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AB65" w14:textId="77777777" w:rsidR="004C206E" w:rsidRPr="001B0CC7" w:rsidRDefault="004C206E" w:rsidP="004C206E">
      <w:pPr>
        <w:pStyle w:val="BodyText"/>
        <w:rPr>
          <w:rFonts w:ascii="Times New Roman"/>
          <w:sz w:val="20"/>
        </w:rPr>
      </w:pPr>
    </w:p>
    <w:p w14:paraId="2CC32C9E" w14:textId="77777777" w:rsidR="004C206E" w:rsidRPr="001B0CC7" w:rsidRDefault="004C206E" w:rsidP="004C206E">
      <w:pPr>
        <w:pStyle w:val="BodyText"/>
        <w:rPr>
          <w:rFonts w:ascii="Times New Roman"/>
          <w:sz w:val="20"/>
        </w:rPr>
      </w:pPr>
    </w:p>
    <w:p w14:paraId="56936497" w14:textId="77777777" w:rsidR="004C206E" w:rsidRPr="001B0CC7" w:rsidRDefault="004C206E" w:rsidP="004C206E">
      <w:pPr>
        <w:pStyle w:val="BodyText"/>
        <w:rPr>
          <w:rFonts w:ascii="Times New Roman"/>
          <w:sz w:val="20"/>
        </w:rPr>
      </w:pPr>
    </w:p>
    <w:p w14:paraId="6F86E1B9" w14:textId="77777777" w:rsidR="004C206E" w:rsidRPr="001B0CC7" w:rsidRDefault="004C206E" w:rsidP="004C206E">
      <w:pPr>
        <w:pStyle w:val="BodyText"/>
        <w:rPr>
          <w:rFonts w:ascii="Times New Roman"/>
          <w:sz w:val="20"/>
        </w:rPr>
      </w:pPr>
    </w:p>
    <w:p w14:paraId="248E737D" w14:textId="77777777" w:rsidR="004C206E" w:rsidRPr="001B0CC7" w:rsidRDefault="004C206E" w:rsidP="004C206E">
      <w:pPr>
        <w:pStyle w:val="BodyText"/>
        <w:rPr>
          <w:rFonts w:ascii="Times New Roman"/>
          <w:sz w:val="20"/>
        </w:rPr>
      </w:pPr>
    </w:p>
    <w:p w14:paraId="07F150DD" w14:textId="77777777" w:rsidR="004C206E" w:rsidRPr="001B0CC7" w:rsidRDefault="004C206E" w:rsidP="004C206E">
      <w:pPr>
        <w:pStyle w:val="BodyText"/>
        <w:rPr>
          <w:rFonts w:ascii="Times New Roman"/>
          <w:sz w:val="20"/>
        </w:rPr>
      </w:pPr>
    </w:p>
    <w:p w14:paraId="4FB7E894" w14:textId="77777777" w:rsidR="004C206E" w:rsidRPr="001B0CC7" w:rsidRDefault="004C206E" w:rsidP="004C206E">
      <w:pPr>
        <w:pStyle w:val="BodyText"/>
        <w:rPr>
          <w:rFonts w:ascii="Times New Roman"/>
          <w:sz w:val="20"/>
        </w:rPr>
      </w:pPr>
    </w:p>
    <w:p w14:paraId="5D625BBE" w14:textId="77777777" w:rsidR="004C206E" w:rsidRPr="001B0CC7" w:rsidRDefault="004C206E" w:rsidP="004C206E">
      <w:pPr>
        <w:pStyle w:val="BodyText"/>
        <w:rPr>
          <w:rFonts w:ascii="Times New Roman"/>
          <w:sz w:val="20"/>
        </w:rPr>
      </w:pPr>
    </w:p>
    <w:p w14:paraId="21666A08" w14:textId="77777777" w:rsidR="004C206E" w:rsidRPr="001B0CC7" w:rsidRDefault="004C206E" w:rsidP="004C206E">
      <w:pPr>
        <w:pStyle w:val="BodyText"/>
        <w:rPr>
          <w:rFonts w:ascii="Times New Roman"/>
          <w:sz w:val="20"/>
        </w:rPr>
      </w:pPr>
    </w:p>
    <w:p w14:paraId="70FE7EDC" w14:textId="77777777" w:rsidR="004C206E" w:rsidRPr="001B0CC7" w:rsidRDefault="004C206E" w:rsidP="004C206E">
      <w:pPr>
        <w:pStyle w:val="BodyText"/>
        <w:rPr>
          <w:rFonts w:ascii="Times New Roman"/>
          <w:sz w:val="20"/>
        </w:rPr>
      </w:pPr>
    </w:p>
    <w:p w14:paraId="6E55A279" w14:textId="77777777" w:rsidR="004C206E" w:rsidRPr="001B0CC7" w:rsidRDefault="004C206E" w:rsidP="004C206E">
      <w:pPr>
        <w:pStyle w:val="BodyText"/>
        <w:rPr>
          <w:rFonts w:ascii="Times New Roman"/>
          <w:sz w:val="20"/>
        </w:rPr>
      </w:pPr>
    </w:p>
    <w:p w14:paraId="6646F32A" w14:textId="77777777" w:rsidR="004C206E" w:rsidRPr="001B0CC7" w:rsidRDefault="004C206E" w:rsidP="004C206E">
      <w:pPr>
        <w:pStyle w:val="BodyText"/>
        <w:rPr>
          <w:rFonts w:ascii="Times New Roman"/>
          <w:sz w:val="20"/>
        </w:rPr>
      </w:pPr>
    </w:p>
    <w:p w14:paraId="4AEB9229" w14:textId="77777777" w:rsidR="004C206E" w:rsidRPr="001B0CC7" w:rsidRDefault="004C206E" w:rsidP="004C206E">
      <w:pPr>
        <w:pStyle w:val="BodyText"/>
        <w:rPr>
          <w:rFonts w:ascii="Times New Roman"/>
          <w:sz w:val="20"/>
        </w:rPr>
      </w:pPr>
    </w:p>
    <w:p w14:paraId="4A530B0E" w14:textId="77777777" w:rsidR="004C206E" w:rsidRPr="001B0CC7" w:rsidRDefault="004C206E" w:rsidP="004C206E">
      <w:pPr>
        <w:pStyle w:val="BodyText"/>
        <w:rPr>
          <w:rFonts w:ascii="Times New Roman"/>
          <w:sz w:val="20"/>
        </w:rPr>
      </w:pPr>
    </w:p>
    <w:p w14:paraId="6EDC01F5" w14:textId="77777777" w:rsidR="004C206E" w:rsidRPr="001B0CC7" w:rsidRDefault="004C206E" w:rsidP="004C206E">
      <w:pPr>
        <w:pStyle w:val="BodyText"/>
        <w:rPr>
          <w:rFonts w:ascii="Times New Roman"/>
          <w:sz w:val="20"/>
        </w:rPr>
      </w:pPr>
    </w:p>
    <w:p w14:paraId="09440719" w14:textId="77777777" w:rsidR="004C206E" w:rsidRPr="001B0CC7" w:rsidRDefault="004C206E" w:rsidP="004C206E">
      <w:pPr>
        <w:pStyle w:val="BodyText"/>
        <w:rPr>
          <w:rFonts w:ascii="Times New Roman"/>
          <w:sz w:val="20"/>
        </w:rPr>
      </w:pPr>
    </w:p>
    <w:p w14:paraId="11D0FD90" w14:textId="77777777" w:rsidR="004C206E" w:rsidRPr="001B0CC7" w:rsidRDefault="004C206E" w:rsidP="004C206E">
      <w:pPr>
        <w:pStyle w:val="BodyText"/>
        <w:spacing w:before="5"/>
        <w:rPr>
          <w:rFonts w:ascii="Times New Roman"/>
          <w:sz w:val="26"/>
        </w:rPr>
      </w:pPr>
    </w:p>
    <w:p w14:paraId="199C28A0" w14:textId="77777777" w:rsidR="004C206E" w:rsidRPr="001B0CC7" w:rsidRDefault="004C206E" w:rsidP="004C206E">
      <w:pPr>
        <w:spacing w:before="88"/>
        <w:ind w:left="302" w:right="680"/>
        <w:jc w:val="center"/>
        <w:rPr>
          <w:b/>
          <w:sz w:val="36"/>
        </w:rPr>
      </w:pPr>
      <w:bookmarkStart w:id="0" w:name="Scheme_of_Delegation_and_Administration_"/>
      <w:bookmarkEnd w:id="0"/>
      <w:r w:rsidRPr="001B0CC7">
        <w:rPr>
          <w:b/>
          <w:sz w:val="36"/>
        </w:rPr>
        <w:t>The</w:t>
      </w:r>
      <w:r w:rsidRPr="001B0CC7">
        <w:rPr>
          <w:b/>
          <w:spacing w:val="-4"/>
          <w:sz w:val="36"/>
        </w:rPr>
        <w:t xml:space="preserve"> </w:t>
      </w:r>
      <w:r w:rsidRPr="001B0CC7">
        <w:rPr>
          <w:b/>
          <w:sz w:val="36"/>
        </w:rPr>
        <w:t>Highland</w:t>
      </w:r>
      <w:r w:rsidRPr="001B0CC7">
        <w:rPr>
          <w:b/>
          <w:spacing w:val="-4"/>
          <w:sz w:val="36"/>
        </w:rPr>
        <w:t xml:space="preserve"> </w:t>
      </w:r>
      <w:r w:rsidRPr="001B0CC7">
        <w:rPr>
          <w:b/>
          <w:sz w:val="36"/>
        </w:rPr>
        <w:t>Council</w:t>
      </w:r>
    </w:p>
    <w:p w14:paraId="16CF3527" w14:textId="77777777" w:rsidR="004C206E" w:rsidRPr="001B0CC7" w:rsidRDefault="004C206E" w:rsidP="004C206E">
      <w:pPr>
        <w:pStyle w:val="BodyText"/>
        <w:rPr>
          <w:b/>
          <w:sz w:val="20"/>
        </w:rPr>
      </w:pPr>
    </w:p>
    <w:p w14:paraId="2636E765" w14:textId="77777777" w:rsidR="004C206E" w:rsidRPr="001B0CC7" w:rsidRDefault="004C206E" w:rsidP="004C206E">
      <w:pPr>
        <w:pStyle w:val="BodyText"/>
        <w:rPr>
          <w:b/>
          <w:sz w:val="20"/>
        </w:rPr>
      </w:pPr>
    </w:p>
    <w:p w14:paraId="2357D972" w14:textId="77777777" w:rsidR="004C206E" w:rsidRPr="001B0CC7" w:rsidRDefault="004C206E" w:rsidP="004C206E">
      <w:pPr>
        <w:pStyle w:val="BodyText"/>
        <w:rPr>
          <w:b/>
          <w:sz w:val="20"/>
        </w:rPr>
      </w:pPr>
    </w:p>
    <w:p w14:paraId="7C3DB663" w14:textId="77777777" w:rsidR="004C206E" w:rsidRPr="001B0CC7" w:rsidRDefault="004C206E" w:rsidP="004C206E">
      <w:pPr>
        <w:pStyle w:val="BodyText"/>
        <w:rPr>
          <w:b/>
          <w:sz w:val="20"/>
        </w:rPr>
      </w:pPr>
    </w:p>
    <w:p w14:paraId="668AFB35" w14:textId="77777777" w:rsidR="004C206E" w:rsidRPr="001B0CC7" w:rsidRDefault="004C206E" w:rsidP="004C206E">
      <w:pPr>
        <w:pStyle w:val="BodyText"/>
        <w:rPr>
          <w:b/>
          <w:sz w:val="20"/>
        </w:rPr>
      </w:pPr>
    </w:p>
    <w:p w14:paraId="7CD41B35" w14:textId="77777777" w:rsidR="004C206E" w:rsidRPr="001B0CC7" w:rsidRDefault="004C206E" w:rsidP="004C206E">
      <w:pPr>
        <w:pStyle w:val="BodyText"/>
        <w:rPr>
          <w:b/>
          <w:sz w:val="20"/>
        </w:rPr>
      </w:pPr>
    </w:p>
    <w:p w14:paraId="7024C33A" w14:textId="77777777" w:rsidR="004C206E" w:rsidRPr="001B0CC7" w:rsidRDefault="004C206E" w:rsidP="004C206E">
      <w:pPr>
        <w:pStyle w:val="BodyText"/>
        <w:rPr>
          <w:b/>
          <w:sz w:val="20"/>
        </w:rPr>
      </w:pPr>
    </w:p>
    <w:p w14:paraId="4D627564" w14:textId="77777777" w:rsidR="004C206E" w:rsidRPr="001B0CC7" w:rsidRDefault="004C206E" w:rsidP="004C206E">
      <w:pPr>
        <w:pStyle w:val="BodyText"/>
        <w:rPr>
          <w:b/>
          <w:sz w:val="20"/>
        </w:rPr>
      </w:pPr>
    </w:p>
    <w:p w14:paraId="553E57C4" w14:textId="77777777" w:rsidR="004C206E" w:rsidRPr="001B0CC7" w:rsidRDefault="004C206E" w:rsidP="004C206E">
      <w:pPr>
        <w:pStyle w:val="BodyText"/>
        <w:spacing w:before="3"/>
        <w:rPr>
          <w:b/>
          <w:sz w:val="24"/>
        </w:rPr>
      </w:pPr>
    </w:p>
    <w:p w14:paraId="53B9DD42" w14:textId="77777777" w:rsidR="004C206E" w:rsidRPr="001B0CC7" w:rsidRDefault="004C206E" w:rsidP="004C206E">
      <w:pPr>
        <w:spacing w:before="88"/>
        <w:ind w:left="301" w:right="682"/>
        <w:jc w:val="center"/>
        <w:rPr>
          <w:b/>
          <w:sz w:val="36"/>
        </w:rPr>
      </w:pPr>
      <w:r w:rsidRPr="001B0CC7">
        <w:rPr>
          <w:b/>
          <w:sz w:val="36"/>
        </w:rPr>
        <w:t>Scheme</w:t>
      </w:r>
      <w:r w:rsidRPr="001B0CC7">
        <w:rPr>
          <w:b/>
          <w:spacing w:val="-5"/>
          <w:sz w:val="36"/>
        </w:rPr>
        <w:t xml:space="preserve"> </w:t>
      </w:r>
      <w:r w:rsidRPr="001B0CC7">
        <w:rPr>
          <w:b/>
          <w:sz w:val="36"/>
        </w:rPr>
        <w:t>of</w:t>
      </w:r>
      <w:r w:rsidRPr="001B0CC7">
        <w:rPr>
          <w:b/>
          <w:spacing w:val="-4"/>
          <w:sz w:val="36"/>
        </w:rPr>
        <w:t xml:space="preserve"> </w:t>
      </w:r>
      <w:r w:rsidRPr="001B0CC7">
        <w:rPr>
          <w:b/>
          <w:sz w:val="36"/>
        </w:rPr>
        <w:t>Delegation</w:t>
      </w:r>
      <w:r w:rsidRPr="001B0CC7">
        <w:rPr>
          <w:b/>
          <w:spacing w:val="-2"/>
          <w:sz w:val="36"/>
        </w:rPr>
        <w:t xml:space="preserve"> </w:t>
      </w:r>
      <w:r w:rsidRPr="001B0CC7">
        <w:rPr>
          <w:b/>
          <w:sz w:val="36"/>
        </w:rPr>
        <w:t>and</w:t>
      </w:r>
      <w:r w:rsidRPr="001B0CC7">
        <w:rPr>
          <w:b/>
          <w:spacing w:val="-5"/>
          <w:sz w:val="36"/>
        </w:rPr>
        <w:t xml:space="preserve"> </w:t>
      </w:r>
      <w:r w:rsidRPr="001B0CC7">
        <w:rPr>
          <w:b/>
          <w:sz w:val="36"/>
        </w:rPr>
        <w:t>Administration</w:t>
      </w:r>
    </w:p>
    <w:p w14:paraId="1C6A0BC3" w14:textId="77777777" w:rsidR="004C206E" w:rsidRPr="001B0CC7" w:rsidRDefault="004C206E" w:rsidP="004C206E">
      <w:pPr>
        <w:pStyle w:val="BodyText"/>
        <w:rPr>
          <w:b/>
          <w:sz w:val="36"/>
        </w:rPr>
      </w:pPr>
    </w:p>
    <w:p w14:paraId="2B520910" w14:textId="77777777" w:rsidR="004C206E" w:rsidRPr="001B0CC7" w:rsidRDefault="004C206E" w:rsidP="004C206E">
      <w:pPr>
        <w:ind w:left="302" w:right="682"/>
        <w:jc w:val="center"/>
        <w:rPr>
          <w:b/>
          <w:sz w:val="36"/>
        </w:rPr>
      </w:pPr>
      <w:r w:rsidRPr="001B0CC7">
        <w:rPr>
          <w:b/>
          <w:sz w:val="36"/>
        </w:rPr>
        <w:t>to</w:t>
      </w:r>
      <w:r w:rsidRPr="001B0CC7">
        <w:rPr>
          <w:b/>
          <w:spacing w:val="-3"/>
          <w:sz w:val="36"/>
        </w:rPr>
        <w:t xml:space="preserve"> </w:t>
      </w:r>
      <w:r w:rsidRPr="001B0CC7">
        <w:rPr>
          <w:b/>
          <w:sz w:val="36"/>
        </w:rPr>
        <w:t>Committees</w:t>
      </w:r>
      <w:r w:rsidRPr="001B0CC7">
        <w:rPr>
          <w:b/>
          <w:spacing w:val="-4"/>
          <w:sz w:val="36"/>
        </w:rPr>
        <w:t xml:space="preserve"> </w:t>
      </w:r>
      <w:r w:rsidRPr="001B0CC7">
        <w:rPr>
          <w:b/>
          <w:sz w:val="36"/>
        </w:rPr>
        <w:t>and</w:t>
      </w:r>
      <w:r w:rsidRPr="001B0CC7">
        <w:rPr>
          <w:b/>
          <w:spacing w:val="-2"/>
          <w:sz w:val="36"/>
        </w:rPr>
        <w:t xml:space="preserve"> </w:t>
      </w:r>
      <w:r w:rsidRPr="001B0CC7">
        <w:rPr>
          <w:b/>
          <w:sz w:val="36"/>
        </w:rPr>
        <w:t>Sub-Committees</w:t>
      </w:r>
      <w:r w:rsidRPr="001B0CC7">
        <w:rPr>
          <w:b/>
          <w:spacing w:val="-4"/>
          <w:sz w:val="36"/>
        </w:rPr>
        <w:t xml:space="preserve"> </w:t>
      </w:r>
      <w:r w:rsidRPr="001B0CC7">
        <w:rPr>
          <w:b/>
          <w:sz w:val="36"/>
        </w:rPr>
        <w:t>and</w:t>
      </w:r>
      <w:r w:rsidRPr="001B0CC7">
        <w:rPr>
          <w:b/>
          <w:spacing w:val="-2"/>
          <w:sz w:val="36"/>
        </w:rPr>
        <w:t xml:space="preserve"> </w:t>
      </w:r>
      <w:r w:rsidRPr="001B0CC7">
        <w:rPr>
          <w:b/>
          <w:sz w:val="36"/>
        </w:rPr>
        <w:t>to</w:t>
      </w:r>
      <w:r w:rsidRPr="001B0CC7">
        <w:rPr>
          <w:b/>
          <w:spacing w:val="-2"/>
          <w:sz w:val="36"/>
        </w:rPr>
        <w:t xml:space="preserve"> </w:t>
      </w:r>
      <w:r w:rsidRPr="001B0CC7">
        <w:rPr>
          <w:b/>
          <w:sz w:val="36"/>
        </w:rPr>
        <w:t>Officers</w:t>
      </w:r>
    </w:p>
    <w:p w14:paraId="053280C2" w14:textId="77777777" w:rsidR="004C206E" w:rsidRPr="001B0CC7" w:rsidRDefault="004C206E" w:rsidP="004C206E">
      <w:pPr>
        <w:pStyle w:val="BodyText"/>
        <w:rPr>
          <w:b/>
          <w:sz w:val="40"/>
        </w:rPr>
      </w:pPr>
    </w:p>
    <w:p w14:paraId="7D825310" w14:textId="77777777" w:rsidR="004C206E" w:rsidRPr="001B0CC7" w:rsidRDefault="004C206E" w:rsidP="004C206E">
      <w:pPr>
        <w:pStyle w:val="BodyText"/>
        <w:rPr>
          <w:b/>
          <w:sz w:val="40"/>
        </w:rPr>
      </w:pPr>
    </w:p>
    <w:p w14:paraId="0BB97CAF" w14:textId="77777777" w:rsidR="004C206E" w:rsidRPr="001B0CC7" w:rsidRDefault="004C206E" w:rsidP="004C206E">
      <w:pPr>
        <w:pStyle w:val="BodyText"/>
        <w:rPr>
          <w:b/>
          <w:sz w:val="40"/>
        </w:rPr>
      </w:pPr>
    </w:p>
    <w:p w14:paraId="65F10064" w14:textId="77777777" w:rsidR="004C206E" w:rsidRPr="001B0CC7" w:rsidRDefault="004C206E" w:rsidP="004C206E">
      <w:pPr>
        <w:pStyle w:val="BodyText"/>
        <w:rPr>
          <w:b/>
          <w:sz w:val="40"/>
        </w:rPr>
      </w:pPr>
    </w:p>
    <w:p w14:paraId="69A8ECB8" w14:textId="77777777" w:rsidR="004C206E" w:rsidRPr="001B0CC7" w:rsidRDefault="004C206E" w:rsidP="004C206E">
      <w:pPr>
        <w:pStyle w:val="BodyText"/>
        <w:rPr>
          <w:b/>
          <w:sz w:val="40"/>
        </w:rPr>
      </w:pPr>
    </w:p>
    <w:p w14:paraId="108E3A5E" w14:textId="77777777" w:rsidR="004C206E" w:rsidRPr="001B0CC7" w:rsidRDefault="004C206E" w:rsidP="004C206E">
      <w:pPr>
        <w:pStyle w:val="BodyText"/>
        <w:rPr>
          <w:b/>
          <w:sz w:val="40"/>
        </w:rPr>
      </w:pPr>
    </w:p>
    <w:p w14:paraId="3B61F4BA" w14:textId="77777777" w:rsidR="004C206E" w:rsidRPr="001B0CC7" w:rsidRDefault="004C206E" w:rsidP="004C206E">
      <w:pPr>
        <w:pStyle w:val="BodyText"/>
        <w:rPr>
          <w:b/>
          <w:sz w:val="40"/>
        </w:rPr>
      </w:pPr>
    </w:p>
    <w:p w14:paraId="37F64F79" w14:textId="77777777" w:rsidR="004C206E" w:rsidRPr="001B0CC7" w:rsidRDefault="004C206E" w:rsidP="004C206E">
      <w:pPr>
        <w:pStyle w:val="BodyText"/>
        <w:rPr>
          <w:b/>
          <w:sz w:val="40"/>
        </w:rPr>
      </w:pPr>
    </w:p>
    <w:p w14:paraId="7F53AEDE" w14:textId="77777777" w:rsidR="004C206E" w:rsidRPr="001B0CC7" w:rsidRDefault="004C206E" w:rsidP="004C206E">
      <w:pPr>
        <w:pStyle w:val="BodyText"/>
        <w:rPr>
          <w:b/>
          <w:sz w:val="40"/>
        </w:rPr>
      </w:pPr>
    </w:p>
    <w:p w14:paraId="486879A7" w14:textId="77777777" w:rsidR="004C206E" w:rsidRPr="001B0CC7" w:rsidRDefault="004C206E" w:rsidP="004C206E">
      <w:pPr>
        <w:pStyle w:val="BodyText"/>
        <w:spacing w:before="1"/>
        <w:rPr>
          <w:b/>
          <w:sz w:val="56"/>
        </w:rPr>
      </w:pPr>
    </w:p>
    <w:p w14:paraId="6B0FD102" w14:textId="549A0EB3" w:rsidR="004C206E" w:rsidRPr="001B0CC7" w:rsidRDefault="00637B48" w:rsidP="004C206E">
      <w:pPr>
        <w:ind w:left="302" w:right="679"/>
        <w:jc w:val="center"/>
        <w:rPr>
          <w:b/>
          <w:sz w:val="36"/>
        </w:rPr>
      </w:pPr>
      <w:r>
        <w:rPr>
          <w:b/>
          <w:sz w:val="36"/>
        </w:rPr>
        <w:t>June</w:t>
      </w:r>
      <w:r w:rsidR="004C206E" w:rsidRPr="001B0CC7">
        <w:rPr>
          <w:b/>
          <w:sz w:val="36"/>
        </w:rPr>
        <w:t xml:space="preserve"> 202</w:t>
      </w:r>
      <w:r w:rsidR="004C206E">
        <w:rPr>
          <w:b/>
          <w:sz w:val="36"/>
        </w:rPr>
        <w:t>5</w:t>
      </w:r>
    </w:p>
    <w:p w14:paraId="58D235A8" w14:textId="77777777" w:rsidR="004C206E" w:rsidRDefault="004C206E" w:rsidP="004C206E">
      <w:pPr>
        <w:jc w:val="center"/>
        <w:rPr>
          <w:sz w:val="36"/>
        </w:rPr>
      </w:pPr>
    </w:p>
    <w:p w14:paraId="136158A8" w14:textId="77777777" w:rsidR="004C206E" w:rsidRPr="001B0CC7" w:rsidRDefault="004C206E" w:rsidP="004C206E">
      <w:pPr>
        <w:jc w:val="center"/>
        <w:rPr>
          <w:sz w:val="36"/>
        </w:rPr>
      </w:pPr>
    </w:p>
    <w:p w14:paraId="1892EAB8" w14:textId="77777777" w:rsidR="004C206E" w:rsidRPr="001B0CC7" w:rsidRDefault="004C206E" w:rsidP="004C206E">
      <w:pPr>
        <w:spacing w:before="80" w:after="2" w:line="480" w:lineRule="auto"/>
        <w:ind w:left="4367" w:right="2320" w:hanging="2412"/>
        <w:rPr>
          <w:b/>
          <w:sz w:val="28"/>
        </w:rPr>
      </w:pPr>
      <w:bookmarkStart w:id="1" w:name="Index"/>
      <w:bookmarkEnd w:id="1"/>
      <w:r w:rsidRPr="001B0CC7">
        <w:rPr>
          <w:b/>
          <w:sz w:val="28"/>
        </w:rPr>
        <w:lastRenderedPageBreak/>
        <w:t>Scheme of Delegation and Administration</w:t>
      </w:r>
      <w:r w:rsidRPr="001B0CC7">
        <w:rPr>
          <w:b/>
          <w:spacing w:val="-75"/>
          <w:sz w:val="28"/>
        </w:rPr>
        <w:t xml:space="preserve"> </w:t>
      </w:r>
      <w:r w:rsidRPr="001B0CC7">
        <w:rPr>
          <w:b/>
          <w:sz w:val="28"/>
        </w:rPr>
        <w:t>Index</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8102"/>
        <w:gridCol w:w="993"/>
      </w:tblGrid>
      <w:tr w:rsidR="004C206E" w:rsidRPr="001B0CC7" w14:paraId="113FCD80" w14:textId="77777777" w:rsidTr="00CF64CB">
        <w:trPr>
          <w:trHeight w:val="321"/>
        </w:trPr>
        <w:tc>
          <w:tcPr>
            <w:tcW w:w="511" w:type="dxa"/>
          </w:tcPr>
          <w:p w14:paraId="57434579" w14:textId="77777777" w:rsidR="004C206E" w:rsidRPr="001B0CC7" w:rsidRDefault="004C206E" w:rsidP="00CF64CB">
            <w:pPr>
              <w:pStyle w:val="TableParagraph"/>
              <w:rPr>
                <w:rFonts w:ascii="Times New Roman"/>
                <w:sz w:val="24"/>
              </w:rPr>
            </w:pPr>
          </w:p>
        </w:tc>
        <w:tc>
          <w:tcPr>
            <w:tcW w:w="8102" w:type="dxa"/>
          </w:tcPr>
          <w:p w14:paraId="4ACD0860" w14:textId="77777777" w:rsidR="004C206E" w:rsidRPr="001B0CC7" w:rsidRDefault="004C206E" w:rsidP="00CF64CB">
            <w:pPr>
              <w:pStyle w:val="TableParagraph"/>
              <w:rPr>
                <w:rFonts w:ascii="Times New Roman"/>
                <w:sz w:val="24"/>
              </w:rPr>
            </w:pPr>
          </w:p>
        </w:tc>
        <w:tc>
          <w:tcPr>
            <w:tcW w:w="993" w:type="dxa"/>
          </w:tcPr>
          <w:p w14:paraId="36C7276A" w14:textId="77777777" w:rsidR="004C206E" w:rsidRPr="001B0CC7" w:rsidRDefault="004C206E" w:rsidP="00CF64CB">
            <w:pPr>
              <w:pStyle w:val="TableParagraph"/>
              <w:spacing w:line="301" w:lineRule="exact"/>
              <w:ind w:left="142" w:right="131"/>
              <w:jc w:val="center"/>
              <w:rPr>
                <w:b/>
                <w:sz w:val="28"/>
              </w:rPr>
            </w:pPr>
            <w:r w:rsidRPr="001B0CC7">
              <w:rPr>
                <w:b/>
                <w:sz w:val="28"/>
              </w:rPr>
              <w:t>Page</w:t>
            </w:r>
          </w:p>
        </w:tc>
      </w:tr>
      <w:tr w:rsidR="004C206E" w:rsidRPr="001B0CC7" w14:paraId="6C72BF0D" w14:textId="77777777" w:rsidTr="00CF64CB">
        <w:trPr>
          <w:trHeight w:val="321"/>
        </w:trPr>
        <w:tc>
          <w:tcPr>
            <w:tcW w:w="511" w:type="dxa"/>
          </w:tcPr>
          <w:p w14:paraId="57BB5F9F" w14:textId="77777777" w:rsidR="004C206E" w:rsidRPr="001B0CC7" w:rsidRDefault="004C206E" w:rsidP="00CF64CB">
            <w:pPr>
              <w:pStyle w:val="TableParagraph"/>
              <w:spacing w:line="301" w:lineRule="exact"/>
              <w:ind w:left="107"/>
              <w:rPr>
                <w:b/>
                <w:sz w:val="28"/>
              </w:rPr>
            </w:pPr>
            <w:r w:rsidRPr="001B0CC7">
              <w:rPr>
                <w:b/>
                <w:sz w:val="28"/>
              </w:rPr>
              <w:t>A</w:t>
            </w:r>
          </w:p>
        </w:tc>
        <w:tc>
          <w:tcPr>
            <w:tcW w:w="8102" w:type="dxa"/>
          </w:tcPr>
          <w:p w14:paraId="4A503279" w14:textId="77777777" w:rsidR="004C206E" w:rsidRPr="001B0CC7" w:rsidRDefault="004C206E" w:rsidP="00CF64CB">
            <w:pPr>
              <w:pStyle w:val="TableParagraph"/>
              <w:spacing w:line="301" w:lineRule="exact"/>
              <w:ind w:left="108"/>
              <w:rPr>
                <w:sz w:val="28"/>
              </w:rPr>
            </w:pPr>
            <w:r w:rsidRPr="001B0CC7">
              <w:rPr>
                <w:sz w:val="28"/>
              </w:rPr>
              <w:t>Introduction</w:t>
            </w:r>
          </w:p>
        </w:tc>
        <w:tc>
          <w:tcPr>
            <w:tcW w:w="993" w:type="dxa"/>
          </w:tcPr>
          <w:p w14:paraId="01AD3263" w14:textId="77777777" w:rsidR="004C206E" w:rsidRPr="001B0CC7" w:rsidRDefault="004C206E" w:rsidP="00CF64CB">
            <w:pPr>
              <w:pStyle w:val="TableParagraph"/>
              <w:spacing w:line="301" w:lineRule="exact"/>
              <w:ind w:left="9"/>
              <w:jc w:val="center"/>
              <w:rPr>
                <w:b/>
                <w:sz w:val="28"/>
              </w:rPr>
            </w:pPr>
            <w:r>
              <w:rPr>
                <w:b/>
                <w:sz w:val="28"/>
              </w:rPr>
              <w:t>3</w:t>
            </w:r>
          </w:p>
        </w:tc>
      </w:tr>
      <w:tr w:rsidR="004C206E" w:rsidRPr="001B0CC7" w14:paraId="509EA794" w14:textId="77777777" w:rsidTr="00CF64CB">
        <w:trPr>
          <w:trHeight w:val="323"/>
        </w:trPr>
        <w:tc>
          <w:tcPr>
            <w:tcW w:w="511" w:type="dxa"/>
          </w:tcPr>
          <w:p w14:paraId="091853AF" w14:textId="77777777" w:rsidR="004C206E" w:rsidRPr="001B0CC7" w:rsidRDefault="004C206E" w:rsidP="00CF64CB">
            <w:pPr>
              <w:pStyle w:val="TableParagraph"/>
              <w:rPr>
                <w:rFonts w:ascii="Times New Roman"/>
                <w:sz w:val="24"/>
              </w:rPr>
            </w:pPr>
          </w:p>
        </w:tc>
        <w:tc>
          <w:tcPr>
            <w:tcW w:w="8102" w:type="dxa"/>
          </w:tcPr>
          <w:p w14:paraId="054F11A8" w14:textId="77777777" w:rsidR="004C206E" w:rsidRPr="001B0CC7" w:rsidRDefault="004C206E" w:rsidP="00CF64CB">
            <w:pPr>
              <w:pStyle w:val="TableParagraph"/>
              <w:rPr>
                <w:rFonts w:ascii="Times New Roman"/>
                <w:sz w:val="24"/>
              </w:rPr>
            </w:pPr>
          </w:p>
        </w:tc>
        <w:tc>
          <w:tcPr>
            <w:tcW w:w="993" w:type="dxa"/>
          </w:tcPr>
          <w:p w14:paraId="45650C88" w14:textId="77777777" w:rsidR="004C206E" w:rsidRPr="001B0CC7" w:rsidRDefault="004C206E" w:rsidP="00CF64CB">
            <w:pPr>
              <w:pStyle w:val="TableParagraph"/>
              <w:rPr>
                <w:rFonts w:ascii="Times New Roman"/>
                <w:sz w:val="24"/>
              </w:rPr>
            </w:pPr>
          </w:p>
        </w:tc>
      </w:tr>
      <w:tr w:rsidR="004C206E" w:rsidRPr="001B0CC7" w14:paraId="55026871" w14:textId="77777777" w:rsidTr="00CF64CB">
        <w:trPr>
          <w:trHeight w:val="321"/>
        </w:trPr>
        <w:tc>
          <w:tcPr>
            <w:tcW w:w="511" w:type="dxa"/>
          </w:tcPr>
          <w:p w14:paraId="718FC15D" w14:textId="77777777" w:rsidR="004C206E" w:rsidRPr="001B0CC7" w:rsidRDefault="004C206E" w:rsidP="00CF64CB">
            <w:pPr>
              <w:pStyle w:val="TableParagraph"/>
              <w:spacing w:line="301" w:lineRule="exact"/>
              <w:ind w:left="107"/>
              <w:rPr>
                <w:b/>
                <w:sz w:val="28"/>
              </w:rPr>
            </w:pPr>
            <w:r w:rsidRPr="001B0CC7">
              <w:rPr>
                <w:b/>
                <w:sz w:val="28"/>
              </w:rPr>
              <w:t>B</w:t>
            </w:r>
          </w:p>
        </w:tc>
        <w:tc>
          <w:tcPr>
            <w:tcW w:w="8102" w:type="dxa"/>
          </w:tcPr>
          <w:p w14:paraId="32F9FC81" w14:textId="77777777" w:rsidR="004C206E" w:rsidRPr="001B0CC7" w:rsidRDefault="004C206E" w:rsidP="00CF64CB">
            <w:pPr>
              <w:pStyle w:val="TableParagraph"/>
              <w:spacing w:line="301" w:lineRule="exact"/>
              <w:ind w:left="108"/>
              <w:rPr>
                <w:sz w:val="28"/>
              </w:rPr>
            </w:pPr>
            <w:r w:rsidRPr="001B0CC7">
              <w:rPr>
                <w:sz w:val="28"/>
              </w:rPr>
              <w:t>Part</w:t>
            </w:r>
            <w:r w:rsidRPr="001B0CC7">
              <w:rPr>
                <w:spacing w:val="-1"/>
                <w:sz w:val="28"/>
              </w:rPr>
              <w:t xml:space="preserve"> </w:t>
            </w:r>
            <w:r w:rsidRPr="001B0CC7">
              <w:rPr>
                <w:sz w:val="28"/>
              </w:rPr>
              <w:t>1 –</w:t>
            </w:r>
            <w:r w:rsidRPr="001B0CC7">
              <w:rPr>
                <w:spacing w:val="-3"/>
                <w:sz w:val="28"/>
              </w:rPr>
              <w:t xml:space="preserve"> </w:t>
            </w:r>
            <w:r w:rsidRPr="001B0CC7">
              <w:rPr>
                <w:sz w:val="28"/>
              </w:rPr>
              <w:t>Powers</w:t>
            </w:r>
            <w:r w:rsidRPr="001B0CC7">
              <w:rPr>
                <w:spacing w:val="-1"/>
                <w:sz w:val="28"/>
              </w:rPr>
              <w:t xml:space="preserve"> </w:t>
            </w:r>
            <w:r w:rsidRPr="001B0CC7">
              <w:rPr>
                <w:sz w:val="28"/>
              </w:rPr>
              <w:t>Reserved</w:t>
            </w:r>
            <w:r w:rsidRPr="001B0CC7">
              <w:rPr>
                <w:spacing w:val="-3"/>
                <w:sz w:val="28"/>
              </w:rPr>
              <w:t xml:space="preserve"> </w:t>
            </w:r>
            <w:r w:rsidRPr="001B0CC7">
              <w:rPr>
                <w:sz w:val="28"/>
              </w:rPr>
              <w:t>to</w:t>
            </w:r>
            <w:r w:rsidRPr="001B0CC7">
              <w:rPr>
                <w:spacing w:val="-2"/>
                <w:sz w:val="28"/>
              </w:rPr>
              <w:t xml:space="preserve"> </w:t>
            </w:r>
            <w:r w:rsidRPr="001B0CC7">
              <w:rPr>
                <w:sz w:val="28"/>
              </w:rPr>
              <w:t>The</w:t>
            </w:r>
            <w:r w:rsidRPr="001B0CC7">
              <w:rPr>
                <w:spacing w:val="-3"/>
                <w:sz w:val="28"/>
              </w:rPr>
              <w:t xml:space="preserve"> </w:t>
            </w:r>
            <w:r w:rsidRPr="001B0CC7">
              <w:rPr>
                <w:sz w:val="28"/>
              </w:rPr>
              <w:t>Highland</w:t>
            </w:r>
            <w:r w:rsidRPr="001B0CC7">
              <w:rPr>
                <w:spacing w:val="-3"/>
                <w:sz w:val="28"/>
              </w:rPr>
              <w:t xml:space="preserve"> </w:t>
            </w:r>
            <w:r w:rsidRPr="001B0CC7">
              <w:rPr>
                <w:sz w:val="28"/>
              </w:rPr>
              <w:t>Council</w:t>
            </w:r>
          </w:p>
        </w:tc>
        <w:tc>
          <w:tcPr>
            <w:tcW w:w="993" w:type="dxa"/>
          </w:tcPr>
          <w:p w14:paraId="3B58B41C" w14:textId="77777777" w:rsidR="004C206E" w:rsidRPr="001B0CC7" w:rsidRDefault="004C206E" w:rsidP="00CF64CB">
            <w:pPr>
              <w:pStyle w:val="TableParagraph"/>
              <w:spacing w:line="301" w:lineRule="exact"/>
              <w:ind w:left="9"/>
              <w:jc w:val="center"/>
              <w:rPr>
                <w:b/>
                <w:sz w:val="28"/>
              </w:rPr>
            </w:pPr>
            <w:r>
              <w:rPr>
                <w:b/>
                <w:sz w:val="28"/>
              </w:rPr>
              <w:t>5</w:t>
            </w:r>
          </w:p>
        </w:tc>
      </w:tr>
      <w:tr w:rsidR="004C206E" w:rsidRPr="001B0CC7" w14:paraId="2ECDFDE2" w14:textId="77777777" w:rsidTr="00CF64CB">
        <w:trPr>
          <w:trHeight w:val="642"/>
        </w:trPr>
        <w:tc>
          <w:tcPr>
            <w:tcW w:w="511" w:type="dxa"/>
          </w:tcPr>
          <w:p w14:paraId="586DA1D3" w14:textId="77777777" w:rsidR="004C206E" w:rsidRPr="001B0CC7" w:rsidRDefault="004C206E" w:rsidP="00CF64CB">
            <w:pPr>
              <w:pStyle w:val="TableParagraph"/>
              <w:rPr>
                <w:rFonts w:ascii="Times New Roman"/>
                <w:sz w:val="28"/>
              </w:rPr>
            </w:pPr>
          </w:p>
        </w:tc>
        <w:tc>
          <w:tcPr>
            <w:tcW w:w="8102" w:type="dxa"/>
          </w:tcPr>
          <w:p w14:paraId="00E5EF47" w14:textId="77777777" w:rsidR="004C206E" w:rsidRPr="001B0CC7" w:rsidRDefault="004C206E" w:rsidP="00CF64CB">
            <w:pPr>
              <w:pStyle w:val="TableParagraph"/>
              <w:rPr>
                <w:rFonts w:ascii="Times New Roman"/>
                <w:sz w:val="28"/>
              </w:rPr>
            </w:pPr>
          </w:p>
        </w:tc>
        <w:tc>
          <w:tcPr>
            <w:tcW w:w="993" w:type="dxa"/>
          </w:tcPr>
          <w:p w14:paraId="10191F2F" w14:textId="77777777" w:rsidR="004C206E" w:rsidRPr="001B0CC7" w:rsidRDefault="004C206E" w:rsidP="00CF64CB">
            <w:pPr>
              <w:pStyle w:val="TableParagraph"/>
              <w:rPr>
                <w:rFonts w:ascii="Times New Roman"/>
                <w:sz w:val="28"/>
              </w:rPr>
            </w:pPr>
          </w:p>
        </w:tc>
      </w:tr>
      <w:tr w:rsidR="004C206E" w:rsidRPr="001B0CC7" w14:paraId="5EBC2BF7" w14:textId="77777777" w:rsidTr="00CF64CB">
        <w:trPr>
          <w:trHeight w:val="323"/>
        </w:trPr>
        <w:tc>
          <w:tcPr>
            <w:tcW w:w="511" w:type="dxa"/>
          </w:tcPr>
          <w:p w14:paraId="2F9181BC" w14:textId="77777777" w:rsidR="004C206E" w:rsidRPr="001B0CC7" w:rsidRDefault="004C206E" w:rsidP="00CF64CB">
            <w:pPr>
              <w:pStyle w:val="TableParagraph"/>
              <w:spacing w:before="1" w:line="302" w:lineRule="exact"/>
              <w:ind w:left="107"/>
              <w:rPr>
                <w:b/>
                <w:sz w:val="28"/>
              </w:rPr>
            </w:pPr>
            <w:r w:rsidRPr="001B0CC7">
              <w:rPr>
                <w:b/>
                <w:sz w:val="28"/>
              </w:rPr>
              <w:t>C</w:t>
            </w:r>
          </w:p>
        </w:tc>
        <w:tc>
          <w:tcPr>
            <w:tcW w:w="8102" w:type="dxa"/>
          </w:tcPr>
          <w:p w14:paraId="7C2AD515" w14:textId="77777777" w:rsidR="004C206E" w:rsidRPr="001B0CC7" w:rsidRDefault="004C206E" w:rsidP="00CF64CB">
            <w:pPr>
              <w:pStyle w:val="TableParagraph"/>
              <w:spacing w:before="1" w:line="302" w:lineRule="exact"/>
              <w:ind w:left="108"/>
              <w:rPr>
                <w:sz w:val="28"/>
              </w:rPr>
            </w:pPr>
            <w:r w:rsidRPr="001B0CC7">
              <w:rPr>
                <w:sz w:val="28"/>
              </w:rPr>
              <w:t>Part</w:t>
            </w:r>
            <w:r w:rsidRPr="001B0CC7">
              <w:rPr>
                <w:spacing w:val="-2"/>
                <w:sz w:val="28"/>
              </w:rPr>
              <w:t xml:space="preserve"> </w:t>
            </w:r>
            <w:r w:rsidRPr="001B0CC7">
              <w:rPr>
                <w:sz w:val="28"/>
              </w:rPr>
              <w:t>II</w:t>
            </w:r>
            <w:r w:rsidRPr="001B0CC7">
              <w:rPr>
                <w:spacing w:val="-1"/>
                <w:sz w:val="28"/>
              </w:rPr>
              <w:t xml:space="preserve"> </w:t>
            </w:r>
            <w:r w:rsidRPr="001B0CC7">
              <w:rPr>
                <w:sz w:val="28"/>
              </w:rPr>
              <w:t>–</w:t>
            </w:r>
            <w:r w:rsidRPr="001B0CC7">
              <w:rPr>
                <w:spacing w:val="-5"/>
                <w:sz w:val="28"/>
              </w:rPr>
              <w:t xml:space="preserve"> </w:t>
            </w:r>
            <w:r w:rsidRPr="001B0CC7">
              <w:rPr>
                <w:sz w:val="28"/>
              </w:rPr>
              <w:t>Terms of</w:t>
            </w:r>
            <w:r w:rsidRPr="001B0CC7">
              <w:rPr>
                <w:spacing w:val="-2"/>
                <w:sz w:val="28"/>
              </w:rPr>
              <w:t xml:space="preserve"> </w:t>
            </w:r>
            <w:r w:rsidRPr="001B0CC7">
              <w:rPr>
                <w:sz w:val="28"/>
              </w:rPr>
              <w:t>Reference</w:t>
            </w:r>
            <w:r w:rsidRPr="001B0CC7">
              <w:rPr>
                <w:spacing w:val="-4"/>
                <w:sz w:val="28"/>
              </w:rPr>
              <w:t xml:space="preserve"> </w:t>
            </w:r>
            <w:r w:rsidRPr="001B0CC7">
              <w:rPr>
                <w:sz w:val="28"/>
              </w:rPr>
              <w:t>of</w:t>
            </w:r>
            <w:r w:rsidRPr="001B0CC7">
              <w:rPr>
                <w:spacing w:val="-5"/>
                <w:sz w:val="28"/>
              </w:rPr>
              <w:t xml:space="preserve"> </w:t>
            </w:r>
            <w:r w:rsidRPr="001B0CC7">
              <w:rPr>
                <w:sz w:val="28"/>
              </w:rPr>
              <w:t>Headquarters</w:t>
            </w:r>
            <w:r w:rsidRPr="001B0CC7">
              <w:rPr>
                <w:spacing w:val="-2"/>
                <w:sz w:val="28"/>
              </w:rPr>
              <w:t xml:space="preserve"> </w:t>
            </w:r>
            <w:r w:rsidRPr="001B0CC7">
              <w:rPr>
                <w:sz w:val="28"/>
              </w:rPr>
              <w:t>Committees</w:t>
            </w:r>
          </w:p>
        </w:tc>
        <w:tc>
          <w:tcPr>
            <w:tcW w:w="993" w:type="dxa"/>
          </w:tcPr>
          <w:p w14:paraId="123D8FA3" w14:textId="77777777" w:rsidR="004C206E" w:rsidRPr="001B0CC7" w:rsidRDefault="004C206E" w:rsidP="00CF64CB">
            <w:pPr>
              <w:pStyle w:val="TableParagraph"/>
              <w:spacing w:before="1" w:line="302" w:lineRule="exact"/>
              <w:ind w:left="9"/>
              <w:jc w:val="center"/>
              <w:rPr>
                <w:b/>
                <w:sz w:val="28"/>
              </w:rPr>
            </w:pPr>
            <w:r>
              <w:rPr>
                <w:b/>
                <w:sz w:val="28"/>
              </w:rPr>
              <w:t>9</w:t>
            </w:r>
          </w:p>
        </w:tc>
      </w:tr>
      <w:tr w:rsidR="004C206E" w:rsidRPr="001B0CC7" w14:paraId="6E000CA0" w14:textId="77777777" w:rsidTr="00CF64CB">
        <w:trPr>
          <w:trHeight w:val="642"/>
        </w:trPr>
        <w:tc>
          <w:tcPr>
            <w:tcW w:w="511" w:type="dxa"/>
          </w:tcPr>
          <w:p w14:paraId="73EF9511" w14:textId="77777777" w:rsidR="004C206E" w:rsidRPr="001B0CC7" w:rsidRDefault="004C206E" w:rsidP="00CF64CB">
            <w:pPr>
              <w:pStyle w:val="TableParagraph"/>
              <w:rPr>
                <w:rFonts w:ascii="Times New Roman"/>
                <w:sz w:val="28"/>
              </w:rPr>
            </w:pPr>
          </w:p>
        </w:tc>
        <w:tc>
          <w:tcPr>
            <w:tcW w:w="8102" w:type="dxa"/>
          </w:tcPr>
          <w:p w14:paraId="4936B46C" w14:textId="77777777" w:rsidR="004C206E" w:rsidRPr="001B0CC7" w:rsidRDefault="004C206E" w:rsidP="00CF64CB">
            <w:pPr>
              <w:pStyle w:val="TableParagraph"/>
              <w:rPr>
                <w:rFonts w:ascii="Times New Roman"/>
                <w:sz w:val="28"/>
              </w:rPr>
            </w:pPr>
          </w:p>
        </w:tc>
        <w:tc>
          <w:tcPr>
            <w:tcW w:w="993" w:type="dxa"/>
          </w:tcPr>
          <w:p w14:paraId="52B467D4" w14:textId="77777777" w:rsidR="004C206E" w:rsidRPr="001B0CC7" w:rsidRDefault="004C206E" w:rsidP="00CF64CB">
            <w:pPr>
              <w:pStyle w:val="TableParagraph"/>
              <w:rPr>
                <w:rFonts w:ascii="Times New Roman"/>
                <w:sz w:val="28"/>
              </w:rPr>
            </w:pPr>
          </w:p>
        </w:tc>
      </w:tr>
      <w:tr w:rsidR="004C206E" w:rsidRPr="001B0CC7" w14:paraId="06B9020A" w14:textId="77777777" w:rsidTr="00CF64CB">
        <w:trPr>
          <w:trHeight w:val="481"/>
        </w:trPr>
        <w:tc>
          <w:tcPr>
            <w:tcW w:w="511" w:type="dxa"/>
            <w:vMerge w:val="restart"/>
          </w:tcPr>
          <w:p w14:paraId="12F14373" w14:textId="77777777" w:rsidR="004C206E" w:rsidRPr="001B0CC7" w:rsidRDefault="004C206E" w:rsidP="00CF64CB">
            <w:pPr>
              <w:pStyle w:val="TableParagraph"/>
              <w:rPr>
                <w:rFonts w:ascii="Times New Roman"/>
                <w:sz w:val="28"/>
              </w:rPr>
            </w:pPr>
          </w:p>
        </w:tc>
        <w:tc>
          <w:tcPr>
            <w:tcW w:w="8102" w:type="dxa"/>
            <w:tcBorders>
              <w:bottom w:val="nil"/>
            </w:tcBorders>
          </w:tcPr>
          <w:p w14:paraId="4CB546DA" w14:textId="77777777" w:rsidR="004C206E" w:rsidRPr="001B0CC7" w:rsidRDefault="004C206E" w:rsidP="00CF64CB">
            <w:pPr>
              <w:pStyle w:val="TableParagraph"/>
              <w:tabs>
                <w:tab w:val="left" w:pos="827"/>
              </w:tabs>
              <w:spacing w:line="321" w:lineRule="exact"/>
              <w:ind w:left="108"/>
              <w:rPr>
                <w:sz w:val="28"/>
              </w:rPr>
            </w:pPr>
            <w:r w:rsidRPr="001B0CC7">
              <w:rPr>
                <w:sz w:val="28"/>
              </w:rPr>
              <w:t>1.</w:t>
            </w:r>
            <w:r w:rsidRPr="001B0CC7">
              <w:rPr>
                <w:sz w:val="28"/>
              </w:rPr>
              <w:tab/>
              <w:t>Strategic</w:t>
            </w:r>
            <w:r w:rsidRPr="001B0CC7">
              <w:rPr>
                <w:spacing w:val="-3"/>
                <w:sz w:val="28"/>
              </w:rPr>
              <w:t xml:space="preserve"> </w:t>
            </w:r>
            <w:r w:rsidRPr="001B0CC7">
              <w:rPr>
                <w:sz w:val="28"/>
              </w:rPr>
              <w:t>Committees</w:t>
            </w:r>
            <w:r w:rsidRPr="001B0CC7">
              <w:rPr>
                <w:spacing w:val="-3"/>
                <w:sz w:val="28"/>
              </w:rPr>
              <w:t xml:space="preserve"> </w:t>
            </w:r>
            <w:r w:rsidRPr="001B0CC7">
              <w:rPr>
                <w:sz w:val="28"/>
              </w:rPr>
              <w:t>-</w:t>
            </w:r>
            <w:r w:rsidRPr="001B0CC7">
              <w:rPr>
                <w:spacing w:val="-2"/>
                <w:sz w:val="28"/>
              </w:rPr>
              <w:t xml:space="preserve"> </w:t>
            </w:r>
            <w:r w:rsidRPr="001B0CC7">
              <w:rPr>
                <w:sz w:val="28"/>
              </w:rPr>
              <w:t>General</w:t>
            </w:r>
          </w:p>
        </w:tc>
        <w:tc>
          <w:tcPr>
            <w:tcW w:w="993" w:type="dxa"/>
            <w:tcBorders>
              <w:bottom w:val="nil"/>
            </w:tcBorders>
          </w:tcPr>
          <w:p w14:paraId="616BFC40" w14:textId="77777777" w:rsidR="004C206E" w:rsidRPr="001B0CC7" w:rsidRDefault="004C206E" w:rsidP="00CF64CB">
            <w:pPr>
              <w:pStyle w:val="TableParagraph"/>
              <w:spacing w:line="321" w:lineRule="exact"/>
              <w:ind w:left="9"/>
              <w:jc w:val="center"/>
              <w:rPr>
                <w:b/>
                <w:sz w:val="28"/>
              </w:rPr>
            </w:pPr>
            <w:r>
              <w:rPr>
                <w:b/>
                <w:sz w:val="28"/>
              </w:rPr>
              <w:t>10</w:t>
            </w:r>
          </w:p>
        </w:tc>
      </w:tr>
      <w:tr w:rsidR="004C206E" w:rsidRPr="001B0CC7" w14:paraId="1706CCD6" w14:textId="77777777" w:rsidTr="00CF64CB">
        <w:trPr>
          <w:trHeight w:val="473"/>
        </w:trPr>
        <w:tc>
          <w:tcPr>
            <w:tcW w:w="511" w:type="dxa"/>
            <w:vMerge/>
            <w:tcBorders>
              <w:top w:val="nil"/>
            </w:tcBorders>
          </w:tcPr>
          <w:p w14:paraId="028FE47F" w14:textId="77777777" w:rsidR="004C206E" w:rsidRPr="001B0CC7" w:rsidRDefault="004C206E" w:rsidP="00CF64CB">
            <w:pPr>
              <w:rPr>
                <w:sz w:val="2"/>
                <w:szCs w:val="2"/>
              </w:rPr>
            </w:pPr>
          </w:p>
        </w:tc>
        <w:tc>
          <w:tcPr>
            <w:tcW w:w="8102" w:type="dxa"/>
            <w:tcBorders>
              <w:top w:val="nil"/>
              <w:bottom w:val="nil"/>
            </w:tcBorders>
          </w:tcPr>
          <w:p w14:paraId="653D8BB7" w14:textId="77777777" w:rsidR="004C206E" w:rsidRPr="001B0CC7" w:rsidRDefault="004C206E" w:rsidP="00CF64CB">
            <w:pPr>
              <w:pStyle w:val="TableParagraph"/>
              <w:tabs>
                <w:tab w:val="left" w:pos="1547"/>
              </w:tabs>
              <w:spacing w:before="152" w:line="301" w:lineRule="exact"/>
              <w:ind w:left="828"/>
              <w:rPr>
                <w:sz w:val="28"/>
              </w:rPr>
            </w:pPr>
            <w:r w:rsidRPr="001B0CC7">
              <w:rPr>
                <w:sz w:val="28"/>
              </w:rPr>
              <w:t>1.1</w:t>
            </w:r>
            <w:r w:rsidRPr="001B0CC7">
              <w:rPr>
                <w:sz w:val="28"/>
              </w:rPr>
              <w:tab/>
              <w:t>Corporate</w:t>
            </w:r>
            <w:r w:rsidRPr="001B0CC7">
              <w:rPr>
                <w:spacing w:val="-4"/>
                <w:sz w:val="28"/>
              </w:rPr>
              <w:t xml:space="preserve"> </w:t>
            </w:r>
            <w:r w:rsidRPr="001B0CC7">
              <w:rPr>
                <w:sz w:val="28"/>
              </w:rPr>
              <w:t>Resources</w:t>
            </w:r>
            <w:r w:rsidRPr="001B0CC7">
              <w:rPr>
                <w:spacing w:val="-2"/>
                <w:sz w:val="28"/>
              </w:rPr>
              <w:t xml:space="preserve"> </w:t>
            </w:r>
            <w:r w:rsidRPr="001B0CC7">
              <w:rPr>
                <w:sz w:val="28"/>
              </w:rPr>
              <w:t>Committee</w:t>
            </w:r>
          </w:p>
        </w:tc>
        <w:tc>
          <w:tcPr>
            <w:tcW w:w="993" w:type="dxa"/>
            <w:tcBorders>
              <w:top w:val="nil"/>
              <w:bottom w:val="nil"/>
            </w:tcBorders>
          </w:tcPr>
          <w:p w14:paraId="0525D270" w14:textId="77777777" w:rsidR="004C206E" w:rsidRPr="001B0CC7" w:rsidRDefault="004C206E" w:rsidP="00CF64CB">
            <w:pPr>
              <w:pStyle w:val="TableParagraph"/>
              <w:spacing w:before="152" w:line="301" w:lineRule="exact"/>
              <w:ind w:left="142" w:right="131"/>
              <w:jc w:val="center"/>
              <w:rPr>
                <w:b/>
                <w:sz w:val="28"/>
              </w:rPr>
            </w:pPr>
            <w:r>
              <w:rPr>
                <w:b/>
                <w:sz w:val="28"/>
              </w:rPr>
              <w:t>12</w:t>
            </w:r>
          </w:p>
        </w:tc>
      </w:tr>
      <w:tr w:rsidR="004C206E" w:rsidRPr="001B0CC7" w14:paraId="3EC79CA5" w14:textId="77777777" w:rsidTr="00CF64CB">
        <w:trPr>
          <w:trHeight w:val="311"/>
        </w:trPr>
        <w:tc>
          <w:tcPr>
            <w:tcW w:w="511" w:type="dxa"/>
            <w:vMerge/>
            <w:tcBorders>
              <w:top w:val="nil"/>
            </w:tcBorders>
          </w:tcPr>
          <w:p w14:paraId="7AECDF6B" w14:textId="77777777" w:rsidR="004C206E" w:rsidRPr="001B0CC7" w:rsidRDefault="004C206E" w:rsidP="00CF64CB">
            <w:pPr>
              <w:rPr>
                <w:sz w:val="2"/>
                <w:szCs w:val="2"/>
              </w:rPr>
            </w:pPr>
          </w:p>
        </w:tc>
        <w:tc>
          <w:tcPr>
            <w:tcW w:w="8102" w:type="dxa"/>
            <w:tcBorders>
              <w:top w:val="nil"/>
              <w:bottom w:val="nil"/>
            </w:tcBorders>
          </w:tcPr>
          <w:p w14:paraId="6C43F61E" w14:textId="77777777" w:rsidR="004C206E" w:rsidRPr="001B0CC7" w:rsidRDefault="004C206E" w:rsidP="00CF64CB">
            <w:pPr>
              <w:pStyle w:val="TableParagraph"/>
              <w:tabs>
                <w:tab w:val="left" w:pos="1547"/>
              </w:tabs>
              <w:spacing w:line="292" w:lineRule="exact"/>
              <w:ind w:left="828"/>
              <w:rPr>
                <w:sz w:val="28"/>
              </w:rPr>
            </w:pPr>
            <w:r w:rsidRPr="001B0CC7">
              <w:rPr>
                <w:sz w:val="28"/>
              </w:rPr>
              <w:t>1.2</w:t>
            </w:r>
            <w:r w:rsidRPr="001B0CC7">
              <w:rPr>
                <w:sz w:val="28"/>
              </w:rPr>
              <w:tab/>
              <w:t>Education</w:t>
            </w:r>
            <w:r w:rsidRPr="001B0CC7">
              <w:rPr>
                <w:spacing w:val="-5"/>
                <w:sz w:val="28"/>
              </w:rPr>
              <w:t xml:space="preserve"> </w:t>
            </w:r>
            <w:r w:rsidRPr="001B0CC7">
              <w:rPr>
                <w:sz w:val="28"/>
              </w:rPr>
              <w:t>Committee</w:t>
            </w:r>
          </w:p>
        </w:tc>
        <w:tc>
          <w:tcPr>
            <w:tcW w:w="993" w:type="dxa"/>
            <w:tcBorders>
              <w:top w:val="nil"/>
              <w:bottom w:val="nil"/>
            </w:tcBorders>
          </w:tcPr>
          <w:p w14:paraId="0645CC9F" w14:textId="77777777" w:rsidR="004C206E" w:rsidRPr="001B0CC7" w:rsidRDefault="004C206E" w:rsidP="00CF64CB">
            <w:pPr>
              <w:pStyle w:val="TableParagraph"/>
              <w:spacing w:line="292" w:lineRule="exact"/>
              <w:ind w:left="142" w:right="131"/>
              <w:jc w:val="center"/>
              <w:rPr>
                <w:b/>
                <w:sz w:val="28"/>
              </w:rPr>
            </w:pPr>
            <w:r>
              <w:rPr>
                <w:b/>
                <w:sz w:val="28"/>
              </w:rPr>
              <w:t>15</w:t>
            </w:r>
          </w:p>
        </w:tc>
      </w:tr>
      <w:tr w:rsidR="004C206E" w:rsidRPr="001B0CC7" w14:paraId="2AD41607" w14:textId="77777777" w:rsidTr="00CF64CB">
        <w:trPr>
          <w:trHeight w:val="311"/>
        </w:trPr>
        <w:tc>
          <w:tcPr>
            <w:tcW w:w="511" w:type="dxa"/>
            <w:vMerge/>
            <w:tcBorders>
              <w:top w:val="nil"/>
            </w:tcBorders>
          </w:tcPr>
          <w:p w14:paraId="0AD13837" w14:textId="77777777" w:rsidR="004C206E" w:rsidRPr="001B0CC7" w:rsidRDefault="004C206E" w:rsidP="00CF64CB">
            <w:pPr>
              <w:rPr>
                <w:sz w:val="2"/>
                <w:szCs w:val="2"/>
              </w:rPr>
            </w:pPr>
          </w:p>
        </w:tc>
        <w:tc>
          <w:tcPr>
            <w:tcW w:w="8102" w:type="dxa"/>
            <w:tcBorders>
              <w:top w:val="nil"/>
              <w:bottom w:val="nil"/>
            </w:tcBorders>
          </w:tcPr>
          <w:p w14:paraId="17665A65" w14:textId="77777777" w:rsidR="004C206E" w:rsidRPr="001B0CC7" w:rsidRDefault="004C206E" w:rsidP="00CF64CB">
            <w:pPr>
              <w:pStyle w:val="TableParagraph"/>
              <w:tabs>
                <w:tab w:val="left" w:pos="1547"/>
              </w:tabs>
              <w:spacing w:line="292" w:lineRule="exact"/>
              <w:ind w:left="827"/>
              <w:rPr>
                <w:sz w:val="28"/>
              </w:rPr>
            </w:pPr>
            <w:r w:rsidRPr="001B0CC7">
              <w:rPr>
                <w:sz w:val="28"/>
              </w:rPr>
              <w:t>1.3</w:t>
            </w:r>
            <w:r w:rsidRPr="001B0CC7">
              <w:rPr>
                <w:sz w:val="28"/>
              </w:rPr>
              <w:tab/>
              <w:t>Housing</w:t>
            </w:r>
            <w:r w:rsidRPr="001B0CC7">
              <w:rPr>
                <w:spacing w:val="-4"/>
                <w:sz w:val="28"/>
              </w:rPr>
              <w:t xml:space="preserve"> </w:t>
            </w:r>
            <w:r w:rsidRPr="001B0CC7">
              <w:rPr>
                <w:sz w:val="28"/>
              </w:rPr>
              <w:t>&amp;</w:t>
            </w:r>
            <w:r w:rsidRPr="001B0CC7">
              <w:rPr>
                <w:spacing w:val="-1"/>
                <w:sz w:val="28"/>
              </w:rPr>
              <w:t xml:space="preserve"> </w:t>
            </w:r>
            <w:r w:rsidRPr="001B0CC7">
              <w:rPr>
                <w:sz w:val="28"/>
              </w:rPr>
              <w:t>Property</w:t>
            </w:r>
            <w:r w:rsidRPr="001B0CC7">
              <w:rPr>
                <w:spacing w:val="-2"/>
                <w:sz w:val="28"/>
              </w:rPr>
              <w:t xml:space="preserve"> </w:t>
            </w:r>
            <w:r w:rsidRPr="001B0CC7">
              <w:rPr>
                <w:sz w:val="28"/>
              </w:rPr>
              <w:t>Committee</w:t>
            </w:r>
          </w:p>
        </w:tc>
        <w:tc>
          <w:tcPr>
            <w:tcW w:w="993" w:type="dxa"/>
            <w:tcBorders>
              <w:top w:val="nil"/>
              <w:bottom w:val="nil"/>
            </w:tcBorders>
          </w:tcPr>
          <w:p w14:paraId="4CA681F3" w14:textId="77777777" w:rsidR="004C206E" w:rsidRPr="001B0CC7" w:rsidRDefault="004C206E" w:rsidP="00CF64CB">
            <w:pPr>
              <w:pStyle w:val="TableParagraph"/>
              <w:spacing w:line="292" w:lineRule="exact"/>
              <w:ind w:left="142" w:right="131"/>
              <w:jc w:val="center"/>
              <w:rPr>
                <w:b/>
                <w:sz w:val="28"/>
              </w:rPr>
            </w:pPr>
            <w:r>
              <w:rPr>
                <w:b/>
                <w:sz w:val="28"/>
              </w:rPr>
              <w:t>17</w:t>
            </w:r>
          </w:p>
        </w:tc>
      </w:tr>
      <w:tr w:rsidR="004C206E" w:rsidRPr="001B0CC7" w14:paraId="1E99E795" w14:textId="77777777" w:rsidTr="00CF64CB">
        <w:trPr>
          <w:trHeight w:val="311"/>
        </w:trPr>
        <w:tc>
          <w:tcPr>
            <w:tcW w:w="511" w:type="dxa"/>
            <w:vMerge/>
            <w:tcBorders>
              <w:top w:val="nil"/>
            </w:tcBorders>
          </w:tcPr>
          <w:p w14:paraId="255DE0B6" w14:textId="77777777" w:rsidR="004C206E" w:rsidRPr="001B0CC7" w:rsidRDefault="004C206E" w:rsidP="00CF64CB">
            <w:pPr>
              <w:rPr>
                <w:sz w:val="2"/>
                <w:szCs w:val="2"/>
              </w:rPr>
            </w:pPr>
          </w:p>
        </w:tc>
        <w:tc>
          <w:tcPr>
            <w:tcW w:w="8102" w:type="dxa"/>
            <w:tcBorders>
              <w:top w:val="nil"/>
              <w:bottom w:val="nil"/>
            </w:tcBorders>
          </w:tcPr>
          <w:p w14:paraId="1D827B9D" w14:textId="77777777" w:rsidR="004C206E" w:rsidRPr="001B0CC7" w:rsidRDefault="004C206E" w:rsidP="00CF64CB">
            <w:pPr>
              <w:pStyle w:val="TableParagraph"/>
              <w:tabs>
                <w:tab w:val="left" w:pos="1547"/>
              </w:tabs>
              <w:spacing w:line="292" w:lineRule="exact"/>
              <w:ind w:left="827"/>
              <w:rPr>
                <w:sz w:val="28"/>
              </w:rPr>
            </w:pPr>
            <w:r w:rsidRPr="001B0CC7">
              <w:rPr>
                <w:sz w:val="28"/>
              </w:rPr>
              <w:t>1.4</w:t>
            </w:r>
            <w:r w:rsidRPr="001B0CC7">
              <w:rPr>
                <w:sz w:val="28"/>
              </w:rPr>
              <w:tab/>
              <w:t>Economy</w:t>
            </w:r>
            <w:r w:rsidRPr="001B0CC7">
              <w:rPr>
                <w:spacing w:val="-1"/>
                <w:sz w:val="28"/>
              </w:rPr>
              <w:t xml:space="preserve"> </w:t>
            </w:r>
            <w:r w:rsidRPr="001B0CC7">
              <w:rPr>
                <w:sz w:val="28"/>
              </w:rPr>
              <w:t>&amp;</w:t>
            </w:r>
            <w:r w:rsidRPr="001B0CC7">
              <w:rPr>
                <w:spacing w:val="-6"/>
                <w:sz w:val="28"/>
              </w:rPr>
              <w:t xml:space="preserve"> </w:t>
            </w:r>
            <w:r w:rsidRPr="001B0CC7">
              <w:rPr>
                <w:sz w:val="28"/>
              </w:rPr>
              <w:t>Infrastructure</w:t>
            </w:r>
            <w:r w:rsidRPr="001B0CC7">
              <w:rPr>
                <w:spacing w:val="-4"/>
                <w:sz w:val="28"/>
              </w:rPr>
              <w:t xml:space="preserve"> </w:t>
            </w:r>
            <w:r w:rsidRPr="001B0CC7">
              <w:rPr>
                <w:sz w:val="28"/>
              </w:rPr>
              <w:t>Committee</w:t>
            </w:r>
          </w:p>
        </w:tc>
        <w:tc>
          <w:tcPr>
            <w:tcW w:w="993" w:type="dxa"/>
            <w:tcBorders>
              <w:top w:val="nil"/>
              <w:bottom w:val="nil"/>
            </w:tcBorders>
          </w:tcPr>
          <w:p w14:paraId="31CCF32E" w14:textId="77777777" w:rsidR="004C206E" w:rsidRPr="001B0CC7" w:rsidRDefault="004C206E" w:rsidP="00CF64CB">
            <w:pPr>
              <w:pStyle w:val="TableParagraph"/>
              <w:spacing w:line="292" w:lineRule="exact"/>
              <w:ind w:left="142" w:right="131"/>
              <w:jc w:val="center"/>
              <w:rPr>
                <w:b/>
                <w:sz w:val="28"/>
              </w:rPr>
            </w:pPr>
            <w:r>
              <w:rPr>
                <w:b/>
                <w:sz w:val="28"/>
              </w:rPr>
              <w:t>19</w:t>
            </w:r>
          </w:p>
        </w:tc>
      </w:tr>
      <w:tr w:rsidR="004C206E" w:rsidRPr="001B0CC7" w14:paraId="691E0E36" w14:textId="77777777" w:rsidTr="00CF64CB">
        <w:trPr>
          <w:trHeight w:val="311"/>
        </w:trPr>
        <w:tc>
          <w:tcPr>
            <w:tcW w:w="511" w:type="dxa"/>
            <w:vMerge/>
            <w:tcBorders>
              <w:top w:val="nil"/>
            </w:tcBorders>
          </w:tcPr>
          <w:p w14:paraId="1155F7A1" w14:textId="77777777" w:rsidR="004C206E" w:rsidRPr="001B0CC7" w:rsidRDefault="004C206E" w:rsidP="00CF64CB">
            <w:pPr>
              <w:rPr>
                <w:sz w:val="2"/>
                <w:szCs w:val="2"/>
              </w:rPr>
            </w:pPr>
          </w:p>
        </w:tc>
        <w:tc>
          <w:tcPr>
            <w:tcW w:w="8102" w:type="dxa"/>
            <w:tcBorders>
              <w:top w:val="nil"/>
              <w:bottom w:val="nil"/>
            </w:tcBorders>
          </w:tcPr>
          <w:p w14:paraId="2A098D51" w14:textId="77777777" w:rsidR="004C206E" w:rsidRPr="001B0CC7" w:rsidRDefault="004C206E" w:rsidP="00CF64CB">
            <w:pPr>
              <w:pStyle w:val="TableParagraph"/>
              <w:tabs>
                <w:tab w:val="left" w:pos="1547"/>
              </w:tabs>
              <w:spacing w:line="292" w:lineRule="exact"/>
              <w:ind w:left="827"/>
              <w:rPr>
                <w:sz w:val="28"/>
              </w:rPr>
            </w:pPr>
            <w:r w:rsidRPr="001B0CC7">
              <w:rPr>
                <w:sz w:val="28"/>
              </w:rPr>
              <w:t>1.5</w:t>
            </w:r>
            <w:r w:rsidRPr="001B0CC7">
              <w:rPr>
                <w:sz w:val="28"/>
              </w:rPr>
              <w:tab/>
              <w:t>Health,</w:t>
            </w:r>
            <w:r w:rsidRPr="001B0CC7">
              <w:rPr>
                <w:spacing w:val="-2"/>
                <w:sz w:val="28"/>
              </w:rPr>
              <w:t xml:space="preserve"> </w:t>
            </w:r>
            <w:r w:rsidRPr="001B0CC7">
              <w:rPr>
                <w:sz w:val="28"/>
              </w:rPr>
              <w:t>Social</w:t>
            </w:r>
            <w:r w:rsidRPr="001B0CC7">
              <w:rPr>
                <w:spacing w:val="-3"/>
                <w:sz w:val="28"/>
              </w:rPr>
              <w:t xml:space="preserve"> </w:t>
            </w:r>
            <w:r w:rsidRPr="001B0CC7">
              <w:rPr>
                <w:sz w:val="28"/>
              </w:rPr>
              <w:t>Care</w:t>
            </w:r>
            <w:r w:rsidRPr="001B0CC7">
              <w:rPr>
                <w:spacing w:val="-3"/>
                <w:sz w:val="28"/>
              </w:rPr>
              <w:t xml:space="preserve"> </w:t>
            </w:r>
            <w:r w:rsidRPr="001B0CC7">
              <w:rPr>
                <w:sz w:val="28"/>
              </w:rPr>
              <w:t>&amp;</w:t>
            </w:r>
            <w:r w:rsidRPr="001B0CC7">
              <w:rPr>
                <w:spacing w:val="-3"/>
                <w:sz w:val="28"/>
              </w:rPr>
              <w:t xml:space="preserve"> </w:t>
            </w:r>
            <w:r w:rsidRPr="001B0CC7">
              <w:rPr>
                <w:sz w:val="28"/>
              </w:rPr>
              <w:t>Wellbeing</w:t>
            </w:r>
            <w:r w:rsidRPr="001B0CC7">
              <w:rPr>
                <w:spacing w:val="-4"/>
                <w:sz w:val="28"/>
              </w:rPr>
              <w:t xml:space="preserve"> </w:t>
            </w:r>
            <w:r w:rsidRPr="001B0CC7">
              <w:rPr>
                <w:sz w:val="28"/>
              </w:rPr>
              <w:t>Committee</w:t>
            </w:r>
          </w:p>
        </w:tc>
        <w:tc>
          <w:tcPr>
            <w:tcW w:w="993" w:type="dxa"/>
            <w:tcBorders>
              <w:top w:val="nil"/>
              <w:bottom w:val="nil"/>
            </w:tcBorders>
          </w:tcPr>
          <w:p w14:paraId="4B7F2E3F" w14:textId="77777777" w:rsidR="004C206E" w:rsidRPr="001B0CC7" w:rsidRDefault="004C206E" w:rsidP="00CF64CB">
            <w:pPr>
              <w:pStyle w:val="TableParagraph"/>
              <w:spacing w:line="292" w:lineRule="exact"/>
              <w:ind w:left="142" w:right="131"/>
              <w:jc w:val="center"/>
              <w:rPr>
                <w:b/>
                <w:sz w:val="28"/>
              </w:rPr>
            </w:pPr>
            <w:r>
              <w:rPr>
                <w:b/>
                <w:sz w:val="28"/>
              </w:rPr>
              <w:t>22</w:t>
            </w:r>
          </w:p>
        </w:tc>
      </w:tr>
      <w:tr w:rsidR="004C206E" w:rsidRPr="001B0CC7" w14:paraId="11752AF9" w14:textId="77777777" w:rsidTr="00CF64CB">
        <w:trPr>
          <w:trHeight w:val="315"/>
        </w:trPr>
        <w:tc>
          <w:tcPr>
            <w:tcW w:w="511" w:type="dxa"/>
            <w:vMerge/>
            <w:tcBorders>
              <w:top w:val="nil"/>
            </w:tcBorders>
          </w:tcPr>
          <w:p w14:paraId="411419F7" w14:textId="77777777" w:rsidR="004C206E" w:rsidRPr="001B0CC7" w:rsidRDefault="004C206E" w:rsidP="00CF64CB">
            <w:pPr>
              <w:rPr>
                <w:sz w:val="2"/>
                <w:szCs w:val="2"/>
              </w:rPr>
            </w:pPr>
          </w:p>
        </w:tc>
        <w:tc>
          <w:tcPr>
            <w:tcW w:w="8102" w:type="dxa"/>
            <w:tcBorders>
              <w:top w:val="nil"/>
            </w:tcBorders>
          </w:tcPr>
          <w:p w14:paraId="3B34E53C" w14:textId="77777777" w:rsidR="004C206E" w:rsidRPr="001B0CC7" w:rsidRDefault="004C206E" w:rsidP="00CF64CB">
            <w:pPr>
              <w:pStyle w:val="TableParagraph"/>
              <w:tabs>
                <w:tab w:val="left" w:pos="1547"/>
              </w:tabs>
              <w:spacing w:line="296" w:lineRule="exact"/>
              <w:ind w:left="828"/>
              <w:rPr>
                <w:sz w:val="28"/>
              </w:rPr>
            </w:pPr>
            <w:r w:rsidRPr="001B0CC7">
              <w:rPr>
                <w:sz w:val="28"/>
              </w:rPr>
              <w:t>1.6</w:t>
            </w:r>
            <w:r w:rsidRPr="001B0CC7">
              <w:rPr>
                <w:sz w:val="28"/>
              </w:rPr>
              <w:tab/>
              <w:t>Communities</w:t>
            </w:r>
            <w:r w:rsidRPr="001B0CC7">
              <w:rPr>
                <w:spacing w:val="-2"/>
                <w:sz w:val="28"/>
              </w:rPr>
              <w:t xml:space="preserve"> </w:t>
            </w:r>
            <w:r w:rsidRPr="001B0CC7">
              <w:rPr>
                <w:sz w:val="28"/>
              </w:rPr>
              <w:t>&amp;</w:t>
            </w:r>
            <w:r w:rsidRPr="001B0CC7">
              <w:rPr>
                <w:spacing w:val="-3"/>
                <w:sz w:val="28"/>
              </w:rPr>
              <w:t xml:space="preserve"> </w:t>
            </w:r>
            <w:r w:rsidRPr="001B0CC7">
              <w:rPr>
                <w:sz w:val="28"/>
              </w:rPr>
              <w:t>Places</w:t>
            </w:r>
            <w:r w:rsidRPr="001B0CC7">
              <w:rPr>
                <w:spacing w:val="-4"/>
                <w:sz w:val="28"/>
              </w:rPr>
              <w:t xml:space="preserve"> </w:t>
            </w:r>
            <w:r w:rsidRPr="001B0CC7">
              <w:rPr>
                <w:sz w:val="28"/>
              </w:rPr>
              <w:t>Committee</w:t>
            </w:r>
          </w:p>
        </w:tc>
        <w:tc>
          <w:tcPr>
            <w:tcW w:w="993" w:type="dxa"/>
            <w:tcBorders>
              <w:top w:val="nil"/>
            </w:tcBorders>
          </w:tcPr>
          <w:p w14:paraId="774AF3BA" w14:textId="77777777" w:rsidR="004C206E" w:rsidRPr="001B0CC7" w:rsidRDefault="004C206E" w:rsidP="00CF64CB">
            <w:pPr>
              <w:pStyle w:val="TableParagraph"/>
              <w:spacing w:line="296" w:lineRule="exact"/>
              <w:ind w:left="142" w:right="131"/>
              <w:jc w:val="center"/>
              <w:rPr>
                <w:b/>
                <w:sz w:val="28"/>
              </w:rPr>
            </w:pPr>
            <w:r>
              <w:rPr>
                <w:b/>
                <w:sz w:val="28"/>
              </w:rPr>
              <w:t>25</w:t>
            </w:r>
          </w:p>
        </w:tc>
      </w:tr>
      <w:tr w:rsidR="004C206E" w:rsidRPr="001B0CC7" w14:paraId="45CE0D4A" w14:textId="77777777" w:rsidTr="00CF64CB">
        <w:trPr>
          <w:trHeight w:val="321"/>
        </w:trPr>
        <w:tc>
          <w:tcPr>
            <w:tcW w:w="511" w:type="dxa"/>
          </w:tcPr>
          <w:p w14:paraId="56FE446F" w14:textId="77777777" w:rsidR="004C206E" w:rsidRPr="001B0CC7" w:rsidRDefault="004C206E" w:rsidP="00CF64CB">
            <w:pPr>
              <w:pStyle w:val="TableParagraph"/>
              <w:rPr>
                <w:rFonts w:ascii="Times New Roman"/>
                <w:sz w:val="24"/>
              </w:rPr>
            </w:pPr>
          </w:p>
        </w:tc>
        <w:tc>
          <w:tcPr>
            <w:tcW w:w="8102" w:type="dxa"/>
          </w:tcPr>
          <w:p w14:paraId="73943614" w14:textId="77777777" w:rsidR="004C206E" w:rsidRPr="001B0CC7" w:rsidRDefault="004C206E" w:rsidP="00CF64CB">
            <w:pPr>
              <w:pStyle w:val="TableParagraph"/>
              <w:rPr>
                <w:rFonts w:ascii="Times New Roman"/>
                <w:sz w:val="24"/>
              </w:rPr>
            </w:pPr>
          </w:p>
        </w:tc>
        <w:tc>
          <w:tcPr>
            <w:tcW w:w="993" w:type="dxa"/>
          </w:tcPr>
          <w:p w14:paraId="17EBA2B7" w14:textId="77777777" w:rsidR="004C206E" w:rsidRPr="001B0CC7" w:rsidRDefault="004C206E" w:rsidP="00CF64CB">
            <w:pPr>
              <w:pStyle w:val="TableParagraph"/>
              <w:rPr>
                <w:rFonts w:ascii="Times New Roman"/>
                <w:sz w:val="24"/>
              </w:rPr>
            </w:pPr>
          </w:p>
        </w:tc>
      </w:tr>
      <w:tr w:rsidR="004C206E" w:rsidRPr="001B0CC7" w14:paraId="5C47FFEB" w14:textId="77777777" w:rsidTr="00CF64CB">
        <w:trPr>
          <w:trHeight w:val="319"/>
        </w:trPr>
        <w:tc>
          <w:tcPr>
            <w:tcW w:w="511" w:type="dxa"/>
            <w:vMerge w:val="restart"/>
          </w:tcPr>
          <w:p w14:paraId="0CE09C50" w14:textId="77777777" w:rsidR="004C206E" w:rsidRPr="001B0CC7" w:rsidRDefault="004C206E" w:rsidP="00CF64CB">
            <w:pPr>
              <w:pStyle w:val="TableParagraph"/>
              <w:rPr>
                <w:rFonts w:ascii="Times New Roman"/>
                <w:sz w:val="28"/>
              </w:rPr>
            </w:pPr>
          </w:p>
        </w:tc>
        <w:tc>
          <w:tcPr>
            <w:tcW w:w="8102" w:type="dxa"/>
            <w:tcBorders>
              <w:bottom w:val="nil"/>
            </w:tcBorders>
          </w:tcPr>
          <w:p w14:paraId="1FD96708" w14:textId="77777777" w:rsidR="004C206E" w:rsidRPr="001B0CC7" w:rsidRDefault="004C206E" w:rsidP="00CF64CB">
            <w:pPr>
              <w:pStyle w:val="TableParagraph"/>
              <w:tabs>
                <w:tab w:val="left" w:pos="827"/>
              </w:tabs>
              <w:spacing w:line="300" w:lineRule="exact"/>
              <w:ind w:left="108"/>
              <w:rPr>
                <w:sz w:val="28"/>
              </w:rPr>
            </w:pPr>
            <w:r w:rsidRPr="001B0CC7">
              <w:rPr>
                <w:sz w:val="28"/>
              </w:rPr>
              <w:t>2.</w:t>
            </w:r>
            <w:r w:rsidRPr="001B0CC7">
              <w:rPr>
                <w:sz w:val="28"/>
              </w:rPr>
              <w:tab/>
              <w:t>Audit</w:t>
            </w:r>
            <w:r w:rsidRPr="001B0CC7">
              <w:rPr>
                <w:spacing w:val="-2"/>
                <w:sz w:val="28"/>
              </w:rPr>
              <w:t xml:space="preserve"> </w:t>
            </w:r>
            <w:r w:rsidRPr="001B0CC7">
              <w:rPr>
                <w:sz w:val="28"/>
              </w:rPr>
              <w:t>Committee</w:t>
            </w:r>
          </w:p>
        </w:tc>
        <w:tc>
          <w:tcPr>
            <w:tcW w:w="993" w:type="dxa"/>
            <w:tcBorders>
              <w:bottom w:val="nil"/>
            </w:tcBorders>
          </w:tcPr>
          <w:p w14:paraId="725259B2" w14:textId="77777777" w:rsidR="004C206E" w:rsidRPr="001B0CC7" w:rsidRDefault="004C206E" w:rsidP="00CF64CB">
            <w:pPr>
              <w:pStyle w:val="TableParagraph"/>
              <w:spacing w:line="300" w:lineRule="exact"/>
              <w:ind w:left="142" w:right="131"/>
              <w:jc w:val="center"/>
              <w:rPr>
                <w:b/>
                <w:sz w:val="28"/>
              </w:rPr>
            </w:pPr>
            <w:r>
              <w:rPr>
                <w:b/>
                <w:sz w:val="28"/>
              </w:rPr>
              <w:t>28</w:t>
            </w:r>
          </w:p>
        </w:tc>
      </w:tr>
      <w:tr w:rsidR="004C206E" w:rsidRPr="001B0CC7" w14:paraId="419497A0" w14:textId="77777777" w:rsidTr="00CF64CB">
        <w:trPr>
          <w:trHeight w:val="311"/>
        </w:trPr>
        <w:tc>
          <w:tcPr>
            <w:tcW w:w="511" w:type="dxa"/>
            <w:vMerge/>
            <w:tcBorders>
              <w:top w:val="nil"/>
            </w:tcBorders>
          </w:tcPr>
          <w:p w14:paraId="5131B6C2" w14:textId="77777777" w:rsidR="004C206E" w:rsidRPr="001B0CC7" w:rsidRDefault="004C206E" w:rsidP="00CF64CB">
            <w:pPr>
              <w:rPr>
                <w:sz w:val="2"/>
                <w:szCs w:val="2"/>
              </w:rPr>
            </w:pPr>
          </w:p>
        </w:tc>
        <w:tc>
          <w:tcPr>
            <w:tcW w:w="8102" w:type="dxa"/>
            <w:tcBorders>
              <w:top w:val="nil"/>
              <w:bottom w:val="nil"/>
            </w:tcBorders>
          </w:tcPr>
          <w:p w14:paraId="7B3D08E3" w14:textId="77777777" w:rsidR="004C206E" w:rsidRPr="001B0CC7" w:rsidRDefault="004C206E" w:rsidP="00CF64CB">
            <w:pPr>
              <w:pStyle w:val="TableParagraph"/>
              <w:tabs>
                <w:tab w:val="left" w:pos="827"/>
              </w:tabs>
              <w:spacing w:line="292" w:lineRule="exact"/>
              <w:ind w:left="108"/>
              <w:rPr>
                <w:sz w:val="28"/>
              </w:rPr>
            </w:pPr>
            <w:r w:rsidRPr="001B0CC7">
              <w:rPr>
                <w:sz w:val="28"/>
              </w:rPr>
              <w:t>3.</w:t>
            </w:r>
            <w:r w:rsidRPr="001B0CC7">
              <w:rPr>
                <w:sz w:val="28"/>
              </w:rPr>
              <w:tab/>
              <w:t>Pensions</w:t>
            </w:r>
            <w:r w:rsidRPr="001B0CC7">
              <w:rPr>
                <w:spacing w:val="-3"/>
                <w:sz w:val="28"/>
              </w:rPr>
              <w:t xml:space="preserve"> </w:t>
            </w:r>
            <w:r w:rsidRPr="001B0CC7">
              <w:rPr>
                <w:sz w:val="28"/>
              </w:rPr>
              <w:t>Committee</w:t>
            </w:r>
          </w:p>
        </w:tc>
        <w:tc>
          <w:tcPr>
            <w:tcW w:w="993" w:type="dxa"/>
            <w:tcBorders>
              <w:top w:val="nil"/>
              <w:bottom w:val="nil"/>
            </w:tcBorders>
          </w:tcPr>
          <w:p w14:paraId="6F8AF98D" w14:textId="77777777" w:rsidR="004C206E" w:rsidRPr="001B0CC7" w:rsidRDefault="004C206E" w:rsidP="00CF64CB">
            <w:pPr>
              <w:pStyle w:val="TableParagraph"/>
              <w:spacing w:line="292" w:lineRule="exact"/>
              <w:ind w:left="142" w:right="131"/>
              <w:jc w:val="center"/>
              <w:rPr>
                <w:b/>
                <w:sz w:val="28"/>
              </w:rPr>
            </w:pPr>
            <w:r>
              <w:rPr>
                <w:b/>
                <w:sz w:val="28"/>
              </w:rPr>
              <w:t>31</w:t>
            </w:r>
          </w:p>
        </w:tc>
      </w:tr>
      <w:tr w:rsidR="004C206E" w:rsidRPr="001B0CC7" w14:paraId="1CA87E89" w14:textId="77777777" w:rsidTr="00CF64CB">
        <w:trPr>
          <w:trHeight w:val="312"/>
        </w:trPr>
        <w:tc>
          <w:tcPr>
            <w:tcW w:w="511" w:type="dxa"/>
            <w:vMerge/>
            <w:tcBorders>
              <w:top w:val="nil"/>
            </w:tcBorders>
          </w:tcPr>
          <w:p w14:paraId="7C89A346" w14:textId="77777777" w:rsidR="004C206E" w:rsidRPr="001B0CC7" w:rsidRDefault="004C206E" w:rsidP="00CF64CB">
            <w:pPr>
              <w:rPr>
                <w:sz w:val="2"/>
                <w:szCs w:val="2"/>
              </w:rPr>
            </w:pPr>
          </w:p>
        </w:tc>
        <w:tc>
          <w:tcPr>
            <w:tcW w:w="8102" w:type="dxa"/>
            <w:tcBorders>
              <w:top w:val="nil"/>
              <w:bottom w:val="nil"/>
            </w:tcBorders>
          </w:tcPr>
          <w:p w14:paraId="47499F94" w14:textId="77777777" w:rsidR="004C206E" w:rsidRPr="001B0CC7" w:rsidRDefault="004C206E" w:rsidP="00CF64CB">
            <w:pPr>
              <w:pStyle w:val="TableParagraph"/>
              <w:tabs>
                <w:tab w:val="left" w:pos="828"/>
              </w:tabs>
              <w:spacing w:line="293" w:lineRule="exact"/>
              <w:ind w:left="108"/>
              <w:rPr>
                <w:sz w:val="28"/>
              </w:rPr>
            </w:pPr>
            <w:r w:rsidRPr="001B0CC7">
              <w:rPr>
                <w:sz w:val="28"/>
              </w:rPr>
              <w:t>4.</w:t>
            </w:r>
            <w:r w:rsidRPr="001B0CC7">
              <w:rPr>
                <w:sz w:val="28"/>
              </w:rPr>
              <w:tab/>
              <w:t>Gaelic</w:t>
            </w:r>
            <w:r w:rsidRPr="001B0CC7">
              <w:rPr>
                <w:spacing w:val="-4"/>
                <w:sz w:val="28"/>
              </w:rPr>
              <w:t xml:space="preserve"> </w:t>
            </w:r>
            <w:r w:rsidRPr="001B0CC7">
              <w:rPr>
                <w:sz w:val="28"/>
              </w:rPr>
              <w:t>Committee</w:t>
            </w:r>
          </w:p>
        </w:tc>
        <w:tc>
          <w:tcPr>
            <w:tcW w:w="993" w:type="dxa"/>
            <w:tcBorders>
              <w:top w:val="nil"/>
              <w:bottom w:val="nil"/>
            </w:tcBorders>
          </w:tcPr>
          <w:p w14:paraId="6E7BC103" w14:textId="77777777" w:rsidR="004C206E" w:rsidRPr="001B0CC7" w:rsidRDefault="004C206E" w:rsidP="00CF64CB">
            <w:pPr>
              <w:pStyle w:val="TableParagraph"/>
              <w:spacing w:line="293" w:lineRule="exact"/>
              <w:ind w:left="142" w:right="131"/>
              <w:jc w:val="center"/>
              <w:rPr>
                <w:b/>
                <w:sz w:val="28"/>
              </w:rPr>
            </w:pPr>
            <w:r>
              <w:rPr>
                <w:b/>
                <w:sz w:val="28"/>
              </w:rPr>
              <w:t>35</w:t>
            </w:r>
          </w:p>
        </w:tc>
      </w:tr>
      <w:tr w:rsidR="004C206E" w:rsidRPr="001B0CC7" w14:paraId="729186E1" w14:textId="77777777" w:rsidTr="00CF64CB">
        <w:trPr>
          <w:trHeight w:val="314"/>
        </w:trPr>
        <w:tc>
          <w:tcPr>
            <w:tcW w:w="511" w:type="dxa"/>
            <w:vMerge/>
            <w:tcBorders>
              <w:top w:val="nil"/>
            </w:tcBorders>
          </w:tcPr>
          <w:p w14:paraId="070B1DB9" w14:textId="77777777" w:rsidR="004C206E" w:rsidRPr="001B0CC7" w:rsidRDefault="004C206E" w:rsidP="00CF64CB">
            <w:pPr>
              <w:rPr>
                <w:sz w:val="2"/>
                <w:szCs w:val="2"/>
              </w:rPr>
            </w:pPr>
          </w:p>
        </w:tc>
        <w:tc>
          <w:tcPr>
            <w:tcW w:w="8102" w:type="dxa"/>
            <w:tcBorders>
              <w:top w:val="nil"/>
            </w:tcBorders>
          </w:tcPr>
          <w:p w14:paraId="507FEE6A" w14:textId="77777777" w:rsidR="004C206E" w:rsidRPr="001B0CC7" w:rsidRDefault="004C206E" w:rsidP="00CF64CB">
            <w:pPr>
              <w:pStyle w:val="TableParagraph"/>
              <w:tabs>
                <w:tab w:val="left" w:pos="827"/>
              </w:tabs>
              <w:spacing w:line="294" w:lineRule="exact"/>
              <w:ind w:left="108"/>
              <w:rPr>
                <w:sz w:val="28"/>
              </w:rPr>
            </w:pPr>
            <w:r w:rsidRPr="001B0CC7">
              <w:rPr>
                <w:sz w:val="28"/>
              </w:rPr>
              <w:t>5.</w:t>
            </w:r>
            <w:r w:rsidRPr="001B0CC7">
              <w:rPr>
                <w:sz w:val="28"/>
              </w:rPr>
              <w:tab/>
              <w:t>Climate Change Committee</w:t>
            </w:r>
          </w:p>
        </w:tc>
        <w:tc>
          <w:tcPr>
            <w:tcW w:w="993" w:type="dxa"/>
            <w:tcBorders>
              <w:top w:val="nil"/>
            </w:tcBorders>
          </w:tcPr>
          <w:p w14:paraId="56EA38CA" w14:textId="77777777" w:rsidR="004C206E" w:rsidRPr="001B0CC7" w:rsidRDefault="004C206E" w:rsidP="00CF64CB">
            <w:pPr>
              <w:pStyle w:val="TableParagraph"/>
              <w:spacing w:line="294" w:lineRule="exact"/>
              <w:ind w:left="142" w:right="131"/>
              <w:jc w:val="center"/>
              <w:rPr>
                <w:b/>
                <w:sz w:val="28"/>
              </w:rPr>
            </w:pPr>
            <w:r>
              <w:rPr>
                <w:b/>
                <w:sz w:val="28"/>
              </w:rPr>
              <w:t>36</w:t>
            </w:r>
          </w:p>
        </w:tc>
      </w:tr>
      <w:tr w:rsidR="004C206E" w:rsidRPr="001B0CC7" w14:paraId="6344D13E" w14:textId="77777777" w:rsidTr="00CF64CB">
        <w:trPr>
          <w:trHeight w:val="642"/>
        </w:trPr>
        <w:tc>
          <w:tcPr>
            <w:tcW w:w="511" w:type="dxa"/>
          </w:tcPr>
          <w:p w14:paraId="53F05C59" w14:textId="77777777" w:rsidR="004C206E" w:rsidRPr="001B0CC7" w:rsidRDefault="004C206E" w:rsidP="00CF64CB">
            <w:pPr>
              <w:pStyle w:val="TableParagraph"/>
              <w:rPr>
                <w:rFonts w:ascii="Times New Roman"/>
                <w:sz w:val="28"/>
              </w:rPr>
            </w:pPr>
          </w:p>
        </w:tc>
        <w:tc>
          <w:tcPr>
            <w:tcW w:w="8102" w:type="dxa"/>
          </w:tcPr>
          <w:p w14:paraId="4713B0DA" w14:textId="77777777" w:rsidR="004C206E" w:rsidRPr="001B0CC7" w:rsidRDefault="004C206E" w:rsidP="00CF64CB">
            <w:pPr>
              <w:pStyle w:val="TableParagraph"/>
              <w:rPr>
                <w:rFonts w:ascii="Times New Roman"/>
                <w:sz w:val="28"/>
              </w:rPr>
            </w:pPr>
          </w:p>
        </w:tc>
        <w:tc>
          <w:tcPr>
            <w:tcW w:w="993" w:type="dxa"/>
          </w:tcPr>
          <w:p w14:paraId="597471F6" w14:textId="77777777" w:rsidR="004C206E" w:rsidRPr="001B0CC7" w:rsidRDefault="004C206E" w:rsidP="00CF64CB">
            <w:pPr>
              <w:pStyle w:val="TableParagraph"/>
              <w:rPr>
                <w:rFonts w:ascii="Times New Roman"/>
                <w:sz w:val="28"/>
              </w:rPr>
            </w:pPr>
          </w:p>
        </w:tc>
      </w:tr>
      <w:tr w:rsidR="004C206E" w:rsidRPr="001B0CC7" w14:paraId="4AA9BF9C" w14:textId="77777777" w:rsidTr="00CF64CB">
        <w:trPr>
          <w:trHeight w:val="1610"/>
        </w:trPr>
        <w:tc>
          <w:tcPr>
            <w:tcW w:w="511" w:type="dxa"/>
          </w:tcPr>
          <w:p w14:paraId="621C206C" w14:textId="77777777" w:rsidR="004C206E" w:rsidRPr="001B0CC7" w:rsidRDefault="004C206E" w:rsidP="00CF64CB">
            <w:pPr>
              <w:pStyle w:val="TableParagraph"/>
              <w:spacing w:line="321" w:lineRule="exact"/>
              <w:ind w:left="107"/>
              <w:rPr>
                <w:b/>
                <w:sz w:val="28"/>
              </w:rPr>
            </w:pPr>
            <w:r w:rsidRPr="001B0CC7">
              <w:rPr>
                <w:b/>
                <w:sz w:val="28"/>
              </w:rPr>
              <w:t>D</w:t>
            </w:r>
          </w:p>
        </w:tc>
        <w:tc>
          <w:tcPr>
            <w:tcW w:w="8102" w:type="dxa"/>
          </w:tcPr>
          <w:p w14:paraId="6C14B476" w14:textId="77777777" w:rsidR="004C206E" w:rsidRPr="001B0CC7" w:rsidRDefault="004C206E" w:rsidP="00CF64CB">
            <w:pPr>
              <w:pStyle w:val="TableParagraph"/>
              <w:ind w:left="108" w:right="90"/>
              <w:jc w:val="both"/>
              <w:rPr>
                <w:sz w:val="28"/>
              </w:rPr>
            </w:pPr>
            <w:r w:rsidRPr="001B0CC7">
              <w:rPr>
                <w:sz w:val="28"/>
              </w:rPr>
              <w:t>Part III – Functions Referred/Powers and Duties Delegated to</w:t>
            </w:r>
            <w:r w:rsidRPr="001B0CC7">
              <w:rPr>
                <w:spacing w:val="1"/>
                <w:sz w:val="28"/>
              </w:rPr>
              <w:t xml:space="preserve"> </w:t>
            </w:r>
            <w:r w:rsidRPr="001B0CC7">
              <w:rPr>
                <w:sz w:val="28"/>
              </w:rPr>
              <w:t>Planning</w:t>
            </w:r>
            <w:r w:rsidRPr="001B0CC7">
              <w:rPr>
                <w:spacing w:val="1"/>
                <w:sz w:val="28"/>
              </w:rPr>
              <w:t xml:space="preserve"> </w:t>
            </w:r>
            <w:r w:rsidRPr="001B0CC7">
              <w:rPr>
                <w:sz w:val="28"/>
              </w:rPr>
              <w:t>Applications</w:t>
            </w:r>
            <w:r w:rsidRPr="001B0CC7">
              <w:rPr>
                <w:spacing w:val="1"/>
                <w:sz w:val="28"/>
              </w:rPr>
              <w:t xml:space="preserve"> </w:t>
            </w:r>
            <w:r w:rsidRPr="001B0CC7">
              <w:rPr>
                <w:sz w:val="28"/>
              </w:rPr>
              <w:t>Committees,</w:t>
            </w:r>
            <w:r w:rsidRPr="001B0CC7">
              <w:rPr>
                <w:spacing w:val="1"/>
                <w:sz w:val="28"/>
              </w:rPr>
              <w:t xml:space="preserve"> </w:t>
            </w:r>
            <w:r w:rsidRPr="001B0CC7">
              <w:rPr>
                <w:sz w:val="28"/>
              </w:rPr>
              <w:t>Highland</w:t>
            </w:r>
            <w:r w:rsidRPr="001B0CC7">
              <w:rPr>
                <w:spacing w:val="1"/>
                <w:sz w:val="28"/>
              </w:rPr>
              <w:t xml:space="preserve"> </w:t>
            </w:r>
            <w:r w:rsidRPr="001B0CC7">
              <w:rPr>
                <w:sz w:val="28"/>
              </w:rPr>
              <w:t>Licensing</w:t>
            </w:r>
            <w:r w:rsidRPr="001B0CC7">
              <w:rPr>
                <w:spacing w:val="1"/>
                <w:sz w:val="28"/>
              </w:rPr>
              <w:t xml:space="preserve"> </w:t>
            </w:r>
            <w:r w:rsidRPr="001B0CC7">
              <w:rPr>
                <w:sz w:val="28"/>
              </w:rPr>
              <w:t>Committee,</w:t>
            </w:r>
            <w:r w:rsidRPr="001B0CC7">
              <w:rPr>
                <w:spacing w:val="16"/>
                <w:sz w:val="28"/>
              </w:rPr>
              <w:t xml:space="preserve"> </w:t>
            </w:r>
            <w:r w:rsidRPr="001B0CC7">
              <w:rPr>
                <w:sz w:val="28"/>
              </w:rPr>
              <w:t>Planning</w:t>
            </w:r>
            <w:r w:rsidRPr="001B0CC7">
              <w:rPr>
                <w:spacing w:val="14"/>
                <w:sz w:val="28"/>
              </w:rPr>
              <w:t xml:space="preserve"> </w:t>
            </w:r>
            <w:r w:rsidRPr="001B0CC7">
              <w:rPr>
                <w:sz w:val="28"/>
              </w:rPr>
              <w:t>Review</w:t>
            </w:r>
            <w:r w:rsidRPr="001B0CC7">
              <w:rPr>
                <w:spacing w:val="16"/>
                <w:sz w:val="28"/>
              </w:rPr>
              <w:t xml:space="preserve"> </w:t>
            </w:r>
            <w:r w:rsidRPr="001B0CC7">
              <w:rPr>
                <w:sz w:val="28"/>
              </w:rPr>
              <w:t>Body,</w:t>
            </w:r>
            <w:r w:rsidRPr="001B0CC7">
              <w:rPr>
                <w:spacing w:val="14"/>
                <w:sz w:val="28"/>
              </w:rPr>
              <w:t xml:space="preserve"> </w:t>
            </w:r>
            <w:r w:rsidRPr="001B0CC7">
              <w:rPr>
                <w:sz w:val="28"/>
              </w:rPr>
              <w:t>City</w:t>
            </w:r>
            <w:r w:rsidRPr="001B0CC7">
              <w:rPr>
                <w:spacing w:val="16"/>
                <w:sz w:val="28"/>
              </w:rPr>
              <w:t xml:space="preserve"> </w:t>
            </w:r>
            <w:r w:rsidRPr="001B0CC7">
              <w:rPr>
                <w:sz w:val="28"/>
              </w:rPr>
              <w:t>of</w:t>
            </w:r>
            <w:r w:rsidRPr="001B0CC7">
              <w:rPr>
                <w:spacing w:val="16"/>
                <w:sz w:val="28"/>
              </w:rPr>
              <w:t xml:space="preserve"> </w:t>
            </w:r>
            <w:r w:rsidRPr="001B0CC7">
              <w:rPr>
                <w:sz w:val="28"/>
              </w:rPr>
              <w:t>Inverness</w:t>
            </w:r>
            <w:r w:rsidRPr="001B0CC7">
              <w:rPr>
                <w:spacing w:val="16"/>
                <w:sz w:val="28"/>
              </w:rPr>
              <w:t xml:space="preserve"> </w:t>
            </w:r>
            <w:r w:rsidRPr="001B0CC7">
              <w:rPr>
                <w:sz w:val="28"/>
              </w:rPr>
              <w:t>Area</w:t>
            </w:r>
          </w:p>
          <w:p w14:paraId="715BFBEA" w14:textId="77777777" w:rsidR="004C206E" w:rsidRPr="001B0CC7" w:rsidRDefault="004C206E" w:rsidP="00CF64CB">
            <w:pPr>
              <w:pStyle w:val="TableParagraph"/>
              <w:spacing w:line="322" w:lineRule="exact"/>
              <w:ind w:left="108" w:right="93"/>
              <w:jc w:val="both"/>
              <w:rPr>
                <w:sz w:val="28"/>
              </w:rPr>
            </w:pPr>
            <w:r w:rsidRPr="001B0CC7">
              <w:rPr>
                <w:sz w:val="28"/>
              </w:rPr>
              <w:t>Committee, Local Committees and Joint Committee from the</w:t>
            </w:r>
            <w:r w:rsidRPr="001B0CC7">
              <w:rPr>
                <w:spacing w:val="1"/>
                <w:sz w:val="28"/>
              </w:rPr>
              <w:t xml:space="preserve"> </w:t>
            </w:r>
            <w:r w:rsidRPr="001B0CC7">
              <w:rPr>
                <w:sz w:val="28"/>
              </w:rPr>
              <w:t>Council</w:t>
            </w:r>
            <w:r w:rsidRPr="001B0CC7">
              <w:rPr>
                <w:spacing w:val="-2"/>
                <w:sz w:val="28"/>
              </w:rPr>
              <w:t xml:space="preserve"> </w:t>
            </w:r>
            <w:r w:rsidRPr="001B0CC7">
              <w:rPr>
                <w:sz w:val="28"/>
              </w:rPr>
              <w:t>and</w:t>
            </w:r>
            <w:r w:rsidRPr="001B0CC7">
              <w:rPr>
                <w:spacing w:val="-2"/>
                <w:sz w:val="28"/>
              </w:rPr>
              <w:t xml:space="preserve"> </w:t>
            </w:r>
            <w:r w:rsidRPr="001B0CC7">
              <w:rPr>
                <w:sz w:val="28"/>
              </w:rPr>
              <w:t>Headquarters Committees</w:t>
            </w:r>
          </w:p>
        </w:tc>
        <w:tc>
          <w:tcPr>
            <w:tcW w:w="993" w:type="dxa"/>
          </w:tcPr>
          <w:p w14:paraId="70DC3352" w14:textId="77777777" w:rsidR="004C206E" w:rsidRPr="001B0CC7" w:rsidRDefault="004C206E" w:rsidP="00CF64CB">
            <w:pPr>
              <w:pStyle w:val="TableParagraph"/>
              <w:ind w:left="142" w:right="131"/>
              <w:jc w:val="center"/>
              <w:rPr>
                <w:b/>
                <w:sz w:val="28"/>
              </w:rPr>
            </w:pPr>
            <w:r>
              <w:rPr>
                <w:b/>
                <w:sz w:val="28"/>
              </w:rPr>
              <w:t>39</w:t>
            </w:r>
          </w:p>
        </w:tc>
      </w:tr>
      <w:tr w:rsidR="004C206E" w:rsidRPr="001B0CC7" w14:paraId="585D0267" w14:textId="77777777" w:rsidTr="00CF64CB">
        <w:trPr>
          <w:trHeight w:val="645"/>
        </w:trPr>
        <w:tc>
          <w:tcPr>
            <w:tcW w:w="511" w:type="dxa"/>
          </w:tcPr>
          <w:p w14:paraId="6D289005" w14:textId="77777777" w:rsidR="004C206E" w:rsidRPr="001B0CC7" w:rsidRDefault="004C206E" w:rsidP="00CF64CB">
            <w:pPr>
              <w:pStyle w:val="TableParagraph"/>
              <w:rPr>
                <w:rFonts w:ascii="Times New Roman"/>
                <w:sz w:val="28"/>
              </w:rPr>
            </w:pPr>
          </w:p>
        </w:tc>
        <w:tc>
          <w:tcPr>
            <w:tcW w:w="8102" w:type="dxa"/>
          </w:tcPr>
          <w:p w14:paraId="482A138A" w14:textId="77777777" w:rsidR="004C206E" w:rsidRPr="001B0CC7" w:rsidRDefault="004C206E" w:rsidP="00CF64CB">
            <w:pPr>
              <w:pStyle w:val="TableParagraph"/>
              <w:rPr>
                <w:rFonts w:ascii="Times New Roman"/>
                <w:sz w:val="28"/>
              </w:rPr>
            </w:pPr>
          </w:p>
        </w:tc>
        <w:tc>
          <w:tcPr>
            <w:tcW w:w="993" w:type="dxa"/>
          </w:tcPr>
          <w:p w14:paraId="113C7B90" w14:textId="77777777" w:rsidR="004C206E" w:rsidRPr="001B0CC7" w:rsidRDefault="004C206E" w:rsidP="00CF64CB">
            <w:pPr>
              <w:pStyle w:val="TableParagraph"/>
              <w:rPr>
                <w:rFonts w:ascii="Times New Roman"/>
                <w:sz w:val="28"/>
              </w:rPr>
            </w:pPr>
          </w:p>
        </w:tc>
      </w:tr>
      <w:tr w:rsidR="004C206E" w:rsidRPr="001B0CC7" w14:paraId="5D278CCF" w14:textId="77777777" w:rsidTr="00CF64CB">
        <w:trPr>
          <w:trHeight w:val="319"/>
        </w:trPr>
        <w:tc>
          <w:tcPr>
            <w:tcW w:w="511" w:type="dxa"/>
            <w:vMerge w:val="restart"/>
          </w:tcPr>
          <w:p w14:paraId="03320103" w14:textId="77777777" w:rsidR="004C206E" w:rsidRPr="001B0CC7" w:rsidRDefault="004C206E" w:rsidP="00CF64CB">
            <w:pPr>
              <w:pStyle w:val="TableParagraph"/>
              <w:rPr>
                <w:rFonts w:ascii="Times New Roman"/>
                <w:sz w:val="28"/>
              </w:rPr>
            </w:pPr>
          </w:p>
        </w:tc>
        <w:tc>
          <w:tcPr>
            <w:tcW w:w="8102" w:type="dxa"/>
            <w:tcBorders>
              <w:bottom w:val="nil"/>
            </w:tcBorders>
          </w:tcPr>
          <w:p w14:paraId="305D9088" w14:textId="77777777" w:rsidR="004C206E" w:rsidRPr="001B0CC7" w:rsidRDefault="004C206E" w:rsidP="00CF64CB">
            <w:pPr>
              <w:pStyle w:val="TableParagraph"/>
              <w:tabs>
                <w:tab w:val="left" w:pos="827"/>
              </w:tabs>
              <w:spacing w:line="300" w:lineRule="exact"/>
              <w:ind w:left="108"/>
              <w:rPr>
                <w:sz w:val="28"/>
              </w:rPr>
            </w:pPr>
            <w:r w:rsidRPr="001B0CC7">
              <w:rPr>
                <w:sz w:val="28"/>
              </w:rPr>
              <w:t>1.</w:t>
            </w:r>
            <w:r w:rsidRPr="001B0CC7">
              <w:rPr>
                <w:sz w:val="28"/>
              </w:rPr>
              <w:tab/>
              <w:t>Planning</w:t>
            </w:r>
            <w:r w:rsidRPr="001B0CC7">
              <w:rPr>
                <w:spacing w:val="-7"/>
                <w:sz w:val="28"/>
              </w:rPr>
              <w:t xml:space="preserve"> </w:t>
            </w:r>
            <w:r w:rsidRPr="001B0CC7">
              <w:rPr>
                <w:sz w:val="28"/>
              </w:rPr>
              <w:t>Applications</w:t>
            </w:r>
            <w:r w:rsidRPr="001B0CC7">
              <w:rPr>
                <w:spacing w:val="-4"/>
                <w:sz w:val="28"/>
              </w:rPr>
              <w:t xml:space="preserve"> </w:t>
            </w:r>
            <w:r w:rsidRPr="001B0CC7">
              <w:rPr>
                <w:sz w:val="28"/>
              </w:rPr>
              <w:t>Committees</w:t>
            </w:r>
          </w:p>
        </w:tc>
        <w:tc>
          <w:tcPr>
            <w:tcW w:w="993" w:type="dxa"/>
            <w:tcBorders>
              <w:bottom w:val="nil"/>
            </w:tcBorders>
          </w:tcPr>
          <w:p w14:paraId="107E6CFB" w14:textId="77777777" w:rsidR="004C206E" w:rsidRPr="00785C7C" w:rsidRDefault="004C206E" w:rsidP="00CF64CB">
            <w:pPr>
              <w:pStyle w:val="TableParagraph"/>
              <w:spacing w:line="300" w:lineRule="exact"/>
              <w:ind w:left="142" w:right="131"/>
              <w:jc w:val="center"/>
              <w:rPr>
                <w:b/>
                <w:sz w:val="28"/>
                <w:szCs w:val="28"/>
              </w:rPr>
            </w:pPr>
            <w:r>
              <w:rPr>
                <w:b/>
                <w:sz w:val="28"/>
                <w:szCs w:val="28"/>
              </w:rPr>
              <w:t>40</w:t>
            </w:r>
          </w:p>
        </w:tc>
      </w:tr>
      <w:tr w:rsidR="004C206E" w:rsidRPr="001B0CC7" w14:paraId="6617D268" w14:textId="77777777" w:rsidTr="00CF64CB">
        <w:trPr>
          <w:trHeight w:val="311"/>
        </w:trPr>
        <w:tc>
          <w:tcPr>
            <w:tcW w:w="511" w:type="dxa"/>
            <w:vMerge/>
            <w:tcBorders>
              <w:top w:val="nil"/>
            </w:tcBorders>
          </w:tcPr>
          <w:p w14:paraId="5151C0CF" w14:textId="77777777" w:rsidR="004C206E" w:rsidRPr="001B0CC7" w:rsidRDefault="004C206E" w:rsidP="00CF64CB">
            <w:pPr>
              <w:rPr>
                <w:sz w:val="2"/>
                <w:szCs w:val="2"/>
              </w:rPr>
            </w:pPr>
          </w:p>
        </w:tc>
        <w:tc>
          <w:tcPr>
            <w:tcW w:w="8102" w:type="dxa"/>
            <w:tcBorders>
              <w:top w:val="nil"/>
              <w:bottom w:val="nil"/>
            </w:tcBorders>
          </w:tcPr>
          <w:p w14:paraId="485E9659" w14:textId="77777777" w:rsidR="004C206E" w:rsidRPr="001B0CC7" w:rsidRDefault="004C206E" w:rsidP="00CF64CB">
            <w:pPr>
              <w:pStyle w:val="TableParagraph"/>
              <w:tabs>
                <w:tab w:val="left" w:pos="827"/>
              </w:tabs>
              <w:spacing w:line="292" w:lineRule="exact"/>
              <w:ind w:left="108"/>
              <w:rPr>
                <w:sz w:val="28"/>
              </w:rPr>
            </w:pPr>
            <w:r w:rsidRPr="001B0CC7">
              <w:rPr>
                <w:sz w:val="28"/>
              </w:rPr>
              <w:t>2.</w:t>
            </w:r>
            <w:r w:rsidRPr="001B0CC7">
              <w:rPr>
                <w:sz w:val="28"/>
              </w:rPr>
              <w:tab/>
              <w:t>Highland</w:t>
            </w:r>
            <w:r w:rsidRPr="001B0CC7">
              <w:rPr>
                <w:spacing w:val="-4"/>
                <w:sz w:val="28"/>
              </w:rPr>
              <w:t xml:space="preserve"> </w:t>
            </w:r>
            <w:r w:rsidRPr="001B0CC7">
              <w:rPr>
                <w:sz w:val="28"/>
              </w:rPr>
              <w:t>Licensing</w:t>
            </w:r>
            <w:r w:rsidRPr="001B0CC7">
              <w:rPr>
                <w:spacing w:val="-5"/>
                <w:sz w:val="28"/>
              </w:rPr>
              <w:t xml:space="preserve"> </w:t>
            </w:r>
            <w:r w:rsidRPr="001B0CC7">
              <w:rPr>
                <w:sz w:val="28"/>
              </w:rPr>
              <w:t>Committee</w:t>
            </w:r>
          </w:p>
        </w:tc>
        <w:tc>
          <w:tcPr>
            <w:tcW w:w="993" w:type="dxa"/>
            <w:tcBorders>
              <w:top w:val="nil"/>
              <w:bottom w:val="nil"/>
            </w:tcBorders>
          </w:tcPr>
          <w:p w14:paraId="6FBAA34E" w14:textId="77777777" w:rsidR="004C206E" w:rsidRPr="00785C7C" w:rsidRDefault="004C206E" w:rsidP="00CF64CB">
            <w:pPr>
              <w:pStyle w:val="TableParagraph"/>
              <w:spacing w:line="292" w:lineRule="exact"/>
              <w:ind w:left="142" w:right="131"/>
              <w:jc w:val="center"/>
              <w:rPr>
                <w:b/>
                <w:sz w:val="28"/>
                <w:szCs w:val="28"/>
              </w:rPr>
            </w:pPr>
            <w:r w:rsidRPr="00785C7C">
              <w:rPr>
                <w:b/>
                <w:sz w:val="28"/>
                <w:szCs w:val="28"/>
              </w:rPr>
              <w:t>4</w:t>
            </w:r>
            <w:r>
              <w:rPr>
                <w:b/>
                <w:sz w:val="28"/>
                <w:szCs w:val="28"/>
              </w:rPr>
              <w:t>3</w:t>
            </w:r>
          </w:p>
        </w:tc>
      </w:tr>
      <w:tr w:rsidR="004C206E" w:rsidRPr="001B0CC7" w14:paraId="745FEE81" w14:textId="77777777" w:rsidTr="00CF64CB">
        <w:trPr>
          <w:trHeight w:val="311"/>
        </w:trPr>
        <w:tc>
          <w:tcPr>
            <w:tcW w:w="511" w:type="dxa"/>
            <w:vMerge/>
            <w:tcBorders>
              <w:top w:val="nil"/>
            </w:tcBorders>
          </w:tcPr>
          <w:p w14:paraId="3AEFCF5A" w14:textId="77777777" w:rsidR="004C206E" w:rsidRPr="001B0CC7" w:rsidRDefault="004C206E" w:rsidP="00CF64CB">
            <w:pPr>
              <w:rPr>
                <w:sz w:val="2"/>
                <w:szCs w:val="2"/>
              </w:rPr>
            </w:pPr>
          </w:p>
        </w:tc>
        <w:tc>
          <w:tcPr>
            <w:tcW w:w="8102" w:type="dxa"/>
            <w:tcBorders>
              <w:top w:val="nil"/>
              <w:bottom w:val="nil"/>
            </w:tcBorders>
          </w:tcPr>
          <w:p w14:paraId="1CF274EE" w14:textId="77777777" w:rsidR="004C206E" w:rsidRPr="001B0CC7" w:rsidRDefault="004C206E" w:rsidP="00CF64CB">
            <w:pPr>
              <w:pStyle w:val="TableParagraph"/>
              <w:tabs>
                <w:tab w:val="left" w:pos="827"/>
              </w:tabs>
              <w:spacing w:line="292" w:lineRule="exact"/>
              <w:ind w:left="107"/>
              <w:rPr>
                <w:sz w:val="28"/>
              </w:rPr>
            </w:pPr>
            <w:r w:rsidRPr="001B0CC7">
              <w:rPr>
                <w:sz w:val="28"/>
              </w:rPr>
              <w:t>3.</w:t>
            </w:r>
            <w:r w:rsidRPr="001B0CC7">
              <w:rPr>
                <w:sz w:val="28"/>
              </w:rPr>
              <w:tab/>
              <w:t>Planning</w:t>
            </w:r>
            <w:r w:rsidRPr="001B0CC7">
              <w:rPr>
                <w:spacing w:val="-4"/>
                <w:sz w:val="28"/>
              </w:rPr>
              <w:t xml:space="preserve"> </w:t>
            </w:r>
            <w:r w:rsidRPr="001B0CC7">
              <w:rPr>
                <w:sz w:val="28"/>
              </w:rPr>
              <w:t>Review</w:t>
            </w:r>
            <w:r w:rsidRPr="001B0CC7">
              <w:rPr>
                <w:spacing w:val="-2"/>
                <w:sz w:val="28"/>
              </w:rPr>
              <w:t xml:space="preserve"> </w:t>
            </w:r>
            <w:r w:rsidRPr="001B0CC7">
              <w:rPr>
                <w:sz w:val="28"/>
              </w:rPr>
              <w:t>Body</w:t>
            </w:r>
          </w:p>
        </w:tc>
        <w:tc>
          <w:tcPr>
            <w:tcW w:w="993" w:type="dxa"/>
            <w:tcBorders>
              <w:top w:val="nil"/>
              <w:bottom w:val="nil"/>
            </w:tcBorders>
          </w:tcPr>
          <w:p w14:paraId="1C7CA202" w14:textId="77777777" w:rsidR="004C206E" w:rsidRPr="00785C7C" w:rsidRDefault="004C206E" w:rsidP="00CF64CB">
            <w:pPr>
              <w:pStyle w:val="TableParagraph"/>
              <w:spacing w:line="292" w:lineRule="exact"/>
              <w:ind w:left="142" w:right="131"/>
              <w:jc w:val="center"/>
              <w:rPr>
                <w:b/>
                <w:sz w:val="28"/>
                <w:szCs w:val="28"/>
              </w:rPr>
            </w:pPr>
            <w:r w:rsidRPr="00785C7C">
              <w:rPr>
                <w:b/>
                <w:sz w:val="28"/>
                <w:szCs w:val="28"/>
              </w:rPr>
              <w:t>4</w:t>
            </w:r>
            <w:r>
              <w:rPr>
                <w:b/>
                <w:sz w:val="28"/>
                <w:szCs w:val="28"/>
              </w:rPr>
              <w:t>5</w:t>
            </w:r>
          </w:p>
        </w:tc>
      </w:tr>
      <w:tr w:rsidR="004C206E" w:rsidRPr="001B0CC7" w14:paraId="666AC60A" w14:textId="77777777" w:rsidTr="00CF64CB">
        <w:trPr>
          <w:trHeight w:val="311"/>
        </w:trPr>
        <w:tc>
          <w:tcPr>
            <w:tcW w:w="511" w:type="dxa"/>
            <w:vMerge/>
            <w:tcBorders>
              <w:top w:val="nil"/>
            </w:tcBorders>
          </w:tcPr>
          <w:p w14:paraId="1F4DCB84" w14:textId="77777777" w:rsidR="004C206E" w:rsidRPr="001B0CC7" w:rsidRDefault="004C206E" w:rsidP="00CF64CB">
            <w:pPr>
              <w:rPr>
                <w:sz w:val="2"/>
                <w:szCs w:val="2"/>
              </w:rPr>
            </w:pPr>
          </w:p>
        </w:tc>
        <w:tc>
          <w:tcPr>
            <w:tcW w:w="8102" w:type="dxa"/>
            <w:tcBorders>
              <w:top w:val="nil"/>
              <w:bottom w:val="nil"/>
            </w:tcBorders>
          </w:tcPr>
          <w:p w14:paraId="06855C27" w14:textId="77777777" w:rsidR="004C206E" w:rsidRPr="001B0CC7" w:rsidRDefault="004C206E" w:rsidP="00CF64CB">
            <w:pPr>
              <w:pStyle w:val="TableParagraph"/>
              <w:tabs>
                <w:tab w:val="left" w:pos="827"/>
              </w:tabs>
              <w:spacing w:line="292" w:lineRule="exact"/>
              <w:ind w:left="107"/>
              <w:rPr>
                <w:sz w:val="28"/>
              </w:rPr>
            </w:pPr>
            <w:r w:rsidRPr="001B0CC7">
              <w:rPr>
                <w:sz w:val="28"/>
              </w:rPr>
              <w:t>4.</w:t>
            </w:r>
            <w:r w:rsidRPr="001B0CC7">
              <w:rPr>
                <w:sz w:val="28"/>
              </w:rPr>
              <w:tab/>
              <w:t>City</w:t>
            </w:r>
            <w:r w:rsidRPr="001B0CC7">
              <w:rPr>
                <w:spacing w:val="-2"/>
                <w:sz w:val="28"/>
              </w:rPr>
              <w:t xml:space="preserve"> </w:t>
            </w:r>
            <w:r w:rsidRPr="001B0CC7">
              <w:rPr>
                <w:sz w:val="28"/>
              </w:rPr>
              <w:t>of</w:t>
            </w:r>
            <w:r w:rsidRPr="001B0CC7">
              <w:rPr>
                <w:spacing w:val="-5"/>
                <w:sz w:val="28"/>
              </w:rPr>
              <w:t xml:space="preserve"> </w:t>
            </w:r>
            <w:r w:rsidRPr="001B0CC7">
              <w:rPr>
                <w:sz w:val="28"/>
              </w:rPr>
              <w:t>Inverness</w:t>
            </w:r>
            <w:r w:rsidRPr="001B0CC7">
              <w:rPr>
                <w:spacing w:val="-1"/>
                <w:sz w:val="28"/>
              </w:rPr>
              <w:t xml:space="preserve"> </w:t>
            </w:r>
            <w:r w:rsidRPr="001B0CC7">
              <w:rPr>
                <w:sz w:val="28"/>
              </w:rPr>
              <w:t>Area</w:t>
            </w:r>
            <w:r w:rsidRPr="001B0CC7">
              <w:rPr>
                <w:spacing w:val="-4"/>
                <w:sz w:val="28"/>
              </w:rPr>
              <w:t xml:space="preserve"> </w:t>
            </w:r>
            <w:r w:rsidRPr="001B0CC7">
              <w:rPr>
                <w:sz w:val="28"/>
              </w:rPr>
              <w:t>Committee</w:t>
            </w:r>
          </w:p>
        </w:tc>
        <w:tc>
          <w:tcPr>
            <w:tcW w:w="993" w:type="dxa"/>
            <w:tcBorders>
              <w:top w:val="nil"/>
              <w:bottom w:val="nil"/>
            </w:tcBorders>
          </w:tcPr>
          <w:p w14:paraId="452CE570" w14:textId="77777777" w:rsidR="004C206E" w:rsidRPr="00785C7C" w:rsidRDefault="004C206E" w:rsidP="00CF64CB">
            <w:pPr>
              <w:pStyle w:val="TableParagraph"/>
              <w:spacing w:line="292" w:lineRule="exact"/>
              <w:ind w:left="142" w:right="131"/>
              <w:jc w:val="center"/>
              <w:rPr>
                <w:b/>
                <w:sz w:val="28"/>
                <w:szCs w:val="28"/>
              </w:rPr>
            </w:pPr>
            <w:r w:rsidRPr="00785C7C">
              <w:rPr>
                <w:b/>
                <w:sz w:val="28"/>
                <w:szCs w:val="28"/>
              </w:rPr>
              <w:t>4</w:t>
            </w:r>
            <w:r>
              <w:rPr>
                <w:b/>
                <w:sz w:val="28"/>
                <w:szCs w:val="28"/>
              </w:rPr>
              <w:t>6</w:t>
            </w:r>
          </w:p>
        </w:tc>
      </w:tr>
      <w:tr w:rsidR="004C206E" w:rsidRPr="001B0CC7" w14:paraId="6BEEE27E" w14:textId="77777777" w:rsidTr="00CF64CB">
        <w:trPr>
          <w:trHeight w:val="312"/>
        </w:trPr>
        <w:tc>
          <w:tcPr>
            <w:tcW w:w="511" w:type="dxa"/>
            <w:vMerge/>
            <w:tcBorders>
              <w:top w:val="nil"/>
            </w:tcBorders>
          </w:tcPr>
          <w:p w14:paraId="293C4AFF" w14:textId="77777777" w:rsidR="004C206E" w:rsidRPr="001B0CC7" w:rsidRDefault="004C206E" w:rsidP="00CF64CB">
            <w:pPr>
              <w:rPr>
                <w:sz w:val="2"/>
                <w:szCs w:val="2"/>
              </w:rPr>
            </w:pPr>
          </w:p>
        </w:tc>
        <w:tc>
          <w:tcPr>
            <w:tcW w:w="8102" w:type="dxa"/>
            <w:tcBorders>
              <w:top w:val="nil"/>
              <w:bottom w:val="nil"/>
            </w:tcBorders>
          </w:tcPr>
          <w:p w14:paraId="0915D88E" w14:textId="77777777" w:rsidR="004C206E" w:rsidRPr="001B0CC7" w:rsidRDefault="004C206E" w:rsidP="00CF64CB">
            <w:pPr>
              <w:pStyle w:val="TableParagraph"/>
              <w:tabs>
                <w:tab w:val="left" w:pos="827"/>
              </w:tabs>
              <w:spacing w:line="293" w:lineRule="exact"/>
              <w:ind w:left="108"/>
              <w:rPr>
                <w:sz w:val="28"/>
              </w:rPr>
            </w:pPr>
            <w:r w:rsidRPr="001B0CC7">
              <w:rPr>
                <w:sz w:val="28"/>
              </w:rPr>
              <w:t>5.</w:t>
            </w:r>
            <w:r w:rsidRPr="001B0CC7">
              <w:rPr>
                <w:sz w:val="28"/>
              </w:rPr>
              <w:tab/>
              <w:t>Local</w:t>
            </w:r>
            <w:r w:rsidRPr="001B0CC7">
              <w:rPr>
                <w:spacing w:val="-4"/>
                <w:sz w:val="28"/>
              </w:rPr>
              <w:t xml:space="preserve"> </w:t>
            </w:r>
            <w:r w:rsidRPr="001B0CC7">
              <w:rPr>
                <w:sz w:val="28"/>
              </w:rPr>
              <w:t>Committees</w:t>
            </w:r>
          </w:p>
        </w:tc>
        <w:tc>
          <w:tcPr>
            <w:tcW w:w="993" w:type="dxa"/>
            <w:tcBorders>
              <w:top w:val="nil"/>
              <w:bottom w:val="nil"/>
            </w:tcBorders>
          </w:tcPr>
          <w:p w14:paraId="262170BE" w14:textId="77777777" w:rsidR="004C206E" w:rsidRPr="00785C7C" w:rsidRDefault="004C206E" w:rsidP="00CF64CB">
            <w:pPr>
              <w:pStyle w:val="TableParagraph"/>
              <w:spacing w:line="293" w:lineRule="exact"/>
              <w:ind w:left="142" w:right="131"/>
              <w:jc w:val="center"/>
              <w:rPr>
                <w:b/>
                <w:sz w:val="28"/>
                <w:szCs w:val="28"/>
              </w:rPr>
            </w:pPr>
            <w:r w:rsidRPr="00785C7C">
              <w:rPr>
                <w:b/>
                <w:sz w:val="28"/>
                <w:szCs w:val="28"/>
              </w:rPr>
              <w:t>5</w:t>
            </w:r>
            <w:r>
              <w:rPr>
                <w:b/>
                <w:sz w:val="28"/>
                <w:szCs w:val="28"/>
              </w:rPr>
              <w:t>2</w:t>
            </w:r>
          </w:p>
        </w:tc>
      </w:tr>
      <w:tr w:rsidR="004C206E" w:rsidRPr="001B0CC7" w14:paraId="5B8C4BD7" w14:textId="77777777" w:rsidTr="00CF64CB">
        <w:trPr>
          <w:trHeight w:val="314"/>
        </w:trPr>
        <w:tc>
          <w:tcPr>
            <w:tcW w:w="511" w:type="dxa"/>
            <w:vMerge/>
            <w:tcBorders>
              <w:top w:val="nil"/>
            </w:tcBorders>
          </w:tcPr>
          <w:p w14:paraId="4673E1D3" w14:textId="77777777" w:rsidR="004C206E" w:rsidRPr="001B0CC7" w:rsidRDefault="004C206E" w:rsidP="00CF64CB">
            <w:pPr>
              <w:rPr>
                <w:sz w:val="2"/>
                <w:szCs w:val="2"/>
              </w:rPr>
            </w:pPr>
          </w:p>
        </w:tc>
        <w:tc>
          <w:tcPr>
            <w:tcW w:w="8102" w:type="dxa"/>
            <w:tcBorders>
              <w:top w:val="nil"/>
            </w:tcBorders>
          </w:tcPr>
          <w:p w14:paraId="66AB44C6" w14:textId="77777777" w:rsidR="004C206E" w:rsidRPr="001B0CC7" w:rsidRDefault="004C206E" w:rsidP="00CF64CB">
            <w:pPr>
              <w:pStyle w:val="TableParagraph"/>
              <w:tabs>
                <w:tab w:val="left" w:pos="827"/>
              </w:tabs>
              <w:spacing w:line="294" w:lineRule="exact"/>
              <w:ind w:left="108"/>
              <w:rPr>
                <w:sz w:val="28"/>
              </w:rPr>
            </w:pPr>
            <w:r w:rsidRPr="001B0CC7">
              <w:rPr>
                <w:sz w:val="28"/>
              </w:rPr>
              <w:t>6.</w:t>
            </w:r>
            <w:r w:rsidRPr="001B0CC7">
              <w:rPr>
                <w:sz w:val="28"/>
              </w:rPr>
              <w:tab/>
              <w:t>The</w:t>
            </w:r>
            <w:r w:rsidRPr="001B0CC7">
              <w:rPr>
                <w:spacing w:val="-4"/>
                <w:sz w:val="28"/>
              </w:rPr>
              <w:t xml:space="preserve"> </w:t>
            </w:r>
            <w:r w:rsidRPr="001B0CC7">
              <w:rPr>
                <w:sz w:val="28"/>
              </w:rPr>
              <w:t>Northern</w:t>
            </w:r>
            <w:r w:rsidRPr="001B0CC7">
              <w:rPr>
                <w:spacing w:val="-4"/>
                <w:sz w:val="28"/>
              </w:rPr>
              <w:t xml:space="preserve"> </w:t>
            </w:r>
            <w:r w:rsidRPr="001B0CC7">
              <w:rPr>
                <w:sz w:val="28"/>
              </w:rPr>
              <w:t>Roads</w:t>
            </w:r>
            <w:r w:rsidRPr="001B0CC7">
              <w:rPr>
                <w:spacing w:val="-2"/>
                <w:sz w:val="28"/>
              </w:rPr>
              <w:t xml:space="preserve"> </w:t>
            </w:r>
            <w:r w:rsidRPr="001B0CC7">
              <w:rPr>
                <w:sz w:val="28"/>
              </w:rPr>
              <w:t>Collaboration</w:t>
            </w:r>
            <w:r w:rsidRPr="001B0CC7">
              <w:rPr>
                <w:spacing w:val="-3"/>
                <w:sz w:val="28"/>
              </w:rPr>
              <w:t xml:space="preserve"> </w:t>
            </w:r>
            <w:r w:rsidRPr="001B0CC7">
              <w:rPr>
                <w:sz w:val="28"/>
              </w:rPr>
              <w:t>Joint</w:t>
            </w:r>
            <w:r w:rsidRPr="001B0CC7">
              <w:rPr>
                <w:spacing w:val="-2"/>
                <w:sz w:val="28"/>
              </w:rPr>
              <w:t xml:space="preserve"> </w:t>
            </w:r>
            <w:r w:rsidRPr="001B0CC7">
              <w:rPr>
                <w:sz w:val="28"/>
              </w:rPr>
              <w:t>Committee</w:t>
            </w:r>
          </w:p>
          <w:p w14:paraId="537A5A10" w14:textId="77777777" w:rsidR="004C206E" w:rsidRPr="001B0CC7" w:rsidRDefault="004C206E" w:rsidP="00CF64CB">
            <w:pPr>
              <w:pStyle w:val="TableParagraph"/>
              <w:tabs>
                <w:tab w:val="left" w:pos="827"/>
              </w:tabs>
              <w:spacing w:line="294" w:lineRule="exact"/>
              <w:ind w:left="108"/>
              <w:rPr>
                <w:sz w:val="28"/>
              </w:rPr>
            </w:pPr>
            <w:r w:rsidRPr="001B0CC7">
              <w:rPr>
                <w:sz w:val="28"/>
              </w:rPr>
              <w:t>7.      The Highland Partnership Joint Monitoring Committee</w:t>
            </w:r>
          </w:p>
        </w:tc>
        <w:tc>
          <w:tcPr>
            <w:tcW w:w="993" w:type="dxa"/>
            <w:tcBorders>
              <w:top w:val="nil"/>
            </w:tcBorders>
          </w:tcPr>
          <w:p w14:paraId="17DDF480" w14:textId="77777777" w:rsidR="004C206E" w:rsidRPr="00785C7C" w:rsidRDefault="004C206E" w:rsidP="00CF64CB">
            <w:pPr>
              <w:pStyle w:val="TableParagraph"/>
              <w:spacing w:line="294" w:lineRule="exact"/>
              <w:ind w:left="142" w:right="131"/>
              <w:jc w:val="center"/>
              <w:rPr>
                <w:b/>
                <w:sz w:val="28"/>
                <w:szCs w:val="28"/>
              </w:rPr>
            </w:pPr>
            <w:r w:rsidRPr="00785C7C">
              <w:rPr>
                <w:b/>
                <w:sz w:val="28"/>
                <w:szCs w:val="28"/>
              </w:rPr>
              <w:t>5</w:t>
            </w:r>
            <w:r>
              <w:rPr>
                <w:b/>
                <w:sz w:val="28"/>
                <w:szCs w:val="28"/>
              </w:rPr>
              <w:t>8</w:t>
            </w:r>
          </w:p>
          <w:p w14:paraId="38F9A06D" w14:textId="77777777" w:rsidR="004C206E" w:rsidRPr="00785C7C" w:rsidRDefault="004C206E" w:rsidP="00CF64CB">
            <w:pPr>
              <w:pStyle w:val="TableParagraph"/>
              <w:spacing w:line="294" w:lineRule="exact"/>
              <w:ind w:left="142" w:right="131"/>
              <w:jc w:val="center"/>
              <w:rPr>
                <w:b/>
                <w:sz w:val="28"/>
                <w:szCs w:val="28"/>
              </w:rPr>
            </w:pPr>
            <w:r>
              <w:rPr>
                <w:b/>
                <w:sz w:val="28"/>
                <w:szCs w:val="28"/>
              </w:rPr>
              <w:t>59</w:t>
            </w:r>
          </w:p>
        </w:tc>
      </w:tr>
      <w:tr w:rsidR="004C206E" w:rsidRPr="001B0CC7" w14:paraId="39AED76D" w14:textId="77777777" w:rsidTr="00CF64CB">
        <w:trPr>
          <w:trHeight w:val="321"/>
        </w:trPr>
        <w:tc>
          <w:tcPr>
            <w:tcW w:w="511" w:type="dxa"/>
          </w:tcPr>
          <w:p w14:paraId="30465391" w14:textId="77777777" w:rsidR="004C206E" w:rsidRPr="001B0CC7" w:rsidRDefault="004C206E" w:rsidP="00CF64CB">
            <w:pPr>
              <w:pStyle w:val="TableParagraph"/>
              <w:rPr>
                <w:rFonts w:ascii="Times New Roman"/>
                <w:sz w:val="24"/>
              </w:rPr>
            </w:pPr>
          </w:p>
        </w:tc>
        <w:tc>
          <w:tcPr>
            <w:tcW w:w="8102" w:type="dxa"/>
          </w:tcPr>
          <w:p w14:paraId="1500C110" w14:textId="77777777" w:rsidR="004C206E" w:rsidRPr="001B0CC7" w:rsidRDefault="004C206E" w:rsidP="00CF64CB">
            <w:pPr>
              <w:pStyle w:val="TableParagraph"/>
              <w:rPr>
                <w:rFonts w:ascii="Times New Roman"/>
                <w:sz w:val="24"/>
              </w:rPr>
            </w:pPr>
          </w:p>
        </w:tc>
        <w:tc>
          <w:tcPr>
            <w:tcW w:w="993" w:type="dxa"/>
          </w:tcPr>
          <w:p w14:paraId="58FB3F0E" w14:textId="77777777" w:rsidR="004C206E" w:rsidRPr="001B0CC7" w:rsidRDefault="004C206E" w:rsidP="00CF64CB">
            <w:pPr>
              <w:pStyle w:val="TableParagraph"/>
              <w:rPr>
                <w:rFonts w:ascii="Times New Roman"/>
                <w:sz w:val="24"/>
              </w:rPr>
            </w:pPr>
          </w:p>
        </w:tc>
      </w:tr>
    </w:tbl>
    <w:p w14:paraId="038B3430" w14:textId="77777777" w:rsidR="004C206E" w:rsidRPr="001B0CC7" w:rsidRDefault="004C206E" w:rsidP="004C206E">
      <w:pPr>
        <w:rPr>
          <w:rFonts w:ascii="Times New Roman"/>
          <w:sz w:val="24"/>
        </w:rPr>
        <w:sectPr w:rsidR="004C206E" w:rsidRPr="001B0CC7" w:rsidSect="004C206E">
          <w:headerReference w:type="default" r:id="rId10"/>
          <w:footerReference w:type="default" r:id="rId11"/>
          <w:footerReference w:type="first" r:id="rId12"/>
          <w:pgSz w:w="11910" w:h="16840"/>
          <w:pgMar w:top="1340" w:right="840" w:bottom="1418" w:left="1220" w:header="720" w:footer="720" w:gutter="0"/>
          <w:cols w:space="720"/>
        </w:sectPr>
      </w:pPr>
    </w:p>
    <w:p w14:paraId="0E5DC2C6" w14:textId="77777777" w:rsidR="004C206E" w:rsidRPr="001B0CC7" w:rsidRDefault="004C206E" w:rsidP="004C206E">
      <w:pPr>
        <w:jc w:val="center"/>
        <w:rPr>
          <w:sz w:val="28"/>
        </w:rPr>
        <w:sectPr w:rsidR="004C206E" w:rsidRPr="001B0CC7" w:rsidSect="004C206E">
          <w:type w:val="continuous"/>
          <w:pgSz w:w="11910" w:h="16840"/>
          <w:pgMar w:top="1420" w:right="840" w:bottom="280" w:left="1220" w:header="720" w:footer="720" w:gutter="0"/>
          <w:cols w:space="720"/>
        </w:sectPr>
      </w:pPr>
    </w:p>
    <w:p w14:paraId="3E05D549" w14:textId="77777777" w:rsidR="004C206E" w:rsidRPr="001B0CC7" w:rsidRDefault="004C206E" w:rsidP="004C206E">
      <w:pPr>
        <w:spacing w:before="81"/>
        <w:ind w:left="302" w:right="682"/>
        <w:jc w:val="center"/>
        <w:rPr>
          <w:b/>
          <w:sz w:val="28"/>
        </w:rPr>
      </w:pPr>
      <w:bookmarkStart w:id="2" w:name="Introduction_"/>
      <w:bookmarkEnd w:id="2"/>
      <w:r w:rsidRPr="001B0CC7">
        <w:rPr>
          <w:b/>
          <w:sz w:val="28"/>
        </w:rPr>
        <w:lastRenderedPageBreak/>
        <w:t>Scheme</w:t>
      </w:r>
      <w:r w:rsidRPr="001B0CC7">
        <w:rPr>
          <w:b/>
          <w:spacing w:val="-8"/>
          <w:sz w:val="28"/>
        </w:rPr>
        <w:t xml:space="preserve"> </w:t>
      </w:r>
      <w:r w:rsidRPr="001B0CC7">
        <w:rPr>
          <w:b/>
          <w:sz w:val="28"/>
        </w:rPr>
        <w:t>of</w:t>
      </w:r>
      <w:r w:rsidRPr="001B0CC7">
        <w:rPr>
          <w:b/>
          <w:spacing w:val="-4"/>
          <w:sz w:val="28"/>
        </w:rPr>
        <w:t xml:space="preserve"> </w:t>
      </w:r>
      <w:r w:rsidRPr="001B0CC7">
        <w:rPr>
          <w:b/>
          <w:sz w:val="28"/>
        </w:rPr>
        <w:t>Delegation</w:t>
      </w:r>
      <w:r w:rsidRPr="001B0CC7">
        <w:rPr>
          <w:b/>
          <w:spacing w:val="-4"/>
          <w:sz w:val="28"/>
        </w:rPr>
        <w:t xml:space="preserve"> </w:t>
      </w:r>
      <w:r w:rsidRPr="001B0CC7">
        <w:rPr>
          <w:b/>
          <w:sz w:val="28"/>
        </w:rPr>
        <w:t>and</w:t>
      </w:r>
      <w:r w:rsidRPr="001B0CC7">
        <w:rPr>
          <w:b/>
          <w:spacing w:val="-3"/>
          <w:sz w:val="28"/>
        </w:rPr>
        <w:t xml:space="preserve"> </w:t>
      </w:r>
      <w:r w:rsidRPr="001B0CC7">
        <w:rPr>
          <w:b/>
          <w:sz w:val="28"/>
        </w:rPr>
        <w:t>Administration</w:t>
      </w:r>
    </w:p>
    <w:p w14:paraId="00D42392" w14:textId="77777777" w:rsidR="004C206E" w:rsidRPr="001B0CC7" w:rsidRDefault="004C206E" w:rsidP="004C206E">
      <w:pPr>
        <w:pStyle w:val="BodyText"/>
        <w:rPr>
          <w:b/>
          <w:sz w:val="20"/>
        </w:rPr>
      </w:pPr>
    </w:p>
    <w:p w14:paraId="6565478B" w14:textId="77777777" w:rsidR="004C206E" w:rsidRPr="001B0CC7" w:rsidRDefault="004C206E" w:rsidP="004C206E">
      <w:pPr>
        <w:spacing w:before="92"/>
        <w:ind w:left="220"/>
        <w:rPr>
          <w:b/>
          <w:sz w:val="28"/>
        </w:rPr>
      </w:pPr>
      <w:r w:rsidRPr="001B0CC7">
        <w:rPr>
          <w:b/>
          <w:sz w:val="28"/>
        </w:rPr>
        <w:t>Introduction</w:t>
      </w:r>
    </w:p>
    <w:p w14:paraId="79767F7A" w14:textId="77777777" w:rsidR="004C206E" w:rsidRPr="001B0CC7" w:rsidRDefault="004C206E" w:rsidP="004C206E">
      <w:pPr>
        <w:pStyle w:val="BodyText"/>
        <w:spacing w:before="10"/>
        <w:rPr>
          <w:b/>
          <w:sz w:val="19"/>
        </w:rPr>
      </w:pPr>
    </w:p>
    <w:p w14:paraId="52056AC6" w14:textId="77777777" w:rsidR="004C206E" w:rsidRPr="001B0CC7" w:rsidRDefault="004C206E" w:rsidP="004C206E">
      <w:pPr>
        <w:pStyle w:val="BodyText"/>
        <w:spacing w:before="92"/>
        <w:ind w:left="219" w:right="596"/>
        <w:jc w:val="both"/>
      </w:pPr>
      <w:r w:rsidRPr="001B0CC7">
        <w:t xml:space="preserve">This Scheme was made by the Highland Council on </w:t>
      </w:r>
      <w:r w:rsidRPr="00EF53D7">
        <w:t>31 October 2024</w:t>
      </w:r>
      <w:r w:rsidRPr="001B0CC7">
        <w:rPr>
          <w:spacing w:val="1"/>
        </w:rPr>
        <w:t xml:space="preserve"> </w:t>
      </w:r>
      <w:r w:rsidRPr="001B0CC7">
        <w:t>under Section</w:t>
      </w:r>
      <w:r w:rsidRPr="001B0CC7">
        <w:rPr>
          <w:spacing w:val="-3"/>
        </w:rPr>
        <w:t xml:space="preserve"> </w:t>
      </w:r>
      <w:r w:rsidRPr="001B0CC7">
        <w:t>56</w:t>
      </w:r>
      <w:r w:rsidRPr="001B0CC7">
        <w:rPr>
          <w:spacing w:val="-3"/>
        </w:rPr>
        <w:t xml:space="preserve"> </w:t>
      </w:r>
      <w:r w:rsidRPr="001B0CC7">
        <w:t>of</w:t>
      </w:r>
      <w:r w:rsidRPr="001B0CC7">
        <w:rPr>
          <w:spacing w:val="-1"/>
        </w:rPr>
        <w:t xml:space="preserve"> </w:t>
      </w:r>
      <w:r w:rsidRPr="001B0CC7">
        <w:t>the</w:t>
      </w:r>
      <w:r w:rsidRPr="001B0CC7">
        <w:rPr>
          <w:spacing w:val="-3"/>
        </w:rPr>
        <w:t xml:space="preserve"> </w:t>
      </w:r>
      <w:r w:rsidRPr="001B0CC7">
        <w:t>Local</w:t>
      </w:r>
      <w:r w:rsidRPr="001B0CC7">
        <w:rPr>
          <w:spacing w:val="-3"/>
        </w:rPr>
        <w:t xml:space="preserve"> </w:t>
      </w:r>
      <w:r w:rsidRPr="001B0CC7">
        <w:t>Government</w:t>
      </w:r>
      <w:r w:rsidRPr="001B0CC7">
        <w:rPr>
          <w:spacing w:val="-1"/>
        </w:rPr>
        <w:t xml:space="preserve"> </w:t>
      </w:r>
      <w:r w:rsidRPr="001B0CC7">
        <w:t>(Scotland) Act 1973.</w:t>
      </w:r>
    </w:p>
    <w:p w14:paraId="34DE06B9" w14:textId="77777777" w:rsidR="004C206E" w:rsidRPr="001B0CC7" w:rsidRDefault="004C206E" w:rsidP="004C206E">
      <w:pPr>
        <w:pStyle w:val="BodyText"/>
        <w:spacing w:before="1"/>
      </w:pPr>
    </w:p>
    <w:p w14:paraId="44B4A40D" w14:textId="77777777" w:rsidR="004C206E" w:rsidRPr="001B0CC7" w:rsidRDefault="004C206E" w:rsidP="004C206E">
      <w:pPr>
        <w:pStyle w:val="BodyText"/>
        <w:ind w:left="220" w:right="595"/>
        <w:jc w:val="both"/>
      </w:pPr>
      <w:r w:rsidRPr="001B0CC7">
        <w:t>It</w:t>
      </w:r>
      <w:r w:rsidRPr="001B0CC7">
        <w:rPr>
          <w:spacing w:val="1"/>
        </w:rPr>
        <w:t xml:space="preserve"> </w:t>
      </w:r>
      <w:r w:rsidRPr="001B0CC7">
        <w:t>sets</w:t>
      </w:r>
      <w:r w:rsidRPr="001B0CC7">
        <w:rPr>
          <w:spacing w:val="1"/>
        </w:rPr>
        <w:t xml:space="preserve"> </w:t>
      </w:r>
      <w:r w:rsidRPr="001B0CC7">
        <w:t>out</w:t>
      </w:r>
      <w:r w:rsidRPr="001B0CC7">
        <w:rPr>
          <w:spacing w:val="1"/>
        </w:rPr>
        <w:t xml:space="preserve"> </w:t>
      </w:r>
      <w:r w:rsidRPr="001B0CC7">
        <w:t>the</w:t>
      </w:r>
      <w:r w:rsidRPr="001B0CC7">
        <w:rPr>
          <w:spacing w:val="1"/>
        </w:rPr>
        <w:t xml:space="preserve"> </w:t>
      </w:r>
      <w:r w:rsidRPr="001B0CC7">
        <w:t>terms</w:t>
      </w:r>
      <w:r w:rsidRPr="001B0CC7">
        <w:rPr>
          <w:spacing w:val="1"/>
        </w:rPr>
        <w:t xml:space="preserve"> </w:t>
      </w:r>
      <w:r w:rsidRPr="001B0CC7">
        <w:t>of</w:t>
      </w:r>
      <w:r w:rsidRPr="001B0CC7">
        <w:rPr>
          <w:spacing w:val="1"/>
        </w:rPr>
        <w:t xml:space="preserve"> </w:t>
      </w:r>
      <w:r w:rsidRPr="001B0CC7">
        <w:t>reference</w:t>
      </w:r>
      <w:r w:rsidRPr="001B0CC7">
        <w:rPr>
          <w:spacing w:val="1"/>
        </w:rPr>
        <w:t xml:space="preserve"> </w:t>
      </w:r>
      <w:r w:rsidRPr="001B0CC7">
        <w:t>of</w:t>
      </w:r>
      <w:r w:rsidRPr="001B0CC7">
        <w:rPr>
          <w:spacing w:val="1"/>
        </w:rPr>
        <w:t xml:space="preserve"> </w:t>
      </w:r>
      <w:r w:rsidRPr="001B0CC7">
        <w:t>business</w:t>
      </w:r>
      <w:r w:rsidRPr="001B0CC7">
        <w:rPr>
          <w:spacing w:val="1"/>
        </w:rPr>
        <w:t xml:space="preserve"> </w:t>
      </w:r>
      <w:r w:rsidRPr="001B0CC7">
        <w:t>of</w:t>
      </w:r>
      <w:r w:rsidRPr="001B0CC7">
        <w:rPr>
          <w:spacing w:val="1"/>
        </w:rPr>
        <w:t xml:space="preserve"> </w:t>
      </w:r>
      <w:r w:rsidRPr="001B0CC7">
        <w:t>the</w:t>
      </w:r>
      <w:r w:rsidRPr="001B0CC7">
        <w:rPr>
          <w:spacing w:val="77"/>
        </w:rPr>
        <w:t xml:space="preserve"> </w:t>
      </w:r>
      <w:r w:rsidRPr="001B0CC7">
        <w:t>Council’s</w:t>
      </w:r>
      <w:r w:rsidRPr="001B0CC7">
        <w:rPr>
          <w:spacing w:val="1"/>
        </w:rPr>
        <w:t xml:space="preserve"> </w:t>
      </w:r>
      <w:r w:rsidRPr="001B0CC7">
        <w:t>Committees and Sub-Committees, throughout the authority, as well as</w:t>
      </w:r>
      <w:r w:rsidRPr="001B0CC7">
        <w:rPr>
          <w:spacing w:val="1"/>
        </w:rPr>
        <w:t xml:space="preserve"> </w:t>
      </w:r>
      <w:r w:rsidRPr="001B0CC7">
        <w:t>defining</w:t>
      </w:r>
      <w:r w:rsidRPr="001B0CC7">
        <w:rPr>
          <w:spacing w:val="1"/>
        </w:rPr>
        <w:t xml:space="preserve"> </w:t>
      </w:r>
      <w:r w:rsidRPr="001B0CC7">
        <w:t>the</w:t>
      </w:r>
      <w:r w:rsidRPr="001B0CC7">
        <w:rPr>
          <w:spacing w:val="1"/>
        </w:rPr>
        <w:t xml:space="preserve"> </w:t>
      </w:r>
      <w:r w:rsidRPr="001B0CC7">
        <w:t>decisions</w:t>
      </w:r>
      <w:r w:rsidRPr="001B0CC7">
        <w:rPr>
          <w:spacing w:val="1"/>
        </w:rPr>
        <w:t xml:space="preserve"> </w:t>
      </w:r>
      <w:r w:rsidRPr="001B0CC7">
        <w:t>which</w:t>
      </w:r>
      <w:r w:rsidRPr="001B0CC7">
        <w:rPr>
          <w:spacing w:val="1"/>
        </w:rPr>
        <w:t xml:space="preserve"> </w:t>
      </w:r>
      <w:r w:rsidRPr="001B0CC7">
        <w:t>Committees</w:t>
      </w:r>
      <w:r w:rsidRPr="001B0CC7">
        <w:rPr>
          <w:spacing w:val="1"/>
        </w:rPr>
        <w:t xml:space="preserve"> </w:t>
      </w:r>
      <w:r w:rsidRPr="001B0CC7">
        <w:t>and</w:t>
      </w:r>
      <w:r w:rsidRPr="001B0CC7">
        <w:rPr>
          <w:spacing w:val="1"/>
        </w:rPr>
        <w:t xml:space="preserve"> </w:t>
      </w:r>
      <w:r w:rsidRPr="001B0CC7">
        <w:t>Sub-Committees</w:t>
      </w:r>
      <w:r w:rsidRPr="001B0CC7">
        <w:rPr>
          <w:spacing w:val="1"/>
        </w:rPr>
        <w:t xml:space="preserve"> </w:t>
      </w:r>
      <w:r w:rsidRPr="001B0CC7">
        <w:t>and</w:t>
      </w:r>
      <w:r w:rsidRPr="001B0CC7">
        <w:rPr>
          <w:spacing w:val="1"/>
        </w:rPr>
        <w:t xml:space="preserve"> </w:t>
      </w:r>
      <w:r w:rsidRPr="001B0CC7">
        <w:t>Officers can make without any further reference to Committees or to the</w:t>
      </w:r>
      <w:r w:rsidRPr="001B0CC7">
        <w:rPr>
          <w:spacing w:val="1"/>
        </w:rPr>
        <w:t xml:space="preserve"> </w:t>
      </w:r>
      <w:r w:rsidRPr="001B0CC7">
        <w:t>Council.</w:t>
      </w:r>
    </w:p>
    <w:p w14:paraId="61064D14" w14:textId="77777777" w:rsidR="004C206E" w:rsidRPr="001B0CC7" w:rsidRDefault="004C206E" w:rsidP="004C206E">
      <w:pPr>
        <w:pStyle w:val="BodyText"/>
      </w:pPr>
    </w:p>
    <w:p w14:paraId="49C7E79C" w14:textId="77777777" w:rsidR="004C206E" w:rsidRPr="001B0CC7" w:rsidRDefault="004C206E" w:rsidP="004C206E">
      <w:pPr>
        <w:pStyle w:val="BodyText"/>
        <w:ind w:left="220"/>
        <w:jc w:val="both"/>
      </w:pPr>
      <w:r w:rsidRPr="001B0CC7">
        <w:t>The</w:t>
      </w:r>
      <w:r w:rsidRPr="001B0CC7">
        <w:rPr>
          <w:spacing w:val="-3"/>
        </w:rPr>
        <w:t xml:space="preserve"> </w:t>
      </w:r>
      <w:r w:rsidRPr="001B0CC7">
        <w:t>Council</w:t>
      </w:r>
      <w:r w:rsidRPr="001B0CC7">
        <w:rPr>
          <w:spacing w:val="-5"/>
        </w:rPr>
        <w:t xml:space="preserve"> </w:t>
      </w:r>
      <w:r w:rsidRPr="001B0CC7">
        <w:t>will</w:t>
      </w:r>
      <w:r w:rsidRPr="001B0CC7">
        <w:rPr>
          <w:spacing w:val="-2"/>
        </w:rPr>
        <w:t xml:space="preserve"> </w:t>
      </w:r>
      <w:r w:rsidRPr="001B0CC7">
        <w:t>review</w:t>
      </w:r>
      <w:r w:rsidRPr="001B0CC7">
        <w:rPr>
          <w:spacing w:val="-1"/>
        </w:rPr>
        <w:t xml:space="preserve"> </w:t>
      </w:r>
      <w:r w:rsidRPr="001B0CC7">
        <w:t>the</w:t>
      </w:r>
      <w:r w:rsidRPr="001B0CC7">
        <w:rPr>
          <w:spacing w:val="-3"/>
        </w:rPr>
        <w:t xml:space="preserve"> </w:t>
      </w:r>
      <w:r w:rsidRPr="001B0CC7">
        <w:t>Scheme</w:t>
      </w:r>
      <w:r w:rsidRPr="001B0CC7">
        <w:rPr>
          <w:spacing w:val="-3"/>
        </w:rPr>
        <w:t xml:space="preserve"> </w:t>
      </w:r>
      <w:r w:rsidRPr="001B0CC7">
        <w:t>each</w:t>
      </w:r>
      <w:r w:rsidRPr="001B0CC7">
        <w:rPr>
          <w:spacing w:val="-3"/>
        </w:rPr>
        <w:t xml:space="preserve"> </w:t>
      </w:r>
      <w:r w:rsidRPr="001B0CC7">
        <w:t>year,</w:t>
      </w:r>
      <w:r w:rsidRPr="001B0CC7">
        <w:rPr>
          <w:spacing w:val="-1"/>
        </w:rPr>
        <w:t xml:space="preserve"> </w:t>
      </w:r>
      <w:r w:rsidRPr="001B0CC7">
        <w:t>normally</w:t>
      </w:r>
      <w:r w:rsidRPr="001B0CC7">
        <w:rPr>
          <w:spacing w:val="1"/>
        </w:rPr>
        <w:t xml:space="preserve"> </w:t>
      </w:r>
      <w:r w:rsidRPr="001B0CC7">
        <w:t>in the Autumn.</w:t>
      </w:r>
    </w:p>
    <w:p w14:paraId="150D225E" w14:textId="77777777" w:rsidR="004C206E" w:rsidRPr="001B0CC7" w:rsidRDefault="004C206E" w:rsidP="004C206E">
      <w:pPr>
        <w:pStyle w:val="BodyText"/>
        <w:spacing w:before="11"/>
        <w:rPr>
          <w:sz w:val="27"/>
        </w:rPr>
      </w:pPr>
    </w:p>
    <w:p w14:paraId="33EC29B2" w14:textId="77777777" w:rsidR="004C206E" w:rsidRPr="001B0CC7" w:rsidRDefault="004C206E" w:rsidP="00482679">
      <w:pPr>
        <w:pStyle w:val="ListParagraph"/>
        <w:numPr>
          <w:ilvl w:val="0"/>
          <w:numId w:val="54"/>
        </w:numPr>
        <w:tabs>
          <w:tab w:val="left" w:pos="940"/>
        </w:tabs>
        <w:ind w:right="596"/>
        <w:contextualSpacing w:val="0"/>
        <w:jc w:val="both"/>
        <w:rPr>
          <w:sz w:val="28"/>
        </w:rPr>
      </w:pPr>
      <w:r w:rsidRPr="001B0CC7">
        <w:rPr>
          <w:sz w:val="28"/>
        </w:rPr>
        <w:t xml:space="preserve">The Scheme provides the framework and guidance </w:t>
      </w:r>
      <w:proofErr w:type="gramStart"/>
      <w:r w:rsidRPr="001B0CC7">
        <w:rPr>
          <w:sz w:val="28"/>
        </w:rPr>
        <w:t>for</w:t>
      </w:r>
      <w:proofErr w:type="gramEnd"/>
      <w:r w:rsidRPr="001B0CC7">
        <w:rPr>
          <w:sz w:val="28"/>
        </w:rPr>
        <w:t xml:space="preserve"> and the</w:t>
      </w:r>
      <w:r w:rsidRPr="001B0CC7">
        <w:rPr>
          <w:spacing w:val="1"/>
          <w:sz w:val="28"/>
        </w:rPr>
        <w:t xml:space="preserve"> </w:t>
      </w:r>
      <w:r w:rsidRPr="001B0CC7">
        <w:rPr>
          <w:sz w:val="28"/>
        </w:rPr>
        <w:t>powers</w:t>
      </w:r>
      <w:r w:rsidRPr="001B0CC7">
        <w:rPr>
          <w:spacing w:val="-3"/>
          <w:sz w:val="28"/>
        </w:rPr>
        <w:t xml:space="preserve"> </w:t>
      </w:r>
      <w:r w:rsidRPr="001B0CC7">
        <w:rPr>
          <w:sz w:val="28"/>
        </w:rPr>
        <w:t>given</w:t>
      </w:r>
      <w:r w:rsidRPr="001B0CC7">
        <w:rPr>
          <w:spacing w:val="-4"/>
          <w:sz w:val="28"/>
        </w:rPr>
        <w:t xml:space="preserve"> </w:t>
      </w:r>
      <w:r w:rsidRPr="001B0CC7">
        <w:rPr>
          <w:sz w:val="28"/>
        </w:rPr>
        <w:t>to</w:t>
      </w:r>
      <w:r w:rsidRPr="001B0CC7">
        <w:rPr>
          <w:spacing w:val="-4"/>
          <w:sz w:val="28"/>
        </w:rPr>
        <w:t xml:space="preserve"> </w:t>
      </w:r>
      <w:r w:rsidRPr="001B0CC7">
        <w:rPr>
          <w:sz w:val="28"/>
        </w:rPr>
        <w:t>Committees and</w:t>
      </w:r>
      <w:r w:rsidRPr="001B0CC7">
        <w:rPr>
          <w:spacing w:val="-2"/>
          <w:sz w:val="28"/>
        </w:rPr>
        <w:t xml:space="preserve"> </w:t>
      </w:r>
      <w:r w:rsidRPr="001B0CC7">
        <w:rPr>
          <w:sz w:val="28"/>
        </w:rPr>
        <w:t>Sub-Committees and</w:t>
      </w:r>
      <w:r w:rsidRPr="001B0CC7">
        <w:rPr>
          <w:spacing w:val="-4"/>
          <w:sz w:val="28"/>
        </w:rPr>
        <w:t xml:space="preserve"> </w:t>
      </w:r>
      <w:r w:rsidRPr="001B0CC7">
        <w:rPr>
          <w:sz w:val="28"/>
        </w:rPr>
        <w:t>to</w:t>
      </w:r>
      <w:r w:rsidRPr="001B0CC7">
        <w:rPr>
          <w:spacing w:val="-4"/>
          <w:sz w:val="28"/>
        </w:rPr>
        <w:t xml:space="preserve"> </w:t>
      </w:r>
      <w:r w:rsidRPr="001B0CC7">
        <w:rPr>
          <w:sz w:val="28"/>
        </w:rPr>
        <w:t>Officers.</w:t>
      </w:r>
    </w:p>
    <w:p w14:paraId="06085853" w14:textId="77777777" w:rsidR="004C206E" w:rsidRPr="001B0CC7" w:rsidRDefault="004C206E" w:rsidP="004C206E">
      <w:pPr>
        <w:pStyle w:val="BodyText"/>
        <w:spacing w:before="11"/>
        <w:rPr>
          <w:sz w:val="27"/>
        </w:rPr>
      </w:pPr>
    </w:p>
    <w:p w14:paraId="093126A5" w14:textId="77777777" w:rsidR="004C206E" w:rsidRPr="001B0CC7" w:rsidRDefault="004C206E" w:rsidP="00482679">
      <w:pPr>
        <w:pStyle w:val="ListParagraph"/>
        <w:numPr>
          <w:ilvl w:val="0"/>
          <w:numId w:val="54"/>
        </w:numPr>
        <w:tabs>
          <w:tab w:val="left" w:pos="940"/>
        </w:tabs>
        <w:ind w:right="593"/>
        <w:contextualSpacing w:val="0"/>
        <w:jc w:val="both"/>
        <w:rPr>
          <w:sz w:val="28"/>
        </w:rPr>
      </w:pPr>
      <w:r w:rsidRPr="001B0CC7">
        <w:rPr>
          <w:sz w:val="28"/>
        </w:rPr>
        <w:t>There are limits to the powers which can be delegated by the</w:t>
      </w:r>
      <w:r w:rsidRPr="001B0CC7">
        <w:rPr>
          <w:spacing w:val="1"/>
          <w:sz w:val="28"/>
        </w:rPr>
        <w:t xml:space="preserve"> </w:t>
      </w:r>
      <w:r w:rsidRPr="001B0CC7">
        <w:rPr>
          <w:sz w:val="28"/>
        </w:rPr>
        <w:t>Council.</w:t>
      </w:r>
      <w:r w:rsidRPr="001B0CC7">
        <w:rPr>
          <w:spacing w:val="1"/>
          <w:sz w:val="28"/>
        </w:rPr>
        <w:t xml:space="preserve"> </w:t>
      </w:r>
      <w:r w:rsidRPr="001B0CC7">
        <w:rPr>
          <w:sz w:val="28"/>
        </w:rPr>
        <w:t xml:space="preserve">There are also certain decisions which the Council </w:t>
      </w:r>
      <w:r w:rsidRPr="001B0CC7">
        <w:rPr>
          <w:sz w:val="28"/>
          <w:u w:val="single"/>
        </w:rPr>
        <w:t>must</w:t>
      </w:r>
      <w:r w:rsidRPr="001B0CC7">
        <w:rPr>
          <w:spacing w:val="1"/>
          <w:sz w:val="28"/>
        </w:rPr>
        <w:t xml:space="preserve"> </w:t>
      </w:r>
      <w:r w:rsidRPr="001B0CC7">
        <w:rPr>
          <w:sz w:val="28"/>
        </w:rPr>
        <w:t>(by law) take itself e.g. setting the Council Tax or making this</w:t>
      </w:r>
      <w:r w:rsidRPr="001B0CC7">
        <w:rPr>
          <w:spacing w:val="1"/>
          <w:sz w:val="28"/>
        </w:rPr>
        <w:t xml:space="preserve"> </w:t>
      </w:r>
      <w:r w:rsidRPr="001B0CC7">
        <w:rPr>
          <w:sz w:val="28"/>
        </w:rPr>
        <w:t>Scheme.</w:t>
      </w:r>
      <w:r w:rsidRPr="001B0CC7">
        <w:rPr>
          <w:spacing w:val="1"/>
          <w:sz w:val="28"/>
        </w:rPr>
        <w:t xml:space="preserve"> </w:t>
      </w:r>
      <w:r w:rsidRPr="001B0CC7">
        <w:rPr>
          <w:sz w:val="28"/>
        </w:rPr>
        <w:t>Others it may choose to keep to itself e.g. approving the</w:t>
      </w:r>
      <w:r w:rsidRPr="001B0CC7">
        <w:rPr>
          <w:spacing w:val="1"/>
          <w:sz w:val="28"/>
        </w:rPr>
        <w:t xml:space="preserve"> </w:t>
      </w:r>
      <w:r w:rsidRPr="001B0CC7">
        <w:rPr>
          <w:sz w:val="28"/>
        </w:rPr>
        <w:t>formulation</w:t>
      </w:r>
      <w:r w:rsidRPr="001B0CC7">
        <w:rPr>
          <w:spacing w:val="-3"/>
          <w:sz w:val="28"/>
        </w:rPr>
        <w:t xml:space="preserve"> </w:t>
      </w:r>
      <w:r w:rsidRPr="001B0CC7">
        <w:rPr>
          <w:sz w:val="28"/>
        </w:rPr>
        <w:t>of</w:t>
      </w:r>
      <w:r w:rsidRPr="001B0CC7">
        <w:rPr>
          <w:spacing w:val="-3"/>
          <w:sz w:val="28"/>
        </w:rPr>
        <w:t xml:space="preserve"> </w:t>
      </w:r>
      <w:r w:rsidRPr="001B0CC7">
        <w:rPr>
          <w:sz w:val="28"/>
        </w:rPr>
        <w:t>major</w:t>
      </w:r>
      <w:r w:rsidRPr="001B0CC7">
        <w:rPr>
          <w:spacing w:val="1"/>
          <w:sz w:val="28"/>
        </w:rPr>
        <w:t xml:space="preserve"> </w:t>
      </w:r>
      <w:r w:rsidRPr="001B0CC7">
        <w:rPr>
          <w:sz w:val="28"/>
        </w:rPr>
        <w:t>policies.</w:t>
      </w:r>
    </w:p>
    <w:p w14:paraId="3DA44E26" w14:textId="77777777" w:rsidR="004C206E" w:rsidRPr="001B0CC7" w:rsidRDefault="004C206E" w:rsidP="004C206E">
      <w:pPr>
        <w:pStyle w:val="BodyText"/>
      </w:pPr>
    </w:p>
    <w:p w14:paraId="6356E936" w14:textId="77777777" w:rsidR="004C206E" w:rsidRPr="001B0CC7" w:rsidRDefault="004C206E" w:rsidP="00482679">
      <w:pPr>
        <w:pStyle w:val="ListParagraph"/>
        <w:numPr>
          <w:ilvl w:val="0"/>
          <w:numId w:val="54"/>
        </w:numPr>
        <w:tabs>
          <w:tab w:val="left" w:pos="940"/>
        </w:tabs>
        <w:ind w:right="598"/>
        <w:contextualSpacing w:val="0"/>
        <w:jc w:val="both"/>
        <w:rPr>
          <w:sz w:val="28"/>
        </w:rPr>
      </w:pPr>
      <w:r w:rsidRPr="001B0CC7">
        <w:rPr>
          <w:sz w:val="28"/>
        </w:rPr>
        <w:t>Throughout this Scheme, reference is made to delegated powers</w:t>
      </w:r>
      <w:r w:rsidRPr="001B0CC7">
        <w:rPr>
          <w:spacing w:val="1"/>
          <w:sz w:val="28"/>
        </w:rPr>
        <w:t xml:space="preserve"> </w:t>
      </w:r>
      <w:r w:rsidRPr="001B0CC7">
        <w:rPr>
          <w:sz w:val="28"/>
        </w:rPr>
        <w:t>and to</w:t>
      </w:r>
      <w:r w:rsidRPr="001B0CC7">
        <w:rPr>
          <w:spacing w:val="-3"/>
          <w:sz w:val="28"/>
        </w:rPr>
        <w:t xml:space="preserve"> </w:t>
      </w:r>
      <w:r w:rsidRPr="001B0CC7">
        <w:rPr>
          <w:sz w:val="28"/>
        </w:rPr>
        <w:t>full</w:t>
      </w:r>
      <w:r w:rsidRPr="001B0CC7">
        <w:rPr>
          <w:spacing w:val="-2"/>
          <w:sz w:val="28"/>
        </w:rPr>
        <w:t xml:space="preserve"> </w:t>
      </w:r>
      <w:r w:rsidRPr="001B0CC7">
        <w:rPr>
          <w:sz w:val="28"/>
        </w:rPr>
        <w:t>delegated powers.</w:t>
      </w:r>
      <w:r w:rsidRPr="001B0CC7">
        <w:rPr>
          <w:spacing w:val="75"/>
          <w:sz w:val="28"/>
        </w:rPr>
        <w:t xml:space="preserve"> </w:t>
      </w:r>
      <w:r w:rsidRPr="001B0CC7">
        <w:rPr>
          <w:sz w:val="28"/>
        </w:rPr>
        <w:t>The</w:t>
      </w:r>
      <w:r w:rsidRPr="001B0CC7">
        <w:rPr>
          <w:spacing w:val="-3"/>
          <w:sz w:val="28"/>
        </w:rPr>
        <w:t xml:space="preserve"> </w:t>
      </w:r>
      <w:r w:rsidRPr="001B0CC7">
        <w:rPr>
          <w:sz w:val="28"/>
        </w:rPr>
        <w:t>difference</w:t>
      </w:r>
      <w:r w:rsidRPr="001B0CC7">
        <w:rPr>
          <w:spacing w:val="-3"/>
          <w:sz w:val="28"/>
        </w:rPr>
        <w:t xml:space="preserve"> </w:t>
      </w:r>
      <w:r w:rsidRPr="001B0CC7">
        <w:rPr>
          <w:sz w:val="28"/>
        </w:rPr>
        <w:t>between</w:t>
      </w:r>
      <w:r w:rsidRPr="001B0CC7">
        <w:rPr>
          <w:spacing w:val="-3"/>
          <w:sz w:val="28"/>
        </w:rPr>
        <w:t xml:space="preserve"> </w:t>
      </w:r>
      <w:r w:rsidRPr="001B0CC7">
        <w:rPr>
          <w:sz w:val="28"/>
        </w:rPr>
        <w:t>the two</w:t>
      </w:r>
      <w:r w:rsidRPr="001B0CC7">
        <w:rPr>
          <w:spacing w:val="-3"/>
          <w:sz w:val="28"/>
        </w:rPr>
        <w:t xml:space="preserve"> </w:t>
      </w:r>
      <w:proofErr w:type="gramStart"/>
      <w:r w:rsidRPr="001B0CC7">
        <w:rPr>
          <w:sz w:val="28"/>
        </w:rPr>
        <w:t>is:-</w:t>
      </w:r>
      <w:proofErr w:type="gramEnd"/>
    </w:p>
    <w:p w14:paraId="183D9B8E" w14:textId="77777777" w:rsidR="004C206E" w:rsidRPr="001B0CC7" w:rsidRDefault="004C206E" w:rsidP="004C206E">
      <w:pPr>
        <w:pStyle w:val="BodyText"/>
        <w:spacing w:before="1"/>
      </w:pPr>
    </w:p>
    <w:p w14:paraId="0E854F63" w14:textId="77777777" w:rsidR="004C206E" w:rsidRPr="001B0CC7" w:rsidRDefault="004C206E" w:rsidP="00482679">
      <w:pPr>
        <w:pStyle w:val="ListParagraph"/>
        <w:numPr>
          <w:ilvl w:val="1"/>
          <w:numId w:val="54"/>
        </w:numPr>
        <w:tabs>
          <w:tab w:val="left" w:pos="1660"/>
        </w:tabs>
        <w:ind w:right="595"/>
        <w:contextualSpacing w:val="0"/>
        <w:jc w:val="both"/>
        <w:rPr>
          <w:sz w:val="28"/>
        </w:rPr>
      </w:pPr>
      <w:r w:rsidRPr="001B0CC7">
        <w:rPr>
          <w:sz w:val="28"/>
        </w:rPr>
        <w:t>Where</w:t>
      </w:r>
      <w:r w:rsidRPr="001B0CC7">
        <w:rPr>
          <w:spacing w:val="1"/>
          <w:sz w:val="28"/>
        </w:rPr>
        <w:t xml:space="preserve"> </w:t>
      </w:r>
      <w:r w:rsidRPr="001B0CC7">
        <w:rPr>
          <w:sz w:val="28"/>
        </w:rPr>
        <w:t>a</w:t>
      </w:r>
      <w:r w:rsidRPr="001B0CC7">
        <w:rPr>
          <w:spacing w:val="1"/>
          <w:sz w:val="28"/>
        </w:rPr>
        <w:t xml:space="preserve"> </w:t>
      </w:r>
      <w:r w:rsidRPr="001B0CC7">
        <w:rPr>
          <w:sz w:val="28"/>
        </w:rPr>
        <w:t>decision</w:t>
      </w:r>
      <w:r w:rsidRPr="001B0CC7">
        <w:rPr>
          <w:spacing w:val="1"/>
          <w:sz w:val="28"/>
        </w:rPr>
        <w:t xml:space="preserve"> </w:t>
      </w:r>
      <w:r w:rsidRPr="001B0CC7">
        <w:rPr>
          <w:sz w:val="28"/>
        </w:rPr>
        <w:t>is</w:t>
      </w:r>
      <w:r w:rsidRPr="001B0CC7">
        <w:rPr>
          <w:spacing w:val="1"/>
          <w:sz w:val="28"/>
        </w:rPr>
        <w:t xml:space="preserve"> </w:t>
      </w:r>
      <w:r w:rsidRPr="001B0CC7">
        <w:rPr>
          <w:sz w:val="28"/>
        </w:rPr>
        <w:t>taken</w:t>
      </w:r>
      <w:r w:rsidRPr="001B0CC7">
        <w:rPr>
          <w:spacing w:val="1"/>
          <w:sz w:val="28"/>
        </w:rPr>
        <w:t xml:space="preserve"> </w:t>
      </w:r>
      <w:r w:rsidRPr="001B0CC7">
        <w:rPr>
          <w:sz w:val="28"/>
        </w:rPr>
        <w:t>with</w:t>
      </w:r>
      <w:r w:rsidRPr="001B0CC7">
        <w:rPr>
          <w:spacing w:val="1"/>
          <w:sz w:val="28"/>
        </w:rPr>
        <w:t xml:space="preserve"> </w:t>
      </w:r>
      <w:r w:rsidRPr="001B0CC7">
        <w:rPr>
          <w:b/>
          <w:sz w:val="28"/>
        </w:rPr>
        <w:t>delegated</w:t>
      </w:r>
      <w:r w:rsidRPr="001B0CC7">
        <w:rPr>
          <w:b/>
          <w:spacing w:val="1"/>
          <w:sz w:val="28"/>
        </w:rPr>
        <w:t xml:space="preserve"> </w:t>
      </w:r>
      <w:r w:rsidRPr="001B0CC7">
        <w:rPr>
          <w:b/>
          <w:sz w:val="28"/>
        </w:rPr>
        <w:t>powers,</w:t>
      </w:r>
      <w:r w:rsidRPr="001B0CC7">
        <w:rPr>
          <w:b/>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Standing</w:t>
      </w:r>
      <w:r w:rsidRPr="001B0CC7">
        <w:rPr>
          <w:spacing w:val="1"/>
          <w:sz w:val="28"/>
        </w:rPr>
        <w:t xml:space="preserve"> </w:t>
      </w:r>
      <w:r w:rsidRPr="001B0CC7">
        <w:rPr>
          <w:sz w:val="28"/>
        </w:rPr>
        <w:t>Orders</w:t>
      </w:r>
      <w:r w:rsidRPr="001B0CC7">
        <w:rPr>
          <w:spacing w:val="1"/>
          <w:sz w:val="28"/>
        </w:rPr>
        <w:t xml:space="preserve"> </w:t>
      </w:r>
      <w:r w:rsidRPr="001B0CC7">
        <w:rPr>
          <w:sz w:val="28"/>
        </w:rPr>
        <w:t>Relating</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Conduct</w:t>
      </w:r>
      <w:r w:rsidRPr="001B0CC7">
        <w:rPr>
          <w:spacing w:val="1"/>
          <w:sz w:val="28"/>
        </w:rPr>
        <w:t xml:space="preserve"> </w:t>
      </w:r>
      <w:r w:rsidRPr="001B0CC7">
        <w:rPr>
          <w:sz w:val="28"/>
        </w:rPr>
        <w:t>of</w:t>
      </w:r>
      <w:r w:rsidRPr="001B0CC7">
        <w:rPr>
          <w:spacing w:val="1"/>
          <w:sz w:val="28"/>
        </w:rPr>
        <w:t xml:space="preserve"> </w:t>
      </w:r>
      <w:r w:rsidRPr="001B0CC7">
        <w:rPr>
          <w:sz w:val="28"/>
        </w:rPr>
        <w:t>Meetings (see Paragraphs 13 and 14) allow for that decision</w:t>
      </w:r>
      <w:r w:rsidRPr="001B0CC7">
        <w:rPr>
          <w:spacing w:val="1"/>
          <w:sz w:val="28"/>
        </w:rPr>
        <w:t xml:space="preserve"> </w:t>
      </w:r>
      <w:r w:rsidRPr="001B0CC7">
        <w:rPr>
          <w:sz w:val="28"/>
        </w:rPr>
        <w:t>to be looked at again, provided a Notice of Amendment is</w:t>
      </w:r>
      <w:r w:rsidRPr="001B0CC7">
        <w:rPr>
          <w:spacing w:val="1"/>
          <w:sz w:val="28"/>
        </w:rPr>
        <w:t xml:space="preserve"> </w:t>
      </w:r>
      <w:r w:rsidRPr="001B0CC7">
        <w:rPr>
          <w:sz w:val="28"/>
        </w:rPr>
        <w:t xml:space="preserve">sent to the </w:t>
      </w:r>
      <w:r w:rsidRPr="00EF53D7">
        <w:rPr>
          <w:sz w:val="28"/>
        </w:rPr>
        <w:t>Chief Officer - Legal &amp; Corporate Governance</w:t>
      </w:r>
      <w:r w:rsidRPr="001B0CC7">
        <w:rPr>
          <w:sz w:val="28"/>
        </w:rPr>
        <w:t xml:space="preserve"> within 3 </w:t>
      </w:r>
      <w:r w:rsidRPr="001B0CC7">
        <w:rPr>
          <w:sz w:val="28"/>
          <w:u w:val="single"/>
        </w:rPr>
        <w:t>working</w:t>
      </w:r>
      <w:r w:rsidRPr="001B0CC7">
        <w:rPr>
          <w:spacing w:val="1"/>
          <w:sz w:val="28"/>
        </w:rPr>
        <w:t xml:space="preserve"> </w:t>
      </w:r>
      <w:r w:rsidRPr="001B0CC7">
        <w:rPr>
          <w:sz w:val="28"/>
        </w:rPr>
        <w:t>days</w:t>
      </w:r>
      <w:r w:rsidRPr="001B0CC7">
        <w:rPr>
          <w:spacing w:val="1"/>
          <w:sz w:val="28"/>
        </w:rPr>
        <w:t xml:space="preserve"> </w:t>
      </w:r>
      <w:r w:rsidRPr="001B0CC7">
        <w:rPr>
          <w:sz w:val="28"/>
        </w:rPr>
        <w:t>of the meeting when the decision was</w:t>
      </w:r>
      <w:r w:rsidRPr="001B0CC7">
        <w:rPr>
          <w:spacing w:val="77"/>
          <w:sz w:val="28"/>
        </w:rPr>
        <w:t xml:space="preserve"> </w:t>
      </w:r>
      <w:r w:rsidRPr="001B0CC7">
        <w:rPr>
          <w:sz w:val="28"/>
        </w:rPr>
        <w:t>taken and by</w:t>
      </w:r>
      <w:r w:rsidRPr="001B0CC7">
        <w:rPr>
          <w:spacing w:val="1"/>
          <w:sz w:val="28"/>
        </w:rPr>
        <w:t xml:space="preserve"> </w:t>
      </w:r>
      <w:r w:rsidRPr="001B0CC7">
        <w:rPr>
          <w:sz w:val="28"/>
        </w:rPr>
        <w:t>5pm on the final day. No action will be taken on the decision</w:t>
      </w:r>
      <w:r w:rsidRPr="001B0CC7">
        <w:rPr>
          <w:spacing w:val="1"/>
          <w:sz w:val="28"/>
        </w:rPr>
        <w:t xml:space="preserve"> </w:t>
      </w:r>
      <w:r w:rsidRPr="001B0CC7">
        <w:rPr>
          <w:sz w:val="28"/>
        </w:rPr>
        <w:t>until it has been considered again by the full Council.</w:t>
      </w:r>
      <w:r w:rsidRPr="001B0CC7">
        <w:rPr>
          <w:spacing w:val="1"/>
          <w:sz w:val="28"/>
        </w:rPr>
        <w:t xml:space="preserve"> </w:t>
      </w:r>
      <w:r w:rsidRPr="001B0CC7">
        <w:rPr>
          <w:sz w:val="28"/>
        </w:rPr>
        <w:t xml:space="preserve">If the 3 </w:t>
      </w:r>
      <w:r w:rsidRPr="001B0CC7">
        <w:rPr>
          <w:sz w:val="28"/>
          <w:u w:val="single"/>
        </w:rPr>
        <w:t>working</w:t>
      </w:r>
      <w:r w:rsidRPr="001B0CC7">
        <w:rPr>
          <w:sz w:val="28"/>
        </w:rPr>
        <w:t xml:space="preserve"> days pass without submission of such a Notice, the</w:t>
      </w:r>
      <w:r w:rsidRPr="001B0CC7">
        <w:rPr>
          <w:spacing w:val="1"/>
          <w:sz w:val="28"/>
        </w:rPr>
        <w:t xml:space="preserve"> </w:t>
      </w:r>
      <w:r w:rsidRPr="001B0CC7">
        <w:rPr>
          <w:sz w:val="28"/>
        </w:rPr>
        <w:t>decision</w:t>
      </w:r>
      <w:r w:rsidRPr="001B0CC7">
        <w:rPr>
          <w:spacing w:val="-3"/>
          <w:sz w:val="28"/>
        </w:rPr>
        <w:t xml:space="preserve"> </w:t>
      </w:r>
      <w:r w:rsidRPr="001B0CC7">
        <w:rPr>
          <w:sz w:val="28"/>
        </w:rPr>
        <w:t>will</w:t>
      </w:r>
      <w:r w:rsidRPr="001B0CC7">
        <w:rPr>
          <w:spacing w:val="-1"/>
          <w:sz w:val="28"/>
        </w:rPr>
        <w:t xml:space="preserve"> </w:t>
      </w:r>
      <w:r w:rsidRPr="001B0CC7">
        <w:rPr>
          <w:sz w:val="28"/>
        </w:rPr>
        <w:t>be</w:t>
      </w:r>
      <w:r w:rsidRPr="001B0CC7">
        <w:rPr>
          <w:spacing w:val="-2"/>
          <w:sz w:val="28"/>
        </w:rPr>
        <w:t xml:space="preserve"> </w:t>
      </w:r>
      <w:r w:rsidRPr="001B0CC7">
        <w:rPr>
          <w:sz w:val="28"/>
        </w:rPr>
        <w:t>implemented</w:t>
      </w:r>
      <w:r w:rsidRPr="001B0CC7">
        <w:rPr>
          <w:spacing w:val="-3"/>
          <w:sz w:val="28"/>
        </w:rPr>
        <w:t xml:space="preserve"> </w:t>
      </w:r>
      <w:r w:rsidRPr="001B0CC7">
        <w:rPr>
          <w:sz w:val="28"/>
        </w:rPr>
        <w:t>as a</w:t>
      </w:r>
      <w:r w:rsidRPr="001B0CC7">
        <w:rPr>
          <w:spacing w:val="-2"/>
          <w:sz w:val="28"/>
        </w:rPr>
        <w:t xml:space="preserve"> </w:t>
      </w:r>
      <w:r w:rsidRPr="001B0CC7">
        <w:rPr>
          <w:sz w:val="28"/>
        </w:rPr>
        <w:t>final</w:t>
      </w:r>
      <w:r w:rsidRPr="001B0CC7">
        <w:rPr>
          <w:spacing w:val="-2"/>
          <w:sz w:val="28"/>
        </w:rPr>
        <w:t xml:space="preserve"> </w:t>
      </w:r>
      <w:r w:rsidRPr="001B0CC7">
        <w:rPr>
          <w:sz w:val="28"/>
        </w:rPr>
        <w:t>decision.</w:t>
      </w:r>
    </w:p>
    <w:p w14:paraId="2B43304E" w14:textId="77777777" w:rsidR="004C206E" w:rsidRPr="001B0CC7" w:rsidRDefault="004C206E" w:rsidP="004C206E">
      <w:pPr>
        <w:pStyle w:val="BodyText"/>
        <w:spacing w:before="10"/>
        <w:rPr>
          <w:sz w:val="27"/>
        </w:rPr>
      </w:pPr>
    </w:p>
    <w:p w14:paraId="4BA0E1AC" w14:textId="77777777" w:rsidR="004C206E" w:rsidRPr="001B0CC7" w:rsidRDefault="004C206E" w:rsidP="00482679">
      <w:pPr>
        <w:pStyle w:val="ListParagraph"/>
        <w:numPr>
          <w:ilvl w:val="1"/>
          <w:numId w:val="54"/>
        </w:numPr>
        <w:tabs>
          <w:tab w:val="left" w:pos="1660"/>
        </w:tabs>
        <w:ind w:right="594" w:hanging="721"/>
        <w:contextualSpacing w:val="0"/>
        <w:jc w:val="both"/>
        <w:rPr>
          <w:sz w:val="28"/>
        </w:rPr>
      </w:pPr>
      <w:r w:rsidRPr="001B0CC7">
        <w:rPr>
          <w:sz w:val="28"/>
        </w:rPr>
        <w:t xml:space="preserve">Where a decision is taken with </w:t>
      </w:r>
      <w:r w:rsidRPr="001B0CC7">
        <w:rPr>
          <w:b/>
          <w:sz w:val="28"/>
        </w:rPr>
        <w:t xml:space="preserve">full delegated powers </w:t>
      </w:r>
      <w:r w:rsidRPr="001B0CC7">
        <w:rPr>
          <w:sz w:val="28"/>
        </w:rPr>
        <w:t>that is</w:t>
      </w:r>
      <w:r w:rsidRPr="001B0CC7">
        <w:rPr>
          <w:spacing w:val="-75"/>
          <w:sz w:val="28"/>
        </w:rPr>
        <w:t xml:space="preserve"> </w:t>
      </w:r>
      <w:r w:rsidRPr="001B0CC7">
        <w:rPr>
          <w:sz w:val="28"/>
        </w:rPr>
        <w:t>a final decision which will be implemented after the meeting</w:t>
      </w:r>
      <w:r w:rsidRPr="001B0CC7">
        <w:rPr>
          <w:spacing w:val="1"/>
          <w:sz w:val="28"/>
        </w:rPr>
        <w:t xml:space="preserve"> </w:t>
      </w:r>
      <w:r w:rsidRPr="001B0CC7">
        <w:rPr>
          <w:sz w:val="28"/>
        </w:rPr>
        <w:t>and</w:t>
      </w:r>
      <w:r w:rsidRPr="001B0CC7">
        <w:rPr>
          <w:spacing w:val="1"/>
          <w:sz w:val="28"/>
        </w:rPr>
        <w:t xml:space="preserve"> </w:t>
      </w:r>
      <w:r w:rsidRPr="001B0CC7">
        <w:rPr>
          <w:sz w:val="28"/>
        </w:rPr>
        <w:t>cannot</w:t>
      </w:r>
      <w:r w:rsidRPr="001B0CC7">
        <w:rPr>
          <w:spacing w:val="1"/>
          <w:sz w:val="28"/>
        </w:rPr>
        <w:t xml:space="preserve"> </w:t>
      </w:r>
      <w:r w:rsidRPr="001B0CC7">
        <w:rPr>
          <w:sz w:val="28"/>
        </w:rPr>
        <w:t>be</w:t>
      </w:r>
      <w:r w:rsidRPr="001B0CC7">
        <w:rPr>
          <w:spacing w:val="1"/>
          <w:sz w:val="28"/>
        </w:rPr>
        <w:t xml:space="preserve"> </w:t>
      </w:r>
      <w:r w:rsidRPr="001B0CC7">
        <w:rPr>
          <w:sz w:val="28"/>
        </w:rPr>
        <w:t>affected</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1"/>
          <w:sz w:val="28"/>
        </w:rPr>
        <w:t xml:space="preserve"> </w:t>
      </w:r>
      <w:r w:rsidRPr="001B0CC7">
        <w:rPr>
          <w:sz w:val="28"/>
        </w:rPr>
        <w:t>Notice</w:t>
      </w:r>
      <w:r w:rsidRPr="001B0CC7">
        <w:rPr>
          <w:spacing w:val="1"/>
          <w:sz w:val="28"/>
        </w:rPr>
        <w:t xml:space="preserve"> </w:t>
      </w:r>
      <w:r w:rsidRPr="001B0CC7">
        <w:rPr>
          <w:sz w:val="28"/>
        </w:rPr>
        <w:t>of</w:t>
      </w:r>
      <w:r w:rsidRPr="001B0CC7">
        <w:rPr>
          <w:spacing w:val="1"/>
          <w:sz w:val="28"/>
        </w:rPr>
        <w:t xml:space="preserve"> </w:t>
      </w:r>
      <w:r w:rsidRPr="001B0CC7">
        <w:rPr>
          <w:sz w:val="28"/>
        </w:rPr>
        <w:t>Amendment</w:t>
      </w:r>
      <w:r w:rsidRPr="001B0CC7">
        <w:rPr>
          <w:spacing w:val="1"/>
          <w:sz w:val="28"/>
        </w:rPr>
        <w:t xml:space="preserve"> </w:t>
      </w:r>
      <w:r w:rsidRPr="001B0CC7">
        <w:rPr>
          <w:sz w:val="28"/>
        </w:rPr>
        <w:t>procedure.</w:t>
      </w:r>
    </w:p>
    <w:p w14:paraId="75FE6C4E" w14:textId="77777777" w:rsidR="004C206E" w:rsidRPr="001B0CC7" w:rsidRDefault="004C206E" w:rsidP="004C206E">
      <w:pPr>
        <w:pStyle w:val="BodyText"/>
      </w:pPr>
    </w:p>
    <w:p w14:paraId="3C8DF0F6" w14:textId="77777777" w:rsidR="004C206E" w:rsidRPr="001B0CC7" w:rsidRDefault="004C206E" w:rsidP="004C206E">
      <w:pPr>
        <w:pStyle w:val="BodyText"/>
        <w:ind w:left="940" w:right="593"/>
        <w:jc w:val="both"/>
      </w:pPr>
      <w:r w:rsidRPr="001B0CC7">
        <w:t xml:space="preserve">The </w:t>
      </w:r>
      <w:r w:rsidRPr="00EF53D7">
        <w:t>Chief Officer - Legal &amp; Corporate Governance</w:t>
      </w:r>
      <w:r w:rsidRPr="001B0CC7">
        <w:t xml:space="preserve"> also has powers to refer for</w:t>
      </w:r>
      <w:r w:rsidRPr="001B0CC7">
        <w:rPr>
          <w:spacing w:val="1"/>
        </w:rPr>
        <w:t xml:space="preserve"> </w:t>
      </w:r>
      <w:r w:rsidRPr="001B0CC7">
        <w:t>further consideration by the Council any item of business on which</w:t>
      </w:r>
      <w:r w:rsidRPr="001B0CC7">
        <w:rPr>
          <w:spacing w:val="1"/>
        </w:rPr>
        <w:t xml:space="preserve"> </w:t>
      </w:r>
      <w:r w:rsidRPr="001B0CC7">
        <w:t>a decision has been made but which he may consider as being a</w:t>
      </w:r>
      <w:r w:rsidRPr="001B0CC7">
        <w:rPr>
          <w:spacing w:val="1"/>
        </w:rPr>
        <w:t xml:space="preserve"> </w:t>
      </w:r>
      <w:r w:rsidRPr="001B0CC7">
        <w:t>contravention</w:t>
      </w:r>
      <w:r w:rsidRPr="001B0CC7">
        <w:rPr>
          <w:spacing w:val="-2"/>
        </w:rPr>
        <w:t xml:space="preserve"> </w:t>
      </w:r>
      <w:r w:rsidRPr="001B0CC7">
        <w:t>of</w:t>
      </w:r>
      <w:r w:rsidRPr="001B0CC7">
        <w:rPr>
          <w:spacing w:val="2"/>
        </w:rPr>
        <w:t xml:space="preserve"> </w:t>
      </w:r>
      <w:r w:rsidRPr="001B0CC7">
        <w:t>law</w:t>
      </w:r>
      <w:r w:rsidRPr="001B0CC7">
        <w:rPr>
          <w:spacing w:val="3"/>
        </w:rPr>
        <w:t xml:space="preserve"> </w:t>
      </w:r>
      <w:r w:rsidRPr="001B0CC7">
        <w:t>or any</w:t>
      </w:r>
      <w:r w:rsidRPr="001B0CC7">
        <w:rPr>
          <w:spacing w:val="-1"/>
        </w:rPr>
        <w:t xml:space="preserve"> </w:t>
      </w:r>
      <w:r w:rsidRPr="001B0CC7">
        <w:t>Code</w:t>
      </w:r>
      <w:r w:rsidRPr="001B0CC7">
        <w:rPr>
          <w:spacing w:val="-1"/>
        </w:rPr>
        <w:t xml:space="preserve"> </w:t>
      </w:r>
      <w:r w:rsidRPr="001B0CC7">
        <w:t>of</w:t>
      </w:r>
      <w:r w:rsidRPr="001B0CC7">
        <w:rPr>
          <w:spacing w:val="2"/>
        </w:rPr>
        <w:t xml:space="preserve"> </w:t>
      </w:r>
      <w:r w:rsidRPr="001B0CC7">
        <w:t>Practice</w:t>
      </w:r>
      <w:r w:rsidRPr="001B0CC7">
        <w:rPr>
          <w:spacing w:val="-2"/>
        </w:rPr>
        <w:t xml:space="preserve"> </w:t>
      </w:r>
      <w:r w:rsidRPr="001B0CC7">
        <w:t>under</w:t>
      </w:r>
      <w:r w:rsidRPr="001B0CC7">
        <w:rPr>
          <w:spacing w:val="-1"/>
        </w:rPr>
        <w:t xml:space="preserve"> </w:t>
      </w:r>
      <w:r w:rsidRPr="001B0CC7">
        <w:t>any</w:t>
      </w:r>
      <w:r w:rsidRPr="001B0CC7">
        <w:rPr>
          <w:spacing w:val="2"/>
        </w:rPr>
        <w:t xml:space="preserve"> </w:t>
      </w:r>
      <w:r w:rsidRPr="001B0CC7">
        <w:t>enactment, or</w:t>
      </w:r>
      <w:r w:rsidRPr="001B0CC7">
        <w:rPr>
          <w:spacing w:val="22"/>
        </w:rPr>
        <w:t xml:space="preserve"> </w:t>
      </w:r>
      <w:r w:rsidRPr="001B0CC7">
        <w:t>maladministration</w:t>
      </w:r>
      <w:r w:rsidRPr="001B0CC7">
        <w:rPr>
          <w:spacing w:val="24"/>
        </w:rPr>
        <w:t xml:space="preserve"> </w:t>
      </w:r>
      <w:r w:rsidRPr="001B0CC7">
        <w:t>leading</w:t>
      </w:r>
      <w:r w:rsidRPr="001B0CC7">
        <w:rPr>
          <w:spacing w:val="22"/>
        </w:rPr>
        <w:t xml:space="preserve"> </w:t>
      </w:r>
      <w:r w:rsidRPr="001B0CC7">
        <w:t>to</w:t>
      </w:r>
      <w:r w:rsidRPr="001B0CC7">
        <w:rPr>
          <w:spacing w:val="20"/>
        </w:rPr>
        <w:t xml:space="preserve"> </w:t>
      </w:r>
      <w:r w:rsidRPr="001B0CC7">
        <w:t>injustice.</w:t>
      </w:r>
      <w:r w:rsidRPr="001B0CC7">
        <w:rPr>
          <w:spacing w:val="23"/>
        </w:rPr>
        <w:t xml:space="preserve"> </w:t>
      </w:r>
      <w:r w:rsidRPr="001B0CC7">
        <w:t>(Notice</w:t>
      </w:r>
      <w:r w:rsidRPr="001B0CC7">
        <w:rPr>
          <w:spacing w:val="23"/>
        </w:rPr>
        <w:t xml:space="preserve"> </w:t>
      </w:r>
      <w:r w:rsidRPr="001B0CC7">
        <w:t>of</w:t>
      </w:r>
      <w:r w:rsidRPr="001B0CC7">
        <w:rPr>
          <w:spacing w:val="21"/>
        </w:rPr>
        <w:t xml:space="preserve"> </w:t>
      </w:r>
      <w:r w:rsidRPr="001B0CC7">
        <w:t>Referral</w:t>
      </w:r>
      <w:r w:rsidRPr="001B0CC7">
        <w:rPr>
          <w:spacing w:val="22"/>
        </w:rPr>
        <w:t xml:space="preserve"> </w:t>
      </w:r>
      <w:r w:rsidRPr="001B0CC7">
        <w:t>–</w:t>
      </w:r>
      <w:r w:rsidRPr="001B0CC7">
        <w:rPr>
          <w:spacing w:val="23"/>
        </w:rPr>
        <w:t xml:space="preserve"> </w:t>
      </w:r>
      <w:proofErr w:type="gramStart"/>
      <w:r w:rsidRPr="001B0CC7">
        <w:t xml:space="preserve">See </w:t>
      </w:r>
      <w:r w:rsidRPr="001B0CC7">
        <w:rPr>
          <w:spacing w:val="-75"/>
        </w:rPr>
        <w:t xml:space="preserve"> </w:t>
      </w:r>
      <w:r w:rsidRPr="001B0CC7">
        <w:t>Paragraph</w:t>
      </w:r>
      <w:proofErr w:type="gramEnd"/>
      <w:r w:rsidRPr="001B0CC7">
        <w:rPr>
          <w:spacing w:val="-2"/>
        </w:rPr>
        <w:t xml:space="preserve"> </w:t>
      </w:r>
      <w:r w:rsidRPr="001B0CC7">
        <w:t>15</w:t>
      </w:r>
      <w:r w:rsidRPr="001B0CC7">
        <w:rPr>
          <w:spacing w:val="-2"/>
        </w:rPr>
        <w:t xml:space="preserve"> </w:t>
      </w:r>
      <w:r w:rsidRPr="001B0CC7">
        <w:t>of Standing</w:t>
      </w:r>
      <w:r w:rsidRPr="001B0CC7">
        <w:rPr>
          <w:spacing w:val="1"/>
        </w:rPr>
        <w:t xml:space="preserve"> </w:t>
      </w:r>
      <w:r w:rsidRPr="001B0CC7">
        <w:t>Orders)</w:t>
      </w:r>
    </w:p>
    <w:p w14:paraId="2C61D453" w14:textId="77777777" w:rsidR="004C206E" w:rsidRPr="001B0CC7" w:rsidRDefault="004C206E" w:rsidP="004C206E">
      <w:pPr>
        <w:pStyle w:val="BodyText"/>
        <w:spacing w:before="10"/>
        <w:rPr>
          <w:sz w:val="27"/>
        </w:rPr>
      </w:pPr>
    </w:p>
    <w:p w14:paraId="401B4E84" w14:textId="77777777" w:rsidR="004C206E" w:rsidRPr="001B0CC7" w:rsidRDefault="004C206E" w:rsidP="00482679">
      <w:pPr>
        <w:pStyle w:val="ListParagraph"/>
        <w:numPr>
          <w:ilvl w:val="0"/>
          <w:numId w:val="54"/>
        </w:numPr>
        <w:tabs>
          <w:tab w:val="left" w:pos="928"/>
        </w:tabs>
        <w:ind w:left="927" w:right="595" w:hanging="708"/>
        <w:contextualSpacing w:val="0"/>
        <w:jc w:val="both"/>
        <w:rPr>
          <w:sz w:val="28"/>
        </w:rPr>
      </w:pPr>
      <w:r w:rsidRPr="001B0CC7">
        <w:rPr>
          <w:sz w:val="28"/>
        </w:rPr>
        <w:t>A Member may bring any matter before the Council by way of a</w:t>
      </w:r>
      <w:r w:rsidRPr="001B0CC7">
        <w:rPr>
          <w:spacing w:val="1"/>
          <w:sz w:val="28"/>
        </w:rPr>
        <w:t xml:space="preserve"> </w:t>
      </w:r>
      <w:r w:rsidRPr="001B0CC7">
        <w:rPr>
          <w:sz w:val="28"/>
        </w:rPr>
        <w:t>Notice</w:t>
      </w:r>
      <w:r w:rsidRPr="001B0CC7">
        <w:rPr>
          <w:spacing w:val="1"/>
          <w:sz w:val="28"/>
        </w:rPr>
        <w:t xml:space="preserve"> </w:t>
      </w:r>
      <w:r w:rsidRPr="001B0CC7">
        <w:rPr>
          <w:sz w:val="28"/>
        </w:rPr>
        <w:t>of</w:t>
      </w:r>
      <w:r w:rsidRPr="001B0CC7">
        <w:rPr>
          <w:spacing w:val="1"/>
          <w:sz w:val="28"/>
        </w:rPr>
        <w:t xml:space="preserve"> </w:t>
      </w:r>
      <w:r w:rsidRPr="001B0CC7">
        <w:rPr>
          <w:sz w:val="28"/>
        </w:rPr>
        <w:t>Motion</w:t>
      </w:r>
      <w:r w:rsidRPr="001B0CC7">
        <w:rPr>
          <w:spacing w:val="1"/>
          <w:sz w:val="28"/>
        </w:rPr>
        <w:t xml:space="preserve"> </w:t>
      </w:r>
      <w:r w:rsidRPr="001B0CC7">
        <w:rPr>
          <w:sz w:val="28"/>
        </w:rPr>
        <w:t>in</w:t>
      </w:r>
      <w:r w:rsidRPr="001B0CC7">
        <w:rPr>
          <w:spacing w:val="1"/>
          <w:sz w:val="28"/>
        </w:rPr>
        <w:t xml:space="preserve"> </w:t>
      </w:r>
      <w:r w:rsidRPr="001B0CC7">
        <w:rPr>
          <w:sz w:val="28"/>
        </w:rPr>
        <w:t>accordance</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1"/>
          <w:sz w:val="28"/>
        </w:rPr>
        <w:t xml:space="preserve"> </w:t>
      </w:r>
      <w:r w:rsidRPr="001B0CC7">
        <w:rPr>
          <w:sz w:val="28"/>
        </w:rPr>
        <w:t>procedure</w:t>
      </w:r>
      <w:r w:rsidRPr="001B0CC7">
        <w:rPr>
          <w:spacing w:val="1"/>
          <w:sz w:val="28"/>
        </w:rPr>
        <w:t xml:space="preserve"> </w:t>
      </w:r>
      <w:r w:rsidRPr="001B0CC7">
        <w:rPr>
          <w:sz w:val="28"/>
        </w:rPr>
        <w:t>set</w:t>
      </w:r>
      <w:r w:rsidRPr="001B0CC7">
        <w:rPr>
          <w:spacing w:val="1"/>
          <w:sz w:val="28"/>
        </w:rPr>
        <w:t xml:space="preserve"> </w:t>
      </w:r>
      <w:r w:rsidRPr="001B0CC7">
        <w:rPr>
          <w:sz w:val="28"/>
        </w:rPr>
        <w:t>out</w:t>
      </w:r>
      <w:r w:rsidRPr="001B0CC7">
        <w:rPr>
          <w:spacing w:val="1"/>
          <w:sz w:val="28"/>
        </w:rPr>
        <w:t xml:space="preserve"> </w:t>
      </w:r>
      <w:r w:rsidRPr="001B0CC7">
        <w:rPr>
          <w:sz w:val="28"/>
        </w:rPr>
        <w:t>in</w:t>
      </w:r>
      <w:r w:rsidRPr="001B0CC7">
        <w:rPr>
          <w:spacing w:val="1"/>
          <w:sz w:val="28"/>
        </w:rPr>
        <w:t xml:space="preserve"> </w:t>
      </w:r>
      <w:r w:rsidRPr="001B0CC7">
        <w:rPr>
          <w:sz w:val="28"/>
        </w:rPr>
        <w:t>Standing</w:t>
      </w:r>
      <w:r w:rsidRPr="001B0CC7">
        <w:rPr>
          <w:spacing w:val="1"/>
          <w:sz w:val="28"/>
        </w:rPr>
        <w:t xml:space="preserve"> </w:t>
      </w:r>
      <w:r w:rsidRPr="001B0CC7">
        <w:rPr>
          <w:sz w:val="28"/>
        </w:rPr>
        <w:t>Order 12.</w:t>
      </w:r>
    </w:p>
    <w:p w14:paraId="729FFA0A" w14:textId="77777777" w:rsidR="004C206E" w:rsidRPr="001B0CC7" w:rsidRDefault="004C206E" w:rsidP="004C206E">
      <w:pPr>
        <w:jc w:val="both"/>
        <w:rPr>
          <w:sz w:val="28"/>
        </w:rPr>
        <w:sectPr w:rsidR="004C206E" w:rsidRPr="001B0CC7" w:rsidSect="005C6DA8">
          <w:headerReference w:type="default" r:id="rId13"/>
          <w:pgSz w:w="11910" w:h="16840" w:code="9"/>
          <w:pgMar w:top="760" w:right="839" w:bottom="278" w:left="1219" w:header="408" w:footer="0" w:gutter="0"/>
          <w:cols w:space="720"/>
          <w:docGrid w:linePitch="299"/>
        </w:sectPr>
      </w:pPr>
    </w:p>
    <w:p w14:paraId="7E483489" w14:textId="77777777" w:rsidR="004C206E" w:rsidRPr="001B0CC7" w:rsidRDefault="004C206E" w:rsidP="004C206E">
      <w:pPr>
        <w:pStyle w:val="BodyText"/>
        <w:rPr>
          <w:sz w:val="20"/>
        </w:rPr>
      </w:pPr>
    </w:p>
    <w:p w14:paraId="331462FB" w14:textId="77777777" w:rsidR="004C206E" w:rsidRPr="001B0CC7" w:rsidRDefault="004C206E" w:rsidP="004C206E">
      <w:pPr>
        <w:pStyle w:val="BodyText"/>
        <w:rPr>
          <w:sz w:val="20"/>
        </w:rPr>
      </w:pPr>
    </w:p>
    <w:p w14:paraId="302610B9" w14:textId="77777777" w:rsidR="004C206E" w:rsidRPr="001B0CC7" w:rsidRDefault="004C206E" w:rsidP="004C206E">
      <w:pPr>
        <w:spacing w:before="209"/>
        <w:ind w:left="4327" w:right="4706"/>
        <w:jc w:val="center"/>
        <w:rPr>
          <w:b/>
          <w:sz w:val="28"/>
        </w:rPr>
      </w:pPr>
      <w:bookmarkStart w:id="3" w:name="Part_I_Powers_Reserved_to_the_Highland_C"/>
      <w:bookmarkEnd w:id="3"/>
      <w:r w:rsidRPr="001B0CC7">
        <w:rPr>
          <w:b/>
          <w:sz w:val="28"/>
        </w:rPr>
        <w:t>Part</w:t>
      </w:r>
      <w:r w:rsidRPr="001B0CC7">
        <w:rPr>
          <w:b/>
          <w:spacing w:val="-1"/>
          <w:sz w:val="28"/>
        </w:rPr>
        <w:t xml:space="preserve"> </w:t>
      </w:r>
      <w:r w:rsidRPr="001B0CC7">
        <w:rPr>
          <w:b/>
          <w:sz w:val="28"/>
        </w:rPr>
        <w:t>I</w:t>
      </w:r>
    </w:p>
    <w:p w14:paraId="3F5C655F" w14:textId="77777777" w:rsidR="004C206E" w:rsidRPr="001B0CC7" w:rsidRDefault="004C206E" w:rsidP="004C206E">
      <w:pPr>
        <w:pStyle w:val="BodyText"/>
        <w:spacing w:before="11"/>
        <w:rPr>
          <w:b/>
          <w:sz w:val="27"/>
        </w:rPr>
      </w:pPr>
    </w:p>
    <w:p w14:paraId="56A9B105" w14:textId="77777777" w:rsidR="004C206E" w:rsidRPr="001B0CC7" w:rsidRDefault="004C206E" w:rsidP="004C206E">
      <w:pPr>
        <w:ind w:left="302" w:right="678"/>
        <w:jc w:val="center"/>
        <w:rPr>
          <w:b/>
          <w:sz w:val="28"/>
        </w:rPr>
      </w:pPr>
      <w:r w:rsidRPr="001B0CC7">
        <w:rPr>
          <w:b/>
          <w:sz w:val="28"/>
        </w:rPr>
        <w:t>Powers</w:t>
      </w:r>
      <w:r w:rsidRPr="001B0CC7">
        <w:rPr>
          <w:b/>
          <w:spacing w:val="-4"/>
          <w:sz w:val="28"/>
        </w:rPr>
        <w:t xml:space="preserve"> </w:t>
      </w:r>
      <w:r w:rsidRPr="001B0CC7">
        <w:rPr>
          <w:b/>
          <w:sz w:val="28"/>
        </w:rPr>
        <w:t>Reserved</w:t>
      </w:r>
      <w:r w:rsidRPr="001B0CC7">
        <w:rPr>
          <w:b/>
          <w:spacing w:val="-4"/>
          <w:sz w:val="28"/>
        </w:rPr>
        <w:t xml:space="preserve"> </w:t>
      </w:r>
      <w:r w:rsidRPr="001B0CC7">
        <w:rPr>
          <w:b/>
          <w:sz w:val="28"/>
        </w:rPr>
        <w:t>to</w:t>
      </w:r>
      <w:r w:rsidRPr="001B0CC7">
        <w:rPr>
          <w:b/>
          <w:spacing w:val="-1"/>
          <w:sz w:val="28"/>
        </w:rPr>
        <w:t xml:space="preserve"> </w:t>
      </w:r>
      <w:r w:rsidRPr="001B0CC7">
        <w:rPr>
          <w:b/>
          <w:sz w:val="28"/>
        </w:rPr>
        <w:t>The</w:t>
      </w:r>
      <w:r w:rsidRPr="001B0CC7">
        <w:rPr>
          <w:b/>
          <w:spacing w:val="-4"/>
          <w:sz w:val="28"/>
        </w:rPr>
        <w:t xml:space="preserve"> </w:t>
      </w:r>
      <w:r w:rsidRPr="001B0CC7">
        <w:rPr>
          <w:b/>
          <w:sz w:val="28"/>
        </w:rPr>
        <w:t>Highland</w:t>
      </w:r>
      <w:r w:rsidRPr="001B0CC7">
        <w:rPr>
          <w:b/>
          <w:spacing w:val="-1"/>
          <w:sz w:val="28"/>
        </w:rPr>
        <w:t xml:space="preserve"> </w:t>
      </w:r>
      <w:r w:rsidRPr="001B0CC7">
        <w:rPr>
          <w:b/>
          <w:sz w:val="28"/>
        </w:rPr>
        <w:t>Council</w:t>
      </w:r>
    </w:p>
    <w:p w14:paraId="46F8FFE8" w14:textId="77777777" w:rsidR="004C206E" w:rsidRPr="001B0CC7" w:rsidRDefault="004C206E" w:rsidP="004C206E">
      <w:pPr>
        <w:pStyle w:val="BodyText"/>
        <w:spacing w:before="2"/>
        <w:rPr>
          <w:b/>
          <w:sz w:val="20"/>
        </w:rPr>
      </w:pPr>
    </w:p>
    <w:p w14:paraId="597E411E" w14:textId="77777777" w:rsidR="004C206E" w:rsidRPr="001B0CC7" w:rsidRDefault="004C206E" w:rsidP="00482679">
      <w:pPr>
        <w:pStyle w:val="ListParagraph"/>
        <w:numPr>
          <w:ilvl w:val="0"/>
          <w:numId w:val="53"/>
        </w:numPr>
        <w:tabs>
          <w:tab w:val="left" w:pos="580"/>
        </w:tabs>
        <w:spacing w:before="92"/>
        <w:contextualSpacing w:val="0"/>
        <w:jc w:val="both"/>
        <w:rPr>
          <w:sz w:val="28"/>
        </w:rPr>
      </w:pPr>
      <w:r w:rsidRPr="001B0CC7">
        <w:rPr>
          <w:sz w:val="28"/>
        </w:rPr>
        <w:t>The</w:t>
      </w:r>
      <w:r w:rsidRPr="001B0CC7">
        <w:rPr>
          <w:spacing w:val="-3"/>
          <w:sz w:val="28"/>
        </w:rPr>
        <w:t xml:space="preserve"> </w:t>
      </w:r>
      <w:r w:rsidRPr="001B0CC7">
        <w:rPr>
          <w:sz w:val="28"/>
        </w:rPr>
        <w:t>following powers</w:t>
      </w:r>
      <w:r w:rsidRPr="001B0CC7">
        <w:rPr>
          <w:spacing w:val="-1"/>
          <w:sz w:val="28"/>
        </w:rPr>
        <w:t xml:space="preserve"> </w:t>
      </w:r>
      <w:r w:rsidRPr="001B0CC7">
        <w:rPr>
          <w:sz w:val="28"/>
        </w:rPr>
        <w:t>are</w:t>
      </w:r>
      <w:r w:rsidRPr="001B0CC7">
        <w:rPr>
          <w:spacing w:val="1"/>
          <w:sz w:val="28"/>
        </w:rPr>
        <w:t xml:space="preserve"> </w:t>
      </w:r>
      <w:r w:rsidRPr="001B0CC7">
        <w:rPr>
          <w:sz w:val="28"/>
        </w:rPr>
        <w:t>reserved</w:t>
      </w:r>
      <w:r w:rsidRPr="001B0CC7">
        <w:rPr>
          <w:spacing w:val="-5"/>
          <w:sz w:val="28"/>
        </w:rPr>
        <w:t xml:space="preserve"> </w:t>
      </w:r>
      <w:r w:rsidRPr="001B0CC7">
        <w:rPr>
          <w:sz w:val="28"/>
        </w:rPr>
        <w:t>to</w:t>
      </w:r>
      <w:r w:rsidRPr="001B0CC7">
        <w:rPr>
          <w:spacing w:val="-3"/>
          <w:sz w:val="28"/>
        </w:rPr>
        <w:t xml:space="preserve"> </w:t>
      </w:r>
      <w:r w:rsidRPr="001B0CC7">
        <w:rPr>
          <w:sz w:val="28"/>
        </w:rPr>
        <w:t>the</w:t>
      </w:r>
      <w:r w:rsidRPr="001B0CC7">
        <w:rPr>
          <w:spacing w:val="-2"/>
          <w:sz w:val="28"/>
        </w:rPr>
        <w:t xml:space="preserve"> </w:t>
      </w:r>
      <w:proofErr w:type="gramStart"/>
      <w:r w:rsidRPr="001B0CC7">
        <w:rPr>
          <w:sz w:val="28"/>
        </w:rPr>
        <w:t>Council:-</w:t>
      </w:r>
      <w:proofErr w:type="gramEnd"/>
    </w:p>
    <w:p w14:paraId="5B9513EF" w14:textId="77777777" w:rsidR="004C206E" w:rsidRPr="001B0CC7" w:rsidRDefault="004C206E" w:rsidP="004C206E">
      <w:pPr>
        <w:pStyle w:val="BodyText"/>
        <w:rPr>
          <w:sz w:val="30"/>
        </w:rPr>
      </w:pPr>
    </w:p>
    <w:p w14:paraId="012A9138" w14:textId="77777777" w:rsidR="004C206E" w:rsidRPr="001B0CC7" w:rsidRDefault="004C206E" w:rsidP="004C206E">
      <w:pPr>
        <w:pStyle w:val="BodyText"/>
        <w:spacing w:before="10"/>
        <w:rPr>
          <w:sz w:val="25"/>
        </w:rPr>
      </w:pPr>
    </w:p>
    <w:p w14:paraId="5911B934" w14:textId="77777777" w:rsidR="004C206E" w:rsidRPr="001B0CC7" w:rsidRDefault="004C206E" w:rsidP="00482679">
      <w:pPr>
        <w:pStyle w:val="ListParagraph"/>
        <w:numPr>
          <w:ilvl w:val="1"/>
          <w:numId w:val="53"/>
        </w:numPr>
        <w:tabs>
          <w:tab w:val="left" w:pos="1660"/>
          <w:tab w:val="left" w:pos="1661"/>
          <w:tab w:val="left" w:pos="2219"/>
          <w:tab w:val="left" w:pos="3210"/>
          <w:tab w:val="left" w:pos="3829"/>
          <w:tab w:val="left" w:pos="5197"/>
          <w:tab w:val="left" w:pos="6159"/>
          <w:tab w:val="left" w:pos="6858"/>
          <w:tab w:val="left" w:pos="7942"/>
          <w:tab w:val="left" w:pos="8638"/>
        </w:tabs>
        <w:ind w:right="598"/>
        <w:contextualSpacing w:val="0"/>
        <w:jc w:val="both"/>
        <w:rPr>
          <w:sz w:val="28"/>
        </w:rPr>
      </w:pPr>
      <w:r w:rsidRPr="001B0CC7">
        <w:rPr>
          <w:sz w:val="28"/>
        </w:rPr>
        <w:t>To</w:t>
      </w:r>
      <w:r w:rsidRPr="001B0CC7">
        <w:rPr>
          <w:sz w:val="28"/>
        </w:rPr>
        <w:tab/>
        <w:t>define</w:t>
      </w:r>
      <w:r w:rsidRPr="001B0CC7">
        <w:rPr>
          <w:sz w:val="28"/>
        </w:rPr>
        <w:tab/>
        <w:t>the</w:t>
      </w:r>
      <w:r w:rsidRPr="001B0CC7">
        <w:rPr>
          <w:sz w:val="28"/>
        </w:rPr>
        <w:tab/>
        <w:t>Council’s</w:t>
      </w:r>
      <w:r w:rsidRPr="001B0CC7">
        <w:rPr>
          <w:sz w:val="28"/>
        </w:rPr>
        <w:tab/>
        <w:t>Goals</w:t>
      </w:r>
      <w:r w:rsidRPr="001B0CC7">
        <w:rPr>
          <w:sz w:val="28"/>
        </w:rPr>
        <w:tab/>
        <w:t>and</w:t>
      </w:r>
      <w:r w:rsidRPr="001B0CC7">
        <w:rPr>
          <w:sz w:val="28"/>
        </w:rPr>
        <w:tab/>
        <w:t>Values</w:t>
      </w:r>
      <w:r w:rsidRPr="001B0CC7">
        <w:rPr>
          <w:sz w:val="28"/>
        </w:rPr>
        <w:tab/>
        <w:t>and</w:t>
      </w:r>
      <w:r w:rsidRPr="001B0CC7">
        <w:rPr>
          <w:sz w:val="28"/>
        </w:rPr>
        <w:tab/>
      </w:r>
      <w:r w:rsidRPr="001B0CC7">
        <w:rPr>
          <w:spacing w:val="-1"/>
          <w:sz w:val="28"/>
        </w:rPr>
        <w:t>main</w:t>
      </w:r>
      <w:r w:rsidRPr="001B0CC7">
        <w:rPr>
          <w:spacing w:val="-75"/>
          <w:sz w:val="28"/>
        </w:rPr>
        <w:t xml:space="preserve"> </w:t>
      </w:r>
      <w:r w:rsidRPr="001B0CC7">
        <w:rPr>
          <w:sz w:val="28"/>
        </w:rPr>
        <w:t>objectives</w:t>
      </w:r>
      <w:r w:rsidRPr="001B0CC7">
        <w:rPr>
          <w:spacing w:val="-1"/>
          <w:sz w:val="28"/>
        </w:rPr>
        <w:t xml:space="preserve"> </w:t>
      </w:r>
      <w:r w:rsidRPr="001B0CC7">
        <w:rPr>
          <w:sz w:val="28"/>
        </w:rPr>
        <w:t>and</w:t>
      </w:r>
      <w:r w:rsidRPr="001B0CC7">
        <w:rPr>
          <w:spacing w:val="-2"/>
          <w:sz w:val="28"/>
        </w:rPr>
        <w:t xml:space="preserve"> </w:t>
      </w:r>
      <w:r w:rsidRPr="001B0CC7">
        <w:rPr>
          <w:sz w:val="28"/>
        </w:rPr>
        <w:t>decide</w:t>
      </w:r>
      <w:r w:rsidRPr="001B0CC7">
        <w:rPr>
          <w:spacing w:val="1"/>
          <w:sz w:val="28"/>
        </w:rPr>
        <w:t xml:space="preserve"> </w:t>
      </w:r>
      <w:r w:rsidRPr="001B0CC7">
        <w:rPr>
          <w:sz w:val="28"/>
        </w:rPr>
        <w:t>on</w:t>
      </w:r>
      <w:r w:rsidRPr="001B0CC7">
        <w:rPr>
          <w:spacing w:val="-3"/>
          <w:sz w:val="28"/>
        </w:rPr>
        <w:t xml:space="preserve"> </w:t>
      </w:r>
      <w:r w:rsidRPr="001B0CC7">
        <w:rPr>
          <w:sz w:val="28"/>
        </w:rPr>
        <w:t>its priorities.</w:t>
      </w:r>
    </w:p>
    <w:p w14:paraId="17FAF203" w14:textId="77777777" w:rsidR="004C206E" w:rsidRPr="001B0CC7" w:rsidRDefault="004C206E" w:rsidP="004C206E">
      <w:pPr>
        <w:pStyle w:val="BodyText"/>
        <w:spacing w:before="1"/>
      </w:pPr>
    </w:p>
    <w:p w14:paraId="11230E2C" w14:textId="77777777" w:rsidR="004C206E" w:rsidRPr="001B0CC7" w:rsidRDefault="004C206E" w:rsidP="00482679">
      <w:pPr>
        <w:pStyle w:val="ListParagraph"/>
        <w:numPr>
          <w:ilvl w:val="1"/>
          <w:numId w:val="53"/>
        </w:numPr>
        <w:tabs>
          <w:tab w:val="left" w:pos="1660"/>
          <w:tab w:val="left" w:pos="1661"/>
        </w:tabs>
        <w:ind w:right="594"/>
        <w:contextualSpacing w:val="0"/>
        <w:jc w:val="both"/>
        <w:rPr>
          <w:sz w:val="28"/>
        </w:rPr>
      </w:pPr>
      <w:r w:rsidRPr="001B0CC7">
        <w:rPr>
          <w:sz w:val="28"/>
        </w:rPr>
        <w:t>To</w:t>
      </w:r>
      <w:r w:rsidRPr="001B0CC7">
        <w:rPr>
          <w:spacing w:val="11"/>
          <w:sz w:val="28"/>
        </w:rPr>
        <w:t xml:space="preserve"> </w:t>
      </w:r>
      <w:r w:rsidRPr="001B0CC7">
        <w:rPr>
          <w:sz w:val="28"/>
        </w:rPr>
        <w:t>allocate</w:t>
      </w:r>
      <w:r w:rsidRPr="001B0CC7">
        <w:rPr>
          <w:spacing w:val="8"/>
          <w:sz w:val="28"/>
        </w:rPr>
        <w:t xml:space="preserve"> </w:t>
      </w:r>
      <w:r w:rsidRPr="001B0CC7">
        <w:rPr>
          <w:sz w:val="28"/>
        </w:rPr>
        <w:t>resources</w:t>
      </w:r>
      <w:r w:rsidRPr="001B0CC7">
        <w:rPr>
          <w:spacing w:val="12"/>
          <w:sz w:val="28"/>
        </w:rPr>
        <w:t xml:space="preserve"> </w:t>
      </w:r>
      <w:r w:rsidRPr="001B0CC7">
        <w:rPr>
          <w:sz w:val="28"/>
        </w:rPr>
        <w:t>between</w:t>
      </w:r>
      <w:r w:rsidRPr="001B0CC7">
        <w:rPr>
          <w:spacing w:val="8"/>
          <w:sz w:val="28"/>
        </w:rPr>
        <w:t xml:space="preserve"> </w:t>
      </w:r>
      <w:r w:rsidRPr="001B0CC7">
        <w:rPr>
          <w:sz w:val="28"/>
        </w:rPr>
        <w:t>the</w:t>
      </w:r>
      <w:r w:rsidRPr="001B0CC7">
        <w:rPr>
          <w:spacing w:val="8"/>
          <w:sz w:val="28"/>
        </w:rPr>
        <w:t xml:space="preserve"> </w:t>
      </w:r>
      <w:r w:rsidRPr="001B0CC7">
        <w:rPr>
          <w:sz w:val="28"/>
        </w:rPr>
        <w:t>functions</w:t>
      </w:r>
      <w:r w:rsidRPr="001B0CC7">
        <w:rPr>
          <w:spacing w:val="10"/>
          <w:sz w:val="28"/>
        </w:rPr>
        <w:t xml:space="preserve"> </w:t>
      </w:r>
      <w:r w:rsidRPr="001B0CC7">
        <w:rPr>
          <w:sz w:val="28"/>
        </w:rPr>
        <w:t>and</w:t>
      </w:r>
      <w:r w:rsidRPr="001B0CC7">
        <w:rPr>
          <w:spacing w:val="11"/>
          <w:sz w:val="28"/>
        </w:rPr>
        <w:t xml:space="preserve"> </w:t>
      </w:r>
      <w:r w:rsidRPr="001B0CC7">
        <w:rPr>
          <w:sz w:val="28"/>
        </w:rPr>
        <w:t>activities</w:t>
      </w:r>
      <w:r w:rsidRPr="001B0CC7">
        <w:rPr>
          <w:spacing w:val="10"/>
          <w:sz w:val="28"/>
        </w:rPr>
        <w:t xml:space="preserve"> </w:t>
      </w:r>
      <w:r w:rsidRPr="001B0CC7">
        <w:rPr>
          <w:sz w:val="28"/>
        </w:rPr>
        <w:t>of</w:t>
      </w:r>
      <w:r w:rsidRPr="001B0CC7">
        <w:rPr>
          <w:spacing w:val="-75"/>
          <w:sz w:val="28"/>
        </w:rPr>
        <w:t xml:space="preserve"> </w:t>
      </w:r>
      <w:r w:rsidRPr="001B0CC7">
        <w:rPr>
          <w:sz w:val="28"/>
        </w:rPr>
        <w:t>the</w:t>
      </w:r>
      <w:r w:rsidRPr="001B0CC7">
        <w:rPr>
          <w:spacing w:val="-3"/>
          <w:sz w:val="28"/>
        </w:rPr>
        <w:t xml:space="preserve"> </w:t>
      </w:r>
      <w:r w:rsidRPr="001B0CC7">
        <w:rPr>
          <w:sz w:val="28"/>
        </w:rPr>
        <w:t>Council</w:t>
      </w:r>
      <w:r w:rsidRPr="001B0CC7">
        <w:rPr>
          <w:spacing w:val="-1"/>
          <w:sz w:val="28"/>
        </w:rPr>
        <w:t xml:space="preserve"> </w:t>
      </w:r>
      <w:r w:rsidRPr="001B0CC7">
        <w:rPr>
          <w:sz w:val="28"/>
        </w:rPr>
        <w:t>to</w:t>
      </w:r>
      <w:r w:rsidRPr="001B0CC7">
        <w:rPr>
          <w:spacing w:val="1"/>
          <w:sz w:val="28"/>
        </w:rPr>
        <w:t xml:space="preserve"> </w:t>
      </w:r>
      <w:r w:rsidRPr="001B0CC7">
        <w:rPr>
          <w:sz w:val="28"/>
        </w:rPr>
        <w:t>reflect its priorities.</w:t>
      </w:r>
    </w:p>
    <w:p w14:paraId="08E3607D" w14:textId="77777777" w:rsidR="004C206E" w:rsidRPr="001B0CC7" w:rsidRDefault="004C206E" w:rsidP="004C206E">
      <w:pPr>
        <w:pStyle w:val="BodyText"/>
        <w:spacing w:before="10"/>
        <w:rPr>
          <w:sz w:val="27"/>
        </w:rPr>
      </w:pPr>
    </w:p>
    <w:p w14:paraId="15F95F39" w14:textId="77777777" w:rsidR="004C206E" w:rsidRPr="001B0CC7" w:rsidRDefault="004C206E" w:rsidP="00482679">
      <w:pPr>
        <w:pStyle w:val="ListParagraph"/>
        <w:numPr>
          <w:ilvl w:val="1"/>
          <w:numId w:val="53"/>
        </w:numPr>
        <w:tabs>
          <w:tab w:val="left" w:pos="1660"/>
          <w:tab w:val="left" w:pos="1661"/>
        </w:tabs>
        <w:ind w:right="594"/>
        <w:contextualSpacing w:val="0"/>
        <w:jc w:val="both"/>
        <w:rPr>
          <w:sz w:val="28"/>
        </w:rPr>
      </w:pPr>
      <w:r w:rsidRPr="001B0CC7">
        <w:rPr>
          <w:sz w:val="28"/>
        </w:rPr>
        <w:t>To</w:t>
      </w:r>
      <w:r w:rsidRPr="001B0CC7">
        <w:rPr>
          <w:spacing w:val="6"/>
          <w:sz w:val="28"/>
        </w:rPr>
        <w:t xml:space="preserve"> </w:t>
      </w:r>
      <w:r w:rsidRPr="001B0CC7">
        <w:rPr>
          <w:sz w:val="28"/>
        </w:rPr>
        <w:t>approve</w:t>
      </w:r>
      <w:r w:rsidRPr="001B0CC7">
        <w:rPr>
          <w:spacing w:val="7"/>
          <w:sz w:val="28"/>
        </w:rPr>
        <w:t xml:space="preserve"> </w:t>
      </w:r>
      <w:r w:rsidRPr="001B0CC7">
        <w:rPr>
          <w:sz w:val="28"/>
        </w:rPr>
        <w:t>the</w:t>
      </w:r>
      <w:r w:rsidRPr="001B0CC7">
        <w:rPr>
          <w:spacing w:val="8"/>
          <w:sz w:val="28"/>
        </w:rPr>
        <w:t xml:space="preserve"> </w:t>
      </w:r>
      <w:r w:rsidRPr="001B0CC7">
        <w:rPr>
          <w:sz w:val="28"/>
        </w:rPr>
        <w:t>annual</w:t>
      </w:r>
      <w:r w:rsidRPr="001B0CC7">
        <w:rPr>
          <w:spacing w:val="7"/>
          <w:sz w:val="28"/>
        </w:rPr>
        <w:t xml:space="preserve"> </w:t>
      </w:r>
      <w:r w:rsidRPr="001B0CC7">
        <w:rPr>
          <w:sz w:val="28"/>
        </w:rPr>
        <w:t>Revenue</w:t>
      </w:r>
      <w:r w:rsidRPr="001B0CC7">
        <w:rPr>
          <w:spacing w:val="7"/>
          <w:sz w:val="28"/>
        </w:rPr>
        <w:t xml:space="preserve"> </w:t>
      </w:r>
      <w:r w:rsidRPr="001B0CC7">
        <w:rPr>
          <w:sz w:val="28"/>
        </w:rPr>
        <w:t>and</w:t>
      </w:r>
      <w:r w:rsidRPr="001B0CC7">
        <w:rPr>
          <w:spacing w:val="4"/>
          <w:sz w:val="28"/>
        </w:rPr>
        <w:t xml:space="preserve"> </w:t>
      </w:r>
      <w:r w:rsidRPr="001B0CC7">
        <w:rPr>
          <w:sz w:val="28"/>
        </w:rPr>
        <w:t>Capital</w:t>
      </w:r>
      <w:r w:rsidRPr="001B0CC7">
        <w:rPr>
          <w:spacing w:val="7"/>
          <w:sz w:val="28"/>
        </w:rPr>
        <w:t xml:space="preserve"> </w:t>
      </w:r>
      <w:r w:rsidRPr="001B0CC7">
        <w:rPr>
          <w:sz w:val="28"/>
        </w:rPr>
        <w:t>budgets,</w:t>
      </w:r>
      <w:r w:rsidRPr="001B0CC7">
        <w:rPr>
          <w:spacing w:val="8"/>
          <w:sz w:val="28"/>
        </w:rPr>
        <w:t xml:space="preserve"> </w:t>
      </w:r>
      <w:r w:rsidRPr="001B0CC7">
        <w:rPr>
          <w:sz w:val="28"/>
        </w:rPr>
        <w:t>and</w:t>
      </w:r>
      <w:r w:rsidRPr="001B0CC7">
        <w:rPr>
          <w:spacing w:val="6"/>
          <w:sz w:val="28"/>
        </w:rPr>
        <w:t xml:space="preserve"> </w:t>
      </w:r>
      <w:r w:rsidRPr="001B0CC7">
        <w:rPr>
          <w:sz w:val="28"/>
        </w:rPr>
        <w:t>to</w:t>
      </w:r>
      <w:r w:rsidRPr="001B0CC7">
        <w:rPr>
          <w:spacing w:val="-74"/>
          <w:sz w:val="28"/>
        </w:rPr>
        <w:t xml:space="preserve"> </w:t>
      </w:r>
      <w:r w:rsidRPr="001B0CC7">
        <w:rPr>
          <w:sz w:val="28"/>
        </w:rPr>
        <w:t>set</w:t>
      </w:r>
      <w:r w:rsidRPr="001B0CC7">
        <w:rPr>
          <w:spacing w:val="-3"/>
          <w:sz w:val="28"/>
        </w:rPr>
        <w:t xml:space="preserve"> </w:t>
      </w:r>
      <w:r w:rsidRPr="001B0CC7">
        <w:rPr>
          <w:sz w:val="28"/>
        </w:rPr>
        <w:t>the</w:t>
      </w:r>
      <w:r w:rsidRPr="001B0CC7">
        <w:rPr>
          <w:spacing w:val="-2"/>
          <w:sz w:val="28"/>
        </w:rPr>
        <w:t xml:space="preserve"> </w:t>
      </w:r>
      <w:r w:rsidRPr="001B0CC7">
        <w:rPr>
          <w:sz w:val="28"/>
        </w:rPr>
        <w:t>Council</w:t>
      </w:r>
      <w:r w:rsidRPr="001B0CC7">
        <w:rPr>
          <w:spacing w:val="-4"/>
          <w:sz w:val="28"/>
        </w:rPr>
        <w:t xml:space="preserve"> </w:t>
      </w:r>
      <w:r w:rsidRPr="001B0CC7">
        <w:rPr>
          <w:sz w:val="28"/>
        </w:rPr>
        <w:t>Tax.</w:t>
      </w:r>
    </w:p>
    <w:p w14:paraId="1AC6CFF2" w14:textId="77777777" w:rsidR="004C206E" w:rsidRPr="001B0CC7" w:rsidRDefault="004C206E" w:rsidP="004C206E">
      <w:pPr>
        <w:pStyle w:val="BodyText"/>
        <w:spacing w:before="10"/>
        <w:rPr>
          <w:sz w:val="27"/>
        </w:rPr>
      </w:pPr>
    </w:p>
    <w:p w14:paraId="58244045" w14:textId="77777777" w:rsidR="004C206E" w:rsidRPr="001B0CC7" w:rsidRDefault="004C206E" w:rsidP="00482679">
      <w:pPr>
        <w:pStyle w:val="ListParagraph"/>
        <w:numPr>
          <w:ilvl w:val="1"/>
          <w:numId w:val="53"/>
        </w:numPr>
        <w:tabs>
          <w:tab w:val="left" w:pos="1662"/>
        </w:tabs>
        <w:spacing w:line="242" w:lineRule="auto"/>
        <w:ind w:left="1661" w:right="595"/>
        <w:contextualSpacing w:val="0"/>
        <w:jc w:val="both"/>
        <w:rPr>
          <w:sz w:val="28"/>
        </w:rPr>
      </w:pP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Programme</w:t>
      </w:r>
      <w:r w:rsidRPr="001B0CC7">
        <w:rPr>
          <w:spacing w:val="1"/>
          <w:sz w:val="28"/>
        </w:rPr>
        <w:t xml:space="preserve"> </w:t>
      </w:r>
      <w:r w:rsidRPr="001B0CC7">
        <w:rPr>
          <w:sz w:val="28"/>
        </w:rPr>
        <w:t>including</w:t>
      </w:r>
      <w:r w:rsidRPr="001B0CC7">
        <w:rPr>
          <w:spacing w:val="1"/>
          <w:sz w:val="28"/>
        </w:rPr>
        <w:t xml:space="preserve"> </w:t>
      </w:r>
      <w:r w:rsidRPr="001B0CC7">
        <w:rPr>
          <w:sz w:val="28"/>
        </w:rPr>
        <w:t>its</w:t>
      </w:r>
      <w:r w:rsidRPr="001B0CC7">
        <w:rPr>
          <w:spacing w:val="-75"/>
          <w:sz w:val="28"/>
        </w:rPr>
        <w:t xml:space="preserve">        </w:t>
      </w:r>
      <w:r w:rsidRPr="001B0CC7">
        <w:rPr>
          <w:sz w:val="28"/>
        </w:rPr>
        <w:t>contribution</w:t>
      </w:r>
      <w:r w:rsidRPr="001B0CC7">
        <w:rPr>
          <w:spacing w:val="-3"/>
          <w:sz w:val="28"/>
        </w:rPr>
        <w:t xml:space="preserve"> </w:t>
      </w:r>
      <w:r w:rsidRPr="001B0CC7">
        <w:rPr>
          <w:sz w:val="28"/>
        </w:rPr>
        <w:t>to</w:t>
      </w:r>
      <w:r w:rsidRPr="001B0CC7">
        <w:rPr>
          <w:spacing w:val="-3"/>
          <w:sz w:val="28"/>
        </w:rPr>
        <w:t xml:space="preserve"> </w:t>
      </w:r>
      <w:r w:rsidRPr="001B0CC7">
        <w:rPr>
          <w:sz w:val="28"/>
        </w:rPr>
        <w:t>the</w:t>
      </w:r>
      <w:r w:rsidRPr="001B0CC7">
        <w:rPr>
          <w:spacing w:val="-4"/>
          <w:sz w:val="28"/>
        </w:rPr>
        <w:t xml:space="preserve"> </w:t>
      </w:r>
      <w:r w:rsidRPr="001B0CC7">
        <w:rPr>
          <w:sz w:val="28"/>
        </w:rPr>
        <w:t>Highland Outcome</w:t>
      </w:r>
      <w:r w:rsidRPr="001B0CC7">
        <w:rPr>
          <w:spacing w:val="-2"/>
          <w:sz w:val="28"/>
        </w:rPr>
        <w:t xml:space="preserve"> </w:t>
      </w:r>
      <w:r w:rsidRPr="001B0CC7">
        <w:rPr>
          <w:sz w:val="28"/>
        </w:rPr>
        <w:t>Improvement</w:t>
      </w:r>
      <w:r w:rsidRPr="001B0CC7">
        <w:rPr>
          <w:spacing w:val="1"/>
          <w:sz w:val="28"/>
        </w:rPr>
        <w:t xml:space="preserve"> </w:t>
      </w:r>
      <w:r w:rsidRPr="001B0CC7">
        <w:rPr>
          <w:sz w:val="28"/>
        </w:rPr>
        <w:t>Plan.</w:t>
      </w:r>
    </w:p>
    <w:p w14:paraId="01C26A3E" w14:textId="77777777" w:rsidR="004C206E" w:rsidRPr="001B0CC7" w:rsidRDefault="004C206E" w:rsidP="004C206E">
      <w:pPr>
        <w:pStyle w:val="BodyText"/>
        <w:spacing w:before="6"/>
        <w:rPr>
          <w:sz w:val="27"/>
        </w:rPr>
      </w:pPr>
    </w:p>
    <w:p w14:paraId="1A727177" w14:textId="77777777" w:rsidR="004C206E" w:rsidRPr="001B0CC7" w:rsidRDefault="004C206E" w:rsidP="00482679">
      <w:pPr>
        <w:pStyle w:val="ListParagraph"/>
        <w:numPr>
          <w:ilvl w:val="1"/>
          <w:numId w:val="53"/>
        </w:numPr>
        <w:tabs>
          <w:tab w:val="left" w:pos="1661"/>
          <w:tab w:val="left" w:pos="1662"/>
        </w:tabs>
        <w:spacing w:before="1"/>
        <w:ind w:left="1661" w:right="598"/>
        <w:contextualSpacing w:val="0"/>
        <w:jc w:val="both"/>
        <w:rPr>
          <w:sz w:val="28"/>
        </w:rPr>
      </w:pPr>
      <w:r w:rsidRPr="001B0CC7">
        <w:rPr>
          <w:sz w:val="28"/>
        </w:rPr>
        <w:t>To</w:t>
      </w:r>
      <w:r w:rsidRPr="001B0CC7">
        <w:rPr>
          <w:spacing w:val="28"/>
          <w:sz w:val="28"/>
        </w:rPr>
        <w:t xml:space="preserve"> </w:t>
      </w:r>
      <w:r w:rsidRPr="001B0CC7">
        <w:rPr>
          <w:sz w:val="28"/>
        </w:rPr>
        <w:t>make</w:t>
      </w:r>
      <w:r w:rsidRPr="001B0CC7">
        <w:rPr>
          <w:spacing w:val="28"/>
          <w:sz w:val="28"/>
        </w:rPr>
        <w:t xml:space="preserve"> </w:t>
      </w:r>
      <w:r w:rsidRPr="001B0CC7">
        <w:rPr>
          <w:sz w:val="28"/>
        </w:rPr>
        <w:t>policies</w:t>
      </w:r>
      <w:r w:rsidRPr="001B0CC7">
        <w:rPr>
          <w:spacing w:val="29"/>
          <w:sz w:val="28"/>
        </w:rPr>
        <w:t xml:space="preserve"> </w:t>
      </w:r>
      <w:r w:rsidRPr="001B0CC7">
        <w:rPr>
          <w:sz w:val="28"/>
        </w:rPr>
        <w:t>or</w:t>
      </w:r>
      <w:r w:rsidRPr="001B0CC7">
        <w:rPr>
          <w:spacing w:val="28"/>
          <w:sz w:val="28"/>
        </w:rPr>
        <w:t xml:space="preserve"> </w:t>
      </w:r>
      <w:r w:rsidRPr="001B0CC7">
        <w:rPr>
          <w:sz w:val="28"/>
        </w:rPr>
        <w:t>substantially</w:t>
      </w:r>
      <w:r w:rsidRPr="001B0CC7">
        <w:rPr>
          <w:spacing w:val="27"/>
          <w:sz w:val="28"/>
        </w:rPr>
        <w:t xml:space="preserve"> </w:t>
      </w:r>
      <w:r w:rsidRPr="001B0CC7">
        <w:rPr>
          <w:sz w:val="28"/>
        </w:rPr>
        <w:t>extend</w:t>
      </w:r>
      <w:r w:rsidRPr="001B0CC7">
        <w:rPr>
          <w:spacing w:val="30"/>
          <w:sz w:val="28"/>
        </w:rPr>
        <w:t xml:space="preserve"> </w:t>
      </w:r>
      <w:r w:rsidRPr="001B0CC7">
        <w:rPr>
          <w:sz w:val="28"/>
        </w:rPr>
        <w:t>or</w:t>
      </w:r>
      <w:r w:rsidRPr="001B0CC7">
        <w:rPr>
          <w:spacing w:val="28"/>
          <w:sz w:val="28"/>
        </w:rPr>
        <w:t xml:space="preserve"> </w:t>
      </w:r>
      <w:r w:rsidRPr="001B0CC7">
        <w:rPr>
          <w:sz w:val="28"/>
        </w:rPr>
        <w:t>modify</w:t>
      </w:r>
      <w:r w:rsidRPr="001B0CC7">
        <w:rPr>
          <w:spacing w:val="29"/>
          <w:sz w:val="28"/>
        </w:rPr>
        <w:t xml:space="preserve"> </w:t>
      </w:r>
      <w:r w:rsidRPr="001B0CC7">
        <w:rPr>
          <w:sz w:val="28"/>
        </w:rPr>
        <w:t>any</w:t>
      </w:r>
      <w:r w:rsidRPr="001B0CC7">
        <w:rPr>
          <w:spacing w:val="-75"/>
          <w:sz w:val="28"/>
        </w:rPr>
        <w:t xml:space="preserve"> </w:t>
      </w:r>
      <w:r w:rsidRPr="001B0CC7">
        <w:rPr>
          <w:sz w:val="28"/>
        </w:rPr>
        <w:t>policies</w:t>
      </w:r>
      <w:r w:rsidRPr="001B0CC7">
        <w:rPr>
          <w:spacing w:val="-1"/>
          <w:sz w:val="28"/>
        </w:rPr>
        <w:t xml:space="preserve"> </w:t>
      </w:r>
      <w:r w:rsidRPr="001B0CC7">
        <w:rPr>
          <w:sz w:val="28"/>
        </w:rPr>
        <w:t>not</w:t>
      </w:r>
      <w:r w:rsidRPr="001B0CC7">
        <w:rPr>
          <w:spacing w:val="-1"/>
          <w:sz w:val="28"/>
        </w:rPr>
        <w:t xml:space="preserve"> </w:t>
      </w:r>
      <w:r w:rsidRPr="001B0CC7">
        <w:rPr>
          <w:sz w:val="28"/>
        </w:rPr>
        <w:t>otherwise</w:t>
      </w:r>
      <w:r w:rsidRPr="001B0CC7">
        <w:rPr>
          <w:spacing w:val="1"/>
          <w:sz w:val="28"/>
        </w:rPr>
        <w:t xml:space="preserve"> </w:t>
      </w:r>
      <w:r w:rsidRPr="001B0CC7">
        <w:rPr>
          <w:sz w:val="28"/>
        </w:rPr>
        <w:t>delegated</w:t>
      </w:r>
      <w:r w:rsidRPr="001B0CC7">
        <w:rPr>
          <w:spacing w:val="-3"/>
          <w:sz w:val="28"/>
        </w:rPr>
        <w:t xml:space="preserve"> </w:t>
      </w:r>
      <w:r w:rsidRPr="001B0CC7">
        <w:rPr>
          <w:sz w:val="28"/>
        </w:rPr>
        <w:t>to</w:t>
      </w:r>
      <w:r w:rsidRPr="001B0CC7">
        <w:rPr>
          <w:spacing w:val="-3"/>
          <w:sz w:val="28"/>
        </w:rPr>
        <w:t xml:space="preserve"> </w:t>
      </w:r>
      <w:r w:rsidRPr="001B0CC7">
        <w:rPr>
          <w:sz w:val="28"/>
        </w:rPr>
        <w:t>Committee.</w:t>
      </w:r>
    </w:p>
    <w:p w14:paraId="3377AAC4" w14:textId="77777777" w:rsidR="004C206E" w:rsidRPr="001B0CC7" w:rsidRDefault="004C206E" w:rsidP="004C206E">
      <w:pPr>
        <w:pStyle w:val="BodyText"/>
        <w:spacing w:before="9"/>
        <w:rPr>
          <w:sz w:val="27"/>
        </w:rPr>
      </w:pPr>
    </w:p>
    <w:p w14:paraId="10DEE517" w14:textId="77777777" w:rsidR="004C206E" w:rsidRPr="001B0CC7" w:rsidRDefault="004C206E" w:rsidP="00482679">
      <w:pPr>
        <w:pStyle w:val="ListParagraph"/>
        <w:numPr>
          <w:ilvl w:val="1"/>
          <w:numId w:val="53"/>
        </w:numPr>
        <w:tabs>
          <w:tab w:val="left" w:pos="1662"/>
        </w:tabs>
        <w:spacing w:before="1" w:line="242" w:lineRule="auto"/>
        <w:ind w:left="1661" w:right="598"/>
        <w:contextualSpacing w:val="0"/>
        <w:jc w:val="both"/>
        <w:rPr>
          <w:sz w:val="28"/>
        </w:rPr>
      </w:pPr>
      <w:r w:rsidRPr="001B0CC7">
        <w:rPr>
          <w:sz w:val="28"/>
        </w:rPr>
        <w:t>To make Schemes to regulate the work and performance of</w:t>
      </w:r>
      <w:r w:rsidRPr="001B0CC7">
        <w:rPr>
          <w:spacing w:val="1"/>
          <w:sz w:val="28"/>
        </w:rPr>
        <w:t xml:space="preserve"> </w:t>
      </w:r>
      <w:r w:rsidRPr="001B0CC7">
        <w:rPr>
          <w:sz w:val="28"/>
        </w:rPr>
        <w:t>the</w:t>
      </w:r>
      <w:r w:rsidRPr="001B0CC7">
        <w:rPr>
          <w:spacing w:val="-3"/>
          <w:sz w:val="28"/>
        </w:rPr>
        <w:t xml:space="preserve"> </w:t>
      </w:r>
      <w:r w:rsidRPr="001B0CC7">
        <w:rPr>
          <w:sz w:val="28"/>
        </w:rPr>
        <w:t>Committees and</w:t>
      </w:r>
      <w:r w:rsidRPr="001B0CC7">
        <w:rPr>
          <w:spacing w:val="1"/>
          <w:sz w:val="28"/>
        </w:rPr>
        <w:t xml:space="preserve"> </w:t>
      </w:r>
      <w:r w:rsidRPr="001B0CC7">
        <w:rPr>
          <w:sz w:val="28"/>
        </w:rPr>
        <w:t>Sub</w:t>
      </w:r>
      <w:r w:rsidRPr="001B0CC7">
        <w:rPr>
          <w:spacing w:val="-3"/>
          <w:sz w:val="28"/>
        </w:rPr>
        <w:t xml:space="preserve"> </w:t>
      </w:r>
      <w:r w:rsidRPr="001B0CC7">
        <w:rPr>
          <w:sz w:val="28"/>
        </w:rPr>
        <w:t>Committees.</w:t>
      </w:r>
    </w:p>
    <w:p w14:paraId="52076C8F" w14:textId="77777777" w:rsidR="004C206E" w:rsidRPr="001B0CC7" w:rsidRDefault="004C206E" w:rsidP="004C206E">
      <w:pPr>
        <w:pStyle w:val="BodyText"/>
        <w:spacing w:before="6"/>
        <w:rPr>
          <w:sz w:val="27"/>
        </w:rPr>
      </w:pPr>
    </w:p>
    <w:p w14:paraId="01DC958D" w14:textId="77777777" w:rsidR="004C206E" w:rsidRPr="001B0CC7" w:rsidRDefault="004C206E" w:rsidP="00482679">
      <w:pPr>
        <w:pStyle w:val="ListParagraph"/>
        <w:numPr>
          <w:ilvl w:val="1"/>
          <w:numId w:val="53"/>
        </w:numPr>
        <w:tabs>
          <w:tab w:val="left" w:pos="1661"/>
          <w:tab w:val="left" w:pos="1662"/>
          <w:tab w:val="left" w:pos="2276"/>
          <w:tab w:val="left" w:pos="3696"/>
          <w:tab w:val="left" w:pos="5384"/>
          <w:tab w:val="left" w:pos="6137"/>
          <w:tab w:val="left" w:pos="7229"/>
          <w:tab w:val="left" w:pos="7903"/>
          <w:tab w:val="left" w:pos="8782"/>
        </w:tabs>
        <w:ind w:left="1662" w:right="596"/>
        <w:contextualSpacing w:val="0"/>
        <w:jc w:val="both"/>
        <w:rPr>
          <w:sz w:val="28"/>
        </w:rPr>
      </w:pPr>
      <w:r w:rsidRPr="001B0CC7">
        <w:rPr>
          <w:sz w:val="28"/>
        </w:rPr>
        <w:t>To</w:t>
      </w:r>
      <w:r w:rsidRPr="001B0CC7">
        <w:rPr>
          <w:sz w:val="28"/>
        </w:rPr>
        <w:tab/>
        <w:t>evaluate,</w:t>
      </w:r>
      <w:r w:rsidRPr="001B0CC7">
        <w:rPr>
          <w:sz w:val="28"/>
        </w:rPr>
        <w:tab/>
        <w:t>co-ordinate</w:t>
      </w:r>
      <w:r w:rsidRPr="001B0CC7">
        <w:rPr>
          <w:sz w:val="28"/>
        </w:rPr>
        <w:tab/>
        <w:t>and</w:t>
      </w:r>
      <w:r w:rsidRPr="001B0CC7">
        <w:rPr>
          <w:sz w:val="28"/>
        </w:rPr>
        <w:tab/>
        <w:t>review</w:t>
      </w:r>
      <w:r w:rsidRPr="001B0CC7">
        <w:rPr>
          <w:sz w:val="28"/>
        </w:rPr>
        <w:tab/>
        <w:t>the</w:t>
      </w:r>
      <w:r w:rsidRPr="001B0CC7">
        <w:rPr>
          <w:sz w:val="28"/>
        </w:rPr>
        <w:tab/>
        <w:t>work</w:t>
      </w:r>
      <w:r w:rsidRPr="001B0CC7">
        <w:rPr>
          <w:sz w:val="28"/>
        </w:rPr>
        <w:tab/>
      </w:r>
      <w:r w:rsidRPr="001B0CC7">
        <w:rPr>
          <w:spacing w:val="-2"/>
          <w:sz w:val="28"/>
        </w:rPr>
        <w:t>and</w:t>
      </w:r>
      <w:r w:rsidRPr="001B0CC7">
        <w:rPr>
          <w:spacing w:val="-75"/>
          <w:sz w:val="28"/>
        </w:rPr>
        <w:t xml:space="preserve"> </w:t>
      </w:r>
      <w:r w:rsidRPr="001B0CC7">
        <w:rPr>
          <w:sz w:val="28"/>
        </w:rPr>
        <w:t>performance</w:t>
      </w:r>
      <w:r w:rsidRPr="001B0CC7">
        <w:rPr>
          <w:spacing w:val="-3"/>
          <w:sz w:val="28"/>
        </w:rPr>
        <w:t xml:space="preserve"> </w:t>
      </w:r>
      <w:r w:rsidRPr="001B0CC7">
        <w:rPr>
          <w:sz w:val="28"/>
        </w:rPr>
        <w:t>of all</w:t>
      </w:r>
      <w:r w:rsidRPr="001B0CC7">
        <w:rPr>
          <w:spacing w:val="-4"/>
          <w:sz w:val="28"/>
        </w:rPr>
        <w:t xml:space="preserve"> </w:t>
      </w:r>
      <w:r w:rsidRPr="001B0CC7">
        <w:rPr>
          <w:sz w:val="28"/>
        </w:rPr>
        <w:t>Committees.</w:t>
      </w:r>
    </w:p>
    <w:p w14:paraId="0661EF69" w14:textId="77777777" w:rsidR="004C206E" w:rsidRPr="001B0CC7" w:rsidRDefault="004C206E" w:rsidP="004C206E">
      <w:pPr>
        <w:pStyle w:val="BodyText"/>
        <w:spacing w:before="10"/>
        <w:rPr>
          <w:sz w:val="27"/>
        </w:rPr>
      </w:pPr>
    </w:p>
    <w:p w14:paraId="762A3090" w14:textId="77777777" w:rsidR="004C206E" w:rsidRPr="001B0CC7" w:rsidRDefault="004C206E" w:rsidP="00482679">
      <w:pPr>
        <w:pStyle w:val="ListParagraph"/>
        <w:numPr>
          <w:ilvl w:val="1"/>
          <w:numId w:val="53"/>
        </w:numPr>
        <w:tabs>
          <w:tab w:val="left" w:pos="1663"/>
        </w:tabs>
        <w:spacing w:line="242" w:lineRule="auto"/>
        <w:ind w:left="1662" w:right="594"/>
        <w:contextualSpacing w:val="0"/>
        <w:jc w:val="both"/>
        <w:rPr>
          <w:sz w:val="28"/>
        </w:rPr>
      </w:pPr>
      <w:r w:rsidRPr="001B0CC7">
        <w:rPr>
          <w:sz w:val="28"/>
        </w:rPr>
        <w:t>To elect the Convener, Leader of the Council, Depute Leader</w:t>
      </w:r>
      <w:r w:rsidRPr="001B0CC7">
        <w:rPr>
          <w:spacing w:val="-75"/>
          <w:sz w:val="28"/>
        </w:rPr>
        <w:t xml:space="preserve"> </w:t>
      </w:r>
      <w:r w:rsidRPr="001B0CC7">
        <w:rPr>
          <w:sz w:val="28"/>
        </w:rPr>
        <w:t>of</w:t>
      </w:r>
      <w:r w:rsidRPr="001B0CC7">
        <w:rPr>
          <w:spacing w:val="-1"/>
          <w:sz w:val="28"/>
        </w:rPr>
        <w:t xml:space="preserve"> </w:t>
      </w:r>
      <w:r w:rsidRPr="001B0CC7">
        <w:rPr>
          <w:sz w:val="28"/>
        </w:rPr>
        <w:t>the</w:t>
      </w:r>
      <w:r w:rsidRPr="001B0CC7">
        <w:rPr>
          <w:spacing w:val="-2"/>
          <w:sz w:val="28"/>
        </w:rPr>
        <w:t xml:space="preserve"> </w:t>
      </w:r>
      <w:r w:rsidRPr="001B0CC7">
        <w:rPr>
          <w:sz w:val="28"/>
        </w:rPr>
        <w:t>Council</w:t>
      </w:r>
      <w:r w:rsidRPr="001B0CC7">
        <w:rPr>
          <w:spacing w:val="1"/>
          <w:sz w:val="28"/>
        </w:rPr>
        <w:t xml:space="preserve"> </w:t>
      </w:r>
      <w:r w:rsidRPr="001B0CC7">
        <w:rPr>
          <w:sz w:val="28"/>
        </w:rPr>
        <w:t>and</w:t>
      </w:r>
      <w:r w:rsidRPr="001B0CC7">
        <w:rPr>
          <w:spacing w:val="-4"/>
          <w:sz w:val="28"/>
        </w:rPr>
        <w:t xml:space="preserve"> </w:t>
      </w:r>
      <w:r w:rsidRPr="001B0CC7">
        <w:rPr>
          <w:sz w:val="28"/>
        </w:rPr>
        <w:t>both</w:t>
      </w:r>
      <w:r w:rsidRPr="001B0CC7">
        <w:rPr>
          <w:spacing w:val="-2"/>
          <w:sz w:val="28"/>
        </w:rPr>
        <w:t xml:space="preserve"> </w:t>
      </w:r>
      <w:r w:rsidRPr="001B0CC7">
        <w:rPr>
          <w:sz w:val="28"/>
        </w:rPr>
        <w:t>Vice</w:t>
      </w:r>
      <w:r w:rsidRPr="001B0CC7">
        <w:rPr>
          <w:spacing w:val="-3"/>
          <w:sz w:val="28"/>
        </w:rPr>
        <w:t xml:space="preserve"> </w:t>
      </w:r>
      <w:r w:rsidRPr="001B0CC7">
        <w:rPr>
          <w:sz w:val="28"/>
        </w:rPr>
        <w:t>Conveners.</w:t>
      </w:r>
    </w:p>
    <w:p w14:paraId="4B95F598" w14:textId="77777777" w:rsidR="004C206E" w:rsidRPr="001B0CC7" w:rsidRDefault="004C206E" w:rsidP="004C206E">
      <w:pPr>
        <w:pStyle w:val="BodyText"/>
        <w:spacing w:before="6"/>
        <w:rPr>
          <w:sz w:val="27"/>
        </w:rPr>
      </w:pPr>
    </w:p>
    <w:p w14:paraId="52FBAB7F" w14:textId="77777777" w:rsidR="004C206E" w:rsidRPr="001B0CC7" w:rsidRDefault="004C206E" w:rsidP="00482679">
      <w:pPr>
        <w:pStyle w:val="ListParagraph"/>
        <w:numPr>
          <w:ilvl w:val="1"/>
          <w:numId w:val="53"/>
        </w:numPr>
        <w:tabs>
          <w:tab w:val="left" w:pos="1663"/>
        </w:tabs>
        <w:ind w:left="1662" w:right="593" w:hanging="1080"/>
        <w:contextualSpacing w:val="0"/>
        <w:jc w:val="both"/>
        <w:rPr>
          <w:sz w:val="28"/>
        </w:rPr>
      </w:pPr>
      <w:r w:rsidRPr="001B0CC7">
        <w:rPr>
          <w:sz w:val="28"/>
        </w:rPr>
        <w:t>To fix the constitution, membership, functions and powers of</w:t>
      </w:r>
      <w:r w:rsidRPr="001B0CC7">
        <w:rPr>
          <w:spacing w:val="1"/>
          <w:sz w:val="28"/>
        </w:rPr>
        <w:t xml:space="preserve"> </w:t>
      </w:r>
      <w:r w:rsidRPr="001B0CC7">
        <w:rPr>
          <w:sz w:val="28"/>
        </w:rPr>
        <w:t>the Council’s Committees, to amend them from time to time,</w:t>
      </w:r>
      <w:r w:rsidRPr="001B0CC7">
        <w:rPr>
          <w:spacing w:val="1"/>
          <w:sz w:val="28"/>
        </w:rPr>
        <w:t xml:space="preserve"> </w:t>
      </w:r>
      <w:r w:rsidRPr="001B0CC7">
        <w:rPr>
          <w:sz w:val="28"/>
        </w:rPr>
        <w:t>to appoint the Chairs and Vice-Chairs of Committees and to</w:t>
      </w:r>
      <w:r w:rsidRPr="001B0CC7">
        <w:rPr>
          <w:spacing w:val="1"/>
          <w:sz w:val="28"/>
        </w:rPr>
        <w:t xml:space="preserve"> </w:t>
      </w:r>
      <w:r w:rsidRPr="001B0CC7">
        <w:rPr>
          <w:sz w:val="28"/>
        </w:rPr>
        <w:t>confirm</w:t>
      </w:r>
      <w:r w:rsidRPr="001B0CC7">
        <w:rPr>
          <w:spacing w:val="1"/>
          <w:sz w:val="28"/>
        </w:rPr>
        <w:t xml:space="preserve"> </w:t>
      </w:r>
      <w:r w:rsidRPr="001B0CC7">
        <w:rPr>
          <w:sz w:val="28"/>
        </w:rPr>
        <w:t>the</w:t>
      </w:r>
      <w:r w:rsidRPr="001B0CC7">
        <w:rPr>
          <w:spacing w:val="1"/>
          <w:sz w:val="28"/>
        </w:rPr>
        <w:t xml:space="preserve"> </w:t>
      </w:r>
      <w:r w:rsidRPr="001B0CC7">
        <w:rPr>
          <w:sz w:val="28"/>
        </w:rPr>
        <w:t>appointment</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Leader</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Opposition</w:t>
      </w:r>
      <w:r w:rsidRPr="001B0CC7">
        <w:rPr>
          <w:spacing w:val="-75"/>
          <w:sz w:val="28"/>
        </w:rPr>
        <w:t xml:space="preserve"> </w:t>
      </w:r>
      <w:r w:rsidRPr="001B0CC7">
        <w:rPr>
          <w:sz w:val="28"/>
        </w:rPr>
        <w:t>following</w:t>
      </w:r>
      <w:r w:rsidRPr="001B0CC7">
        <w:rPr>
          <w:spacing w:val="1"/>
          <w:sz w:val="28"/>
        </w:rPr>
        <w:t xml:space="preserve"> </w:t>
      </w:r>
      <w:r w:rsidRPr="001B0CC7">
        <w:rPr>
          <w:sz w:val="28"/>
        </w:rPr>
        <w:t>nomination</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1"/>
          <w:sz w:val="28"/>
        </w:rPr>
        <w:t xml:space="preserve"> </w:t>
      </w:r>
      <w:r w:rsidRPr="001B0CC7">
        <w:rPr>
          <w:sz w:val="28"/>
        </w:rPr>
        <w:t>largest</w:t>
      </w:r>
      <w:r w:rsidRPr="001B0CC7">
        <w:rPr>
          <w:spacing w:val="1"/>
          <w:sz w:val="28"/>
        </w:rPr>
        <w:t xml:space="preserve"> </w:t>
      </w:r>
      <w:r w:rsidRPr="001B0CC7">
        <w:rPr>
          <w:sz w:val="28"/>
        </w:rPr>
        <w:t>political</w:t>
      </w:r>
      <w:r w:rsidRPr="001B0CC7">
        <w:rPr>
          <w:spacing w:val="1"/>
          <w:sz w:val="28"/>
        </w:rPr>
        <w:t xml:space="preserve"> </w:t>
      </w:r>
      <w:r w:rsidRPr="001B0CC7">
        <w:rPr>
          <w:sz w:val="28"/>
        </w:rPr>
        <w:t>group</w:t>
      </w:r>
      <w:r w:rsidRPr="001B0CC7">
        <w:rPr>
          <w:spacing w:val="1"/>
          <w:sz w:val="28"/>
        </w:rPr>
        <w:t xml:space="preserve"> </w:t>
      </w:r>
      <w:r w:rsidRPr="001B0CC7">
        <w:rPr>
          <w:sz w:val="28"/>
        </w:rPr>
        <w:t>in</w:t>
      </w:r>
      <w:r w:rsidRPr="001B0CC7">
        <w:rPr>
          <w:spacing w:val="1"/>
          <w:sz w:val="28"/>
        </w:rPr>
        <w:t xml:space="preserve"> </w:t>
      </w:r>
      <w:r w:rsidRPr="001B0CC7">
        <w:rPr>
          <w:sz w:val="28"/>
        </w:rPr>
        <w:t>opposition</w:t>
      </w:r>
      <w:r w:rsidRPr="001B0CC7">
        <w:rPr>
          <w:spacing w:val="-3"/>
          <w:sz w:val="28"/>
        </w:rPr>
        <w:t xml:space="preserve"> </w:t>
      </w:r>
      <w:r w:rsidRPr="001B0CC7">
        <w:rPr>
          <w:sz w:val="28"/>
        </w:rPr>
        <w:t>to</w:t>
      </w:r>
      <w:r w:rsidRPr="001B0CC7">
        <w:rPr>
          <w:spacing w:val="-4"/>
          <w:sz w:val="28"/>
        </w:rPr>
        <w:t xml:space="preserve"> </w:t>
      </w:r>
      <w:r w:rsidRPr="001B0CC7">
        <w:rPr>
          <w:sz w:val="28"/>
        </w:rPr>
        <w:t>the</w:t>
      </w:r>
      <w:r w:rsidRPr="001B0CC7">
        <w:rPr>
          <w:spacing w:val="1"/>
          <w:sz w:val="28"/>
        </w:rPr>
        <w:t xml:space="preserve"> </w:t>
      </w:r>
      <w:r w:rsidRPr="001B0CC7">
        <w:rPr>
          <w:sz w:val="28"/>
        </w:rPr>
        <w:t>Administration.</w:t>
      </w:r>
    </w:p>
    <w:p w14:paraId="1BEF1AD4" w14:textId="77777777" w:rsidR="004C206E" w:rsidRPr="001B0CC7" w:rsidRDefault="004C206E" w:rsidP="004C206E">
      <w:pPr>
        <w:pStyle w:val="BodyText"/>
        <w:spacing w:before="11"/>
        <w:rPr>
          <w:sz w:val="27"/>
        </w:rPr>
      </w:pPr>
    </w:p>
    <w:p w14:paraId="3EE4FBE0" w14:textId="77777777" w:rsidR="004C206E" w:rsidRPr="001B0CC7" w:rsidRDefault="004C206E" w:rsidP="00482679">
      <w:pPr>
        <w:pStyle w:val="ListParagraph"/>
        <w:numPr>
          <w:ilvl w:val="1"/>
          <w:numId w:val="53"/>
        </w:numPr>
        <w:tabs>
          <w:tab w:val="left" w:pos="1663"/>
        </w:tabs>
        <w:ind w:left="1662" w:right="593" w:hanging="1080"/>
        <w:contextualSpacing w:val="0"/>
        <w:jc w:val="both"/>
        <w:rPr>
          <w:sz w:val="28"/>
        </w:rPr>
      </w:pPr>
      <w:r w:rsidRPr="001B0CC7">
        <w:rPr>
          <w:sz w:val="28"/>
        </w:rPr>
        <w:t>To establish, and appoint Members to represent the Council</w:t>
      </w:r>
      <w:r w:rsidRPr="001B0CC7">
        <w:rPr>
          <w:spacing w:val="1"/>
          <w:sz w:val="28"/>
        </w:rPr>
        <w:t xml:space="preserve"> </w:t>
      </w:r>
      <w:r w:rsidRPr="001B0CC7">
        <w:rPr>
          <w:sz w:val="28"/>
        </w:rPr>
        <w:t>on</w:t>
      </w:r>
      <w:r w:rsidRPr="001B0CC7">
        <w:rPr>
          <w:strike/>
          <w:color w:val="0E2841" w:themeColor="text2"/>
          <w:sz w:val="28"/>
        </w:rPr>
        <w:t>,</w:t>
      </w:r>
      <w:r w:rsidRPr="001B0CC7">
        <w:rPr>
          <w:spacing w:val="1"/>
          <w:sz w:val="28"/>
        </w:rPr>
        <w:t xml:space="preserve"> </w:t>
      </w:r>
      <w:r w:rsidRPr="001B0CC7">
        <w:rPr>
          <w:sz w:val="28"/>
        </w:rPr>
        <w:t>Companies</w:t>
      </w:r>
      <w:r w:rsidRPr="001B0CC7">
        <w:rPr>
          <w:spacing w:val="1"/>
          <w:sz w:val="28"/>
        </w:rPr>
        <w:t xml:space="preserve"> </w:t>
      </w:r>
      <w:r w:rsidRPr="001B0CC7">
        <w:rPr>
          <w:sz w:val="28"/>
        </w:rPr>
        <w:t>and/or</w:t>
      </w:r>
      <w:r w:rsidRPr="001B0CC7">
        <w:rPr>
          <w:spacing w:val="1"/>
          <w:sz w:val="28"/>
        </w:rPr>
        <w:t xml:space="preserve"> </w:t>
      </w:r>
      <w:r w:rsidRPr="001B0CC7">
        <w:rPr>
          <w:sz w:val="28"/>
        </w:rPr>
        <w:t>other</w:t>
      </w:r>
      <w:r w:rsidRPr="001B0CC7">
        <w:rPr>
          <w:spacing w:val="1"/>
          <w:sz w:val="28"/>
        </w:rPr>
        <w:t xml:space="preserve"> </w:t>
      </w:r>
      <w:r w:rsidRPr="001B0CC7">
        <w:rPr>
          <w:sz w:val="28"/>
        </w:rPr>
        <w:t>bodies</w:t>
      </w:r>
      <w:r w:rsidRPr="001B0CC7">
        <w:rPr>
          <w:spacing w:val="1"/>
          <w:sz w:val="28"/>
        </w:rPr>
        <w:t xml:space="preserve"> </w:t>
      </w:r>
      <w:r w:rsidRPr="001B0CC7">
        <w:rPr>
          <w:sz w:val="28"/>
        </w:rPr>
        <w:t>and</w:t>
      </w:r>
      <w:r w:rsidRPr="001B0CC7">
        <w:rPr>
          <w:spacing w:val="1"/>
          <w:sz w:val="28"/>
        </w:rPr>
        <w:t xml:space="preserve"> </w:t>
      </w:r>
      <w:r w:rsidRPr="001B0CC7">
        <w:rPr>
          <w:sz w:val="28"/>
        </w:rPr>
        <w:t>to</w:t>
      </w:r>
      <w:r w:rsidRPr="001B0CC7">
        <w:rPr>
          <w:spacing w:val="1"/>
          <w:sz w:val="28"/>
        </w:rPr>
        <w:t xml:space="preserve"> </w:t>
      </w:r>
      <w:r w:rsidRPr="001B0CC7">
        <w:rPr>
          <w:sz w:val="28"/>
        </w:rPr>
        <w:t>oversee</w:t>
      </w:r>
      <w:r w:rsidRPr="001B0CC7">
        <w:rPr>
          <w:spacing w:val="1"/>
          <w:sz w:val="28"/>
        </w:rPr>
        <w:t xml:space="preserve"> </w:t>
      </w:r>
      <w:r w:rsidRPr="001B0CC7">
        <w:rPr>
          <w:sz w:val="28"/>
        </w:rPr>
        <w:t>their</w:t>
      </w:r>
      <w:r w:rsidRPr="001B0CC7">
        <w:rPr>
          <w:spacing w:val="-75"/>
          <w:sz w:val="28"/>
        </w:rPr>
        <w:t xml:space="preserve"> </w:t>
      </w:r>
      <w:r w:rsidRPr="001B0CC7">
        <w:rPr>
          <w:sz w:val="28"/>
        </w:rPr>
        <w:t>operation,</w:t>
      </w:r>
      <w:r w:rsidRPr="001B0CC7">
        <w:rPr>
          <w:spacing w:val="1"/>
          <w:sz w:val="28"/>
        </w:rPr>
        <w:t xml:space="preserve"> </w:t>
      </w:r>
      <w:r w:rsidRPr="001B0CC7">
        <w:rPr>
          <w:sz w:val="28"/>
        </w:rPr>
        <w:t>including</w:t>
      </w:r>
      <w:r w:rsidRPr="001B0CC7">
        <w:rPr>
          <w:spacing w:val="1"/>
          <w:sz w:val="28"/>
        </w:rPr>
        <w:t xml:space="preserve"> </w:t>
      </w:r>
      <w:r w:rsidRPr="001B0CC7">
        <w:rPr>
          <w:sz w:val="28"/>
        </w:rPr>
        <w:t>the</w:t>
      </w:r>
      <w:r w:rsidRPr="001B0CC7">
        <w:rPr>
          <w:spacing w:val="1"/>
          <w:sz w:val="28"/>
        </w:rPr>
        <w:t xml:space="preserve"> </w:t>
      </w:r>
      <w:r w:rsidRPr="001B0CC7">
        <w:rPr>
          <w:sz w:val="28"/>
        </w:rPr>
        <w:t>receipt</w:t>
      </w:r>
      <w:r w:rsidRPr="001B0CC7">
        <w:rPr>
          <w:spacing w:val="1"/>
          <w:sz w:val="28"/>
        </w:rPr>
        <w:t xml:space="preserve"> </w:t>
      </w:r>
      <w:r w:rsidRPr="001B0CC7">
        <w:rPr>
          <w:sz w:val="28"/>
        </w:rPr>
        <w:t>of</w:t>
      </w:r>
      <w:r w:rsidRPr="001B0CC7">
        <w:rPr>
          <w:spacing w:val="1"/>
          <w:sz w:val="28"/>
        </w:rPr>
        <w:t xml:space="preserve"> </w:t>
      </w:r>
      <w:r w:rsidRPr="001B0CC7">
        <w:rPr>
          <w:sz w:val="28"/>
        </w:rPr>
        <w:t>Financial</w:t>
      </w:r>
      <w:r w:rsidRPr="001B0CC7">
        <w:rPr>
          <w:spacing w:val="1"/>
          <w:sz w:val="28"/>
        </w:rPr>
        <w:t xml:space="preserve"> </w:t>
      </w:r>
      <w:r w:rsidRPr="001B0CC7">
        <w:rPr>
          <w:sz w:val="28"/>
        </w:rPr>
        <w:t>Reports</w:t>
      </w:r>
      <w:r w:rsidRPr="001B0CC7">
        <w:rPr>
          <w:spacing w:val="1"/>
          <w:sz w:val="28"/>
        </w:rPr>
        <w:t xml:space="preserve"> </w:t>
      </w:r>
      <w:r w:rsidRPr="001B0CC7">
        <w:rPr>
          <w:sz w:val="28"/>
        </w:rPr>
        <w:t>and</w:t>
      </w:r>
      <w:r w:rsidRPr="001B0CC7">
        <w:rPr>
          <w:spacing w:val="1"/>
          <w:sz w:val="28"/>
        </w:rPr>
        <w:t xml:space="preserve"> </w:t>
      </w:r>
      <w:r w:rsidRPr="001B0CC7">
        <w:rPr>
          <w:sz w:val="28"/>
        </w:rPr>
        <w:t>Accounts, where such power is not expressly delegated to a</w:t>
      </w:r>
      <w:r w:rsidRPr="001B0CC7">
        <w:rPr>
          <w:spacing w:val="1"/>
          <w:sz w:val="28"/>
        </w:rPr>
        <w:t xml:space="preserve"> </w:t>
      </w:r>
      <w:proofErr w:type="gramStart"/>
      <w:r w:rsidRPr="001B0CC7">
        <w:rPr>
          <w:sz w:val="28"/>
        </w:rPr>
        <w:t>Committee</w:t>
      </w:r>
      <w:proofErr w:type="gramEnd"/>
      <w:r w:rsidRPr="001B0CC7">
        <w:rPr>
          <w:spacing w:val="-3"/>
          <w:sz w:val="28"/>
        </w:rPr>
        <w:t xml:space="preserve"> </w:t>
      </w:r>
      <w:r w:rsidRPr="001B0CC7">
        <w:rPr>
          <w:sz w:val="28"/>
        </w:rPr>
        <w:t>or</w:t>
      </w:r>
      <w:r w:rsidRPr="001B0CC7">
        <w:rPr>
          <w:spacing w:val="-1"/>
          <w:sz w:val="28"/>
        </w:rPr>
        <w:t xml:space="preserve"> </w:t>
      </w:r>
      <w:r w:rsidRPr="001B0CC7">
        <w:rPr>
          <w:sz w:val="28"/>
        </w:rPr>
        <w:t>Sub</w:t>
      </w:r>
      <w:r w:rsidRPr="001B0CC7">
        <w:rPr>
          <w:spacing w:val="-2"/>
          <w:sz w:val="28"/>
        </w:rPr>
        <w:t xml:space="preserve"> </w:t>
      </w:r>
      <w:r w:rsidRPr="001B0CC7">
        <w:rPr>
          <w:sz w:val="28"/>
        </w:rPr>
        <w:t>Committee.</w:t>
      </w:r>
    </w:p>
    <w:p w14:paraId="719F9770" w14:textId="77777777" w:rsidR="004C206E" w:rsidRPr="001B0CC7" w:rsidRDefault="004C206E" w:rsidP="004C206E">
      <w:pPr>
        <w:jc w:val="both"/>
        <w:rPr>
          <w:sz w:val="28"/>
        </w:rPr>
        <w:sectPr w:rsidR="004C206E" w:rsidRPr="001B0CC7" w:rsidSect="004C206E">
          <w:pgSz w:w="11910" w:h="16840"/>
          <w:pgMar w:top="760" w:right="840" w:bottom="280" w:left="1220" w:header="408" w:footer="0" w:gutter="0"/>
          <w:cols w:space="720"/>
        </w:sectPr>
      </w:pPr>
    </w:p>
    <w:p w14:paraId="1281A671" w14:textId="77777777" w:rsidR="004C206E" w:rsidRPr="001B0CC7" w:rsidRDefault="004C206E" w:rsidP="004C206E">
      <w:pPr>
        <w:pStyle w:val="BodyText"/>
        <w:rPr>
          <w:sz w:val="20"/>
        </w:rPr>
      </w:pPr>
    </w:p>
    <w:p w14:paraId="12DAEF2E" w14:textId="77777777" w:rsidR="004C206E" w:rsidRPr="001B0CC7" w:rsidRDefault="004C206E" w:rsidP="004C206E">
      <w:pPr>
        <w:pStyle w:val="BodyText"/>
        <w:rPr>
          <w:sz w:val="20"/>
        </w:rPr>
      </w:pPr>
    </w:p>
    <w:p w14:paraId="74167F0A" w14:textId="77777777" w:rsidR="004C206E" w:rsidRPr="001B0CC7" w:rsidRDefault="004C206E" w:rsidP="004C206E">
      <w:pPr>
        <w:pStyle w:val="BodyText"/>
        <w:rPr>
          <w:sz w:val="20"/>
        </w:rPr>
      </w:pPr>
    </w:p>
    <w:p w14:paraId="1E149FD7" w14:textId="77777777" w:rsidR="004C206E" w:rsidRPr="001B0CC7" w:rsidRDefault="004C206E" w:rsidP="00482679">
      <w:pPr>
        <w:pStyle w:val="ListParagraph"/>
        <w:numPr>
          <w:ilvl w:val="1"/>
          <w:numId w:val="53"/>
        </w:numPr>
        <w:tabs>
          <w:tab w:val="left" w:pos="1660"/>
        </w:tabs>
        <w:spacing w:before="255"/>
        <w:ind w:left="1659" w:right="596" w:hanging="1080"/>
        <w:contextualSpacing w:val="0"/>
        <w:jc w:val="both"/>
        <w:rPr>
          <w:sz w:val="28"/>
        </w:rPr>
      </w:pPr>
      <w:r w:rsidRPr="001B0CC7">
        <w:rPr>
          <w:sz w:val="28"/>
        </w:rPr>
        <w:t>To</w:t>
      </w:r>
      <w:r w:rsidRPr="001B0CC7">
        <w:rPr>
          <w:spacing w:val="1"/>
          <w:sz w:val="28"/>
        </w:rPr>
        <w:t xml:space="preserve"> </w:t>
      </w:r>
      <w:r w:rsidRPr="001B0CC7">
        <w:rPr>
          <w:sz w:val="28"/>
        </w:rPr>
        <w:t>incur</w:t>
      </w:r>
      <w:r w:rsidRPr="001B0CC7">
        <w:rPr>
          <w:spacing w:val="1"/>
          <w:sz w:val="28"/>
        </w:rPr>
        <w:t xml:space="preserve"> </w:t>
      </w:r>
      <w:r w:rsidRPr="001B0CC7">
        <w:rPr>
          <w:sz w:val="28"/>
        </w:rPr>
        <w:t>expenditure,</w:t>
      </w:r>
      <w:r w:rsidRPr="001B0CC7">
        <w:rPr>
          <w:spacing w:val="1"/>
          <w:sz w:val="28"/>
        </w:rPr>
        <w:t xml:space="preserve"> </w:t>
      </w:r>
      <w:r w:rsidRPr="001B0CC7">
        <w:rPr>
          <w:sz w:val="28"/>
        </w:rPr>
        <w:t>including</w:t>
      </w:r>
      <w:r w:rsidRPr="001B0CC7">
        <w:rPr>
          <w:spacing w:val="1"/>
          <w:sz w:val="28"/>
        </w:rPr>
        <w:t xml:space="preserve"> </w:t>
      </w:r>
      <w:r w:rsidRPr="001B0CC7">
        <w:rPr>
          <w:sz w:val="28"/>
        </w:rPr>
        <w:t>capital</w:t>
      </w:r>
      <w:r w:rsidRPr="001B0CC7">
        <w:rPr>
          <w:spacing w:val="1"/>
          <w:sz w:val="28"/>
        </w:rPr>
        <w:t xml:space="preserve"> </w:t>
      </w:r>
      <w:r w:rsidRPr="001B0CC7">
        <w:rPr>
          <w:sz w:val="28"/>
        </w:rPr>
        <w:t>expenditure,</w:t>
      </w:r>
      <w:r w:rsidRPr="001B0CC7">
        <w:rPr>
          <w:spacing w:val="1"/>
          <w:sz w:val="28"/>
        </w:rPr>
        <w:t xml:space="preserve"> </w:t>
      </w:r>
      <w:r w:rsidRPr="001B0CC7">
        <w:rPr>
          <w:sz w:val="28"/>
        </w:rPr>
        <w:t>not</w:t>
      </w:r>
      <w:r w:rsidRPr="001B0CC7">
        <w:rPr>
          <w:spacing w:val="1"/>
          <w:sz w:val="28"/>
        </w:rPr>
        <w:t xml:space="preserve"> </w:t>
      </w:r>
      <w:r w:rsidRPr="001B0CC7">
        <w:rPr>
          <w:sz w:val="28"/>
        </w:rPr>
        <w:t>otherwise budgeted</w:t>
      </w:r>
      <w:r w:rsidRPr="001B0CC7">
        <w:rPr>
          <w:spacing w:val="-2"/>
          <w:sz w:val="28"/>
        </w:rPr>
        <w:t xml:space="preserve"> </w:t>
      </w:r>
      <w:r w:rsidRPr="001B0CC7">
        <w:rPr>
          <w:sz w:val="28"/>
        </w:rPr>
        <w:t>for.</w:t>
      </w:r>
    </w:p>
    <w:p w14:paraId="1844C2AA" w14:textId="77777777" w:rsidR="004C206E" w:rsidRPr="001B0CC7" w:rsidRDefault="004C206E" w:rsidP="004C206E">
      <w:pPr>
        <w:pStyle w:val="BodyText"/>
        <w:spacing w:before="10"/>
        <w:rPr>
          <w:sz w:val="27"/>
        </w:rPr>
      </w:pPr>
    </w:p>
    <w:p w14:paraId="20ECB925" w14:textId="77777777" w:rsidR="004C206E" w:rsidRPr="001B0CC7" w:rsidRDefault="004C206E" w:rsidP="00482679">
      <w:pPr>
        <w:pStyle w:val="ListParagraph"/>
        <w:numPr>
          <w:ilvl w:val="1"/>
          <w:numId w:val="53"/>
        </w:numPr>
        <w:tabs>
          <w:tab w:val="left" w:pos="1659"/>
          <w:tab w:val="left" w:pos="1660"/>
        </w:tabs>
        <w:ind w:left="1659" w:hanging="1080"/>
        <w:contextualSpacing w:val="0"/>
        <w:jc w:val="both"/>
        <w:rPr>
          <w:sz w:val="28"/>
        </w:rPr>
      </w:pPr>
      <w:r w:rsidRPr="001B0CC7">
        <w:rPr>
          <w:sz w:val="28"/>
        </w:rPr>
        <w:t>To</w:t>
      </w:r>
      <w:r w:rsidRPr="001B0CC7">
        <w:rPr>
          <w:spacing w:val="-4"/>
          <w:sz w:val="28"/>
        </w:rPr>
        <w:t xml:space="preserve"> </w:t>
      </w:r>
      <w:r w:rsidRPr="001B0CC7">
        <w:rPr>
          <w:sz w:val="28"/>
        </w:rPr>
        <w:t>promote</w:t>
      </w:r>
      <w:r w:rsidRPr="001B0CC7">
        <w:rPr>
          <w:spacing w:val="-3"/>
          <w:sz w:val="28"/>
        </w:rPr>
        <w:t xml:space="preserve"> </w:t>
      </w:r>
      <w:r w:rsidRPr="001B0CC7">
        <w:rPr>
          <w:sz w:val="28"/>
        </w:rPr>
        <w:t>or</w:t>
      </w:r>
      <w:r w:rsidRPr="001B0CC7">
        <w:rPr>
          <w:spacing w:val="-2"/>
          <w:sz w:val="28"/>
        </w:rPr>
        <w:t xml:space="preserve"> </w:t>
      </w:r>
      <w:r w:rsidRPr="001B0CC7">
        <w:rPr>
          <w:sz w:val="28"/>
        </w:rPr>
        <w:t>oppose</w:t>
      </w:r>
      <w:r w:rsidRPr="001B0CC7">
        <w:rPr>
          <w:spacing w:val="-4"/>
          <w:sz w:val="28"/>
        </w:rPr>
        <w:t xml:space="preserve"> </w:t>
      </w:r>
      <w:r w:rsidRPr="001B0CC7">
        <w:rPr>
          <w:sz w:val="28"/>
        </w:rPr>
        <w:t>Parliamentary</w:t>
      </w:r>
      <w:r w:rsidRPr="001B0CC7">
        <w:rPr>
          <w:spacing w:val="-1"/>
          <w:sz w:val="28"/>
        </w:rPr>
        <w:t xml:space="preserve"> </w:t>
      </w:r>
      <w:r w:rsidRPr="001B0CC7">
        <w:rPr>
          <w:sz w:val="28"/>
        </w:rPr>
        <w:t>Bills.</w:t>
      </w:r>
    </w:p>
    <w:p w14:paraId="34877B90" w14:textId="77777777" w:rsidR="004C206E" w:rsidRPr="001B0CC7" w:rsidRDefault="004C206E" w:rsidP="004C206E">
      <w:pPr>
        <w:pStyle w:val="BodyText"/>
        <w:spacing w:before="2"/>
      </w:pPr>
    </w:p>
    <w:p w14:paraId="4C9C02DA" w14:textId="77777777" w:rsidR="004C206E" w:rsidRPr="001B0CC7" w:rsidRDefault="004C206E" w:rsidP="00482679">
      <w:pPr>
        <w:pStyle w:val="ListParagraph"/>
        <w:numPr>
          <w:ilvl w:val="1"/>
          <w:numId w:val="53"/>
        </w:numPr>
        <w:tabs>
          <w:tab w:val="left" w:pos="1660"/>
        </w:tabs>
        <w:ind w:left="1659" w:right="597" w:hanging="1080"/>
        <w:contextualSpacing w:val="0"/>
        <w:jc w:val="both"/>
        <w:rPr>
          <w:sz w:val="28"/>
        </w:rPr>
      </w:pPr>
      <w:r w:rsidRPr="001B0CC7">
        <w:rPr>
          <w:sz w:val="28"/>
        </w:rPr>
        <w:t>To consider and respond to proposed amendments to the</w:t>
      </w:r>
      <w:r w:rsidRPr="001B0CC7">
        <w:rPr>
          <w:spacing w:val="1"/>
          <w:sz w:val="28"/>
        </w:rPr>
        <w:t xml:space="preserve"> </w:t>
      </w:r>
      <w:r w:rsidRPr="001B0CC7">
        <w:rPr>
          <w:sz w:val="28"/>
        </w:rPr>
        <w:t>Authority’s boundaries or boundaries of the Electoral Wards</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2"/>
          <w:sz w:val="28"/>
        </w:rPr>
        <w:t xml:space="preserve"> </w:t>
      </w:r>
      <w:r w:rsidRPr="001B0CC7">
        <w:rPr>
          <w:sz w:val="28"/>
        </w:rPr>
        <w:t>Council.</w:t>
      </w:r>
    </w:p>
    <w:p w14:paraId="1826403C" w14:textId="77777777" w:rsidR="004C206E" w:rsidRPr="001B0CC7" w:rsidRDefault="004C206E" w:rsidP="004C206E">
      <w:pPr>
        <w:pStyle w:val="BodyText"/>
        <w:spacing w:before="10"/>
        <w:rPr>
          <w:sz w:val="27"/>
        </w:rPr>
      </w:pPr>
    </w:p>
    <w:p w14:paraId="0E7B0BE0" w14:textId="77777777" w:rsidR="004C206E" w:rsidRPr="001B0CC7" w:rsidRDefault="004C206E" w:rsidP="00482679">
      <w:pPr>
        <w:pStyle w:val="ListParagraph"/>
        <w:numPr>
          <w:ilvl w:val="1"/>
          <w:numId w:val="53"/>
        </w:numPr>
        <w:tabs>
          <w:tab w:val="left" w:pos="1660"/>
        </w:tabs>
        <w:spacing w:line="242" w:lineRule="auto"/>
        <w:ind w:left="1659" w:right="592" w:hanging="1080"/>
        <w:contextualSpacing w:val="0"/>
        <w:jc w:val="both"/>
        <w:rPr>
          <w:sz w:val="28"/>
        </w:rPr>
      </w:pPr>
      <w:r w:rsidRPr="001B0CC7">
        <w:rPr>
          <w:sz w:val="28"/>
        </w:rPr>
        <w:t>To deal with all matters relating to the election of Members to</w:t>
      </w:r>
      <w:r w:rsidRPr="001B0CC7">
        <w:rPr>
          <w:spacing w:val="-75"/>
          <w:sz w:val="28"/>
        </w:rPr>
        <w:t xml:space="preserve"> </w:t>
      </w:r>
      <w:r w:rsidRPr="001B0CC7">
        <w:rPr>
          <w:sz w:val="28"/>
        </w:rPr>
        <w:t>the</w:t>
      </w:r>
      <w:r w:rsidRPr="001B0CC7">
        <w:rPr>
          <w:spacing w:val="-2"/>
          <w:sz w:val="28"/>
        </w:rPr>
        <w:t xml:space="preserve"> </w:t>
      </w:r>
      <w:r w:rsidRPr="001B0CC7">
        <w:rPr>
          <w:sz w:val="28"/>
        </w:rPr>
        <w:t>Council.</w:t>
      </w:r>
    </w:p>
    <w:p w14:paraId="21834E31" w14:textId="77777777" w:rsidR="004C206E" w:rsidRPr="001B0CC7" w:rsidRDefault="004C206E" w:rsidP="004C206E">
      <w:pPr>
        <w:pStyle w:val="BodyText"/>
        <w:spacing w:before="6"/>
        <w:rPr>
          <w:sz w:val="27"/>
        </w:rPr>
      </w:pPr>
    </w:p>
    <w:p w14:paraId="455B8205" w14:textId="77777777" w:rsidR="004C206E" w:rsidRPr="001B0CC7" w:rsidRDefault="004C206E" w:rsidP="00482679">
      <w:pPr>
        <w:pStyle w:val="ListParagraph"/>
        <w:numPr>
          <w:ilvl w:val="1"/>
          <w:numId w:val="53"/>
        </w:numPr>
        <w:tabs>
          <w:tab w:val="left" w:pos="1660"/>
        </w:tabs>
        <w:ind w:left="1659" w:right="596" w:hanging="1080"/>
        <w:contextualSpacing w:val="0"/>
        <w:jc w:val="both"/>
        <w:rPr>
          <w:sz w:val="28"/>
        </w:rPr>
      </w:pPr>
      <w:r w:rsidRPr="001B0CC7">
        <w:rPr>
          <w:sz w:val="28"/>
        </w:rPr>
        <w:t>To</w:t>
      </w:r>
      <w:r w:rsidRPr="001B0CC7">
        <w:rPr>
          <w:spacing w:val="1"/>
          <w:sz w:val="28"/>
        </w:rPr>
        <w:t xml:space="preserve"> </w:t>
      </w:r>
      <w:r w:rsidRPr="001B0CC7">
        <w:rPr>
          <w:sz w:val="28"/>
        </w:rPr>
        <w:t>make</w:t>
      </w:r>
      <w:r w:rsidRPr="001B0CC7">
        <w:rPr>
          <w:spacing w:val="1"/>
          <w:sz w:val="28"/>
        </w:rPr>
        <w:t xml:space="preserve"> </w:t>
      </w:r>
      <w:r w:rsidRPr="001B0CC7">
        <w:rPr>
          <w:sz w:val="28"/>
        </w:rPr>
        <w:t>Schemes</w:t>
      </w:r>
      <w:r w:rsidRPr="001B0CC7">
        <w:rPr>
          <w:spacing w:val="1"/>
          <w:sz w:val="28"/>
        </w:rPr>
        <w:t xml:space="preserve"> </w:t>
      </w:r>
      <w:r w:rsidRPr="001B0CC7">
        <w:rPr>
          <w:sz w:val="28"/>
        </w:rPr>
        <w:t>for</w:t>
      </w:r>
      <w:r w:rsidRPr="001B0CC7">
        <w:rPr>
          <w:spacing w:val="1"/>
          <w:sz w:val="28"/>
        </w:rPr>
        <w:t xml:space="preserve"> </w:t>
      </w:r>
      <w:r w:rsidRPr="001B0CC7">
        <w:rPr>
          <w:sz w:val="28"/>
        </w:rPr>
        <w:t>Members’</w:t>
      </w:r>
      <w:r w:rsidRPr="001B0CC7">
        <w:rPr>
          <w:spacing w:val="1"/>
          <w:sz w:val="28"/>
        </w:rPr>
        <w:t xml:space="preserve"> </w:t>
      </w:r>
      <w:r w:rsidRPr="001B0CC7">
        <w:rPr>
          <w:sz w:val="28"/>
        </w:rPr>
        <w:t>Allowances</w:t>
      </w:r>
      <w:r w:rsidRPr="001B0CC7">
        <w:rPr>
          <w:spacing w:val="1"/>
          <w:sz w:val="28"/>
        </w:rPr>
        <w:t xml:space="preserve"> </w:t>
      </w:r>
      <w:r w:rsidRPr="001B0CC7">
        <w:rPr>
          <w:sz w:val="28"/>
        </w:rPr>
        <w:t>and</w:t>
      </w:r>
      <w:r w:rsidRPr="001B0CC7">
        <w:rPr>
          <w:spacing w:val="1"/>
          <w:sz w:val="28"/>
        </w:rPr>
        <w:t xml:space="preserve"> </w:t>
      </w:r>
      <w:proofErr w:type="gramStart"/>
      <w:r w:rsidRPr="001B0CC7">
        <w:rPr>
          <w:sz w:val="28"/>
        </w:rPr>
        <w:t xml:space="preserve">for </w:t>
      </w:r>
      <w:r w:rsidRPr="001B0CC7">
        <w:rPr>
          <w:spacing w:val="-75"/>
          <w:sz w:val="28"/>
        </w:rPr>
        <w:t xml:space="preserve"> </w:t>
      </w:r>
      <w:r w:rsidRPr="001B0CC7">
        <w:rPr>
          <w:sz w:val="28"/>
        </w:rPr>
        <w:t>Approved</w:t>
      </w:r>
      <w:proofErr w:type="gramEnd"/>
      <w:r w:rsidRPr="001B0CC7">
        <w:rPr>
          <w:spacing w:val="-3"/>
          <w:sz w:val="28"/>
        </w:rPr>
        <w:t xml:space="preserve"> </w:t>
      </w:r>
      <w:r w:rsidRPr="001B0CC7">
        <w:rPr>
          <w:sz w:val="28"/>
        </w:rPr>
        <w:t>Duties.</w:t>
      </w:r>
    </w:p>
    <w:p w14:paraId="6297D9F3" w14:textId="77777777" w:rsidR="004C206E" w:rsidRPr="001B0CC7" w:rsidRDefault="004C206E" w:rsidP="004C206E">
      <w:pPr>
        <w:pStyle w:val="BodyText"/>
        <w:spacing w:before="10"/>
        <w:rPr>
          <w:sz w:val="27"/>
        </w:rPr>
      </w:pPr>
    </w:p>
    <w:p w14:paraId="76911AD6" w14:textId="77777777" w:rsidR="004C206E" w:rsidRPr="001B0CC7" w:rsidRDefault="004C206E" w:rsidP="00482679">
      <w:pPr>
        <w:pStyle w:val="ListParagraph"/>
        <w:numPr>
          <w:ilvl w:val="1"/>
          <w:numId w:val="53"/>
        </w:numPr>
        <w:tabs>
          <w:tab w:val="left" w:pos="1659"/>
          <w:tab w:val="left" w:pos="1660"/>
        </w:tabs>
        <w:ind w:left="1659" w:hanging="1080"/>
        <w:contextualSpacing w:val="0"/>
        <w:jc w:val="both"/>
        <w:rPr>
          <w:sz w:val="28"/>
        </w:rPr>
      </w:pPr>
      <w:r w:rsidRPr="001B0CC7">
        <w:rPr>
          <w:sz w:val="28"/>
        </w:rPr>
        <w:t>To</w:t>
      </w:r>
      <w:r w:rsidRPr="001B0CC7">
        <w:rPr>
          <w:spacing w:val="-3"/>
          <w:sz w:val="28"/>
        </w:rPr>
        <w:t xml:space="preserve"> </w:t>
      </w:r>
      <w:r w:rsidRPr="001B0CC7">
        <w:rPr>
          <w:sz w:val="28"/>
        </w:rPr>
        <w:t>change</w:t>
      </w:r>
      <w:r w:rsidRPr="001B0CC7">
        <w:rPr>
          <w:spacing w:val="-3"/>
          <w:sz w:val="28"/>
        </w:rPr>
        <w:t xml:space="preserve"> </w:t>
      </w:r>
      <w:r w:rsidRPr="001B0CC7">
        <w:rPr>
          <w:sz w:val="28"/>
        </w:rPr>
        <w:t>the</w:t>
      </w:r>
      <w:r w:rsidRPr="001B0CC7">
        <w:rPr>
          <w:spacing w:val="-3"/>
          <w:sz w:val="28"/>
        </w:rPr>
        <w:t xml:space="preserve"> </w:t>
      </w:r>
      <w:r w:rsidRPr="001B0CC7">
        <w:rPr>
          <w:sz w:val="28"/>
        </w:rPr>
        <w:t>name of</w:t>
      </w:r>
      <w:r w:rsidRPr="001B0CC7">
        <w:rPr>
          <w:spacing w:val="-3"/>
          <w:sz w:val="28"/>
        </w:rPr>
        <w:t xml:space="preserve"> </w:t>
      </w:r>
      <w:r w:rsidRPr="001B0CC7">
        <w:rPr>
          <w:sz w:val="28"/>
        </w:rPr>
        <w:t>the</w:t>
      </w:r>
      <w:r w:rsidRPr="001B0CC7">
        <w:rPr>
          <w:spacing w:val="-3"/>
          <w:sz w:val="28"/>
        </w:rPr>
        <w:t xml:space="preserve"> </w:t>
      </w:r>
      <w:r w:rsidRPr="001B0CC7">
        <w:rPr>
          <w:sz w:val="28"/>
        </w:rPr>
        <w:t>Council.</w:t>
      </w:r>
    </w:p>
    <w:p w14:paraId="37BF8299" w14:textId="77777777" w:rsidR="004C206E" w:rsidRPr="001B0CC7" w:rsidRDefault="004C206E" w:rsidP="004C206E">
      <w:pPr>
        <w:pStyle w:val="BodyText"/>
        <w:spacing w:before="2"/>
      </w:pPr>
    </w:p>
    <w:p w14:paraId="4901EEFD" w14:textId="77777777" w:rsidR="004C206E" w:rsidRPr="001B0CC7" w:rsidRDefault="004C206E" w:rsidP="00482679">
      <w:pPr>
        <w:pStyle w:val="ListParagraph"/>
        <w:numPr>
          <w:ilvl w:val="1"/>
          <w:numId w:val="53"/>
        </w:numPr>
        <w:tabs>
          <w:tab w:val="left" w:pos="1660"/>
        </w:tabs>
        <w:ind w:left="1659" w:right="597" w:hanging="1080"/>
        <w:contextualSpacing w:val="0"/>
        <w:jc w:val="both"/>
        <w:rPr>
          <w:sz w:val="28"/>
        </w:rPr>
      </w:pPr>
      <w:r w:rsidRPr="001B0CC7">
        <w:rPr>
          <w:sz w:val="28"/>
        </w:rPr>
        <w:t>To authorise the use of the Common Seal and any Coat of</w:t>
      </w:r>
      <w:r w:rsidRPr="001B0CC7">
        <w:rPr>
          <w:spacing w:val="1"/>
          <w:sz w:val="28"/>
        </w:rPr>
        <w:t xml:space="preserve"> </w:t>
      </w:r>
      <w:r w:rsidRPr="001B0CC7">
        <w:rPr>
          <w:sz w:val="28"/>
        </w:rPr>
        <w:t>Arms</w:t>
      </w:r>
      <w:r w:rsidRPr="001B0CC7">
        <w:rPr>
          <w:spacing w:val="1"/>
          <w:sz w:val="28"/>
        </w:rPr>
        <w:t xml:space="preserve"> </w:t>
      </w:r>
      <w:r w:rsidRPr="001B0CC7">
        <w:rPr>
          <w:sz w:val="28"/>
        </w:rPr>
        <w:t>or</w:t>
      </w:r>
      <w:r w:rsidRPr="001B0CC7">
        <w:rPr>
          <w:spacing w:val="1"/>
          <w:sz w:val="28"/>
        </w:rPr>
        <w:t xml:space="preserve"> </w:t>
      </w:r>
      <w:r w:rsidRPr="001B0CC7">
        <w:rPr>
          <w:sz w:val="28"/>
        </w:rPr>
        <w:t>logo.</w:t>
      </w:r>
    </w:p>
    <w:p w14:paraId="6A3A3DB8" w14:textId="77777777" w:rsidR="004C206E" w:rsidRPr="001B0CC7" w:rsidRDefault="004C206E" w:rsidP="004C206E">
      <w:pPr>
        <w:pStyle w:val="BodyText"/>
        <w:spacing w:before="10"/>
        <w:rPr>
          <w:sz w:val="27"/>
        </w:rPr>
      </w:pPr>
    </w:p>
    <w:p w14:paraId="575EA591" w14:textId="77777777" w:rsidR="004C206E" w:rsidRPr="001B0CC7" w:rsidRDefault="004C206E" w:rsidP="00482679">
      <w:pPr>
        <w:pStyle w:val="ListParagraph"/>
        <w:numPr>
          <w:ilvl w:val="1"/>
          <w:numId w:val="53"/>
        </w:numPr>
        <w:tabs>
          <w:tab w:val="left" w:pos="1659"/>
          <w:tab w:val="left" w:pos="1660"/>
        </w:tabs>
        <w:ind w:left="1659" w:hanging="1080"/>
        <w:contextualSpacing w:val="0"/>
        <w:jc w:val="both"/>
        <w:rPr>
          <w:sz w:val="28"/>
        </w:rPr>
      </w:pPr>
      <w:r w:rsidRPr="001B0CC7">
        <w:rPr>
          <w:sz w:val="28"/>
        </w:rPr>
        <w:t>To</w:t>
      </w:r>
      <w:r w:rsidRPr="001B0CC7">
        <w:rPr>
          <w:spacing w:val="-4"/>
          <w:sz w:val="28"/>
        </w:rPr>
        <w:t xml:space="preserve"> </w:t>
      </w:r>
      <w:r w:rsidRPr="001B0CC7">
        <w:rPr>
          <w:sz w:val="28"/>
        </w:rPr>
        <w:t>admit</w:t>
      </w:r>
      <w:r w:rsidRPr="001B0CC7">
        <w:rPr>
          <w:spacing w:val="-2"/>
          <w:sz w:val="28"/>
        </w:rPr>
        <w:t xml:space="preserve"> </w:t>
      </w:r>
      <w:r w:rsidRPr="001B0CC7">
        <w:rPr>
          <w:sz w:val="28"/>
        </w:rPr>
        <w:t>honorary</w:t>
      </w:r>
      <w:r w:rsidRPr="001B0CC7">
        <w:rPr>
          <w:spacing w:val="-4"/>
          <w:sz w:val="28"/>
        </w:rPr>
        <w:t xml:space="preserve"> </w:t>
      </w:r>
      <w:r w:rsidRPr="001B0CC7">
        <w:rPr>
          <w:sz w:val="28"/>
        </w:rPr>
        <w:t>Freemen.</w:t>
      </w:r>
    </w:p>
    <w:p w14:paraId="650290D4" w14:textId="77777777" w:rsidR="004C206E" w:rsidRPr="001B0CC7" w:rsidRDefault="004C206E" w:rsidP="004C206E">
      <w:pPr>
        <w:pStyle w:val="BodyText"/>
        <w:spacing w:before="10"/>
        <w:rPr>
          <w:sz w:val="27"/>
        </w:rPr>
      </w:pPr>
    </w:p>
    <w:p w14:paraId="2E7AF719" w14:textId="77777777" w:rsidR="004C206E" w:rsidRPr="001B0CC7" w:rsidRDefault="004C206E" w:rsidP="00482679">
      <w:pPr>
        <w:pStyle w:val="ListParagraph"/>
        <w:numPr>
          <w:ilvl w:val="1"/>
          <w:numId w:val="53"/>
        </w:numPr>
        <w:tabs>
          <w:tab w:val="left" w:pos="1660"/>
        </w:tabs>
        <w:ind w:left="1659" w:right="595" w:hanging="1080"/>
        <w:contextualSpacing w:val="0"/>
        <w:jc w:val="both"/>
        <w:rPr>
          <w:sz w:val="28"/>
        </w:rPr>
      </w:pPr>
      <w:r w:rsidRPr="001B0CC7">
        <w:rPr>
          <w:sz w:val="28"/>
        </w:rPr>
        <w:t>To</w:t>
      </w:r>
      <w:r w:rsidRPr="001B0CC7">
        <w:rPr>
          <w:spacing w:val="1"/>
          <w:sz w:val="28"/>
        </w:rPr>
        <w:t xml:space="preserve"> </w:t>
      </w:r>
      <w:r w:rsidRPr="001B0CC7">
        <w:rPr>
          <w:sz w:val="28"/>
        </w:rPr>
        <w:t>make,</w:t>
      </w:r>
      <w:r w:rsidRPr="001B0CC7">
        <w:rPr>
          <w:spacing w:val="1"/>
          <w:sz w:val="28"/>
        </w:rPr>
        <w:t xml:space="preserve"> </w:t>
      </w:r>
      <w:r w:rsidRPr="001B0CC7">
        <w:rPr>
          <w:sz w:val="28"/>
        </w:rPr>
        <w:t>amend</w:t>
      </w:r>
      <w:r w:rsidRPr="001B0CC7">
        <w:rPr>
          <w:spacing w:val="1"/>
          <w:sz w:val="28"/>
        </w:rPr>
        <w:t xml:space="preserve"> </w:t>
      </w:r>
      <w:r w:rsidRPr="001B0CC7">
        <w:rPr>
          <w:sz w:val="28"/>
        </w:rPr>
        <w:t>or</w:t>
      </w:r>
      <w:r w:rsidRPr="001B0CC7">
        <w:rPr>
          <w:spacing w:val="1"/>
          <w:sz w:val="28"/>
        </w:rPr>
        <w:t xml:space="preserve"> </w:t>
      </w:r>
      <w:r w:rsidRPr="001B0CC7">
        <w:rPr>
          <w:sz w:val="28"/>
        </w:rPr>
        <w:t>revoke</w:t>
      </w:r>
      <w:r w:rsidRPr="001B0CC7">
        <w:rPr>
          <w:spacing w:val="1"/>
          <w:sz w:val="28"/>
        </w:rPr>
        <w:t xml:space="preserve"> </w:t>
      </w:r>
      <w:r w:rsidRPr="001B0CC7">
        <w:rPr>
          <w:sz w:val="28"/>
        </w:rPr>
        <w:t>this</w:t>
      </w:r>
      <w:r w:rsidRPr="001B0CC7">
        <w:rPr>
          <w:spacing w:val="1"/>
          <w:sz w:val="28"/>
        </w:rPr>
        <w:t xml:space="preserve"> </w:t>
      </w:r>
      <w:r w:rsidRPr="001B0CC7">
        <w:rPr>
          <w:sz w:val="28"/>
        </w:rPr>
        <w:t>Scheme,</w:t>
      </w:r>
      <w:r w:rsidRPr="001B0CC7">
        <w:rPr>
          <w:spacing w:val="1"/>
          <w:sz w:val="28"/>
        </w:rPr>
        <w:t xml:space="preserve"> </w:t>
      </w:r>
      <w:r w:rsidRPr="001B0CC7">
        <w:rPr>
          <w:sz w:val="28"/>
        </w:rPr>
        <w:t>the</w:t>
      </w:r>
      <w:r w:rsidRPr="001B0CC7">
        <w:rPr>
          <w:spacing w:val="77"/>
          <w:sz w:val="28"/>
        </w:rPr>
        <w:t xml:space="preserve"> </w:t>
      </w:r>
      <w:r w:rsidRPr="001B0CC7">
        <w:rPr>
          <w:sz w:val="28"/>
        </w:rPr>
        <w:t>Standing</w:t>
      </w:r>
      <w:r w:rsidRPr="001B0CC7">
        <w:rPr>
          <w:spacing w:val="1"/>
          <w:sz w:val="28"/>
        </w:rPr>
        <w:t xml:space="preserve"> </w:t>
      </w:r>
      <w:r w:rsidRPr="001B0CC7">
        <w:rPr>
          <w:sz w:val="28"/>
        </w:rPr>
        <w:t>Orders relating to the Conduct of Meetings, the Financial</w:t>
      </w:r>
      <w:r w:rsidRPr="001B0CC7">
        <w:rPr>
          <w:spacing w:val="1"/>
          <w:sz w:val="28"/>
        </w:rPr>
        <w:t xml:space="preserve"> </w:t>
      </w:r>
      <w:r w:rsidRPr="001B0CC7">
        <w:rPr>
          <w:sz w:val="28"/>
        </w:rPr>
        <w:t>Regulations</w:t>
      </w:r>
      <w:r w:rsidRPr="001B0CC7">
        <w:rPr>
          <w:spacing w:val="-1"/>
          <w:sz w:val="28"/>
        </w:rPr>
        <w:t xml:space="preserve"> </w:t>
      </w:r>
      <w:r w:rsidRPr="001B0CC7">
        <w:rPr>
          <w:sz w:val="28"/>
        </w:rPr>
        <w:t>and</w:t>
      </w:r>
      <w:r w:rsidRPr="001B0CC7">
        <w:rPr>
          <w:spacing w:val="-3"/>
          <w:sz w:val="28"/>
        </w:rPr>
        <w:t xml:space="preserve"> </w:t>
      </w:r>
      <w:r w:rsidRPr="001B0CC7">
        <w:rPr>
          <w:sz w:val="28"/>
        </w:rPr>
        <w:t>the Contract</w:t>
      </w:r>
      <w:r w:rsidRPr="001B0CC7">
        <w:rPr>
          <w:spacing w:val="-1"/>
          <w:sz w:val="28"/>
        </w:rPr>
        <w:t xml:space="preserve"> </w:t>
      </w:r>
      <w:r w:rsidRPr="001B0CC7">
        <w:rPr>
          <w:sz w:val="28"/>
        </w:rPr>
        <w:t>Standing</w:t>
      </w:r>
      <w:r w:rsidRPr="001B0CC7">
        <w:rPr>
          <w:spacing w:val="1"/>
          <w:sz w:val="28"/>
        </w:rPr>
        <w:t xml:space="preserve"> </w:t>
      </w:r>
      <w:r w:rsidRPr="001B0CC7">
        <w:rPr>
          <w:sz w:val="28"/>
        </w:rPr>
        <w:t>Orders.</w:t>
      </w:r>
    </w:p>
    <w:p w14:paraId="3E664B01" w14:textId="77777777" w:rsidR="004C206E" w:rsidRPr="001B0CC7" w:rsidRDefault="004C206E" w:rsidP="004C206E">
      <w:pPr>
        <w:pStyle w:val="BodyText"/>
        <w:spacing w:before="1"/>
      </w:pPr>
    </w:p>
    <w:p w14:paraId="755845CB" w14:textId="77777777" w:rsidR="004C206E" w:rsidRPr="001B0CC7" w:rsidRDefault="004C206E" w:rsidP="00482679">
      <w:pPr>
        <w:pStyle w:val="ListParagraph"/>
        <w:numPr>
          <w:ilvl w:val="1"/>
          <w:numId w:val="53"/>
        </w:numPr>
        <w:tabs>
          <w:tab w:val="left" w:pos="1660"/>
        </w:tabs>
        <w:ind w:left="1659" w:right="596" w:hanging="1080"/>
        <w:contextualSpacing w:val="0"/>
        <w:jc w:val="both"/>
        <w:rPr>
          <w:strike/>
          <w:sz w:val="28"/>
        </w:rPr>
      </w:pPr>
      <w:r w:rsidRPr="001B0CC7">
        <w:rPr>
          <w:sz w:val="28"/>
        </w:rPr>
        <w:t>All elected members of the Highland Council are responsible for the management of Common Good funds and to act as Trustees for the Charities and Trust Funds in relation to determining and delivering investment policy, including purchase and disposal of assets, subject to administration of these funds being delegated to City/Area Committee or to Officers in terms of this Scheme.</w:t>
      </w:r>
    </w:p>
    <w:p w14:paraId="567A742E" w14:textId="77777777" w:rsidR="004C206E" w:rsidRPr="001B0CC7" w:rsidRDefault="004C206E" w:rsidP="004C206E">
      <w:pPr>
        <w:pStyle w:val="BodyText"/>
        <w:spacing w:before="11"/>
        <w:rPr>
          <w:sz w:val="27"/>
        </w:rPr>
      </w:pPr>
    </w:p>
    <w:p w14:paraId="32C7F73B" w14:textId="77777777" w:rsidR="004C206E" w:rsidRPr="001B0CC7" w:rsidRDefault="004C206E" w:rsidP="00482679">
      <w:pPr>
        <w:pStyle w:val="ListParagraph"/>
        <w:numPr>
          <w:ilvl w:val="1"/>
          <w:numId w:val="53"/>
        </w:numPr>
        <w:tabs>
          <w:tab w:val="left" w:pos="1660"/>
        </w:tabs>
        <w:ind w:left="1659" w:right="598" w:hanging="1080"/>
        <w:contextualSpacing w:val="0"/>
        <w:jc w:val="both"/>
        <w:rPr>
          <w:sz w:val="28"/>
        </w:rPr>
      </w:pP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the</w:t>
      </w:r>
      <w:r w:rsidRPr="001B0CC7">
        <w:rPr>
          <w:spacing w:val="1"/>
          <w:sz w:val="28"/>
        </w:rPr>
        <w:t xml:space="preserve"> </w:t>
      </w:r>
      <w:r w:rsidRPr="001B0CC7">
        <w:rPr>
          <w:sz w:val="28"/>
        </w:rPr>
        <w:t>Treasury</w:t>
      </w:r>
      <w:r w:rsidRPr="001B0CC7">
        <w:rPr>
          <w:spacing w:val="1"/>
          <w:sz w:val="28"/>
        </w:rPr>
        <w:t xml:space="preserve"> </w:t>
      </w:r>
      <w:r w:rsidRPr="001B0CC7">
        <w:rPr>
          <w:sz w:val="28"/>
        </w:rPr>
        <w:t>Management</w:t>
      </w:r>
      <w:r w:rsidRPr="001B0CC7">
        <w:rPr>
          <w:spacing w:val="1"/>
          <w:sz w:val="28"/>
        </w:rPr>
        <w:t xml:space="preserve"> </w:t>
      </w:r>
      <w:r w:rsidRPr="001B0CC7">
        <w:rPr>
          <w:sz w:val="28"/>
        </w:rPr>
        <w:t>Policy</w:t>
      </w:r>
      <w:r w:rsidRPr="001B0CC7">
        <w:rPr>
          <w:spacing w:val="1"/>
          <w:sz w:val="28"/>
        </w:rPr>
        <w:t xml:space="preserve"> </w:t>
      </w:r>
      <w:r w:rsidRPr="001B0CC7">
        <w:rPr>
          <w:sz w:val="28"/>
        </w:rPr>
        <w:t>Statement,</w:t>
      </w:r>
      <w:r w:rsidRPr="001B0CC7">
        <w:rPr>
          <w:spacing w:val="1"/>
          <w:sz w:val="28"/>
        </w:rPr>
        <w:t xml:space="preserve"> </w:t>
      </w:r>
      <w:r w:rsidRPr="001B0CC7">
        <w:rPr>
          <w:sz w:val="28"/>
        </w:rPr>
        <w:t>Annual</w:t>
      </w:r>
      <w:r w:rsidRPr="001B0CC7">
        <w:rPr>
          <w:spacing w:val="-1"/>
          <w:sz w:val="28"/>
        </w:rPr>
        <w:t xml:space="preserve"> </w:t>
      </w:r>
      <w:r w:rsidRPr="001B0CC7">
        <w:rPr>
          <w:sz w:val="28"/>
        </w:rPr>
        <w:t>Strategy</w:t>
      </w:r>
      <w:r w:rsidRPr="001B0CC7">
        <w:rPr>
          <w:spacing w:val="-1"/>
          <w:sz w:val="28"/>
        </w:rPr>
        <w:t xml:space="preserve"> </w:t>
      </w:r>
      <w:r w:rsidRPr="001B0CC7">
        <w:rPr>
          <w:sz w:val="28"/>
        </w:rPr>
        <w:t>Statements</w:t>
      </w:r>
      <w:r w:rsidRPr="001B0CC7">
        <w:rPr>
          <w:spacing w:val="-1"/>
          <w:sz w:val="28"/>
        </w:rPr>
        <w:t xml:space="preserve"> </w:t>
      </w:r>
      <w:r w:rsidRPr="001B0CC7">
        <w:rPr>
          <w:sz w:val="28"/>
        </w:rPr>
        <w:t>and</w:t>
      </w:r>
      <w:r w:rsidRPr="001B0CC7">
        <w:rPr>
          <w:spacing w:val="-3"/>
          <w:sz w:val="28"/>
        </w:rPr>
        <w:t xml:space="preserve"> </w:t>
      </w:r>
      <w:r w:rsidRPr="001B0CC7">
        <w:rPr>
          <w:sz w:val="28"/>
        </w:rPr>
        <w:t>Out-Turn</w:t>
      </w:r>
      <w:r w:rsidRPr="001B0CC7">
        <w:rPr>
          <w:spacing w:val="-3"/>
          <w:sz w:val="28"/>
        </w:rPr>
        <w:t xml:space="preserve"> </w:t>
      </w:r>
      <w:r w:rsidRPr="001B0CC7">
        <w:rPr>
          <w:sz w:val="28"/>
        </w:rPr>
        <w:t>Reports.</w:t>
      </w:r>
    </w:p>
    <w:p w14:paraId="3C646933" w14:textId="77777777" w:rsidR="004C206E" w:rsidRPr="001B0CC7" w:rsidRDefault="004C206E" w:rsidP="004C206E">
      <w:pPr>
        <w:pStyle w:val="BodyText"/>
        <w:spacing w:before="1"/>
      </w:pPr>
    </w:p>
    <w:p w14:paraId="7324B067" w14:textId="77777777" w:rsidR="004C206E" w:rsidRPr="001B0CC7" w:rsidRDefault="004C206E" w:rsidP="00482679">
      <w:pPr>
        <w:pStyle w:val="ListParagraph"/>
        <w:numPr>
          <w:ilvl w:val="1"/>
          <w:numId w:val="53"/>
        </w:numPr>
        <w:tabs>
          <w:tab w:val="left" w:pos="1660"/>
        </w:tabs>
        <w:ind w:left="1659" w:right="598" w:hanging="1080"/>
        <w:contextualSpacing w:val="0"/>
        <w:jc w:val="both"/>
        <w:rPr>
          <w:sz w:val="28"/>
        </w:rPr>
      </w:pPr>
      <w:r w:rsidRPr="001B0CC7">
        <w:rPr>
          <w:sz w:val="28"/>
        </w:rPr>
        <w:t>To</w:t>
      </w:r>
      <w:r w:rsidRPr="001B0CC7">
        <w:rPr>
          <w:spacing w:val="1"/>
          <w:sz w:val="28"/>
        </w:rPr>
        <w:t xml:space="preserve"> </w:t>
      </w:r>
      <w:r w:rsidRPr="001B0CC7">
        <w:rPr>
          <w:sz w:val="28"/>
        </w:rPr>
        <w:t>adopt</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Decentralisation</w:t>
      </w:r>
      <w:r w:rsidRPr="001B0CC7">
        <w:rPr>
          <w:spacing w:val="1"/>
          <w:sz w:val="28"/>
        </w:rPr>
        <w:t xml:space="preserve"> </w:t>
      </w:r>
      <w:r w:rsidRPr="001B0CC7">
        <w:rPr>
          <w:sz w:val="28"/>
        </w:rPr>
        <w:t>Scheme</w:t>
      </w:r>
      <w:r w:rsidRPr="001B0CC7">
        <w:rPr>
          <w:spacing w:val="1"/>
          <w:sz w:val="28"/>
        </w:rPr>
        <w:t xml:space="preserve"> </w:t>
      </w:r>
      <w:r w:rsidRPr="001B0CC7">
        <w:rPr>
          <w:sz w:val="28"/>
        </w:rPr>
        <w:t>and</w:t>
      </w:r>
      <w:r w:rsidRPr="001B0CC7">
        <w:rPr>
          <w:spacing w:val="1"/>
          <w:sz w:val="28"/>
        </w:rPr>
        <w:t xml:space="preserve"> </w:t>
      </w:r>
      <w:r w:rsidRPr="001B0CC7">
        <w:rPr>
          <w:sz w:val="28"/>
        </w:rPr>
        <w:t>to</w:t>
      </w:r>
      <w:r w:rsidRPr="001B0CC7">
        <w:rPr>
          <w:spacing w:val="1"/>
          <w:sz w:val="28"/>
        </w:rPr>
        <w:t xml:space="preserve"> </w:t>
      </w:r>
      <w:r w:rsidRPr="001B0CC7">
        <w:rPr>
          <w:sz w:val="28"/>
        </w:rPr>
        <w:t>amend</w:t>
      </w:r>
      <w:r w:rsidRPr="001B0CC7">
        <w:rPr>
          <w:spacing w:val="-3"/>
          <w:sz w:val="28"/>
        </w:rPr>
        <w:t xml:space="preserve"> </w:t>
      </w:r>
      <w:r w:rsidRPr="001B0CC7">
        <w:rPr>
          <w:sz w:val="28"/>
        </w:rPr>
        <w:t>it as required.</w:t>
      </w:r>
    </w:p>
    <w:p w14:paraId="61904851" w14:textId="77777777" w:rsidR="004C206E" w:rsidRPr="001B0CC7" w:rsidRDefault="004C206E" w:rsidP="004C206E">
      <w:pPr>
        <w:pStyle w:val="BodyText"/>
        <w:spacing w:before="1"/>
        <w:rPr>
          <w:sz w:val="24"/>
        </w:rPr>
      </w:pPr>
    </w:p>
    <w:p w14:paraId="773330A7" w14:textId="77777777" w:rsidR="004C206E" w:rsidRPr="001B0CC7" w:rsidRDefault="004C206E" w:rsidP="00482679">
      <w:pPr>
        <w:pStyle w:val="ListParagraph"/>
        <w:numPr>
          <w:ilvl w:val="1"/>
          <w:numId w:val="53"/>
        </w:numPr>
        <w:tabs>
          <w:tab w:val="left" w:pos="1659"/>
          <w:tab w:val="left" w:pos="1660"/>
        </w:tabs>
        <w:spacing w:before="1"/>
        <w:ind w:left="1659" w:hanging="1080"/>
        <w:contextualSpacing w:val="0"/>
        <w:jc w:val="both"/>
        <w:rPr>
          <w:sz w:val="28"/>
        </w:rPr>
      </w:pPr>
      <w:r w:rsidRPr="001B0CC7">
        <w:rPr>
          <w:sz w:val="28"/>
        </w:rPr>
        <w:t>In</w:t>
      </w:r>
      <w:r w:rsidRPr="001B0CC7">
        <w:rPr>
          <w:spacing w:val="-1"/>
          <w:sz w:val="28"/>
        </w:rPr>
        <w:t xml:space="preserve"> </w:t>
      </w:r>
      <w:r w:rsidRPr="001B0CC7">
        <w:rPr>
          <w:sz w:val="28"/>
        </w:rPr>
        <w:t>relation</w:t>
      </w:r>
      <w:r w:rsidRPr="001B0CC7">
        <w:rPr>
          <w:spacing w:val="-4"/>
          <w:sz w:val="28"/>
        </w:rPr>
        <w:t xml:space="preserve"> </w:t>
      </w:r>
      <w:r w:rsidRPr="001B0CC7">
        <w:rPr>
          <w:sz w:val="28"/>
        </w:rPr>
        <w:t>to</w:t>
      </w:r>
      <w:r w:rsidRPr="001B0CC7">
        <w:rPr>
          <w:spacing w:val="-3"/>
          <w:sz w:val="28"/>
        </w:rPr>
        <w:t xml:space="preserve"> </w:t>
      </w:r>
      <w:r w:rsidRPr="001B0CC7">
        <w:rPr>
          <w:sz w:val="28"/>
        </w:rPr>
        <w:t>the</w:t>
      </w:r>
      <w:r w:rsidRPr="001B0CC7">
        <w:rPr>
          <w:spacing w:val="-4"/>
          <w:sz w:val="28"/>
        </w:rPr>
        <w:t xml:space="preserve"> </w:t>
      </w:r>
      <w:r w:rsidRPr="001B0CC7">
        <w:rPr>
          <w:sz w:val="28"/>
        </w:rPr>
        <w:t>Infrastructure,</w:t>
      </w:r>
      <w:r w:rsidRPr="001B0CC7">
        <w:rPr>
          <w:spacing w:val="-3"/>
          <w:sz w:val="28"/>
        </w:rPr>
        <w:t xml:space="preserve"> </w:t>
      </w:r>
      <w:r w:rsidRPr="001B0CC7">
        <w:rPr>
          <w:sz w:val="28"/>
        </w:rPr>
        <w:t>Environment</w:t>
      </w:r>
      <w:r w:rsidRPr="001B0CC7">
        <w:rPr>
          <w:spacing w:val="-2"/>
          <w:sz w:val="28"/>
        </w:rPr>
        <w:t xml:space="preserve"> and Economy </w:t>
      </w:r>
      <w:r w:rsidRPr="001B0CC7">
        <w:rPr>
          <w:sz w:val="28"/>
        </w:rPr>
        <w:t>Service</w:t>
      </w:r>
      <w:r w:rsidRPr="001B0CC7">
        <w:rPr>
          <w:spacing w:val="-1"/>
          <w:sz w:val="28"/>
        </w:rPr>
        <w:t xml:space="preserve"> </w:t>
      </w:r>
      <w:r w:rsidRPr="001B0CC7">
        <w:rPr>
          <w:sz w:val="28"/>
        </w:rPr>
        <w:t>–</w:t>
      </w:r>
    </w:p>
    <w:p w14:paraId="01DE5FB9" w14:textId="77777777" w:rsidR="004C206E" w:rsidRPr="001B0CC7" w:rsidRDefault="004C206E" w:rsidP="004C206E">
      <w:pPr>
        <w:rPr>
          <w:sz w:val="28"/>
        </w:rPr>
        <w:sectPr w:rsidR="004C206E" w:rsidRPr="001B0CC7" w:rsidSect="004C206E">
          <w:pgSz w:w="11910" w:h="16840"/>
          <w:pgMar w:top="760" w:right="840" w:bottom="280" w:left="1220" w:header="408" w:footer="0" w:gutter="0"/>
          <w:cols w:space="720"/>
        </w:sectPr>
      </w:pPr>
    </w:p>
    <w:p w14:paraId="4B0AE2CB" w14:textId="77777777" w:rsidR="004C206E" w:rsidRPr="001B0CC7" w:rsidRDefault="004C206E" w:rsidP="004C206E">
      <w:pPr>
        <w:pStyle w:val="BodyText"/>
        <w:rPr>
          <w:sz w:val="20"/>
        </w:rPr>
      </w:pPr>
    </w:p>
    <w:p w14:paraId="7BAB747D" w14:textId="77777777" w:rsidR="004C206E" w:rsidRPr="001B0CC7" w:rsidRDefault="004C206E" w:rsidP="004C206E">
      <w:pPr>
        <w:pStyle w:val="BodyText"/>
        <w:rPr>
          <w:sz w:val="20"/>
        </w:rPr>
      </w:pPr>
    </w:p>
    <w:p w14:paraId="7BA0E215" w14:textId="77777777" w:rsidR="004C206E" w:rsidRPr="001B0CC7" w:rsidRDefault="004C206E" w:rsidP="00482679">
      <w:pPr>
        <w:pStyle w:val="ListParagraph"/>
        <w:numPr>
          <w:ilvl w:val="2"/>
          <w:numId w:val="53"/>
        </w:numPr>
        <w:tabs>
          <w:tab w:val="left" w:pos="2380"/>
        </w:tabs>
        <w:spacing w:before="209"/>
        <w:ind w:right="595"/>
        <w:contextualSpacing w:val="0"/>
        <w:jc w:val="both"/>
      </w:pPr>
      <w:r w:rsidRPr="001B0CC7">
        <w:rPr>
          <w:sz w:val="28"/>
        </w:rPr>
        <w:t xml:space="preserve">to approve the </w:t>
      </w:r>
      <w:proofErr w:type="gramStart"/>
      <w:r w:rsidRPr="001B0CC7">
        <w:rPr>
          <w:sz w:val="28"/>
        </w:rPr>
        <w:t>Evidence</w:t>
      </w:r>
      <w:proofErr w:type="gramEnd"/>
      <w:r w:rsidRPr="001B0CC7">
        <w:rPr>
          <w:sz w:val="28"/>
        </w:rPr>
        <w:t xml:space="preserve"> Report for, approve the Proposed Plan and Proposed Plan Delivery Programme for and to adopt Local Development Plans under the Town and Country Planning (Scotland) Act 1997 (as amended); and </w:t>
      </w:r>
      <w:r w:rsidRPr="001B0CC7">
        <w:rPr>
          <w:strike/>
          <w:sz w:val="28"/>
        </w:rPr>
        <w:t xml:space="preserve"> </w:t>
      </w:r>
    </w:p>
    <w:p w14:paraId="660E3770" w14:textId="77777777" w:rsidR="004C206E" w:rsidRPr="001B0CC7" w:rsidRDefault="004C206E" w:rsidP="00482679">
      <w:pPr>
        <w:pStyle w:val="ListParagraph"/>
        <w:numPr>
          <w:ilvl w:val="2"/>
          <w:numId w:val="53"/>
        </w:numPr>
        <w:tabs>
          <w:tab w:val="left" w:pos="2380"/>
        </w:tabs>
        <w:ind w:right="596"/>
        <w:contextualSpacing w:val="0"/>
        <w:jc w:val="both"/>
        <w:rPr>
          <w:sz w:val="28"/>
        </w:rPr>
      </w:pPr>
      <w:r w:rsidRPr="001B0CC7">
        <w:rPr>
          <w:sz w:val="28"/>
        </w:rPr>
        <w:t>to make schemes for Simplified Planning Zones under</w:t>
      </w:r>
      <w:r w:rsidRPr="001B0CC7">
        <w:rPr>
          <w:spacing w:val="1"/>
          <w:sz w:val="28"/>
        </w:rPr>
        <w:t xml:space="preserve"> </w:t>
      </w:r>
      <w:r w:rsidRPr="001B0CC7">
        <w:rPr>
          <w:sz w:val="28"/>
        </w:rPr>
        <w:t>the Town</w:t>
      </w:r>
      <w:r w:rsidRPr="001B0CC7">
        <w:rPr>
          <w:spacing w:val="1"/>
          <w:sz w:val="28"/>
        </w:rPr>
        <w:t xml:space="preserve"> </w:t>
      </w:r>
      <w:r w:rsidRPr="001B0CC7">
        <w:rPr>
          <w:sz w:val="28"/>
        </w:rPr>
        <w:t>and Country</w:t>
      </w:r>
      <w:r w:rsidRPr="001B0CC7">
        <w:rPr>
          <w:spacing w:val="1"/>
          <w:sz w:val="28"/>
        </w:rPr>
        <w:t xml:space="preserve"> </w:t>
      </w:r>
      <w:r w:rsidRPr="001B0CC7">
        <w:rPr>
          <w:sz w:val="28"/>
        </w:rPr>
        <w:t>Planning</w:t>
      </w:r>
      <w:r w:rsidRPr="001B0CC7">
        <w:rPr>
          <w:spacing w:val="77"/>
          <w:sz w:val="28"/>
        </w:rPr>
        <w:t xml:space="preserve"> </w:t>
      </w:r>
      <w:r w:rsidRPr="001B0CC7">
        <w:rPr>
          <w:sz w:val="28"/>
        </w:rPr>
        <w:t>(Scotland) Act 1997</w:t>
      </w:r>
      <w:r w:rsidRPr="001B0CC7">
        <w:rPr>
          <w:spacing w:val="1"/>
          <w:sz w:val="28"/>
        </w:rPr>
        <w:t xml:space="preserve"> </w:t>
      </w:r>
      <w:r w:rsidRPr="001B0CC7">
        <w:rPr>
          <w:sz w:val="28"/>
        </w:rPr>
        <w:t>(as</w:t>
      </w:r>
      <w:r w:rsidRPr="001B0CC7">
        <w:rPr>
          <w:spacing w:val="-1"/>
          <w:sz w:val="28"/>
        </w:rPr>
        <w:t xml:space="preserve"> </w:t>
      </w:r>
      <w:r w:rsidRPr="001B0CC7">
        <w:rPr>
          <w:sz w:val="28"/>
        </w:rPr>
        <w:t>amended).</w:t>
      </w:r>
    </w:p>
    <w:p w14:paraId="4A71AE9C" w14:textId="77777777" w:rsidR="004C206E" w:rsidRPr="001B0CC7" w:rsidRDefault="004C206E" w:rsidP="004C206E">
      <w:pPr>
        <w:pStyle w:val="BodyText"/>
        <w:spacing w:before="11"/>
        <w:rPr>
          <w:sz w:val="27"/>
        </w:rPr>
      </w:pPr>
    </w:p>
    <w:p w14:paraId="0644783B" w14:textId="77777777" w:rsidR="004C206E" w:rsidRPr="001B0CC7" w:rsidRDefault="004C206E" w:rsidP="00482679">
      <w:pPr>
        <w:pStyle w:val="ListParagraph"/>
        <w:numPr>
          <w:ilvl w:val="1"/>
          <w:numId w:val="53"/>
        </w:numPr>
        <w:tabs>
          <w:tab w:val="left" w:pos="1660"/>
        </w:tabs>
        <w:ind w:left="1659" w:right="597" w:hanging="1080"/>
        <w:contextualSpacing w:val="0"/>
        <w:jc w:val="both"/>
        <w:rPr>
          <w:sz w:val="28"/>
        </w:rPr>
      </w:pPr>
      <w:r w:rsidRPr="001B0CC7">
        <w:rPr>
          <w:sz w:val="28"/>
        </w:rPr>
        <w:t>To make formally Byelaws, Regulations, Management Rules</w:t>
      </w:r>
      <w:r w:rsidRPr="001B0CC7">
        <w:rPr>
          <w:spacing w:val="1"/>
          <w:sz w:val="28"/>
        </w:rPr>
        <w:t xml:space="preserve"> </w:t>
      </w:r>
      <w:r w:rsidRPr="001B0CC7">
        <w:rPr>
          <w:sz w:val="28"/>
        </w:rPr>
        <w:t>and Schemes where not otherwise dealt with by Strategic</w:t>
      </w:r>
      <w:r w:rsidRPr="001B0CC7">
        <w:rPr>
          <w:spacing w:val="1"/>
          <w:sz w:val="28"/>
        </w:rPr>
        <w:t xml:space="preserve"> </w:t>
      </w:r>
      <w:r w:rsidRPr="001B0CC7">
        <w:rPr>
          <w:sz w:val="28"/>
        </w:rPr>
        <w:t>Committees</w:t>
      </w:r>
      <w:r w:rsidRPr="001B0CC7">
        <w:rPr>
          <w:spacing w:val="1"/>
          <w:sz w:val="28"/>
        </w:rPr>
        <w:t xml:space="preserve"> </w:t>
      </w:r>
      <w:r w:rsidRPr="001B0CC7">
        <w:rPr>
          <w:sz w:val="28"/>
        </w:rPr>
        <w:t>and/or</w:t>
      </w:r>
      <w:r w:rsidRPr="001B0CC7">
        <w:rPr>
          <w:spacing w:val="-4"/>
          <w:sz w:val="28"/>
        </w:rPr>
        <w:t xml:space="preserve"> </w:t>
      </w:r>
      <w:r w:rsidRPr="001B0CC7">
        <w:rPr>
          <w:sz w:val="28"/>
        </w:rPr>
        <w:t>City/Area</w:t>
      </w:r>
      <w:r w:rsidRPr="001B0CC7">
        <w:rPr>
          <w:spacing w:val="-4"/>
          <w:sz w:val="28"/>
        </w:rPr>
        <w:t xml:space="preserve"> </w:t>
      </w:r>
      <w:r w:rsidRPr="001B0CC7">
        <w:rPr>
          <w:sz w:val="28"/>
        </w:rPr>
        <w:t>Committees.</w:t>
      </w:r>
    </w:p>
    <w:p w14:paraId="0BC535F2" w14:textId="77777777" w:rsidR="004C206E" w:rsidRPr="001B0CC7" w:rsidRDefault="004C206E" w:rsidP="004C206E">
      <w:pPr>
        <w:pStyle w:val="BodyText"/>
        <w:spacing w:before="1"/>
      </w:pPr>
    </w:p>
    <w:p w14:paraId="27B33578" w14:textId="77777777" w:rsidR="004C206E" w:rsidRPr="001B0CC7" w:rsidRDefault="004C206E" w:rsidP="00482679">
      <w:pPr>
        <w:pStyle w:val="ListParagraph"/>
        <w:numPr>
          <w:ilvl w:val="1"/>
          <w:numId w:val="53"/>
        </w:numPr>
        <w:tabs>
          <w:tab w:val="left" w:pos="1660"/>
        </w:tabs>
        <w:ind w:left="1659" w:right="597" w:hanging="1080"/>
        <w:contextualSpacing w:val="0"/>
        <w:jc w:val="both"/>
        <w:rPr>
          <w:sz w:val="28"/>
        </w:rPr>
      </w:pPr>
      <w:r w:rsidRPr="001B0CC7">
        <w:rPr>
          <w:sz w:val="28"/>
        </w:rPr>
        <w:t>To make Compulsory Purchase Orders, recommended by</w:t>
      </w:r>
      <w:r w:rsidRPr="001B0CC7">
        <w:rPr>
          <w:spacing w:val="1"/>
          <w:sz w:val="28"/>
        </w:rPr>
        <w:t xml:space="preserve"> </w:t>
      </w:r>
      <w:r w:rsidRPr="001B0CC7">
        <w:rPr>
          <w:sz w:val="28"/>
        </w:rPr>
        <w:t>Committees.</w:t>
      </w:r>
    </w:p>
    <w:p w14:paraId="21170B0C" w14:textId="77777777" w:rsidR="004C206E" w:rsidRPr="001B0CC7" w:rsidRDefault="004C206E" w:rsidP="004C206E">
      <w:pPr>
        <w:pStyle w:val="BodyText"/>
        <w:spacing w:before="10"/>
        <w:rPr>
          <w:sz w:val="27"/>
        </w:rPr>
      </w:pPr>
    </w:p>
    <w:p w14:paraId="0C0F85A8" w14:textId="77777777" w:rsidR="004C206E" w:rsidRPr="001B0CC7" w:rsidRDefault="004C206E" w:rsidP="00482679">
      <w:pPr>
        <w:pStyle w:val="ListParagraph"/>
        <w:numPr>
          <w:ilvl w:val="1"/>
          <w:numId w:val="53"/>
        </w:numPr>
        <w:tabs>
          <w:tab w:val="left" w:pos="1660"/>
        </w:tabs>
        <w:ind w:left="1659" w:right="594" w:hanging="1080"/>
        <w:contextualSpacing w:val="0"/>
        <w:jc w:val="both"/>
        <w:rPr>
          <w:sz w:val="28"/>
        </w:rPr>
      </w:pPr>
      <w:r w:rsidRPr="001B0CC7">
        <w:rPr>
          <w:sz w:val="28"/>
        </w:rPr>
        <w:t>To</w:t>
      </w:r>
      <w:r w:rsidRPr="001B0CC7">
        <w:rPr>
          <w:spacing w:val="1"/>
          <w:sz w:val="28"/>
        </w:rPr>
        <w:t xml:space="preserve"> </w:t>
      </w:r>
      <w:r w:rsidRPr="001B0CC7">
        <w:rPr>
          <w:sz w:val="28"/>
        </w:rPr>
        <w:t>make</w:t>
      </w:r>
      <w:r w:rsidRPr="001B0CC7">
        <w:rPr>
          <w:spacing w:val="1"/>
          <w:sz w:val="28"/>
        </w:rPr>
        <w:t xml:space="preserve"> </w:t>
      </w:r>
      <w:r w:rsidRPr="001B0CC7">
        <w:rPr>
          <w:sz w:val="28"/>
        </w:rPr>
        <w:t>Resolutions</w:t>
      </w:r>
      <w:r w:rsidRPr="001B0CC7">
        <w:rPr>
          <w:spacing w:val="1"/>
          <w:sz w:val="28"/>
        </w:rPr>
        <w:t xml:space="preserve"> </w:t>
      </w:r>
      <w:r w:rsidRPr="001B0CC7">
        <w:rPr>
          <w:sz w:val="28"/>
        </w:rPr>
        <w:t>under</w:t>
      </w:r>
      <w:r w:rsidRPr="001B0CC7">
        <w:rPr>
          <w:spacing w:val="1"/>
          <w:sz w:val="28"/>
        </w:rPr>
        <w:t xml:space="preserve"> </w:t>
      </w:r>
      <w:r w:rsidRPr="001B0CC7">
        <w:rPr>
          <w:sz w:val="28"/>
        </w:rPr>
        <w:t>Section</w:t>
      </w:r>
      <w:r w:rsidRPr="001B0CC7">
        <w:rPr>
          <w:spacing w:val="1"/>
          <w:sz w:val="28"/>
        </w:rPr>
        <w:t xml:space="preserve"> </w:t>
      </w:r>
      <w:r w:rsidRPr="001B0CC7">
        <w:rPr>
          <w:sz w:val="28"/>
        </w:rPr>
        <w:t>9</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Civic</w:t>
      </w:r>
      <w:r w:rsidRPr="001B0CC7">
        <w:rPr>
          <w:spacing w:val="1"/>
          <w:sz w:val="28"/>
        </w:rPr>
        <w:t xml:space="preserve"> </w:t>
      </w:r>
      <w:r w:rsidRPr="001B0CC7">
        <w:rPr>
          <w:sz w:val="28"/>
        </w:rPr>
        <w:t>Government</w:t>
      </w:r>
      <w:r w:rsidRPr="001B0CC7">
        <w:rPr>
          <w:spacing w:val="-1"/>
          <w:sz w:val="28"/>
        </w:rPr>
        <w:t xml:space="preserve"> </w:t>
      </w:r>
      <w:r w:rsidRPr="001B0CC7">
        <w:rPr>
          <w:sz w:val="28"/>
        </w:rPr>
        <w:t>(Scotland)</w:t>
      </w:r>
      <w:r w:rsidRPr="001B0CC7">
        <w:rPr>
          <w:spacing w:val="1"/>
          <w:sz w:val="28"/>
        </w:rPr>
        <w:t xml:space="preserve"> </w:t>
      </w:r>
      <w:r w:rsidRPr="001B0CC7">
        <w:rPr>
          <w:sz w:val="28"/>
        </w:rPr>
        <w:t>Act 1982.</w:t>
      </w:r>
    </w:p>
    <w:p w14:paraId="4A873DA5" w14:textId="77777777" w:rsidR="004C206E" w:rsidRPr="001B0CC7" w:rsidRDefault="004C206E" w:rsidP="004C206E">
      <w:pPr>
        <w:pStyle w:val="BodyText"/>
        <w:spacing w:before="1"/>
      </w:pPr>
    </w:p>
    <w:p w14:paraId="4154C4F3" w14:textId="77777777" w:rsidR="004C206E" w:rsidRPr="00D0260F" w:rsidRDefault="004C206E" w:rsidP="00482679">
      <w:pPr>
        <w:pStyle w:val="ListParagraph"/>
        <w:numPr>
          <w:ilvl w:val="1"/>
          <w:numId w:val="53"/>
        </w:numPr>
        <w:tabs>
          <w:tab w:val="left" w:pos="1660"/>
        </w:tabs>
        <w:ind w:left="1659" w:right="597" w:hanging="1080"/>
        <w:contextualSpacing w:val="0"/>
        <w:jc w:val="both"/>
        <w:rPr>
          <w:sz w:val="28"/>
        </w:rPr>
      </w:pPr>
      <w:r w:rsidRPr="00D0260F">
        <w:rPr>
          <w:sz w:val="28"/>
        </w:rPr>
        <w:t>To</w:t>
      </w:r>
      <w:r w:rsidRPr="00D0260F">
        <w:rPr>
          <w:spacing w:val="1"/>
          <w:sz w:val="28"/>
        </w:rPr>
        <w:t xml:space="preserve"> </w:t>
      </w:r>
      <w:r w:rsidRPr="00D0260F">
        <w:rPr>
          <w:sz w:val="28"/>
        </w:rPr>
        <w:t>appoint and fix</w:t>
      </w:r>
      <w:r w:rsidRPr="00D0260F">
        <w:rPr>
          <w:spacing w:val="1"/>
          <w:sz w:val="28"/>
        </w:rPr>
        <w:t xml:space="preserve"> </w:t>
      </w:r>
      <w:r w:rsidRPr="00D0260F">
        <w:rPr>
          <w:sz w:val="28"/>
        </w:rPr>
        <w:t>the</w:t>
      </w:r>
      <w:r w:rsidRPr="00D0260F">
        <w:rPr>
          <w:spacing w:val="1"/>
          <w:sz w:val="28"/>
        </w:rPr>
        <w:t xml:space="preserve"> </w:t>
      </w:r>
      <w:r w:rsidRPr="00D0260F">
        <w:rPr>
          <w:sz w:val="28"/>
        </w:rPr>
        <w:t>salary</w:t>
      </w:r>
      <w:r w:rsidRPr="00D0260F">
        <w:rPr>
          <w:spacing w:val="1"/>
          <w:sz w:val="28"/>
        </w:rPr>
        <w:t xml:space="preserve"> </w:t>
      </w:r>
      <w:r w:rsidRPr="00D0260F">
        <w:rPr>
          <w:sz w:val="28"/>
        </w:rPr>
        <w:t>of</w:t>
      </w:r>
      <w:r w:rsidRPr="00D0260F">
        <w:rPr>
          <w:spacing w:val="1"/>
          <w:sz w:val="28"/>
        </w:rPr>
        <w:t xml:space="preserve"> </w:t>
      </w:r>
      <w:r w:rsidRPr="00D0260F">
        <w:rPr>
          <w:sz w:val="28"/>
        </w:rPr>
        <w:t>the</w:t>
      </w:r>
      <w:r w:rsidRPr="00D0260F">
        <w:rPr>
          <w:spacing w:val="1"/>
          <w:sz w:val="28"/>
        </w:rPr>
        <w:t xml:space="preserve"> </w:t>
      </w:r>
      <w:r w:rsidRPr="00D0260F">
        <w:rPr>
          <w:sz w:val="28"/>
        </w:rPr>
        <w:t>Chief</w:t>
      </w:r>
      <w:r w:rsidRPr="00D0260F">
        <w:rPr>
          <w:spacing w:val="1"/>
          <w:sz w:val="28"/>
        </w:rPr>
        <w:t xml:space="preserve"> </w:t>
      </w:r>
      <w:r w:rsidRPr="00D0260F">
        <w:rPr>
          <w:sz w:val="28"/>
        </w:rPr>
        <w:t xml:space="preserve">Executive, Assistant Chief Executives and Chief Officers unless any of these powers are specially delegated </w:t>
      </w:r>
      <w:proofErr w:type="gramStart"/>
      <w:r w:rsidRPr="00D0260F">
        <w:rPr>
          <w:sz w:val="28"/>
        </w:rPr>
        <w:t xml:space="preserve">to </w:t>
      </w:r>
      <w:r w:rsidRPr="00D0260F">
        <w:rPr>
          <w:spacing w:val="-75"/>
          <w:sz w:val="28"/>
        </w:rPr>
        <w:t xml:space="preserve"> </w:t>
      </w:r>
      <w:r w:rsidRPr="00D0260F">
        <w:rPr>
          <w:sz w:val="28"/>
        </w:rPr>
        <w:t>any</w:t>
      </w:r>
      <w:proofErr w:type="gramEnd"/>
      <w:r w:rsidRPr="00D0260F">
        <w:rPr>
          <w:sz w:val="28"/>
        </w:rPr>
        <w:t xml:space="preserve"> Committee or Officer. </w:t>
      </w:r>
    </w:p>
    <w:p w14:paraId="6C14683B" w14:textId="77777777" w:rsidR="004C206E" w:rsidRPr="00A4629B" w:rsidRDefault="004C206E" w:rsidP="004C206E">
      <w:pPr>
        <w:pStyle w:val="ListParagraph"/>
        <w:rPr>
          <w:sz w:val="28"/>
        </w:rPr>
      </w:pPr>
    </w:p>
    <w:p w14:paraId="65EF83FC" w14:textId="77777777" w:rsidR="004C206E" w:rsidRPr="00D0260F" w:rsidRDefault="004C206E" w:rsidP="00482679">
      <w:pPr>
        <w:pStyle w:val="ListParagraph"/>
        <w:numPr>
          <w:ilvl w:val="1"/>
          <w:numId w:val="53"/>
        </w:numPr>
        <w:tabs>
          <w:tab w:val="left" w:pos="1660"/>
        </w:tabs>
        <w:ind w:left="1659" w:right="597" w:hanging="1080"/>
        <w:contextualSpacing w:val="0"/>
        <w:jc w:val="both"/>
        <w:rPr>
          <w:sz w:val="28"/>
        </w:rPr>
      </w:pPr>
      <w:r w:rsidRPr="00D0260F">
        <w:rPr>
          <w:sz w:val="28"/>
        </w:rPr>
        <w:t xml:space="preserve">To hear misconduct issues </w:t>
      </w:r>
      <w:r>
        <w:rPr>
          <w:sz w:val="28"/>
        </w:rPr>
        <w:t xml:space="preserve">up to, and including, dismissal </w:t>
      </w:r>
      <w:r w:rsidRPr="00D0260F">
        <w:rPr>
          <w:sz w:val="28"/>
        </w:rPr>
        <w:t xml:space="preserve">raised by, and in relation to, the Chief Executive and Assistant Chief Executives. </w:t>
      </w:r>
    </w:p>
    <w:p w14:paraId="30A751C2" w14:textId="77777777" w:rsidR="004C206E" w:rsidRPr="0051161F" w:rsidRDefault="004C206E" w:rsidP="004C206E">
      <w:pPr>
        <w:pStyle w:val="ListParagraph"/>
        <w:tabs>
          <w:tab w:val="left" w:pos="1660"/>
        </w:tabs>
        <w:ind w:left="1659" w:right="597"/>
        <w:rPr>
          <w:sz w:val="28"/>
          <w:highlight w:val="yellow"/>
        </w:rPr>
      </w:pPr>
    </w:p>
    <w:p w14:paraId="1DF858F1" w14:textId="77777777" w:rsidR="004C206E" w:rsidRPr="001B0CC7" w:rsidRDefault="004C206E" w:rsidP="00482679">
      <w:pPr>
        <w:pStyle w:val="ListParagraph"/>
        <w:numPr>
          <w:ilvl w:val="1"/>
          <w:numId w:val="53"/>
        </w:numPr>
        <w:tabs>
          <w:tab w:val="left" w:pos="1660"/>
        </w:tabs>
        <w:spacing w:line="242" w:lineRule="auto"/>
        <w:ind w:left="1659" w:right="597" w:hanging="1080"/>
        <w:contextualSpacing w:val="0"/>
        <w:jc w:val="both"/>
        <w:rPr>
          <w:sz w:val="28"/>
        </w:rPr>
      </w:pP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any</w:t>
      </w:r>
      <w:r w:rsidRPr="001B0CC7">
        <w:rPr>
          <w:spacing w:val="1"/>
          <w:sz w:val="28"/>
        </w:rPr>
        <w:t xml:space="preserve"> </w:t>
      </w:r>
      <w:r w:rsidRPr="001B0CC7">
        <w:rPr>
          <w:sz w:val="28"/>
        </w:rPr>
        <w:t>review</w:t>
      </w:r>
      <w:r w:rsidRPr="001B0CC7">
        <w:rPr>
          <w:spacing w:val="1"/>
          <w:sz w:val="28"/>
        </w:rPr>
        <w:t xml:space="preserve"> </w:t>
      </w:r>
      <w:r w:rsidRPr="001B0CC7">
        <w:rPr>
          <w:sz w:val="28"/>
        </w:rPr>
        <w:t>of</w:t>
      </w:r>
      <w:r w:rsidRPr="001B0CC7">
        <w:rPr>
          <w:spacing w:val="1"/>
          <w:sz w:val="28"/>
        </w:rPr>
        <w:t xml:space="preserve"> </w:t>
      </w:r>
      <w:r w:rsidRPr="001B0CC7">
        <w:rPr>
          <w:sz w:val="28"/>
        </w:rPr>
        <w:t>staffing</w:t>
      </w:r>
      <w:r w:rsidRPr="001B0CC7">
        <w:rPr>
          <w:spacing w:val="1"/>
          <w:sz w:val="28"/>
        </w:rPr>
        <w:t xml:space="preserve"> </w:t>
      </w:r>
      <w:r w:rsidRPr="001B0CC7">
        <w:rPr>
          <w:sz w:val="28"/>
        </w:rPr>
        <w:t>structures</w:t>
      </w:r>
      <w:r w:rsidRPr="001B0CC7">
        <w:rPr>
          <w:spacing w:val="1"/>
          <w:sz w:val="28"/>
        </w:rPr>
        <w:t xml:space="preserve"> </w:t>
      </w:r>
      <w:r w:rsidRPr="001B0CC7">
        <w:rPr>
          <w:sz w:val="28"/>
        </w:rPr>
        <w:t>at</w:t>
      </w:r>
      <w:r w:rsidRPr="001B0CC7">
        <w:rPr>
          <w:spacing w:val="1"/>
          <w:sz w:val="28"/>
        </w:rPr>
        <w:t xml:space="preserve"> </w:t>
      </w:r>
      <w:proofErr w:type="gramStart"/>
      <w:r w:rsidRPr="00D0260F">
        <w:rPr>
          <w:spacing w:val="1"/>
          <w:sz w:val="28"/>
        </w:rPr>
        <w:t xml:space="preserve">Assistant </w:t>
      </w:r>
      <w:r w:rsidRPr="00D0260F">
        <w:rPr>
          <w:sz w:val="28"/>
        </w:rPr>
        <w:t xml:space="preserve"> Chief</w:t>
      </w:r>
      <w:proofErr w:type="gramEnd"/>
      <w:r w:rsidRPr="00D0260F">
        <w:rPr>
          <w:sz w:val="28"/>
        </w:rPr>
        <w:t xml:space="preserve"> Executive and Chief Officer</w:t>
      </w:r>
      <w:r w:rsidRPr="001B0CC7">
        <w:rPr>
          <w:sz w:val="28"/>
        </w:rPr>
        <w:t xml:space="preserve"> level.</w:t>
      </w:r>
    </w:p>
    <w:p w14:paraId="5B78EABE" w14:textId="77777777" w:rsidR="004C206E" w:rsidRPr="001B0CC7" w:rsidRDefault="004C206E" w:rsidP="004C206E">
      <w:pPr>
        <w:pStyle w:val="BodyText"/>
        <w:spacing w:before="6"/>
        <w:rPr>
          <w:sz w:val="27"/>
        </w:rPr>
      </w:pPr>
    </w:p>
    <w:p w14:paraId="48D26905" w14:textId="77777777" w:rsidR="004C206E" w:rsidRPr="001B0CC7" w:rsidRDefault="004C206E" w:rsidP="00482679">
      <w:pPr>
        <w:pStyle w:val="ListParagraph"/>
        <w:numPr>
          <w:ilvl w:val="1"/>
          <w:numId w:val="53"/>
        </w:numPr>
        <w:tabs>
          <w:tab w:val="left" w:pos="1660"/>
        </w:tabs>
        <w:spacing w:before="1"/>
        <w:ind w:left="1659" w:right="598" w:hanging="1080"/>
        <w:contextualSpacing w:val="0"/>
        <w:jc w:val="both"/>
        <w:rPr>
          <w:sz w:val="28"/>
        </w:rPr>
      </w:pPr>
      <w:r w:rsidRPr="001B0CC7">
        <w:rPr>
          <w:sz w:val="28"/>
        </w:rPr>
        <w:t>To appoint the Proper Officer of the Council for specified</w:t>
      </w:r>
      <w:r w:rsidRPr="001B0CC7">
        <w:rPr>
          <w:spacing w:val="1"/>
          <w:sz w:val="28"/>
        </w:rPr>
        <w:t xml:space="preserve"> </w:t>
      </w:r>
      <w:r w:rsidRPr="001B0CC7">
        <w:rPr>
          <w:sz w:val="28"/>
        </w:rPr>
        <w:t>roles</w:t>
      </w:r>
      <w:r w:rsidRPr="001B0CC7">
        <w:rPr>
          <w:spacing w:val="-1"/>
          <w:sz w:val="28"/>
        </w:rPr>
        <w:t xml:space="preserve"> </w:t>
      </w:r>
      <w:r w:rsidRPr="001B0CC7">
        <w:rPr>
          <w:sz w:val="28"/>
        </w:rPr>
        <w:t>and</w:t>
      </w:r>
      <w:r w:rsidRPr="001B0CC7">
        <w:rPr>
          <w:spacing w:val="-2"/>
          <w:sz w:val="28"/>
        </w:rPr>
        <w:t xml:space="preserve"> </w:t>
      </w:r>
      <w:r w:rsidRPr="001B0CC7">
        <w:rPr>
          <w:sz w:val="28"/>
        </w:rPr>
        <w:t>the</w:t>
      </w:r>
      <w:r w:rsidRPr="001B0CC7">
        <w:rPr>
          <w:spacing w:val="-4"/>
          <w:sz w:val="28"/>
        </w:rPr>
        <w:t xml:space="preserve"> </w:t>
      </w:r>
      <w:r w:rsidRPr="001B0CC7">
        <w:rPr>
          <w:sz w:val="28"/>
        </w:rPr>
        <w:t>Council’s Monitoring</w:t>
      </w:r>
      <w:r w:rsidRPr="001B0CC7">
        <w:rPr>
          <w:spacing w:val="-3"/>
          <w:sz w:val="28"/>
        </w:rPr>
        <w:t xml:space="preserve"> </w:t>
      </w:r>
      <w:r w:rsidRPr="001B0CC7">
        <w:rPr>
          <w:sz w:val="28"/>
        </w:rPr>
        <w:t>Officer.</w:t>
      </w:r>
    </w:p>
    <w:p w14:paraId="4B13B12B" w14:textId="77777777" w:rsidR="004C206E" w:rsidRPr="001B0CC7" w:rsidRDefault="004C206E" w:rsidP="004C206E">
      <w:pPr>
        <w:pStyle w:val="BodyText"/>
        <w:spacing w:before="9"/>
        <w:rPr>
          <w:sz w:val="27"/>
        </w:rPr>
      </w:pPr>
    </w:p>
    <w:p w14:paraId="4D809BFB" w14:textId="77777777" w:rsidR="004C206E" w:rsidRPr="001B0CC7" w:rsidRDefault="004C206E" w:rsidP="00482679">
      <w:pPr>
        <w:pStyle w:val="ListParagraph"/>
        <w:numPr>
          <w:ilvl w:val="1"/>
          <w:numId w:val="53"/>
        </w:numPr>
        <w:tabs>
          <w:tab w:val="left" w:pos="1659"/>
          <w:tab w:val="left" w:pos="1660"/>
        </w:tabs>
        <w:spacing w:before="1"/>
        <w:ind w:left="1659"/>
        <w:contextualSpacing w:val="0"/>
        <w:jc w:val="both"/>
        <w:rPr>
          <w:sz w:val="28"/>
        </w:rPr>
      </w:pPr>
      <w:r w:rsidRPr="001B0CC7">
        <w:rPr>
          <w:sz w:val="28"/>
        </w:rPr>
        <w:t>To</w:t>
      </w:r>
      <w:r w:rsidRPr="001B0CC7">
        <w:rPr>
          <w:spacing w:val="-5"/>
          <w:sz w:val="28"/>
        </w:rPr>
        <w:t xml:space="preserve"> </w:t>
      </w:r>
      <w:r w:rsidRPr="001B0CC7">
        <w:rPr>
          <w:sz w:val="28"/>
        </w:rPr>
        <w:t>appoint</w:t>
      </w:r>
      <w:r w:rsidRPr="001B0CC7">
        <w:rPr>
          <w:spacing w:val="-2"/>
          <w:sz w:val="28"/>
        </w:rPr>
        <w:t xml:space="preserve"> </w:t>
      </w:r>
      <w:r w:rsidRPr="001B0CC7">
        <w:rPr>
          <w:sz w:val="28"/>
        </w:rPr>
        <w:t>the</w:t>
      </w:r>
      <w:r w:rsidRPr="001B0CC7">
        <w:rPr>
          <w:spacing w:val="-5"/>
          <w:sz w:val="28"/>
        </w:rPr>
        <w:t xml:space="preserve"> </w:t>
      </w:r>
      <w:r w:rsidRPr="001B0CC7">
        <w:rPr>
          <w:sz w:val="28"/>
        </w:rPr>
        <w:t>Parliamentary</w:t>
      </w:r>
      <w:r w:rsidRPr="001B0CC7">
        <w:rPr>
          <w:spacing w:val="-2"/>
          <w:sz w:val="28"/>
        </w:rPr>
        <w:t xml:space="preserve"> </w:t>
      </w:r>
      <w:r w:rsidRPr="001B0CC7">
        <w:rPr>
          <w:sz w:val="28"/>
        </w:rPr>
        <w:t>Returning</w:t>
      </w:r>
      <w:r w:rsidRPr="001B0CC7">
        <w:rPr>
          <w:spacing w:val="-2"/>
          <w:sz w:val="28"/>
        </w:rPr>
        <w:t xml:space="preserve"> </w:t>
      </w:r>
      <w:r w:rsidRPr="001B0CC7">
        <w:rPr>
          <w:sz w:val="28"/>
        </w:rPr>
        <w:t>Officer.</w:t>
      </w:r>
    </w:p>
    <w:p w14:paraId="59ECD276" w14:textId="77777777" w:rsidR="004C206E" w:rsidRPr="001B0CC7" w:rsidRDefault="004C206E" w:rsidP="004C206E">
      <w:pPr>
        <w:pStyle w:val="BodyText"/>
        <w:spacing w:before="1"/>
      </w:pPr>
    </w:p>
    <w:p w14:paraId="6D52D062" w14:textId="77777777" w:rsidR="004C206E" w:rsidRPr="001B0CC7" w:rsidRDefault="004C206E" w:rsidP="00482679">
      <w:pPr>
        <w:pStyle w:val="ListParagraph"/>
        <w:numPr>
          <w:ilvl w:val="1"/>
          <w:numId w:val="53"/>
        </w:numPr>
        <w:tabs>
          <w:tab w:val="left" w:pos="1659"/>
        </w:tabs>
        <w:ind w:left="1658" w:right="596" w:hanging="1080"/>
        <w:contextualSpacing w:val="0"/>
        <w:jc w:val="both"/>
        <w:rPr>
          <w:sz w:val="28"/>
        </w:rPr>
      </w:pPr>
      <w:r w:rsidRPr="001B0CC7">
        <w:rPr>
          <w:sz w:val="28"/>
        </w:rPr>
        <w:t>To consider any report prepared by the Council's Monitoring</w:t>
      </w:r>
      <w:r w:rsidRPr="001B0CC7">
        <w:rPr>
          <w:spacing w:val="1"/>
          <w:sz w:val="28"/>
        </w:rPr>
        <w:t xml:space="preserve"> </w:t>
      </w:r>
      <w:r w:rsidRPr="001B0CC7">
        <w:rPr>
          <w:sz w:val="28"/>
        </w:rPr>
        <w:t>Officer</w:t>
      </w:r>
      <w:r w:rsidRPr="001B0CC7">
        <w:rPr>
          <w:spacing w:val="1"/>
          <w:sz w:val="28"/>
        </w:rPr>
        <w:t xml:space="preserve"> </w:t>
      </w:r>
      <w:r w:rsidRPr="001B0CC7">
        <w:rPr>
          <w:sz w:val="28"/>
        </w:rPr>
        <w:t>under</w:t>
      </w:r>
      <w:r w:rsidRPr="001B0CC7">
        <w:rPr>
          <w:spacing w:val="1"/>
          <w:sz w:val="28"/>
        </w:rPr>
        <w:t xml:space="preserve"> </w:t>
      </w:r>
      <w:r w:rsidRPr="001B0CC7">
        <w:rPr>
          <w:sz w:val="28"/>
        </w:rPr>
        <w:t>Section</w:t>
      </w:r>
      <w:r w:rsidRPr="001B0CC7">
        <w:rPr>
          <w:spacing w:val="1"/>
          <w:sz w:val="28"/>
        </w:rPr>
        <w:t xml:space="preserve"> </w:t>
      </w:r>
      <w:r w:rsidRPr="001B0CC7">
        <w:rPr>
          <w:sz w:val="28"/>
        </w:rPr>
        <w:t>5</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Local</w:t>
      </w:r>
      <w:r w:rsidRPr="001B0CC7">
        <w:rPr>
          <w:spacing w:val="1"/>
          <w:sz w:val="28"/>
        </w:rPr>
        <w:t xml:space="preserve"> </w:t>
      </w:r>
      <w:r w:rsidRPr="001B0CC7">
        <w:rPr>
          <w:sz w:val="28"/>
        </w:rPr>
        <w:t>Government</w:t>
      </w:r>
      <w:r w:rsidRPr="001B0CC7">
        <w:rPr>
          <w:spacing w:val="77"/>
          <w:sz w:val="28"/>
        </w:rPr>
        <w:t xml:space="preserve"> </w:t>
      </w:r>
      <w:r w:rsidRPr="001B0CC7">
        <w:rPr>
          <w:sz w:val="28"/>
        </w:rPr>
        <w:t>and</w:t>
      </w:r>
      <w:r w:rsidRPr="001B0CC7">
        <w:rPr>
          <w:spacing w:val="1"/>
          <w:sz w:val="28"/>
        </w:rPr>
        <w:t xml:space="preserve"> </w:t>
      </w:r>
      <w:r w:rsidRPr="001B0CC7">
        <w:rPr>
          <w:sz w:val="28"/>
        </w:rPr>
        <w:t>Housing</w:t>
      </w:r>
      <w:r w:rsidRPr="001B0CC7">
        <w:rPr>
          <w:spacing w:val="52"/>
          <w:sz w:val="28"/>
        </w:rPr>
        <w:t xml:space="preserve"> </w:t>
      </w:r>
      <w:r w:rsidRPr="001B0CC7">
        <w:rPr>
          <w:sz w:val="28"/>
        </w:rPr>
        <w:t>Act</w:t>
      </w:r>
      <w:r w:rsidRPr="001B0CC7">
        <w:rPr>
          <w:spacing w:val="53"/>
          <w:sz w:val="28"/>
        </w:rPr>
        <w:t xml:space="preserve"> </w:t>
      </w:r>
      <w:r w:rsidRPr="001B0CC7">
        <w:rPr>
          <w:sz w:val="28"/>
        </w:rPr>
        <w:t>1989</w:t>
      </w:r>
      <w:r w:rsidRPr="001B0CC7">
        <w:rPr>
          <w:spacing w:val="49"/>
          <w:sz w:val="28"/>
        </w:rPr>
        <w:t xml:space="preserve"> </w:t>
      </w:r>
      <w:r w:rsidRPr="001B0CC7">
        <w:rPr>
          <w:sz w:val="28"/>
        </w:rPr>
        <w:t>and</w:t>
      </w:r>
      <w:r w:rsidRPr="001B0CC7">
        <w:rPr>
          <w:spacing w:val="52"/>
          <w:sz w:val="28"/>
        </w:rPr>
        <w:t xml:space="preserve"> </w:t>
      </w:r>
      <w:r w:rsidRPr="001B0CC7">
        <w:rPr>
          <w:sz w:val="28"/>
        </w:rPr>
        <w:t>to</w:t>
      </w:r>
      <w:r w:rsidRPr="001B0CC7">
        <w:rPr>
          <w:spacing w:val="50"/>
          <w:sz w:val="28"/>
        </w:rPr>
        <w:t xml:space="preserve"> </w:t>
      </w:r>
      <w:r w:rsidRPr="001B0CC7">
        <w:rPr>
          <w:sz w:val="28"/>
        </w:rPr>
        <w:t>comply</w:t>
      </w:r>
      <w:r w:rsidRPr="001B0CC7">
        <w:rPr>
          <w:spacing w:val="51"/>
          <w:sz w:val="28"/>
        </w:rPr>
        <w:t xml:space="preserve"> </w:t>
      </w:r>
      <w:r w:rsidRPr="001B0CC7">
        <w:rPr>
          <w:sz w:val="28"/>
        </w:rPr>
        <w:t>with</w:t>
      </w:r>
      <w:r w:rsidRPr="001B0CC7">
        <w:rPr>
          <w:spacing w:val="52"/>
          <w:sz w:val="28"/>
        </w:rPr>
        <w:t xml:space="preserve"> </w:t>
      </w:r>
      <w:r w:rsidRPr="001B0CC7">
        <w:rPr>
          <w:sz w:val="28"/>
        </w:rPr>
        <w:t>the</w:t>
      </w:r>
      <w:r w:rsidRPr="001B0CC7">
        <w:rPr>
          <w:spacing w:val="52"/>
          <w:sz w:val="28"/>
        </w:rPr>
        <w:t xml:space="preserve"> </w:t>
      </w:r>
      <w:r w:rsidRPr="001B0CC7">
        <w:rPr>
          <w:sz w:val="28"/>
        </w:rPr>
        <w:t>requirements</w:t>
      </w:r>
      <w:r w:rsidRPr="001B0CC7">
        <w:rPr>
          <w:spacing w:val="53"/>
          <w:sz w:val="28"/>
        </w:rPr>
        <w:t xml:space="preserve"> </w:t>
      </w:r>
      <w:r w:rsidRPr="001B0CC7">
        <w:rPr>
          <w:sz w:val="28"/>
        </w:rPr>
        <w:t>of</w:t>
      </w:r>
      <w:r w:rsidRPr="001B0CC7">
        <w:rPr>
          <w:spacing w:val="-75"/>
          <w:sz w:val="28"/>
        </w:rPr>
        <w:t xml:space="preserve"> </w:t>
      </w:r>
      <w:r w:rsidRPr="001B0CC7">
        <w:rPr>
          <w:sz w:val="28"/>
        </w:rPr>
        <w:t>that</w:t>
      </w:r>
      <w:r w:rsidRPr="001B0CC7">
        <w:rPr>
          <w:spacing w:val="-1"/>
          <w:sz w:val="28"/>
        </w:rPr>
        <w:t xml:space="preserve"> </w:t>
      </w:r>
      <w:r w:rsidRPr="001B0CC7">
        <w:rPr>
          <w:sz w:val="28"/>
        </w:rPr>
        <w:t>Section.</w:t>
      </w:r>
    </w:p>
    <w:p w14:paraId="1D111F70" w14:textId="77777777" w:rsidR="004C206E" w:rsidRPr="001B0CC7" w:rsidRDefault="004C206E" w:rsidP="004C206E">
      <w:pPr>
        <w:pStyle w:val="BodyText"/>
        <w:spacing w:before="9"/>
        <w:rPr>
          <w:sz w:val="27"/>
        </w:rPr>
      </w:pPr>
    </w:p>
    <w:p w14:paraId="34EFCB74" w14:textId="77777777" w:rsidR="004C206E" w:rsidRPr="001B0CC7" w:rsidRDefault="004C206E" w:rsidP="00482679">
      <w:pPr>
        <w:pStyle w:val="ListParagraph"/>
        <w:numPr>
          <w:ilvl w:val="1"/>
          <w:numId w:val="60"/>
        </w:numPr>
        <w:tabs>
          <w:tab w:val="left" w:pos="1660"/>
        </w:tabs>
        <w:ind w:left="1659" w:right="596"/>
        <w:contextualSpacing w:val="0"/>
        <w:jc w:val="both"/>
        <w:rPr>
          <w:sz w:val="28"/>
        </w:rPr>
      </w:pPr>
      <w:r w:rsidRPr="001B0CC7">
        <w:rPr>
          <w:sz w:val="28"/>
        </w:rPr>
        <w:t>To agree the delegation of functions in line with Requests</w:t>
      </w:r>
      <w:r w:rsidRPr="001B0CC7">
        <w:rPr>
          <w:spacing w:val="1"/>
          <w:sz w:val="28"/>
        </w:rPr>
        <w:t xml:space="preserve"> </w:t>
      </w:r>
      <w:r w:rsidRPr="001B0CC7">
        <w:rPr>
          <w:sz w:val="28"/>
        </w:rPr>
        <w:t>from Local Committees based on statements of intent and</w:t>
      </w:r>
      <w:r w:rsidRPr="001B0CC7">
        <w:rPr>
          <w:spacing w:val="1"/>
          <w:sz w:val="28"/>
        </w:rPr>
        <w:t xml:space="preserve"> </w:t>
      </w:r>
      <w:r w:rsidRPr="001B0CC7">
        <w:rPr>
          <w:sz w:val="28"/>
        </w:rPr>
        <w:t>risk assessments (including criteria for improvement, targets,</w:t>
      </w:r>
      <w:r w:rsidRPr="001B0CC7">
        <w:rPr>
          <w:spacing w:val="-75"/>
          <w:sz w:val="28"/>
        </w:rPr>
        <w:t xml:space="preserve"> </w:t>
      </w:r>
      <w:r w:rsidRPr="001B0CC7">
        <w:rPr>
          <w:sz w:val="28"/>
        </w:rPr>
        <w:t>financial</w:t>
      </w:r>
      <w:r w:rsidRPr="001B0CC7">
        <w:rPr>
          <w:spacing w:val="-3"/>
          <w:sz w:val="28"/>
        </w:rPr>
        <w:t xml:space="preserve"> </w:t>
      </w:r>
      <w:r w:rsidRPr="001B0CC7">
        <w:rPr>
          <w:sz w:val="28"/>
        </w:rPr>
        <w:t>management,</w:t>
      </w:r>
      <w:r w:rsidRPr="001B0CC7">
        <w:rPr>
          <w:spacing w:val="-1"/>
          <w:sz w:val="28"/>
        </w:rPr>
        <w:t xml:space="preserve"> </w:t>
      </w:r>
      <w:r w:rsidRPr="001B0CC7">
        <w:rPr>
          <w:sz w:val="28"/>
        </w:rPr>
        <w:t>resources</w:t>
      </w:r>
      <w:r w:rsidRPr="001B0CC7">
        <w:rPr>
          <w:spacing w:val="1"/>
          <w:sz w:val="28"/>
        </w:rPr>
        <w:t xml:space="preserve"> </w:t>
      </w:r>
      <w:r w:rsidRPr="001B0CC7">
        <w:rPr>
          <w:sz w:val="28"/>
        </w:rPr>
        <w:t>and</w:t>
      </w:r>
      <w:r w:rsidRPr="001B0CC7">
        <w:rPr>
          <w:spacing w:val="-3"/>
          <w:sz w:val="28"/>
        </w:rPr>
        <w:t xml:space="preserve"> </w:t>
      </w:r>
      <w:r w:rsidRPr="001B0CC7">
        <w:rPr>
          <w:sz w:val="28"/>
        </w:rPr>
        <w:t>governance).</w:t>
      </w:r>
    </w:p>
    <w:p w14:paraId="6E5CEAB8" w14:textId="77777777" w:rsidR="004C206E" w:rsidRDefault="004C206E" w:rsidP="004C206E">
      <w:pPr>
        <w:pStyle w:val="BodyText"/>
      </w:pPr>
    </w:p>
    <w:p w14:paraId="7808A934" w14:textId="77777777" w:rsidR="00637B48" w:rsidRPr="001B0CC7" w:rsidRDefault="00637B48" w:rsidP="004C206E">
      <w:pPr>
        <w:pStyle w:val="BodyText"/>
      </w:pPr>
    </w:p>
    <w:p w14:paraId="7DA57CEA" w14:textId="77777777" w:rsidR="004C206E" w:rsidRPr="001B0CC7" w:rsidRDefault="004C206E" w:rsidP="00482679">
      <w:pPr>
        <w:pStyle w:val="ListParagraph"/>
        <w:numPr>
          <w:ilvl w:val="1"/>
          <w:numId w:val="60"/>
        </w:numPr>
        <w:tabs>
          <w:tab w:val="left" w:pos="1660"/>
        </w:tabs>
        <w:spacing w:before="1"/>
        <w:ind w:left="1659" w:right="594" w:hanging="1080"/>
        <w:contextualSpacing w:val="0"/>
        <w:jc w:val="both"/>
        <w:rPr>
          <w:sz w:val="28"/>
        </w:rPr>
      </w:pPr>
      <w:r w:rsidRPr="001B0CC7">
        <w:rPr>
          <w:sz w:val="28"/>
        </w:rPr>
        <w:lastRenderedPageBreak/>
        <w:t>To</w:t>
      </w:r>
      <w:r w:rsidRPr="001B0CC7">
        <w:rPr>
          <w:spacing w:val="1"/>
          <w:sz w:val="28"/>
        </w:rPr>
        <w:t xml:space="preserve"> </w:t>
      </w:r>
      <w:r w:rsidRPr="001B0CC7">
        <w:rPr>
          <w:sz w:val="28"/>
        </w:rPr>
        <w:t>oversee</w:t>
      </w:r>
      <w:r w:rsidRPr="001B0CC7">
        <w:rPr>
          <w:spacing w:val="1"/>
          <w:sz w:val="28"/>
        </w:rPr>
        <w:t xml:space="preserve"> </w:t>
      </w:r>
      <w:r w:rsidRPr="001B0CC7">
        <w:rPr>
          <w:sz w:val="28"/>
        </w:rPr>
        <w:t>and</w:t>
      </w:r>
      <w:r w:rsidRPr="001B0CC7">
        <w:rPr>
          <w:spacing w:val="1"/>
          <w:sz w:val="28"/>
        </w:rPr>
        <w:t xml:space="preserve"> </w:t>
      </w:r>
      <w:r w:rsidRPr="001B0CC7">
        <w:rPr>
          <w:sz w:val="28"/>
        </w:rPr>
        <w:t>approve</w:t>
      </w:r>
      <w:r w:rsidRPr="001B0CC7">
        <w:rPr>
          <w:spacing w:val="1"/>
          <w:sz w:val="28"/>
        </w:rPr>
        <w:t xml:space="preserve"> </w:t>
      </w:r>
      <w:r w:rsidRPr="001B0CC7">
        <w:rPr>
          <w:sz w:val="28"/>
        </w:rPr>
        <w:t>any</w:t>
      </w:r>
      <w:r w:rsidRPr="001B0CC7">
        <w:rPr>
          <w:spacing w:val="1"/>
          <w:sz w:val="28"/>
        </w:rPr>
        <w:t xml:space="preserve"> </w:t>
      </w:r>
      <w:r w:rsidRPr="001B0CC7">
        <w:rPr>
          <w:sz w:val="28"/>
        </w:rPr>
        <w:t>changes</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Scheme</w:t>
      </w:r>
      <w:r w:rsidRPr="001B0CC7">
        <w:rPr>
          <w:spacing w:val="1"/>
          <w:sz w:val="28"/>
        </w:rPr>
        <w:t xml:space="preserve"> </w:t>
      </w:r>
      <w:r w:rsidRPr="001B0CC7">
        <w:rPr>
          <w:sz w:val="28"/>
        </w:rPr>
        <w:t>of</w:t>
      </w:r>
      <w:r w:rsidRPr="001B0CC7">
        <w:rPr>
          <w:spacing w:val="-76"/>
          <w:sz w:val="28"/>
        </w:rPr>
        <w:t xml:space="preserve"> </w:t>
      </w:r>
      <w:r w:rsidRPr="001B0CC7">
        <w:rPr>
          <w:sz w:val="28"/>
        </w:rPr>
        <w:t>Establishment</w:t>
      </w:r>
      <w:r w:rsidRPr="001B0CC7">
        <w:rPr>
          <w:spacing w:val="-1"/>
          <w:sz w:val="28"/>
        </w:rPr>
        <w:t xml:space="preserve"> </w:t>
      </w:r>
      <w:r w:rsidRPr="001B0CC7">
        <w:rPr>
          <w:sz w:val="28"/>
        </w:rPr>
        <w:t>for</w:t>
      </w:r>
      <w:r w:rsidRPr="001B0CC7">
        <w:rPr>
          <w:spacing w:val="-1"/>
          <w:sz w:val="28"/>
        </w:rPr>
        <w:t xml:space="preserve"> </w:t>
      </w:r>
      <w:r w:rsidRPr="001B0CC7">
        <w:rPr>
          <w:sz w:val="28"/>
        </w:rPr>
        <w:t>Community</w:t>
      </w:r>
      <w:r w:rsidRPr="001B0CC7">
        <w:rPr>
          <w:spacing w:val="-3"/>
          <w:sz w:val="28"/>
        </w:rPr>
        <w:t xml:space="preserve"> </w:t>
      </w:r>
      <w:r w:rsidRPr="001B0CC7">
        <w:rPr>
          <w:sz w:val="28"/>
        </w:rPr>
        <w:t>Councils.</w:t>
      </w:r>
    </w:p>
    <w:p w14:paraId="50B628C0" w14:textId="77777777" w:rsidR="004C206E" w:rsidRPr="001B0CC7" w:rsidRDefault="004C206E" w:rsidP="004C206E">
      <w:pPr>
        <w:pStyle w:val="BodyText"/>
        <w:spacing w:before="1"/>
      </w:pPr>
    </w:p>
    <w:p w14:paraId="77461E72" w14:textId="77777777" w:rsidR="004C206E" w:rsidRPr="001B0CC7" w:rsidRDefault="004C206E" w:rsidP="00482679">
      <w:pPr>
        <w:pStyle w:val="ListParagraph"/>
        <w:numPr>
          <w:ilvl w:val="1"/>
          <w:numId w:val="60"/>
        </w:numPr>
        <w:tabs>
          <w:tab w:val="left" w:pos="1660"/>
        </w:tabs>
        <w:spacing w:before="1"/>
        <w:ind w:left="1659" w:right="595" w:hanging="1080"/>
        <w:contextualSpacing w:val="0"/>
        <w:jc w:val="both"/>
        <w:rPr>
          <w:sz w:val="24"/>
        </w:rPr>
      </w:pPr>
      <w:r w:rsidRPr="001B0CC7">
        <w:rPr>
          <w:sz w:val="28"/>
        </w:rPr>
        <w:t>To receive the Council’s Annual Accounts and approve these</w:t>
      </w:r>
      <w:r w:rsidRPr="001B0CC7">
        <w:rPr>
          <w:spacing w:val="-75"/>
          <w:sz w:val="28"/>
        </w:rPr>
        <w:t xml:space="preserve"> </w:t>
      </w:r>
      <w:r w:rsidRPr="001B0CC7">
        <w:rPr>
          <w:sz w:val="28"/>
        </w:rPr>
        <w:t>for</w:t>
      </w:r>
      <w:r w:rsidRPr="001B0CC7">
        <w:rPr>
          <w:spacing w:val="-2"/>
          <w:sz w:val="28"/>
        </w:rPr>
        <w:t xml:space="preserve"> </w:t>
      </w:r>
      <w:r w:rsidRPr="001B0CC7">
        <w:rPr>
          <w:sz w:val="28"/>
        </w:rPr>
        <w:t>audit (annually by</w:t>
      </w:r>
      <w:r w:rsidRPr="001B0CC7">
        <w:rPr>
          <w:spacing w:val="2"/>
          <w:sz w:val="28"/>
        </w:rPr>
        <w:t xml:space="preserve"> </w:t>
      </w:r>
      <w:r w:rsidRPr="001B0CC7">
        <w:rPr>
          <w:sz w:val="28"/>
        </w:rPr>
        <w:t>30</w:t>
      </w:r>
      <w:r w:rsidRPr="001B0CC7">
        <w:rPr>
          <w:spacing w:val="-2"/>
          <w:sz w:val="28"/>
        </w:rPr>
        <w:t xml:space="preserve"> </w:t>
      </w:r>
      <w:r w:rsidRPr="001B0CC7">
        <w:rPr>
          <w:sz w:val="28"/>
        </w:rPr>
        <w:t>June</w:t>
      </w:r>
      <w:r w:rsidRPr="001B0CC7">
        <w:rPr>
          <w:sz w:val="24"/>
        </w:rPr>
        <w:t>).</w:t>
      </w:r>
    </w:p>
    <w:p w14:paraId="580AED4E" w14:textId="77777777" w:rsidR="004C206E" w:rsidRPr="001B0CC7" w:rsidRDefault="004C206E" w:rsidP="004C206E">
      <w:pPr>
        <w:pStyle w:val="ListParagraph"/>
        <w:rPr>
          <w:sz w:val="24"/>
        </w:rPr>
      </w:pPr>
    </w:p>
    <w:p w14:paraId="363EA6C6" w14:textId="77777777" w:rsidR="004C206E" w:rsidRPr="001B0CC7" w:rsidRDefault="004C206E" w:rsidP="00482679">
      <w:pPr>
        <w:pStyle w:val="ListParagraph"/>
        <w:numPr>
          <w:ilvl w:val="1"/>
          <w:numId w:val="60"/>
        </w:numPr>
        <w:tabs>
          <w:tab w:val="left" w:pos="1660"/>
        </w:tabs>
        <w:spacing w:before="1"/>
        <w:ind w:left="1659" w:right="595" w:hanging="1080"/>
        <w:contextualSpacing w:val="0"/>
        <w:jc w:val="both"/>
        <w:rPr>
          <w:sz w:val="28"/>
          <w:szCs w:val="28"/>
        </w:rPr>
      </w:pPr>
      <w:r w:rsidRPr="001B0CC7">
        <w:rPr>
          <w:sz w:val="28"/>
          <w:szCs w:val="28"/>
        </w:rPr>
        <w:t>To approve the Redesign of Council services as progressed and delivered through the Redesign Board and to receive the minutes of the Redesign Board.</w:t>
      </w:r>
    </w:p>
    <w:p w14:paraId="1C90C0D0" w14:textId="77777777" w:rsidR="004C206E" w:rsidRPr="001B0CC7" w:rsidRDefault="004C206E" w:rsidP="004C206E">
      <w:pPr>
        <w:tabs>
          <w:tab w:val="left" w:pos="1660"/>
        </w:tabs>
        <w:spacing w:before="1"/>
        <w:ind w:left="580" w:right="595"/>
        <w:rPr>
          <w:sz w:val="28"/>
          <w:szCs w:val="28"/>
        </w:rPr>
      </w:pPr>
    </w:p>
    <w:p w14:paraId="7841BEF4" w14:textId="77777777" w:rsidR="004C206E" w:rsidRPr="001B0CC7" w:rsidRDefault="004C206E" w:rsidP="00482679">
      <w:pPr>
        <w:pStyle w:val="ListParagraph"/>
        <w:numPr>
          <w:ilvl w:val="1"/>
          <w:numId w:val="60"/>
        </w:numPr>
        <w:tabs>
          <w:tab w:val="left" w:pos="1660"/>
        </w:tabs>
        <w:spacing w:before="1"/>
        <w:ind w:left="1659" w:right="595" w:hanging="1080"/>
        <w:contextualSpacing w:val="0"/>
        <w:jc w:val="both"/>
        <w:rPr>
          <w:sz w:val="28"/>
          <w:szCs w:val="28"/>
        </w:rPr>
      </w:pPr>
      <w:r w:rsidRPr="001B0CC7">
        <w:rPr>
          <w:sz w:val="28"/>
          <w:szCs w:val="28"/>
        </w:rPr>
        <w:t>To consider the Audit Committee Annual Report.</w:t>
      </w:r>
    </w:p>
    <w:p w14:paraId="0D479D37" w14:textId="77777777" w:rsidR="004C206E" w:rsidRPr="001B0CC7" w:rsidRDefault="004C206E" w:rsidP="004C206E">
      <w:pPr>
        <w:pStyle w:val="ListParagraph"/>
        <w:rPr>
          <w:sz w:val="28"/>
          <w:szCs w:val="28"/>
        </w:rPr>
      </w:pPr>
    </w:p>
    <w:p w14:paraId="0F670327" w14:textId="77777777" w:rsidR="004C206E" w:rsidRPr="008A79DC" w:rsidRDefault="004C206E" w:rsidP="00482679">
      <w:pPr>
        <w:pStyle w:val="ListParagraph"/>
        <w:numPr>
          <w:ilvl w:val="1"/>
          <w:numId w:val="60"/>
        </w:numPr>
        <w:tabs>
          <w:tab w:val="left" w:pos="1660"/>
        </w:tabs>
        <w:spacing w:before="1"/>
        <w:ind w:left="1701" w:right="595" w:hanging="1134"/>
        <w:contextualSpacing w:val="0"/>
        <w:jc w:val="both"/>
        <w:rPr>
          <w:sz w:val="28"/>
          <w:szCs w:val="28"/>
        </w:rPr>
      </w:pPr>
      <w:r w:rsidRPr="008A79DC">
        <w:rPr>
          <w:rFonts w:eastAsia="Calibri"/>
          <w:sz w:val="28"/>
          <w:szCs w:val="28"/>
        </w:rPr>
        <w:t xml:space="preserve">That updates on progress against the Highland Outcome Improvement Plan be considered by the Council annually. </w:t>
      </w:r>
    </w:p>
    <w:p w14:paraId="7DF09D2C" w14:textId="77777777" w:rsidR="004C206E" w:rsidRPr="001B0CC7" w:rsidRDefault="004C206E" w:rsidP="004C206E">
      <w:pPr>
        <w:pStyle w:val="BodyText"/>
        <w:spacing w:before="10"/>
        <w:rPr>
          <w:sz w:val="23"/>
        </w:rPr>
      </w:pPr>
    </w:p>
    <w:p w14:paraId="12CA8F0F" w14:textId="77777777" w:rsidR="004C206E" w:rsidRPr="001B0CC7" w:rsidRDefault="004C206E" w:rsidP="00482679">
      <w:pPr>
        <w:pStyle w:val="ListParagraph"/>
        <w:numPr>
          <w:ilvl w:val="0"/>
          <w:numId w:val="60"/>
        </w:numPr>
        <w:tabs>
          <w:tab w:val="left" w:pos="939"/>
          <w:tab w:val="left" w:pos="940"/>
        </w:tabs>
        <w:ind w:left="940" w:hanging="720"/>
        <w:contextualSpacing w:val="0"/>
        <w:jc w:val="both"/>
        <w:rPr>
          <w:sz w:val="28"/>
        </w:rPr>
      </w:pPr>
      <w:r w:rsidRPr="001B0CC7">
        <w:rPr>
          <w:sz w:val="28"/>
        </w:rPr>
        <w:t>Delegation</w:t>
      </w:r>
      <w:r w:rsidRPr="001B0CC7">
        <w:rPr>
          <w:spacing w:val="-4"/>
          <w:sz w:val="28"/>
        </w:rPr>
        <w:t xml:space="preserve"> </w:t>
      </w:r>
      <w:r w:rsidRPr="001B0CC7">
        <w:rPr>
          <w:sz w:val="28"/>
        </w:rPr>
        <w:t>to</w:t>
      </w:r>
      <w:r w:rsidRPr="001B0CC7">
        <w:rPr>
          <w:spacing w:val="-5"/>
          <w:sz w:val="28"/>
        </w:rPr>
        <w:t xml:space="preserve"> </w:t>
      </w:r>
      <w:r w:rsidRPr="001B0CC7">
        <w:rPr>
          <w:sz w:val="28"/>
        </w:rPr>
        <w:t>Committees</w:t>
      </w:r>
      <w:r w:rsidRPr="001B0CC7">
        <w:rPr>
          <w:spacing w:val="-2"/>
          <w:sz w:val="28"/>
        </w:rPr>
        <w:t xml:space="preserve"> </w:t>
      </w:r>
      <w:r w:rsidRPr="001B0CC7">
        <w:rPr>
          <w:sz w:val="28"/>
        </w:rPr>
        <w:t>and</w:t>
      </w:r>
      <w:r w:rsidRPr="001B0CC7">
        <w:rPr>
          <w:spacing w:val="-3"/>
          <w:sz w:val="28"/>
        </w:rPr>
        <w:t xml:space="preserve"> </w:t>
      </w:r>
      <w:r w:rsidRPr="001B0CC7">
        <w:rPr>
          <w:sz w:val="28"/>
        </w:rPr>
        <w:t>Sub</w:t>
      </w:r>
      <w:r w:rsidRPr="001B0CC7">
        <w:rPr>
          <w:spacing w:val="-4"/>
          <w:sz w:val="28"/>
        </w:rPr>
        <w:t xml:space="preserve"> </w:t>
      </w:r>
      <w:r w:rsidRPr="001B0CC7">
        <w:rPr>
          <w:sz w:val="28"/>
        </w:rPr>
        <w:t>Committees</w:t>
      </w:r>
    </w:p>
    <w:p w14:paraId="7FDEDF7A" w14:textId="77777777" w:rsidR="004C206E" w:rsidRPr="001B0CC7" w:rsidRDefault="004C206E" w:rsidP="004C206E">
      <w:pPr>
        <w:pStyle w:val="BodyText"/>
        <w:rPr>
          <w:sz w:val="20"/>
        </w:rPr>
      </w:pPr>
    </w:p>
    <w:p w14:paraId="243051E5" w14:textId="77777777" w:rsidR="004C206E" w:rsidRPr="001B0CC7" w:rsidRDefault="004C206E" w:rsidP="004C206E">
      <w:pPr>
        <w:pStyle w:val="BodyText"/>
        <w:spacing w:before="91"/>
        <w:ind w:left="939" w:right="594"/>
        <w:jc w:val="both"/>
      </w:pPr>
      <w:r w:rsidRPr="001B0CC7">
        <w:t>There shall be delegated to the Committees and Sub Committees</w:t>
      </w:r>
      <w:r w:rsidRPr="001B0CC7">
        <w:rPr>
          <w:spacing w:val="1"/>
        </w:rPr>
        <w:t xml:space="preserve"> </w:t>
      </w:r>
      <w:r w:rsidRPr="001B0CC7">
        <w:t>of</w:t>
      </w:r>
      <w:r w:rsidRPr="001B0CC7">
        <w:rPr>
          <w:spacing w:val="1"/>
        </w:rPr>
        <w:t xml:space="preserve"> </w:t>
      </w:r>
      <w:r w:rsidRPr="001B0CC7">
        <w:t>the</w:t>
      </w:r>
      <w:r w:rsidRPr="001B0CC7">
        <w:rPr>
          <w:spacing w:val="1"/>
        </w:rPr>
        <w:t xml:space="preserve"> </w:t>
      </w:r>
      <w:r w:rsidRPr="001B0CC7">
        <w:t>Council</w:t>
      </w:r>
      <w:r w:rsidRPr="001B0CC7">
        <w:rPr>
          <w:spacing w:val="1"/>
        </w:rPr>
        <w:t xml:space="preserve"> </w:t>
      </w:r>
      <w:r w:rsidRPr="001B0CC7">
        <w:t>the</w:t>
      </w:r>
      <w:r w:rsidRPr="001B0CC7">
        <w:rPr>
          <w:spacing w:val="1"/>
        </w:rPr>
        <w:t xml:space="preserve"> </w:t>
      </w:r>
      <w:r w:rsidRPr="001B0CC7">
        <w:t>powers</w:t>
      </w:r>
      <w:r w:rsidRPr="001B0CC7">
        <w:rPr>
          <w:spacing w:val="1"/>
        </w:rPr>
        <w:t xml:space="preserve"> </w:t>
      </w:r>
      <w:r w:rsidRPr="001B0CC7">
        <w:t>and</w:t>
      </w:r>
      <w:r w:rsidRPr="001B0CC7">
        <w:rPr>
          <w:spacing w:val="1"/>
        </w:rPr>
        <w:t xml:space="preserve"> </w:t>
      </w:r>
      <w:r w:rsidRPr="001B0CC7">
        <w:t>duties</w:t>
      </w:r>
      <w:r w:rsidRPr="001B0CC7">
        <w:rPr>
          <w:spacing w:val="1"/>
        </w:rPr>
        <w:t xml:space="preserve"> </w:t>
      </w:r>
      <w:r w:rsidRPr="001B0CC7">
        <w:t>set</w:t>
      </w:r>
      <w:r w:rsidRPr="001B0CC7">
        <w:rPr>
          <w:spacing w:val="1"/>
        </w:rPr>
        <w:t xml:space="preserve"> </w:t>
      </w:r>
      <w:r w:rsidRPr="001B0CC7">
        <w:t>out</w:t>
      </w:r>
      <w:r w:rsidRPr="001B0CC7">
        <w:rPr>
          <w:spacing w:val="1"/>
        </w:rPr>
        <w:t xml:space="preserve"> </w:t>
      </w:r>
      <w:r w:rsidRPr="001B0CC7">
        <w:t>in</w:t>
      </w:r>
      <w:r w:rsidRPr="001B0CC7">
        <w:rPr>
          <w:spacing w:val="1"/>
        </w:rPr>
        <w:t xml:space="preserve"> </w:t>
      </w:r>
      <w:r w:rsidRPr="001B0CC7">
        <w:t>this</w:t>
      </w:r>
      <w:r w:rsidRPr="001B0CC7">
        <w:rPr>
          <w:spacing w:val="77"/>
        </w:rPr>
        <w:t xml:space="preserve"> </w:t>
      </w:r>
      <w:r w:rsidRPr="001B0CC7">
        <w:t>Scheme</w:t>
      </w:r>
      <w:r w:rsidRPr="001B0CC7">
        <w:rPr>
          <w:spacing w:val="1"/>
        </w:rPr>
        <w:t xml:space="preserve"> </w:t>
      </w:r>
      <w:r w:rsidRPr="001B0CC7">
        <w:t>subject to the limitations and conditions stated.</w:t>
      </w:r>
      <w:r w:rsidRPr="001B0CC7">
        <w:rPr>
          <w:spacing w:val="1"/>
        </w:rPr>
        <w:t xml:space="preserve"> </w:t>
      </w:r>
      <w:r w:rsidRPr="001B0CC7">
        <w:t>Decisions taken by</w:t>
      </w:r>
      <w:r w:rsidRPr="001B0CC7">
        <w:rPr>
          <w:spacing w:val="-75"/>
        </w:rPr>
        <w:t xml:space="preserve"> </w:t>
      </w:r>
      <w:r w:rsidRPr="001B0CC7">
        <w:t>Committees and Sub Committees exercising powers delegated to</w:t>
      </w:r>
      <w:r w:rsidRPr="001B0CC7">
        <w:rPr>
          <w:spacing w:val="1"/>
        </w:rPr>
        <w:t xml:space="preserve"> </w:t>
      </w:r>
      <w:r w:rsidRPr="001B0CC7">
        <w:t>them</w:t>
      </w:r>
      <w:r w:rsidRPr="001B0CC7">
        <w:rPr>
          <w:spacing w:val="1"/>
        </w:rPr>
        <w:t xml:space="preserve"> </w:t>
      </w:r>
      <w:r w:rsidRPr="001B0CC7">
        <w:t>shall</w:t>
      </w:r>
      <w:r w:rsidRPr="001B0CC7">
        <w:rPr>
          <w:spacing w:val="1"/>
        </w:rPr>
        <w:t xml:space="preserve"> </w:t>
      </w:r>
      <w:r w:rsidRPr="001B0CC7">
        <w:t>be</w:t>
      </w:r>
      <w:r w:rsidRPr="001B0CC7">
        <w:rPr>
          <w:spacing w:val="1"/>
        </w:rPr>
        <w:t xml:space="preserve"> </w:t>
      </w:r>
      <w:r w:rsidRPr="001B0CC7">
        <w:t>deemed</w:t>
      </w:r>
      <w:r w:rsidRPr="001B0CC7">
        <w:rPr>
          <w:spacing w:val="1"/>
        </w:rPr>
        <w:t xml:space="preserve"> </w:t>
      </w:r>
      <w:r w:rsidRPr="001B0CC7">
        <w:t>to</w:t>
      </w:r>
      <w:r w:rsidRPr="001B0CC7">
        <w:rPr>
          <w:spacing w:val="1"/>
        </w:rPr>
        <w:t xml:space="preserve"> </w:t>
      </w:r>
      <w:r w:rsidRPr="001B0CC7">
        <w:t>be</w:t>
      </w:r>
      <w:r w:rsidRPr="001B0CC7">
        <w:rPr>
          <w:spacing w:val="1"/>
        </w:rPr>
        <w:t xml:space="preserve"> </w:t>
      </w:r>
      <w:r w:rsidRPr="001B0CC7">
        <w:t>actings</w:t>
      </w:r>
      <w:r w:rsidRPr="001B0CC7">
        <w:rPr>
          <w:spacing w:val="1"/>
        </w:rPr>
        <w:t xml:space="preserve"> </w:t>
      </w:r>
      <w:r w:rsidRPr="001B0CC7">
        <w:t>and</w:t>
      </w:r>
      <w:r w:rsidRPr="001B0CC7">
        <w:rPr>
          <w:spacing w:val="1"/>
        </w:rPr>
        <w:t xml:space="preserve"> </w:t>
      </w:r>
      <w:r w:rsidRPr="001B0CC7">
        <w:t>proceedings</w:t>
      </w:r>
      <w:r w:rsidRPr="001B0CC7">
        <w:rPr>
          <w:spacing w:val="1"/>
        </w:rPr>
        <w:t xml:space="preserve"> </w:t>
      </w:r>
      <w:r w:rsidRPr="001B0CC7">
        <w:t>of</w:t>
      </w:r>
      <w:r w:rsidRPr="001B0CC7">
        <w:rPr>
          <w:spacing w:val="1"/>
        </w:rPr>
        <w:t xml:space="preserve"> </w:t>
      </w:r>
      <w:r w:rsidRPr="001B0CC7">
        <w:t>the</w:t>
      </w:r>
      <w:r w:rsidRPr="001B0CC7">
        <w:rPr>
          <w:spacing w:val="1"/>
        </w:rPr>
        <w:t xml:space="preserve"> </w:t>
      </w:r>
      <w:r w:rsidRPr="001B0CC7">
        <w:t>Council,</w:t>
      </w:r>
      <w:r w:rsidRPr="001B0CC7">
        <w:rPr>
          <w:spacing w:val="1"/>
        </w:rPr>
        <w:t xml:space="preserve"> </w:t>
      </w:r>
      <w:r w:rsidRPr="001B0CC7">
        <w:t>except</w:t>
      </w:r>
      <w:r w:rsidRPr="001B0CC7">
        <w:rPr>
          <w:spacing w:val="1"/>
        </w:rPr>
        <w:t xml:space="preserve"> </w:t>
      </w:r>
      <w:r w:rsidRPr="001B0CC7">
        <w:t>as</w:t>
      </w:r>
      <w:r w:rsidRPr="001B0CC7">
        <w:rPr>
          <w:spacing w:val="1"/>
        </w:rPr>
        <w:t xml:space="preserve"> </w:t>
      </w:r>
      <w:r w:rsidRPr="001B0CC7">
        <w:t>otherwise</w:t>
      </w:r>
      <w:r w:rsidRPr="001B0CC7">
        <w:rPr>
          <w:spacing w:val="1"/>
        </w:rPr>
        <w:t xml:space="preserve"> </w:t>
      </w:r>
      <w:r w:rsidRPr="001B0CC7">
        <w:t>provided</w:t>
      </w:r>
      <w:r w:rsidRPr="001B0CC7">
        <w:rPr>
          <w:spacing w:val="1"/>
        </w:rPr>
        <w:t xml:space="preserve"> </w:t>
      </w:r>
      <w:r w:rsidRPr="001B0CC7">
        <w:t>by</w:t>
      </w:r>
      <w:r w:rsidRPr="001B0CC7">
        <w:rPr>
          <w:spacing w:val="1"/>
        </w:rPr>
        <w:t xml:space="preserve"> </w:t>
      </w:r>
      <w:r w:rsidRPr="001B0CC7">
        <w:t>Statute</w:t>
      </w:r>
      <w:r w:rsidRPr="001B0CC7">
        <w:rPr>
          <w:spacing w:val="1"/>
        </w:rPr>
        <w:t xml:space="preserve"> </w:t>
      </w:r>
      <w:r w:rsidRPr="001B0CC7">
        <w:t>or</w:t>
      </w:r>
      <w:r w:rsidRPr="001B0CC7">
        <w:rPr>
          <w:spacing w:val="1"/>
        </w:rPr>
        <w:t xml:space="preserve"> </w:t>
      </w:r>
      <w:r w:rsidRPr="001B0CC7">
        <w:t>by</w:t>
      </w:r>
      <w:r w:rsidRPr="001B0CC7">
        <w:rPr>
          <w:spacing w:val="1"/>
        </w:rPr>
        <w:t xml:space="preserve"> </w:t>
      </w:r>
      <w:r w:rsidRPr="001B0CC7">
        <w:t>this</w:t>
      </w:r>
      <w:r w:rsidRPr="001B0CC7">
        <w:rPr>
          <w:spacing w:val="1"/>
        </w:rPr>
        <w:t xml:space="preserve"> </w:t>
      </w:r>
      <w:r w:rsidRPr="001B0CC7">
        <w:t>Scheme.</w:t>
      </w:r>
    </w:p>
    <w:p w14:paraId="6CC27A5B" w14:textId="77777777" w:rsidR="004C206E" w:rsidRPr="001B0CC7" w:rsidRDefault="004C206E" w:rsidP="004C206E">
      <w:pPr>
        <w:pStyle w:val="BodyText"/>
        <w:spacing w:before="2"/>
      </w:pPr>
    </w:p>
    <w:p w14:paraId="7BDCEFCA" w14:textId="77777777" w:rsidR="004C206E" w:rsidRPr="001B0CC7" w:rsidRDefault="004C206E" w:rsidP="00482679">
      <w:pPr>
        <w:pStyle w:val="ListParagraph"/>
        <w:numPr>
          <w:ilvl w:val="0"/>
          <w:numId w:val="60"/>
        </w:numPr>
        <w:tabs>
          <w:tab w:val="left" w:pos="939"/>
          <w:tab w:val="left" w:pos="940"/>
        </w:tabs>
        <w:ind w:left="939" w:hanging="720"/>
        <w:contextualSpacing w:val="0"/>
        <w:jc w:val="both"/>
        <w:rPr>
          <w:sz w:val="28"/>
        </w:rPr>
      </w:pPr>
      <w:r w:rsidRPr="001B0CC7">
        <w:rPr>
          <w:sz w:val="28"/>
        </w:rPr>
        <w:t>Right of</w:t>
      </w:r>
      <w:r w:rsidRPr="001B0CC7">
        <w:rPr>
          <w:spacing w:val="-1"/>
          <w:sz w:val="28"/>
        </w:rPr>
        <w:t xml:space="preserve"> </w:t>
      </w:r>
      <w:r w:rsidRPr="001B0CC7">
        <w:rPr>
          <w:sz w:val="28"/>
        </w:rPr>
        <w:t>Reference</w:t>
      </w:r>
      <w:r w:rsidRPr="001B0CC7">
        <w:rPr>
          <w:spacing w:val="-5"/>
          <w:sz w:val="28"/>
        </w:rPr>
        <w:t xml:space="preserve"> </w:t>
      </w:r>
      <w:r w:rsidRPr="001B0CC7">
        <w:rPr>
          <w:sz w:val="28"/>
        </w:rPr>
        <w:t>to</w:t>
      </w:r>
      <w:r w:rsidRPr="001B0CC7">
        <w:rPr>
          <w:spacing w:val="-3"/>
          <w:sz w:val="28"/>
        </w:rPr>
        <w:t xml:space="preserve"> </w:t>
      </w:r>
      <w:r w:rsidRPr="001B0CC7">
        <w:rPr>
          <w:sz w:val="28"/>
        </w:rPr>
        <w:t>Committees</w:t>
      </w:r>
      <w:r w:rsidRPr="001B0CC7">
        <w:rPr>
          <w:spacing w:val="-1"/>
          <w:sz w:val="28"/>
        </w:rPr>
        <w:t xml:space="preserve"> </w:t>
      </w:r>
      <w:r w:rsidRPr="001B0CC7">
        <w:rPr>
          <w:sz w:val="28"/>
        </w:rPr>
        <w:t>and</w:t>
      </w:r>
      <w:r w:rsidRPr="001B0CC7">
        <w:rPr>
          <w:spacing w:val="-3"/>
          <w:sz w:val="28"/>
        </w:rPr>
        <w:t xml:space="preserve"> </w:t>
      </w:r>
      <w:r w:rsidRPr="001B0CC7">
        <w:rPr>
          <w:sz w:val="28"/>
        </w:rPr>
        <w:t>Council</w:t>
      </w:r>
    </w:p>
    <w:p w14:paraId="65E8069A" w14:textId="77777777" w:rsidR="004C206E" w:rsidRPr="001B0CC7" w:rsidRDefault="004C206E" w:rsidP="004C206E">
      <w:pPr>
        <w:pStyle w:val="BodyText"/>
        <w:rPr>
          <w:sz w:val="20"/>
        </w:rPr>
      </w:pPr>
    </w:p>
    <w:p w14:paraId="11522348" w14:textId="77777777" w:rsidR="004C206E" w:rsidRPr="001B0CC7" w:rsidRDefault="004C206E" w:rsidP="004C206E">
      <w:pPr>
        <w:pStyle w:val="BodyText"/>
        <w:spacing w:before="92"/>
        <w:ind w:left="939" w:right="595"/>
        <w:jc w:val="both"/>
      </w:pPr>
      <w:r w:rsidRPr="001B0CC7">
        <w:t>Nothing shall prevent a Committee, Sub Committee, Chair, Vice</w:t>
      </w:r>
      <w:r w:rsidRPr="001B0CC7">
        <w:rPr>
          <w:spacing w:val="1"/>
        </w:rPr>
        <w:t xml:space="preserve"> </w:t>
      </w:r>
      <w:r w:rsidRPr="001B0CC7">
        <w:t>Chair or an Officer from referring any matter to the Council or any</w:t>
      </w:r>
      <w:r w:rsidRPr="001B0CC7">
        <w:rPr>
          <w:spacing w:val="1"/>
        </w:rPr>
        <w:t xml:space="preserve"> </w:t>
      </w:r>
      <w:r w:rsidRPr="001B0CC7">
        <w:t>Committee for decision where that matter could otherwise be dealt</w:t>
      </w:r>
      <w:r w:rsidRPr="001B0CC7">
        <w:rPr>
          <w:spacing w:val="1"/>
        </w:rPr>
        <w:t xml:space="preserve"> </w:t>
      </w:r>
      <w:r w:rsidRPr="001B0CC7">
        <w:t>with under delegated powers</w:t>
      </w:r>
      <w:r w:rsidRPr="001B0CC7">
        <w:rPr>
          <w:spacing w:val="1"/>
        </w:rPr>
        <w:t xml:space="preserve"> </w:t>
      </w:r>
      <w:r w:rsidRPr="001B0CC7">
        <w:t>in</w:t>
      </w:r>
      <w:r w:rsidRPr="001B0CC7">
        <w:rPr>
          <w:spacing w:val="-5"/>
        </w:rPr>
        <w:t xml:space="preserve"> </w:t>
      </w:r>
      <w:r w:rsidRPr="001B0CC7">
        <w:t>terms</w:t>
      </w:r>
      <w:r w:rsidRPr="001B0CC7">
        <w:rPr>
          <w:spacing w:val="-1"/>
        </w:rPr>
        <w:t xml:space="preserve"> </w:t>
      </w:r>
      <w:r w:rsidRPr="001B0CC7">
        <w:t>of this</w:t>
      </w:r>
      <w:r w:rsidRPr="001B0CC7">
        <w:rPr>
          <w:spacing w:val="1"/>
        </w:rPr>
        <w:t xml:space="preserve"> </w:t>
      </w:r>
      <w:r w:rsidRPr="001B0CC7">
        <w:t>Scheme.</w:t>
      </w:r>
    </w:p>
    <w:p w14:paraId="172032C3" w14:textId="77777777" w:rsidR="004C206E" w:rsidRPr="001B0CC7" w:rsidRDefault="004C206E" w:rsidP="004C206E">
      <w:pPr>
        <w:pStyle w:val="BodyText"/>
      </w:pPr>
    </w:p>
    <w:p w14:paraId="49481FC2" w14:textId="77777777" w:rsidR="004C206E" w:rsidRPr="001B0CC7" w:rsidRDefault="004C206E" w:rsidP="00482679">
      <w:pPr>
        <w:pStyle w:val="ListParagraph"/>
        <w:numPr>
          <w:ilvl w:val="0"/>
          <w:numId w:val="60"/>
        </w:numPr>
        <w:tabs>
          <w:tab w:val="left" w:pos="939"/>
          <w:tab w:val="left" w:pos="940"/>
        </w:tabs>
        <w:ind w:left="939" w:hanging="720"/>
        <w:contextualSpacing w:val="0"/>
        <w:jc w:val="both"/>
        <w:rPr>
          <w:sz w:val="28"/>
        </w:rPr>
      </w:pPr>
      <w:r w:rsidRPr="001B0CC7">
        <w:rPr>
          <w:sz w:val="28"/>
        </w:rPr>
        <w:t>Interpretation</w:t>
      </w:r>
    </w:p>
    <w:p w14:paraId="6EF722CD" w14:textId="77777777" w:rsidR="004C206E" w:rsidRPr="001B0CC7" w:rsidRDefault="004C206E" w:rsidP="004C206E">
      <w:pPr>
        <w:pStyle w:val="BodyText"/>
        <w:rPr>
          <w:sz w:val="20"/>
        </w:rPr>
      </w:pPr>
    </w:p>
    <w:p w14:paraId="19FEFDB3" w14:textId="77777777" w:rsidR="004C206E" w:rsidRPr="001B0CC7" w:rsidRDefault="004C206E" w:rsidP="004C206E">
      <w:pPr>
        <w:pStyle w:val="BodyText"/>
        <w:spacing w:before="91"/>
        <w:ind w:left="939" w:right="595"/>
        <w:jc w:val="both"/>
      </w:pPr>
      <w:r w:rsidRPr="001B0CC7">
        <w:t>In</w:t>
      </w:r>
      <w:r w:rsidRPr="001B0CC7">
        <w:rPr>
          <w:spacing w:val="1"/>
        </w:rPr>
        <w:t xml:space="preserve"> </w:t>
      </w:r>
      <w:r w:rsidRPr="001B0CC7">
        <w:t>any</w:t>
      </w:r>
      <w:r w:rsidRPr="001B0CC7">
        <w:rPr>
          <w:spacing w:val="1"/>
        </w:rPr>
        <w:t xml:space="preserve"> </w:t>
      </w:r>
      <w:r w:rsidRPr="001B0CC7">
        <w:t>situation</w:t>
      </w:r>
      <w:r w:rsidRPr="001B0CC7">
        <w:rPr>
          <w:spacing w:val="1"/>
        </w:rPr>
        <w:t xml:space="preserve"> </w:t>
      </w:r>
      <w:r w:rsidRPr="001B0CC7">
        <w:t>of</w:t>
      </w:r>
      <w:r w:rsidRPr="001B0CC7">
        <w:rPr>
          <w:spacing w:val="1"/>
        </w:rPr>
        <w:t xml:space="preserve"> </w:t>
      </w:r>
      <w:r w:rsidRPr="001B0CC7">
        <w:t>uncertainty,</w:t>
      </w:r>
      <w:r w:rsidRPr="001B0CC7">
        <w:rPr>
          <w:spacing w:val="1"/>
        </w:rPr>
        <w:t xml:space="preserve"> </w:t>
      </w:r>
      <w:r w:rsidRPr="001B0CC7">
        <w:t>it</w:t>
      </w:r>
      <w:r w:rsidRPr="001B0CC7">
        <w:rPr>
          <w:spacing w:val="1"/>
        </w:rPr>
        <w:t xml:space="preserve"> </w:t>
      </w:r>
      <w:r w:rsidRPr="001B0CC7">
        <w:t>is for</w:t>
      </w:r>
      <w:r w:rsidRPr="001B0CC7">
        <w:rPr>
          <w:spacing w:val="1"/>
        </w:rPr>
        <w:t xml:space="preserve"> </w:t>
      </w:r>
      <w:r w:rsidRPr="001B0CC7">
        <w:t>the</w:t>
      </w:r>
      <w:r w:rsidRPr="001B0CC7">
        <w:rPr>
          <w:spacing w:val="1"/>
        </w:rPr>
        <w:t xml:space="preserve"> </w:t>
      </w:r>
      <w:r w:rsidRPr="008A79DC">
        <w:rPr>
          <w:spacing w:val="1"/>
        </w:rPr>
        <w:t>Chief Officer – Legal and</w:t>
      </w:r>
      <w:r w:rsidRPr="001B0CC7">
        <w:rPr>
          <w:spacing w:val="1"/>
        </w:rPr>
        <w:t xml:space="preserve"> Corporate Governance </w:t>
      </w:r>
      <w:r w:rsidRPr="001B0CC7">
        <w:t>to</w:t>
      </w:r>
      <w:r w:rsidRPr="001B0CC7">
        <w:rPr>
          <w:spacing w:val="1"/>
        </w:rPr>
        <w:t xml:space="preserve"> </w:t>
      </w:r>
      <w:r w:rsidRPr="001B0CC7">
        <w:t>determine</w:t>
      </w:r>
      <w:r w:rsidRPr="001B0CC7">
        <w:rPr>
          <w:spacing w:val="1"/>
        </w:rPr>
        <w:t xml:space="preserve"> </w:t>
      </w:r>
      <w:r w:rsidRPr="001B0CC7">
        <w:t>which</w:t>
      </w:r>
      <w:r w:rsidRPr="001B0CC7">
        <w:rPr>
          <w:spacing w:val="1"/>
        </w:rPr>
        <w:t xml:space="preserve"> </w:t>
      </w:r>
      <w:r w:rsidRPr="001B0CC7">
        <w:t>Committee</w:t>
      </w:r>
      <w:r w:rsidRPr="001B0CC7">
        <w:rPr>
          <w:spacing w:val="1"/>
        </w:rPr>
        <w:t xml:space="preserve"> </w:t>
      </w:r>
      <w:r w:rsidRPr="001B0CC7">
        <w:t>is</w:t>
      </w:r>
      <w:r w:rsidRPr="001B0CC7">
        <w:rPr>
          <w:spacing w:val="1"/>
        </w:rPr>
        <w:t xml:space="preserve"> </w:t>
      </w:r>
      <w:r w:rsidRPr="001B0CC7">
        <w:t>empowered</w:t>
      </w:r>
      <w:r w:rsidRPr="001B0CC7">
        <w:rPr>
          <w:spacing w:val="1"/>
        </w:rPr>
        <w:t xml:space="preserve"> </w:t>
      </w:r>
      <w:r w:rsidRPr="001B0CC7">
        <w:t>to</w:t>
      </w:r>
      <w:r w:rsidRPr="001B0CC7">
        <w:rPr>
          <w:spacing w:val="1"/>
        </w:rPr>
        <w:t xml:space="preserve"> </w:t>
      </w:r>
      <w:r w:rsidRPr="001B0CC7">
        <w:t xml:space="preserve">exercise authority which has been delegated (to a </w:t>
      </w:r>
      <w:proofErr w:type="gramStart"/>
      <w:r w:rsidRPr="001B0CC7">
        <w:t>Committee</w:t>
      </w:r>
      <w:proofErr w:type="gramEnd"/>
      <w:r w:rsidRPr="001B0CC7">
        <w:t>) by</w:t>
      </w:r>
      <w:r w:rsidRPr="001B0CC7">
        <w:rPr>
          <w:spacing w:val="1"/>
        </w:rPr>
        <w:t xml:space="preserve"> </w:t>
      </w:r>
      <w:r w:rsidRPr="001B0CC7">
        <w:t>the</w:t>
      </w:r>
      <w:r w:rsidRPr="001B0CC7">
        <w:rPr>
          <w:spacing w:val="-3"/>
        </w:rPr>
        <w:t xml:space="preserve"> </w:t>
      </w:r>
      <w:r w:rsidRPr="001B0CC7">
        <w:t>Council.</w:t>
      </w:r>
    </w:p>
    <w:p w14:paraId="66576CCE" w14:textId="77777777" w:rsidR="004C206E" w:rsidRPr="001B0CC7" w:rsidRDefault="004C206E" w:rsidP="004C206E">
      <w:pPr>
        <w:jc w:val="both"/>
        <w:sectPr w:rsidR="004C206E" w:rsidRPr="001B0CC7" w:rsidSect="004C206E">
          <w:pgSz w:w="11910" w:h="16840"/>
          <w:pgMar w:top="760" w:right="840" w:bottom="280" w:left="1220" w:header="408" w:footer="0" w:gutter="0"/>
          <w:cols w:space="720"/>
        </w:sectPr>
      </w:pPr>
    </w:p>
    <w:p w14:paraId="42F5FE31" w14:textId="77777777" w:rsidR="004C206E" w:rsidRPr="001B0CC7" w:rsidRDefault="004C206E" w:rsidP="004C206E">
      <w:pPr>
        <w:pStyle w:val="BodyText"/>
        <w:rPr>
          <w:sz w:val="20"/>
        </w:rPr>
      </w:pPr>
    </w:p>
    <w:p w14:paraId="72257218" w14:textId="77777777" w:rsidR="004C206E" w:rsidRPr="001B0CC7" w:rsidRDefault="004C206E" w:rsidP="004C206E">
      <w:pPr>
        <w:pStyle w:val="BodyText"/>
        <w:rPr>
          <w:sz w:val="20"/>
        </w:rPr>
      </w:pPr>
    </w:p>
    <w:p w14:paraId="2196E9D2" w14:textId="77777777" w:rsidR="004C206E" w:rsidRPr="001B0CC7" w:rsidRDefault="004C206E" w:rsidP="004C206E">
      <w:pPr>
        <w:pStyle w:val="BodyText"/>
        <w:rPr>
          <w:sz w:val="20"/>
        </w:rPr>
      </w:pPr>
    </w:p>
    <w:p w14:paraId="3594F4BB" w14:textId="77777777" w:rsidR="004C206E" w:rsidRPr="001B0CC7" w:rsidRDefault="004C206E" w:rsidP="004C206E">
      <w:pPr>
        <w:pStyle w:val="BodyText"/>
        <w:rPr>
          <w:sz w:val="20"/>
        </w:rPr>
      </w:pPr>
    </w:p>
    <w:p w14:paraId="2E7D82CD" w14:textId="77777777" w:rsidR="004C206E" w:rsidRPr="001B0CC7" w:rsidRDefault="004C206E" w:rsidP="004C206E">
      <w:pPr>
        <w:pStyle w:val="BodyText"/>
        <w:rPr>
          <w:sz w:val="20"/>
        </w:rPr>
      </w:pPr>
    </w:p>
    <w:p w14:paraId="200FB649" w14:textId="77777777" w:rsidR="004C206E" w:rsidRPr="001B0CC7" w:rsidRDefault="004C206E" w:rsidP="004C206E">
      <w:pPr>
        <w:pStyle w:val="BodyText"/>
        <w:rPr>
          <w:sz w:val="20"/>
        </w:rPr>
      </w:pPr>
    </w:p>
    <w:p w14:paraId="15D0D0C2" w14:textId="77777777" w:rsidR="004C206E" w:rsidRPr="001B0CC7" w:rsidRDefault="004C206E" w:rsidP="004C206E">
      <w:pPr>
        <w:pStyle w:val="BodyText"/>
        <w:rPr>
          <w:sz w:val="20"/>
        </w:rPr>
      </w:pPr>
    </w:p>
    <w:p w14:paraId="06E56BD6" w14:textId="77777777" w:rsidR="004C206E" w:rsidRPr="001B0CC7" w:rsidRDefault="004C206E" w:rsidP="004C206E">
      <w:pPr>
        <w:pStyle w:val="BodyText"/>
        <w:rPr>
          <w:sz w:val="20"/>
        </w:rPr>
      </w:pPr>
    </w:p>
    <w:p w14:paraId="2A669D8D" w14:textId="77777777" w:rsidR="004C206E" w:rsidRPr="001B0CC7" w:rsidRDefault="004C206E" w:rsidP="004C206E">
      <w:pPr>
        <w:pStyle w:val="BodyText"/>
        <w:rPr>
          <w:sz w:val="20"/>
        </w:rPr>
      </w:pPr>
    </w:p>
    <w:p w14:paraId="3DB6F587" w14:textId="77777777" w:rsidR="004C206E" w:rsidRPr="001B0CC7" w:rsidRDefault="004C206E" w:rsidP="004C206E">
      <w:pPr>
        <w:pStyle w:val="BodyText"/>
        <w:rPr>
          <w:sz w:val="20"/>
        </w:rPr>
      </w:pPr>
    </w:p>
    <w:p w14:paraId="2EF60493" w14:textId="77777777" w:rsidR="004C206E" w:rsidRPr="001B0CC7" w:rsidRDefault="004C206E" w:rsidP="004C206E">
      <w:pPr>
        <w:pStyle w:val="BodyText"/>
        <w:rPr>
          <w:sz w:val="20"/>
        </w:rPr>
      </w:pPr>
    </w:p>
    <w:p w14:paraId="2F1A4EA6" w14:textId="77777777" w:rsidR="004C206E" w:rsidRPr="001B0CC7" w:rsidRDefault="004C206E" w:rsidP="004C206E">
      <w:pPr>
        <w:pStyle w:val="BodyText"/>
        <w:rPr>
          <w:sz w:val="20"/>
        </w:rPr>
      </w:pPr>
    </w:p>
    <w:p w14:paraId="1F480894" w14:textId="77777777" w:rsidR="004C206E" w:rsidRPr="001B0CC7" w:rsidRDefault="004C206E" w:rsidP="004C206E">
      <w:pPr>
        <w:pStyle w:val="BodyText"/>
        <w:rPr>
          <w:sz w:val="20"/>
        </w:rPr>
      </w:pPr>
    </w:p>
    <w:p w14:paraId="297DDA2D" w14:textId="77777777" w:rsidR="004C206E" w:rsidRPr="001B0CC7" w:rsidRDefault="004C206E" w:rsidP="004C206E">
      <w:pPr>
        <w:pStyle w:val="BodyText"/>
        <w:rPr>
          <w:sz w:val="20"/>
        </w:rPr>
      </w:pPr>
    </w:p>
    <w:p w14:paraId="5C27C3F7" w14:textId="77777777" w:rsidR="004C206E" w:rsidRPr="001B0CC7" w:rsidRDefault="004C206E" w:rsidP="004C206E">
      <w:pPr>
        <w:pStyle w:val="BodyText"/>
        <w:rPr>
          <w:sz w:val="20"/>
        </w:rPr>
      </w:pPr>
    </w:p>
    <w:p w14:paraId="7C95CFD7" w14:textId="77777777" w:rsidR="004C206E" w:rsidRPr="001B0CC7" w:rsidRDefault="004C206E" w:rsidP="004C206E">
      <w:pPr>
        <w:pStyle w:val="BodyText"/>
        <w:rPr>
          <w:sz w:val="20"/>
        </w:rPr>
      </w:pPr>
    </w:p>
    <w:p w14:paraId="1A5367A4" w14:textId="77777777" w:rsidR="004C206E" w:rsidRPr="001B0CC7" w:rsidRDefault="004C206E" w:rsidP="004C206E">
      <w:pPr>
        <w:pStyle w:val="BodyText"/>
        <w:rPr>
          <w:sz w:val="20"/>
        </w:rPr>
      </w:pPr>
    </w:p>
    <w:p w14:paraId="0CBBADDD" w14:textId="77777777" w:rsidR="004C206E" w:rsidRPr="001B0CC7" w:rsidRDefault="004C206E" w:rsidP="004C206E">
      <w:pPr>
        <w:pStyle w:val="BodyText"/>
        <w:rPr>
          <w:sz w:val="20"/>
        </w:rPr>
      </w:pPr>
    </w:p>
    <w:p w14:paraId="17099C01" w14:textId="77777777" w:rsidR="004C206E" w:rsidRPr="001B0CC7" w:rsidRDefault="004C206E" w:rsidP="004C206E">
      <w:pPr>
        <w:pStyle w:val="BodyText"/>
        <w:rPr>
          <w:sz w:val="20"/>
        </w:rPr>
      </w:pPr>
    </w:p>
    <w:p w14:paraId="66B285FD" w14:textId="77777777" w:rsidR="004C206E" w:rsidRPr="001B0CC7" w:rsidRDefault="004C206E" w:rsidP="004C206E">
      <w:pPr>
        <w:pStyle w:val="BodyText"/>
        <w:rPr>
          <w:sz w:val="20"/>
        </w:rPr>
      </w:pPr>
    </w:p>
    <w:p w14:paraId="69CB1A84" w14:textId="77777777" w:rsidR="004C206E" w:rsidRPr="001B0CC7" w:rsidRDefault="004C206E" w:rsidP="004C206E">
      <w:pPr>
        <w:pStyle w:val="BodyText"/>
        <w:rPr>
          <w:sz w:val="20"/>
        </w:rPr>
      </w:pPr>
    </w:p>
    <w:p w14:paraId="2FC53177" w14:textId="77777777" w:rsidR="004C206E" w:rsidRPr="001B0CC7" w:rsidRDefault="004C206E" w:rsidP="004C206E">
      <w:pPr>
        <w:pStyle w:val="BodyText"/>
        <w:rPr>
          <w:sz w:val="20"/>
        </w:rPr>
      </w:pPr>
    </w:p>
    <w:p w14:paraId="3B077135" w14:textId="77777777" w:rsidR="004C206E" w:rsidRPr="001B0CC7" w:rsidRDefault="004C206E" w:rsidP="004C206E">
      <w:pPr>
        <w:pStyle w:val="BodyText"/>
        <w:rPr>
          <w:sz w:val="20"/>
        </w:rPr>
      </w:pPr>
    </w:p>
    <w:p w14:paraId="278EC2F7" w14:textId="77777777" w:rsidR="004C206E" w:rsidRPr="001B0CC7" w:rsidRDefault="004C206E" w:rsidP="004C206E">
      <w:pPr>
        <w:pStyle w:val="BodyText"/>
        <w:spacing w:before="3"/>
        <w:rPr>
          <w:sz w:val="22"/>
        </w:rPr>
      </w:pPr>
    </w:p>
    <w:p w14:paraId="2ADA46DD" w14:textId="77777777" w:rsidR="004C206E" w:rsidRPr="001B0CC7" w:rsidRDefault="004C206E" w:rsidP="004C206E">
      <w:pPr>
        <w:spacing w:before="92"/>
        <w:ind w:left="4327" w:right="4706"/>
        <w:jc w:val="center"/>
        <w:rPr>
          <w:b/>
          <w:sz w:val="28"/>
        </w:rPr>
      </w:pPr>
      <w:bookmarkStart w:id="4" w:name="Part_II_Terms_of_Reference_of__Headquart"/>
      <w:bookmarkEnd w:id="4"/>
      <w:r w:rsidRPr="001B0CC7">
        <w:rPr>
          <w:b/>
          <w:sz w:val="28"/>
        </w:rPr>
        <w:t>Part</w:t>
      </w:r>
      <w:r w:rsidRPr="001B0CC7">
        <w:rPr>
          <w:b/>
          <w:spacing w:val="-2"/>
          <w:sz w:val="28"/>
        </w:rPr>
        <w:t xml:space="preserve"> </w:t>
      </w:r>
      <w:r w:rsidRPr="001B0CC7">
        <w:rPr>
          <w:b/>
          <w:sz w:val="28"/>
        </w:rPr>
        <w:t>II</w:t>
      </w:r>
    </w:p>
    <w:p w14:paraId="12DD4A8E" w14:textId="77777777" w:rsidR="004C206E" w:rsidRPr="001B0CC7" w:rsidRDefault="004C206E" w:rsidP="004C206E">
      <w:pPr>
        <w:pStyle w:val="BodyText"/>
        <w:spacing w:before="10"/>
        <w:rPr>
          <w:b/>
          <w:sz w:val="27"/>
        </w:rPr>
      </w:pPr>
    </w:p>
    <w:p w14:paraId="4E81DAE3" w14:textId="77777777" w:rsidR="004C206E" w:rsidRPr="001B0CC7" w:rsidRDefault="004C206E" w:rsidP="004C206E">
      <w:pPr>
        <w:ind w:left="2989" w:right="3367" w:hanging="1"/>
        <w:jc w:val="center"/>
        <w:rPr>
          <w:b/>
          <w:sz w:val="28"/>
        </w:rPr>
      </w:pPr>
      <w:r w:rsidRPr="001B0CC7">
        <w:rPr>
          <w:b/>
          <w:sz w:val="28"/>
        </w:rPr>
        <w:t>Terms of Reference of</w:t>
      </w:r>
      <w:r w:rsidRPr="001B0CC7">
        <w:rPr>
          <w:b/>
          <w:spacing w:val="1"/>
          <w:sz w:val="28"/>
        </w:rPr>
        <w:t xml:space="preserve"> </w:t>
      </w:r>
      <w:r w:rsidRPr="001B0CC7">
        <w:rPr>
          <w:b/>
          <w:sz w:val="28"/>
        </w:rPr>
        <w:t>Headquarters</w:t>
      </w:r>
      <w:r w:rsidRPr="001B0CC7">
        <w:rPr>
          <w:b/>
          <w:spacing w:val="-8"/>
          <w:sz w:val="28"/>
        </w:rPr>
        <w:t xml:space="preserve"> </w:t>
      </w:r>
      <w:r w:rsidRPr="001B0CC7">
        <w:rPr>
          <w:b/>
          <w:sz w:val="28"/>
        </w:rPr>
        <w:t>Committees</w:t>
      </w:r>
    </w:p>
    <w:p w14:paraId="66B7243C" w14:textId="77777777" w:rsidR="004C206E" w:rsidRPr="001B0CC7" w:rsidRDefault="004C206E" w:rsidP="004C206E">
      <w:pPr>
        <w:spacing w:line="321" w:lineRule="exact"/>
        <w:ind w:left="302" w:right="679"/>
        <w:jc w:val="center"/>
        <w:rPr>
          <w:b/>
          <w:sz w:val="28"/>
        </w:rPr>
      </w:pPr>
      <w:r w:rsidRPr="001B0CC7">
        <w:rPr>
          <w:b/>
          <w:sz w:val="28"/>
        </w:rPr>
        <w:t>(and</w:t>
      </w:r>
      <w:r w:rsidRPr="001B0CC7">
        <w:rPr>
          <w:b/>
          <w:spacing w:val="-1"/>
          <w:sz w:val="28"/>
        </w:rPr>
        <w:t xml:space="preserve"> </w:t>
      </w:r>
      <w:r w:rsidRPr="001B0CC7">
        <w:rPr>
          <w:b/>
          <w:sz w:val="28"/>
        </w:rPr>
        <w:t>Sub</w:t>
      </w:r>
      <w:r w:rsidRPr="001B0CC7">
        <w:rPr>
          <w:b/>
          <w:spacing w:val="-3"/>
          <w:sz w:val="28"/>
        </w:rPr>
        <w:t xml:space="preserve"> </w:t>
      </w:r>
      <w:r w:rsidRPr="001B0CC7">
        <w:rPr>
          <w:b/>
          <w:sz w:val="28"/>
        </w:rPr>
        <w:t>Committees</w:t>
      </w:r>
      <w:r w:rsidRPr="001B0CC7">
        <w:rPr>
          <w:b/>
          <w:spacing w:val="-2"/>
          <w:sz w:val="28"/>
        </w:rPr>
        <w:t xml:space="preserve"> </w:t>
      </w:r>
      <w:r w:rsidRPr="001B0CC7">
        <w:rPr>
          <w:b/>
          <w:sz w:val="28"/>
        </w:rPr>
        <w:t>Acting</w:t>
      </w:r>
      <w:r w:rsidRPr="001B0CC7">
        <w:rPr>
          <w:b/>
          <w:spacing w:val="-3"/>
          <w:sz w:val="28"/>
        </w:rPr>
        <w:t xml:space="preserve"> </w:t>
      </w:r>
      <w:r w:rsidRPr="001B0CC7">
        <w:rPr>
          <w:b/>
          <w:sz w:val="28"/>
        </w:rPr>
        <w:t>with</w:t>
      </w:r>
      <w:r w:rsidRPr="001B0CC7">
        <w:rPr>
          <w:b/>
          <w:spacing w:val="-5"/>
          <w:sz w:val="28"/>
        </w:rPr>
        <w:t xml:space="preserve"> </w:t>
      </w:r>
      <w:r w:rsidRPr="001B0CC7">
        <w:rPr>
          <w:b/>
          <w:sz w:val="28"/>
        </w:rPr>
        <w:t>Full</w:t>
      </w:r>
      <w:r w:rsidRPr="001B0CC7">
        <w:rPr>
          <w:b/>
          <w:spacing w:val="-3"/>
          <w:sz w:val="28"/>
        </w:rPr>
        <w:t xml:space="preserve"> </w:t>
      </w:r>
      <w:r w:rsidRPr="001B0CC7">
        <w:rPr>
          <w:b/>
          <w:sz w:val="28"/>
        </w:rPr>
        <w:t>Delegated</w:t>
      </w:r>
      <w:r w:rsidRPr="001B0CC7">
        <w:rPr>
          <w:b/>
          <w:spacing w:val="-3"/>
          <w:sz w:val="28"/>
        </w:rPr>
        <w:t xml:space="preserve"> </w:t>
      </w:r>
      <w:r w:rsidRPr="001B0CC7">
        <w:rPr>
          <w:b/>
          <w:sz w:val="28"/>
        </w:rPr>
        <w:t>Powers)</w:t>
      </w:r>
    </w:p>
    <w:p w14:paraId="1AF5EF9C" w14:textId="77777777" w:rsidR="004C206E" w:rsidRPr="001B0CC7" w:rsidRDefault="004C206E" w:rsidP="004C206E">
      <w:pPr>
        <w:spacing w:line="321" w:lineRule="exact"/>
        <w:jc w:val="center"/>
        <w:rPr>
          <w:sz w:val="28"/>
        </w:rPr>
        <w:sectPr w:rsidR="004C206E" w:rsidRPr="001B0CC7" w:rsidSect="004C206E">
          <w:pgSz w:w="11910" w:h="16840"/>
          <w:pgMar w:top="760" w:right="840" w:bottom="280" w:left="1220" w:header="408" w:footer="0" w:gutter="0"/>
          <w:cols w:space="720"/>
        </w:sectPr>
      </w:pPr>
    </w:p>
    <w:p w14:paraId="67F5F708" w14:textId="77777777" w:rsidR="004C206E" w:rsidRPr="001B0CC7" w:rsidRDefault="004C206E" w:rsidP="004C206E">
      <w:pPr>
        <w:pStyle w:val="BodyText"/>
        <w:rPr>
          <w:b/>
          <w:sz w:val="20"/>
        </w:rPr>
      </w:pPr>
    </w:p>
    <w:p w14:paraId="0737C889" w14:textId="77777777" w:rsidR="004C206E" w:rsidRPr="001B0CC7" w:rsidRDefault="004C206E" w:rsidP="004C206E">
      <w:pPr>
        <w:spacing w:before="209" w:line="480" w:lineRule="auto"/>
        <w:ind w:left="4211" w:right="3660" w:hanging="920"/>
        <w:rPr>
          <w:b/>
          <w:sz w:val="28"/>
        </w:rPr>
      </w:pPr>
      <w:bookmarkStart w:id="5" w:name="Strategic_Committees_-_General"/>
      <w:bookmarkEnd w:id="5"/>
      <w:r w:rsidRPr="001B0CC7">
        <w:rPr>
          <w:b/>
          <w:sz w:val="28"/>
        </w:rPr>
        <w:t>Strategic Committees</w:t>
      </w:r>
      <w:r w:rsidRPr="001B0CC7">
        <w:rPr>
          <w:b/>
          <w:spacing w:val="-75"/>
          <w:sz w:val="28"/>
        </w:rPr>
        <w:t xml:space="preserve"> </w:t>
      </w:r>
      <w:r w:rsidRPr="001B0CC7">
        <w:rPr>
          <w:b/>
          <w:sz w:val="28"/>
        </w:rPr>
        <w:t>General</w:t>
      </w:r>
    </w:p>
    <w:p w14:paraId="0214DA55" w14:textId="77777777" w:rsidR="004C206E" w:rsidRPr="001B0CC7" w:rsidRDefault="004C206E" w:rsidP="004C206E">
      <w:pPr>
        <w:pStyle w:val="BodyText"/>
        <w:spacing w:before="1"/>
        <w:ind w:left="220"/>
      </w:pPr>
      <w:r w:rsidRPr="001B0CC7">
        <w:t>The</w:t>
      </w:r>
      <w:r w:rsidRPr="001B0CC7">
        <w:rPr>
          <w:spacing w:val="3"/>
        </w:rPr>
        <w:t xml:space="preserve"> </w:t>
      </w:r>
      <w:r w:rsidRPr="001B0CC7">
        <w:t>following</w:t>
      </w:r>
      <w:r w:rsidRPr="001B0CC7">
        <w:rPr>
          <w:spacing w:val="4"/>
        </w:rPr>
        <w:t xml:space="preserve"> </w:t>
      </w:r>
      <w:r w:rsidRPr="001B0CC7">
        <w:t>powers/duties</w:t>
      </w:r>
      <w:r w:rsidRPr="001B0CC7">
        <w:rPr>
          <w:spacing w:val="4"/>
        </w:rPr>
        <w:t xml:space="preserve"> </w:t>
      </w:r>
      <w:r w:rsidRPr="001B0CC7">
        <w:t>shall</w:t>
      </w:r>
      <w:r w:rsidRPr="001B0CC7">
        <w:rPr>
          <w:spacing w:val="4"/>
        </w:rPr>
        <w:t xml:space="preserve"> </w:t>
      </w:r>
      <w:r w:rsidRPr="001B0CC7">
        <w:t>be</w:t>
      </w:r>
      <w:r w:rsidRPr="001B0CC7">
        <w:rPr>
          <w:spacing w:val="3"/>
        </w:rPr>
        <w:t xml:space="preserve"> </w:t>
      </w:r>
      <w:r w:rsidRPr="001B0CC7">
        <w:t>exercisable</w:t>
      </w:r>
      <w:r w:rsidRPr="001B0CC7">
        <w:rPr>
          <w:spacing w:val="4"/>
        </w:rPr>
        <w:t xml:space="preserve"> </w:t>
      </w:r>
      <w:r w:rsidRPr="001B0CC7">
        <w:t>by</w:t>
      </w:r>
      <w:r w:rsidRPr="001B0CC7">
        <w:rPr>
          <w:spacing w:val="4"/>
        </w:rPr>
        <w:t xml:space="preserve"> </w:t>
      </w:r>
      <w:r w:rsidRPr="001B0CC7">
        <w:t>all</w:t>
      </w:r>
      <w:r w:rsidRPr="001B0CC7">
        <w:rPr>
          <w:spacing w:val="1"/>
        </w:rPr>
        <w:t xml:space="preserve"> </w:t>
      </w:r>
      <w:r w:rsidRPr="001B0CC7">
        <w:t>the</w:t>
      </w:r>
      <w:r w:rsidRPr="001B0CC7">
        <w:rPr>
          <w:spacing w:val="2"/>
        </w:rPr>
        <w:t xml:space="preserve"> </w:t>
      </w:r>
      <w:r w:rsidRPr="001B0CC7">
        <w:t>Headquarters</w:t>
      </w:r>
      <w:r w:rsidRPr="001B0CC7">
        <w:rPr>
          <w:spacing w:val="-75"/>
        </w:rPr>
        <w:t xml:space="preserve"> </w:t>
      </w:r>
      <w:r w:rsidRPr="001B0CC7">
        <w:t>Strategic</w:t>
      </w:r>
      <w:r w:rsidRPr="001B0CC7">
        <w:rPr>
          <w:spacing w:val="-1"/>
        </w:rPr>
        <w:t xml:space="preserve"> </w:t>
      </w:r>
      <w:r w:rsidRPr="001B0CC7">
        <w:t>Committees.</w:t>
      </w:r>
    </w:p>
    <w:p w14:paraId="7508A8F2" w14:textId="77777777" w:rsidR="004C206E" w:rsidRPr="001B0CC7" w:rsidRDefault="004C206E" w:rsidP="004C206E">
      <w:pPr>
        <w:pStyle w:val="BodyText"/>
        <w:spacing w:before="10"/>
        <w:rPr>
          <w:sz w:val="27"/>
        </w:rPr>
      </w:pPr>
    </w:p>
    <w:p w14:paraId="6846435A" w14:textId="77777777" w:rsidR="004C206E" w:rsidRPr="001B0CC7" w:rsidRDefault="004C206E" w:rsidP="00482679">
      <w:pPr>
        <w:pStyle w:val="ListParagraph"/>
        <w:numPr>
          <w:ilvl w:val="0"/>
          <w:numId w:val="52"/>
        </w:numPr>
        <w:tabs>
          <w:tab w:val="left" w:pos="941"/>
        </w:tabs>
        <w:ind w:right="594"/>
        <w:contextualSpacing w:val="0"/>
        <w:jc w:val="both"/>
        <w:rPr>
          <w:sz w:val="28"/>
        </w:rPr>
      </w:pPr>
      <w:r w:rsidRPr="001B0CC7">
        <w:rPr>
          <w:sz w:val="28"/>
        </w:rPr>
        <w:t>To develop and review a Service Plan and associated policies and</w:t>
      </w:r>
      <w:r w:rsidRPr="001B0CC7">
        <w:rPr>
          <w:spacing w:val="1"/>
          <w:sz w:val="28"/>
        </w:rPr>
        <w:t xml:space="preserve"> </w:t>
      </w:r>
      <w:r w:rsidRPr="001B0CC7">
        <w:rPr>
          <w:sz w:val="28"/>
        </w:rPr>
        <w:t>strategies for the delivery and promotion of the services within the</w:t>
      </w:r>
      <w:r w:rsidRPr="001B0CC7">
        <w:rPr>
          <w:spacing w:val="1"/>
          <w:sz w:val="28"/>
        </w:rPr>
        <w:t xml:space="preserve"> </w:t>
      </w:r>
      <w:r w:rsidRPr="001B0CC7">
        <w:rPr>
          <w:sz w:val="28"/>
        </w:rPr>
        <w:t>Committee’s remit and to scrutinise performance in implementation</w:t>
      </w:r>
      <w:r w:rsidRPr="001B0CC7">
        <w:rPr>
          <w:spacing w:val="-75"/>
          <w:sz w:val="28"/>
        </w:rPr>
        <w:t xml:space="preserve"> </w:t>
      </w:r>
      <w:r w:rsidRPr="001B0CC7">
        <w:rPr>
          <w:sz w:val="28"/>
        </w:rPr>
        <w:t>of</w:t>
      </w:r>
      <w:r w:rsidRPr="001B0CC7">
        <w:rPr>
          <w:spacing w:val="-1"/>
          <w:sz w:val="28"/>
        </w:rPr>
        <w:t xml:space="preserve"> </w:t>
      </w:r>
      <w:r w:rsidRPr="001B0CC7">
        <w:rPr>
          <w:sz w:val="28"/>
        </w:rPr>
        <w:t>the</w:t>
      </w:r>
      <w:r w:rsidRPr="001B0CC7">
        <w:rPr>
          <w:spacing w:val="-2"/>
          <w:sz w:val="28"/>
        </w:rPr>
        <w:t xml:space="preserve"> </w:t>
      </w:r>
      <w:r w:rsidRPr="001B0CC7">
        <w:rPr>
          <w:sz w:val="28"/>
        </w:rPr>
        <w:t>Service</w:t>
      </w:r>
      <w:r w:rsidRPr="001B0CC7">
        <w:rPr>
          <w:spacing w:val="1"/>
          <w:sz w:val="28"/>
        </w:rPr>
        <w:t xml:space="preserve"> </w:t>
      </w:r>
      <w:r w:rsidRPr="001B0CC7">
        <w:rPr>
          <w:sz w:val="28"/>
        </w:rPr>
        <w:t>Plan.</w:t>
      </w:r>
    </w:p>
    <w:p w14:paraId="6A92B2C7" w14:textId="77777777" w:rsidR="004C206E" w:rsidRPr="001B0CC7" w:rsidRDefault="004C206E" w:rsidP="004C206E">
      <w:pPr>
        <w:pStyle w:val="BodyText"/>
      </w:pPr>
    </w:p>
    <w:p w14:paraId="18E16964" w14:textId="77777777" w:rsidR="004C206E" w:rsidRPr="001B0CC7" w:rsidRDefault="004C206E" w:rsidP="00482679">
      <w:pPr>
        <w:pStyle w:val="ListParagraph"/>
        <w:numPr>
          <w:ilvl w:val="0"/>
          <w:numId w:val="52"/>
        </w:numPr>
        <w:tabs>
          <w:tab w:val="left" w:pos="941"/>
        </w:tabs>
        <w:ind w:right="597"/>
        <w:contextualSpacing w:val="0"/>
        <w:jc w:val="both"/>
        <w:rPr>
          <w:sz w:val="28"/>
        </w:rPr>
      </w:pPr>
      <w:r w:rsidRPr="001B0CC7">
        <w:rPr>
          <w:sz w:val="28"/>
        </w:rPr>
        <w:t>To review the effectiveness of the standard and level of services</w:t>
      </w:r>
      <w:r w:rsidRPr="001B0CC7">
        <w:rPr>
          <w:spacing w:val="1"/>
          <w:sz w:val="28"/>
        </w:rPr>
        <w:t xml:space="preserve"> </w:t>
      </w:r>
      <w:r w:rsidRPr="001B0CC7">
        <w:rPr>
          <w:sz w:val="28"/>
        </w:rPr>
        <w:t>provided</w:t>
      </w:r>
      <w:r w:rsidRPr="001B0CC7">
        <w:rPr>
          <w:spacing w:val="1"/>
          <w:sz w:val="28"/>
        </w:rPr>
        <w:t xml:space="preserve"> </w:t>
      </w:r>
      <w:r w:rsidRPr="001B0CC7">
        <w:rPr>
          <w:sz w:val="28"/>
        </w:rPr>
        <w:t>in</w:t>
      </w:r>
      <w:r w:rsidRPr="001B0CC7">
        <w:rPr>
          <w:spacing w:val="1"/>
          <w:sz w:val="28"/>
        </w:rPr>
        <w:t xml:space="preserve"> </w:t>
      </w:r>
      <w:r w:rsidRPr="001B0CC7">
        <w:rPr>
          <w:sz w:val="28"/>
        </w:rPr>
        <w:t>accordance</w:t>
      </w:r>
      <w:r w:rsidRPr="001B0CC7">
        <w:rPr>
          <w:spacing w:val="1"/>
          <w:sz w:val="28"/>
        </w:rPr>
        <w:t xml:space="preserve"> </w:t>
      </w:r>
      <w:r w:rsidRPr="001B0CC7">
        <w:rPr>
          <w:sz w:val="28"/>
        </w:rPr>
        <w:t>with the</w:t>
      </w:r>
      <w:r w:rsidRPr="001B0CC7">
        <w:rPr>
          <w:spacing w:val="1"/>
          <w:sz w:val="28"/>
        </w:rPr>
        <w:t xml:space="preserve"> </w:t>
      </w:r>
      <w:r w:rsidRPr="001B0CC7">
        <w:rPr>
          <w:sz w:val="28"/>
        </w:rPr>
        <w:t>Council's</w:t>
      </w:r>
      <w:r w:rsidRPr="001B0CC7">
        <w:rPr>
          <w:spacing w:val="1"/>
          <w:sz w:val="28"/>
        </w:rPr>
        <w:t xml:space="preserve"> </w:t>
      </w:r>
      <w:r w:rsidRPr="001B0CC7">
        <w:rPr>
          <w:sz w:val="28"/>
        </w:rPr>
        <w:t>commitment</w:t>
      </w:r>
      <w:r w:rsidRPr="001B0CC7">
        <w:rPr>
          <w:spacing w:val="1"/>
          <w:sz w:val="28"/>
        </w:rPr>
        <w:t xml:space="preserve"> </w:t>
      </w:r>
      <w:r w:rsidRPr="001B0CC7">
        <w:rPr>
          <w:sz w:val="28"/>
        </w:rPr>
        <w:t>to</w:t>
      </w:r>
      <w:r w:rsidRPr="001B0CC7">
        <w:rPr>
          <w:spacing w:val="1"/>
          <w:sz w:val="28"/>
        </w:rPr>
        <w:t xml:space="preserve"> </w:t>
      </w:r>
      <w:proofErr w:type="gramStart"/>
      <w:r w:rsidRPr="001B0CC7">
        <w:rPr>
          <w:sz w:val="28"/>
        </w:rPr>
        <w:t xml:space="preserve">Best </w:t>
      </w:r>
      <w:r w:rsidRPr="001B0CC7">
        <w:rPr>
          <w:spacing w:val="-75"/>
          <w:sz w:val="28"/>
        </w:rPr>
        <w:t xml:space="preserve"> </w:t>
      </w:r>
      <w:r w:rsidRPr="001B0CC7">
        <w:rPr>
          <w:sz w:val="28"/>
        </w:rPr>
        <w:t>Value</w:t>
      </w:r>
      <w:proofErr w:type="gramEnd"/>
      <w:r w:rsidRPr="001B0CC7">
        <w:rPr>
          <w:sz w:val="28"/>
        </w:rPr>
        <w:t xml:space="preserve"> and</w:t>
      </w:r>
      <w:r w:rsidRPr="001B0CC7">
        <w:rPr>
          <w:spacing w:val="-2"/>
          <w:sz w:val="28"/>
        </w:rPr>
        <w:t xml:space="preserve"> </w:t>
      </w:r>
      <w:r w:rsidRPr="001B0CC7">
        <w:rPr>
          <w:sz w:val="28"/>
        </w:rPr>
        <w:t>continuous</w:t>
      </w:r>
      <w:r w:rsidRPr="001B0CC7">
        <w:rPr>
          <w:spacing w:val="3"/>
          <w:sz w:val="28"/>
        </w:rPr>
        <w:t xml:space="preserve"> </w:t>
      </w:r>
      <w:r w:rsidRPr="001B0CC7">
        <w:rPr>
          <w:sz w:val="28"/>
        </w:rPr>
        <w:t>improvement.</w:t>
      </w:r>
    </w:p>
    <w:p w14:paraId="1A94E6CA" w14:textId="77777777" w:rsidR="004C206E" w:rsidRPr="001B0CC7" w:rsidRDefault="004C206E" w:rsidP="004C206E">
      <w:pPr>
        <w:pStyle w:val="BodyText"/>
        <w:spacing w:before="10"/>
        <w:rPr>
          <w:sz w:val="27"/>
        </w:rPr>
      </w:pPr>
    </w:p>
    <w:p w14:paraId="5D669578" w14:textId="77777777" w:rsidR="004C206E" w:rsidRPr="001B0CC7" w:rsidRDefault="004C206E" w:rsidP="00482679">
      <w:pPr>
        <w:pStyle w:val="ListParagraph"/>
        <w:numPr>
          <w:ilvl w:val="0"/>
          <w:numId w:val="52"/>
        </w:numPr>
        <w:tabs>
          <w:tab w:val="left" w:pos="941"/>
        </w:tabs>
        <w:ind w:right="596"/>
        <w:contextualSpacing w:val="0"/>
        <w:jc w:val="both"/>
        <w:rPr>
          <w:sz w:val="28"/>
        </w:rPr>
      </w:pPr>
      <w:r w:rsidRPr="001B0CC7">
        <w:rPr>
          <w:sz w:val="28"/>
        </w:rPr>
        <w:t>To</w:t>
      </w:r>
      <w:r w:rsidRPr="001B0CC7">
        <w:rPr>
          <w:spacing w:val="1"/>
          <w:sz w:val="28"/>
        </w:rPr>
        <w:t xml:space="preserve"> </w:t>
      </w:r>
      <w:proofErr w:type="gramStart"/>
      <w:r w:rsidRPr="001B0CC7">
        <w:rPr>
          <w:sz w:val="28"/>
        </w:rPr>
        <w:t>enter</w:t>
      </w:r>
      <w:r w:rsidRPr="001B0CC7">
        <w:rPr>
          <w:spacing w:val="1"/>
          <w:sz w:val="28"/>
        </w:rPr>
        <w:t xml:space="preserve"> </w:t>
      </w:r>
      <w:r w:rsidRPr="001B0CC7">
        <w:rPr>
          <w:sz w:val="28"/>
        </w:rPr>
        <w:t>into</w:t>
      </w:r>
      <w:proofErr w:type="gramEnd"/>
      <w:r w:rsidRPr="001B0CC7">
        <w:rPr>
          <w:spacing w:val="1"/>
          <w:sz w:val="28"/>
        </w:rPr>
        <w:t xml:space="preserve"> </w:t>
      </w:r>
      <w:r w:rsidRPr="001B0CC7">
        <w:rPr>
          <w:sz w:val="28"/>
        </w:rPr>
        <w:t>liaison</w:t>
      </w:r>
      <w:r w:rsidRPr="001B0CC7">
        <w:rPr>
          <w:spacing w:val="1"/>
          <w:sz w:val="28"/>
        </w:rPr>
        <w:t xml:space="preserve"> </w:t>
      </w:r>
      <w:r w:rsidRPr="001B0CC7">
        <w:rPr>
          <w:sz w:val="28"/>
        </w:rPr>
        <w:t>and</w:t>
      </w:r>
      <w:r w:rsidRPr="001B0CC7">
        <w:rPr>
          <w:spacing w:val="1"/>
          <w:sz w:val="28"/>
        </w:rPr>
        <w:t xml:space="preserve"> </w:t>
      </w:r>
      <w:r w:rsidRPr="001B0CC7">
        <w:rPr>
          <w:sz w:val="28"/>
        </w:rPr>
        <w:t>partnership</w:t>
      </w:r>
      <w:r w:rsidRPr="001B0CC7">
        <w:rPr>
          <w:spacing w:val="1"/>
          <w:sz w:val="28"/>
        </w:rPr>
        <w:t xml:space="preserve"> </w:t>
      </w:r>
      <w:r w:rsidRPr="001B0CC7">
        <w:rPr>
          <w:sz w:val="28"/>
        </w:rPr>
        <w:t>and</w:t>
      </w:r>
      <w:r w:rsidRPr="001B0CC7">
        <w:rPr>
          <w:spacing w:val="1"/>
          <w:sz w:val="28"/>
        </w:rPr>
        <w:t xml:space="preserve"> </w:t>
      </w:r>
      <w:r w:rsidRPr="001B0CC7">
        <w:rPr>
          <w:sz w:val="28"/>
        </w:rPr>
        <w:t>consult</w:t>
      </w:r>
      <w:r w:rsidRPr="001B0CC7">
        <w:rPr>
          <w:spacing w:val="1"/>
          <w:sz w:val="28"/>
        </w:rPr>
        <w:t xml:space="preserve"> </w:t>
      </w:r>
      <w:r w:rsidRPr="001B0CC7">
        <w:rPr>
          <w:sz w:val="28"/>
        </w:rPr>
        <w:t>with</w:t>
      </w:r>
      <w:r w:rsidRPr="001B0CC7">
        <w:rPr>
          <w:spacing w:val="1"/>
          <w:sz w:val="28"/>
        </w:rPr>
        <w:t xml:space="preserve"> </w:t>
      </w:r>
      <w:r w:rsidRPr="001B0CC7">
        <w:rPr>
          <w:sz w:val="28"/>
        </w:rPr>
        <w:t>other</w:t>
      </w:r>
      <w:r w:rsidRPr="001B0CC7">
        <w:rPr>
          <w:spacing w:val="1"/>
          <w:sz w:val="28"/>
        </w:rPr>
        <w:t xml:space="preserve"> </w:t>
      </w:r>
      <w:r w:rsidRPr="001B0CC7">
        <w:rPr>
          <w:sz w:val="28"/>
        </w:rPr>
        <w:t>agencies</w:t>
      </w:r>
      <w:r w:rsidRPr="001B0CC7">
        <w:rPr>
          <w:spacing w:val="1"/>
          <w:sz w:val="28"/>
        </w:rPr>
        <w:t xml:space="preserve"> </w:t>
      </w:r>
      <w:r w:rsidRPr="001B0CC7">
        <w:rPr>
          <w:sz w:val="28"/>
        </w:rPr>
        <w:t>and</w:t>
      </w:r>
      <w:r w:rsidRPr="001B0CC7">
        <w:rPr>
          <w:spacing w:val="1"/>
          <w:sz w:val="28"/>
        </w:rPr>
        <w:t xml:space="preserve"> </w:t>
      </w:r>
      <w:r w:rsidRPr="001B0CC7">
        <w:rPr>
          <w:sz w:val="28"/>
        </w:rPr>
        <w:t>organisations,</w:t>
      </w:r>
      <w:r w:rsidRPr="001B0CC7">
        <w:rPr>
          <w:spacing w:val="1"/>
          <w:sz w:val="28"/>
        </w:rPr>
        <w:t xml:space="preserve"> </w:t>
      </w:r>
      <w:r w:rsidRPr="001B0CC7">
        <w:rPr>
          <w:sz w:val="28"/>
        </w:rPr>
        <w:t>including</w:t>
      </w:r>
      <w:r w:rsidRPr="001B0CC7">
        <w:rPr>
          <w:spacing w:val="1"/>
          <w:sz w:val="28"/>
        </w:rPr>
        <w:t xml:space="preserve"> </w:t>
      </w:r>
      <w:r w:rsidRPr="001B0CC7">
        <w:rPr>
          <w:sz w:val="28"/>
        </w:rPr>
        <w:t>the</w:t>
      </w:r>
      <w:r w:rsidRPr="001B0CC7">
        <w:rPr>
          <w:spacing w:val="1"/>
          <w:sz w:val="28"/>
        </w:rPr>
        <w:t xml:space="preserve"> </w:t>
      </w:r>
      <w:r w:rsidRPr="001B0CC7">
        <w:rPr>
          <w:sz w:val="28"/>
        </w:rPr>
        <w:t>Voluntary</w:t>
      </w:r>
      <w:r w:rsidRPr="001B0CC7">
        <w:rPr>
          <w:spacing w:val="1"/>
          <w:sz w:val="28"/>
        </w:rPr>
        <w:t xml:space="preserve"> </w:t>
      </w:r>
      <w:r w:rsidRPr="001B0CC7">
        <w:rPr>
          <w:sz w:val="28"/>
        </w:rPr>
        <w:t>Sector,</w:t>
      </w:r>
      <w:r w:rsidRPr="001B0CC7">
        <w:rPr>
          <w:spacing w:val="1"/>
          <w:sz w:val="28"/>
        </w:rPr>
        <w:t xml:space="preserve"> </w:t>
      </w:r>
      <w:r w:rsidRPr="001B0CC7">
        <w:rPr>
          <w:sz w:val="28"/>
        </w:rPr>
        <w:t>as</w:t>
      </w:r>
      <w:r w:rsidRPr="001B0CC7">
        <w:rPr>
          <w:spacing w:val="-75"/>
          <w:sz w:val="28"/>
        </w:rPr>
        <w:t xml:space="preserve">     </w:t>
      </w:r>
      <w:r w:rsidRPr="001B0CC7">
        <w:rPr>
          <w:sz w:val="28"/>
        </w:rPr>
        <w:t>appropriate to achieve a co-ordinated approach to the provision of</w:t>
      </w:r>
      <w:r w:rsidRPr="001B0CC7">
        <w:rPr>
          <w:spacing w:val="1"/>
          <w:sz w:val="28"/>
        </w:rPr>
        <w:t xml:space="preserve"> </w:t>
      </w:r>
      <w:r w:rsidRPr="001B0CC7">
        <w:rPr>
          <w:sz w:val="28"/>
        </w:rPr>
        <w:t>services.</w:t>
      </w:r>
    </w:p>
    <w:p w14:paraId="4380FE60" w14:textId="77777777" w:rsidR="004C206E" w:rsidRPr="001B0CC7" w:rsidRDefault="004C206E" w:rsidP="004C206E">
      <w:pPr>
        <w:pStyle w:val="BodyText"/>
      </w:pPr>
    </w:p>
    <w:p w14:paraId="46AB844A" w14:textId="77777777" w:rsidR="004C206E" w:rsidRPr="001B0CC7" w:rsidRDefault="004C206E" w:rsidP="00482679">
      <w:pPr>
        <w:pStyle w:val="ListParagraph"/>
        <w:numPr>
          <w:ilvl w:val="0"/>
          <w:numId w:val="52"/>
        </w:numPr>
        <w:tabs>
          <w:tab w:val="left" w:pos="941"/>
        </w:tabs>
        <w:ind w:left="939" w:right="595"/>
        <w:contextualSpacing w:val="0"/>
        <w:jc w:val="both"/>
        <w:rPr>
          <w:sz w:val="28"/>
        </w:rPr>
      </w:pPr>
      <w:r w:rsidRPr="001B0CC7">
        <w:rPr>
          <w:sz w:val="28"/>
        </w:rPr>
        <w:t>To</w:t>
      </w:r>
      <w:r w:rsidRPr="001B0CC7">
        <w:rPr>
          <w:spacing w:val="1"/>
          <w:sz w:val="28"/>
        </w:rPr>
        <w:t xml:space="preserve"> </w:t>
      </w:r>
      <w:r w:rsidRPr="001B0CC7">
        <w:rPr>
          <w:sz w:val="28"/>
        </w:rPr>
        <w:t>scrutinise</w:t>
      </w:r>
      <w:r w:rsidRPr="001B0CC7">
        <w:rPr>
          <w:spacing w:val="1"/>
          <w:sz w:val="28"/>
        </w:rPr>
        <w:t xml:space="preserve"> </w:t>
      </w:r>
      <w:r w:rsidRPr="001B0CC7">
        <w:rPr>
          <w:sz w:val="28"/>
        </w:rPr>
        <w:t>the</w:t>
      </w:r>
      <w:r w:rsidRPr="001B0CC7">
        <w:rPr>
          <w:spacing w:val="1"/>
          <w:sz w:val="28"/>
        </w:rPr>
        <w:t xml:space="preserve"> </w:t>
      </w:r>
      <w:r w:rsidRPr="001B0CC7">
        <w:rPr>
          <w:sz w:val="28"/>
        </w:rPr>
        <w:t>management</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Revenue</w:t>
      </w:r>
      <w:r w:rsidRPr="001B0CC7">
        <w:rPr>
          <w:spacing w:val="1"/>
          <w:sz w:val="28"/>
        </w:rPr>
        <w:t xml:space="preserve"> </w:t>
      </w:r>
      <w:r w:rsidRPr="001B0CC7">
        <w:rPr>
          <w:sz w:val="28"/>
        </w:rPr>
        <w:t>and</w:t>
      </w:r>
      <w:r w:rsidRPr="001B0CC7">
        <w:rPr>
          <w:spacing w:val="77"/>
          <w:sz w:val="28"/>
        </w:rPr>
        <w:t xml:space="preserve"> </w:t>
      </w:r>
      <w:r w:rsidRPr="001B0CC7">
        <w:rPr>
          <w:sz w:val="28"/>
        </w:rPr>
        <w:t>Capital</w:t>
      </w:r>
      <w:r w:rsidRPr="001B0CC7">
        <w:rPr>
          <w:spacing w:val="1"/>
          <w:sz w:val="28"/>
        </w:rPr>
        <w:t xml:space="preserve"> </w:t>
      </w:r>
      <w:r w:rsidRPr="001B0CC7">
        <w:rPr>
          <w:sz w:val="28"/>
        </w:rPr>
        <w:t>Budgets for the Services included in the Committee’s remit and</w:t>
      </w:r>
      <w:r w:rsidRPr="001B0CC7">
        <w:rPr>
          <w:spacing w:val="1"/>
          <w:sz w:val="28"/>
        </w:rPr>
        <w:t xml:space="preserve"> </w:t>
      </w:r>
      <w:r w:rsidRPr="001B0CC7">
        <w:rPr>
          <w:sz w:val="28"/>
        </w:rPr>
        <w:t>monitor and control these budgets, including dealing with over-</w:t>
      </w:r>
      <w:r w:rsidRPr="001B0CC7">
        <w:rPr>
          <w:spacing w:val="1"/>
          <w:sz w:val="28"/>
        </w:rPr>
        <w:t xml:space="preserve"> </w:t>
      </w:r>
      <w:r w:rsidRPr="001B0CC7">
        <w:rPr>
          <w:sz w:val="28"/>
        </w:rPr>
        <w:t>expenditure.</w:t>
      </w:r>
    </w:p>
    <w:p w14:paraId="3CFED570" w14:textId="77777777" w:rsidR="004C206E" w:rsidRPr="001B0CC7" w:rsidRDefault="004C206E" w:rsidP="004C206E">
      <w:pPr>
        <w:pStyle w:val="BodyText"/>
      </w:pPr>
    </w:p>
    <w:p w14:paraId="174EF944" w14:textId="77777777" w:rsidR="004C206E" w:rsidRPr="001B0CC7" w:rsidRDefault="004C206E" w:rsidP="00482679">
      <w:pPr>
        <w:pStyle w:val="ListParagraph"/>
        <w:numPr>
          <w:ilvl w:val="0"/>
          <w:numId w:val="52"/>
        </w:numPr>
        <w:tabs>
          <w:tab w:val="left" w:pos="941"/>
        </w:tabs>
        <w:spacing w:before="1"/>
        <w:ind w:right="595"/>
        <w:contextualSpacing w:val="0"/>
        <w:jc w:val="both"/>
        <w:rPr>
          <w:sz w:val="28"/>
        </w:rPr>
      </w:pPr>
      <w:r w:rsidRPr="001B0CC7">
        <w:rPr>
          <w:sz w:val="28"/>
        </w:rPr>
        <w:t>To</w:t>
      </w:r>
      <w:r w:rsidRPr="001B0CC7">
        <w:rPr>
          <w:spacing w:val="1"/>
          <w:sz w:val="28"/>
        </w:rPr>
        <w:t xml:space="preserve"> </w:t>
      </w:r>
      <w:r w:rsidRPr="001B0CC7">
        <w:rPr>
          <w:sz w:val="28"/>
        </w:rPr>
        <w:t>decide</w:t>
      </w:r>
      <w:r w:rsidRPr="001B0CC7">
        <w:rPr>
          <w:spacing w:val="1"/>
          <w:sz w:val="28"/>
        </w:rPr>
        <w:t xml:space="preserve"> </w:t>
      </w:r>
      <w:r w:rsidRPr="001B0CC7">
        <w:rPr>
          <w:sz w:val="28"/>
        </w:rPr>
        <w:t>grant</w:t>
      </w:r>
      <w:r w:rsidRPr="001B0CC7">
        <w:rPr>
          <w:spacing w:val="1"/>
          <w:sz w:val="28"/>
        </w:rPr>
        <w:t xml:space="preserve"> </w:t>
      </w:r>
      <w:r w:rsidRPr="001B0CC7">
        <w:rPr>
          <w:sz w:val="28"/>
        </w:rPr>
        <w:t>applications</w:t>
      </w:r>
      <w:r w:rsidRPr="001B0CC7">
        <w:rPr>
          <w:spacing w:val="1"/>
          <w:sz w:val="28"/>
        </w:rPr>
        <w:t xml:space="preserve"> </w:t>
      </w:r>
      <w:r w:rsidRPr="001B0CC7">
        <w:rPr>
          <w:sz w:val="28"/>
        </w:rPr>
        <w:t>of</w:t>
      </w:r>
      <w:r w:rsidRPr="001B0CC7">
        <w:rPr>
          <w:spacing w:val="1"/>
          <w:sz w:val="28"/>
        </w:rPr>
        <w:t xml:space="preserve"> </w:t>
      </w:r>
      <w:r w:rsidRPr="001B0CC7">
        <w:rPr>
          <w:sz w:val="28"/>
        </w:rPr>
        <w:t>Highland</w:t>
      </w:r>
      <w:r w:rsidRPr="001B0CC7">
        <w:rPr>
          <w:spacing w:val="1"/>
          <w:sz w:val="28"/>
        </w:rPr>
        <w:t xml:space="preserve"> </w:t>
      </w:r>
      <w:r w:rsidRPr="001B0CC7">
        <w:rPr>
          <w:sz w:val="28"/>
        </w:rPr>
        <w:t>wide</w:t>
      </w:r>
      <w:r w:rsidRPr="001B0CC7">
        <w:rPr>
          <w:spacing w:val="1"/>
          <w:sz w:val="28"/>
        </w:rPr>
        <w:t xml:space="preserve"> </w:t>
      </w:r>
      <w:r w:rsidRPr="001B0CC7">
        <w:rPr>
          <w:sz w:val="28"/>
        </w:rPr>
        <w:t>significance</w:t>
      </w:r>
      <w:r w:rsidRPr="001B0CC7">
        <w:rPr>
          <w:spacing w:val="1"/>
          <w:sz w:val="28"/>
        </w:rPr>
        <w:t xml:space="preserve"> </w:t>
      </w:r>
      <w:r w:rsidRPr="001B0CC7">
        <w:rPr>
          <w:sz w:val="28"/>
        </w:rPr>
        <w:t>to</w:t>
      </w:r>
      <w:r w:rsidRPr="001B0CC7">
        <w:rPr>
          <w:spacing w:val="1"/>
          <w:sz w:val="28"/>
        </w:rPr>
        <w:t xml:space="preserve"> </w:t>
      </w:r>
      <w:r w:rsidRPr="001B0CC7">
        <w:rPr>
          <w:sz w:val="28"/>
        </w:rPr>
        <w:t>outside bodies/agencies.</w:t>
      </w:r>
    </w:p>
    <w:p w14:paraId="4BBD556F" w14:textId="77777777" w:rsidR="004C206E" w:rsidRPr="001B0CC7" w:rsidRDefault="004C206E" w:rsidP="004C206E">
      <w:pPr>
        <w:pStyle w:val="BodyText"/>
        <w:spacing w:before="1"/>
      </w:pPr>
    </w:p>
    <w:p w14:paraId="398351DA" w14:textId="77777777" w:rsidR="004C206E" w:rsidRPr="001B0CC7" w:rsidRDefault="004C206E" w:rsidP="00482679">
      <w:pPr>
        <w:pStyle w:val="ListParagraph"/>
        <w:numPr>
          <w:ilvl w:val="0"/>
          <w:numId w:val="52"/>
        </w:numPr>
        <w:tabs>
          <w:tab w:val="left" w:pos="940"/>
        </w:tabs>
        <w:ind w:left="939" w:right="594"/>
        <w:contextualSpacing w:val="0"/>
        <w:jc w:val="both"/>
        <w:rPr>
          <w:sz w:val="28"/>
        </w:rPr>
      </w:pPr>
      <w:r w:rsidRPr="001B0CC7">
        <w:rPr>
          <w:sz w:val="28"/>
        </w:rPr>
        <w:t>To</w:t>
      </w:r>
      <w:r w:rsidRPr="001B0CC7">
        <w:rPr>
          <w:spacing w:val="1"/>
          <w:sz w:val="28"/>
        </w:rPr>
        <w:t xml:space="preserve"> </w:t>
      </w:r>
      <w:r w:rsidRPr="001B0CC7">
        <w:rPr>
          <w:sz w:val="28"/>
        </w:rPr>
        <w:t>consider</w:t>
      </w:r>
      <w:r w:rsidRPr="001B0CC7">
        <w:rPr>
          <w:spacing w:val="1"/>
          <w:sz w:val="28"/>
        </w:rPr>
        <w:t xml:space="preserve"> </w:t>
      </w:r>
      <w:r w:rsidRPr="001B0CC7">
        <w:rPr>
          <w:sz w:val="28"/>
        </w:rPr>
        <w:t>issues</w:t>
      </w:r>
      <w:r w:rsidRPr="001B0CC7">
        <w:rPr>
          <w:spacing w:val="1"/>
          <w:sz w:val="28"/>
        </w:rPr>
        <w:t xml:space="preserve"> </w:t>
      </w:r>
      <w:r w:rsidRPr="001B0CC7">
        <w:rPr>
          <w:sz w:val="28"/>
        </w:rPr>
        <w:t>relevant</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operation</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Contract</w:t>
      </w:r>
      <w:r w:rsidRPr="001B0CC7">
        <w:rPr>
          <w:strike/>
          <w:color w:val="0E2841" w:themeColor="text2"/>
          <w:sz w:val="28"/>
        </w:rPr>
        <w:t>s</w:t>
      </w:r>
      <w:r w:rsidRPr="001B0CC7">
        <w:rPr>
          <w:spacing w:val="1"/>
          <w:sz w:val="28"/>
        </w:rPr>
        <w:t xml:space="preserve"> </w:t>
      </w:r>
      <w:r w:rsidRPr="001B0CC7">
        <w:rPr>
          <w:sz w:val="28"/>
        </w:rPr>
        <w:t>Standing</w:t>
      </w:r>
      <w:r w:rsidRPr="001B0CC7">
        <w:rPr>
          <w:spacing w:val="-2"/>
          <w:sz w:val="28"/>
        </w:rPr>
        <w:t xml:space="preserve"> </w:t>
      </w:r>
      <w:r w:rsidRPr="001B0CC7">
        <w:rPr>
          <w:sz w:val="28"/>
        </w:rPr>
        <w:t>Orders.</w:t>
      </w:r>
    </w:p>
    <w:p w14:paraId="7DE7D974" w14:textId="77777777" w:rsidR="004C206E" w:rsidRPr="001B0CC7" w:rsidRDefault="004C206E" w:rsidP="004C206E">
      <w:pPr>
        <w:pStyle w:val="BodyText"/>
        <w:spacing w:before="1"/>
        <w:rPr>
          <w:sz w:val="24"/>
        </w:rPr>
      </w:pPr>
    </w:p>
    <w:p w14:paraId="428E3F5C" w14:textId="77777777" w:rsidR="004C206E" w:rsidRPr="001B0CC7" w:rsidRDefault="004C206E" w:rsidP="00482679">
      <w:pPr>
        <w:pStyle w:val="ListParagraph"/>
        <w:numPr>
          <w:ilvl w:val="0"/>
          <w:numId w:val="52"/>
        </w:numPr>
        <w:tabs>
          <w:tab w:val="left" w:pos="940"/>
        </w:tabs>
        <w:ind w:left="939" w:right="594"/>
        <w:contextualSpacing w:val="0"/>
        <w:jc w:val="both"/>
        <w:rPr>
          <w:sz w:val="28"/>
        </w:rPr>
      </w:pPr>
      <w:r w:rsidRPr="001B0CC7">
        <w:rPr>
          <w:sz w:val="28"/>
        </w:rPr>
        <w:t>To consider significant staffing structure issues for the Service(s)</w:t>
      </w:r>
      <w:r w:rsidRPr="001B0CC7">
        <w:rPr>
          <w:spacing w:val="1"/>
          <w:sz w:val="28"/>
        </w:rPr>
        <w:t xml:space="preserve"> </w:t>
      </w:r>
      <w:r w:rsidRPr="001B0CC7">
        <w:rPr>
          <w:sz w:val="28"/>
        </w:rPr>
        <w:t>covered by the Committee’s</w:t>
      </w:r>
      <w:r w:rsidRPr="001B0CC7">
        <w:rPr>
          <w:spacing w:val="1"/>
          <w:sz w:val="28"/>
        </w:rPr>
        <w:t xml:space="preserve"> </w:t>
      </w:r>
      <w:r w:rsidRPr="001B0CC7">
        <w:rPr>
          <w:sz w:val="28"/>
        </w:rPr>
        <w:t>remit for</w:t>
      </w:r>
      <w:r w:rsidRPr="001B0CC7">
        <w:rPr>
          <w:spacing w:val="1"/>
          <w:sz w:val="28"/>
        </w:rPr>
        <w:t xml:space="preserve"> </w:t>
      </w:r>
      <w:r w:rsidRPr="001B0CC7">
        <w:rPr>
          <w:sz w:val="28"/>
        </w:rPr>
        <w:t>referral to the</w:t>
      </w:r>
      <w:r w:rsidRPr="001B0CC7">
        <w:rPr>
          <w:spacing w:val="1"/>
          <w:sz w:val="28"/>
        </w:rPr>
        <w:t xml:space="preserve"> </w:t>
      </w:r>
      <w:r w:rsidRPr="001B0CC7">
        <w:rPr>
          <w:sz w:val="28"/>
        </w:rPr>
        <w:t>Corporate</w:t>
      </w:r>
      <w:r w:rsidRPr="001B0CC7">
        <w:rPr>
          <w:spacing w:val="1"/>
          <w:sz w:val="28"/>
        </w:rPr>
        <w:t xml:space="preserve"> </w:t>
      </w:r>
      <w:r w:rsidRPr="001B0CC7">
        <w:rPr>
          <w:sz w:val="28"/>
        </w:rPr>
        <w:t>Resources</w:t>
      </w:r>
      <w:r w:rsidRPr="001B0CC7">
        <w:rPr>
          <w:spacing w:val="-4"/>
          <w:sz w:val="28"/>
        </w:rPr>
        <w:t xml:space="preserve"> </w:t>
      </w:r>
      <w:r w:rsidRPr="001B0CC7">
        <w:rPr>
          <w:sz w:val="28"/>
        </w:rPr>
        <w:t>Committee.</w:t>
      </w:r>
    </w:p>
    <w:p w14:paraId="66218EF3" w14:textId="77777777" w:rsidR="004C206E" w:rsidRPr="001B0CC7" w:rsidRDefault="004C206E" w:rsidP="004C206E">
      <w:pPr>
        <w:pStyle w:val="BodyText"/>
        <w:spacing w:before="9"/>
        <w:rPr>
          <w:sz w:val="27"/>
        </w:rPr>
      </w:pPr>
    </w:p>
    <w:p w14:paraId="3075FB03" w14:textId="77777777" w:rsidR="004C206E" w:rsidRPr="001B0CC7" w:rsidRDefault="004C206E" w:rsidP="00482679">
      <w:pPr>
        <w:pStyle w:val="ListParagraph"/>
        <w:numPr>
          <w:ilvl w:val="0"/>
          <w:numId w:val="52"/>
        </w:numPr>
        <w:tabs>
          <w:tab w:val="left" w:pos="940"/>
        </w:tabs>
        <w:ind w:left="939" w:right="595"/>
        <w:contextualSpacing w:val="0"/>
        <w:jc w:val="both"/>
        <w:rPr>
          <w:sz w:val="28"/>
        </w:rPr>
      </w:pPr>
      <w:r w:rsidRPr="001B0CC7">
        <w:rPr>
          <w:sz w:val="28"/>
        </w:rPr>
        <w:t>To deal with representations, consultations, etc from Government</w:t>
      </w:r>
      <w:r w:rsidRPr="001B0CC7">
        <w:rPr>
          <w:spacing w:val="1"/>
          <w:sz w:val="28"/>
        </w:rPr>
        <w:t xml:space="preserve"> </w:t>
      </w:r>
      <w:r w:rsidRPr="001B0CC7">
        <w:rPr>
          <w:sz w:val="28"/>
        </w:rPr>
        <w:t>and statutory bodies and to make representations to Ministers and</w:t>
      </w:r>
      <w:r w:rsidRPr="001B0CC7">
        <w:rPr>
          <w:spacing w:val="1"/>
          <w:sz w:val="28"/>
        </w:rPr>
        <w:t xml:space="preserve"> </w:t>
      </w:r>
      <w:r w:rsidRPr="001B0CC7">
        <w:rPr>
          <w:sz w:val="28"/>
        </w:rPr>
        <w:t>those</w:t>
      </w:r>
      <w:r w:rsidRPr="001B0CC7">
        <w:rPr>
          <w:spacing w:val="-2"/>
          <w:sz w:val="28"/>
        </w:rPr>
        <w:t xml:space="preserve"> </w:t>
      </w:r>
      <w:r w:rsidRPr="001B0CC7">
        <w:rPr>
          <w:sz w:val="28"/>
        </w:rPr>
        <w:t>bodies</w:t>
      </w:r>
      <w:r w:rsidRPr="001B0CC7">
        <w:rPr>
          <w:spacing w:val="-2"/>
          <w:sz w:val="28"/>
        </w:rPr>
        <w:t xml:space="preserve"> </w:t>
      </w:r>
      <w:r w:rsidRPr="001B0CC7">
        <w:rPr>
          <w:sz w:val="28"/>
        </w:rPr>
        <w:t>regarding</w:t>
      </w:r>
      <w:r w:rsidRPr="001B0CC7">
        <w:rPr>
          <w:spacing w:val="-4"/>
          <w:sz w:val="28"/>
        </w:rPr>
        <w:t xml:space="preserve"> </w:t>
      </w:r>
      <w:r w:rsidRPr="001B0CC7">
        <w:rPr>
          <w:sz w:val="28"/>
        </w:rPr>
        <w:t>services</w:t>
      </w:r>
      <w:r w:rsidRPr="001B0CC7">
        <w:rPr>
          <w:spacing w:val="-3"/>
          <w:sz w:val="28"/>
        </w:rPr>
        <w:t xml:space="preserve"> </w:t>
      </w:r>
      <w:r w:rsidRPr="001B0CC7">
        <w:rPr>
          <w:sz w:val="28"/>
        </w:rPr>
        <w:t>included</w:t>
      </w:r>
      <w:r w:rsidRPr="001B0CC7">
        <w:rPr>
          <w:spacing w:val="-1"/>
          <w:sz w:val="28"/>
        </w:rPr>
        <w:t xml:space="preserve"> </w:t>
      </w:r>
      <w:r w:rsidRPr="001B0CC7">
        <w:rPr>
          <w:sz w:val="28"/>
        </w:rPr>
        <w:t>in</w:t>
      </w:r>
      <w:r w:rsidRPr="001B0CC7">
        <w:rPr>
          <w:spacing w:val="-4"/>
          <w:sz w:val="28"/>
        </w:rPr>
        <w:t xml:space="preserve"> </w:t>
      </w:r>
      <w:r w:rsidRPr="001B0CC7">
        <w:rPr>
          <w:sz w:val="28"/>
        </w:rPr>
        <w:t>the</w:t>
      </w:r>
      <w:r w:rsidRPr="001B0CC7">
        <w:rPr>
          <w:spacing w:val="-7"/>
          <w:sz w:val="28"/>
        </w:rPr>
        <w:t xml:space="preserve"> </w:t>
      </w:r>
      <w:r w:rsidRPr="001B0CC7">
        <w:rPr>
          <w:sz w:val="28"/>
        </w:rPr>
        <w:t>Committee’s</w:t>
      </w:r>
      <w:r w:rsidRPr="001B0CC7">
        <w:rPr>
          <w:spacing w:val="-2"/>
          <w:sz w:val="28"/>
        </w:rPr>
        <w:t xml:space="preserve"> </w:t>
      </w:r>
      <w:r w:rsidRPr="001B0CC7">
        <w:rPr>
          <w:sz w:val="28"/>
        </w:rPr>
        <w:t>remit.</w:t>
      </w:r>
    </w:p>
    <w:p w14:paraId="392B69CC" w14:textId="77777777" w:rsidR="004C206E" w:rsidRPr="001B0CC7" w:rsidRDefault="004C206E" w:rsidP="004C206E">
      <w:pPr>
        <w:pStyle w:val="BodyText"/>
        <w:spacing w:before="1"/>
      </w:pPr>
    </w:p>
    <w:p w14:paraId="51868A6E" w14:textId="77777777" w:rsidR="004C206E" w:rsidRPr="001B0CC7" w:rsidRDefault="004C206E" w:rsidP="00482679">
      <w:pPr>
        <w:pStyle w:val="ListParagraph"/>
        <w:numPr>
          <w:ilvl w:val="0"/>
          <w:numId w:val="52"/>
        </w:numPr>
        <w:tabs>
          <w:tab w:val="left" w:pos="940"/>
        </w:tabs>
        <w:ind w:left="939" w:right="591"/>
        <w:contextualSpacing w:val="0"/>
        <w:jc w:val="both"/>
        <w:rPr>
          <w:sz w:val="28"/>
        </w:rPr>
      </w:pPr>
      <w:r w:rsidRPr="001B0CC7">
        <w:rPr>
          <w:sz w:val="28"/>
        </w:rPr>
        <w:t>To</w:t>
      </w:r>
      <w:r w:rsidRPr="001B0CC7">
        <w:rPr>
          <w:spacing w:val="1"/>
          <w:sz w:val="28"/>
        </w:rPr>
        <w:t xml:space="preserve"> </w:t>
      </w:r>
      <w:r w:rsidRPr="001B0CC7">
        <w:rPr>
          <w:sz w:val="28"/>
        </w:rPr>
        <w:t>respond</w:t>
      </w:r>
      <w:r w:rsidRPr="001B0CC7">
        <w:rPr>
          <w:spacing w:val="1"/>
          <w:sz w:val="28"/>
        </w:rPr>
        <w:t xml:space="preserve"> </w:t>
      </w:r>
      <w:r w:rsidRPr="001B0CC7">
        <w:rPr>
          <w:sz w:val="28"/>
        </w:rPr>
        <w:t>to</w:t>
      </w:r>
      <w:r w:rsidRPr="001B0CC7">
        <w:rPr>
          <w:spacing w:val="1"/>
          <w:sz w:val="28"/>
        </w:rPr>
        <w:t xml:space="preserve"> </w:t>
      </w:r>
      <w:r w:rsidRPr="001B0CC7">
        <w:rPr>
          <w:sz w:val="28"/>
        </w:rPr>
        <w:t>Green</w:t>
      </w:r>
      <w:r w:rsidRPr="001B0CC7">
        <w:rPr>
          <w:spacing w:val="1"/>
          <w:sz w:val="28"/>
        </w:rPr>
        <w:t xml:space="preserve"> </w:t>
      </w:r>
      <w:r w:rsidRPr="001B0CC7">
        <w:rPr>
          <w:sz w:val="28"/>
        </w:rPr>
        <w:t>Papers,</w:t>
      </w:r>
      <w:r w:rsidRPr="001B0CC7">
        <w:rPr>
          <w:spacing w:val="1"/>
          <w:sz w:val="28"/>
        </w:rPr>
        <w:t xml:space="preserve"> </w:t>
      </w:r>
      <w:r w:rsidRPr="001B0CC7">
        <w:rPr>
          <w:sz w:val="28"/>
        </w:rPr>
        <w:t>Parliamentary</w:t>
      </w:r>
      <w:r w:rsidRPr="001B0CC7">
        <w:rPr>
          <w:spacing w:val="1"/>
          <w:sz w:val="28"/>
        </w:rPr>
        <w:t xml:space="preserve"> </w:t>
      </w:r>
      <w:r w:rsidRPr="001B0CC7">
        <w:rPr>
          <w:sz w:val="28"/>
        </w:rPr>
        <w:t>Bills,</w:t>
      </w:r>
      <w:r w:rsidRPr="001B0CC7">
        <w:rPr>
          <w:spacing w:val="1"/>
          <w:sz w:val="28"/>
        </w:rPr>
        <w:t xml:space="preserve"> </w:t>
      </w:r>
      <w:r w:rsidRPr="001B0CC7">
        <w:rPr>
          <w:sz w:val="28"/>
        </w:rPr>
        <w:t>Statutory</w:t>
      </w:r>
      <w:r w:rsidRPr="001B0CC7">
        <w:rPr>
          <w:spacing w:val="1"/>
          <w:sz w:val="28"/>
        </w:rPr>
        <w:t xml:space="preserve"> </w:t>
      </w:r>
      <w:r w:rsidRPr="001B0CC7">
        <w:rPr>
          <w:sz w:val="28"/>
        </w:rPr>
        <w:t>Instruments</w:t>
      </w:r>
      <w:r w:rsidRPr="001B0CC7">
        <w:rPr>
          <w:spacing w:val="1"/>
          <w:sz w:val="28"/>
        </w:rPr>
        <w:t xml:space="preserve"> </w:t>
      </w:r>
      <w:r w:rsidRPr="001B0CC7">
        <w:rPr>
          <w:sz w:val="28"/>
        </w:rPr>
        <w:t>and</w:t>
      </w:r>
      <w:r w:rsidRPr="001B0CC7">
        <w:rPr>
          <w:spacing w:val="1"/>
          <w:sz w:val="28"/>
        </w:rPr>
        <w:t xml:space="preserve"> </w:t>
      </w:r>
      <w:r w:rsidRPr="001B0CC7">
        <w:rPr>
          <w:sz w:val="28"/>
        </w:rPr>
        <w:t>pre-legislative</w:t>
      </w:r>
      <w:r w:rsidRPr="001B0CC7">
        <w:rPr>
          <w:spacing w:val="1"/>
          <w:sz w:val="28"/>
        </w:rPr>
        <w:t xml:space="preserve"> </w:t>
      </w:r>
      <w:r w:rsidRPr="001B0CC7">
        <w:rPr>
          <w:sz w:val="28"/>
        </w:rPr>
        <w:t>consultation</w:t>
      </w:r>
      <w:r w:rsidRPr="001B0CC7">
        <w:rPr>
          <w:spacing w:val="1"/>
          <w:sz w:val="28"/>
        </w:rPr>
        <w:t xml:space="preserve"> </w:t>
      </w:r>
      <w:r w:rsidRPr="001B0CC7">
        <w:rPr>
          <w:sz w:val="28"/>
        </w:rPr>
        <w:t>by</w:t>
      </w:r>
      <w:r w:rsidRPr="001B0CC7">
        <w:rPr>
          <w:spacing w:val="1"/>
          <w:sz w:val="28"/>
        </w:rPr>
        <w:t xml:space="preserve"> </w:t>
      </w:r>
      <w:r w:rsidRPr="001B0CC7">
        <w:rPr>
          <w:sz w:val="28"/>
        </w:rPr>
        <w:t>a</w:t>
      </w:r>
      <w:r w:rsidRPr="001B0CC7">
        <w:rPr>
          <w:spacing w:val="1"/>
          <w:sz w:val="28"/>
        </w:rPr>
        <w:t xml:space="preserve"> </w:t>
      </w:r>
      <w:r w:rsidRPr="001B0CC7">
        <w:rPr>
          <w:sz w:val="28"/>
        </w:rPr>
        <w:t>Scottish</w:t>
      </w:r>
      <w:r w:rsidRPr="001B0CC7">
        <w:rPr>
          <w:spacing w:val="1"/>
          <w:sz w:val="28"/>
        </w:rPr>
        <w:t xml:space="preserve"> </w:t>
      </w:r>
      <w:r w:rsidRPr="001B0CC7">
        <w:rPr>
          <w:sz w:val="28"/>
        </w:rPr>
        <w:t>Parliamentary</w:t>
      </w:r>
      <w:r w:rsidRPr="001B0CC7">
        <w:rPr>
          <w:spacing w:val="-4"/>
          <w:sz w:val="28"/>
        </w:rPr>
        <w:t xml:space="preserve"> </w:t>
      </w:r>
      <w:r w:rsidRPr="001B0CC7">
        <w:rPr>
          <w:sz w:val="28"/>
        </w:rPr>
        <w:t>Committee, as appropriate.</w:t>
      </w:r>
    </w:p>
    <w:p w14:paraId="31797734" w14:textId="77777777" w:rsidR="004C206E" w:rsidRPr="001B0CC7" w:rsidRDefault="004C206E" w:rsidP="004C206E">
      <w:pPr>
        <w:jc w:val="both"/>
        <w:rPr>
          <w:sz w:val="28"/>
        </w:rPr>
        <w:sectPr w:rsidR="004C206E" w:rsidRPr="001B0CC7" w:rsidSect="004C206E">
          <w:pgSz w:w="11910" w:h="16840"/>
          <w:pgMar w:top="760" w:right="840" w:bottom="280" w:left="1220" w:header="408" w:footer="0" w:gutter="0"/>
          <w:cols w:space="720"/>
        </w:sectPr>
      </w:pPr>
    </w:p>
    <w:p w14:paraId="15EE529E" w14:textId="77777777" w:rsidR="004C206E" w:rsidRPr="001B0CC7" w:rsidRDefault="004C206E" w:rsidP="00482679">
      <w:pPr>
        <w:pStyle w:val="ListParagraph"/>
        <w:numPr>
          <w:ilvl w:val="0"/>
          <w:numId w:val="52"/>
        </w:numPr>
        <w:tabs>
          <w:tab w:val="left" w:pos="940"/>
        </w:tabs>
        <w:spacing w:before="92"/>
        <w:ind w:left="939" w:right="596"/>
        <w:contextualSpacing w:val="0"/>
        <w:jc w:val="both"/>
        <w:rPr>
          <w:sz w:val="28"/>
        </w:rPr>
      </w:pPr>
      <w:r w:rsidRPr="001B0CC7">
        <w:rPr>
          <w:sz w:val="28"/>
        </w:rPr>
        <w:lastRenderedPageBreak/>
        <w:t>To act as client in relation to any activities within the Committee’s</w:t>
      </w:r>
      <w:r w:rsidRPr="001B0CC7">
        <w:rPr>
          <w:spacing w:val="1"/>
          <w:sz w:val="28"/>
        </w:rPr>
        <w:t xml:space="preserve"> </w:t>
      </w:r>
      <w:r w:rsidRPr="001B0CC7">
        <w:rPr>
          <w:sz w:val="28"/>
        </w:rPr>
        <w:t>remit</w:t>
      </w:r>
      <w:r w:rsidRPr="001B0CC7">
        <w:rPr>
          <w:spacing w:val="1"/>
          <w:sz w:val="28"/>
        </w:rPr>
        <w:t xml:space="preserve"> </w:t>
      </w:r>
      <w:r w:rsidRPr="001B0CC7">
        <w:rPr>
          <w:sz w:val="28"/>
        </w:rPr>
        <w:t>being</w:t>
      </w:r>
      <w:r w:rsidRPr="001B0CC7">
        <w:rPr>
          <w:spacing w:val="1"/>
          <w:sz w:val="28"/>
        </w:rPr>
        <w:t xml:space="preserve"> </w:t>
      </w:r>
      <w:r w:rsidRPr="001B0CC7">
        <w:rPr>
          <w:sz w:val="28"/>
        </w:rPr>
        <w:t>submitted</w:t>
      </w:r>
      <w:r w:rsidRPr="001B0CC7">
        <w:rPr>
          <w:spacing w:val="1"/>
          <w:sz w:val="28"/>
        </w:rPr>
        <w:t xml:space="preserve"> </w:t>
      </w:r>
      <w:r w:rsidRPr="001B0CC7">
        <w:rPr>
          <w:sz w:val="28"/>
        </w:rPr>
        <w:t>to</w:t>
      </w:r>
      <w:r w:rsidRPr="001B0CC7">
        <w:rPr>
          <w:spacing w:val="1"/>
          <w:sz w:val="28"/>
        </w:rPr>
        <w:t xml:space="preserve"> </w:t>
      </w:r>
      <w:r w:rsidRPr="001B0CC7">
        <w:rPr>
          <w:sz w:val="28"/>
        </w:rPr>
        <w:t>competitive</w:t>
      </w:r>
      <w:r w:rsidRPr="001B0CC7">
        <w:rPr>
          <w:spacing w:val="1"/>
          <w:sz w:val="28"/>
        </w:rPr>
        <w:t xml:space="preserve"> </w:t>
      </w:r>
      <w:r w:rsidRPr="001B0CC7">
        <w:rPr>
          <w:sz w:val="28"/>
        </w:rPr>
        <w:t>tendering</w:t>
      </w:r>
      <w:r w:rsidRPr="001B0CC7">
        <w:rPr>
          <w:spacing w:val="1"/>
          <w:sz w:val="28"/>
        </w:rPr>
        <w:t xml:space="preserve"> </w:t>
      </w:r>
      <w:r w:rsidRPr="001B0CC7">
        <w:rPr>
          <w:sz w:val="28"/>
        </w:rPr>
        <w:t>with</w:t>
      </w:r>
      <w:r w:rsidRPr="001B0CC7">
        <w:rPr>
          <w:spacing w:val="1"/>
          <w:sz w:val="28"/>
        </w:rPr>
        <w:t xml:space="preserve"> </w:t>
      </w:r>
      <w:proofErr w:type="gramStart"/>
      <w:r w:rsidRPr="001B0CC7">
        <w:rPr>
          <w:sz w:val="28"/>
        </w:rPr>
        <w:t>particular</w:t>
      </w:r>
      <w:r w:rsidRPr="001B0CC7">
        <w:rPr>
          <w:spacing w:val="1"/>
          <w:sz w:val="28"/>
        </w:rPr>
        <w:t xml:space="preserve"> </w:t>
      </w:r>
      <w:r w:rsidRPr="001B0CC7">
        <w:rPr>
          <w:sz w:val="28"/>
        </w:rPr>
        <w:t>regard</w:t>
      </w:r>
      <w:proofErr w:type="gramEnd"/>
      <w:r w:rsidRPr="001B0CC7">
        <w:rPr>
          <w:spacing w:val="-3"/>
          <w:sz w:val="28"/>
        </w:rPr>
        <w:t xml:space="preserve"> </w:t>
      </w:r>
      <w:r w:rsidRPr="001B0CC7">
        <w:rPr>
          <w:sz w:val="28"/>
        </w:rPr>
        <w:t>to</w:t>
      </w:r>
      <w:r w:rsidRPr="001B0CC7">
        <w:rPr>
          <w:spacing w:val="-2"/>
          <w:sz w:val="28"/>
        </w:rPr>
        <w:t xml:space="preserve"> </w:t>
      </w:r>
      <w:r w:rsidRPr="001B0CC7">
        <w:rPr>
          <w:sz w:val="28"/>
        </w:rPr>
        <w:t>the</w:t>
      </w:r>
      <w:r w:rsidRPr="001B0CC7">
        <w:rPr>
          <w:spacing w:val="-2"/>
          <w:sz w:val="28"/>
        </w:rPr>
        <w:t xml:space="preserve"> </w:t>
      </w:r>
      <w:r w:rsidRPr="001B0CC7">
        <w:rPr>
          <w:sz w:val="28"/>
        </w:rPr>
        <w:t>level</w:t>
      </w:r>
      <w:r w:rsidRPr="001B0CC7">
        <w:rPr>
          <w:spacing w:val="-4"/>
          <w:sz w:val="28"/>
        </w:rPr>
        <w:t xml:space="preserve"> </w:t>
      </w:r>
      <w:r w:rsidRPr="001B0CC7">
        <w:rPr>
          <w:sz w:val="28"/>
        </w:rPr>
        <w:t>of service</w:t>
      </w:r>
      <w:r w:rsidRPr="001B0CC7">
        <w:rPr>
          <w:spacing w:val="-2"/>
          <w:sz w:val="28"/>
        </w:rPr>
        <w:t xml:space="preserve"> </w:t>
      </w:r>
      <w:r w:rsidRPr="001B0CC7">
        <w:rPr>
          <w:sz w:val="28"/>
        </w:rPr>
        <w:t>to</w:t>
      </w:r>
      <w:r w:rsidRPr="001B0CC7">
        <w:rPr>
          <w:spacing w:val="-2"/>
          <w:sz w:val="28"/>
        </w:rPr>
        <w:t xml:space="preserve"> </w:t>
      </w:r>
      <w:r w:rsidRPr="001B0CC7">
        <w:rPr>
          <w:sz w:val="28"/>
        </w:rPr>
        <w:t>be provided.</w:t>
      </w:r>
    </w:p>
    <w:p w14:paraId="72E429E6" w14:textId="77777777" w:rsidR="004C206E" w:rsidRPr="001B0CC7" w:rsidRDefault="004C206E" w:rsidP="004C206E">
      <w:pPr>
        <w:pStyle w:val="BodyText"/>
        <w:spacing w:before="1"/>
        <w:rPr>
          <w:sz w:val="24"/>
        </w:rPr>
      </w:pPr>
    </w:p>
    <w:p w14:paraId="362846BB" w14:textId="77777777" w:rsidR="004C206E" w:rsidRPr="001B0CC7" w:rsidRDefault="004C206E" w:rsidP="00482679">
      <w:pPr>
        <w:pStyle w:val="ListParagraph"/>
        <w:numPr>
          <w:ilvl w:val="0"/>
          <w:numId w:val="52"/>
        </w:numPr>
        <w:tabs>
          <w:tab w:val="left" w:pos="940"/>
        </w:tabs>
        <w:ind w:left="939" w:right="595"/>
        <w:contextualSpacing w:val="0"/>
        <w:jc w:val="both"/>
        <w:rPr>
          <w:sz w:val="28"/>
        </w:rPr>
      </w:pPr>
      <w:r w:rsidRPr="001B0CC7">
        <w:rPr>
          <w:sz w:val="28"/>
        </w:rPr>
        <w:t>To promote sustainable development in the conduct of Council</w:t>
      </w:r>
      <w:r w:rsidRPr="001B0CC7">
        <w:rPr>
          <w:spacing w:val="1"/>
          <w:sz w:val="28"/>
        </w:rPr>
        <w:t xml:space="preserve"> </w:t>
      </w:r>
      <w:r w:rsidRPr="001B0CC7">
        <w:rPr>
          <w:sz w:val="28"/>
        </w:rPr>
        <w:t>business</w:t>
      </w:r>
      <w:r w:rsidRPr="001B0CC7">
        <w:rPr>
          <w:spacing w:val="1"/>
          <w:sz w:val="28"/>
        </w:rPr>
        <w:t xml:space="preserve"> </w:t>
      </w:r>
      <w:r w:rsidRPr="001B0CC7">
        <w:rPr>
          <w:sz w:val="28"/>
        </w:rPr>
        <w:t>and</w:t>
      </w:r>
      <w:r w:rsidRPr="001B0CC7">
        <w:rPr>
          <w:spacing w:val="-5"/>
          <w:sz w:val="28"/>
        </w:rPr>
        <w:t xml:space="preserve"> </w:t>
      </w:r>
      <w:r w:rsidRPr="001B0CC7">
        <w:rPr>
          <w:sz w:val="28"/>
        </w:rPr>
        <w:t>the</w:t>
      </w:r>
      <w:r w:rsidRPr="001B0CC7">
        <w:rPr>
          <w:spacing w:val="-2"/>
          <w:sz w:val="28"/>
        </w:rPr>
        <w:t xml:space="preserve"> </w:t>
      </w:r>
      <w:r w:rsidRPr="001B0CC7">
        <w:rPr>
          <w:sz w:val="28"/>
        </w:rPr>
        <w:t>provision</w:t>
      </w:r>
      <w:r w:rsidRPr="001B0CC7">
        <w:rPr>
          <w:spacing w:val="-3"/>
          <w:sz w:val="28"/>
        </w:rPr>
        <w:t xml:space="preserve"> </w:t>
      </w:r>
      <w:r w:rsidRPr="001B0CC7">
        <w:rPr>
          <w:sz w:val="28"/>
        </w:rPr>
        <w:t>and</w:t>
      </w:r>
      <w:r w:rsidRPr="001B0CC7">
        <w:rPr>
          <w:spacing w:val="1"/>
          <w:sz w:val="28"/>
        </w:rPr>
        <w:t xml:space="preserve"> </w:t>
      </w:r>
      <w:r w:rsidRPr="001B0CC7">
        <w:rPr>
          <w:sz w:val="28"/>
        </w:rPr>
        <w:t>delivery</w:t>
      </w:r>
      <w:r w:rsidRPr="001B0CC7">
        <w:rPr>
          <w:spacing w:val="1"/>
          <w:sz w:val="28"/>
        </w:rPr>
        <w:t xml:space="preserve"> </w:t>
      </w:r>
      <w:r w:rsidRPr="001B0CC7">
        <w:rPr>
          <w:sz w:val="28"/>
        </w:rPr>
        <w:t>of</w:t>
      </w:r>
      <w:r w:rsidRPr="001B0CC7">
        <w:rPr>
          <w:spacing w:val="-1"/>
          <w:sz w:val="28"/>
        </w:rPr>
        <w:t xml:space="preserve"> </w:t>
      </w:r>
      <w:r w:rsidRPr="001B0CC7">
        <w:rPr>
          <w:sz w:val="28"/>
        </w:rPr>
        <w:t xml:space="preserve">services. </w:t>
      </w:r>
    </w:p>
    <w:p w14:paraId="422E363F" w14:textId="77777777" w:rsidR="004C206E" w:rsidRPr="001B0CC7" w:rsidRDefault="004C206E" w:rsidP="004C206E">
      <w:pPr>
        <w:pStyle w:val="BodyText"/>
        <w:spacing w:before="10"/>
        <w:rPr>
          <w:sz w:val="27"/>
        </w:rPr>
      </w:pPr>
    </w:p>
    <w:p w14:paraId="01E3DF37" w14:textId="77777777" w:rsidR="004C206E" w:rsidRPr="001B0CC7" w:rsidRDefault="004C206E" w:rsidP="00482679">
      <w:pPr>
        <w:pStyle w:val="ListParagraph"/>
        <w:numPr>
          <w:ilvl w:val="0"/>
          <w:numId w:val="52"/>
        </w:numPr>
        <w:tabs>
          <w:tab w:val="left" w:pos="940"/>
        </w:tabs>
        <w:ind w:left="939" w:right="595"/>
        <w:contextualSpacing w:val="0"/>
        <w:jc w:val="both"/>
        <w:rPr>
          <w:sz w:val="28"/>
        </w:rPr>
      </w:pPr>
      <w:r w:rsidRPr="001B0CC7">
        <w:rPr>
          <w:sz w:val="28"/>
        </w:rPr>
        <w:t xml:space="preserve">To consider the impact of policies and decisions on communities, specifically taking into consideration the issues of equality poverty and rurality and ensure that in carrying out Council functions due regard is given </w:t>
      </w:r>
      <w:proofErr w:type="gramStart"/>
      <w:r w:rsidRPr="001B0CC7">
        <w:rPr>
          <w:sz w:val="28"/>
        </w:rPr>
        <w:t>to:-</w:t>
      </w:r>
      <w:proofErr w:type="gramEnd"/>
    </w:p>
    <w:p w14:paraId="1DF6E9AB" w14:textId="77777777" w:rsidR="004C206E" w:rsidRPr="001B0CC7" w:rsidRDefault="004C206E" w:rsidP="004C206E">
      <w:pPr>
        <w:pStyle w:val="ListParagraph"/>
        <w:rPr>
          <w:sz w:val="28"/>
        </w:rPr>
      </w:pPr>
    </w:p>
    <w:p w14:paraId="246F10CE" w14:textId="77777777" w:rsidR="004C206E" w:rsidRPr="001B0CC7" w:rsidRDefault="004C206E" w:rsidP="00482679">
      <w:pPr>
        <w:pStyle w:val="ListParagraph"/>
        <w:numPr>
          <w:ilvl w:val="0"/>
          <w:numId w:val="55"/>
        </w:numPr>
        <w:tabs>
          <w:tab w:val="left" w:pos="940"/>
        </w:tabs>
        <w:ind w:right="596"/>
        <w:contextualSpacing w:val="0"/>
        <w:rPr>
          <w:sz w:val="28"/>
        </w:rPr>
      </w:pPr>
      <w:r w:rsidRPr="001B0CC7">
        <w:rPr>
          <w:sz w:val="28"/>
        </w:rPr>
        <w:t>the needs of the Public Sector Equality Duty to eliminate discrimination, advance equality of opportunity and promote good relations and</w:t>
      </w:r>
    </w:p>
    <w:p w14:paraId="53E4647C" w14:textId="77777777" w:rsidR="004C206E" w:rsidRPr="001B0CC7" w:rsidRDefault="004C206E" w:rsidP="00482679">
      <w:pPr>
        <w:pStyle w:val="ListParagraph"/>
        <w:numPr>
          <w:ilvl w:val="0"/>
          <w:numId w:val="55"/>
        </w:numPr>
        <w:tabs>
          <w:tab w:val="left" w:pos="940"/>
        </w:tabs>
        <w:ind w:right="596"/>
        <w:contextualSpacing w:val="0"/>
        <w:rPr>
          <w:sz w:val="28"/>
        </w:rPr>
      </w:pPr>
      <w:r w:rsidRPr="001B0CC7">
        <w:rPr>
          <w:sz w:val="28"/>
        </w:rPr>
        <w:t>the Fairer Scotland Duty to reduce inequalities in outcomes caused by socio-economic disadvantage</w:t>
      </w:r>
    </w:p>
    <w:p w14:paraId="7BEFC4FB" w14:textId="77777777" w:rsidR="004C206E" w:rsidRPr="001B0CC7" w:rsidRDefault="004C206E" w:rsidP="004C206E">
      <w:pPr>
        <w:pStyle w:val="ListParagraph"/>
        <w:rPr>
          <w:sz w:val="28"/>
        </w:rPr>
      </w:pPr>
    </w:p>
    <w:p w14:paraId="3864CC84" w14:textId="77777777" w:rsidR="004C206E" w:rsidRPr="001B0CC7" w:rsidRDefault="004C206E" w:rsidP="00482679">
      <w:pPr>
        <w:pStyle w:val="ListParagraph"/>
        <w:numPr>
          <w:ilvl w:val="0"/>
          <w:numId w:val="52"/>
        </w:numPr>
        <w:tabs>
          <w:tab w:val="left" w:pos="940"/>
        </w:tabs>
        <w:ind w:left="939" w:right="595"/>
        <w:contextualSpacing w:val="0"/>
        <w:jc w:val="both"/>
        <w:rPr>
          <w:sz w:val="28"/>
        </w:rPr>
      </w:pPr>
      <w:bookmarkStart w:id="6" w:name="_Hlk116730762"/>
      <w:r w:rsidRPr="001B0CC7">
        <w:rPr>
          <w:sz w:val="28"/>
        </w:rPr>
        <w:t>To have regard to island communities and the Islands (Scotland) Act 2018 in carrying out Council functions.</w:t>
      </w:r>
    </w:p>
    <w:p w14:paraId="0E06BD32" w14:textId="77777777" w:rsidR="004C206E" w:rsidRPr="001B0CC7" w:rsidRDefault="004C206E" w:rsidP="004C206E">
      <w:pPr>
        <w:pStyle w:val="ListParagraph"/>
        <w:tabs>
          <w:tab w:val="left" w:pos="940"/>
        </w:tabs>
        <w:ind w:left="939" w:right="595"/>
        <w:rPr>
          <w:sz w:val="28"/>
        </w:rPr>
      </w:pPr>
    </w:p>
    <w:p w14:paraId="3394E774" w14:textId="77777777" w:rsidR="004C206E" w:rsidRPr="001B0CC7" w:rsidRDefault="004C206E" w:rsidP="00482679">
      <w:pPr>
        <w:pStyle w:val="ListParagraph"/>
        <w:numPr>
          <w:ilvl w:val="0"/>
          <w:numId w:val="52"/>
        </w:numPr>
        <w:contextualSpacing w:val="0"/>
        <w:jc w:val="both"/>
        <w:rPr>
          <w:sz w:val="28"/>
        </w:rPr>
      </w:pPr>
      <w:r w:rsidRPr="001B0CC7">
        <w:rPr>
          <w:sz w:val="28"/>
        </w:rPr>
        <w:t xml:space="preserve">Ensure that all decisions </w:t>
      </w:r>
      <w:proofErr w:type="gramStart"/>
      <w:r w:rsidRPr="001B0CC7">
        <w:rPr>
          <w:sz w:val="28"/>
        </w:rPr>
        <w:t>take into account</w:t>
      </w:r>
      <w:proofErr w:type="gramEnd"/>
      <w:r w:rsidRPr="001B0CC7">
        <w:rPr>
          <w:sz w:val="28"/>
        </w:rPr>
        <w:t xml:space="preserve"> the resource, legal, community (equality, poverty, rural and island), climate change/Net Zero, Health and Safety, Gaelic and Risk implications that need to be considered.</w:t>
      </w:r>
    </w:p>
    <w:bookmarkEnd w:id="6"/>
    <w:p w14:paraId="72802122" w14:textId="77777777" w:rsidR="004C206E" w:rsidRPr="001B0CC7" w:rsidRDefault="004C206E" w:rsidP="004C206E">
      <w:pPr>
        <w:tabs>
          <w:tab w:val="left" w:pos="940"/>
        </w:tabs>
        <w:ind w:right="596"/>
        <w:rPr>
          <w:sz w:val="28"/>
        </w:rPr>
      </w:pPr>
    </w:p>
    <w:p w14:paraId="388406F2" w14:textId="77777777" w:rsidR="004C206E" w:rsidRPr="00CA7925" w:rsidRDefault="004C206E" w:rsidP="00482679">
      <w:pPr>
        <w:pStyle w:val="ListParagraph"/>
        <w:numPr>
          <w:ilvl w:val="0"/>
          <w:numId w:val="52"/>
        </w:numPr>
        <w:ind w:right="420"/>
        <w:contextualSpacing w:val="0"/>
        <w:jc w:val="both"/>
        <w:textAlignment w:val="baseline"/>
        <w:rPr>
          <w:rFonts w:eastAsia="Times New Roman"/>
          <w:sz w:val="28"/>
          <w:szCs w:val="28"/>
          <w:lang w:eastAsia="en-GB"/>
        </w:rPr>
      </w:pPr>
      <w:r w:rsidRPr="00CA7925">
        <w:rPr>
          <w:rFonts w:eastAsia="Times New Roman"/>
          <w:sz w:val="28"/>
          <w:szCs w:val="28"/>
          <w:lang w:eastAsia="en-GB"/>
        </w:rPr>
        <w:t>Ensure all policies, strategies or service changes are subject to an integrated screening for impact for Equalities, Poverty and Human Rights, Children’s Rights and Wellbeing, Climate Change, Islands and Mainland Rural Communities, and Data Protection.  Where identified as required, a full impact assessment will be undertaken. </w:t>
      </w:r>
    </w:p>
    <w:p w14:paraId="3C0B337A" w14:textId="77777777" w:rsidR="004C206E" w:rsidRPr="001B0CC7" w:rsidRDefault="004C206E" w:rsidP="00482679">
      <w:pPr>
        <w:pStyle w:val="ListParagraph"/>
        <w:numPr>
          <w:ilvl w:val="0"/>
          <w:numId w:val="52"/>
        </w:numPr>
        <w:tabs>
          <w:tab w:val="left" w:pos="940"/>
        </w:tabs>
        <w:ind w:right="596"/>
        <w:contextualSpacing w:val="0"/>
        <w:jc w:val="both"/>
        <w:rPr>
          <w:sz w:val="28"/>
        </w:rPr>
        <w:sectPr w:rsidR="004C206E" w:rsidRPr="001B0CC7" w:rsidSect="004C206E">
          <w:pgSz w:w="11910" w:h="16840"/>
          <w:pgMar w:top="760" w:right="840" w:bottom="280" w:left="1220" w:header="408" w:footer="0" w:gutter="0"/>
          <w:cols w:space="720"/>
        </w:sectPr>
      </w:pPr>
    </w:p>
    <w:p w14:paraId="14C2A6B1" w14:textId="77777777" w:rsidR="004C206E" w:rsidRPr="001B0CC7" w:rsidRDefault="004C206E" w:rsidP="004C206E">
      <w:pPr>
        <w:spacing w:before="90"/>
        <w:ind w:left="2031" w:right="2031"/>
        <w:jc w:val="center"/>
        <w:rPr>
          <w:b/>
          <w:sz w:val="28"/>
        </w:rPr>
      </w:pPr>
      <w:bookmarkStart w:id="7" w:name="Corporate_Resources_Committee_"/>
      <w:bookmarkEnd w:id="7"/>
      <w:r w:rsidRPr="001B0CC7">
        <w:rPr>
          <w:b/>
          <w:sz w:val="28"/>
        </w:rPr>
        <w:lastRenderedPageBreak/>
        <w:t>Corporate</w:t>
      </w:r>
      <w:r w:rsidRPr="001B0CC7">
        <w:rPr>
          <w:b/>
          <w:spacing w:val="-7"/>
          <w:sz w:val="28"/>
        </w:rPr>
        <w:t xml:space="preserve"> </w:t>
      </w:r>
      <w:r w:rsidRPr="001B0CC7">
        <w:rPr>
          <w:b/>
          <w:sz w:val="28"/>
        </w:rPr>
        <w:t>Resources</w:t>
      </w:r>
      <w:r w:rsidRPr="001B0CC7">
        <w:rPr>
          <w:b/>
          <w:spacing w:val="-5"/>
          <w:sz w:val="28"/>
        </w:rPr>
        <w:t xml:space="preserve"> </w:t>
      </w:r>
      <w:r w:rsidRPr="001B0CC7">
        <w:rPr>
          <w:b/>
          <w:sz w:val="28"/>
        </w:rPr>
        <w:t>Committee</w:t>
      </w:r>
    </w:p>
    <w:p w14:paraId="0A817FD6" w14:textId="77777777" w:rsidR="004C206E" w:rsidRPr="001B0CC7" w:rsidRDefault="004C206E" w:rsidP="004C206E">
      <w:pPr>
        <w:pStyle w:val="BodyText"/>
        <w:rPr>
          <w:b/>
          <w:sz w:val="20"/>
        </w:rPr>
      </w:pPr>
    </w:p>
    <w:p w14:paraId="2511FCAD" w14:textId="77777777" w:rsidR="004C206E" w:rsidRPr="001B0CC7" w:rsidRDefault="004C206E" w:rsidP="004C206E">
      <w:pPr>
        <w:tabs>
          <w:tab w:val="left" w:pos="685"/>
        </w:tabs>
        <w:spacing w:before="91"/>
        <w:ind w:left="119"/>
        <w:rPr>
          <w:b/>
          <w:strike/>
          <w:sz w:val="28"/>
        </w:rPr>
      </w:pPr>
      <w:r w:rsidRPr="001B0CC7">
        <w:rPr>
          <w:b/>
          <w:sz w:val="28"/>
        </w:rPr>
        <w:t>1.</w:t>
      </w:r>
      <w:r w:rsidRPr="001B0CC7">
        <w:rPr>
          <w:b/>
          <w:sz w:val="28"/>
        </w:rPr>
        <w:tab/>
        <w:t>General</w:t>
      </w:r>
    </w:p>
    <w:p w14:paraId="3E173AB6" w14:textId="77777777" w:rsidR="004C206E" w:rsidRPr="001B0CC7" w:rsidRDefault="004C206E" w:rsidP="004C206E">
      <w:pPr>
        <w:pStyle w:val="BodyText"/>
        <w:spacing w:before="2"/>
        <w:rPr>
          <w:b/>
          <w:strike/>
          <w:sz w:val="24"/>
          <w:szCs w:val="24"/>
        </w:rPr>
      </w:pPr>
    </w:p>
    <w:p w14:paraId="1C3424FF" w14:textId="77777777" w:rsidR="004C206E" w:rsidRPr="001B0CC7" w:rsidRDefault="004C206E" w:rsidP="004C206E">
      <w:pPr>
        <w:ind w:left="709"/>
        <w:rPr>
          <w:strike/>
          <w:sz w:val="28"/>
          <w:szCs w:val="28"/>
        </w:rPr>
      </w:pPr>
      <w:bookmarkStart w:id="8" w:name="_Hlk147943982"/>
      <w:r w:rsidRPr="001B0CC7">
        <w:rPr>
          <w:sz w:val="28"/>
          <w:szCs w:val="28"/>
        </w:rPr>
        <w:t>The</w:t>
      </w:r>
      <w:r w:rsidRPr="001B0CC7">
        <w:rPr>
          <w:sz w:val="28"/>
          <w:szCs w:val="28"/>
        </w:rPr>
        <w:tab/>
        <w:t>powers/duties set out in Section C, Part II on pages 11-12 shall be</w:t>
      </w:r>
      <w:r w:rsidRPr="001B0CC7">
        <w:rPr>
          <w:sz w:val="28"/>
          <w:szCs w:val="28"/>
        </w:rPr>
        <w:tab/>
        <w:t xml:space="preserve">exercisable by all </w:t>
      </w:r>
      <w:proofErr w:type="gramStart"/>
      <w:r w:rsidRPr="001B0CC7">
        <w:rPr>
          <w:sz w:val="28"/>
          <w:szCs w:val="28"/>
        </w:rPr>
        <w:t xml:space="preserve">the </w:t>
      </w:r>
      <w:r w:rsidRPr="001B0CC7">
        <w:rPr>
          <w:spacing w:val="-75"/>
          <w:sz w:val="28"/>
          <w:szCs w:val="28"/>
        </w:rPr>
        <w:t xml:space="preserve"> </w:t>
      </w:r>
      <w:r w:rsidRPr="001B0CC7">
        <w:rPr>
          <w:sz w:val="28"/>
          <w:szCs w:val="28"/>
        </w:rPr>
        <w:t>Headquarters</w:t>
      </w:r>
      <w:proofErr w:type="gramEnd"/>
      <w:r w:rsidRPr="001B0CC7">
        <w:rPr>
          <w:spacing w:val="-2"/>
          <w:sz w:val="28"/>
          <w:szCs w:val="28"/>
        </w:rPr>
        <w:t xml:space="preserve"> </w:t>
      </w:r>
      <w:r w:rsidRPr="001B0CC7">
        <w:rPr>
          <w:sz w:val="28"/>
          <w:szCs w:val="28"/>
        </w:rPr>
        <w:t>Strategic</w:t>
      </w:r>
      <w:r w:rsidRPr="001B0CC7">
        <w:rPr>
          <w:spacing w:val="-2"/>
          <w:sz w:val="28"/>
          <w:szCs w:val="28"/>
        </w:rPr>
        <w:t xml:space="preserve"> </w:t>
      </w:r>
      <w:r w:rsidRPr="001B0CC7">
        <w:rPr>
          <w:sz w:val="28"/>
          <w:szCs w:val="28"/>
        </w:rPr>
        <w:t>Committees.</w:t>
      </w:r>
      <w:r w:rsidRPr="001B0CC7">
        <w:rPr>
          <w:spacing w:val="-4"/>
          <w:sz w:val="28"/>
          <w:szCs w:val="28"/>
        </w:rPr>
        <w:t xml:space="preserve"> </w:t>
      </w:r>
    </w:p>
    <w:p w14:paraId="177C0C0D" w14:textId="77777777" w:rsidR="004C206E" w:rsidRPr="001B0CC7" w:rsidRDefault="004C206E" w:rsidP="004C206E">
      <w:pPr>
        <w:pStyle w:val="BodyText"/>
        <w:spacing w:before="10"/>
        <w:rPr>
          <w:b/>
          <w:strike/>
        </w:rPr>
      </w:pPr>
    </w:p>
    <w:bookmarkEnd w:id="8"/>
    <w:p w14:paraId="0CE71828" w14:textId="77777777" w:rsidR="004C206E" w:rsidRPr="001B0CC7" w:rsidRDefault="004C206E" w:rsidP="00482679">
      <w:pPr>
        <w:pStyle w:val="ListParagraph"/>
        <w:numPr>
          <w:ilvl w:val="0"/>
          <w:numId w:val="51"/>
        </w:numPr>
        <w:tabs>
          <w:tab w:val="left" w:pos="685"/>
          <w:tab w:val="left" w:pos="686"/>
        </w:tabs>
        <w:spacing w:before="1" w:line="480" w:lineRule="auto"/>
        <w:ind w:right="7148" w:firstLine="0"/>
        <w:contextualSpacing w:val="0"/>
        <w:jc w:val="both"/>
        <w:rPr>
          <w:b/>
          <w:sz w:val="28"/>
        </w:rPr>
      </w:pPr>
      <w:r w:rsidRPr="001B0CC7">
        <w:rPr>
          <w:b/>
          <w:sz w:val="28"/>
        </w:rPr>
        <w:t>Specific</w:t>
      </w:r>
      <w:r w:rsidRPr="001B0CC7">
        <w:rPr>
          <w:b/>
          <w:spacing w:val="1"/>
          <w:sz w:val="28"/>
        </w:rPr>
        <w:t xml:space="preserve"> </w:t>
      </w:r>
      <w:r w:rsidRPr="001B0CC7">
        <w:rPr>
          <w:b/>
          <w:sz w:val="28"/>
        </w:rPr>
        <w:t>Responsibility</w:t>
      </w:r>
      <w:r w:rsidRPr="001B0CC7">
        <w:rPr>
          <w:b/>
          <w:spacing w:val="-8"/>
          <w:sz w:val="28"/>
        </w:rPr>
        <w:t xml:space="preserve"> </w:t>
      </w:r>
      <w:proofErr w:type="gramStart"/>
      <w:r w:rsidRPr="001B0CC7">
        <w:rPr>
          <w:b/>
          <w:sz w:val="28"/>
        </w:rPr>
        <w:t>for:-</w:t>
      </w:r>
      <w:proofErr w:type="gramEnd"/>
    </w:p>
    <w:p w14:paraId="18966A4F" w14:textId="77777777" w:rsidR="004C206E" w:rsidRPr="001B0CC7" w:rsidRDefault="004C206E" w:rsidP="00482679">
      <w:pPr>
        <w:pStyle w:val="ListParagraph"/>
        <w:numPr>
          <w:ilvl w:val="1"/>
          <w:numId w:val="51"/>
        </w:numPr>
        <w:tabs>
          <w:tab w:val="left" w:pos="990"/>
        </w:tabs>
        <w:ind w:left="990" w:right="116" w:hanging="872"/>
        <w:contextualSpacing w:val="0"/>
        <w:jc w:val="both"/>
        <w:rPr>
          <w:sz w:val="28"/>
        </w:rPr>
      </w:pPr>
      <w:r w:rsidRPr="001B0CC7">
        <w:rPr>
          <w:sz w:val="28"/>
        </w:rPr>
        <w:t>All financial affairs of the Council including corporate monitoring of the</w:t>
      </w:r>
      <w:r w:rsidRPr="001B0CC7">
        <w:rPr>
          <w:spacing w:val="1"/>
          <w:sz w:val="28"/>
        </w:rPr>
        <w:t xml:space="preserve"> </w:t>
      </w:r>
      <w:r w:rsidRPr="001B0CC7">
        <w:rPr>
          <w:sz w:val="28"/>
        </w:rPr>
        <w:t>Revenue</w:t>
      </w:r>
      <w:r w:rsidRPr="001B0CC7">
        <w:rPr>
          <w:spacing w:val="-3"/>
          <w:sz w:val="28"/>
        </w:rPr>
        <w:t xml:space="preserve"> </w:t>
      </w:r>
      <w:r w:rsidRPr="001B0CC7">
        <w:rPr>
          <w:sz w:val="28"/>
        </w:rPr>
        <w:t>and</w:t>
      </w:r>
      <w:r w:rsidRPr="001B0CC7">
        <w:rPr>
          <w:spacing w:val="-2"/>
          <w:sz w:val="28"/>
        </w:rPr>
        <w:t xml:space="preserve"> </w:t>
      </w:r>
      <w:r w:rsidRPr="001B0CC7">
        <w:rPr>
          <w:sz w:val="28"/>
        </w:rPr>
        <w:t>Capital</w:t>
      </w:r>
      <w:r w:rsidRPr="001B0CC7">
        <w:rPr>
          <w:spacing w:val="1"/>
          <w:sz w:val="28"/>
        </w:rPr>
        <w:t xml:space="preserve"> </w:t>
      </w:r>
      <w:r w:rsidRPr="001B0CC7">
        <w:rPr>
          <w:sz w:val="28"/>
        </w:rPr>
        <w:t>Budgets.</w:t>
      </w:r>
    </w:p>
    <w:p w14:paraId="5D791FE1" w14:textId="77777777" w:rsidR="004C206E" w:rsidRPr="001B0CC7" w:rsidRDefault="004C206E" w:rsidP="004C206E">
      <w:pPr>
        <w:pStyle w:val="BodyText"/>
        <w:tabs>
          <w:tab w:val="left" w:pos="990"/>
        </w:tabs>
        <w:ind w:left="993" w:hanging="878"/>
        <w:rPr>
          <w:sz w:val="27"/>
        </w:rPr>
      </w:pPr>
    </w:p>
    <w:p w14:paraId="0AC8EA03" w14:textId="77777777" w:rsidR="004C206E" w:rsidRPr="001B0CC7" w:rsidRDefault="004C206E" w:rsidP="00482679">
      <w:pPr>
        <w:pStyle w:val="ListParagraph"/>
        <w:numPr>
          <w:ilvl w:val="1"/>
          <w:numId w:val="51"/>
        </w:numPr>
        <w:tabs>
          <w:tab w:val="left" w:pos="990"/>
        </w:tabs>
        <w:ind w:left="993" w:right="120" w:hanging="878"/>
        <w:contextualSpacing w:val="0"/>
        <w:jc w:val="both"/>
        <w:rPr>
          <w:sz w:val="28"/>
        </w:rPr>
      </w:pPr>
      <w:r w:rsidRPr="001B0CC7">
        <w:rPr>
          <w:sz w:val="28"/>
        </w:rPr>
        <w:t>Treasury</w:t>
      </w:r>
      <w:r w:rsidRPr="001B0CC7">
        <w:rPr>
          <w:spacing w:val="1"/>
          <w:sz w:val="28"/>
        </w:rPr>
        <w:t xml:space="preserve"> </w:t>
      </w:r>
      <w:r w:rsidRPr="001B0CC7">
        <w:rPr>
          <w:sz w:val="28"/>
        </w:rPr>
        <w:t>management</w:t>
      </w:r>
      <w:r w:rsidRPr="001B0CC7">
        <w:rPr>
          <w:spacing w:val="1"/>
          <w:sz w:val="28"/>
        </w:rPr>
        <w:t xml:space="preserve"> </w:t>
      </w:r>
      <w:r w:rsidRPr="001B0CC7">
        <w:rPr>
          <w:sz w:val="28"/>
        </w:rPr>
        <w:t>(including</w:t>
      </w:r>
      <w:r w:rsidRPr="001B0CC7">
        <w:rPr>
          <w:spacing w:val="1"/>
          <w:sz w:val="28"/>
        </w:rPr>
        <w:t xml:space="preserve"> </w:t>
      </w:r>
      <w:r w:rsidRPr="001B0CC7">
        <w:rPr>
          <w:sz w:val="28"/>
        </w:rPr>
        <w:t>the</w:t>
      </w:r>
      <w:r w:rsidRPr="001B0CC7">
        <w:rPr>
          <w:spacing w:val="1"/>
          <w:sz w:val="28"/>
        </w:rPr>
        <w:t xml:space="preserve"> </w:t>
      </w:r>
      <w:r w:rsidRPr="001B0CC7">
        <w:rPr>
          <w:sz w:val="28"/>
        </w:rPr>
        <w:t>scrutiny</w:t>
      </w:r>
      <w:r w:rsidRPr="001B0CC7">
        <w:rPr>
          <w:spacing w:val="1"/>
          <w:sz w:val="28"/>
        </w:rPr>
        <w:t xml:space="preserve"> </w:t>
      </w:r>
      <w:r w:rsidRPr="001B0CC7">
        <w:rPr>
          <w:sz w:val="28"/>
        </w:rPr>
        <w:t>of</w:t>
      </w:r>
      <w:r w:rsidRPr="001B0CC7">
        <w:rPr>
          <w:spacing w:val="1"/>
          <w:sz w:val="28"/>
        </w:rPr>
        <w:t xml:space="preserve"> </w:t>
      </w:r>
      <w:r w:rsidRPr="001B0CC7">
        <w:rPr>
          <w:sz w:val="28"/>
        </w:rPr>
        <w:t>policy</w:t>
      </w:r>
      <w:r w:rsidRPr="001B0CC7">
        <w:rPr>
          <w:spacing w:val="1"/>
          <w:sz w:val="28"/>
        </w:rPr>
        <w:t xml:space="preserve"> </w:t>
      </w:r>
      <w:r w:rsidRPr="001B0CC7">
        <w:rPr>
          <w:sz w:val="28"/>
        </w:rPr>
        <w:t>and</w:t>
      </w:r>
      <w:r w:rsidRPr="001B0CC7">
        <w:rPr>
          <w:spacing w:val="1"/>
          <w:sz w:val="28"/>
        </w:rPr>
        <w:t xml:space="preserve"> </w:t>
      </w:r>
      <w:r w:rsidRPr="001B0CC7">
        <w:rPr>
          <w:sz w:val="28"/>
        </w:rPr>
        <w:t>strategy</w:t>
      </w:r>
      <w:r w:rsidRPr="001B0CC7">
        <w:rPr>
          <w:spacing w:val="-75"/>
          <w:sz w:val="28"/>
        </w:rPr>
        <w:t xml:space="preserve"> </w:t>
      </w:r>
      <w:r w:rsidRPr="001B0CC7">
        <w:rPr>
          <w:sz w:val="28"/>
        </w:rPr>
        <w:t>statements,</w:t>
      </w:r>
      <w:r w:rsidRPr="001B0CC7">
        <w:rPr>
          <w:spacing w:val="-4"/>
          <w:sz w:val="28"/>
        </w:rPr>
        <w:t xml:space="preserve"> </w:t>
      </w:r>
      <w:r w:rsidRPr="001B0CC7">
        <w:rPr>
          <w:sz w:val="28"/>
        </w:rPr>
        <w:t>outturn</w:t>
      </w:r>
      <w:r w:rsidRPr="001B0CC7">
        <w:rPr>
          <w:spacing w:val="-5"/>
          <w:sz w:val="28"/>
        </w:rPr>
        <w:t xml:space="preserve"> </w:t>
      </w:r>
      <w:r w:rsidRPr="001B0CC7">
        <w:rPr>
          <w:sz w:val="28"/>
        </w:rPr>
        <w:t>and</w:t>
      </w:r>
      <w:r w:rsidRPr="001B0CC7">
        <w:rPr>
          <w:spacing w:val="-5"/>
          <w:sz w:val="28"/>
        </w:rPr>
        <w:t xml:space="preserve"> </w:t>
      </w:r>
      <w:r w:rsidRPr="001B0CC7">
        <w:rPr>
          <w:sz w:val="28"/>
        </w:rPr>
        <w:t>performance</w:t>
      </w:r>
      <w:r w:rsidRPr="001B0CC7">
        <w:rPr>
          <w:spacing w:val="-5"/>
          <w:sz w:val="28"/>
        </w:rPr>
        <w:t xml:space="preserve"> </w:t>
      </w:r>
      <w:r w:rsidRPr="001B0CC7">
        <w:rPr>
          <w:sz w:val="28"/>
        </w:rPr>
        <w:t>monitoring</w:t>
      </w:r>
      <w:r w:rsidRPr="001B0CC7">
        <w:rPr>
          <w:spacing w:val="-5"/>
          <w:sz w:val="28"/>
        </w:rPr>
        <w:t xml:space="preserve"> </w:t>
      </w:r>
      <w:r w:rsidRPr="001B0CC7">
        <w:rPr>
          <w:sz w:val="28"/>
        </w:rPr>
        <w:t>reports</w:t>
      </w:r>
      <w:r w:rsidRPr="001B0CC7">
        <w:rPr>
          <w:spacing w:val="-3"/>
          <w:sz w:val="28"/>
        </w:rPr>
        <w:t xml:space="preserve"> </w:t>
      </w:r>
      <w:r w:rsidRPr="001B0CC7">
        <w:rPr>
          <w:sz w:val="28"/>
        </w:rPr>
        <w:t>and</w:t>
      </w:r>
      <w:r w:rsidRPr="001B0CC7">
        <w:rPr>
          <w:spacing w:val="-2"/>
          <w:sz w:val="28"/>
        </w:rPr>
        <w:t xml:space="preserve"> </w:t>
      </w:r>
      <w:r w:rsidRPr="001B0CC7">
        <w:rPr>
          <w:sz w:val="28"/>
        </w:rPr>
        <w:t>practices).</w:t>
      </w:r>
    </w:p>
    <w:p w14:paraId="58C61E73" w14:textId="77777777" w:rsidR="004C206E" w:rsidRPr="001B0CC7" w:rsidRDefault="004C206E" w:rsidP="004C206E">
      <w:pPr>
        <w:pStyle w:val="BodyText"/>
        <w:tabs>
          <w:tab w:val="left" w:pos="990"/>
        </w:tabs>
        <w:ind w:left="993" w:hanging="878"/>
        <w:rPr>
          <w:sz w:val="20"/>
        </w:rPr>
      </w:pPr>
    </w:p>
    <w:p w14:paraId="438B05CF" w14:textId="77777777" w:rsidR="004C206E" w:rsidRPr="001B0CC7" w:rsidRDefault="004C206E" w:rsidP="004C206E">
      <w:pPr>
        <w:pStyle w:val="BodyText"/>
        <w:tabs>
          <w:tab w:val="left" w:pos="990"/>
        </w:tabs>
        <w:ind w:left="993" w:hanging="878"/>
        <w:rPr>
          <w:sz w:val="22"/>
        </w:rPr>
      </w:pPr>
    </w:p>
    <w:p w14:paraId="476A9C7B" w14:textId="77777777" w:rsidR="004C206E" w:rsidRPr="001B0CC7" w:rsidRDefault="004C206E" w:rsidP="00482679">
      <w:pPr>
        <w:pStyle w:val="ListParagraph"/>
        <w:numPr>
          <w:ilvl w:val="1"/>
          <w:numId w:val="51"/>
        </w:numPr>
        <w:tabs>
          <w:tab w:val="left" w:pos="990"/>
        </w:tabs>
        <w:ind w:left="993" w:right="118" w:hanging="878"/>
        <w:contextualSpacing w:val="0"/>
        <w:jc w:val="both"/>
        <w:rPr>
          <w:sz w:val="28"/>
        </w:rPr>
      </w:pPr>
      <w:r w:rsidRPr="001B0CC7">
        <w:rPr>
          <w:sz w:val="28"/>
        </w:rPr>
        <w:t>Charges,</w:t>
      </w:r>
      <w:r w:rsidRPr="001B0CC7">
        <w:rPr>
          <w:spacing w:val="1"/>
          <w:sz w:val="28"/>
        </w:rPr>
        <w:t xml:space="preserve"> </w:t>
      </w:r>
      <w:r w:rsidRPr="001B0CC7">
        <w:rPr>
          <w:sz w:val="28"/>
        </w:rPr>
        <w:t>rebates</w:t>
      </w:r>
      <w:r w:rsidRPr="001B0CC7">
        <w:rPr>
          <w:spacing w:val="2"/>
          <w:sz w:val="28"/>
        </w:rPr>
        <w:t xml:space="preserve"> </w:t>
      </w:r>
      <w:r w:rsidRPr="001B0CC7">
        <w:rPr>
          <w:sz w:val="28"/>
        </w:rPr>
        <w:t>and</w:t>
      </w:r>
      <w:r w:rsidRPr="001B0CC7">
        <w:rPr>
          <w:spacing w:val="3"/>
          <w:sz w:val="28"/>
        </w:rPr>
        <w:t xml:space="preserve"> </w:t>
      </w:r>
      <w:r w:rsidRPr="001B0CC7">
        <w:rPr>
          <w:sz w:val="28"/>
        </w:rPr>
        <w:t>allowances</w:t>
      </w:r>
      <w:r w:rsidRPr="001B0CC7">
        <w:rPr>
          <w:spacing w:val="2"/>
          <w:sz w:val="28"/>
        </w:rPr>
        <w:t xml:space="preserve"> </w:t>
      </w:r>
      <w:r w:rsidRPr="001B0CC7">
        <w:rPr>
          <w:sz w:val="28"/>
        </w:rPr>
        <w:t>not</w:t>
      </w:r>
      <w:r w:rsidRPr="001B0CC7">
        <w:rPr>
          <w:spacing w:val="2"/>
          <w:sz w:val="28"/>
        </w:rPr>
        <w:t xml:space="preserve"> </w:t>
      </w:r>
      <w:r w:rsidRPr="001B0CC7">
        <w:rPr>
          <w:sz w:val="28"/>
        </w:rPr>
        <w:t>linked</w:t>
      </w:r>
      <w:r w:rsidRPr="001B0CC7">
        <w:rPr>
          <w:spacing w:val="1"/>
          <w:sz w:val="28"/>
        </w:rPr>
        <w:t xml:space="preserve"> </w:t>
      </w:r>
      <w:r w:rsidRPr="001B0CC7">
        <w:rPr>
          <w:sz w:val="28"/>
        </w:rPr>
        <w:t>to the</w:t>
      </w:r>
      <w:r w:rsidRPr="001B0CC7">
        <w:rPr>
          <w:spacing w:val="-1"/>
          <w:sz w:val="28"/>
        </w:rPr>
        <w:t xml:space="preserve"> </w:t>
      </w:r>
      <w:r w:rsidRPr="001B0CC7">
        <w:rPr>
          <w:sz w:val="28"/>
        </w:rPr>
        <w:t>functions</w:t>
      </w:r>
      <w:r w:rsidRPr="001B0CC7">
        <w:rPr>
          <w:spacing w:val="2"/>
          <w:sz w:val="28"/>
        </w:rPr>
        <w:t xml:space="preserve"> </w:t>
      </w:r>
      <w:r w:rsidRPr="001B0CC7">
        <w:rPr>
          <w:sz w:val="28"/>
        </w:rPr>
        <w:t>of</w:t>
      </w:r>
      <w:r w:rsidRPr="001B0CC7">
        <w:rPr>
          <w:spacing w:val="1"/>
          <w:sz w:val="28"/>
        </w:rPr>
        <w:t xml:space="preserve"> </w:t>
      </w:r>
      <w:r w:rsidRPr="001B0CC7">
        <w:rPr>
          <w:sz w:val="28"/>
        </w:rPr>
        <w:t>any</w:t>
      </w:r>
      <w:r w:rsidRPr="001B0CC7">
        <w:rPr>
          <w:spacing w:val="2"/>
          <w:sz w:val="28"/>
        </w:rPr>
        <w:t xml:space="preserve"> </w:t>
      </w:r>
      <w:r w:rsidRPr="001B0CC7">
        <w:rPr>
          <w:sz w:val="28"/>
        </w:rPr>
        <w:t>other</w:t>
      </w:r>
      <w:r w:rsidRPr="001B0CC7">
        <w:rPr>
          <w:spacing w:val="-75"/>
          <w:sz w:val="28"/>
        </w:rPr>
        <w:t xml:space="preserve"> </w:t>
      </w:r>
      <w:r w:rsidRPr="001B0CC7">
        <w:rPr>
          <w:sz w:val="28"/>
        </w:rPr>
        <w:t>Committee.</w:t>
      </w:r>
    </w:p>
    <w:p w14:paraId="6002030F" w14:textId="77777777" w:rsidR="004C206E" w:rsidRPr="001B0CC7" w:rsidRDefault="004C206E" w:rsidP="004C206E">
      <w:pPr>
        <w:pStyle w:val="ListParagraph"/>
        <w:tabs>
          <w:tab w:val="left" w:pos="990"/>
        </w:tabs>
        <w:ind w:left="993" w:right="118"/>
        <w:rPr>
          <w:sz w:val="28"/>
        </w:rPr>
      </w:pPr>
    </w:p>
    <w:p w14:paraId="483C3143" w14:textId="77777777" w:rsidR="004C206E" w:rsidRPr="001B0CC7" w:rsidRDefault="004C206E" w:rsidP="00482679">
      <w:pPr>
        <w:pStyle w:val="ListParagraph"/>
        <w:numPr>
          <w:ilvl w:val="1"/>
          <w:numId w:val="51"/>
        </w:numPr>
        <w:tabs>
          <w:tab w:val="left" w:pos="990"/>
        </w:tabs>
        <w:ind w:left="993" w:right="120" w:hanging="878"/>
        <w:contextualSpacing w:val="0"/>
        <w:jc w:val="both"/>
        <w:rPr>
          <w:sz w:val="28"/>
        </w:rPr>
      </w:pPr>
      <w:r w:rsidRPr="001B0CC7">
        <w:rPr>
          <w:sz w:val="28"/>
        </w:rPr>
        <w:t>Applications</w:t>
      </w:r>
      <w:r w:rsidRPr="001B0CC7">
        <w:rPr>
          <w:spacing w:val="3"/>
          <w:sz w:val="28"/>
        </w:rPr>
        <w:t xml:space="preserve"> </w:t>
      </w:r>
      <w:r w:rsidRPr="001B0CC7">
        <w:rPr>
          <w:sz w:val="28"/>
        </w:rPr>
        <w:t>for</w:t>
      </w:r>
      <w:r w:rsidRPr="001B0CC7">
        <w:rPr>
          <w:spacing w:val="1"/>
          <w:sz w:val="28"/>
        </w:rPr>
        <w:t xml:space="preserve"> </w:t>
      </w:r>
      <w:r w:rsidRPr="001B0CC7">
        <w:rPr>
          <w:sz w:val="28"/>
        </w:rPr>
        <w:t>loans</w:t>
      </w:r>
      <w:r w:rsidRPr="001B0CC7">
        <w:rPr>
          <w:spacing w:val="5"/>
          <w:sz w:val="28"/>
        </w:rPr>
        <w:t xml:space="preserve"> </w:t>
      </w:r>
      <w:r w:rsidRPr="001B0CC7">
        <w:rPr>
          <w:sz w:val="28"/>
        </w:rPr>
        <w:t>and</w:t>
      </w:r>
      <w:r w:rsidRPr="001B0CC7">
        <w:rPr>
          <w:spacing w:val="3"/>
          <w:sz w:val="28"/>
        </w:rPr>
        <w:t xml:space="preserve"> </w:t>
      </w:r>
      <w:r w:rsidRPr="001B0CC7">
        <w:rPr>
          <w:sz w:val="28"/>
        </w:rPr>
        <w:t>grants,</w:t>
      </w:r>
      <w:r w:rsidRPr="001B0CC7">
        <w:rPr>
          <w:spacing w:val="2"/>
          <w:sz w:val="28"/>
        </w:rPr>
        <w:t xml:space="preserve"> </w:t>
      </w:r>
      <w:r w:rsidRPr="001B0CC7">
        <w:rPr>
          <w:sz w:val="28"/>
        </w:rPr>
        <w:t>not</w:t>
      </w:r>
      <w:r w:rsidRPr="001B0CC7">
        <w:rPr>
          <w:spacing w:val="2"/>
          <w:sz w:val="28"/>
        </w:rPr>
        <w:t xml:space="preserve"> </w:t>
      </w:r>
      <w:r w:rsidRPr="001B0CC7">
        <w:rPr>
          <w:sz w:val="28"/>
        </w:rPr>
        <w:t>linked</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functions</w:t>
      </w:r>
      <w:r w:rsidRPr="001B0CC7">
        <w:rPr>
          <w:spacing w:val="5"/>
          <w:sz w:val="28"/>
        </w:rPr>
        <w:t xml:space="preserve"> </w:t>
      </w:r>
      <w:r w:rsidRPr="001B0CC7">
        <w:rPr>
          <w:sz w:val="28"/>
        </w:rPr>
        <w:t>of</w:t>
      </w:r>
      <w:r w:rsidRPr="001B0CC7">
        <w:rPr>
          <w:spacing w:val="5"/>
          <w:sz w:val="28"/>
        </w:rPr>
        <w:t xml:space="preserve"> </w:t>
      </w:r>
      <w:r w:rsidRPr="001B0CC7">
        <w:rPr>
          <w:sz w:val="28"/>
        </w:rPr>
        <w:t>any</w:t>
      </w:r>
      <w:r w:rsidRPr="001B0CC7">
        <w:rPr>
          <w:spacing w:val="2"/>
          <w:sz w:val="28"/>
        </w:rPr>
        <w:t xml:space="preserve"> </w:t>
      </w:r>
      <w:r w:rsidRPr="001B0CC7">
        <w:rPr>
          <w:sz w:val="28"/>
        </w:rPr>
        <w:t>other</w:t>
      </w:r>
      <w:r w:rsidRPr="001B0CC7">
        <w:rPr>
          <w:spacing w:val="-74"/>
          <w:sz w:val="28"/>
        </w:rPr>
        <w:t xml:space="preserve"> </w:t>
      </w:r>
      <w:r w:rsidRPr="001B0CC7">
        <w:rPr>
          <w:sz w:val="28"/>
        </w:rPr>
        <w:t>committee</w:t>
      </w:r>
      <w:r w:rsidRPr="001B0CC7">
        <w:rPr>
          <w:spacing w:val="-3"/>
          <w:sz w:val="28"/>
        </w:rPr>
        <w:t xml:space="preserve"> </w:t>
      </w:r>
      <w:r w:rsidRPr="001B0CC7">
        <w:rPr>
          <w:sz w:val="28"/>
        </w:rPr>
        <w:t>and</w:t>
      </w:r>
      <w:r w:rsidRPr="001B0CC7">
        <w:rPr>
          <w:spacing w:val="-2"/>
          <w:sz w:val="28"/>
        </w:rPr>
        <w:t xml:space="preserve"> </w:t>
      </w:r>
      <w:r w:rsidRPr="001B0CC7">
        <w:rPr>
          <w:sz w:val="28"/>
        </w:rPr>
        <w:t>which</w:t>
      </w:r>
      <w:r w:rsidRPr="001B0CC7">
        <w:rPr>
          <w:spacing w:val="1"/>
          <w:sz w:val="28"/>
        </w:rPr>
        <w:t xml:space="preserve"> </w:t>
      </w:r>
      <w:r w:rsidRPr="001B0CC7">
        <w:rPr>
          <w:sz w:val="28"/>
        </w:rPr>
        <w:t>are included</w:t>
      </w:r>
      <w:r w:rsidRPr="001B0CC7">
        <w:rPr>
          <w:spacing w:val="1"/>
          <w:sz w:val="28"/>
        </w:rPr>
        <w:t xml:space="preserve"> </w:t>
      </w:r>
      <w:r w:rsidRPr="001B0CC7">
        <w:rPr>
          <w:sz w:val="28"/>
        </w:rPr>
        <w:t>in</w:t>
      </w:r>
      <w:r w:rsidRPr="001B0CC7">
        <w:rPr>
          <w:spacing w:val="-4"/>
          <w:sz w:val="28"/>
        </w:rPr>
        <w:t xml:space="preserve"> </w:t>
      </w:r>
      <w:r w:rsidRPr="001B0CC7">
        <w:rPr>
          <w:sz w:val="28"/>
        </w:rPr>
        <w:t>the budget.</w:t>
      </w:r>
    </w:p>
    <w:p w14:paraId="483AB6E0" w14:textId="77777777" w:rsidR="004C206E" w:rsidRPr="001B0CC7" w:rsidRDefault="004C206E" w:rsidP="004C206E">
      <w:pPr>
        <w:tabs>
          <w:tab w:val="left" w:pos="990"/>
        </w:tabs>
        <w:ind w:right="120"/>
        <w:rPr>
          <w:sz w:val="28"/>
        </w:rPr>
      </w:pPr>
    </w:p>
    <w:p w14:paraId="0F86798F" w14:textId="77777777" w:rsidR="004C206E" w:rsidRPr="001B0CC7" w:rsidRDefault="004C206E" w:rsidP="00482679">
      <w:pPr>
        <w:pStyle w:val="ListParagraph"/>
        <w:numPr>
          <w:ilvl w:val="1"/>
          <w:numId w:val="51"/>
        </w:numPr>
        <w:tabs>
          <w:tab w:val="left" w:pos="990"/>
        </w:tabs>
        <w:ind w:left="993" w:right="115" w:hanging="878"/>
        <w:contextualSpacing w:val="0"/>
        <w:jc w:val="both"/>
        <w:rPr>
          <w:sz w:val="28"/>
        </w:rPr>
      </w:pPr>
      <w:r w:rsidRPr="001B0CC7">
        <w:rPr>
          <w:sz w:val="28"/>
        </w:rPr>
        <w:t>Local</w:t>
      </w:r>
      <w:r w:rsidRPr="001B0CC7">
        <w:rPr>
          <w:spacing w:val="27"/>
          <w:sz w:val="28"/>
        </w:rPr>
        <w:t xml:space="preserve"> </w:t>
      </w:r>
      <w:r w:rsidRPr="001B0CC7">
        <w:rPr>
          <w:sz w:val="28"/>
        </w:rPr>
        <w:t>Government</w:t>
      </w:r>
      <w:r w:rsidRPr="001B0CC7">
        <w:rPr>
          <w:spacing w:val="29"/>
          <w:sz w:val="28"/>
        </w:rPr>
        <w:t xml:space="preserve"> </w:t>
      </w:r>
      <w:r w:rsidRPr="001B0CC7">
        <w:rPr>
          <w:sz w:val="28"/>
        </w:rPr>
        <w:t>Pension</w:t>
      </w:r>
      <w:r w:rsidRPr="001B0CC7">
        <w:rPr>
          <w:spacing w:val="28"/>
          <w:sz w:val="28"/>
        </w:rPr>
        <w:t xml:space="preserve"> </w:t>
      </w:r>
      <w:r w:rsidRPr="001B0CC7">
        <w:rPr>
          <w:sz w:val="28"/>
        </w:rPr>
        <w:t>Scheme</w:t>
      </w:r>
      <w:r w:rsidRPr="001B0CC7">
        <w:rPr>
          <w:spacing w:val="30"/>
          <w:sz w:val="28"/>
        </w:rPr>
        <w:t xml:space="preserve"> </w:t>
      </w:r>
      <w:r w:rsidRPr="001B0CC7">
        <w:rPr>
          <w:sz w:val="28"/>
        </w:rPr>
        <w:t>discretionary</w:t>
      </w:r>
      <w:r w:rsidRPr="001B0CC7">
        <w:rPr>
          <w:spacing w:val="29"/>
          <w:sz w:val="28"/>
        </w:rPr>
        <w:t xml:space="preserve"> </w:t>
      </w:r>
      <w:r w:rsidRPr="001B0CC7">
        <w:rPr>
          <w:sz w:val="28"/>
        </w:rPr>
        <w:t>policies</w:t>
      </w:r>
      <w:r w:rsidRPr="001B0CC7">
        <w:rPr>
          <w:spacing w:val="31"/>
          <w:sz w:val="28"/>
        </w:rPr>
        <w:t xml:space="preserve"> </w:t>
      </w:r>
      <w:r w:rsidRPr="001B0CC7">
        <w:rPr>
          <w:sz w:val="28"/>
        </w:rPr>
        <w:t>in</w:t>
      </w:r>
      <w:r w:rsidRPr="001B0CC7">
        <w:rPr>
          <w:spacing w:val="28"/>
          <w:sz w:val="28"/>
        </w:rPr>
        <w:t xml:space="preserve"> </w:t>
      </w:r>
      <w:r w:rsidRPr="001B0CC7">
        <w:rPr>
          <w:sz w:val="28"/>
        </w:rPr>
        <w:t>respect</w:t>
      </w:r>
      <w:r w:rsidRPr="001B0CC7">
        <w:rPr>
          <w:spacing w:val="29"/>
          <w:sz w:val="28"/>
        </w:rPr>
        <w:t xml:space="preserve"> </w:t>
      </w:r>
      <w:r w:rsidRPr="001B0CC7">
        <w:rPr>
          <w:sz w:val="28"/>
        </w:rPr>
        <w:t>of</w:t>
      </w:r>
      <w:r w:rsidRPr="001B0CC7">
        <w:rPr>
          <w:spacing w:val="-75"/>
          <w:sz w:val="28"/>
        </w:rPr>
        <w:t xml:space="preserve"> </w:t>
      </w:r>
      <w:r w:rsidRPr="001B0CC7">
        <w:rPr>
          <w:sz w:val="28"/>
        </w:rPr>
        <w:t>the</w:t>
      </w:r>
      <w:r w:rsidRPr="001B0CC7">
        <w:rPr>
          <w:spacing w:val="-3"/>
          <w:sz w:val="28"/>
        </w:rPr>
        <w:t xml:space="preserve"> </w:t>
      </w:r>
      <w:r w:rsidRPr="001B0CC7">
        <w:rPr>
          <w:sz w:val="28"/>
        </w:rPr>
        <w:t>Council's</w:t>
      </w:r>
      <w:r w:rsidRPr="001B0CC7">
        <w:rPr>
          <w:spacing w:val="2"/>
          <w:sz w:val="28"/>
        </w:rPr>
        <w:t xml:space="preserve"> </w:t>
      </w:r>
      <w:r w:rsidRPr="001B0CC7">
        <w:rPr>
          <w:sz w:val="28"/>
        </w:rPr>
        <w:t>role as</w:t>
      </w:r>
      <w:r w:rsidRPr="001B0CC7">
        <w:rPr>
          <w:spacing w:val="2"/>
          <w:sz w:val="28"/>
        </w:rPr>
        <w:t xml:space="preserve"> </w:t>
      </w:r>
      <w:r w:rsidRPr="001B0CC7">
        <w:rPr>
          <w:sz w:val="28"/>
        </w:rPr>
        <w:t>an</w:t>
      </w:r>
      <w:r w:rsidRPr="001B0CC7">
        <w:rPr>
          <w:spacing w:val="-3"/>
          <w:sz w:val="28"/>
        </w:rPr>
        <w:t xml:space="preserve"> </w:t>
      </w:r>
      <w:r w:rsidRPr="001B0CC7">
        <w:rPr>
          <w:sz w:val="28"/>
        </w:rPr>
        <w:t>employer</w:t>
      </w:r>
      <w:r w:rsidRPr="001B0CC7">
        <w:rPr>
          <w:spacing w:val="-4"/>
          <w:sz w:val="28"/>
        </w:rPr>
        <w:t xml:space="preserve"> </w:t>
      </w:r>
      <w:r w:rsidRPr="001B0CC7">
        <w:rPr>
          <w:sz w:val="28"/>
        </w:rPr>
        <w:t>within</w:t>
      </w:r>
      <w:r w:rsidRPr="001B0CC7">
        <w:rPr>
          <w:spacing w:val="1"/>
          <w:sz w:val="28"/>
        </w:rPr>
        <w:t xml:space="preserve"> </w:t>
      </w:r>
      <w:r w:rsidRPr="001B0CC7">
        <w:rPr>
          <w:sz w:val="28"/>
        </w:rPr>
        <w:t>the</w:t>
      </w:r>
      <w:r w:rsidRPr="001B0CC7">
        <w:rPr>
          <w:spacing w:val="-3"/>
          <w:sz w:val="28"/>
        </w:rPr>
        <w:t xml:space="preserve"> </w:t>
      </w:r>
      <w:r w:rsidRPr="001B0CC7">
        <w:rPr>
          <w:sz w:val="28"/>
        </w:rPr>
        <w:t>Pension</w:t>
      </w:r>
      <w:r w:rsidRPr="001B0CC7">
        <w:rPr>
          <w:spacing w:val="-4"/>
          <w:sz w:val="28"/>
        </w:rPr>
        <w:t xml:space="preserve"> </w:t>
      </w:r>
      <w:r w:rsidRPr="001B0CC7">
        <w:rPr>
          <w:sz w:val="28"/>
        </w:rPr>
        <w:t>Fund.</w:t>
      </w:r>
    </w:p>
    <w:p w14:paraId="34F20FAF" w14:textId="77777777" w:rsidR="004C206E" w:rsidRPr="001B0CC7" w:rsidRDefault="004C206E" w:rsidP="004C206E">
      <w:pPr>
        <w:tabs>
          <w:tab w:val="left" w:pos="990"/>
        </w:tabs>
        <w:ind w:right="115"/>
        <w:rPr>
          <w:sz w:val="28"/>
        </w:rPr>
      </w:pPr>
    </w:p>
    <w:p w14:paraId="455070E9" w14:textId="77777777" w:rsidR="004C206E" w:rsidRPr="001B0CC7" w:rsidRDefault="004C206E" w:rsidP="00482679">
      <w:pPr>
        <w:pStyle w:val="ListParagraph"/>
        <w:numPr>
          <w:ilvl w:val="1"/>
          <w:numId w:val="51"/>
        </w:numPr>
        <w:tabs>
          <w:tab w:val="left" w:pos="990"/>
        </w:tabs>
        <w:ind w:left="993" w:right="116" w:hanging="878"/>
        <w:contextualSpacing w:val="0"/>
        <w:jc w:val="both"/>
        <w:rPr>
          <w:sz w:val="28"/>
        </w:rPr>
      </w:pPr>
      <w:r w:rsidRPr="001B0CC7">
        <w:rPr>
          <w:sz w:val="28"/>
        </w:rPr>
        <w:t>All</w:t>
      </w:r>
      <w:r w:rsidRPr="001B0CC7">
        <w:rPr>
          <w:spacing w:val="1"/>
          <w:sz w:val="28"/>
        </w:rPr>
        <w:t xml:space="preserve"> </w:t>
      </w:r>
      <w:r w:rsidRPr="001B0CC7">
        <w:rPr>
          <w:sz w:val="28"/>
        </w:rPr>
        <w:t>matters</w:t>
      </w:r>
      <w:r w:rsidRPr="001B0CC7">
        <w:rPr>
          <w:spacing w:val="1"/>
          <w:sz w:val="28"/>
        </w:rPr>
        <w:t xml:space="preserve"> </w:t>
      </w:r>
      <w:r w:rsidRPr="001B0CC7">
        <w:rPr>
          <w:sz w:val="28"/>
        </w:rPr>
        <w:t>relating</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administration</w:t>
      </w:r>
      <w:r w:rsidRPr="001B0CC7">
        <w:rPr>
          <w:spacing w:val="1"/>
          <w:sz w:val="28"/>
        </w:rPr>
        <w:t xml:space="preserve"> </w:t>
      </w:r>
      <w:r w:rsidRPr="001B0CC7">
        <w:rPr>
          <w:sz w:val="28"/>
        </w:rPr>
        <w:t>of</w:t>
      </w:r>
      <w:r w:rsidRPr="001B0CC7">
        <w:rPr>
          <w:spacing w:val="1"/>
          <w:sz w:val="28"/>
        </w:rPr>
        <w:t xml:space="preserve"> </w:t>
      </w:r>
      <w:r w:rsidRPr="001B0CC7">
        <w:rPr>
          <w:sz w:val="28"/>
        </w:rPr>
        <w:t>local</w:t>
      </w:r>
      <w:r w:rsidRPr="001B0CC7">
        <w:rPr>
          <w:spacing w:val="1"/>
          <w:sz w:val="28"/>
        </w:rPr>
        <w:t xml:space="preserve"> </w:t>
      </w:r>
      <w:r w:rsidRPr="001B0CC7">
        <w:rPr>
          <w:sz w:val="28"/>
        </w:rPr>
        <w:t>taxation,</w:t>
      </w:r>
      <w:r w:rsidRPr="001B0CC7">
        <w:rPr>
          <w:spacing w:val="1"/>
          <w:sz w:val="28"/>
        </w:rPr>
        <w:t xml:space="preserve"> </w:t>
      </w:r>
      <w:r w:rsidRPr="001B0CC7">
        <w:rPr>
          <w:sz w:val="28"/>
        </w:rPr>
        <w:t>including</w:t>
      </w:r>
      <w:r w:rsidRPr="001B0CC7">
        <w:rPr>
          <w:spacing w:val="1"/>
          <w:sz w:val="28"/>
        </w:rPr>
        <w:t xml:space="preserve"> </w:t>
      </w:r>
      <w:r w:rsidRPr="001B0CC7">
        <w:rPr>
          <w:sz w:val="28"/>
        </w:rPr>
        <w:t>Council</w:t>
      </w:r>
      <w:r w:rsidRPr="001B0CC7">
        <w:rPr>
          <w:spacing w:val="1"/>
          <w:sz w:val="28"/>
        </w:rPr>
        <w:t xml:space="preserve"> T</w:t>
      </w:r>
      <w:r w:rsidRPr="001B0CC7">
        <w:rPr>
          <w:sz w:val="28"/>
        </w:rPr>
        <w:t>ax</w:t>
      </w:r>
      <w:r w:rsidRPr="001B0CC7">
        <w:rPr>
          <w:spacing w:val="1"/>
          <w:sz w:val="28"/>
        </w:rPr>
        <w:t xml:space="preserve"> </w:t>
      </w:r>
      <w:r w:rsidRPr="001B0CC7">
        <w:rPr>
          <w:sz w:val="28"/>
        </w:rPr>
        <w:t>and</w:t>
      </w:r>
      <w:r w:rsidRPr="001B0CC7">
        <w:rPr>
          <w:spacing w:val="1"/>
          <w:sz w:val="28"/>
        </w:rPr>
        <w:t xml:space="preserve"> </w:t>
      </w:r>
      <w:r w:rsidRPr="001B0CC7">
        <w:rPr>
          <w:sz w:val="28"/>
        </w:rPr>
        <w:t>non-domestic</w:t>
      </w:r>
      <w:r w:rsidRPr="001B0CC7">
        <w:rPr>
          <w:spacing w:val="1"/>
          <w:sz w:val="28"/>
        </w:rPr>
        <w:t xml:space="preserve"> </w:t>
      </w:r>
      <w:r w:rsidRPr="001B0CC7">
        <w:rPr>
          <w:sz w:val="28"/>
        </w:rPr>
        <w:t>rates,</w:t>
      </w:r>
      <w:r w:rsidRPr="001B0CC7">
        <w:rPr>
          <w:spacing w:val="1"/>
          <w:sz w:val="28"/>
        </w:rPr>
        <w:t xml:space="preserve"> </w:t>
      </w:r>
      <w:r w:rsidRPr="001B0CC7">
        <w:rPr>
          <w:sz w:val="28"/>
        </w:rPr>
        <w:t>and</w:t>
      </w:r>
      <w:r w:rsidRPr="001B0CC7">
        <w:rPr>
          <w:spacing w:val="1"/>
          <w:sz w:val="28"/>
        </w:rPr>
        <w:t xml:space="preserve"> </w:t>
      </w:r>
      <w:r w:rsidRPr="001B0CC7">
        <w:rPr>
          <w:sz w:val="28"/>
        </w:rPr>
        <w:t>Council</w:t>
      </w:r>
      <w:r w:rsidRPr="001B0CC7">
        <w:rPr>
          <w:spacing w:val="1"/>
          <w:sz w:val="28"/>
        </w:rPr>
        <w:t xml:space="preserve"> </w:t>
      </w:r>
      <w:r w:rsidRPr="001B0CC7">
        <w:rPr>
          <w:sz w:val="28"/>
        </w:rPr>
        <w:t>Tax</w:t>
      </w:r>
      <w:r w:rsidRPr="001B0CC7">
        <w:rPr>
          <w:spacing w:val="1"/>
          <w:sz w:val="28"/>
        </w:rPr>
        <w:t xml:space="preserve"> </w:t>
      </w:r>
      <w:r w:rsidRPr="001B0CC7">
        <w:rPr>
          <w:sz w:val="28"/>
        </w:rPr>
        <w:t>reduction</w:t>
      </w:r>
      <w:r w:rsidRPr="001B0CC7">
        <w:rPr>
          <w:spacing w:val="1"/>
          <w:sz w:val="28"/>
        </w:rPr>
        <w:t xml:space="preserve"> </w:t>
      </w:r>
      <w:r w:rsidRPr="001B0CC7">
        <w:rPr>
          <w:sz w:val="28"/>
        </w:rPr>
        <w:t>and</w:t>
      </w:r>
      <w:r w:rsidRPr="001B0CC7">
        <w:rPr>
          <w:spacing w:val="1"/>
          <w:sz w:val="28"/>
        </w:rPr>
        <w:t xml:space="preserve"> all welfare-related matters. </w:t>
      </w:r>
    </w:p>
    <w:p w14:paraId="3A08674C" w14:textId="77777777" w:rsidR="004C206E" w:rsidRPr="001B0CC7" w:rsidRDefault="004C206E" w:rsidP="004C206E">
      <w:pPr>
        <w:pStyle w:val="BodyText"/>
        <w:tabs>
          <w:tab w:val="left" w:pos="990"/>
        </w:tabs>
        <w:ind w:left="990" w:hanging="872"/>
      </w:pPr>
    </w:p>
    <w:p w14:paraId="6F6FA17A" w14:textId="77777777" w:rsidR="004C206E" w:rsidRPr="001B0CC7" w:rsidRDefault="004C206E" w:rsidP="00482679">
      <w:pPr>
        <w:pStyle w:val="ListParagraph"/>
        <w:numPr>
          <w:ilvl w:val="1"/>
          <w:numId w:val="51"/>
        </w:numPr>
        <w:tabs>
          <w:tab w:val="left" w:pos="990"/>
        </w:tabs>
        <w:ind w:left="990" w:hanging="872"/>
        <w:contextualSpacing w:val="0"/>
        <w:jc w:val="both"/>
        <w:rPr>
          <w:sz w:val="28"/>
        </w:rPr>
      </w:pPr>
      <w:r w:rsidRPr="001B0CC7">
        <w:rPr>
          <w:sz w:val="28"/>
        </w:rPr>
        <w:t>Collection</w:t>
      </w:r>
      <w:r w:rsidRPr="001B0CC7">
        <w:rPr>
          <w:spacing w:val="-1"/>
          <w:sz w:val="28"/>
        </w:rPr>
        <w:t xml:space="preserve"> </w:t>
      </w:r>
      <w:r w:rsidRPr="001B0CC7">
        <w:rPr>
          <w:sz w:val="28"/>
        </w:rPr>
        <w:t>and</w:t>
      </w:r>
      <w:r w:rsidRPr="001B0CC7">
        <w:rPr>
          <w:spacing w:val="-1"/>
          <w:sz w:val="28"/>
        </w:rPr>
        <w:t xml:space="preserve"> </w:t>
      </w:r>
      <w:r w:rsidRPr="001B0CC7">
        <w:rPr>
          <w:sz w:val="28"/>
        </w:rPr>
        <w:t>recovery of</w:t>
      </w:r>
      <w:r w:rsidRPr="001B0CC7">
        <w:rPr>
          <w:spacing w:val="-2"/>
          <w:sz w:val="28"/>
        </w:rPr>
        <w:t xml:space="preserve"> </w:t>
      </w:r>
      <w:r w:rsidRPr="001B0CC7">
        <w:rPr>
          <w:sz w:val="28"/>
        </w:rPr>
        <w:t>debts</w:t>
      </w:r>
      <w:r w:rsidRPr="001B0CC7">
        <w:rPr>
          <w:spacing w:val="-2"/>
          <w:sz w:val="28"/>
        </w:rPr>
        <w:t xml:space="preserve"> </w:t>
      </w:r>
      <w:r w:rsidRPr="001B0CC7">
        <w:rPr>
          <w:sz w:val="28"/>
        </w:rPr>
        <w:t>owed</w:t>
      </w:r>
      <w:r w:rsidRPr="001B0CC7">
        <w:rPr>
          <w:spacing w:val="-4"/>
          <w:sz w:val="28"/>
        </w:rPr>
        <w:t xml:space="preserve"> </w:t>
      </w:r>
      <w:r w:rsidRPr="001B0CC7">
        <w:rPr>
          <w:sz w:val="28"/>
        </w:rPr>
        <w:t>to</w:t>
      </w:r>
      <w:r w:rsidRPr="001B0CC7">
        <w:rPr>
          <w:spacing w:val="-4"/>
          <w:sz w:val="28"/>
        </w:rPr>
        <w:t xml:space="preserve"> </w:t>
      </w:r>
      <w:r w:rsidRPr="001B0CC7">
        <w:rPr>
          <w:sz w:val="28"/>
        </w:rPr>
        <w:t>the</w:t>
      </w:r>
      <w:r w:rsidRPr="001B0CC7">
        <w:rPr>
          <w:spacing w:val="-4"/>
          <w:sz w:val="28"/>
        </w:rPr>
        <w:t xml:space="preserve"> </w:t>
      </w:r>
      <w:r w:rsidRPr="001B0CC7">
        <w:rPr>
          <w:sz w:val="28"/>
        </w:rPr>
        <w:t>Council.</w:t>
      </w:r>
    </w:p>
    <w:p w14:paraId="2892C17A" w14:textId="77777777" w:rsidR="004C206E" w:rsidRPr="001B0CC7" w:rsidRDefault="004C206E" w:rsidP="004C206E">
      <w:pPr>
        <w:pStyle w:val="BodyText"/>
        <w:tabs>
          <w:tab w:val="left" w:pos="990"/>
        </w:tabs>
        <w:spacing w:before="11"/>
        <w:ind w:left="990" w:hanging="872"/>
        <w:rPr>
          <w:sz w:val="27"/>
        </w:rPr>
      </w:pPr>
    </w:p>
    <w:p w14:paraId="21153E6A" w14:textId="77777777" w:rsidR="004C206E" w:rsidRPr="001B0CC7" w:rsidRDefault="004C206E" w:rsidP="00482679">
      <w:pPr>
        <w:pStyle w:val="ListParagraph"/>
        <w:numPr>
          <w:ilvl w:val="1"/>
          <w:numId w:val="51"/>
        </w:numPr>
        <w:tabs>
          <w:tab w:val="left" w:pos="990"/>
        </w:tabs>
        <w:ind w:left="990" w:right="115" w:hanging="872"/>
        <w:contextualSpacing w:val="0"/>
        <w:jc w:val="both"/>
        <w:rPr>
          <w:sz w:val="28"/>
        </w:rPr>
      </w:pPr>
      <w:r w:rsidRPr="001B0CC7">
        <w:rPr>
          <w:sz w:val="28"/>
        </w:rPr>
        <w:t>Determination of appeals against non-domestic rates assessments and</w:t>
      </w:r>
      <w:r w:rsidRPr="001B0CC7">
        <w:rPr>
          <w:spacing w:val="1"/>
          <w:sz w:val="28"/>
        </w:rPr>
        <w:t xml:space="preserve"> </w:t>
      </w:r>
      <w:r w:rsidRPr="001B0CC7">
        <w:rPr>
          <w:sz w:val="28"/>
        </w:rPr>
        <w:t>the disposal under any enactment of all other claims or applications for</w:t>
      </w:r>
      <w:r w:rsidRPr="001B0CC7">
        <w:rPr>
          <w:spacing w:val="1"/>
          <w:sz w:val="28"/>
        </w:rPr>
        <w:t xml:space="preserve"> </w:t>
      </w:r>
      <w:r w:rsidRPr="001B0CC7">
        <w:rPr>
          <w:sz w:val="28"/>
        </w:rPr>
        <w:t>relief.</w:t>
      </w:r>
    </w:p>
    <w:p w14:paraId="47081ADC" w14:textId="77777777" w:rsidR="004C206E" w:rsidRPr="001B0CC7" w:rsidRDefault="004C206E" w:rsidP="004C206E">
      <w:pPr>
        <w:pStyle w:val="BodyText"/>
        <w:tabs>
          <w:tab w:val="left" w:pos="990"/>
        </w:tabs>
        <w:ind w:left="993" w:hanging="878"/>
      </w:pPr>
    </w:p>
    <w:p w14:paraId="1CFB4629" w14:textId="77777777" w:rsidR="004C206E" w:rsidRPr="001B0CC7" w:rsidRDefault="004C206E" w:rsidP="00482679">
      <w:pPr>
        <w:pStyle w:val="ListParagraph"/>
        <w:numPr>
          <w:ilvl w:val="1"/>
          <w:numId w:val="51"/>
        </w:numPr>
        <w:tabs>
          <w:tab w:val="left" w:pos="990"/>
        </w:tabs>
        <w:ind w:left="993" w:right="117" w:hanging="878"/>
        <w:contextualSpacing w:val="0"/>
        <w:jc w:val="both"/>
        <w:rPr>
          <w:sz w:val="28"/>
        </w:rPr>
      </w:pPr>
      <w:r w:rsidRPr="001B0CC7">
        <w:rPr>
          <w:sz w:val="28"/>
        </w:rPr>
        <w:t>Procurement</w:t>
      </w:r>
      <w:r w:rsidRPr="001B0CC7">
        <w:rPr>
          <w:spacing w:val="4"/>
          <w:sz w:val="28"/>
        </w:rPr>
        <w:t xml:space="preserve"> </w:t>
      </w:r>
      <w:r w:rsidRPr="001B0CC7">
        <w:rPr>
          <w:sz w:val="28"/>
        </w:rPr>
        <w:t>and</w:t>
      </w:r>
      <w:r w:rsidRPr="001B0CC7">
        <w:rPr>
          <w:spacing w:val="4"/>
          <w:sz w:val="28"/>
        </w:rPr>
        <w:t xml:space="preserve"> </w:t>
      </w:r>
      <w:r w:rsidRPr="001B0CC7">
        <w:rPr>
          <w:sz w:val="28"/>
        </w:rPr>
        <w:t>the</w:t>
      </w:r>
      <w:r w:rsidRPr="001B0CC7">
        <w:rPr>
          <w:spacing w:val="6"/>
          <w:sz w:val="28"/>
        </w:rPr>
        <w:t xml:space="preserve"> </w:t>
      </w:r>
      <w:r w:rsidRPr="001B0CC7">
        <w:rPr>
          <w:sz w:val="28"/>
        </w:rPr>
        <w:t>review</w:t>
      </w:r>
      <w:r w:rsidRPr="001B0CC7">
        <w:rPr>
          <w:spacing w:val="7"/>
          <w:sz w:val="28"/>
        </w:rPr>
        <w:t xml:space="preserve"> </w:t>
      </w:r>
      <w:r w:rsidRPr="001B0CC7">
        <w:rPr>
          <w:sz w:val="28"/>
        </w:rPr>
        <w:t>and</w:t>
      </w:r>
      <w:r w:rsidRPr="001B0CC7">
        <w:rPr>
          <w:spacing w:val="4"/>
          <w:sz w:val="28"/>
        </w:rPr>
        <w:t xml:space="preserve"> </w:t>
      </w:r>
      <w:r w:rsidRPr="001B0CC7">
        <w:rPr>
          <w:sz w:val="28"/>
        </w:rPr>
        <w:t>monitoring</w:t>
      </w:r>
      <w:r w:rsidRPr="001B0CC7">
        <w:rPr>
          <w:spacing w:val="4"/>
          <w:sz w:val="28"/>
        </w:rPr>
        <w:t xml:space="preserve"> </w:t>
      </w:r>
      <w:r w:rsidRPr="001B0CC7">
        <w:rPr>
          <w:sz w:val="28"/>
        </w:rPr>
        <w:t>of</w:t>
      </w:r>
      <w:r w:rsidRPr="001B0CC7">
        <w:rPr>
          <w:spacing w:val="2"/>
          <w:sz w:val="28"/>
        </w:rPr>
        <w:t xml:space="preserve"> </w:t>
      </w:r>
      <w:r w:rsidRPr="001B0CC7">
        <w:rPr>
          <w:sz w:val="28"/>
        </w:rPr>
        <w:t>compliance</w:t>
      </w:r>
      <w:r w:rsidRPr="001B0CC7">
        <w:rPr>
          <w:spacing w:val="6"/>
          <w:sz w:val="28"/>
        </w:rPr>
        <w:t xml:space="preserve"> </w:t>
      </w:r>
      <w:r w:rsidRPr="001B0CC7">
        <w:rPr>
          <w:sz w:val="28"/>
        </w:rPr>
        <w:t>with</w:t>
      </w:r>
      <w:r w:rsidRPr="001B0CC7">
        <w:rPr>
          <w:spacing w:val="1"/>
          <w:sz w:val="28"/>
        </w:rPr>
        <w:t xml:space="preserve"> </w:t>
      </w:r>
      <w:r w:rsidRPr="001B0CC7">
        <w:rPr>
          <w:sz w:val="28"/>
        </w:rPr>
        <w:t>Contract</w:t>
      </w:r>
      <w:r w:rsidRPr="001B0CC7">
        <w:rPr>
          <w:spacing w:val="-75"/>
          <w:sz w:val="28"/>
        </w:rPr>
        <w:t xml:space="preserve">   </w:t>
      </w:r>
      <w:r w:rsidRPr="001B0CC7">
        <w:rPr>
          <w:sz w:val="28"/>
        </w:rPr>
        <w:t>Standing</w:t>
      </w:r>
      <w:r w:rsidRPr="001B0CC7">
        <w:rPr>
          <w:spacing w:val="-3"/>
          <w:sz w:val="28"/>
        </w:rPr>
        <w:t xml:space="preserve"> </w:t>
      </w:r>
      <w:r w:rsidRPr="001B0CC7">
        <w:rPr>
          <w:sz w:val="28"/>
        </w:rPr>
        <w:t>Orders.</w:t>
      </w:r>
    </w:p>
    <w:p w14:paraId="6EBF5D5F" w14:textId="77777777" w:rsidR="004C206E" w:rsidRPr="001B0CC7" w:rsidRDefault="004C206E" w:rsidP="004C206E">
      <w:pPr>
        <w:pStyle w:val="BodyText"/>
        <w:tabs>
          <w:tab w:val="left" w:pos="990"/>
        </w:tabs>
        <w:ind w:left="993" w:hanging="878"/>
        <w:rPr>
          <w:sz w:val="27"/>
        </w:rPr>
      </w:pPr>
    </w:p>
    <w:p w14:paraId="3E6DF47B" w14:textId="77777777" w:rsidR="004C206E" w:rsidRPr="001B0CC7" w:rsidRDefault="004C206E" w:rsidP="00482679">
      <w:pPr>
        <w:pStyle w:val="ListParagraph"/>
        <w:numPr>
          <w:ilvl w:val="1"/>
          <w:numId w:val="51"/>
        </w:numPr>
        <w:tabs>
          <w:tab w:val="left" w:pos="990"/>
        </w:tabs>
        <w:ind w:left="993" w:right="119" w:hanging="878"/>
        <w:contextualSpacing w:val="0"/>
        <w:jc w:val="both"/>
        <w:rPr>
          <w:sz w:val="28"/>
        </w:rPr>
      </w:pPr>
      <w:r w:rsidRPr="001B0CC7">
        <w:rPr>
          <w:sz w:val="28"/>
        </w:rPr>
        <w:t>The review</w:t>
      </w:r>
      <w:r w:rsidRPr="001B0CC7">
        <w:rPr>
          <w:spacing w:val="1"/>
          <w:sz w:val="28"/>
        </w:rPr>
        <w:t xml:space="preserve"> </w:t>
      </w:r>
      <w:r w:rsidRPr="001B0CC7">
        <w:rPr>
          <w:sz w:val="28"/>
        </w:rPr>
        <w:t>and monitoring of</w:t>
      </w:r>
      <w:r w:rsidRPr="001B0CC7">
        <w:rPr>
          <w:spacing w:val="1"/>
          <w:sz w:val="28"/>
        </w:rPr>
        <w:t xml:space="preserve"> </w:t>
      </w:r>
      <w:r w:rsidRPr="001B0CC7">
        <w:rPr>
          <w:sz w:val="28"/>
        </w:rPr>
        <w:t>the superannuation</w:t>
      </w:r>
      <w:r w:rsidRPr="001B0CC7">
        <w:rPr>
          <w:spacing w:val="1"/>
          <w:sz w:val="28"/>
        </w:rPr>
        <w:t xml:space="preserve"> </w:t>
      </w:r>
      <w:r w:rsidRPr="001B0CC7">
        <w:rPr>
          <w:sz w:val="28"/>
        </w:rPr>
        <w:t>of</w:t>
      </w:r>
      <w:r w:rsidRPr="001B0CC7">
        <w:rPr>
          <w:spacing w:val="1"/>
          <w:sz w:val="28"/>
        </w:rPr>
        <w:t xml:space="preserve"> </w:t>
      </w:r>
      <w:r w:rsidRPr="001B0CC7">
        <w:rPr>
          <w:sz w:val="28"/>
        </w:rPr>
        <w:t>employees</w:t>
      </w:r>
      <w:r w:rsidRPr="001B0CC7">
        <w:rPr>
          <w:spacing w:val="77"/>
          <w:sz w:val="28"/>
        </w:rPr>
        <w:t xml:space="preserve"> </w:t>
      </w:r>
      <w:proofErr w:type="gramStart"/>
      <w:r w:rsidRPr="001B0CC7">
        <w:rPr>
          <w:sz w:val="28"/>
        </w:rPr>
        <w:t>under</w:t>
      </w:r>
      <w:r w:rsidRPr="001B0CC7">
        <w:rPr>
          <w:spacing w:val="-75"/>
          <w:sz w:val="28"/>
        </w:rPr>
        <w:t xml:space="preserve">  </w:t>
      </w:r>
      <w:r w:rsidRPr="001B0CC7">
        <w:rPr>
          <w:sz w:val="28"/>
        </w:rPr>
        <w:t>the</w:t>
      </w:r>
      <w:proofErr w:type="gramEnd"/>
      <w:r w:rsidRPr="001B0CC7">
        <w:rPr>
          <w:sz w:val="28"/>
        </w:rPr>
        <w:t xml:space="preserve"> Local Government Superannuation (Scotland) Acts but excluding the</w:t>
      </w:r>
      <w:r w:rsidRPr="001B0CC7">
        <w:rPr>
          <w:spacing w:val="-75"/>
          <w:sz w:val="28"/>
        </w:rPr>
        <w:t xml:space="preserve"> </w:t>
      </w:r>
      <w:r w:rsidRPr="001B0CC7">
        <w:rPr>
          <w:sz w:val="28"/>
        </w:rPr>
        <w:t>management</w:t>
      </w:r>
      <w:r w:rsidRPr="001B0CC7">
        <w:rPr>
          <w:spacing w:val="-2"/>
          <w:sz w:val="28"/>
        </w:rPr>
        <w:t xml:space="preserve"> </w:t>
      </w:r>
      <w:r w:rsidRPr="001B0CC7">
        <w:rPr>
          <w:sz w:val="28"/>
        </w:rPr>
        <w:t>and</w:t>
      </w:r>
      <w:r w:rsidRPr="001B0CC7">
        <w:rPr>
          <w:spacing w:val="-4"/>
          <w:sz w:val="28"/>
        </w:rPr>
        <w:t xml:space="preserve"> </w:t>
      </w:r>
      <w:r w:rsidRPr="001B0CC7">
        <w:rPr>
          <w:sz w:val="28"/>
        </w:rPr>
        <w:t>investment of</w:t>
      </w:r>
      <w:r w:rsidRPr="001B0CC7">
        <w:rPr>
          <w:spacing w:val="-1"/>
          <w:sz w:val="28"/>
        </w:rPr>
        <w:t xml:space="preserve"> </w:t>
      </w:r>
      <w:r w:rsidRPr="001B0CC7">
        <w:rPr>
          <w:sz w:val="28"/>
        </w:rPr>
        <w:t>the</w:t>
      </w:r>
      <w:r w:rsidRPr="001B0CC7">
        <w:rPr>
          <w:spacing w:val="-6"/>
          <w:sz w:val="28"/>
        </w:rPr>
        <w:t xml:space="preserve"> </w:t>
      </w:r>
      <w:r w:rsidRPr="001B0CC7">
        <w:rPr>
          <w:sz w:val="28"/>
        </w:rPr>
        <w:t>superannuation</w:t>
      </w:r>
      <w:r w:rsidRPr="001B0CC7">
        <w:rPr>
          <w:spacing w:val="-1"/>
          <w:sz w:val="28"/>
        </w:rPr>
        <w:t xml:space="preserve"> </w:t>
      </w:r>
      <w:r w:rsidRPr="001B0CC7">
        <w:rPr>
          <w:sz w:val="28"/>
        </w:rPr>
        <w:t>and</w:t>
      </w:r>
      <w:r w:rsidRPr="001B0CC7">
        <w:rPr>
          <w:spacing w:val="-1"/>
          <w:sz w:val="28"/>
        </w:rPr>
        <w:t xml:space="preserve"> </w:t>
      </w:r>
      <w:r w:rsidRPr="001B0CC7">
        <w:rPr>
          <w:sz w:val="28"/>
        </w:rPr>
        <w:t>other</w:t>
      </w:r>
      <w:r w:rsidRPr="001B0CC7">
        <w:rPr>
          <w:spacing w:val="-2"/>
          <w:sz w:val="28"/>
        </w:rPr>
        <w:t xml:space="preserve"> </w:t>
      </w:r>
      <w:r w:rsidRPr="001B0CC7">
        <w:rPr>
          <w:sz w:val="28"/>
        </w:rPr>
        <w:t>funds.</w:t>
      </w:r>
    </w:p>
    <w:p w14:paraId="1B48ECFA" w14:textId="77777777" w:rsidR="004C206E" w:rsidRPr="001B0CC7" w:rsidRDefault="004C206E" w:rsidP="004C206E">
      <w:pPr>
        <w:pStyle w:val="BodyText"/>
        <w:tabs>
          <w:tab w:val="left" w:pos="990"/>
        </w:tabs>
        <w:ind w:left="993" w:hanging="878"/>
      </w:pPr>
    </w:p>
    <w:p w14:paraId="57B7E193" w14:textId="77777777" w:rsidR="004C206E" w:rsidRPr="001B0CC7" w:rsidRDefault="004C206E" w:rsidP="00482679">
      <w:pPr>
        <w:pStyle w:val="ListParagraph"/>
        <w:numPr>
          <w:ilvl w:val="1"/>
          <w:numId w:val="51"/>
        </w:numPr>
        <w:tabs>
          <w:tab w:val="left" w:pos="990"/>
        </w:tabs>
        <w:ind w:left="993" w:right="116" w:hanging="878"/>
        <w:contextualSpacing w:val="0"/>
        <w:jc w:val="both"/>
        <w:rPr>
          <w:sz w:val="28"/>
        </w:rPr>
      </w:pPr>
      <w:r w:rsidRPr="001B0CC7">
        <w:rPr>
          <w:sz w:val="28"/>
        </w:rPr>
        <w:t>Matters</w:t>
      </w:r>
      <w:r w:rsidRPr="001B0CC7">
        <w:rPr>
          <w:spacing w:val="1"/>
          <w:sz w:val="28"/>
        </w:rPr>
        <w:t xml:space="preserve"> </w:t>
      </w:r>
      <w:r w:rsidRPr="001B0CC7">
        <w:rPr>
          <w:sz w:val="28"/>
        </w:rPr>
        <w:t>relating</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workforce</w:t>
      </w:r>
      <w:r w:rsidRPr="001B0CC7">
        <w:rPr>
          <w:spacing w:val="1"/>
          <w:sz w:val="28"/>
        </w:rPr>
        <w:t xml:space="preserve"> </w:t>
      </w:r>
      <w:r w:rsidRPr="001B0CC7">
        <w:rPr>
          <w:sz w:val="28"/>
        </w:rPr>
        <w:t>including</w:t>
      </w:r>
      <w:r w:rsidRPr="001B0CC7">
        <w:rPr>
          <w:spacing w:val="1"/>
          <w:sz w:val="28"/>
        </w:rPr>
        <w:t xml:space="preserve"> </w:t>
      </w:r>
      <w:r w:rsidRPr="001B0CC7">
        <w:rPr>
          <w:sz w:val="28"/>
        </w:rPr>
        <w:t>equal</w:t>
      </w:r>
      <w:r w:rsidRPr="001B0CC7">
        <w:rPr>
          <w:spacing w:val="1"/>
          <w:sz w:val="28"/>
        </w:rPr>
        <w:t xml:space="preserve"> </w:t>
      </w:r>
      <w:r w:rsidRPr="001B0CC7">
        <w:rPr>
          <w:sz w:val="28"/>
        </w:rPr>
        <w:t>opportunities</w:t>
      </w:r>
      <w:r w:rsidRPr="001B0CC7">
        <w:rPr>
          <w:spacing w:val="1"/>
          <w:sz w:val="28"/>
        </w:rPr>
        <w:t xml:space="preserve"> </w:t>
      </w:r>
      <w:r w:rsidRPr="001B0CC7">
        <w:rPr>
          <w:sz w:val="28"/>
        </w:rPr>
        <w:t>in</w:t>
      </w:r>
      <w:r w:rsidRPr="001B0CC7">
        <w:rPr>
          <w:spacing w:val="1"/>
          <w:sz w:val="28"/>
        </w:rPr>
        <w:t xml:space="preserve"> </w:t>
      </w:r>
      <w:r w:rsidRPr="001B0CC7">
        <w:rPr>
          <w:sz w:val="28"/>
        </w:rPr>
        <w:t>employment,</w:t>
      </w:r>
      <w:r w:rsidRPr="001B0CC7">
        <w:rPr>
          <w:spacing w:val="1"/>
          <w:sz w:val="28"/>
        </w:rPr>
        <w:t xml:space="preserve"> </w:t>
      </w:r>
      <w:r w:rsidRPr="001B0CC7">
        <w:rPr>
          <w:sz w:val="28"/>
        </w:rPr>
        <w:t>employee</w:t>
      </w:r>
      <w:r w:rsidRPr="001B0CC7">
        <w:rPr>
          <w:spacing w:val="1"/>
          <w:sz w:val="28"/>
        </w:rPr>
        <w:t xml:space="preserve"> </w:t>
      </w:r>
      <w:r w:rsidRPr="001B0CC7">
        <w:rPr>
          <w:sz w:val="28"/>
        </w:rPr>
        <w:t>learning</w:t>
      </w:r>
      <w:r w:rsidRPr="001B0CC7">
        <w:rPr>
          <w:spacing w:val="1"/>
          <w:sz w:val="28"/>
        </w:rPr>
        <w:t xml:space="preserve"> </w:t>
      </w:r>
      <w:r w:rsidRPr="001B0CC7">
        <w:rPr>
          <w:sz w:val="28"/>
        </w:rPr>
        <w:t>and</w:t>
      </w:r>
      <w:r w:rsidRPr="001B0CC7">
        <w:rPr>
          <w:spacing w:val="1"/>
          <w:sz w:val="28"/>
        </w:rPr>
        <w:t xml:space="preserve"> </w:t>
      </w:r>
      <w:r w:rsidRPr="001B0CC7">
        <w:rPr>
          <w:sz w:val="28"/>
        </w:rPr>
        <w:t>development,</w:t>
      </w:r>
      <w:r w:rsidRPr="001B0CC7">
        <w:rPr>
          <w:spacing w:val="1"/>
          <w:sz w:val="28"/>
        </w:rPr>
        <w:t xml:space="preserve"> </w:t>
      </w:r>
      <w:r w:rsidRPr="001B0CC7">
        <w:rPr>
          <w:sz w:val="28"/>
        </w:rPr>
        <w:t>human</w:t>
      </w:r>
      <w:r w:rsidRPr="001B0CC7">
        <w:rPr>
          <w:spacing w:val="1"/>
          <w:sz w:val="28"/>
        </w:rPr>
        <w:t xml:space="preserve"> </w:t>
      </w:r>
      <w:r w:rsidRPr="001B0CC7">
        <w:rPr>
          <w:sz w:val="28"/>
        </w:rPr>
        <w:t>resource</w:t>
      </w:r>
      <w:r w:rsidRPr="001B0CC7">
        <w:rPr>
          <w:spacing w:val="1"/>
          <w:sz w:val="28"/>
        </w:rPr>
        <w:t xml:space="preserve"> </w:t>
      </w:r>
      <w:r w:rsidRPr="001B0CC7">
        <w:rPr>
          <w:sz w:val="28"/>
        </w:rPr>
        <w:t>management</w:t>
      </w:r>
      <w:r w:rsidRPr="001B0CC7">
        <w:rPr>
          <w:spacing w:val="-2"/>
          <w:sz w:val="28"/>
        </w:rPr>
        <w:t xml:space="preserve"> </w:t>
      </w:r>
      <w:r w:rsidRPr="001B0CC7">
        <w:rPr>
          <w:sz w:val="28"/>
        </w:rPr>
        <w:t>and</w:t>
      </w:r>
      <w:r w:rsidRPr="001B0CC7">
        <w:rPr>
          <w:spacing w:val="-3"/>
          <w:sz w:val="28"/>
        </w:rPr>
        <w:t xml:space="preserve"> </w:t>
      </w:r>
      <w:r w:rsidRPr="001B0CC7">
        <w:rPr>
          <w:sz w:val="28"/>
        </w:rPr>
        <w:t>the health,</w:t>
      </w:r>
      <w:r w:rsidRPr="001B0CC7">
        <w:rPr>
          <w:spacing w:val="-5"/>
          <w:sz w:val="28"/>
        </w:rPr>
        <w:t xml:space="preserve"> </w:t>
      </w:r>
      <w:r w:rsidRPr="001B0CC7">
        <w:rPr>
          <w:sz w:val="28"/>
        </w:rPr>
        <w:t>safety</w:t>
      </w:r>
      <w:r w:rsidRPr="001B0CC7">
        <w:rPr>
          <w:spacing w:val="1"/>
          <w:sz w:val="28"/>
        </w:rPr>
        <w:t xml:space="preserve"> </w:t>
      </w:r>
      <w:r w:rsidRPr="001B0CC7">
        <w:rPr>
          <w:sz w:val="28"/>
        </w:rPr>
        <w:t>and well-being</w:t>
      </w:r>
      <w:r w:rsidRPr="001B0CC7">
        <w:rPr>
          <w:spacing w:val="-4"/>
          <w:sz w:val="28"/>
        </w:rPr>
        <w:t xml:space="preserve"> </w:t>
      </w:r>
      <w:r w:rsidRPr="001B0CC7">
        <w:rPr>
          <w:sz w:val="28"/>
        </w:rPr>
        <w:t>of</w:t>
      </w:r>
      <w:r w:rsidRPr="001B0CC7">
        <w:rPr>
          <w:spacing w:val="1"/>
          <w:sz w:val="28"/>
        </w:rPr>
        <w:t xml:space="preserve"> </w:t>
      </w:r>
      <w:r w:rsidRPr="001B0CC7">
        <w:rPr>
          <w:sz w:val="28"/>
        </w:rPr>
        <w:t>employees.</w:t>
      </w:r>
    </w:p>
    <w:p w14:paraId="4455AB6E" w14:textId="77777777" w:rsidR="004C206E" w:rsidRPr="001B0CC7" w:rsidRDefault="004C206E" w:rsidP="004C206E">
      <w:pPr>
        <w:pStyle w:val="BodyText"/>
        <w:tabs>
          <w:tab w:val="left" w:pos="990"/>
        </w:tabs>
        <w:ind w:left="993" w:hanging="878"/>
      </w:pPr>
    </w:p>
    <w:p w14:paraId="259E6B70" w14:textId="77777777" w:rsidR="004C206E" w:rsidRPr="001B0CC7" w:rsidRDefault="004C206E" w:rsidP="00482679">
      <w:pPr>
        <w:pStyle w:val="ListParagraph"/>
        <w:numPr>
          <w:ilvl w:val="1"/>
          <w:numId w:val="51"/>
        </w:numPr>
        <w:tabs>
          <w:tab w:val="left" w:pos="990"/>
        </w:tabs>
        <w:ind w:left="993" w:right="118" w:hanging="878"/>
        <w:contextualSpacing w:val="0"/>
        <w:jc w:val="both"/>
        <w:rPr>
          <w:sz w:val="28"/>
        </w:rPr>
      </w:pPr>
      <w:r w:rsidRPr="001B0CC7">
        <w:rPr>
          <w:sz w:val="28"/>
        </w:rPr>
        <w:t>Improving</w:t>
      </w:r>
      <w:r w:rsidRPr="001B0CC7">
        <w:rPr>
          <w:spacing w:val="1"/>
          <w:sz w:val="28"/>
        </w:rPr>
        <w:t xml:space="preserve"> </w:t>
      </w:r>
      <w:r w:rsidRPr="001B0CC7">
        <w:rPr>
          <w:sz w:val="28"/>
        </w:rPr>
        <w:t>employee</w:t>
      </w:r>
      <w:r w:rsidRPr="001B0CC7">
        <w:rPr>
          <w:spacing w:val="1"/>
          <w:sz w:val="28"/>
        </w:rPr>
        <w:t xml:space="preserve"> </w:t>
      </w:r>
      <w:r w:rsidRPr="001B0CC7">
        <w:rPr>
          <w:sz w:val="28"/>
        </w:rPr>
        <w:t>engagement</w:t>
      </w:r>
      <w:r w:rsidRPr="001B0CC7">
        <w:rPr>
          <w:spacing w:val="1"/>
          <w:sz w:val="28"/>
        </w:rPr>
        <w:t xml:space="preserve"> </w:t>
      </w:r>
      <w:r w:rsidRPr="001B0CC7">
        <w:rPr>
          <w:sz w:val="28"/>
        </w:rPr>
        <w:t>and</w:t>
      </w:r>
      <w:r w:rsidRPr="001B0CC7">
        <w:rPr>
          <w:spacing w:val="1"/>
          <w:sz w:val="28"/>
        </w:rPr>
        <w:t xml:space="preserve"> </w:t>
      </w:r>
      <w:r w:rsidRPr="001B0CC7">
        <w:rPr>
          <w:sz w:val="28"/>
        </w:rPr>
        <w:t>partnership</w:t>
      </w:r>
      <w:r w:rsidRPr="001B0CC7">
        <w:rPr>
          <w:spacing w:val="1"/>
          <w:sz w:val="28"/>
        </w:rPr>
        <w:t xml:space="preserve"> </w:t>
      </w:r>
      <w:r w:rsidRPr="001B0CC7">
        <w:rPr>
          <w:sz w:val="28"/>
        </w:rPr>
        <w:t>working,</w:t>
      </w:r>
      <w:r w:rsidRPr="001B0CC7">
        <w:rPr>
          <w:spacing w:val="1"/>
          <w:sz w:val="28"/>
        </w:rPr>
        <w:t xml:space="preserve"> </w:t>
      </w:r>
      <w:r w:rsidRPr="001B0CC7">
        <w:rPr>
          <w:sz w:val="28"/>
        </w:rPr>
        <w:t>ensuring</w:t>
      </w:r>
      <w:r w:rsidRPr="001B0CC7">
        <w:rPr>
          <w:spacing w:val="1"/>
          <w:sz w:val="28"/>
        </w:rPr>
        <w:t xml:space="preserve"> </w:t>
      </w:r>
      <w:r w:rsidRPr="001B0CC7">
        <w:rPr>
          <w:sz w:val="28"/>
        </w:rPr>
        <w:t>good</w:t>
      </w:r>
      <w:r w:rsidRPr="001B0CC7">
        <w:rPr>
          <w:spacing w:val="1"/>
          <w:sz w:val="28"/>
        </w:rPr>
        <w:t xml:space="preserve"> </w:t>
      </w:r>
      <w:r w:rsidRPr="001B0CC7">
        <w:rPr>
          <w:sz w:val="28"/>
        </w:rPr>
        <w:t>relations</w:t>
      </w:r>
      <w:r w:rsidRPr="001B0CC7">
        <w:rPr>
          <w:spacing w:val="1"/>
          <w:sz w:val="28"/>
        </w:rPr>
        <w:t xml:space="preserve"> </w:t>
      </w:r>
      <w:r w:rsidRPr="001B0CC7">
        <w:rPr>
          <w:sz w:val="28"/>
        </w:rPr>
        <w:t>through</w:t>
      </w:r>
      <w:r w:rsidRPr="001B0CC7">
        <w:rPr>
          <w:spacing w:val="1"/>
          <w:sz w:val="28"/>
        </w:rPr>
        <w:t xml:space="preserve"> </w:t>
      </w:r>
      <w:r w:rsidRPr="001B0CC7">
        <w:rPr>
          <w:sz w:val="28"/>
        </w:rPr>
        <w:t>effective</w:t>
      </w:r>
      <w:r w:rsidRPr="001B0CC7">
        <w:rPr>
          <w:spacing w:val="1"/>
          <w:sz w:val="28"/>
        </w:rPr>
        <w:t xml:space="preserve"> </w:t>
      </w:r>
      <w:r w:rsidRPr="001B0CC7">
        <w:rPr>
          <w:sz w:val="28"/>
        </w:rPr>
        <w:t>consultation</w:t>
      </w:r>
      <w:r w:rsidRPr="001B0CC7">
        <w:rPr>
          <w:spacing w:val="1"/>
          <w:sz w:val="28"/>
        </w:rPr>
        <w:t xml:space="preserve"> </w:t>
      </w:r>
      <w:r w:rsidRPr="001B0CC7">
        <w:rPr>
          <w:sz w:val="28"/>
        </w:rPr>
        <w:t>and</w:t>
      </w:r>
      <w:r w:rsidRPr="001B0CC7">
        <w:rPr>
          <w:spacing w:val="1"/>
          <w:sz w:val="28"/>
        </w:rPr>
        <w:t xml:space="preserve"> </w:t>
      </w:r>
      <w:r w:rsidRPr="001B0CC7">
        <w:rPr>
          <w:sz w:val="28"/>
        </w:rPr>
        <w:t>communication</w:t>
      </w:r>
      <w:r w:rsidRPr="001B0CC7">
        <w:rPr>
          <w:spacing w:val="-3"/>
          <w:sz w:val="28"/>
        </w:rPr>
        <w:t xml:space="preserve"> </w:t>
      </w:r>
      <w:r w:rsidRPr="001B0CC7">
        <w:rPr>
          <w:sz w:val="28"/>
        </w:rPr>
        <w:t>in</w:t>
      </w:r>
      <w:r w:rsidRPr="001B0CC7">
        <w:rPr>
          <w:spacing w:val="-2"/>
          <w:sz w:val="28"/>
        </w:rPr>
        <w:t xml:space="preserve"> </w:t>
      </w:r>
      <w:r w:rsidRPr="001B0CC7">
        <w:rPr>
          <w:sz w:val="28"/>
        </w:rPr>
        <w:t>partnership</w:t>
      </w:r>
      <w:r w:rsidRPr="001B0CC7">
        <w:rPr>
          <w:spacing w:val="-2"/>
          <w:sz w:val="28"/>
        </w:rPr>
        <w:t xml:space="preserve"> </w:t>
      </w:r>
      <w:r w:rsidRPr="001B0CC7">
        <w:rPr>
          <w:sz w:val="28"/>
        </w:rPr>
        <w:t>with</w:t>
      </w:r>
      <w:r w:rsidRPr="001B0CC7">
        <w:rPr>
          <w:spacing w:val="-3"/>
          <w:sz w:val="28"/>
        </w:rPr>
        <w:t xml:space="preserve"> </w:t>
      </w:r>
      <w:r w:rsidRPr="001B0CC7">
        <w:rPr>
          <w:sz w:val="28"/>
        </w:rPr>
        <w:t>the</w:t>
      </w:r>
      <w:r w:rsidRPr="001B0CC7">
        <w:rPr>
          <w:spacing w:val="-2"/>
          <w:sz w:val="28"/>
        </w:rPr>
        <w:t xml:space="preserve"> </w:t>
      </w:r>
      <w:r w:rsidRPr="001B0CC7">
        <w:rPr>
          <w:sz w:val="28"/>
        </w:rPr>
        <w:t>trade</w:t>
      </w:r>
      <w:r w:rsidRPr="001B0CC7">
        <w:rPr>
          <w:spacing w:val="1"/>
          <w:sz w:val="28"/>
        </w:rPr>
        <w:t xml:space="preserve"> </w:t>
      </w:r>
      <w:r w:rsidRPr="001B0CC7">
        <w:rPr>
          <w:sz w:val="28"/>
        </w:rPr>
        <w:t>unions.</w:t>
      </w:r>
    </w:p>
    <w:p w14:paraId="498C5E4F" w14:textId="77777777" w:rsidR="004C206E" w:rsidRPr="001B0CC7" w:rsidRDefault="004C206E" w:rsidP="004C206E">
      <w:pPr>
        <w:pStyle w:val="BodyText"/>
        <w:tabs>
          <w:tab w:val="left" w:pos="990"/>
        </w:tabs>
        <w:ind w:left="993" w:hanging="878"/>
        <w:rPr>
          <w:sz w:val="27"/>
        </w:rPr>
      </w:pPr>
    </w:p>
    <w:p w14:paraId="290AE680" w14:textId="77777777" w:rsidR="004C206E" w:rsidRPr="001B0CC7" w:rsidRDefault="004C206E" w:rsidP="00482679">
      <w:pPr>
        <w:pStyle w:val="ListParagraph"/>
        <w:numPr>
          <w:ilvl w:val="1"/>
          <w:numId w:val="51"/>
        </w:numPr>
        <w:tabs>
          <w:tab w:val="left" w:pos="990"/>
        </w:tabs>
        <w:ind w:left="993" w:right="121" w:hanging="878"/>
        <w:contextualSpacing w:val="0"/>
        <w:jc w:val="both"/>
        <w:rPr>
          <w:sz w:val="28"/>
        </w:rPr>
      </w:pPr>
      <w:r w:rsidRPr="001B0CC7">
        <w:rPr>
          <w:sz w:val="28"/>
        </w:rPr>
        <w:t>Digital and Strategic Improvement to support efficient</w:t>
      </w:r>
      <w:r w:rsidRPr="001B0CC7">
        <w:rPr>
          <w:spacing w:val="1"/>
          <w:sz w:val="28"/>
        </w:rPr>
        <w:t xml:space="preserve"> </w:t>
      </w:r>
      <w:r w:rsidRPr="001B0CC7">
        <w:rPr>
          <w:sz w:val="28"/>
        </w:rPr>
        <w:t>and effective</w:t>
      </w:r>
      <w:r w:rsidRPr="001B0CC7">
        <w:rPr>
          <w:spacing w:val="-2"/>
          <w:sz w:val="28"/>
        </w:rPr>
        <w:t xml:space="preserve"> design, transformation and </w:t>
      </w:r>
      <w:r w:rsidRPr="001B0CC7">
        <w:rPr>
          <w:sz w:val="28"/>
        </w:rPr>
        <w:t>access to</w:t>
      </w:r>
      <w:r w:rsidRPr="001B0CC7">
        <w:rPr>
          <w:spacing w:val="-2"/>
          <w:sz w:val="28"/>
        </w:rPr>
        <w:t xml:space="preserve"> </w:t>
      </w:r>
      <w:r w:rsidRPr="001B0CC7">
        <w:rPr>
          <w:sz w:val="28"/>
        </w:rPr>
        <w:t>the</w:t>
      </w:r>
      <w:r w:rsidRPr="001B0CC7">
        <w:rPr>
          <w:spacing w:val="-4"/>
          <w:sz w:val="28"/>
        </w:rPr>
        <w:t xml:space="preserve"> </w:t>
      </w:r>
      <w:r w:rsidRPr="001B0CC7">
        <w:rPr>
          <w:sz w:val="28"/>
        </w:rPr>
        <w:t>Council and</w:t>
      </w:r>
      <w:r w:rsidRPr="001B0CC7">
        <w:rPr>
          <w:spacing w:val="1"/>
          <w:sz w:val="28"/>
        </w:rPr>
        <w:t xml:space="preserve"> </w:t>
      </w:r>
      <w:r w:rsidRPr="001B0CC7">
        <w:rPr>
          <w:sz w:val="28"/>
        </w:rPr>
        <w:t>services.</w:t>
      </w:r>
    </w:p>
    <w:p w14:paraId="22398243" w14:textId="77777777" w:rsidR="004C206E" w:rsidRPr="001B0CC7" w:rsidRDefault="004C206E" w:rsidP="004C206E">
      <w:pPr>
        <w:pStyle w:val="BodyText"/>
        <w:tabs>
          <w:tab w:val="left" w:pos="990"/>
        </w:tabs>
        <w:ind w:left="993" w:hanging="878"/>
      </w:pPr>
    </w:p>
    <w:p w14:paraId="1346FBF1" w14:textId="77777777" w:rsidR="004C206E" w:rsidRPr="001B0CC7" w:rsidRDefault="004C206E" w:rsidP="00482679">
      <w:pPr>
        <w:pStyle w:val="ListParagraph"/>
        <w:numPr>
          <w:ilvl w:val="1"/>
          <w:numId w:val="51"/>
        </w:numPr>
        <w:tabs>
          <w:tab w:val="left" w:pos="766"/>
          <w:tab w:val="left" w:pos="990"/>
        </w:tabs>
        <w:ind w:left="993" w:right="113" w:hanging="878"/>
        <w:contextualSpacing w:val="0"/>
        <w:jc w:val="both"/>
        <w:rPr>
          <w:sz w:val="28"/>
        </w:rPr>
      </w:pPr>
      <w:r w:rsidRPr="001B0CC7">
        <w:rPr>
          <w:sz w:val="28"/>
        </w:rPr>
        <w:t xml:space="preserve">   ICT Services (corporate and curriculum) including services delivered in-</w:t>
      </w:r>
      <w:r w:rsidRPr="001B0CC7">
        <w:rPr>
          <w:spacing w:val="1"/>
          <w:sz w:val="28"/>
        </w:rPr>
        <w:t xml:space="preserve"> </w:t>
      </w:r>
      <w:r w:rsidRPr="001B0CC7">
        <w:rPr>
          <w:sz w:val="28"/>
        </w:rPr>
        <w:t>house</w:t>
      </w:r>
      <w:r w:rsidRPr="001B0CC7">
        <w:rPr>
          <w:spacing w:val="1"/>
          <w:sz w:val="28"/>
        </w:rPr>
        <w:t xml:space="preserve"> </w:t>
      </w:r>
      <w:r w:rsidRPr="001B0CC7">
        <w:rPr>
          <w:sz w:val="28"/>
        </w:rPr>
        <w:t>and</w:t>
      </w:r>
      <w:r w:rsidRPr="001B0CC7">
        <w:rPr>
          <w:spacing w:val="1"/>
          <w:sz w:val="28"/>
        </w:rPr>
        <w:t xml:space="preserve"> </w:t>
      </w:r>
      <w:r w:rsidRPr="001B0CC7">
        <w:rPr>
          <w:sz w:val="28"/>
        </w:rPr>
        <w:t>those</w:t>
      </w:r>
      <w:r w:rsidRPr="001B0CC7">
        <w:rPr>
          <w:spacing w:val="1"/>
          <w:sz w:val="28"/>
        </w:rPr>
        <w:t xml:space="preserve"> </w:t>
      </w:r>
      <w:r w:rsidRPr="001B0CC7">
        <w:rPr>
          <w:sz w:val="28"/>
        </w:rPr>
        <w:t>delivered</w:t>
      </w:r>
      <w:r w:rsidRPr="001B0CC7">
        <w:rPr>
          <w:spacing w:val="1"/>
          <w:sz w:val="28"/>
        </w:rPr>
        <w:t xml:space="preserve"> </w:t>
      </w:r>
      <w:r w:rsidRPr="001B0CC7">
        <w:rPr>
          <w:sz w:val="28"/>
        </w:rPr>
        <w:t>in</w:t>
      </w:r>
      <w:r w:rsidRPr="001B0CC7">
        <w:rPr>
          <w:spacing w:val="1"/>
          <w:sz w:val="28"/>
        </w:rPr>
        <w:t xml:space="preserve"> </w:t>
      </w:r>
      <w:r w:rsidRPr="001B0CC7">
        <w:rPr>
          <w:sz w:val="28"/>
        </w:rPr>
        <w:t>partnership</w:t>
      </w:r>
      <w:r w:rsidRPr="001B0CC7">
        <w:rPr>
          <w:spacing w:val="1"/>
          <w:sz w:val="28"/>
        </w:rPr>
        <w:t xml:space="preserve"> </w:t>
      </w:r>
      <w:r w:rsidRPr="001B0CC7">
        <w:rPr>
          <w:sz w:val="28"/>
        </w:rPr>
        <w:t>and</w:t>
      </w:r>
      <w:r w:rsidRPr="001B0CC7">
        <w:rPr>
          <w:spacing w:val="1"/>
          <w:sz w:val="28"/>
        </w:rPr>
        <w:t xml:space="preserve"> </w:t>
      </w:r>
      <w:r w:rsidRPr="001B0CC7">
        <w:rPr>
          <w:sz w:val="28"/>
        </w:rPr>
        <w:t>through</w:t>
      </w:r>
      <w:r w:rsidRPr="001B0CC7">
        <w:rPr>
          <w:spacing w:val="1"/>
          <w:sz w:val="28"/>
        </w:rPr>
        <w:t xml:space="preserve"> </w:t>
      </w:r>
      <w:r w:rsidRPr="001B0CC7">
        <w:rPr>
          <w:sz w:val="28"/>
        </w:rPr>
        <w:t>contractual</w:t>
      </w:r>
      <w:r w:rsidRPr="001B0CC7">
        <w:rPr>
          <w:spacing w:val="1"/>
          <w:sz w:val="28"/>
        </w:rPr>
        <w:t xml:space="preserve"> </w:t>
      </w:r>
      <w:r w:rsidRPr="001B0CC7">
        <w:rPr>
          <w:sz w:val="28"/>
        </w:rPr>
        <w:t>arrangements</w:t>
      </w:r>
      <w:r w:rsidRPr="001B0CC7">
        <w:rPr>
          <w:spacing w:val="-1"/>
          <w:sz w:val="28"/>
        </w:rPr>
        <w:t xml:space="preserve"> </w:t>
      </w:r>
      <w:r w:rsidRPr="001B0CC7">
        <w:rPr>
          <w:sz w:val="28"/>
        </w:rPr>
        <w:t>with</w:t>
      </w:r>
      <w:r w:rsidRPr="001B0CC7">
        <w:rPr>
          <w:spacing w:val="-4"/>
          <w:sz w:val="28"/>
        </w:rPr>
        <w:t xml:space="preserve"> </w:t>
      </w:r>
      <w:r w:rsidRPr="001B0CC7">
        <w:rPr>
          <w:sz w:val="28"/>
        </w:rPr>
        <w:t>external</w:t>
      </w:r>
      <w:r w:rsidRPr="001B0CC7">
        <w:rPr>
          <w:spacing w:val="-1"/>
          <w:sz w:val="28"/>
        </w:rPr>
        <w:t xml:space="preserve"> </w:t>
      </w:r>
      <w:r w:rsidRPr="001B0CC7">
        <w:rPr>
          <w:sz w:val="28"/>
        </w:rPr>
        <w:t>organisations.</w:t>
      </w:r>
    </w:p>
    <w:p w14:paraId="253BF77D" w14:textId="77777777" w:rsidR="004C206E" w:rsidRPr="001B0CC7" w:rsidRDefault="004C206E" w:rsidP="004C206E">
      <w:pPr>
        <w:pStyle w:val="ListParagraph"/>
        <w:rPr>
          <w:sz w:val="28"/>
        </w:rPr>
      </w:pPr>
    </w:p>
    <w:p w14:paraId="08922CF6" w14:textId="77777777" w:rsidR="004C206E" w:rsidRPr="001B0CC7" w:rsidRDefault="004C206E" w:rsidP="00482679">
      <w:pPr>
        <w:pStyle w:val="ListParagraph"/>
        <w:numPr>
          <w:ilvl w:val="1"/>
          <w:numId w:val="51"/>
        </w:numPr>
        <w:tabs>
          <w:tab w:val="left" w:pos="766"/>
          <w:tab w:val="left" w:pos="990"/>
        </w:tabs>
        <w:ind w:left="993" w:right="115" w:hanging="878"/>
        <w:contextualSpacing w:val="0"/>
        <w:jc w:val="both"/>
        <w:rPr>
          <w:sz w:val="28"/>
        </w:rPr>
      </w:pPr>
      <w:r w:rsidRPr="001B0CC7">
        <w:rPr>
          <w:sz w:val="28"/>
        </w:rPr>
        <w:t xml:space="preserve">  A</w:t>
      </w:r>
      <w:r w:rsidRPr="001B0CC7">
        <w:rPr>
          <w:spacing w:val="1"/>
          <w:sz w:val="28"/>
        </w:rPr>
        <w:t xml:space="preserve"> </w:t>
      </w:r>
      <w:r w:rsidRPr="001B0CC7">
        <w:rPr>
          <w:sz w:val="28"/>
        </w:rPr>
        <w:t>financial</w:t>
      </w:r>
      <w:r w:rsidRPr="001B0CC7">
        <w:rPr>
          <w:spacing w:val="1"/>
          <w:sz w:val="28"/>
        </w:rPr>
        <w:t xml:space="preserve"> </w:t>
      </w:r>
      <w:r w:rsidRPr="001B0CC7">
        <w:rPr>
          <w:sz w:val="28"/>
        </w:rPr>
        <w:t>strategy</w:t>
      </w:r>
      <w:r w:rsidRPr="001B0CC7">
        <w:rPr>
          <w:spacing w:val="1"/>
          <w:sz w:val="28"/>
        </w:rPr>
        <w:t xml:space="preserve"> </w:t>
      </w:r>
      <w:r w:rsidRPr="001B0CC7">
        <w:rPr>
          <w:sz w:val="28"/>
        </w:rPr>
        <w:t>which</w:t>
      </w:r>
      <w:r w:rsidRPr="001B0CC7">
        <w:rPr>
          <w:spacing w:val="1"/>
          <w:sz w:val="28"/>
        </w:rPr>
        <w:t xml:space="preserve"> </w:t>
      </w:r>
      <w:r w:rsidRPr="001B0CC7">
        <w:rPr>
          <w:sz w:val="28"/>
        </w:rPr>
        <w:t>focuses</w:t>
      </w:r>
      <w:r w:rsidRPr="001B0CC7">
        <w:rPr>
          <w:spacing w:val="1"/>
          <w:sz w:val="28"/>
        </w:rPr>
        <w:t xml:space="preserve"> </w:t>
      </w:r>
      <w:r w:rsidRPr="001B0CC7">
        <w:rPr>
          <w:sz w:val="28"/>
        </w:rPr>
        <w:t>on</w:t>
      </w:r>
      <w:r w:rsidRPr="001B0CC7">
        <w:rPr>
          <w:spacing w:val="1"/>
          <w:sz w:val="28"/>
        </w:rPr>
        <w:t xml:space="preserve"> </w:t>
      </w:r>
      <w:r w:rsidRPr="001B0CC7">
        <w:rPr>
          <w:sz w:val="28"/>
        </w:rPr>
        <w:t>service</w:t>
      </w:r>
      <w:r w:rsidRPr="001B0CC7">
        <w:rPr>
          <w:spacing w:val="1"/>
          <w:sz w:val="28"/>
        </w:rPr>
        <w:t xml:space="preserve"> </w:t>
      </w:r>
      <w:r w:rsidRPr="001B0CC7">
        <w:rPr>
          <w:sz w:val="28"/>
        </w:rPr>
        <w:t>outcomes</w:t>
      </w:r>
      <w:r w:rsidRPr="001B0CC7">
        <w:rPr>
          <w:spacing w:val="1"/>
          <w:sz w:val="28"/>
        </w:rPr>
        <w:t xml:space="preserve"> </w:t>
      </w:r>
      <w:r w:rsidRPr="001B0CC7">
        <w:rPr>
          <w:sz w:val="28"/>
        </w:rPr>
        <w:t>and</w:t>
      </w:r>
      <w:r w:rsidRPr="001B0CC7">
        <w:rPr>
          <w:spacing w:val="1"/>
          <w:sz w:val="28"/>
        </w:rPr>
        <w:t xml:space="preserve"> </w:t>
      </w:r>
      <w:r w:rsidRPr="001B0CC7">
        <w:rPr>
          <w:sz w:val="28"/>
        </w:rPr>
        <w:t>performance</w:t>
      </w:r>
      <w:r w:rsidRPr="001B0CC7">
        <w:rPr>
          <w:spacing w:val="1"/>
          <w:sz w:val="28"/>
        </w:rPr>
        <w:t xml:space="preserve"> </w:t>
      </w:r>
      <w:r w:rsidRPr="001B0CC7">
        <w:rPr>
          <w:sz w:val="28"/>
        </w:rPr>
        <w:t>standards</w:t>
      </w:r>
      <w:r w:rsidRPr="001B0CC7">
        <w:rPr>
          <w:spacing w:val="1"/>
          <w:sz w:val="28"/>
        </w:rPr>
        <w:t xml:space="preserve"> </w:t>
      </w:r>
      <w:r w:rsidRPr="001B0CC7">
        <w:rPr>
          <w:sz w:val="28"/>
        </w:rPr>
        <w:t>which</w:t>
      </w:r>
      <w:r w:rsidRPr="001B0CC7">
        <w:rPr>
          <w:spacing w:val="1"/>
          <w:sz w:val="28"/>
        </w:rPr>
        <w:t xml:space="preserve"> </w:t>
      </w:r>
      <w:r w:rsidRPr="001B0CC7">
        <w:rPr>
          <w:sz w:val="28"/>
        </w:rPr>
        <w:t>are</w:t>
      </w:r>
      <w:r w:rsidRPr="001B0CC7">
        <w:rPr>
          <w:spacing w:val="1"/>
          <w:sz w:val="28"/>
        </w:rPr>
        <w:t xml:space="preserve"> </w:t>
      </w:r>
      <w:r w:rsidRPr="001B0CC7">
        <w:rPr>
          <w:sz w:val="28"/>
        </w:rPr>
        <w:t>linked</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strategic</w:t>
      </w:r>
      <w:r w:rsidRPr="001B0CC7">
        <w:rPr>
          <w:spacing w:val="1"/>
          <w:sz w:val="28"/>
        </w:rPr>
        <w:t xml:space="preserve"> </w:t>
      </w:r>
      <w:r w:rsidRPr="001B0CC7">
        <w:rPr>
          <w:sz w:val="28"/>
        </w:rPr>
        <w:t>priorities</w:t>
      </w:r>
      <w:r w:rsidRPr="001B0CC7">
        <w:rPr>
          <w:spacing w:val="-1"/>
          <w:sz w:val="28"/>
        </w:rPr>
        <w:t xml:space="preserve"> </w:t>
      </w:r>
      <w:r w:rsidRPr="001B0CC7">
        <w:rPr>
          <w:sz w:val="28"/>
        </w:rPr>
        <w:t>and</w:t>
      </w:r>
      <w:r w:rsidRPr="001B0CC7">
        <w:rPr>
          <w:spacing w:val="-2"/>
          <w:sz w:val="28"/>
        </w:rPr>
        <w:t xml:space="preserve"> </w:t>
      </w:r>
      <w:r w:rsidRPr="001B0CC7">
        <w:rPr>
          <w:sz w:val="28"/>
        </w:rPr>
        <w:t>target operating</w:t>
      </w:r>
      <w:r w:rsidRPr="001B0CC7">
        <w:rPr>
          <w:spacing w:val="-3"/>
          <w:sz w:val="28"/>
        </w:rPr>
        <w:t xml:space="preserve"> </w:t>
      </w:r>
      <w:r w:rsidRPr="001B0CC7">
        <w:rPr>
          <w:sz w:val="28"/>
        </w:rPr>
        <w:t>models.</w:t>
      </w:r>
    </w:p>
    <w:p w14:paraId="6AD395D5" w14:textId="77777777" w:rsidR="004C206E" w:rsidRPr="001B0CC7" w:rsidRDefault="004C206E" w:rsidP="004C206E">
      <w:pPr>
        <w:pStyle w:val="ListParagraph"/>
        <w:tabs>
          <w:tab w:val="left" w:pos="766"/>
          <w:tab w:val="left" w:pos="990"/>
        </w:tabs>
        <w:ind w:left="993" w:right="115"/>
        <w:rPr>
          <w:sz w:val="28"/>
        </w:rPr>
      </w:pPr>
    </w:p>
    <w:p w14:paraId="5227FC9F" w14:textId="77777777" w:rsidR="004C206E" w:rsidRPr="001B0CC7" w:rsidRDefault="004C206E" w:rsidP="00482679">
      <w:pPr>
        <w:pStyle w:val="ListParagraph"/>
        <w:numPr>
          <w:ilvl w:val="1"/>
          <w:numId w:val="51"/>
        </w:numPr>
        <w:tabs>
          <w:tab w:val="left" w:pos="990"/>
        </w:tabs>
        <w:ind w:left="993" w:right="118" w:hanging="878"/>
        <w:contextualSpacing w:val="0"/>
        <w:jc w:val="both"/>
        <w:rPr>
          <w:sz w:val="28"/>
        </w:rPr>
      </w:pPr>
      <w:r w:rsidRPr="001B0CC7">
        <w:rPr>
          <w:sz w:val="28"/>
        </w:rPr>
        <w:t>Budget</w:t>
      </w:r>
      <w:r w:rsidRPr="001B0CC7">
        <w:rPr>
          <w:spacing w:val="1"/>
          <w:sz w:val="28"/>
        </w:rPr>
        <w:t xml:space="preserve"> </w:t>
      </w:r>
      <w:r w:rsidRPr="001B0CC7">
        <w:rPr>
          <w:sz w:val="28"/>
        </w:rPr>
        <w:t>governance</w:t>
      </w:r>
      <w:r w:rsidRPr="001B0CC7">
        <w:rPr>
          <w:spacing w:val="1"/>
          <w:sz w:val="28"/>
        </w:rPr>
        <w:t xml:space="preserve"> </w:t>
      </w:r>
      <w:r w:rsidRPr="001B0CC7">
        <w:rPr>
          <w:sz w:val="28"/>
        </w:rPr>
        <w:t>and</w:t>
      </w:r>
      <w:r w:rsidRPr="001B0CC7">
        <w:rPr>
          <w:spacing w:val="1"/>
          <w:sz w:val="28"/>
        </w:rPr>
        <w:t xml:space="preserve"> </w:t>
      </w:r>
      <w:r w:rsidRPr="001B0CC7">
        <w:rPr>
          <w:sz w:val="28"/>
        </w:rPr>
        <w:t>accountability</w:t>
      </w:r>
      <w:r w:rsidRPr="001B0CC7">
        <w:rPr>
          <w:spacing w:val="1"/>
          <w:sz w:val="28"/>
        </w:rPr>
        <w:t xml:space="preserve"> </w:t>
      </w:r>
      <w:r w:rsidRPr="001B0CC7">
        <w:rPr>
          <w:sz w:val="28"/>
        </w:rPr>
        <w:t>to</w:t>
      </w:r>
      <w:r w:rsidRPr="001B0CC7">
        <w:rPr>
          <w:spacing w:val="1"/>
          <w:sz w:val="28"/>
        </w:rPr>
        <w:t xml:space="preserve"> </w:t>
      </w:r>
      <w:r w:rsidRPr="001B0CC7">
        <w:rPr>
          <w:sz w:val="28"/>
        </w:rPr>
        <w:t>further</w:t>
      </w:r>
      <w:r w:rsidRPr="001B0CC7">
        <w:rPr>
          <w:spacing w:val="1"/>
          <w:sz w:val="28"/>
        </w:rPr>
        <w:t xml:space="preserve"> </w:t>
      </w:r>
      <w:r w:rsidRPr="001B0CC7">
        <w:rPr>
          <w:sz w:val="28"/>
        </w:rPr>
        <w:t>improve</w:t>
      </w:r>
      <w:r w:rsidRPr="001B0CC7">
        <w:rPr>
          <w:spacing w:val="1"/>
          <w:sz w:val="28"/>
        </w:rPr>
        <w:t xml:space="preserve"> </w:t>
      </w:r>
      <w:r w:rsidRPr="001B0CC7">
        <w:rPr>
          <w:sz w:val="28"/>
        </w:rPr>
        <w:t>annual</w:t>
      </w:r>
      <w:r w:rsidRPr="001B0CC7">
        <w:rPr>
          <w:spacing w:val="1"/>
          <w:sz w:val="28"/>
        </w:rPr>
        <w:t xml:space="preserve"> </w:t>
      </w:r>
      <w:r w:rsidRPr="001B0CC7">
        <w:rPr>
          <w:sz w:val="28"/>
        </w:rPr>
        <w:t>performance</w:t>
      </w:r>
      <w:r w:rsidRPr="001B0CC7">
        <w:rPr>
          <w:spacing w:val="-5"/>
          <w:sz w:val="28"/>
        </w:rPr>
        <w:t xml:space="preserve"> </w:t>
      </w:r>
      <w:r w:rsidRPr="001B0CC7">
        <w:rPr>
          <w:sz w:val="28"/>
        </w:rPr>
        <w:t>and</w:t>
      </w:r>
      <w:r w:rsidRPr="001B0CC7">
        <w:rPr>
          <w:spacing w:val="-5"/>
          <w:sz w:val="28"/>
        </w:rPr>
        <w:t xml:space="preserve"> </w:t>
      </w:r>
      <w:r w:rsidRPr="001B0CC7">
        <w:rPr>
          <w:sz w:val="28"/>
        </w:rPr>
        <w:t>to</w:t>
      </w:r>
      <w:r w:rsidRPr="001B0CC7">
        <w:rPr>
          <w:spacing w:val="-4"/>
          <w:sz w:val="28"/>
        </w:rPr>
        <w:t xml:space="preserve"> </w:t>
      </w:r>
      <w:r w:rsidRPr="001B0CC7">
        <w:rPr>
          <w:sz w:val="28"/>
        </w:rPr>
        <w:t>support</w:t>
      </w:r>
      <w:r w:rsidRPr="001B0CC7">
        <w:rPr>
          <w:spacing w:val="-3"/>
          <w:sz w:val="28"/>
        </w:rPr>
        <w:t xml:space="preserve"> </w:t>
      </w:r>
      <w:r w:rsidRPr="001B0CC7">
        <w:rPr>
          <w:sz w:val="28"/>
        </w:rPr>
        <w:t>earlier</w:t>
      </w:r>
      <w:r w:rsidRPr="001B0CC7">
        <w:rPr>
          <w:spacing w:val="-2"/>
          <w:sz w:val="28"/>
        </w:rPr>
        <w:t xml:space="preserve"> </w:t>
      </w:r>
      <w:r w:rsidRPr="001B0CC7">
        <w:rPr>
          <w:sz w:val="28"/>
        </w:rPr>
        <w:t>identification</w:t>
      </w:r>
      <w:r w:rsidRPr="001B0CC7">
        <w:rPr>
          <w:spacing w:val="-4"/>
          <w:sz w:val="28"/>
        </w:rPr>
        <w:t xml:space="preserve"> </w:t>
      </w:r>
      <w:r w:rsidRPr="001B0CC7">
        <w:rPr>
          <w:sz w:val="28"/>
        </w:rPr>
        <w:t>of</w:t>
      </w:r>
      <w:r w:rsidRPr="001B0CC7">
        <w:rPr>
          <w:spacing w:val="-3"/>
          <w:sz w:val="28"/>
        </w:rPr>
        <w:t xml:space="preserve"> </w:t>
      </w:r>
      <w:r w:rsidRPr="001B0CC7">
        <w:rPr>
          <w:sz w:val="28"/>
        </w:rPr>
        <w:t>budget</w:t>
      </w:r>
      <w:r w:rsidRPr="001B0CC7">
        <w:rPr>
          <w:spacing w:val="-2"/>
          <w:sz w:val="28"/>
        </w:rPr>
        <w:t xml:space="preserve"> </w:t>
      </w:r>
      <w:r w:rsidRPr="001B0CC7">
        <w:rPr>
          <w:sz w:val="28"/>
        </w:rPr>
        <w:t>opportunities.</w:t>
      </w:r>
    </w:p>
    <w:p w14:paraId="63133D7F" w14:textId="77777777" w:rsidR="004C206E" w:rsidRPr="001B0CC7" w:rsidRDefault="004C206E" w:rsidP="004C206E">
      <w:pPr>
        <w:tabs>
          <w:tab w:val="left" w:pos="990"/>
        </w:tabs>
        <w:ind w:left="993" w:hanging="878"/>
        <w:jc w:val="both"/>
        <w:rPr>
          <w:sz w:val="28"/>
        </w:rPr>
      </w:pPr>
    </w:p>
    <w:p w14:paraId="742B13E4" w14:textId="77777777" w:rsidR="004C206E" w:rsidRPr="001B0CC7" w:rsidRDefault="004C206E" w:rsidP="00482679">
      <w:pPr>
        <w:pStyle w:val="ListParagraph"/>
        <w:numPr>
          <w:ilvl w:val="1"/>
          <w:numId w:val="51"/>
        </w:numPr>
        <w:tabs>
          <w:tab w:val="left" w:pos="990"/>
        </w:tabs>
        <w:ind w:left="993" w:right="116" w:hanging="878"/>
        <w:contextualSpacing w:val="0"/>
        <w:jc w:val="both"/>
        <w:rPr>
          <w:sz w:val="28"/>
        </w:rPr>
      </w:pPr>
      <w:r w:rsidRPr="001B0CC7">
        <w:rPr>
          <w:sz w:val="28"/>
        </w:rPr>
        <w:t>Investment including a robust commercial investment strategy enabling</w:t>
      </w:r>
      <w:r w:rsidRPr="001B0CC7">
        <w:rPr>
          <w:spacing w:val="1"/>
          <w:sz w:val="28"/>
        </w:rPr>
        <w:t xml:space="preserve"> </w:t>
      </w:r>
      <w:r w:rsidRPr="001B0CC7">
        <w:rPr>
          <w:sz w:val="28"/>
        </w:rPr>
        <w:t>self-funding projects to</w:t>
      </w:r>
      <w:r w:rsidRPr="001B0CC7">
        <w:rPr>
          <w:spacing w:val="-2"/>
          <w:sz w:val="28"/>
        </w:rPr>
        <w:t xml:space="preserve"> </w:t>
      </w:r>
      <w:r w:rsidRPr="001B0CC7">
        <w:rPr>
          <w:sz w:val="28"/>
        </w:rPr>
        <w:t>be</w:t>
      </w:r>
      <w:r w:rsidRPr="001B0CC7">
        <w:rPr>
          <w:spacing w:val="-2"/>
          <w:sz w:val="28"/>
        </w:rPr>
        <w:t xml:space="preserve"> </w:t>
      </w:r>
      <w:r w:rsidRPr="001B0CC7">
        <w:rPr>
          <w:sz w:val="28"/>
        </w:rPr>
        <w:t>fast</w:t>
      </w:r>
      <w:r w:rsidRPr="001B0CC7">
        <w:rPr>
          <w:spacing w:val="-1"/>
          <w:sz w:val="28"/>
        </w:rPr>
        <w:t xml:space="preserve"> </w:t>
      </w:r>
      <w:r w:rsidRPr="001B0CC7">
        <w:rPr>
          <w:sz w:val="28"/>
        </w:rPr>
        <w:t>tracked</w:t>
      </w:r>
      <w:r w:rsidRPr="001B0CC7">
        <w:rPr>
          <w:spacing w:val="-4"/>
          <w:sz w:val="28"/>
        </w:rPr>
        <w:t xml:space="preserve"> </w:t>
      </w:r>
      <w:r w:rsidRPr="001B0CC7">
        <w:rPr>
          <w:sz w:val="28"/>
        </w:rPr>
        <w:t>for</w:t>
      </w:r>
      <w:r w:rsidRPr="001B0CC7">
        <w:rPr>
          <w:spacing w:val="-1"/>
          <w:sz w:val="28"/>
        </w:rPr>
        <w:t xml:space="preserve"> </w:t>
      </w:r>
      <w:r w:rsidRPr="001B0CC7">
        <w:rPr>
          <w:sz w:val="28"/>
        </w:rPr>
        <w:t>approval.</w:t>
      </w:r>
    </w:p>
    <w:p w14:paraId="33A6FB1A" w14:textId="77777777" w:rsidR="004C206E" w:rsidRPr="001B0CC7" w:rsidRDefault="004C206E" w:rsidP="004C206E">
      <w:pPr>
        <w:tabs>
          <w:tab w:val="left" w:pos="990"/>
        </w:tabs>
        <w:ind w:right="116"/>
        <w:rPr>
          <w:sz w:val="28"/>
        </w:rPr>
      </w:pPr>
    </w:p>
    <w:p w14:paraId="27FBF63B" w14:textId="77777777" w:rsidR="004C206E" w:rsidRPr="001B0CC7" w:rsidRDefault="004C206E" w:rsidP="00482679">
      <w:pPr>
        <w:pStyle w:val="ListParagraph"/>
        <w:numPr>
          <w:ilvl w:val="1"/>
          <w:numId w:val="51"/>
        </w:numPr>
        <w:tabs>
          <w:tab w:val="left" w:pos="990"/>
        </w:tabs>
        <w:ind w:left="993" w:right="119" w:hanging="878"/>
        <w:contextualSpacing w:val="0"/>
        <w:jc w:val="both"/>
        <w:rPr>
          <w:sz w:val="28"/>
        </w:rPr>
      </w:pPr>
      <w:r w:rsidRPr="001B0CC7">
        <w:rPr>
          <w:sz w:val="28"/>
        </w:rPr>
        <w:t>Funding/Funds</w:t>
      </w:r>
      <w:r w:rsidRPr="001B0CC7">
        <w:rPr>
          <w:spacing w:val="1"/>
          <w:sz w:val="28"/>
        </w:rPr>
        <w:t xml:space="preserve"> </w:t>
      </w:r>
      <w:r w:rsidRPr="001B0CC7">
        <w:rPr>
          <w:sz w:val="28"/>
        </w:rPr>
        <w:t>Governance</w:t>
      </w:r>
      <w:r w:rsidRPr="001B0CC7">
        <w:rPr>
          <w:spacing w:val="1"/>
          <w:sz w:val="28"/>
        </w:rPr>
        <w:t xml:space="preserve"> </w:t>
      </w:r>
      <w:r w:rsidRPr="001B0CC7">
        <w:rPr>
          <w:sz w:val="28"/>
        </w:rPr>
        <w:t>to</w:t>
      </w:r>
      <w:r w:rsidRPr="001B0CC7">
        <w:rPr>
          <w:spacing w:val="1"/>
          <w:sz w:val="28"/>
        </w:rPr>
        <w:t xml:space="preserve"> </w:t>
      </w:r>
      <w:r w:rsidRPr="001B0CC7">
        <w:rPr>
          <w:sz w:val="28"/>
        </w:rPr>
        <w:t>maximise</w:t>
      </w:r>
      <w:r w:rsidRPr="001B0CC7">
        <w:rPr>
          <w:spacing w:val="1"/>
          <w:sz w:val="28"/>
        </w:rPr>
        <w:t xml:space="preserve"> </w:t>
      </w:r>
      <w:r w:rsidRPr="001B0CC7">
        <w:rPr>
          <w:sz w:val="28"/>
        </w:rPr>
        <w:t>the</w:t>
      </w:r>
      <w:r w:rsidRPr="001B0CC7">
        <w:rPr>
          <w:spacing w:val="1"/>
          <w:sz w:val="28"/>
        </w:rPr>
        <w:t xml:space="preserve"> </w:t>
      </w:r>
      <w:r w:rsidRPr="001B0CC7">
        <w:rPr>
          <w:sz w:val="28"/>
        </w:rPr>
        <w:t>reach</w:t>
      </w:r>
      <w:r w:rsidRPr="001B0CC7">
        <w:rPr>
          <w:spacing w:val="1"/>
          <w:sz w:val="28"/>
        </w:rPr>
        <w:t xml:space="preserve"> </w:t>
      </w:r>
      <w:r w:rsidRPr="001B0CC7">
        <w:rPr>
          <w:sz w:val="28"/>
        </w:rPr>
        <w:t>and</w:t>
      </w:r>
      <w:r w:rsidRPr="001B0CC7">
        <w:rPr>
          <w:spacing w:val="1"/>
          <w:sz w:val="28"/>
        </w:rPr>
        <w:t xml:space="preserve"> </w:t>
      </w:r>
      <w:r w:rsidRPr="001B0CC7">
        <w:rPr>
          <w:sz w:val="28"/>
        </w:rPr>
        <w:t>spread</w:t>
      </w:r>
      <w:r w:rsidRPr="001B0CC7">
        <w:rPr>
          <w:spacing w:val="1"/>
          <w:sz w:val="28"/>
        </w:rPr>
        <w:t xml:space="preserve"> </w:t>
      </w:r>
      <w:r w:rsidRPr="001B0CC7">
        <w:rPr>
          <w:sz w:val="28"/>
        </w:rPr>
        <w:t>of</w:t>
      </w:r>
      <w:r w:rsidRPr="001B0CC7">
        <w:rPr>
          <w:spacing w:val="1"/>
          <w:sz w:val="28"/>
        </w:rPr>
        <w:t xml:space="preserve"> </w:t>
      </w:r>
      <w:r w:rsidRPr="001B0CC7">
        <w:rPr>
          <w:sz w:val="28"/>
        </w:rPr>
        <w:t>funding.</w:t>
      </w:r>
    </w:p>
    <w:p w14:paraId="0821EA7D" w14:textId="77777777" w:rsidR="004C206E" w:rsidRPr="001B0CC7" w:rsidRDefault="004C206E" w:rsidP="004C206E">
      <w:pPr>
        <w:pStyle w:val="ListParagraph"/>
        <w:tabs>
          <w:tab w:val="left" w:pos="990"/>
        </w:tabs>
        <w:ind w:left="993" w:right="119"/>
        <w:rPr>
          <w:sz w:val="28"/>
        </w:rPr>
      </w:pPr>
    </w:p>
    <w:p w14:paraId="182D619A" w14:textId="77777777" w:rsidR="004C206E" w:rsidRPr="001B0CC7" w:rsidRDefault="004C206E" w:rsidP="00482679">
      <w:pPr>
        <w:pStyle w:val="ListParagraph"/>
        <w:numPr>
          <w:ilvl w:val="1"/>
          <w:numId w:val="51"/>
        </w:numPr>
        <w:tabs>
          <w:tab w:val="left" w:pos="990"/>
        </w:tabs>
        <w:ind w:left="993" w:right="117" w:hanging="878"/>
        <w:contextualSpacing w:val="0"/>
        <w:jc w:val="both"/>
        <w:rPr>
          <w:sz w:val="28"/>
        </w:rPr>
      </w:pPr>
      <w:r w:rsidRPr="001B0CC7">
        <w:rPr>
          <w:sz w:val="28"/>
        </w:rPr>
        <w:t>Effective administration of, and to ensure appropriate resources for, the</w:t>
      </w:r>
      <w:r w:rsidRPr="001B0CC7">
        <w:rPr>
          <w:spacing w:val="1"/>
          <w:sz w:val="28"/>
        </w:rPr>
        <w:t xml:space="preserve"> </w:t>
      </w:r>
      <w:r w:rsidRPr="001B0CC7">
        <w:rPr>
          <w:sz w:val="28"/>
        </w:rPr>
        <w:t>licensing</w:t>
      </w:r>
      <w:r w:rsidRPr="001B0CC7">
        <w:rPr>
          <w:spacing w:val="1"/>
          <w:sz w:val="28"/>
        </w:rPr>
        <w:t xml:space="preserve"> </w:t>
      </w:r>
      <w:r w:rsidRPr="001B0CC7">
        <w:rPr>
          <w:sz w:val="28"/>
        </w:rPr>
        <w:t>function</w:t>
      </w:r>
      <w:r w:rsidRPr="001B0CC7">
        <w:rPr>
          <w:spacing w:val="1"/>
          <w:sz w:val="28"/>
        </w:rPr>
        <w:t xml:space="preserve"> </w:t>
      </w:r>
      <w:r w:rsidRPr="001B0CC7">
        <w:rPr>
          <w:sz w:val="28"/>
        </w:rPr>
        <w:t>including</w:t>
      </w:r>
      <w:r w:rsidRPr="001B0CC7">
        <w:rPr>
          <w:spacing w:val="1"/>
          <w:sz w:val="28"/>
        </w:rPr>
        <w:t xml:space="preserve"> </w:t>
      </w:r>
      <w:r w:rsidRPr="001B0CC7">
        <w:rPr>
          <w:sz w:val="28"/>
        </w:rPr>
        <w:t>the</w:t>
      </w:r>
      <w:r w:rsidRPr="001B0CC7">
        <w:rPr>
          <w:spacing w:val="1"/>
          <w:sz w:val="28"/>
        </w:rPr>
        <w:t xml:space="preserve"> </w:t>
      </w:r>
      <w:r w:rsidRPr="001B0CC7">
        <w:rPr>
          <w:sz w:val="28"/>
        </w:rPr>
        <w:t>Highland</w:t>
      </w:r>
      <w:r w:rsidRPr="001B0CC7">
        <w:rPr>
          <w:spacing w:val="1"/>
          <w:sz w:val="28"/>
        </w:rPr>
        <w:t xml:space="preserve"> </w:t>
      </w:r>
      <w:r w:rsidRPr="001B0CC7">
        <w:rPr>
          <w:sz w:val="28"/>
        </w:rPr>
        <w:t>Licensing</w:t>
      </w:r>
      <w:r w:rsidRPr="001B0CC7">
        <w:rPr>
          <w:spacing w:val="1"/>
          <w:sz w:val="28"/>
        </w:rPr>
        <w:t xml:space="preserve"> </w:t>
      </w:r>
      <w:r w:rsidRPr="001B0CC7">
        <w:rPr>
          <w:sz w:val="28"/>
        </w:rPr>
        <w:t>Committee</w:t>
      </w:r>
      <w:r w:rsidRPr="001B0CC7">
        <w:rPr>
          <w:spacing w:val="1"/>
          <w:sz w:val="28"/>
        </w:rPr>
        <w:t xml:space="preserve"> </w:t>
      </w:r>
      <w:r w:rsidRPr="001B0CC7">
        <w:rPr>
          <w:sz w:val="28"/>
        </w:rPr>
        <w:t>and</w:t>
      </w:r>
      <w:r w:rsidRPr="001B0CC7">
        <w:rPr>
          <w:spacing w:val="1"/>
          <w:sz w:val="28"/>
        </w:rPr>
        <w:t xml:space="preserve"> </w:t>
      </w:r>
      <w:r w:rsidRPr="001B0CC7">
        <w:rPr>
          <w:sz w:val="28"/>
        </w:rPr>
        <w:t>Board.</w:t>
      </w:r>
    </w:p>
    <w:p w14:paraId="20062085" w14:textId="77777777" w:rsidR="004C206E" w:rsidRPr="001B0CC7" w:rsidRDefault="004C206E" w:rsidP="004C206E">
      <w:pPr>
        <w:pStyle w:val="ListParagraph"/>
        <w:tabs>
          <w:tab w:val="left" w:pos="990"/>
        </w:tabs>
        <w:ind w:left="993" w:right="117"/>
        <w:rPr>
          <w:sz w:val="28"/>
        </w:rPr>
      </w:pPr>
    </w:p>
    <w:p w14:paraId="261A6469" w14:textId="77777777" w:rsidR="004C206E" w:rsidRPr="001B0CC7" w:rsidRDefault="004C206E" w:rsidP="00482679">
      <w:pPr>
        <w:pStyle w:val="ListParagraph"/>
        <w:numPr>
          <w:ilvl w:val="1"/>
          <w:numId w:val="51"/>
        </w:numPr>
        <w:tabs>
          <w:tab w:val="left" w:pos="990"/>
        </w:tabs>
        <w:ind w:left="993" w:right="116" w:hanging="878"/>
        <w:contextualSpacing w:val="0"/>
        <w:jc w:val="both"/>
        <w:rPr>
          <w:sz w:val="28"/>
        </w:rPr>
      </w:pPr>
      <w:r w:rsidRPr="001B0CC7">
        <w:rPr>
          <w:sz w:val="28"/>
        </w:rPr>
        <w:t>To oversee the fulfilment of the Council’s obligations under the requirements of the Islands (Scotland) Act 2018.</w:t>
      </w:r>
    </w:p>
    <w:p w14:paraId="5D8ADEAB" w14:textId="77777777" w:rsidR="004C206E" w:rsidRPr="001B0CC7" w:rsidRDefault="004C206E" w:rsidP="004C206E">
      <w:pPr>
        <w:tabs>
          <w:tab w:val="left" w:pos="990"/>
        </w:tabs>
        <w:ind w:right="116"/>
        <w:rPr>
          <w:sz w:val="28"/>
        </w:rPr>
      </w:pPr>
    </w:p>
    <w:p w14:paraId="338D2DBF" w14:textId="77777777" w:rsidR="004C206E" w:rsidRPr="001B0CC7" w:rsidRDefault="004C206E" w:rsidP="00482679">
      <w:pPr>
        <w:pStyle w:val="ListParagraph"/>
        <w:numPr>
          <w:ilvl w:val="1"/>
          <w:numId w:val="51"/>
        </w:numPr>
        <w:tabs>
          <w:tab w:val="left" w:pos="990"/>
        </w:tabs>
        <w:ind w:left="993" w:right="121" w:hanging="878"/>
        <w:contextualSpacing w:val="0"/>
        <w:jc w:val="both"/>
        <w:rPr>
          <w:sz w:val="28"/>
        </w:rPr>
      </w:pPr>
      <w:r w:rsidRPr="001B0CC7">
        <w:rPr>
          <w:sz w:val="28"/>
        </w:rPr>
        <w:t>Responsibility</w:t>
      </w:r>
      <w:r w:rsidRPr="001B0CC7">
        <w:rPr>
          <w:spacing w:val="1"/>
          <w:sz w:val="28"/>
        </w:rPr>
        <w:t xml:space="preserve"> </w:t>
      </w:r>
      <w:r w:rsidRPr="001B0CC7">
        <w:rPr>
          <w:sz w:val="28"/>
        </w:rPr>
        <w:t>for</w:t>
      </w:r>
      <w:r w:rsidRPr="001B0CC7">
        <w:rPr>
          <w:spacing w:val="1"/>
          <w:sz w:val="28"/>
        </w:rPr>
        <w:t xml:space="preserve"> </w:t>
      </w:r>
      <w:r w:rsidRPr="001B0CC7">
        <w:rPr>
          <w:sz w:val="28"/>
        </w:rPr>
        <w:t>consumer</w:t>
      </w:r>
      <w:r w:rsidRPr="001B0CC7">
        <w:rPr>
          <w:spacing w:val="1"/>
          <w:sz w:val="28"/>
        </w:rPr>
        <w:t xml:space="preserve"> </w:t>
      </w:r>
      <w:r w:rsidRPr="001B0CC7">
        <w:rPr>
          <w:sz w:val="28"/>
        </w:rPr>
        <w:t>protection,</w:t>
      </w:r>
      <w:r w:rsidRPr="001B0CC7">
        <w:rPr>
          <w:spacing w:val="1"/>
          <w:sz w:val="28"/>
        </w:rPr>
        <w:t xml:space="preserve"> </w:t>
      </w:r>
      <w:r w:rsidRPr="001B0CC7">
        <w:rPr>
          <w:sz w:val="28"/>
        </w:rPr>
        <w:t>including</w:t>
      </w:r>
      <w:r w:rsidRPr="001B0CC7">
        <w:rPr>
          <w:spacing w:val="1"/>
          <w:sz w:val="28"/>
        </w:rPr>
        <w:t xml:space="preserve"> </w:t>
      </w:r>
      <w:r w:rsidRPr="001B0CC7">
        <w:rPr>
          <w:sz w:val="28"/>
        </w:rPr>
        <w:t>Trading</w:t>
      </w:r>
      <w:r w:rsidRPr="001B0CC7">
        <w:rPr>
          <w:spacing w:val="1"/>
          <w:sz w:val="28"/>
        </w:rPr>
        <w:t xml:space="preserve"> </w:t>
      </w:r>
      <w:r w:rsidRPr="001B0CC7">
        <w:rPr>
          <w:sz w:val="28"/>
        </w:rPr>
        <w:t>Standards,</w:t>
      </w:r>
      <w:r w:rsidRPr="001B0CC7">
        <w:rPr>
          <w:spacing w:val="1"/>
          <w:sz w:val="28"/>
        </w:rPr>
        <w:t xml:space="preserve"> </w:t>
      </w:r>
      <w:r w:rsidRPr="001B0CC7">
        <w:rPr>
          <w:sz w:val="28"/>
        </w:rPr>
        <w:t>Consumer</w:t>
      </w:r>
      <w:r w:rsidRPr="001B0CC7">
        <w:rPr>
          <w:spacing w:val="-4"/>
          <w:sz w:val="28"/>
        </w:rPr>
        <w:t xml:space="preserve"> </w:t>
      </w:r>
      <w:r w:rsidRPr="001B0CC7">
        <w:rPr>
          <w:sz w:val="28"/>
        </w:rPr>
        <w:t>Advice</w:t>
      </w:r>
      <w:r w:rsidRPr="001B0CC7">
        <w:rPr>
          <w:spacing w:val="-4"/>
          <w:sz w:val="28"/>
        </w:rPr>
        <w:t xml:space="preserve"> </w:t>
      </w:r>
      <w:r w:rsidRPr="001B0CC7">
        <w:rPr>
          <w:sz w:val="28"/>
        </w:rPr>
        <w:t>and</w:t>
      </w:r>
      <w:r w:rsidRPr="001B0CC7">
        <w:rPr>
          <w:spacing w:val="-1"/>
          <w:sz w:val="28"/>
        </w:rPr>
        <w:t xml:space="preserve"> </w:t>
      </w:r>
      <w:r w:rsidRPr="001B0CC7">
        <w:rPr>
          <w:sz w:val="28"/>
        </w:rPr>
        <w:t>the</w:t>
      </w:r>
      <w:r w:rsidRPr="001B0CC7">
        <w:rPr>
          <w:spacing w:val="-1"/>
          <w:sz w:val="28"/>
        </w:rPr>
        <w:t xml:space="preserve"> </w:t>
      </w:r>
      <w:r w:rsidRPr="001B0CC7">
        <w:rPr>
          <w:sz w:val="28"/>
        </w:rPr>
        <w:t>enforcement</w:t>
      </w:r>
      <w:r w:rsidRPr="001B0CC7">
        <w:rPr>
          <w:spacing w:val="-2"/>
          <w:sz w:val="28"/>
        </w:rPr>
        <w:t xml:space="preserve"> </w:t>
      </w:r>
      <w:r w:rsidRPr="001B0CC7">
        <w:rPr>
          <w:sz w:val="28"/>
        </w:rPr>
        <w:t>of</w:t>
      </w:r>
      <w:r w:rsidRPr="001B0CC7">
        <w:rPr>
          <w:spacing w:val="-5"/>
          <w:sz w:val="28"/>
        </w:rPr>
        <w:t xml:space="preserve"> </w:t>
      </w:r>
      <w:r w:rsidRPr="001B0CC7">
        <w:rPr>
          <w:sz w:val="28"/>
        </w:rPr>
        <w:t>Civic</w:t>
      </w:r>
      <w:r w:rsidRPr="001B0CC7">
        <w:rPr>
          <w:spacing w:val="-2"/>
          <w:sz w:val="28"/>
        </w:rPr>
        <w:t xml:space="preserve"> </w:t>
      </w:r>
      <w:r w:rsidRPr="001B0CC7">
        <w:rPr>
          <w:sz w:val="28"/>
        </w:rPr>
        <w:t>Government Licensing.</w:t>
      </w:r>
    </w:p>
    <w:p w14:paraId="4A20DA3E" w14:textId="77777777" w:rsidR="004C206E" w:rsidRPr="001B0CC7" w:rsidRDefault="004C206E" w:rsidP="004C206E">
      <w:pPr>
        <w:pStyle w:val="BodyText"/>
        <w:tabs>
          <w:tab w:val="left" w:pos="990"/>
        </w:tabs>
        <w:ind w:left="993" w:hanging="878"/>
      </w:pPr>
    </w:p>
    <w:p w14:paraId="69615EE7" w14:textId="77777777" w:rsidR="004C206E" w:rsidRPr="001B0CC7" w:rsidRDefault="004C206E" w:rsidP="00482679">
      <w:pPr>
        <w:pStyle w:val="ListParagraph"/>
        <w:numPr>
          <w:ilvl w:val="1"/>
          <w:numId w:val="51"/>
        </w:numPr>
        <w:tabs>
          <w:tab w:val="left" w:pos="990"/>
        </w:tabs>
        <w:ind w:left="993" w:right="116" w:hanging="878"/>
        <w:contextualSpacing w:val="0"/>
        <w:jc w:val="both"/>
        <w:rPr>
          <w:sz w:val="28"/>
        </w:rPr>
      </w:pPr>
      <w:r w:rsidRPr="001B0CC7">
        <w:rPr>
          <w:sz w:val="28"/>
        </w:rPr>
        <w:t>Functions of the Council, as the statutory authority, in relation to Weights</w:t>
      </w:r>
      <w:r w:rsidRPr="001B0CC7">
        <w:rPr>
          <w:spacing w:val="-75"/>
          <w:sz w:val="28"/>
        </w:rPr>
        <w:t xml:space="preserve">   </w:t>
      </w:r>
      <w:r w:rsidRPr="001B0CC7">
        <w:rPr>
          <w:sz w:val="28"/>
        </w:rPr>
        <w:t>and Measures and Consumer Safety, storage of petrol and explosives.</w:t>
      </w:r>
      <w:r w:rsidRPr="001B0CC7">
        <w:rPr>
          <w:spacing w:val="1"/>
          <w:sz w:val="28"/>
        </w:rPr>
        <w:t xml:space="preserve"> </w:t>
      </w:r>
      <w:r w:rsidRPr="001B0CC7">
        <w:rPr>
          <w:sz w:val="28"/>
        </w:rPr>
        <w:t>(Ref Health and Safety at Work Act 1974/ Petroleum (Consolidation)</w:t>
      </w:r>
      <w:r w:rsidRPr="001B0CC7">
        <w:rPr>
          <w:spacing w:val="1"/>
          <w:sz w:val="28"/>
        </w:rPr>
        <w:t xml:space="preserve"> </w:t>
      </w:r>
      <w:r w:rsidRPr="001B0CC7">
        <w:rPr>
          <w:sz w:val="28"/>
        </w:rPr>
        <w:t xml:space="preserve">Regulations 2014&amp; Explosives Regulations 2014 respectively); all </w:t>
      </w:r>
      <w:proofErr w:type="gramStart"/>
      <w:r w:rsidRPr="001B0CC7">
        <w:rPr>
          <w:sz w:val="28"/>
        </w:rPr>
        <w:t>year</w:t>
      </w:r>
      <w:r w:rsidRPr="001B0CC7">
        <w:rPr>
          <w:spacing w:val="1"/>
          <w:sz w:val="28"/>
        </w:rPr>
        <w:t xml:space="preserve"> </w:t>
      </w:r>
      <w:r w:rsidRPr="001B0CC7">
        <w:rPr>
          <w:sz w:val="28"/>
        </w:rPr>
        <w:t>round</w:t>
      </w:r>
      <w:proofErr w:type="gramEnd"/>
      <w:r w:rsidRPr="001B0CC7">
        <w:rPr>
          <w:sz w:val="28"/>
        </w:rPr>
        <w:t xml:space="preserve"> supply of fireworks (Ref. Fireworks Regulations 2004 made under</w:t>
      </w:r>
      <w:r w:rsidRPr="001B0CC7">
        <w:rPr>
          <w:spacing w:val="1"/>
          <w:sz w:val="28"/>
        </w:rPr>
        <w:t xml:space="preserve"> </w:t>
      </w:r>
      <w:r w:rsidRPr="001B0CC7">
        <w:rPr>
          <w:sz w:val="28"/>
        </w:rPr>
        <w:t>the</w:t>
      </w:r>
      <w:r w:rsidRPr="001B0CC7">
        <w:rPr>
          <w:spacing w:val="1"/>
          <w:sz w:val="28"/>
        </w:rPr>
        <w:t xml:space="preserve"> </w:t>
      </w:r>
      <w:r w:rsidRPr="001B0CC7">
        <w:rPr>
          <w:sz w:val="28"/>
        </w:rPr>
        <w:t>Fireworks</w:t>
      </w:r>
      <w:r w:rsidRPr="001B0CC7">
        <w:rPr>
          <w:spacing w:val="1"/>
          <w:sz w:val="28"/>
        </w:rPr>
        <w:t xml:space="preserve"> </w:t>
      </w:r>
      <w:r w:rsidRPr="001B0CC7">
        <w:rPr>
          <w:sz w:val="28"/>
        </w:rPr>
        <w:t>Act</w:t>
      </w:r>
      <w:r w:rsidRPr="001B0CC7">
        <w:rPr>
          <w:spacing w:val="1"/>
          <w:sz w:val="28"/>
        </w:rPr>
        <w:t xml:space="preserve"> </w:t>
      </w:r>
      <w:r w:rsidRPr="001B0CC7">
        <w:rPr>
          <w:sz w:val="28"/>
        </w:rPr>
        <w:t>2003</w:t>
      </w:r>
      <w:r w:rsidRPr="001B0CC7">
        <w:rPr>
          <w:spacing w:val="1"/>
          <w:sz w:val="28"/>
        </w:rPr>
        <w:t xml:space="preserve"> </w:t>
      </w:r>
      <w:r w:rsidRPr="001B0CC7">
        <w:rPr>
          <w:sz w:val="28"/>
        </w:rPr>
        <w:t>and</w:t>
      </w:r>
      <w:r w:rsidRPr="001B0CC7">
        <w:rPr>
          <w:spacing w:val="1"/>
          <w:sz w:val="28"/>
        </w:rPr>
        <w:t xml:space="preserve"> </w:t>
      </w:r>
      <w:r w:rsidRPr="001B0CC7">
        <w:rPr>
          <w:sz w:val="28"/>
        </w:rPr>
        <w:t>by</w:t>
      </w:r>
      <w:r w:rsidRPr="001B0CC7">
        <w:rPr>
          <w:spacing w:val="1"/>
          <w:sz w:val="28"/>
        </w:rPr>
        <w:t xml:space="preserve"> </w:t>
      </w:r>
      <w:r w:rsidRPr="001B0CC7">
        <w:rPr>
          <w:sz w:val="28"/>
        </w:rPr>
        <w:t>sections</w:t>
      </w:r>
      <w:r w:rsidRPr="001B0CC7">
        <w:rPr>
          <w:spacing w:val="1"/>
          <w:sz w:val="28"/>
        </w:rPr>
        <w:t xml:space="preserve"> </w:t>
      </w:r>
      <w:r w:rsidRPr="001B0CC7">
        <w:rPr>
          <w:sz w:val="28"/>
        </w:rPr>
        <w:t>11(3)</w:t>
      </w:r>
      <w:r w:rsidRPr="001B0CC7">
        <w:rPr>
          <w:spacing w:val="1"/>
          <w:sz w:val="28"/>
        </w:rPr>
        <w:t xml:space="preserve"> </w:t>
      </w:r>
      <w:r w:rsidRPr="001B0CC7">
        <w:rPr>
          <w:sz w:val="28"/>
        </w:rPr>
        <w:t>and</w:t>
      </w:r>
      <w:r w:rsidRPr="001B0CC7">
        <w:rPr>
          <w:spacing w:val="1"/>
          <w:sz w:val="28"/>
        </w:rPr>
        <w:t xml:space="preserve"> </w:t>
      </w:r>
      <w:r w:rsidRPr="001B0CC7">
        <w:rPr>
          <w:sz w:val="28"/>
        </w:rPr>
        <w:t>27(2)</w:t>
      </w:r>
      <w:r w:rsidRPr="001B0CC7">
        <w:rPr>
          <w:spacing w:val="1"/>
          <w:sz w:val="28"/>
        </w:rPr>
        <w:t xml:space="preserve"> </w:t>
      </w:r>
      <w:r w:rsidRPr="001B0CC7">
        <w:rPr>
          <w:sz w:val="28"/>
        </w:rPr>
        <w:t>of</w:t>
      </w:r>
      <w:r w:rsidRPr="001B0CC7">
        <w:rPr>
          <w:spacing w:val="77"/>
          <w:sz w:val="28"/>
        </w:rPr>
        <w:t xml:space="preserve"> </w:t>
      </w:r>
      <w:r w:rsidRPr="001B0CC7">
        <w:rPr>
          <w:sz w:val="28"/>
        </w:rPr>
        <w:t>the</w:t>
      </w:r>
      <w:r w:rsidRPr="001B0CC7">
        <w:rPr>
          <w:spacing w:val="1"/>
          <w:sz w:val="28"/>
        </w:rPr>
        <w:t xml:space="preserve"> </w:t>
      </w:r>
      <w:r w:rsidRPr="001B0CC7">
        <w:rPr>
          <w:sz w:val="28"/>
        </w:rPr>
        <w:t>Consumer</w:t>
      </w:r>
      <w:r w:rsidRPr="001B0CC7">
        <w:rPr>
          <w:spacing w:val="-2"/>
          <w:sz w:val="28"/>
        </w:rPr>
        <w:t xml:space="preserve"> </w:t>
      </w:r>
      <w:r w:rsidRPr="001B0CC7">
        <w:rPr>
          <w:sz w:val="28"/>
        </w:rPr>
        <w:t>Protection</w:t>
      </w:r>
      <w:r w:rsidRPr="001B0CC7">
        <w:rPr>
          <w:spacing w:val="1"/>
          <w:sz w:val="28"/>
        </w:rPr>
        <w:t xml:space="preserve"> </w:t>
      </w:r>
      <w:r w:rsidRPr="001B0CC7">
        <w:rPr>
          <w:sz w:val="28"/>
        </w:rPr>
        <w:t>Act 1987).</w:t>
      </w:r>
    </w:p>
    <w:p w14:paraId="5782B0B6" w14:textId="77777777" w:rsidR="004C206E" w:rsidRDefault="004C206E" w:rsidP="004C206E">
      <w:pPr>
        <w:pStyle w:val="ListParagraph"/>
        <w:rPr>
          <w:sz w:val="28"/>
        </w:rPr>
      </w:pPr>
    </w:p>
    <w:p w14:paraId="57572903" w14:textId="77777777" w:rsidR="00637B48" w:rsidRDefault="00637B48" w:rsidP="004C206E">
      <w:pPr>
        <w:pStyle w:val="ListParagraph"/>
        <w:rPr>
          <w:sz w:val="28"/>
        </w:rPr>
      </w:pPr>
    </w:p>
    <w:p w14:paraId="6AEA75AD" w14:textId="77777777" w:rsidR="00637B48" w:rsidRDefault="00637B48" w:rsidP="004C206E">
      <w:pPr>
        <w:pStyle w:val="ListParagraph"/>
        <w:rPr>
          <w:sz w:val="28"/>
        </w:rPr>
      </w:pPr>
    </w:p>
    <w:p w14:paraId="1170C195" w14:textId="77777777" w:rsidR="00637B48" w:rsidRDefault="00637B48" w:rsidP="004C206E">
      <w:pPr>
        <w:pStyle w:val="ListParagraph"/>
        <w:rPr>
          <w:sz w:val="28"/>
        </w:rPr>
      </w:pPr>
    </w:p>
    <w:p w14:paraId="1C029C6B" w14:textId="77777777" w:rsidR="00637B48" w:rsidRDefault="00637B48" w:rsidP="004C206E">
      <w:pPr>
        <w:pStyle w:val="ListParagraph"/>
        <w:rPr>
          <w:sz w:val="28"/>
        </w:rPr>
      </w:pPr>
    </w:p>
    <w:p w14:paraId="4BC22C6E" w14:textId="77777777" w:rsidR="004C206E" w:rsidRPr="00CA7925" w:rsidRDefault="004C206E" w:rsidP="00482679">
      <w:pPr>
        <w:pStyle w:val="ListParagraph"/>
        <w:numPr>
          <w:ilvl w:val="1"/>
          <w:numId w:val="51"/>
        </w:numPr>
        <w:tabs>
          <w:tab w:val="left" w:pos="990"/>
        </w:tabs>
        <w:ind w:left="993" w:right="116" w:hanging="878"/>
        <w:contextualSpacing w:val="0"/>
        <w:jc w:val="both"/>
        <w:rPr>
          <w:sz w:val="28"/>
        </w:rPr>
      </w:pPr>
      <w:r w:rsidRPr="00CA7925">
        <w:rPr>
          <w:sz w:val="28"/>
          <w:szCs w:val="28"/>
        </w:rPr>
        <w:lastRenderedPageBreak/>
        <w:t>Responsibility for ensuring there are effective arrangements in place for the administration of insurance.  This will include receiving annual reports on the management and operation of the Insurance Fund, and annual activity reports detailing the number, type and outcomes of the claims covered by the Council’s appointed Insurer.</w:t>
      </w:r>
    </w:p>
    <w:p w14:paraId="732F4A87" w14:textId="77777777" w:rsidR="004C206E" w:rsidRPr="001B0CC7" w:rsidRDefault="004C206E" w:rsidP="004C206E">
      <w:pPr>
        <w:tabs>
          <w:tab w:val="left" w:pos="990"/>
        </w:tabs>
        <w:ind w:right="116"/>
        <w:rPr>
          <w:sz w:val="28"/>
        </w:rPr>
      </w:pPr>
    </w:p>
    <w:p w14:paraId="784B23B0" w14:textId="77777777" w:rsidR="004C206E" w:rsidRPr="001B0CC7" w:rsidRDefault="004C206E" w:rsidP="00482679">
      <w:pPr>
        <w:pStyle w:val="ListParagraph"/>
        <w:numPr>
          <w:ilvl w:val="1"/>
          <w:numId w:val="51"/>
        </w:numPr>
        <w:tabs>
          <w:tab w:val="left" w:pos="990"/>
        </w:tabs>
        <w:ind w:left="993" w:right="119" w:hanging="878"/>
        <w:contextualSpacing w:val="0"/>
        <w:jc w:val="both"/>
        <w:rPr>
          <w:sz w:val="28"/>
        </w:rPr>
      </w:pPr>
      <w:r w:rsidRPr="001B0CC7">
        <w:rPr>
          <w:sz w:val="28"/>
        </w:rPr>
        <w:t>Appointments</w:t>
      </w:r>
      <w:r w:rsidRPr="001B0CC7">
        <w:rPr>
          <w:spacing w:val="1"/>
          <w:sz w:val="28"/>
        </w:rPr>
        <w:t xml:space="preserve"> </w:t>
      </w:r>
      <w:r w:rsidRPr="001B0CC7">
        <w:rPr>
          <w:sz w:val="28"/>
        </w:rPr>
        <w:t>to Committees/Sub-Committee with the remits</w:t>
      </w:r>
      <w:r w:rsidRPr="001B0CC7">
        <w:rPr>
          <w:spacing w:val="1"/>
          <w:sz w:val="28"/>
        </w:rPr>
        <w:t xml:space="preserve"> </w:t>
      </w:r>
      <w:r w:rsidRPr="001B0CC7">
        <w:rPr>
          <w:sz w:val="28"/>
        </w:rPr>
        <w:t>detailed</w:t>
      </w:r>
      <w:r w:rsidRPr="001B0CC7">
        <w:rPr>
          <w:spacing w:val="1"/>
          <w:sz w:val="28"/>
        </w:rPr>
        <w:t xml:space="preserve"> </w:t>
      </w:r>
      <w:r w:rsidRPr="001B0CC7">
        <w:rPr>
          <w:sz w:val="28"/>
        </w:rPr>
        <w:t>below, acting with full delegated powers, to deal with Appeals, Disputes</w:t>
      </w:r>
      <w:r w:rsidRPr="001B0CC7">
        <w:rPr>
          <w:spacing w:val="1"/>
          <w:sz w:val="28"/>
        </w:rPr>
        <w:t xml:space="preserve"> </w:t>
      </w:r>
      <w:r w:rsidRPr="001B0CC7">
        <w:rPr>
          <w:sz w:val="28"/>
        </w:rPr>
        <w:t>and Early Retirement. **</w:t>
      </w:r>
    </w:p>
    <w:p w14:paraId="75A50082" w14:textId="77777777" w:rsidR="004C206E" w:rsidRPr="001B0CC7" w:rsidRDefault="004C206E" w:rsidP="004C206E">
      <w:pPr>
        <w:pStyle w:val="BodyText"/>
      </w:pPr>
    </w:p>
    <w:p w14:paraId="561178E1" w14:textId="77777777" w:rsidR="004C206E" w:rsidRPr="001B0CC7" w:rsidRDefault="004C206E" w:rsidP="00482679">
      <w:pPr>
        <w:pStyle w:val="ListParagraph"/>
        <w:numPr>
          <w:ilvl w:val="0"/>
          <w:numId w:val="51"/>
        </w:numPr>
        <w:tabs>
          <w:tab w:val="left" w:pos="686"/>
          <w:tab w:val="left" w:pos="687"/>
        </w:tabs>
        <w:ind w:left="686"/>
        <w:contextualSpacing w:val="0"/>
        <w:jc w:val="both"/>
        <w:rPr>
          <w:b/>
          <w:sz w:val="28"/>
        </w:rPr>
      </w:pPr>
      <w:r w:rsidRPr="001B0CC7">
        <w:rPr>
          <w:b/>
          <w:sz w:val="28"/>
        </w:rPr>
        <w:t>Other</w:t>
      </w:r>
      <w:r w:rsidRPr="001B0CC7">
        <w:rPr>
          <w:b/>
          <w:spacing w:val="-3"/>
          <w:sz w:val="28"/>
        </w:rPr>
        <w:t xml:space="preserve"> </w:t>
      </w:r>
      <w:r w:rsidRPr="001B0CC7">
        <w:rPr>
          <w:b/>
          <w:sz w:val="28"/>
        </w:rPr>
        <w:t>General</w:t>
      </w:r>
      <w:r w:rsidRPr="001B0CC7">
        <w:rPr>
          <w:b/>
          <w:spacing w:val="-3"/>
          <w:sz w:val="28"/>
        </w:rPr>
        <w:t xml:space="preserve"> </w:t>
      </w:r>
      <w:r w:rsidRPr="001B0CC7">
        <w:rPr>
          <w:b/>
          <w:sz w:val="28"/>
        </w:rPr>
        <w:t>Business</w:t>
      </w:r>
    </w:p>
    <w:p w14:paraId="7757411A" w14:textId="77777777" w:rsidR="004C206E" w:rsidRPr="001B0CC7" w:rsidRDefault="004C206E" w:rsidP="004C206E">
      <w:pPr>
        <w:pStyle w:val="BodyText"/>
        <w:spacing w:before="11"/>
        <w:rPr>
          <w:b/>
          <w:sz w:val="27"/>
        </w:rPr>
      </w:pPr>
    </w:p>
    <w:p w14:paraId="69697BD4" w14:textId="77777777" w:rsidR="004C206E" w:rsidRPr="001B0CC7" w:rsidRDefault="004C206E" w:rsidP="004C206E">
      <w:pPr>
        <w:pStyle w:val="BodyText"/>
        <w:ind w:left="686"/>
      </w:pPr>
      <w:r w:rsidRPr="001B0CC7">
        <w:t>Relating</w:t>
      </w:r>
      <w:r w:rsidRPr="001B0CC7">
        <w:rPr>
          <w:spacing w:val="71"/>
        </w:rPr>
        <w:t xml:space="preserve"> </w:t>
      </w:r>
      <w:r w:rsidRPr="001B0CC7">
        <w:t>to</w:t>
      </w:r>
      <w:r w:rsidRPr="001B0CC7">
        <w:rPr>
          <w:spacing w:val="72"/>
        </w:rPr>
        <w:t xml:space="preserve"> </w:t>
      </w:r>
      <w:r w:rsidRPr="001B0CC7">
        <w:t>the</w:t>
      </w:r>
      <w:r w:rsidRPr="001B0CC7">
        <w:rPr>
          <w:spacing w:val="71"/>
        </w:rPr>
        <w:t xml:space="preserve"> </w:t>
      </w:r>
      <w:r w:rsidRPr="001B0CC7">
        <w:t>effective</w:t>
      </w:r>
      <w:r w:rsidRPr="001B0CC7">
        <w:rPr>
          <w:spacing w:val="72"/>
        </w:rPr>
        <w:t xml:space="preserve"> </w:t>
      </w:r>
      <w:r w:rsidRPr="001B0CC7">
        <w:t>and</w:t>
      </w:r>
      <w:r w:rsidRPr="001B0CC7">
        <w:rPr>
          <w:spacing w:val="73"/>
        </w:rPr>
        <w:t xml:space="preserve"> </w:t>
      </w:r>
      <w:r w:rsidRPr="001B0CC7">
        <w:t>legal</w:t>
      </w:r>
      <w:r w:rsidRPr="001B0CC7">
        <w:rPr>
          <w:spacing w:val="75"/>
        </w:rPr>
        <w:t xml:space="preserve"> </w:t>
      </w:r>
      <w:r w:rsidRPr="001B0CC7">
        <w:t>operation</w:t>
      </w:r>
      <w:r w:rsidRPr="001B0CC7">
        <w:rPr>
          <w:spacing w:val="71"/>
        </w:rPr>
        <w:t xml:space="preserve"> </w:t>
      </w:r>
      <w:r w:rsidRPr="001B0CC7">
        <w:t>of</w:t>
      </w:r>
      <w:r w:rsidRPr="001B0CC7">
        <w:rPr>
          <w:spacing w:val="73"/>
        </w:rPr>
        <w:t xml:space="preserve"> </w:t>
      </w:r>
      <w:r w:rsidRPr="001B0CC7">
        <w:t>the</w:t>
      </w:r>
      <w:r w:rsidRPr="001B0CC7">
        <w:rPr>
          <w:spacing w:val="71"/>
        </w:rPr>
        <w:t xml:space="preserve"> </w:t>
      </w:r>
      <w:r w:rsidRPr="001B0CC7">
        <w:t>Council</w:t>
      </w:r>
      <w:r w:rsidRPr="001B0CC7">
        <w:rPr>
          <w:spacing w:val="75"/>
        </w:rPr>
        <w:t xml:space="preserve"> </w:t>
      </w:r>
      <w:r w:rsidRPr="001B0CC7">
        <w:t>and</w:t>
      </w:r>
      <w:r w:rsidRPr="001B0CC7">
        <w:rPr>
          <w:spacing w:val="74"/>
        </w:rPr>
        <w:t xml:space="preserve"> </w:t>
      </w:r>
      <w:r w:rsidRPr="001B0CC7">
        <w:t>not</w:t>
      </w:r>
      <w:r w:rsidRPr="001B0CC7">
        <w:rPr>
          <w:spacing w:val="-75"/>
        </w:rPr>
        <w:t xml:space="preserve"> </w:t>
      </w:r>
      <w:r w:rsidRPr="001B0CC7">
        <w:t>covered</w:t>
      </w:r>
      <w:r w:rsidRPr="001B0CC7">
        <w:rPr>
          <w:spacing w:val="-3"/>
        </w:rPr>
        <w:t xml:space="preserve"> </w:t>
      </w:r>
      <w:r w:rsidRPr="001B0CC7">
        <w:t>by other</w:t>
      </w:r>
      <w:r w:rsidRPr="001B0CC7">
        <w:rPr>
          <w:spacing w:val="-1"/>
        </w:rPr>
        <w:t xml:space="preserve"> </w:t>
      </w:r>
      <w:r w:rsidRPr="001B0CC7">
        <w:t>Committees.</w:t>
      </w:r>
    </w:p>
    <w:p w14:paraId="0EC057C0" w14:textId="77777777" w:rsidR="004C206E" w:rsidRPr="001B0CC7" w:rsidRDefault="004C206E" w:rsidP="004C206E">
      <w:pPr>
        <w:pStyle w:val="BodyText"/>
        <w:spacing w:before="10"/>
        <w:rPr>
          <w:sz w:val="27"/>
        </w:rPr>
      </w:pPr>
    </w:p>
    <w:p w14:paraId="03F30B2A" w14:textId="77777777" w:rsidR="004C206E" w:rsidRPr="001B0CC7" w:rsidRDefault="004C206E" w:rsidP="004C206E">
      <w:pPr>
        <w:ind w:left="120"/>
        <w:jc w:val="both"/>
        <w:rPr>
          <w:b/>
          <w:sz w:val="28"/>
        </w:rPr>
      </w:pPr>
      <w:r w:rsidRPr="001B0CC7">
        <w:rPr>
          <w:b/>
          <w:sz w:val="28"/>
        </w:rPr>
        <w:t>Powers</w:t>
      </w:r>
      <w:r w:rsidRPr="001B0CC7">
        <w:rPr>
          <w:b/>
          <w:spacing w:val="-5"/>
          <w:sz w:val="28"/>
        </w:rPr>
        <w:t xml:space="preserve"> </w:t>
      </w:r>
      <w:r w:rsidRPr="001B0CC7">
        <w:rPr>
          <w:b/>
          <w:sz w:val="28"/>
        </w:rPr>
        <w:t>and</w:t>
      </w:r>
      <w:r w:rsidRPr="001B0CC7">
        <w:rPr>
          <w:b/>
          <w:spacing w:val="-2"/>
          <w:sz w:val="28"/>
        </w:rPr>
        <w:t xml:space="preserve"> </w:t>
      </w:r>
      <w:r w:rsidRPr="001B0CC7">
        <w:rPr>
          <w:b/>
          <w:sz w:val="28"/>
        </w:rPr>
        <w:t>Duties</w:t>
      </w:r>
      <w:r w:rsidRPr="001B0CC7">
        <w:rPr>
          <w:b/>
          <w:spacing w:val="-1"/>
          <w:sz w:val="28"/>
        </w:rPr>
        <w:t xml:space="preserve"> </w:t>
      </w:r>
      <w:r w:rsidRPr="001B0CC7">
        <w:rPr>
          <w:b/>
          <w:sz w:val="28"/>
        </w:rPr>
        <w:t>Delegated</w:t>
      </w:r>
      <w:r w:rsidRPr="001B0CC7">
        <w:rPr>
          <w:b/>
          <w:spacing w:val="-2"/>
          <w:sz w:val="28"/>
        </w:rPr>
        <w:t xml:space="preserve"> </w:t>
      </w:r>
      <w:r w:rsidRPr="001B0CC7">
        <w:rPr>
          <w:b/>
          <w:sz w:val="28"/>
        </w:rPr>
        <w:t>to the</w:t>
      </w:r>
      <w:r w:rsidRPr="001B0CC7">
        <w:rPr>
          <w:b/>
          <w:spacing w:val="-4"/>
          <w:sz w:val="28"/>
        </w:rPr>
        <w:t xml:space="preserve"> </w:t>
      </w:r>
      <w:r w:rsidRPr="001B0CC7">
        <w:rPr>
          <w:b/>
          <w:sz w:val="28"/>
        </w:rPr>
        <w:t>Committee</w:t>
      </w:r>
    </w:p>
    <w:p w14:paraId="1DFFF665" w14:textId="77777777" w:rsidR="004C206E" w:rsidRPr="001B0CC7" w:rsidRDefault="004C206E" w:rsidP="004C206E">
      <w:pPr>
        <w:pStyle w:val="BodyText"/>
        <w:spacing w:before="1"/>
        <w:rPr>
          <w:b/>
        </w:rPr>
      </w:pPr>
    </w:p>
    <w:p w14:paraId="7F9C33A4" w14:textId="77777777" w:rsidR="004C206E" w:rsidRPr="001B0CC7" w:rsidRDefault="004C206E" w:rsidP="004C206E">
      <w:pPr>
        <w:pStyle w:val="BodyText"/>
        <w:spacing w:before="1"/>
        <w:ind w:left="120" w:right="115"/>
        <w:jc w:val="both"/>
      </w:pPr>
      <w:proofErr w:type="gramStart"/>
      <w:r w:rsidRPr="001B0CC7">
        <w:t>All of</w:t>
      </w:r>
      <w:proofErr w:type="gramEnd"/>
      <w:r w:rsidRPr="001B0CC7">
        <w:t xml:space="preserve"> the powers and duties detailed above other than those specifically</w:t>
      </w:r>
      <w:r w:rsidRPr="001B0CC7">
        <w:rPr>
          <w:spacing w:val="1"/>
        </w:rPr>
        <w:t xml:space="preserve"> </w:t>
      </w:r>
      <w:r w:rsidRPr="001B0CC7">
        <w:t>reserved</w:t>
      </w:r>
      <w:r w:rsidRPr="001B0CC7">
        <w:rPr>
          <w:spacing w:val="1"/>
        </w:rPr>
        <w:t xml:space="preserve"> </w:t>
      </w:r>
      <w:r w:rsidRPr="001B0CC7">
        <w:t>under</w:t>
      </w:r>
      <w:r w:rsidRPr="001B0CC7">
        <w:rPr>
          <w:spacing w:val="1"/>
        </w:rPr>
        <w:t xml:space="preserve"> </w:t>
      </w:r>
      <w:r w:rsidRPr="001B0CC7">
        <w:t>Part</w:t>
      </w:r>
      <w:r w:rsidRPr="001B0CC7">
        <w:rPr>
          <w:spacing w:val="1"/>
        </w:rPr>
        <w:t xml:space="preserve"> </w:t>
      </w:r>
      <w:r w:rsidRPr="001B0CC7">
        <w:t>1</w:t>
      </w:r>
      <w:r w:rsidRPr="001B0CC7">
        <w:rPr>
          <w:spacing w:val="1"/>
        </w:rPr>
        <w:t xml:space="preserve"> </w:t>
      </w:r>
      <w:r w:rsidRPr="001B0CC7">
        <w:t>of</w:t>
      </w:r>
      <w:r w:rsidRPr="001B0CC7">
        <w:rPr>
          <w:spacing w:val="1"/>
        </w:rPr>
        <w:t xml:space="preserve"> </w:t>
      </w:r>
      <w:r w:rsidRPr="001B0CC7">
        <w:t>the</w:t>
      </w:r>
      <w:r w:rsidRPr="001B0CC7">
        <w:rPr>
          <w:spacing w:val="1"/>
        </w:rPr>
        <w:t xml:space="preserve"> </w:t>
      </w:r>
      <w:r w:rsidRPr="001B0CC7">
        <w:t>Scheme</w:t>
      </w:r>
      <w:r w:rsidRPr="001B0CC7">
        <w:rPr>
          <w:spacing w:val="1"/>
        </w:rPr>
        <w:t xml:space="preserve"> </w:t>
      </w:r>
      <w:r w:rsidRPr="001B0CC7">
        <w:t>and</w:t>
      </w:r>
      <w:r w:rsidRPr="001B0CC7">
        <w:rPr>
          <w:spacing w:val="1"/>
        </w:rPr>
        <w:t xml:space="preserve"> </w:t>
      </w:r>
      <w:r w:rsidRPr="001B0CC7">
        <w:t>those</w:t>
      </w:r>
      <w:r w:rsidRPr="001B0CC7">
        <w:rPr>
          <w:spacing w:val="1"/>
        </w:rPr>
        <w:t xml:space="preserve"> </w:t>
      </w:r>
      <w:r w:rsidRPr="001B0CC7">
        <w:t>fully</w:t>
      </w:r>
      <w:r w:rsidRPr="001B0CC7">
        <w:rPr>
          <w:spacing w:val="1"/>
        </w:rPr>
        <w:t xml:space="preserve"> </w:t>
      </w:r>
      <w:r w:rsidRPr="001B0CC7">
        <w:t>delegated</w:t>
      </w:r>
      <w:r w:rsidRPr="001B0CC7">
        <w:rPr>
          <w:spacing w:val="1"/>
        </w:rPr>
        <w:t xml:space="preserve"> </w:t>
      </w:r>
      <w:r w:rsidRPr="001B0CC7">
        <w:t>to</w:t>
      </w:r>
      <w:r w:rsidRPr="001B0CC7">
        <w:rPr>
          <w:spacing w:val="1"/>
        </w:rPr>
        <w:t xml:space="preserve"> </w:t>
      </w:r>
      <w:r w:rsidRPr="001B0CC7">
        <w:t>the</w:t>
      </w:r>
      <w:r w:rsidRPr="001B0CC7">
        <w:rPr>
          <w:spacing w:val="1"/>
        </w:rPr>
        <w:t xml:space="preserve"> </w:t>
      </w:r>
      <w:r w:rsidRPr="001B0CC7">
        <w:t>following</w:t>
      </w:r>
      <w:r w:rsidRPr="001B0CC7">
        <w:rPr>
          <w:spacing w:val="-3"/>
        </w:rPr>
        <w:t xml:space="preserve"> </w:t>
      </w:r>
      <w:r w:rsidRPr="001B0CC7">
        <w:t>-</w:t>
      </w:r>
    </w:p>
    <w:p w14:paraId="26760833" w14:textId="77777777" w:rsidR="004C206E" w:rsidRPr="001B0CC7" w:rsidRDefault="004C206E" w:rsidP="004C206E">
      <w:pPr>
        <w:pStyle w:val="BodyText"/>
        <w:spacing w:before="9"/>
        <w:rPr>
          <w:sz w:val="27"/>
        </w:rPr>
      </w:pPr>
    </w:p>
    <w:p w14:paraId="19255C7B" w14:textId="77777777" w:rsidR="004C206E" w:rsidRPr="001B0CC7" w:rsidRDefault="004C206E" w:rsidP="004C206E">
      <w:pPr>
        <w:ind w:left="120"/>
        <w:jc w:val="both"/>
        <w:rPr>
          <w:b/>
          <w:sz w:val="28"/>
        </w:rPr>
      </w:pPr>
      <w:r w:rsidRPr="001B0CC7">
        <w:rPr>
          <w:sz w:val="28"/>
        </w:rPr>
        <w:t>**</w:t>
      </w:r>
      <w:r w:rsidRPr="001B0CC7">
        <w:rPr>
          <w:spacing w:val="-2"/>
          <w:sz w:val="28"/>
        </w:rPr>
        <w:t xml:space="preserve"> </w:t>
      </w:r>
      <w:r w:rsidRPr="001B0CC7">
        <w:rPr>
          <w:b/>
          <w:bCs/>
          <w:sz w:val="28"/>
        </w:rPr>
        <w:t>(a)</w:t>
      </w:r>
      <w:r w:rsidRPr="001B0CC7">
        <w:rPr>
          <w:spacing w:val="-2"/>
          <w:sz w:val="28"/>
        </w:rPr>
        <w:t xml:space="preserve"> </w:t>
      </w:r>
      <w:r w:rsidRPr="001B0CC7">
        <w:rPr>
          <w:b/>
          <w:sz w:val="28"/>
        </w:rPr>
        <w:t>Appeals</w:t>
      </w:r>
      <w:r w:rsidRPr="001B0CC7">
        <w:rPr>
          <w:b/>
          <w:spacing w:val="-3"/>
          <w:sz w:val="28"/>
        </w:rPr>
        <w:t xml:space="preserve"> and Disputes </w:t>
      </w:r>
      <w:r w:rsidRPr="001B0CC7">
        <w:rPr>
          <w:b/>
          <w:sz w:val="28"/>
        </w:rPr>
        <w:t>Committee</w:t>
      </w:r>
    </w:p>
    <w:p w14:paraId="495986E4" w14:textId="77777777" w:rsidR="004C206E" w:rsidRPr="001B0CC7" w:rsidRDefault="004C206E" w:rsidP="004C206E">
      <w:pPr>
        <w:pStyle w:val="BodyText"/>
        <w:spacing w:before="2"/>
        <w:rPr>
          <w:b/>
        </w:rPr>
      </w:pPr>
    </w:p>
    <w:p w14:paraId="0A98B91D" w14:textId="77777777" w:rsidR="004C206E" w:rsidRPr="0051161F" w:rsidRDefault="004C206E" w:rsidP="004C206E">
      <w:pPr>
        <w:pStyle w:val="BodyText"/>
        <w:ind w:left="450" w:right="117"/>
        <w:jc w:val="both"/>
        <w:rPr>
          <w:strike/>
        </w:rPr>
      </w:pPr>
      <w:r w:rsidRPr="001B0CC7">
        <w:t>To</w:t>
      </w:r>
      <w:r w:rsidRPr="001B0CC7">
        <w:rPr>
          <w:spacing w:val="1"/>
        </w:rPr>
        <w:t xml:space="preserve"> </w:t>
      </w:r>
      <w:r w:rsidRPr="001B0CC7">
        <w:t>conduct</w:t>
      </w:r>
      <w:r w:rsidRPr="001B0CC7">
        <w:rPr>
          <w:spacing w:val="1"/>
        </w:rPr>
        <w:t xml:space="preserve"> </w:t>
      </w:r>
      <w:r w:rsidRPr="001B0CC7">
        <w:t>formal</w:t>
      </w:r>
      <w:r w:rsidRPr="001B0CC7">
        <w:rPr>
          <w:spacing w:val="1"/>
        </w:rPr>
        <w:t xml:space="preserve"> </w:t>
      </w:r>
      <w:r w:rsidRPr="001B0CC7">
        <w:t>Appeals</w:t>
      </w:r>
      <w:r w:rsidRPr="001B0CC7">
        <w:rPr>
          <w:spacing w:val="1"/>
        </w:rPr>
        <w:t xml:space="preserve"> </w:t>
      </w:r>
      <w:r w:rsidRPr="001B0CC7">
        <w:t>Hearings</w:t>
      </w:r>
      <w:r w:rsidRPr="001B0CC7">
        <w:rPr>
          <w:spacing w:val="1"/>
        </w:rPr>
        <w:t xml:space="preserve"> </w:t>
      </w:r>
      <w:r w:rsidRPr="001B0CC7">
        <w:t>in</w:t>
      </w:r>
      <w:r w:rsidRPr="001B0CC7">
        <w:rPr>
          <w:spacing w:val="1"/>
        </w:rPr>
        <w:t xml:space="preserve"> </w:t>
      </w:r>
      <w:r w:rsidRPr="001B0CC7">
        <w:t>accordance</w:t>
      </w:r>
      <w:r w:rsidRPr="001B0CC7">
        <w:rPr>
          <w:spacing w:val="1"/>
        </w:rPr>
        <w:t xml:space="preserve"> </w:t>
      </w:r>
      <w:r w:rsidRPr="001B0CC7">
        <w:t>with</w:t>
      </w:r>
      <w:r w:rsidRPr="001B0CC7">
        <w:rPr>
          <w:spacing w:val="1"/>
        </w:rPr>
        <w:t xml:space="preserve"> </w:t>
      </w:r>
      <w:r w:rsidRPr="001B0CC7">
        <w:t>Council</w:t>
      </w:r>
      <w:r w:rsidRPr="001B0CC7">
        <w:rPr>
          <w:spacing w:val="1"/>
        </w:rPr>
        <w:t xml:space="preserve"> </w:t>
      </w:r>
      <w:r w:rsidRPr="001B0CC7">
        <w:t>policy</w:t>
      </w:r>
      <w:r w:rsidRPr="001B0CC7">
        <w:rPr>
          <w:spacing w:val="1"/>
        </w:rPr>
        <w:t xml:space="preserve"> </w:t>
      </w:r>
      <w:r w:rsidRPr="001B0CC7">
        <w:t xml:space="preserve">relating to dismissals, disciplinary sanctions taken by an </w:t>
      </w:r>
      <w:r w:rsidRPr="00CA7925">
        <w:t>Assistant Chief Executive</w:t>
      </w:r>
      <w:r w:rsidRPr="001B0CC7">
        <w:t xml:space="preserve"> or</w:t>
      </w:r>
      <w:r w:rsidRPr="001B0CC7">
        <w:rPr>
          <w:spacing w:val="1"/>
        </w:rPr>
        <w:t xml:space="preserve"> </w:t>
      </w:r>
      <w:r w:rsidRPr="001B0CC7">
        <w:t>his/her</w:t>
      </w:r>
      <w:r w:rsidRPr="001B0CC7">
        <w:rPr>
          <w:spacing w:val="1"/>
        </w:rPr>
        <w:t xml:space="preserve"> </w:t>
      </w:r>
      <w:r w:rsidRPr="001B0CC7">
        <w:t>nominated</w:t>
      </w:r>
      <w:r w:rsidRPr="001B0CC7">
        <w:rPr>
          <w:spacing w:val="1"/>
        </w:rPr>
        <w:t xml:space="preserve"> </w:t>
      </w:r>
      <w:r w:rsidRPr="001B0CC7">
        <w:t>representative</w:t>
      </w:r>
      <w:r>
        <w:t xml:space="preserve">.  </w:t>
      </w:r>
    </w:p>
    <w:p w14:paraId="200250AC" w14:textId="77777777" w:rsidR="004C206E" w:rsidRPr="001B0CC7" w:rsidRDefault="004C206E" w:rsidP="004C206E">
      <w:pPr>
        <w:pStyle w:val="BodyText"/>
        <w:spacing w:before="9"/>
        <w:ind w:left="450"/>
        <w:rPr>
          <w:sz w:val="27"/>
        </w:rPr>
      </w:pPr>
    </w:p>
    <w:p w14:paraId="13DDA6BC" w14:textId="77777777" w:rsidR="004C206E" w:rsidRPr="001B0CC7" w:rsidRDefault="004C206E" w:rsidP="004C206E">
      <w:pPr>
        <w:pStyle w:val="BodyText"/>
        <w:ind w:left="450" w:right="119"/>
        <w:jc w:val="both"/>
      </w:pPr>
      <w:r w:rsidRPr="001B0CC7">
        <w:t>To conduct formal hearings in accordance with procedures laid down by the</w:t>
      </w:r>
      <w:r w:rsidRPr="001B0CC7">
        <w:rPr>
          <w:spacing w:val="1"/>
        </w:rPr>
        <w:t xml:space="preserve"> </w:t>
      </w:r>
      <w:r w:rsidRPr="001B0CC7">
        <w:t>Council to enable the settlement of differences and disputes between the</w:t>
      </w:r>
      <w:r w:rsidRPr="001B0CC7">
        <w:rPr>
          <w:spacing w:val="1"/>
        </w:rPr>
        <w:t xml:space="preserve"> </w:t>
      </w:r>
      <w:r w:rsidRPr="001B0CC7">
        <w:t>Council</w:t>
      </w:r>
      <w:r w:rsidRPr="001B0CC7">
        <w:rPr>
          <w:spacing w:val="-2"/>
        </w:rPr>
        <w:t xml:space="preserve"> </w:t>
      </w:r>
      <w:r w:rsidRPr="001B0CC7">
        <w:t>and</w:t>
      </w:r>
      <w:r w:rsidRPr="001B0CC7">
        <w:rPr>
          <w:spacing w:val="1"/>
        </w:rPr>
        <w:t xml:space="preserve"> </w:t>
      </w:r>
      <w:r w:rsidRPr="001B0CC7">
        <w:t>its</w:t>
      </w:r>
      <w:r w:rsidRPr="001B0CC7">
        <w:rPr>
          <w:spacing w:val="2"/>
        </w:rPr>
        <w:t xml:space="preserve"> </w:t>
      </w:r>
      <w:r w:rsidRPr="001B0CC7">
        <w:t>employees.</w:t>
      </w:r>
    </w:p>
    <w:p w14:paraId="39524261" w14:textId="77777777" w:rsidR="004C206E" w:rsidRPr="001B0CC7" w:rsidRDefault="004C206E" w:rsidP="004C206E">
      <w:pPr>
        <w:pStyle w:val="BodyText"/>
        <w:ind w:left="450" w:right="119"/>
        <w:jc w:val="both"/>
      </w:pPr>
    </w:p>
    <w:p w14:paraId="23C9530A" w14:textId="77777777" w:rsidR="004C206E" w:rsidRPr="001B0CC7" w:rsidRDefault="004C206E" w:rsidP="004C206E">
      <w:pPr>
        <w:ind w:left="119"/>
        <w:jc w:val="both"/>
        <w:rPr>
          <w:b/>
          <w:sz w:val="28"/>
          <w:szCs w:val="28"/>
        </w:rPr>
      </w:pPr>
      <w:r w:rsidRPr="001B0CC7">
        <w:rPr>
          <w:sz w:val="28"/>
          <w:szCs w:val="28"/>
        </w:rPr>
        <w:t>**</w:t>
      </w:r>
      <w:r w:rsidRPr="001B0CC7">
        <w:rPr>
          <w:spacing w:val="-3"/>
          <w:sz w:val="28"/>
          <w:szCs w:val="28"/>
        </w:rPr>
        <w:t xml:space="preserve"> </w:t>
      </w:r>
      <w:r w:rsidRPr="001B0CC7">
        <w:rPr>
          <w:b/>
          <w:bCs/>
          <w:sz w:val="28"/>
          <w:szCs w:val="28"/>
        </w:rPr>
        <w:t>(b)</w:t>
      </w:r>
      <w:r w:rsidRPr="001B0CC7">
        <w:rPr>
          <w:spacing w:val="-1"/>
          <w:sz w:val="28"/>
          <w:szCs w:val="28"/>
        </w:rPr>
        <w:t xml:space="preserve"> </w:t>
      </w:r>
      <w:r w:rsidRPr="001B0CC7">
        <w:rPr>
          <w:b/>
          <w:sz w:val="28"/>
          <w:szCs w:val="28"/>
        </w:rPr>
        <w:t>Employment</w:t>
      </w:r>
      <w:r w:rsidRPr="001B0CC7">
        <w:rPr>
          <w:b/>
          <w:spacing w:val="-3"/>
          <w:sz w:val="28"/>
          <w:szCs w:val="28"/>
        </w:rPr>
        <w:t xml:space="preserve"> </w:t>
      </w:r>
      <w:r w:rsidRPr="001B0CC7">
        <w:rPr>
          <w:b/>
          <w:sz w:val="28"/>
          <w:szCs w:val="28"/>
        </w:rPr>
        <w:t>Release</w:t>
      </w:r>
      <w:r w:rsidRPr="001B0CC7">
        <w:rPr>
          <w:b/>
          <w:spacing w:val="-4"/>
          <w:sz w:val="28"/>
          <w:szCs w:val="28"/>
        </w:rPr>
        <w:t xml:space="preserve"> </w:t>
      </w:r>
      <w:r w:rsidRPr="001B0CC7">
        <w:rPr>
          <w:b/>
          <w:sz w:val="28"/>
          <w:szCs w:val="28"/>
        </w:rPr>
        <w:t>Sub-Committee</w:t>
      </w:r>
    </w:p>
    <w:p w14:paraId="7D836B44" w14:textId="77777777" w:rsidR="004C206E" w:rsidRPr="001B0CC7" w:rsidRDefault="004C206E" w:rsidP="004C206E">
      <w:pPr>
        <w:pStyle w:val="BodyText"/>
        <w:spacing w:before="11"/>
        <w:rPr>
          <w:b/>
        </w:rPr>
      </w:pPr>
    </w:p>
    <w:p w14:paraId="35B6F83B" w14:textId="77777777" w:rsidR="004C206E" w:rsidRPr="001B0CC7" w:rsidRDefault="004C206E" w:rsidP="004C206E">
      <w:pPr>
        <w:pStyle w:val="BodyText"/>
        <w:ind w:left="450" w:right="119"/>
        <w:jc w:val="both"/>
      </w:pPr>
      <w:r w:rsidRPr="001B0CC7">
        <w:t xml:space="preserve">To agree early retirement or redundancy for any post which </w:t>
      </w:r>
      <w:proofErr w:type="gramStart"/>
      <w:r w:rsidRPr="001B0CC7">
        <w:t>is considered to</w:t>
      </w:r>
      <w:r w:rsidRPr="001B0CC7">
        <w:rPr>
          <w:spacing w:val="1"/>
        </w:rPr>
        <w:t xml:space="preserve"> </w:t>
      </w:r>
      <w:r w:rsidRPr="001B0CC7">
        <w:t>be</w:t>
      </w:r>
      <w:proofErr w:type="gramEnd"/>
      <w:r w:rsidRPr="001B0CC7">
        <w:rPr>
          <w:spacing w:val="1"/>
        </w:rPr>
        <w:t xml:space="preserve"> </w:t>
      </w:r>
      <w:r w:rsidRPr="001B0CC7">
        <w:t>out-with</w:t>
      </w:r>
      <w:r w:rsidRPr="001B0CC7">
        <w:rPr>
          <w:spacing w:val="1"/>
        </w:rPr>
        <w:t xml:space="preserve"> </w:t>
      </w:r>
      <w:r w:rsidRPr="001B0CC7">
        <w:t>the</w:t>
      </w:r>
      <w:r w:rsidRPr="001B0CC7">
        <w:rPr>
          <w:spacing w:val="1"/>
        </w:rPr>
        <w:t xml:space="preserve"> </w:t>
      </w:r>
      <w:r w:rsidRPr="001B0CC7">
        <w:t>authority</w:t>
      </w:r>
      <w:r w:rsidRPr="001B0CC7">
        <w:rPr>
          <w:spacing w:val="1"/>
        </w:rPr>
        <w:t xml:space="preserve"> </w:t>
      </w:r>
      <w:r w:rsidRPr="001B0CC7">
        <w:t>delegated</w:t>
      </w:r>
      <w:r w:rsidRPr="001B0CC7">
        <w:rPr>
          <w:spacing w:val="1"/>
        </w:rPr>
        <w:t xml:space="preserve"> </w:t>
      </w:r>
      <w:r w:rsidRPr="001B0CC7">
        <w:t>to</w:t>
      </w:r>
      <w:r w:rsidRPr="001B0CC7">
        <w:rPr>
          <w:spacing w:val="1"/>
        </w:rPr>
        <w:t xml:space="preserve"> </w:t>
      </w:r>
      <w:r w:rsidRPr="001B0CC7">
        <w:t>the</w:t>
      </w:r>
      <w:r w:rsidRPr="001B0CC7">
        <w:rPr>
          <w:spacing w:val="1"/>
        </w:rPr>
        <w:t xml:space="preserve"> </w:t>
      </w:r>
      <w:r w:rsidRPr="001B0CC7">
        <w:t>Chief</w:t>
      </w:r>
      <w:r w:rsidRPr="001B0CC7">
        <w:rPr>
          <w:spacing w:val="1"/>
        </w:rPr>
        <w:t xml:space="preserve"> </w:t>
      </w:r>
      <w:r w:rsidRPr="001B0CC7">
        <w:t>Executive</w:t>
      </w:r>
      <w:r w:rsidRPr="001B0CC7">
        <w:rPr>
          <w:spacing w:val="1"/>
        </w:rPr>
        <w:t xml:space="preserve"> </w:t>
      </w:r>
      <w:r w:rsidRPr="001B0CC7">
        <w:t>and</w:t>
      </w:r>
      <w:r w:rsidRPr="001B0CC7">
        <w:rPr>
          <w:spacing w:val="1"/>
        </w:rPr>
        <w:t xml:space="preserve"> </w:t>
      </w:r>
      <w:r w:rsidRPr="001B0CC7">
        <w:t>relevant</w:t>
      </w:r>
      <w:r w:rsidRPr="001B0CC7">
        <w:rPr>
          <w:spacing w:val="1"/>
        </w:rPr>
        <w:t xml:space="preserve"> </w:t>
      </w:r>
      <w:r w:rsidRPr="00CA7925">
        <w:t>Assistant</w:t>
      </w:r>
      <w:r w:rsidRPr="00CA7925">
        <w:rPr>
          <w:spacing w:val="-3"/>
        </w:rPr>
        <w:t xml:space="preserve"> </w:t>
      </w:r>
      <w:r w:rsidRPr="00CA7925">
        <w:t>Chief Executive.</w:t>
      </w:r>
    </w:p>
    <w:p w14:paraId="475DB1E5" w14:textId="77777777" w:rsidR="004C206E" w:rsidRPr="001B0CC7" w:rsidRDefault="004C206E" w:rsidP="004C206E">
      <w:pPr>
        <w:pStyle w:val="BodyText"/>
        <w:spacing w:before="1"/>
        <w:ind w:left="450"/>
      </w:pPr>
    </w:p>
    <w:p w14:paraId="707E7C73" w14:textId="77777777" w:rsidR="004C206E" w:rsidRPr="001B0CC7" w:rsidRDefault="004C206E" w:rsidP="004C206E">
      <w:pPr>
        <w:pStyle w:val="BodyText"/>
        <w:ind w:left="450" w:right="114"/>
        <w:jc w:val="both"/>
      </w:pPr>
      <w:r w:rsidRPr="001B0CC7">
        <w:t>To consider exceptional circumstances applying to transfers into the Local</w:t>
      </w:r>
      <w:r w:rsidRPr="001B0CC7">
        <w:rPr>
          <w:spacing w:val="1"/>
        </w:rPr>
        <w:t xml:space="preserve"> </w:t>
      </w:r>
      <w:r w:rsidRPr="001B0CC7">
        <w:t>Government</w:t>
      </w:r>
      <w:r w:rsidRPr="001B0CC7">
        <w:rPr>
          <w:spacing w:val="1"/>
        </w:rPr>
        <w:t xml:space="preserve"> </w:t>
      </w:r>
      <w:r w:rsidRPr="001B0CC7">
        <w:t>Pensions</w:t>
      </w:r>
      <w:r w:rsidRPr="001B0CC7">
        <w:rPr>
          <w:spacing w:val="1"/>
        </w:rPr>
        <w:t xml:space="preserve"> </w:t>
      </w:r>
      <w:r w:rsidRPr="001B0CC7">
        <w:t>Scheme</w:t>
      </w:r>
      <w:r w:rsidRPr="001B0CC7">
        <w:rPr>
          <w:spacing w:val="1"/>
        </w:rPr>
        <w:t xml:space="preserve"> </w:t>
      </w:r>
      <w:r w:rsidRPr="001B0CC7">
        <w:t>from</w:t>
      </w:r>
      <w:r w:rsidRPr="001B0CC7">
        <w:rPr>
          <w:spacing w:val="1"/>
        </w:rPr>
        <w:t xml:space="preserve"> </w:t>
      </w:r>
      <w:r w:rsidRPr="001B0CC7">
        <w:t>occupational</w:t>
      </w:r>
      <w:r w:rsidRPr="001B0CC7">
        <w:rPr>
          <w:spacing w:val="1"/>
        </w:rPr>
        <w:t xml:space="preserve"> </w:t>
      </w:r>
      <w:r w:rsidRPr="001B0CC7">
        <w:t>pension</w:t>
      </w:r>
      <w:r w:rsidRPr="001B0CC7">
        <w:rPr>
          <w:spacing w:val="1"/>
        </w:rPr>
        <w:t xml:space="preserve"> </w:t>
      </w:r>
      <w:r w:rsidRPr="001B0CC7">
        <w:t>schemes</w:t>
      </w:r>
      <w:r w:rsidRPr="001B0CC7">
        <w:rPr>
          <w:spacing w:val="1"/>
        </w:rPr>
        <w:t xml:space="preserve"> </w:t>
      </w:r>
      <w:r w:rsidRPr="001B0CC7">
        <w:t>or</w:t>
      </w:r>
      <w:r w:rsidRPr="001B0CC7">
        <w:rPr>
          <w:spacing w:val="1"/>
        </w:rPr>
        <w:t xml:space="preserve"> </w:t>
      </w:r>
      <w:r w:rsidRPr="001B0CC7">
        <w:t>personal</w:t>
      </w:r>
      <w:r w:rsidRPr="001B0CC7">
        <w:rPr>
          <w:spacing w:val="-2"/>
        </w:rPr>
        <w:t xml:space="preserve"> </w:t>
      </w:r>
      <w:r w:rsidRPr="001B0CC7">
        <w:t>pension</w:t>
      </w:r>
      <w:r w:rsidRPr="001B0CC7">
        <w:rPr>
          <w:spacing w:val="-4"/>
        </w:rPr>
        <w:t xml:space="preserve"> </w:t>
      </w:r>
      <w:r w:rsidRPr="001B0CC7">
        <w:t>schemes.</w:t>
      </w:r>
    </w:p>
    <w:p w14:paraId="3F7934F3" w14:textId="77777777" w:rsidR="004C206E" w:rsidRPr="001B0CC7" w:rsidRDefault="004C206E" w:rsidP="004C206E">
      <w:pPr>
        <w:pStyle w:val="BodyText"/>
        <w:spacing w:before="9"/>
      </w:pPr>
    </w:p>
    <w:p w14:paraId="27F11AC8" w14:textId="77777777" w:rsidR="004C206E" w:rsidRPr="001B0CC7" w:rsidRDefault="004C206E" w:rsidP="004C206E">
      <w:pPr>
        <w:ind w:left="119"/>
        <w:jc w:val="both"/>
        <w:rPr>
          <w:b/>
          <w:sz w:val="28"/>
          <w:szCs w:val="28"/>
        </w:rPr>
      </w:pPr>
      <w:r w:rsidRPr="001B0CC7">
        <w:rPr>
          <w:sz w:val="28"/>
          <w:szCs w:val="28"/>
        </w:rPr>
        <w:t>**</w:t>
      </w:r>
      <w:r w:rsidRPr="001B0CC7">
        <w:rPr>
          <w:spacing w:val="-6"/>
          <w:sz w:val="28"/>
          <w:szCs w:val="28"/>
        </w:rPr>
        <w:t xml:space="preserve"> </w:t>
      </w:r>
      <w:r w:rsidRPr="001B0CC7">
        <w:rPr>
          <w:b/>
          <w:bCs/>
          <w:sz w:val="28"/>
          <w:szCs w:val="28"/>
        </w:rPr>
        <w:t>(c)</w:t>
      </w:r>
      <w:r w:rsidRPr="001B0CC7">
        <w:rPr>
          <w:spacing w:val="-6"/>
          <w:sz w:val="28"/>
          <w:szCs w:val="28"/>
        </w:rPr>
        <w:t xml:space="preserve"> </w:t>
      </w:r>
      <w:proofErr w:type="gramStart"/>
      <w:r w:rsidRPr="001B0CC7">
        <w:rPr>
          <w:b/>
          <w:sz w:val="28"/>
          <w:szCs w:val="28"/>
        </w:rPr>
        <w:t>Non</w:t>
      </w:r>
      <w:r w:rsidRPr="001B0CC7">
        <w:rPr>
          <w:b/>
          <w:spacing w:val="-5"/>
          <w:sz w:val="28"/>
          <w:szCs w:val="28"/>
        </w:rPr>
        <w:t xml:space="preserve"> </w:t>
      </w:r>
      <w:r w:rsidRPr="001B0CC7">
        <w:rPr>
          <w:b/>
          <w:sz w:val="28"/>
          <w:szCs w:val="28"/>
        </w:rPr>
        <w:t>Domestic</w:t>
      </w:r>
      <w:proofErr w:type="gramEnd"/>
      <w:r w:rsidRPr="001B0CC7">
        <w:rPr>
          <w:b/>
          <w:spacing w:val="-4"/>
          <w:sz w:val="28"/>
          <w:szCs w:val="28"/>
        </w:rPr>
        <w:t xml:space="preserve"> </w:t>
      </w:r>
      <w:r w:rsidRPr="001B0CC7">
        <w:rPr>
          <w:b/>
          <w:sz w:val="28"/>
          <w:szCs w:val="28"/>
        </w:rPr>
        <w:t>Rates</w:t>
      </w:r>
      <w:r w:rsidRPr="001B0CC7">
        <w:rPr>
          <w:b/>
          <w:spacing w:val="-4"/>
          <w:sz w:val="28"/>
          <w:szCs w:val="28"/>
        </w:rPr>
        <w:t xml:space="preserve"> </w:t>
      </w:r>
      <w:r w:rsidRPr="001B0CC7">
        <w:rPr>
          <w:b/>
          <w:sz w:val="28"/>
          <w:szCs w:val="28"/>
        </w:rPr>
        <w:t>Appeal</w:t>
      </w:r>
      <w:r w:rsidRPr="001B0CC7">
        <w:rPr>
          <w:b/>
          <w:spacing w:val="-6"/>
          <w:sz w:val="28"/>
          <w:szCs w:val="28"/>
        </w:rPr>
        <w:t xml:space="preserve"> </w:t>
      </w:r>
      <w:r w:rsidRPr="001B0CC7">
        <w:rPr>
          <w:b/>
          <w:sz w:val="28"/>
          <w:szCs w:val="28"/>
        </w:rPr>
        <w:t>Committee</w:t>
      </w:r>
    </w:p>
    <w:p w14:paraId="679D2F97" w14:textId="77777777" w:rsidR="004C206E" w:rsidRPr="001B0CC7" w:rsidRDefault="004C206E" w:rsidP="004C206E">
      <w:pPr>
        <w:ind w:left="119"/>
        <w:jc w:val="both"/>
        <w:rPr>
          <w:b/>
          <w:sz w:val="28"/>
          <w:szCs w:val="28"/>
        </w:rPr>
      </w:pPr>
    </w:p>
    <w:p w14:paraId="143791E5" w14:textId="77777777" w:rsidR="004C206E" w:rsidRPr="001B0CC7" w:rsidRDefault="004C206E" w:rsidP="004C206E">
      <w:pPr>
        <w:ind w:left="450"/>
        <w:jc w:val="both"/>
        <w:rPr>
          <w:b/>
          <w:sz w:val="28"/>
          <w:szCs w:val="28"/>
        </w:rPr>
      </w:pPr>
      <w:r w:rsidRPr="001B0CC7">
        <w:rPr>
          <w:sz w:val="28"/>
          <w:szCs w:val="28"/>
        </w:rPr>
        <w:t>To consider and determine appeals by ratepayers on non-Valuation aspects</w:t>
      </w:r>
      <w:r w:rsidRPr="001B0CC7">
        <w:rPr>
          <w:spacing w:val="1"/>
          <w:sz w:val="28"/>
          <w:szCs w:val="28"/>
        </w:rPr>
        <w:t xml:space="preserve"> </w:t>
      </w:r>
      <w:r w:rsidRPr="001B0CC7">
        <w:rPr>
          <w:sz w:val="28"/>
          <w:szCs w:val="28"/>
        </w:rPr>
        <w:t>of</w:t>
      </w:r>
      <w:r w:rsidRPr="001B0CC7">
        <w:rPr>
          <w:spacing w:val="1"/>
          <w:sz w:val="28"/>
          <w:szCs w:val="28"/>
        </w:rPr>
        <w:t xml:space="preserve"> </w:t>
      </w:r>
      <w:r w:rsidRPr="001B0CC7">
        <w:rPr>
          <w:sz w:val="28"/>
          <w:szCs w:val="28"/>
        </w:rPr>
        <w:t>rates administration".</w:t>
      </w:r>
    </w:p>
    <w:p w14:paraId="0A446183" w14:textId="77777777" w:rsidR="004C206E" w:rsidRPr="001B0CC7" w:rsidRDefault="004C206E" w:rsidP="004C206E">
      <w:pPr>
        <w:pStyle w:val="BodyText"/>
        <w:spacing w:before="11"/>
        <w:rPr>
          <w:b/>
          <w:highlight w:val="yellow"/>
        </w:rPr>
      </w:pPr>
    </w:p>
    <w:p w14:paraId="7C5D9B6E" w14:textId="77777777" w:rsidR="004C206E" w:rsidRPr="001B0CC7" w:rsidRDefault="004C206E" w:rsidP="004C206E">
      <w:pPr>
        <w:pStyle w:val="BodyText"/>
        <w:ind w:left="119"/>
        <w:jc w:val="both"/>
        <w:sectPr w:rsidR="004C206E" w:rsidRPr="001B0CC7" w:rsidSect="004C206E">
          <w:headerReference w:type="default" r:id="rId14"/>
          <w:pgSz w:w="11930" w:h="16860"/>
          <w:pgMar w:top="740" w:right="1000" w:bottom="280" w:left="1100" w:header="408" w:footer="0" w:gutter="0"/>
          <w:cols w:space="720"/>
        </w:sectPr>
      </w:pPr>
      <w:r w:rsidRPr="001B0CC7">
        <w:t>**</w:t>
      </w:r>
      <w:r w:rsidRPr="001B0CC7">
        <w:rPr>
          <w:spacing w:val="-6"/>
        </w:rPr>
        <w:t xml:space="preserve"> </w:t>
      </w:r>
      <w:r w:rsidRPr="001B0CC7">
        <w:t>Full</w:t>
      </w:r>
      <w:r w:rsidRPr="001B0CC7">
        <w:rPr>
          <w:spacing w:val="-2"/>
        </w:rPr>
        <w:t xml:space="preserve"> </w:t>
      </w:r>
      <w:r w:rsidRPr="001B0CC7">
        <w:t>delegated</w:t>
      </w:r>
      <w:r w:rsidRPr="001B0CC7">
        <w:rPr>
          <w:spacing w:val="-1"/>
        </w:rPr>
        <w:t xml:space="preserve"> </w:t>
      </w:r>
      <w:r w:rsidRPr="001B0CC7">
        <w:t>powers</w:t>
      </w:r>
    </w:p>
    <w:p w14:paraId="2E20B7AF" w14:textId="77777777" w:rsidR="004C206E" w:rsidRPr="001B0CC7" w:rsidRDefault="004C206E" w:rsidP="004C206E">
      <w:pPr>
        <w:spacing w:before="90"/>
        <w:ind w:left="2030" w:right="2031"/>
        <w:jc w:val="center"/>
        <w:rPr>
          <w:b/>
          <w:sz w:val="28"/>
        </w:rPr>
      </w:pPr>
      <w:bookmarkStart w:id="9" w:name="Education_Committee"/>
      <w:bookmarkEnd w:id="9"/>
      <w:r w:rsidRPr="001B0CC7">
        <w:rPr>
          <w:b/>
          <w:sz w:val="28"/>
        </w:rPr>
        <w:lastRenderedPageBreak/>
        <w:t>Education</w:t>
      </w:r>
      <w:r w:rsidRPr="001B0CC7">
        <w:rPr>
          <w:b/>
          <w:spacing w:val="-7"/>
          <w:sz w:val="28"/>
        </w:rPr>
        <w:t xml:space="preserve"> </w:t>
      </w:r>
      <w:r w:rsidRPr="001B0CC7">
        <w:rPr>
          <w:b/>
          <w:sz w:val="28"/>
        </w:rPr>
        <w:t>Committee</w:t>
      </w:r>
    </w:p>
    <w:p w14:paraId="38337DA1" w14:textId="77777777" w:rsidR="004C206E" w:rsidRPr="001B0CC7" w:rsidRDefault="004C206E" w:rsidP="004C206E">
      <w:pPr>
        <w:pStyle w:val="BodyText"/>
        <w:rPr>
          <w:b/>
          <w:sz w:val="20"/>
        </w:rPr>
      </w:pPr>
    </w:p>
    <w:p w14:paraId="2A676726" w14:textId="77777777" w:rsidR="004C206E" w:rsidRPr="001B0CC7" w:rsidRDefault="004C206E" w:rsidP="004C206E">
      <w:pPr>
        <w:tabs>
          <w:tab w:val="left" w:pos="685"/>
        </w:tabs>
        <w:spacing w:before="91"/>
        <w:ind w:left="119"/>
        <w:rPr>
          <w:b/>
          <w:sz w:val="28"/>
        </w:rPr>
      </w:pPr>
      <w:r w:rsidRPr="001B0CC7">
        <w:rPr>
          <w:b/>
          <w:sz w:val="28"/>
        </w:rPr>
        <w:t>1.</w:t>
      </w:r>
      <w:r w:rsidRPr="001B0CC7">
        <w:rPr>
          <w:b/>
          <w:sz w:val="28"/>
        </w:rPr>
        <w:tab/>
        <w:t>General</w:t>
      </w:r>
    </w:p>
    <w:p w14:paraId="5BECF897" w14:textId="77777777" w:rsidR="004C206E" w:rsidRPr="001B0CC7" w:rsidRDefault="004C206E" w:rsidP="004C206E">
      <w:pPr>
        <w:pStyle w:val="BodyText"/>
        <w:spacing w:before="2"/>
        <w:rPr>
          <w:b/>
        </w:rPr>
      </w:pPr>
    </w:p>
    <w:p w14:paraId="2D09A641" w14:textId="77777777" w:rsidR="004C206E" w:rsidRPr="001B0CC7" w:rsidRDefault="004C206E" w:rsidP="004C206E">
      <w:pPr>
        <w:ind w:left="709"/>
        <w:rPr>
          <w:strike/>
          <w:sz w:val="28"/>
          <w:szCs w:val="28"/>
        </w:rPr>
      </w:pPr>
      <w:r w:rsidRPr="001B0CC7">
        <w:rPr>
          <w:sz w:val="28"/>
          <w:szCs w:val="28"/>
        </w:rPr>
        <w:t>The powers/duties set out in Section C, Part II on pages 11-12 shall be</w:t>
      </w:r>
      <w:r w:rsidRPr="001B0CC7">
        <w:rPr>
          <w:sz w:val="28"/>
          <w:szCs w:val="28"/>
        </w:rPr>
        <w:tab/>
        <w:t xml:space="preserve">exercisable by all </w:t>
      </w:r>
      <w:proofErr w:type="gramStart"/>
      <w:r w:rsidRPr="001B0CC7">
        <w:rPr>
          <w:sz w:val="28"/>
          <w:szCs w:val="28"/>
        </w:rPr>
        <w:t xml:space="preserve">the </w:t>
      </w:r>
      <w:r w:rsidRPr="001B0CC7">
        <w:rPr>
          <w:spacing w:val="-75"/>
          <w:sz w:val="28"/>
          <w:szCs w:val="28"/>
        </w:rPr>
        <w:t xml:space="preserve"> </w:t>
      </w:r>
      <w:r w:rsidRPr="001B0CC7">
        <w:rPr>
          <w:sz w:val="28"/>
          <w:szCs w:val="28"/>
        </w:rPr>
        <w:t>Headquarters</w:t>
      </w:r>
      <w:proofErr w:type="gramEnd"/>
      <w:r w:rsidRPr="001B0CC7">
        <w:rPr>
          <w:spacing w:val="-2"/>
          <w:sz w:val="28"/>
          <w:szCs w:val="28"/>
        </w:rPr>
        <w:t xml:space="preserve"> </w:t>
      </w:r>
      <w:r w:rsidRPr="001B0CC7">
        <w:rPr>
          <w:sz w:val="28"/>
          <w:szCs w:val="28"/>
        </w:rPr>
        <w:t>Strategic</w:t>
      </w:r>
      <w:r w:rsidRPr="001B0CC7">
        <w:rPr>
          <w:spacing w:val="-2"/>
          <w:sz w:val="28"/>
          <w:szCs w:val="28"/>
        </w:rPr>
        <w:t xml:space="preserve"> </w:t>
      </w:r>
      <w:r w:rsidRPr="001B0CC7">
        <w:rPr>
          <w:sz w:val="28"/>
          <w:szCs w:val="28"/>
        </w:rPr>
        <w:t>Committees.</w:t>
      </w:r>
      <w:r w:rsidRPr="001B0CC7">
        <w:rPr>
          <w:spacing w:val="-4"/>
          <w:sz w:val="28"/>
          <w:szCs w:val="28"/>
        </w:rPr>
        <w:t xml:space="preserve"> </w:t>
      </w:r>
    </w:p>
    <w:p w14:paraId="663BC694" w14:textId="77777777" w:rsidR="004C206E" w:rsidRPr="001B0CC7" w:rsidRDefault="004C206E" w:rsidP="004C206E">
      <w:pPr>
        <w:pStyle w:val="BodyText"/>
        <w:spacing w:before="10"/>
        <w:rPr>
          <w:b/>
          <w:sz w:val="27"/>
        </w:rPr>
      </w:pPr>
    </w:p>
    <w:p w14:paraId="1E3E1A19" w14:textId="77777777" w:rsidR="004C206E" w:rsidRPr="001B0CC7" w:rsidRDefault="004C206E" w:rsidP="004C206E">
      <w:pPr>
        <w:pStyle w:val="BodyText"/>
        <w:spacing w:before="6"/>
        <w:rPr>
          <w:sz w:val="27"/>
        </w:rPr>
      </w:pPr>
    </w:p>
    <w:p w14:paraId="4F7BEE00" w14:textId="77777777" w:rsidR="004C206E" w:rsidRPr="001B0CC7" w:rsidRDefault="004C206E" w:rsidP="004C206E">
      <w:pPr>
        <w:tabs>
          <w:tab w:val="left" w:pos="685"/>
        </w:tabs>
        <w:spacing w:line="480" w:lineRule="auto"/>
        <w:ind w:left="119" w:right="7148"/>
        <w:rPr>
          <w:b/>
          <w:sz w:val="28"/>
        </w:rPr>
      </w:pPr>
      <w:r w:rsidRPr="001B0CC7">
        <w:rPr>
          <w:b/>
          <w:sz w:val="28"/>
        </w:rPr>
        <w:t>2.</w:t>
      </w:r>
      <w:r w:rsidRPr="001B0CC7">
        <w:rPr>
          <w:b/>
          <w:sz w:val="28"/>
        </w:rPr>
        <w:tab/>
        <w:t>Specific</w:t>
      </w:r>
      <w:r w:rsidRPr="001B0CC7">
        <w:rPr>
          <w:b/>
          <w:spacing w:val="1"/>
          <w:sz w:val="28"/>
        </w:rPr>
        <w:t xml:space="preserve"> </w:t>
      </w:r>
      <w:r w:rsidRPr="001B0CC7">
        <w:rPr>
          <w:b/>
          <w:sz w:val="28"/>
        </w:rPr>
        <w:t>Responsibility</w:t>
      </w:r>
      <w:r w:rsidRPr="001B0CC7">
        <w:rPr>
          <w:b/>
          <w:spacing w:val="-8"/>
          <w:sz w:val="28"/>
        </w:rPr>
        <w:t xml:space="preserve"> </w:t>
      </w:r>
      <w:proofErr w:type="gramStart"/>
      <w:r w:rsidRPr="001B0CC7">
        <w:rPr>
          <w:b/>
          <w:sz w:val="28"/>
        </w:rPr>
        <w:t>for:-</w:t>
      </w:r>
      <w:proofErr w:type="gramEnd"/>
    </w:p>
    <w:p w14:paraId="60664353" w14:textId="77777777" w:rsidR="004C206E" w:rsidRPr="001B0CC7" w:rsidRDefault="004C206E" w:rsidP="004C206E">
      <w:pPr>
        <w:tabs>
          <w:tab w:val="left" w:pos="686"/>
        </w:tabs>
        <w:spacing w:before="1"/>
        <w:ind w:left="686" w:right="116"/>
        <w:rPr>
          <w:sz w:val="28"/>
        </w:rPr>
      </w:pPr>
      <w:r w:rsidRPr="001B0CC7">
        <w:rPr>
          <w:iCs/>
          <w:sz w:val="28"/>
        </w:rPr>
        <w:t xml:space="preserve">2.1 </w:t>
      </w:r>
      <w:r w:rsidRPr="001B0CC7">
        <w:rPr>
          <w:i/>
          <w:sz w:val="28"/>
        </w:rPr>
        <w:t>**</w:t>
      </w:r>
      <w:r w:rsidRPr="001B0CC7">
        <w:rPr>
          <w:i/>
          <w:spacing w:val="53"/>
          <w:sz w:val="28"/>
        </w:rPr>
        <w:t xml:space="preserve"> </w:t>
      </w:r>
      <w:r w:rsidRPr="001B0CC7">
        <w:rPr>
          <w:sz w:val="28"/>
        </w:rPr>
        <w:t>Carry</w:t>
      </w:r>
      <w:r w:rsidRPr="001B0CC7">
        <w:rPr>
          <w:spacing w:val="54"/>
          <w:sz w:val="28"/>
        </w:rPr>
        <w:t xml:space="preserve"> </w:t>
      </w:r>
      <w:r w:rsidRPr="001B0CC7">
        <w:rPr>
          <w:sz w:val="28"/>
        </w:rPr>
        <w:t>out</w:t>
      </w:r>
      <w:r w:rsidRPr="001B0CC7">
        <w:rPr>
          <w:spacing w:val="54"/>
          <w:sz w:val="28"/>
        </w:rPr>
        <w:t xml:space="preserve"> </w:t>
      </w:r>
      <w:r w:rsidRPr="001B0CC7">
        <w:rPr>
          <w:sz w:val="28"/>
        </w:rPr>
        <w:t>the</w:t>
      </w:r>
      <w:r w:rsidRPr="001B0CC7">
        <w:rPr>
          <w:spacing w:val="53"/>
          <w:sz w:val="28"/>
        </w:rPr>
        <w:t xml:space="preserve"> </w:t>
      </w:r>
      <w:r w:rsidRPr="001B0CC7">
        <w:rPr>
          <w:sz w:val="28"/>
        </w:rPr>
        <w:t>functions</w:t>
      </w:r>
      <w:r w:rsidRPr="001B0CC7">
        <w:rPr>
          <w:spacing w:val="53"/>
          <w:sz w:val="28"/>
        </w:rPr>
        <w:t xml:space="preserve"> </w:t>
      </w:r>
      <w:r w:rsidRPr="001B0CC7">
        <w:rPr>
          <w:sz w:val="28"/>
        </w:rPr>
        <w:t>of</w:t>
      </w:r>
      <w:r w:rsidRPr="001B0CC7">
        <w:rPr>
          <w:spacing w:val="54"/>
          <w:sz w:val="28"/>
        </w:rPr>
        <w:t xml:space="preserve"> </w:t>
      </w:r>
      <w:r w:rsidRPr="001B0CC7">
        <w:rPr>
          <w:sz w:val="28"/>
        </w:rPr>
        <w:t>the</w:t>
      </w:r>
      <w:r w:rsidRPr="001B0CC7">
        <w:rPr>
          <w:spacing w:val="53"/>
          <w:sz w:val="28"/>
        </w:rPr>
        <w:t xml:space="preserve"> </w:t>
      </w:r>
      <w:r w:rsidRPr="001B0CC7">
        <w:rPr>
          <w:sz w:val="28"/>
        </w:rPr>
        <w:t>Council</w:t>
      </w:r>
      <w:r w:rsidRPr="001B0CC7">
        <w:rPr>
          <w:spacing w:val="55"/>
          <w:sz w:val="28"/>
        </w:rPr>
        <w:t xml:space="preserve"> </w:t>
      </w:r>
      <w:r w:rsidRPr="001B0CC7">
        <w:rPr>
          <w:sz w:val="28"/>
        </w:rPr>
        <w:t>as</w:t>
      </w:r>
      <w:r w:rsidRPr="001B0CC7">
        <w:rPr>
          <w:spacing w:val="53"/>
          <w:sz w:val="28"/>
        </w:rPr>
        <w:t xml:space="preserve"> </w:t>
      </w:r>
      <w:r w:rsidRPr="001B0CC7">
        <w:rPr>
          <w:sz w:val="28"/>
        </w:rPr>
        <w:t>the</w:t>
      </w:r>
      <w:r w:rsidRPr="001B0CC7">
        <w:rPr>
          <w:spacing w:val="52"/>
          <w:sz w:val="28"/>
        </w:rPr>
        <w:t xml:space="preserve"> </w:t>
      </w:r>
      <w:r w:rsidRPr="001B0CC7">
        <w:rPr>
          <w:sz w:val="28"/>
          <w:u w:val="single"/>
        </w:rPr>
        <w:t>statutory</w:t>
      </w:r>
      <w:r w:rsidRPr="001B0CC7">
        <w:rPr>
          <w:spacing w:val="57"/>
          <w:sz w:val="28"/>
          <w:u w:val="single"/>
        </w:rPr>
        <w:t xml:space="preserve"> </w:t>
      </w:r>
      <w:r w:rsidRPr="001B0CC7">
        <w:rPr>
          <w:sz w:val="28"/>
          <w:u w:val="single"/>
        </w:rPr>
        <w:t>authority</w:t>
      </w:r>
      <w:r w:rsidRPr="001B0CC7">
        <w:rPr>
          <w:spacing w:val="53"/>
          <w:sz w:val="28"/>
        </w:rPr>
        <w:t xml:space="preserve"> </w:t>
      </w:r>
      <w:r w:rsidRPr="001B0CC7">
        <w:rPr>
          <w:sz w:val="28"/>
        </w:rPr>
        <w:t>in</w:t>
      </w:r>
      <w:r w:rsidRPr="001B0CC7">
        <w:rPr>
          <w:spacing w:val="-75"/>
          <w:sz w:val="28"/>
        </w:rPr>
        <w:t xml:space="preserve"> </w:t>
      </w:r>
      <w:r w:rsidRPr="001B0CC7">
        <w:rPr>
          <w:sz w:val="28"/>
        </w:rPr>
        <w:t>relation</w:t>
      </w:r>
      <w:r w:rsidRPr="001B0CC7">
        <w:rPr>
          <w:spacing w:val="-3"/>
          <w:sz w:val="28"/>
        </w:rPr>
        <w:t xml:space="preserve"> </w:t>
      </w:r>
      <w:r w:rsidRPr="001B0CC7">
        <w:rPr>
          <w:sz w:val="28"/>
        </w:rPr>
        <w:t>to</w:t>
      </w:r>
      <w:r w:rsidRPr="001B0CC7">
        <w:rPr>
          <w:spacing w:val="-2"/>
          <w:sz w:val="28"/>
        </w:rPr>
        <w:t xml:space="preserve"> </w:t>
      </w:r>
      <w:r w:rsidRPr="001B0CC7">
        <w:rPr>
          <w:sz w:val="28"/>
        </w:rPr>
        <w:t>the</w:t>
      </w:r>
      <w:r w:rsidRPr="001B0CC7">
        <w:rPr>
          <w:spacing w:val="-2"/>
          <w:sz w:val="28"/>
        </w:rPr>
        <w:t xml:space="preserve"> </w:t>
      </w:r>
      <w:proofErr w:type="gramStart"/>
      <w:r w:rsidRPr="001B0CC7">
        <w:rPr>
          <w:sz w:val="28"/>
        </w:rPr>
        <w:t>following:-</w:t>
      </w:r>
      <w:proofErr w:type="gramEnd"/>
    </w:p>
    <w:p w14:paraId="4E31B260" w14:textId="77777777" w:rsidR="004C206E" w:rsidRPr="001B0CC7" w:rsidRDefault="004C206E" w:rsidP="004C206E">
      <w:pPr>
        <w:pStyle w:val="BodyText"/>
      </w:pPr>
    </w:p>
    <w:p w14:paraId="6394E3F1" w14:textId="77777777" w:rsidR="004C206E" w:rsidRPr="001B0CC7" w:rsidRDefault="004C206E" w:rsidP="00482679">
      <w:pPr>
        <w:pStyle w:val="ListParagraph"/>
        <w:numPr>
          <w:ilvl w:val="2"/>
          <w:numId w:val="50"/>
        </w:numPr>
        <w:tabs>
          <w:tab w:val="left" w:pos="1405"/>
          <w:tab w:val="left" w:pos="1406"/>
        </w:tabs>
        <w:contextualSpacing w:val="0"/>
        <w:rPr>
          <w:sz w:val="28"/>
        </w:rPr>
      </w:pPr>
      <w:r w:rsidRPr="001B0CC7">
        <w:rPr>
          <w:sz w:val="28"/>
        </w:rPr>
        <w:t>Additional</w:t>
      </w:r>
      <w:r w:rsidRPr="001B0CC7">
        <w:rPr>
          <w:spacing w:val="-3"/>
          <w:sz w:val="28"/>
        </w:rPr>
        <w:t xml:space="preserve"> </w:t>
      </w:r>
      <w:r w:rsidRPr="001B0CC7">
        <w:rPr>
          <w:sz w:val="28"/>
        </w:rPr>
        <w:t>Support</w:t>
      </w:r>
      <w:r w:rsidRPr="001B0CC7">
        <w:rPr>
          <w:spacing w:val="-7"/>
          <w:sz w:val="28"/>
        </w:rPr>
        <w:t xml:space="preserve"> </w:t>
      </w:r>
      <w:r w:rsidRPr="001B0CC7">
        <w:rPr>
          <w:sz w:val="28"/>
        </w:rPr>
        <w:t>for</w:t>
      </w:r>
      <w:r w:rsidRPr="001B0CC7">
        <w:rPr>
          <w:spacing w:val="-2"/>
          <w:sz w:val="28"/>
        </w:rPr>
        <w:t xml:space="preserve"> </w:t>
      </w:r>
      <w:r w:rsidRPr="001B0CC7">
        <w:rPr>
          <w:sz w:val="28"/>
        </w:rPr>
        <w:t>Learning;</w:t>
      </w:r>
      <w:r w:rsidRPr="001B0CC7">
        <w:rPr>
          <w:spacing w:val="-7"/>
          <w:sz w:val="28"/>
        </w:rPr>
        <w:t xml:space="preserve"> </w:t>
      </w:r>
      <w:r w:rsidRPr="001B0CC7">
        <w:rPr>
          <w:sz w:val="28"/>
        </w:rPr>
        <w:t>Children’s</w:t>
      </w:r>
      <w:r w:rsidRPr="001B0CC7">
        <w:rPr>
          <w:spacing w:val="-3"/>
          <w:sz w:val="28"/>
        </w:rPr>
        <w:t xml:space="preserve"> </w:t>
      </w:r>
      <w:r w:rsidRPr="001B0CC7">
        <w:rPr>
          <w:sz w:val="28"/>
        </w:rPr>
        <w:t>Services</w:t>
      </w:r>
      <w:r w:rsidRPr="001B0CC7">
        <w:rPr>
          <w:spacing w:val="-4"/>
          <w:sz w:val="28"/>
        </w:rPr>
        <w:t xml:space="preserve"> </w:t>
      </w:r>
      <w:proofErr w:type="gramStart"/>
      <w:r w:rsidRPr="001B0CC7">
        <w:rPr>
          <w:sz w:val="28"/>
        </w:rPr>
        <w:t>Planning;</w:t>
      </w:r>
      <w:proofErr w:type="gramEnd"/>
    </w:p>
    <w:p w14:paraId="61F970F0" w14:textId="77777777" w:rsidR="004C206E" w:rsidRPr="001B0CC7" w:rsidRDefault="004C206E" w:rsidP="00482679">
      <w:pPr>
        <w:pStyle w:val="ListParagraph"/>
        <w:numPr>
          <w:ilvl w:val="2"/>
          <w:numId w:val="50"/>
        </w:numPr>
        <w:tabs>
          <w:tab w:val="left" w:pos="1406"/>
          <w:tab w:val="left" w:pos="1407"/>
        </w:tabs>
        <w:ind w:left="1406" w:hanging="362"/>
        <w:contextualSpacing w:val="0"/>
        <w:rPr>
          <w:sz w:val="28"/>
        </w:rPr>
      </w:pPr>
      <w:r w:rsidRPr="001B0CC7">
        <w:rPr>
          <w:sz w:val="28"/>
        </w:rPr>
        <w:t>Community</w:t>
      </w:r>
      <w:r w:rsidRPr="001B0CC7">
        <w:rPr>
          <w:spacing w:val="-4"/>
          <w:sz w:val="28"/>
        </w:rPr>
        <w:t xml:space="preserve"> </w:t>
      </w:r>
      <w:r w:rsidRPr="001B0CC7">
        <w:rPr>
          <w:sz w:val="28"/>
        </w:rPr>
        <w:t>Learning</w:t>
      </w:r>
      <w:r w:rsidRPr="001B0CC7">
        <w:rPr>
          <w:spacing w:val="-2"/>
          <w:sz w:val="28"/>
        </w:rPr>
        <w:t xml:space="preserve"> </w:t>
      </w:r>
      <w:r w:rsidRPr="001B0CC7">
        <w:rPr>
          <w:sz w:val="28"/>
        </w:rPr>
        <w:t>and</w:t>
      </w:r>
      <w:r w:rsidRPr="001B0CC7">
        <w:rPr>
          <w:spacing w:val="-5"/>
          <w:sz w:val="28"/>
        </w:rPr>
        <w:t xml:space="preserve"> </w:t>
      </w:r>
      <w:proofErr w:type="gramStart"/>
      <w:r w:rsidRPr="001B0CC7">
        <w:rPr>
          <w:sz w:val="28"/>
        </w:rPr>
        <w:t>Development;</w:t>
      </w:r>
      <w:proofErr w:type="gramEnd"/>
    </w:p>
    <w:p w14:paraId="396E7F9B" w14:textId="77777777" w:rsidR="004C206E" w:rsidRPr="001B0CC7" w:rsidRDefault="004C206E" w:rsidP="00482679">
      <w:pPr>
        <w:pStyle w:val="ListParagraph"/>
        <w:numPr>
          <w:ilvl w:val="2"/>
          <w:numId w:val="50"/>
        </w:numPr>
        <w:tabs>
          <w:tab w:val="left" w:pos="1405"/>
          <w:tab w:val="left" w:pos="1406"/>
        </w:tabs>
        <w:contextualSpacing w:val="0"/>
        <w:rPr>
          <w:sz w:val="28"/>
        </w:rPr>
      </w:pPr>
      <w:r w:rsidRPr="001B0CC7">
        <w:rPr>
          <w:sz w:val="28"/>
        </w:rPr>
        <w:t>Early</w:t>
      </w:r>
      <w:r w:rsidRPr="001B0CC7">
        <w:rPr>
          <w:spacing w:val="-3"/>
          <w:sz w:val="28"/>
        </w:rPr>
        <w:t xml:space="preserve"> </w:t>
      </w:r>
      <w:r w:rsidRPr="001B0CC7">
        <w:rPr>
          <w:sz w:val="28"/>
        </w:rPr>
        <w:t>Learning</w:t>
      </w:r>
      <w:r w:rsidRPr="001B0CC7">
        <w:rPr>
          <w:spacing w:val="-1"/>
          <w:sz w:val="28"/>
        </w:rPr>
        <w:t xml:space="preserve"> </w:t>
      </w:r>
      <w:r w:rsidRPr="001B0CC7">
        <w:rPr>
          <w:sz w:val="28"/>
        </w:rPr>
        <w:t>and</w:t>
      </w:r>
      <w:r w:rsidRPr="001B0CC7">
        <w:rPr>
          <w:spacing w:val="-5"/>
          <w:sz w:val="28"/>
        </w:rPr>
        <w:t xml:space="preserve"> </w:t>
      </w:r>
      <w:proofErr w:type="gramStart"/>
      <w:r w:rsidRPr="001B0CC7">
        <w:rPr>
          <w:sz w:val="28"/>
        </w:rPr>
        <w:t>Childcare;</w:t>
      </w:r>
      <w:proofErr w:type="gramEnd"/>
    </w:p>
    <w:p w14:paraId="5F221DAC" w14:textId="77777777" w:rsidR="004C206E" w:rsidRPr="001B0CC7" w:rsidRDefault="004C206E" w:rsidP="00482679">
      <w:pPr>
        <w:pStyle w:val="ListParagraph"/>
        <w:numPr>
          <w:ilvl w:val="2"/>
          <w:numId w:val="50"/>
        </w:numPr>
        <w:tabs>
          <w:tab w:val="left" w:pos="1406"/>
          <w:tab w:val="left" w:pos="1407"/>
        </w:tabs>
        <w:ind w:left="1406" w:hanging="362"/>
        <w:contextualSpacing w:val="0"/>
        <w:rPr>
          <w:sz w:val="28"/>
        </w:rPr>
      </w:pPr>
      <w:r w:rsidRPr="001B0CC7">
        <w:rPr>
          <w:sz w:val="28"/>
        </w:rPr>
        <w:t>Gaelic</w:t>
      </w:r>
      <w:r w:rsidRPr="001B0CC7">
        <w:rPr>
          <w:spacing w:val="-3"/>
          <w:sz w:val="28"/>
        </w:rPr>
        <w:t xml:space="preserve"> </w:t>
      </w:r>
      <w:proofErr w:type="gramStart"/>
      <w:r w:rsidRPr="001B0CC7">
        <w:rPr>
          <w:sz w:val="28"/>
        </w:rPr>
        <w:t>Education</w:t>
      </w:r>
      <w:r w:rsidRPr="00AC7A0C">
        <w:rPr>
          <w:sz w:val="28"/>
        </w:rPr>
        <w:t>;</w:t>
      </w:r>
      <w:proofErr w:type="gramEnd"/>
    </w:p>
    <w:p w14:paraId="3AD92A73" w14:textId="77777777" w:rsidR="004C206E" w:rsidRPr="001B0CC7" w:rsidRDefault="004C206E" w:rsidP="00482679">
      <w:pPr>
        <w:pStyle w:val="ListParagraph"/>
        <w:numPr>
          <w:ilvl w:val="2"/>
          <w:numId w:val="50"/>
        </w:numPr>
        <w:tabs>
          <w:tab w:val="left" w:pos="1406"/>
          <w:tab w:val="left" w:pos="1407"/>
        </w:tabs>
        <w:ind w:left="1406"/>
        <w:contextualSpacing w:val="0"/>
        <w:rPr>
          <w:sz w:val="28"/>
        </w:rPr>
      </w:pPr>
      <w:r w:rsidRPr="001B0CC7">
        <w:rPr>
          <w:sz w:val="28"/>
        </w:rPr>
        <w:t>Educational</w:t>
      </w:r>
      <w:r w:rsidRPr="001B0CC7">
        <w:rPr>
          <w:spacing w:val="-6"/>
          <w:sz w:val="28"/>
        </w:rPr>
        <w:t xml:space="preserve"> </w:t>
      </w:r>
      <w:proofErr w:type="gramStart"/>
      <w:r w:rsidRPr="001B0CC7">
        <w:rPr>
          <w:sz w:val="28"/>
        </w:rPr>
        <w:t>Psychology;</w:t>
      </w:r>
      <w:proofErr w:type="gramEnd"/>
    </w:p>
    <w:p w14:paraId="383E44E3" w14:textId="77777777" w:rsidR="004C206E" w:rsidRPr="001B0CC7" w:rsidRDefault="004C206E" w:rsidP="00482679">
      <w:pPr>
        <w:pStyle w:val="ListParagraph"/>
        <w:numPr>
          <w:ilvl w:val="2"/>
          <w:numId w:val="50"/>
        </w:numPr>
        <w:tabs>
          <w:tab w:val="left" w:pos="1406"/>
          <w:tab w:val="left" w:pos="1407"/>
        </w:tabs>
        <w:ind w:left="1406"/>
        <w:contextualSpacing w:val="0"/>
        <w:rPr>
          <w:sz w:val="28"/>
        </w:rPr>
      </w:pPr>
      <w:r w:rsidRPr="001B0CC7">
        <w:rPr>
          <w:sz w:val="28"/>
        </w:rPr>
        <w:t>Primary</w:t>
      </w:r>
      <w:r w:rsidRPr="001B0CC7">
        <w:rPr>
          <w:spacing w:val="-4"/>
          <w:sz w:val="28"/>
        </w:rPr>
        <w:t xml:space="preserve"> </w:t>
      </w:r>
      <w:r w:rsidRPr="001B0CC7">
        <w:rPr>
          <w:sz w:val="28"/>
        </w:rPr>
        <w:t>and</w:t>
      </w:r>
      <w:r w:rsidRPr="001B0CC7">
        <w:rPr>
          <w:spacing w:val="-5"/>
          <w:sz w:val="28"/>
        </w:rPr>
        <w:t xml:space="preserve"> </w:t>
      </w:r>
      <w:r w:rsidRPr="001B0CC7">
        <w:rPr>
          <w:sz w:val="28"/>
        </w:rPr>
        <w:t>Secondary</w:t>
      </w:r>
      <w:r w:rsidRPr="001B0CC7">
        <w:rPr>
          <w:spacing w:val="-3"/>
          <w:sz w:val="28"/>
        </w:rPr>
        <w:t xml:space="preserve"> </w:t>
      </w:r>
      <w:proofErr w:type="gramStart"/>
      <w:r w:rsidRPr="001B0CC7">
        <w:rPr>
          <w:sz w:val="28"/>
        </w:rPr>
        <w:t>Education;</w:t>
      </w:r>
      <w:proofErr w:type="gramEnd"/>
    </w:p>
    <w:p w14:paraId="47E57A67" w14:textId="77777777" w:rsidR="004C206E" w:rsidRPr="001B0CC7" w:rsidRDefault="004C206E" w:rsidP="00482679">
      <w:pPr>
        <w:pStyle w:val="ListParagraph"/>
        <w:numPr>
          <w:ilvl w:val="2"/>
          <w:numId w:val="50"/>
        </w:numPr>
        <w:tabs>
          <w:tab w:val="left" w:pos="1406"/>
          <w:tab w:val="left" w:pos="1407"/>
        </w:tabs>
        <w:ind w:left="1406"/>
        <w:contextualSpacing w:val="0"/>
        <w:rPr>
          <w:sz w:val="28"/>
        </w:rPr>
      </w:pPr>
      <w:r w:rsidRPr="001B0CC7">
        <w:rPr>
          <w:sz w:val="28"/>
        </w:rPr>
        <w:t>Getting</w:t>
      </w:r>
      <w:r w:rsidRPr="001B0CC7">
        <w:rPr>
          <w:spacing w:val="-1"/>
          <w:sz w:val="28"/>
        </w:rPr>
        <w:t xml:space="preserve"> </w:t>
      </w:r>
      <w:r w:rsidRPr="001B0CC7">
        <w:rPr>
          <w:sz w:val="28"/>
        </w:rPr>
        <w:t>it</w:t>
      </w:r>
      <w:r w:rsidRPr="001B0CC7">
        <w:rPr>
          <w:spacing w:val="-2"/>
          <w:sz w:val="28"/>
        </w:rPr>
        <w:t xml:space="preserve"> </w:t>
      </w:r>
      <w:r w:rsidRPr="001B0CC7">
        <w:rPr>
          <w:sz w:val="28"/>
        </w:rPr>
        <w:t>right</w:t>
      </w:r>
      <w:r w:rsidRPr="001B0CC7">
        <w:rPr>
          <w:spacing w:val="-1"/>
          <w:sz w:val="28"/>
        </w:rPr>
        <w:t xml:space="preserve"> </w:t>
      </w:r>
      <w:r w:rsidRPr="001B0CC7">
        <w:rPr>
          <w:sz w:val="28"/>
        </w:rPr>
        <w:t>for</w:t>
      </w:r>
      <w:r w:rsidRPr="001B0CC7">
        <w:rPr>
          <w:spacing w:val="-3"/>
          <w:sz w:val="28"/>
        </w:rPr>
        <w:t xml:space="preserve"> </w:t>
      </w:r>
      <w:r w:rsidRPr="001B0CC7">
        <w:rPr>
          <w:sz w:val="28"/>
        </w:rPr>
        <w:t>every</w:t>
      </w:r>
      <w:r w:rsidRPr="001B0CC7">
        <w:rPr>
          <w:spacing w:val="-1"/>
          <w:sz w:val="28"/>
        </w:rPr>
        <w:t xml:space="preserve"> </w:t>
      </w:r>
      <w:proofErr w:type="gramStart"/>
      <w:r w:rsidRPr="001B0CC7">
        <w:rPr>
          <w:sz w:val="28"/>
        </w:rPr>
        <w:t>child;</w:t>
      </w:r>
      <w:proofErr w:type="gramEnd"/>
    </w:p>
    <w:p w14:paraId="49959543" w14:textId="77777777" w:rsidR="004C206E" w:rsidRPr="001B0CC7" w:rsidRDefault="004C206E" w:rsidP="00482679">
      <w:pPr>
        <w:pStyle w:val="ListParagraph"/>
        <w:numPr>
          <w:ilvl w:val="2"/>
          <w:numId w:val="50"/>
        </w:numPr>
        <w:tabs>
          <w:tab w:val="left" w:pos="1407"/>
          <w:tab w:val="left" w:pos="1408"/>
        </w:tabs>
        <w:ind w:left="1407"/>
        <w:contextualSpacing w:val="0"/>
        <w:rPr>
          <w:sz w:val="28"/>
        </w:rPr>
      </w:pPr>
      <w:r w:rsidRPr="001B0CC7">
        <w:rPr>
          <w:sz w:val="28"/>
        </w:rPr>
        <w:t>Quality</w:t>
      </w:r>
      <w:r w:rsidRPr="001B0CC7">
        <w:rPr>
          <w:spacing w:val="-4"/>
          <w:sz w:val="28"/>
        </w:rPr>
        <w:t xml:space="preserve"> </w:t>
      </w:r>
      <w:r w:rsidRPr="001B0CC7">
        <w:rPr>
          <w:sz w:val="28"/>
        </w:rPr>
        <w:t>Improvement</w:t>
      </w:r>
      <w:r w:rsidRPr="001B0CC7">
        <w:rPr>
          <w:spacing w:val="-1"/>
          <w:sz w:val="28"/>
        </w:rPr>
        <w:t xml:space="preserve"> </w:t>
      </w:r>
      <w:r w:rsidRPr="001B0CC7">
        <w:rPr>
          <w:sz w:val="28"/>
        </w:rPr>
        <w:t>in</w:t>
      </w:r>
      <w:r w:rsidRPr="001B0CC7">
        <w:rPr>
          <w:spacing w:val="-5"/>
          <w:sz w:val="28"/>
        </w:rPr>
        <w:t xml:space="preserve"> </w:t>
      </w:r>
      <w:proofErr w:type="gramStart"/>
      <w:r w:rsidRPr="001B0CC7">
        <w:rPr>
          <w:sz w:val="28"/>
        </w:rPr>
        <w:t>Schools;</w:t>
      </w:r>
      <w:proofErr w:type="gramEnd"/>
    </w:p>
    <w:p w14:paraId="0A8C0F00" w14:textId="77777777" w:rsidR="004C206E" w:rsidRPr="001B0CC7" w:rsidRDefault="004C206E" w:rsidP="00482679">
      <w:pPr>
        <w:pStyle w:val="ListParagraph"/>
        <w:numPr>
          <w:ilvl w:val="2"/>
          <w:numId w:val="50"/>
        </w:numPr>
        <w:tabs>
          <w:tab w:val="left" w:pos="1407"/>
          <w:tab w:val="left" w:pos="1408"/>
        </w:tabs>
        <w:ind w:left="1407"/>
        <w:contextualSpacing w:val="0"/>
        <w:rPr>
          <w:sz w:val="28"/>
        </w:rPr>
      </w:pPr>
      <w:r w:rsidRPr="001B0CC7">
        <w:rPr>
          <w:sz w:val="28"/>
        </w:rPr>
        <w:t>Statutory</w:t>
      </w:r>
      <w:r w:rsidRPr="001B0CC7">
        <w:rPr>
          <w:spacing w:val="-5"/>
          <w:sz w:val="28"/>
        </w:rPr>
        <w:t xml:space="preserve"> </w:t>
      </w:r>
      <w:r w:rsidRPr="001B0CC7">
        <w:rPr>
          <w:sz w:val="28"/>
        </w:rPr>
        <w:t>School</w:t>
      </w:r>
      <w:r w:rsidRPr="001B0CC7">
        <w:rPr>
          <w:spacing w:val="-6"/>
          <w:sz w:val="28"/>
        </w:rPr>
        <w:t xml:space="preserve"> </w:t>
      </w:r>
      <w:proofErr w:type="gramStart"/>
      <w:r w:rsidRPr="001B0CC7">
        <w:rPr>
          <w:sz w:val="28"/>
        </w:rPr>
        <w:t>Consultations;</w:t>
      </w:r>
      <w:proofErr w:type="gramEnd"/>
    </w:p>
    <w:p w14:paraId="3A281671" w14:textId="77777777" w:rsidR="004C206E" w:rsidRPr="001B0CC7" w:rsidRDefault="004C206E" w:rsidP="00482679">
      <w:pPr>
        <w:pStyle w:val="ListParagraph"/>
        <w:numPr>
          <w:ilvl w:val="2"/>
          <w:numId w:val="50"/>
        </w:numPr>
        <w:tabs>
          <w:tab w:val="left" w:pos="1407"/>
          <w:tab w:val="left" w:pos="1408"/>
        </w:tabs>
        <w:ind w:left="1407"/>
        <w:contextualSpacing w:val="0"/>
        <w:rPr>
          <w:sz w:val="28"/>
        </w:rPr>
      </w:pPr>
      <w:r w:rsidRPr="001B0CC7">
        <w:rPr>
          <w:sz w:val="28"/>
        </w:rPr>
        <w:t>Additional</w:t>
      </w:r>
      <w:r w:rsidRPr="001B0CC7">
        <w:rPr>
          <w:spacing w:val="-4"/>
          <w:sz w:val="28"/>
        </w:rPr>
        <w:t xml:space="preserve"> </w:t>
      </w:r>
      <w:r w:rsidRPr="001B0CC7">
        <w:rPr>
          <w:sz w:val="28"/>
        </w:rPr>
        <w:t>school</w:t>
      </w:r>
      <w:r w:rsidRPr="001B0CC7">
        <w:rPr>
          <w:spacing w:val="-3"/>
          <w:sz w:val="28"/>
        </w:rPr>
        <w:t xml:space="preserve"> </w:t>
      </w:r>
      <w:r w:rsidRPr="001B0CC7">
        <w:rPr>
          <w:sz w:val="28"/>
        </w:rPr>
        <w:t>services</w:t>
      </w:r>
      <w:r w:rsidRPr="001B0CC7">
        <w:rPr>
          <w:spacing w:val="-4"/>
          <w:sz w:val="28"/>
        </w:rPr>
        <w:t xml:space="preserve"> </w:t>
      </w:r>
      <w:r w:rsidRPr="001B0CC7">
        <w:rPr>
          <w:sz w:val="28"/>
        </w:rPr>
        <w:t>such</w:t>
      </w:r>
      <w:r w:rsidRPr="001B0CC7">
        <w:rPr>
          <w:spacing w:val="-2"/>
          <w:sz w:val="28"/>
        </w:rPr>
        <w:t xml:space="preserve"> </w:t>
      </w:r>
      <w:r w:rsidRPr="001B0CC7">
        <w:rPr>
          <w:sz w:val="28"/>
        </w:rPr>
        <w:t>as</w:t>
      </w:r>
      <w:r w:rsidRPr="001B0CC7">
        <w:rPr>
          <w:spacing w:val="-2"/>
          <w:sz w:val="28"/>
        </w:rPr>
        <w:t xml:space="preserve"> </w:t>
      </w:r>
      <w:r w:rsidRPr="001B0CC7">
        <w:rPr>
          <w:sz w:val="28"/>
        </w:rPr>
        <w:t>Gypsy</w:t>
      </w:r>
      <w:r w:rsidRPr="001B0CC7">
        <w:rPr>
          <w:spacing w:val="-5"/>
          <w:sz w:val="28"/>
        </w:rPr>
        <w:t xml:space="preserve"> </w:t>
      </w:r>
      <w:r w:rsidRPr="001B0CC7">
        <w:rPr>
          <w:sz w:val="28"/>
        </w:rPr>
        <w:t>Traveller</w:t>
      </w:r>
      <w:r w:rsidRPr="001B0CC7">
        <w:rPr>
          <w:spacing w:val="-3"/>
          <w:sz w:val="28"/>
        </w:rPr>
        <w:t xml:space="preserve"> </w:t>
      </w:r>
      <w:proofErr w:type="gramStart"/>
      <w:r w:rsidRPr="001B0CC7">
        <w:rPr>
          <w:sz w:val="28"/>
        </w:rPr>
        <w:t>Education;</w:t>
      </w:r>
      <w:proofErr w:type="gramEnd"/>
    </w:p>
    <w:p w14:paraId="2EF1C3AB" w14:textId="77777777" w:rsidR="004C206E" w:rsidRPr="001B0CC7" w:rsidRDefault="004C206E" w:rsidP="00482679">
      <w:pPr>
        <w:pStyle w:val="ListParagraph"/>
        <w:numPr>
          <w:ilvl w:val="2"/>
          <w:numId w:val="50"/>
        </w:numPr>
        <w:tabs>
          <w:tab w:val="left" w:pos="1408"/>
          <w:tab w:val="left" w:pos="1409"/>
        </w:tabs>
        <w:ind w:left="1408" w:hanging="362"/>
        <w:contextualSpacing w:val="0"/>
        <w:rPr>
          <w:sz w:val="28"/>
        </w:rPr>
      </w:pPr>
      <w:r w:rsidRPr="001B0CC7">
        <w:rPr>
          <w:sz w:val="28"/>
        </w:rPr>
        <w:t>Home</w:t>
      </w:r>
      <w:r w:rsidRPr="001B0CC7">
        <w:rPr>
          <w:spacing w:val="-3"/>
          <w:sz w:val="28"/>
        </w:rPr>
        <w:t xml:space="preserve"> </w:t>
      </w:r>
      <w:r w:rsidRPr="001B0CC7">
        <w:rPr>
          <w:sz w:val="28"/>
        </w:rPr>
        <w:t>Education</w:t>
      </w:r>
    </w:p>
    <w:p w14:paraId="0BEC5011" w14:textId="77777777" w:rsidR="004C206E" w:rsidRPr="001B0CC7" w:rsidRDefault="004C206E" w:rsidP="00482679">
      <w:pPr>
        <w:pStyle w:val="ListParagraph"/>
        <w:numPr>
          <w:ilvl w:val="2"/>
          <w:numId w:val="50"/>
        </w:numPr>
        <w:tabs>
          <w:tab w:val="left" w:pos="1408"/>
          <w:tab w:val="left" w:pos="1409"/>
        </w:tabs>
        <w:ind w:left="1408"/>
        <w:contextualSpacing w:val="0"/>
        <w:rPr>
          <w:sz w:val="28"/>
        </w:rPr>
      </w:pPr>
      <w:r w:rsidRPr="001B0CC7">
        <w:rPr>
          <w:sz w:val="28"/>
        </w:rPr>
        <w:t>Health</w:t>
      </w:r>
      <w:r w:rsidRPr="001B0CC7">
        <w:rPr>
          <w:spacing w:val="-3"/>
          <w:sz w:val="28"/>
        </w:rPr>
        <w:t xml:space="preserve"> </w:t>
      </w:r>
      <w:r w:rsidRPr="001B0CC7">
        <w:rPr>
          <w:sz w:val="28"/>
        </w:rPr>
        <w:t>and</w:t>
      </w:r>
      <w:r w:rsidRPr="001B0CC7">
        <w:rPr>
          <w:spacing w:val="-5"/>
          <w:sz w:val="28"/>
        </w:rPr>
        <w:t xml:space="preserve"> </w:t>
      </w:r>
      <w:r w:rsidRPr="001B0CC7">
        <w:rPr>
          <w:sz w:val="28"/>
        </w:rPr>
        <w:t>Nutrition</w:t>
      </w:r>
    </w:p>
    <w:p w14:paraId="03C84098" w14:textId="77777777" w:rsidR="004C206E" w:rsidRPr="001B0CC7" w:rsidRDefault="004C206E" w:rsidP="00482679">
      <w:pPr>
        <w:pStyle w:val="ListParagraph"/>
        <w:numPr>
          <w:ilvl w:val="2"/>
          <w:numId w:val="50"/>
        </w:numPr>
        <w:tabs>
          <w:tab w:val="left" w:pos="1408"/>
          <w:tab w:val="left" w:pos="1409"/>
        </w:tabs>
        <w:ind w:left="1408"/>
        <w:contextualSpacing w:val="0"/>
        <w:rPr>
          <w:sz w:val="28"/>
        </w:rPr>
      </w:pPr>
      <w:r w:rsidRPr="001B0CC7">
        <w:rPr>
          <w:sz w:val="28"/>
        </w:rPr>
        <w:t>Culture</w:t>
      </w:r>
      <w:r w:rsidRPr="001B0CC7">
        <w:rPr>
          <w:spacing w:val="-5"/>
          <w:sz w:val="28"/>
        </w:rPr>
        <w:t xml:space="preserve"> </w:t>
      </w:r>
      <w:r w:rsidRPr="001B0CC7">
        <w:rPr>
          <w:sz w:val="28"/>
        </w:rPr>
        <w:t>and</w:t>
      </w:r>
      <w:r w:rsidRPr="001B0CC7">
        <w:rPr>
          <w:spacing w:val="-1"/>
          <w:sz w:val="28"/>
        </w:rPr>
        <w:t xml:space="preserve"> </w:t>
      </w:r>
      <w:r w:rsidRPr="001B0CC7">
        <w:rPr>
          <w:sz w:val="28"/>
        </w:rPr>
        <w:t>Leisure</w:t>
      </w:r>
    </w:p>
    <w:p w14:paraId="3462C556" w14:textId="77777777" w:rsidR="004C206E" w:rsidRPr="001B0CC7" w:rsidRDefault="004C206E" w:rsidP="004C206E">
      <w:pPr>
        <w:pStyle w:val="BodyText"/>
        <w:spacing w:before="7"/>
        <w:rPr>
          <w:sz w:val="27"/>
        </w:rPr>
      </w:pPr>
    </w:p>
    <w:p w14:paraId="4C393DF9" w14:textId="77777777" w:rsidR="004C206E" w:rsidRPr="001B0CC7" w:rsidRDefault="004C206E" w:rsidP="004C206E">
      <w:pPr>
        <w:tabs>
          <w:tab w:val="left" w:pos="686"/>
        </w:tabs>
        <w:ind w:left="686" w:right="116" w:hanging="568"/>
        <w:rPr>
          <w:sz w:val="28"/>
        </w:rPr>
      </w:pPr>
      <w:r w:rsidRPr="001B0CC7">
        <w:rPr>
          <w:sz w:val="28"/>
        </w:rPr>
        <w:t>2.2</w:t>
      </w:r>
      <w:r w:rsidRPr="001B0CC7">
        <w:rPr>
          <w:sz w:val="28"/>
        </w:rPr>
        <w:tab/>
        <w:t>Carry</w:t>
      </w:r>
      <w:r w:rsidRPr="001B0CC7">
        <w:rPr>
          <w:spacing w:val="36"/>
          <w:sz w:val="28"/>
        </w:rPr>
        <w:t xml:space="preserve"> </w:t>
      </w:r>
      <w:r w:rsidRPr="001B0CC7">
        <w:rPr>
          <w:sz w:val="28"/>
        </w:rPr>
        <w:t>out</w:t>
      </w:r>
      <w:r w:rsidRPr="001B0CC7">
        <w:rPr>
          <w:spacing w:val="37"/>
          <w:sz w:val="28"/>
        </w:rPr>
        <w:t xml:space="preserve"> </w:t>
      </w:r>
      <w:r w:rsidRPr="001B0CC7">
        <w:rPr>
          <w:sz w:val="28"/>
        </w:rPr>
        <w:t>the</w:t>
      </w:r>
      <w:r w:rsidRPr="001B0CC7">
        <w:rPr>
          <w:spacing w:val="36"/>
          <w:sz w:val="28"/>
        </w:rPr>
        <w:t xml:space="preserve"> </w:t>
      </w:r>
      <w:r w:rsidRPr="001B0CC7">
        <w:rPr>
          <w:sz w:val="28"/>
        </w:rPr>
        <w:t>functions</w:t>
      </w:r>
      <w:r w:rsidRPr="001B0CC7">
        <w:rPr>
          <w:spacing w:val="36"/>
          <w:sz w:val="28"/>
        </w:rPr>
        <w:t xml:space="preserve"> </w:t>
      </w:r>
      <w:r w:rsidRPr="001B0CC7">
        <w:rPr>
          <w:sz w:val="28"/>
        </w:rPr>
        <w:t>of</w:t>
      </w:r>
      <w:r w:rsidRPr="001B0CC7">
        <w:rPr>
          <w:spacing w:val="37"/>
          <w:sz w:val="28"/>
        </w:rPr>
        <w:t xml:space="preserve"> </w:t>
      </w:r>
      <w:r w:rsidRPr="001B0CC7">
        <w:rPr>
          <w:sz w:val="28"/>
        </w:rPr>
        <w:t>the</w:t>
      </w:r>
      <w:r w:rsidRPr="001B0CC7">
        <w:rPr>
          <w:spacing w:val="36"/>
          <w:sz w:val="28"/>
        </w:rPr>
        <w:t xml:space="preserve"> </w:t>
      </w:r>
      <w:r w:rsidRPr="001B0CC7">
        <w:rPr>
          <w:sz w:val="28"/>
        </w:rPr>
        <w:t>Council</w:t>
      </w:r>
      <w:r w:rsidRPr="001B0CC7">
        <w:rPr>
          <w:spacing w:val="35"/>
          <w:sz w:val="28"/>
        </w:rPr>
        <w:t xml:space="preserve"> </w:t>
      </w:r>
      <w:r w:rsidRPr="001B0CC7">
        <w:rPr>
          <w:sz w:val="28"/>
        </w:rPr>
        <w:t>in</w:t>
      </w:r>
      <w:r w:rsidRPr="001B0CC7">
        <w:rPr>
          <w:spacing w:val="38"/>
          <w:sz w:val="28"/>
        </w:rPr>
        <w:t xml:space="preserve"> </w:t>
      </w:r>
      <w:r w:rsidRPr="001B0CC7">
        <w:rPr>
          <w:sz w:val="28"/>
          <w:u w:val="single"/>
        </w:rPr>
        <w:t>delivering</w:t>
      </w:r>
      <w:r w:rsidRPr="001B0CC7">
        <w:rPr>
          <w:spacing w:val="35"/>
          <w:sz w:val="28"/>
          <w:u w:val="single"/>
        </w:rPr>
        <w:t xml:space="preserve"> </w:t>
      </w:r>
      <w:r w:rsidRPr="001B0CC7">
        <w:rPr>
          <w:sz w:val="28"/>
          <w:u w:val="single"/>
        </w:rPr>
        <w:t>services</w:t>
      </w:r>
      <w:r w:rsidRPr="001B0CC7">
        <w:rPr>
          <w:spacing w:val="38"/>
          <w:sz w:val="28"/>
        </w:rPr>
        <w:t xml:space="preserve"> </w:t>
      </w:r>
      <w:r w:rsidRPr="001B0CC7">
        <w:rPr>
          <w:sz w:val="28"/>
        </w:rPr>
        <w:t>relating</w:t>
      </w:r>
      <w:r w:rsidRPr="001B0CC7">
        <w:rPr>
          <w:spacing w:val="33"/>
          <w:sz w:val="28"/>
        </w:rPr>
        <w:t xml:space="preserve"> </w:t>
      </w:r>
      <w:r w:rsidRPr="001B0CC7">
        <w:rPr>
          <w:sz w:val="28"/>
        </w:rPr>
        <w:t>to</w:t>
      </w:r>
      <w:r w:rsidRPr="001B0CC7">
        <w:rPr>
          <w:spacing w:val="-75"/>
          <w:sz w:val="28"/>
        </w:rPr>
        <w:t xml:space="preserve"> </w:t>
      </w:r>
      <w:r w:rsidRPr="001B0CC7">
        <w:rPr>
          <w:sz w:val="28"/>
        </w:rPr>
        <w:t>the</w:t>
      </w:r>
      <w:r w:rsidRPr="001B0CC7">
        <w:rPr>
          <w:spacing w:val="-3"/>
          <w:sz w:val="28"/>
        </w:rPr>
        <w:t xml:space="preserve"> </w:t>
      </w:r>
      <w:r w:rsidRPr="001B0CC7">
        <w:rPr>
          <w:sz w:val="28"/>
        </w:rPr>
        <w:t>following:</w:t>
      </w:r>
    </w:p>
    <w:p w14:paraId="4B0B491B" w14:textId="77777777" w:rsidR="004C206E" w:rsidRPr="001B0CC7" w:rsidRDefault="004C206E" w:rsidP="004C206E">
      <w:pPr>
        <w:tabs>
          <w:tab w:val="left" w:pos="686"/>
        </w:tabs>
        <w:ind w:left="118" w:right="116"/>
        <w:rPr>
          <w:sz w:val="28"/>
        </w:rPr>
      </w:pPr>
    </w:p>
    <w:p w14:paraId="0B006DE0" w14:textId="77777777" w:rsidR="004C206E" w:rsidRPr="001B0CC7" w:rsidRDefault="004C206E" w:rsidP="00482679">
      <w:pPr>
        <w:pStyle w:val="ListParagraph"/>
        <w:numPr>
          <w:ilvl w:val="2"/>
          <w:numId w:val="50"/>
        </w:numPr>
        <w:tabs>
          <w:tab w:val="left" w:pos="1405"/>
          <w:tab w:val="left" w:pos="1406"/>
        </w:tabs>
        <w:spacing w:before="2" w:line="342" w:lineRule="exact"/>
        <w:contextualSpacing w:val="0"/>
        <w:rPr>
          <w:sz w:val="28"/>
        </w:rPr>
      </w:pPr>
      <w:r w:rsidRPr="001B0CC7">
        <w:rPr>
          <w:sz w:val="28"/>
        </w:rPr>
        <w:t>Learning</w:t>
      </w:r>
      <w:r w:rsidRPr="001B0CC7">
        <w:rPr>
          <w:spacing w:val="-5"/>
          <w:sz w:val="28"/>
        </w:rPr>
        <w:t xml:space="preserve"> </w:t>
      </w:r>
      <w:r w:rsidRPr="001B0CC7">
        <w:rPr>
          <w:sz w:val="28"/>
        </w:rPr>
        <w:t>and</w:t>
      </w:r>
      <w:r w:rsidRPr="001B0CC7">
        <w:rPr>
          <w:spacing w:val="-5"/>
          <w:sz w:val="28"/>
        </w:rPr>
        <w:t xml:space="preserve"> </w:t>
      </w:r>
      <w:r w:rsidRPr="001B0CC7">
        <w:rPr>
          <w:sz w:val="28"/>
        </w:rPr>
        <w:t>Teaching</w:t>
      </w:r>
      <w:r w:rsidRPr="001B0CC7">
        <w:rPr>
          <w:spacing w:val="-1"/>
          <w:sz w:val="28"/>
        </w:rPr>
        <w:t xml:space="preserve"> </w:t>
      </w:r>
      <w:proofErr w:type="gramStart"/>
      <w:r w:rsidRPr="001B0CC7">
        <w:rPr>
          <w:sz w:val="28"/>
        </w:rPr>
        <w:t>Strategy;</w:t>
      </w:r>
      <w:proofErr w:type="gramEnd"/>
    </w:p>
    <w:p w14:paraId="2A83CE6B" w14:textId="77777777" w:rsidR="004C206E" w:rsidRPr="001B0CC7" w:rsidRDefault="004C206E" w:rsidP="00482679">
      <w:pPr>
        <w:pStyle w:val="ListParagraph"/>
        <w:numPr>
          <w:ilvl w:val="2"/>
          <w:numId w:val="50"/>
        </w:numPr>
        <w:tabs>
          <w:tab w:val="left" w:pos="1406"/>
          <w:tab w:val="left" w:pos="1407"/>
        </w:tabs>
        <w:spacing w:line="341" w:lineRule="exact"/>
        <w:ind w:left="1406" w:hanging="362"/>
        <w:contextualSpacing w:val="0"/>
        <w:rPr>
          <w:sz w:val="28"/>
        </w:rPr>
      </w:pPr>
      <w:r w:rsidRPr="001B0CC7">
        <w:rPr>
          <w:sz w:val="28"/>
        </w:rPr>
        <w:t>Play</w:t>
      </w:r>
      <w:r w:rsidRPr="001B0CC7">
        <w:rPr>
          <w:spacing w:val="-2"/>
          <w:sz w:val="28"/>
        </w:rPr>
        <w:t xml:space="preserve"> </w:t>
      </w:r>
      <w:proofErr w:type="gramStart"/>
      <w:r w:rsidRPr="001B0CC7">
        <w:rPr>
          <w:sz w:val="28"/>
        </w:rPr>
        <w:t>strategy;</w:t>
      </w:r>
      <w:proofErr w:type="gramEnd"/>
    </w:p>
    <w:p w14:paraId="1D92A083" w14:textId="77777777" w:rsidR="004C206E" w:rsidRPr="001B0CC7" w:rsidRDefault="004C206E" w:rsidP="00482679">
      <w:pPr>
        <w:pStyle w:val="ListParagraph"/>
        <w:numPr>
          <w:ilvl w:val="2"/>
          <w:numId w:val="50"/>
        </w:numPr>
        <w:tabs>
          <w:tab w:val="left" w:pos="1406"/>
          <w:tab w:val="left" w:pos="1407"/>
        </w:tabs>
        <w:spacing w:line="341" w:lineRule="exact"/>
        <w:ind w:left="1406"/>
        <w:contextualSpacing w:val="0"/>
        <w:rPr>
          <w:sz w:val="28"/>
        </w:rPr>
      </w:pPr>
      <w:r w:rsidRPr="001B0CC7">
        <w:rPr>
          <w:sz w:val="28"/>
        </w:rPr>
        <w:t>Early</w:t>
      </w:r>
      <w:r w:rsidRPr="001B0CC7">
        <w:rPr>
          <w:spacing w:val="-3"/>
          <w:sz w:val="28"/>
        </w:rPr>
        <w:t xml:space="preserve"> </w:t>
      </w:r>
      <w:r w:rsidRPr="001B0CC7">
        <w:rPr>
          <w:sz w:val="28"/>
        </w:rPr>
        <w:t>intervention</w:t>
      </w:r>
      <w:r w:rsidRPr="001B0CC7">
        <w:rPr>
          <w:spacing w:val="-2"/>
          <w:sz w:val="28"/>
        </w:rPr>
        <w:t xml:space="preserve"> </w:t>
      </w:r>
      <w:r w:rsidRPr="001B0CC7">
        <w:rPr>
          <w:sz w:val="28"/>
        </w:rPr>
        <w:t>and</w:t>
      </w:r>
      <w:r w:rsidRPr="001B0CC7">
        <w:rPr>
          <w:spacing w:val="-1"/>
          <w:sz w:val="28"/>
        </w:rPr>
        <w:t xml:space="preserve"> </w:t>
      </w:r>
      <w:r w:rsidRPr="001B0CC7">
        <w:rPr>
          <w:sz w:val="28"/>
        </w:rPr>
        <w:t>preventative</w:t>
      </w:r>
      <w:r w:rsidRPr="001B0CC7">
        <w:rPr>
          <w:spacing w:val="-5"/>
          <w:sz w:val="28"/>
        </w:rPr>
        <w:t xml:space="preserve"> </w:t>
      </w:r>
      <w:r w:rsidRPr="001B0CC7">
        <w:rPr>
          <w:sz w:val="28"/>
        </w:rPr>
        <w:t>services</w:t>
      </w:r>
      <w:r w:rsidRPr="001B0CC7">
        <w:rPr>
          <w:spacing w:val="-2"/>
          <w:sz w:val="28"/>
        </w:rPr>
        <w:t xml:space="preserve"> </w:t>
      </w:r>
      <w:r w:rsidRPr="001B0CC7">
        <w:rPr>
          <w:sz w:val="28"/>
        </w:rPr>
        <w:t>for</w:t>
      </w:r>
      <w:r w:rsidRPr="001B0CC7">
        <w:rPr>
          <w:spacing w:val="-4"/>
          <w:sz w:val="28"/>
        </w:rPr>
        <w:t xml:space="preserve"> </w:t>
      </w:r>
      <w:proofErr w:type="gramStart"/>
      <w:r w:rsidRPr="001B0CC7">
        <w:rPr>
          <w:sz w:val="28"/>
        </w:rPr>
        <w:t>children;</w:t>
      </w:r>
      <w:proofErr w:type="gramEnd"/>
    </w:p>
    <w:p w14:paraId="1D247990" w14:textId="77777777" w:rsidR="004C206E" w:rsidRPr="001B0CC7" w:rsidRDefault="004C206E" w:rsidP="00482679">
      <w:pPr>
        <w:pStyle w:val="ListParagraph"/>
        <w:numPr>
          <w:ilvl w:val="2"/>
          <w:numId w:val="50"/>
        </w:numPr>
        <w:tabs>
          <w:tab w:val="left" w:pos="1406"/>
          <w:tab w:val="left" w:pos="1407"/>
        </w:tabs>
        <w:spacing w:line="341" w:lineRule="exact"/>
        <w:ind w:left="1406"/>
        <w:contextualSpacing w:val="0"/>
        <w:rPr>
          <w:sz w:val="28"/>
        </w:rPr>
      </w:pPr>
      <w:r w:rsidRPr="001B0CC7">
        <w:rPr>
          <w:sz w:val="28"/>
        </w:rPr>
        <w:t>Developing</w:t>
      </w:r>
      <w:r w:rsidRPr="001B0CC7">
        <w:rPr>
          <w:spacing w:val="-5"/>
          <w:sz w:val="28"/>
        </w:rPr>
        <w:t xml:space="preserve"> </w:t>
      </w:r>
      <w:r w:rsidRPr="001B0CC7">
        <w:rPr>
          <w:sz w:val="28"/>
        </w:rPr>
        <w:t>the</w:t>
      </w:r>
      <w:r w:rsidRPr="001B0CC7">
        <w:rPr>
          <w:spacing w:val="-4"/>
          <w:sz w:val="28"/>
        </w:rPr>
        <w:t xml:space="preserve"> </w:t>
      </w:r>
      <w:r w:rsidRPr="001B0CC7">
        <w:rPr>
          <w:sz w:val="28"/>
        </w:rPr>
        <w:t>young</w:t>
      </w:r>
      <w:r w:rsidRPr="001B0CC7">
        <w:rPr>
          <w:spacing w:val="-4"/>
          <w:sz w:val="28"/>
        </w:rPr>
        <w:t xml:space="preserve"> </w:t>
      </w:r>
      <w:r w:rsidRPr="001B0CC7">
        <w:rPr>
          <w:sz w:val="28"/>
        </w:rPr>
        <w:t>workforce;</w:t>
      </w:r>
      <w:r w:rsidRPr="001B0CC7">
        <w:rPr>
          <w:spacing w:val="-2"/>
          <w:sz w:val="28"/>
        </w:rPr>
        <w:t xml:space="preserve"> </w:t>
      </w:r>
      <w:r w:rsidRPr="001B0CC7">
        <w:rPr>
          <w:sz w:val="28"/>
        </w:rPr>
        <w:t>skills</w:t>
      </w:r>
      <w:r w:rsidRPr="001B0CC7">
        <w:rPr>
          <w:spacing w:val="-5"/>
          <w:sz w:val="28"/>
        </w:rPr>
        <w:t xml:space="preserve"> </w:t>
      </w:r>
      <w:r w:rsidRPr="001B0CC7">
        <w:rPr>
          <w:sz w:val="28"/>
        </w:rPr>
        <w:t>for</w:t>
      </w:r>
      <w:r w:rsidRPr="001B0CC7">
        <w:rPr>
          <w:spacing w:val="-3"/>
          <w:sz w:val="28"/>
        </w:rPr>
        <w:t xml:space="preserve"> </w:t>
      </w:r>
      <w:r w:rsidRPr="001B0CC7">
        <w:rPr>
          <w:sz w:val="28"/>
        </w:rPr>
        <w:t>learning, life</w:t>
      </w:r>
      <w:r w:rsidRPr="001B0CC7">
        <w:rPr>
          <w:spacing w:val="-4"/>
          <w:sz w:val="28"/>
        </w:rPr>
        <w:t xml:space="preserve"> </w:t>
      </w:r>
      <w:r w:rsidRPr="001B0CC7">
        <w:rPr>
          <w:sz w:val="28"/>
        </w:rPr>
        <w:t>and</w:t>
      </w:r>
      <w:r w:rsidRPr="001B0CC7">
        <w:rPr>
          <w:spacing w:val="-1"/>
          <w:sz w:val="28"/>
        </w:rPr>
        <w:t xml:space="preserve"> </w:t>
      </w:r>
      <w:proofErr w:type="gramStart"/>
      <w:r w:rsidRPr="001B0CC7">
        <w:rPr>
          <w:sz w:val="28"/>
        </w:rPr>
        <w:t>work;</w:t>
      </w:r>
      <w:proofErr w:type="gramEnd"/>
    </w:p>
    <w:p w14:paraId="1B585717" w14:textId="77777777" w:rsidR="004C206E" w:rsidRPr="001B0CC7" w:rsidRDefault="004C206E" w:rsidP="00482679">
      <w:pPr>
        <w:pStyle w:val="ListParagraph"/>
        <w:numPr>
          <w:ilvl w:val="2"/>
          <w:numId w:val="50"/>
        </w:numPr>
        <w:tabs>
          <w:tab w:val="left" w:pos="1407"/>
          <w:tab w:val="left" w:pos="1408"/>
        </w:tabs>
        <w:spacing w:before="2" w:line="237" w:lineRule="auto"/>
        <w:ind w:left="1407" w:right="115"/>
        <w:contextualSpacing w:val="0"/>
        <w:rPr>
          <w:sz w:val="28"/>
        </w:rPr>
      </w:pPr>
      <w:r w:rsidRPr="001B0CC7">
        <w:rPr>
          <w:sz w:val="28"/>
        </w:rPr>
        <w:t>School</w:t>
      </w:r>
      <w:r w:rsidRPr="001B0CC7">
        <w:rPr>
          <w:spacing w:val="35"/>
          <w:sz w:val="28"/>
        </w:rPr>
        <w:t xml:space="preserve"> </w:t>
      </w:r>
      <w:r w:rsidRPr="001B0CC7">
        <w:rPr>
          <w:sz w:val="28"/>
        </w:rPr>
        <w:t>counselling</w:t>
      </w:r>
      <w:r w:rsidRPr="001B0CC7">
        <w:rPr>
          <w:spacing w:val="35"/>
          <w:sz w:val="28"/>
        </w:rPr>
        <w:t xml:space="preserve"> </w:t>
      </w:r>
      <w:r w:rsidRPr="001B0CC7">
        <w:rPr>
          <w:sz w:val="28"/>
        </w:rPr>
        <w:t>and</w:t>
      </w:r>
      <w:r w:rsidRPr="001B0CC7">
        <w:rPr>
          <w:spacing w:val="36"/>
          <w:sz w:val="28"/>
        </w:rPr>
        <w:t xml:space="preserve"> </w:t>
      </w:r>
      <w:r w:rsidRPr="001B0CC7">
        <w:rPr>
          <w:sz w:val="28"/>
        </w:rPr>
        <w:t>family</w:t>
      </w:r>
      <w:r w:rsidRPr="001B0CC7">
        <w:rPr>
          <w:spacing w:val="36"/>
          <w:sz w:val="28"/>
        </w:rPr>
        <w:t xml:space="preserve"> </w:t>
      </w:r>
      <w:r w:rsidRPr="001B0CC7">
        <w:rPr>
          <w:sz w:val="28"/>
        </w:rPr>
        <w:t>wellbeing</w:t>
      </w:r>
      <w:r w:rsidRPr="001B0CC7">
        <w:rPr>
          <w:spacing w:val="37"/>
          <w:sz w:val="28"/>
        </w:rPr>
        <w:t xml:space="preserve"> </w:t>
      </w:r>
      <w:r w:rsidRPr="001B0CC7">
        <w:rPr>
          <w:sz w:val="28"/>
        </w:rPr>
        <w:t>services</w:t>
      </w:r>
      <w:r w:rsidRPr="001B0CC7">
        <w:rPr>
          <w:spacing w:val="36"/>
          <w:sz w:val="28"/>
        </w:rPr>
        <w:t xml:space="preserve"> </w:t>
      </w:r>
      <w:r w:rsidRPr="001B0CC7">
        <w:rPr>
          <w:strike/>
          <w:sz w:val="28"/>
        </w:rPr>
        <w:t>s</w:t>
      </w:r>
      <w:r w:rsidRPr="001B0CC7">
        <w:rPr>
          <w:sz w:val="28"/>
        </w:rPr>
        <w:t>upporting</w:t>
      </w:r>
      <w:r w:rsidRPr="001B0CC7">
        <w:rPr>
          <w:spacing w:val="37"/>
          <w:sz w:val="28"/>
        </w:rPr>
        <w:t xml:space="preserve"> </w:t>
      </w:r>
      <w:r w:rsidRPr="001B0CC7">
        <w:rPr>
          <w:sz w:val="28"/>
        </w:rPr>
        <w:t>and</w:t>
      </w:r>
      <w:r w:rsidRPr="001B0CC7">
        <w:rPr>
          <w:spacing w:val="-75"/>
          <w:sz w:val="28"/>
        </w:rPr>
        <w:t xml:space="preserve"> </w:t>
      </w:r>
      <w:r w:rsidRPr="001B0CC7">
        <w:rPr>
          <w:sz w:val="28"/>
        </w:rPr>
        <w:t>working</w:t>
      </w:r>
      <w:r w:rsidRPr="001B0CC7">
        <w:rPr>
          <w:spacing w:val="-3"/>
          <w:sz w:val="28"/>
        </w:rPr>
        <w:t xml:space="preserve"> </w:t>
      </w:r>
      <w:r w:rsidRPr="001B0CC7">
        <w:rPr>
          <w:sz w:val="28"/>
        </w:rPr>
        <w:t>with</w:t>
      </w:r>
      <w:r w:rsidRPr="001B0CC7">
        <w:rPr>
          <w:spacing w:val="-2"/>
          <w:sz w:val="28"/>
        </w:rPr>
        <w:t xml:space="preserve"> </w:t>
      </w:r>
      <w:r w:rsidRPr="001B0CC7">
        <w:rPr>
          <w:sz w:val="28"/>
        </w:rPr>
        <w:t>parent/carers; and</w:t>
      </w:r>
    </w:p>
    <w:p w14:paraId="2711D5AA" w14:textId="77777777" w:rsidR="004C206E" w:rsidRPr="001B0CC7" w:rsidRDefault="004C206E" w:rsidP="00482679">
      <w:pPr>
        <w:pStyle w:val="ListParagraph"/>
        <w:numPr>
          <w:ilvl w:val="2"/>
          <w:numId w:val="50"/>
        </w:numPr>
        <w:tabs>
          <w:tab w:val="left" w:pos="1409"/>
        </w:tabs>
        <w:spacing w:before="1"/>
        <w:ind w:left="1408" w:right="115"/>
        <w:contextualSpacing w:val="0"/>
        <w:jc w:val="both"/>
        <w:rPr>
          <w:sz w:val="28"/>
        </w:rPr>
      </w:pPr>
      <w:r w:rsidRPr="001B0CC7">
        <w:rPr>
          <w:sz w:val="28"/>
        </w:rPr>
        <w:t>Professional</w:t>
      </w:r>
      <w:r w:rsidRPr="001B0CC7">
        <w:rPr>
          <w:spacing w:val="1"/>
          <w:sz w:val="28"/>
        </w:rPr>
        <w:t xml:space="preserve"> </w:t>
      </w:r>
      <w:r w:rsidRPr="001B0CC7">
        <w:rPr>
          <w:sz w:val="28"/>
        </w:rPr>
        <w:t>learning</w:t>
      </w:r>
      <w:r w:rsidRPr="001B0CC7">
        <w:rPr>
          <w:spacing w:val="1"/>
          <w:sz w:val="28"/>
        </w:rPr>
        <w:t xml:space="preserve"> </w:t>
      </w:r>
      <w:r w:rsidRPr="001B0CC7">
        <w:rPr>
          <w:sz w:val="28"/>
        </w:rPr>
        <w:t>and</w:t>
      </w:r>
      <w:r w:rsidRPr="001B0CC7">
        <w:rPr>
          <w:spacing w:val="1"/>
          <w:sz w:val="28"/>
        </w:rPr>
        <w:t xml:space="preserve"> </w:t>
      </w:r>
      <w:r w:rsidRPr="001B0CC7">
        <w:rPr>
          <w:sz w:val="28"/>
        </w:rPr>
        <w:t>development</w:t>
      </w:r>
      <w:r w:rsidRPr="001B0CC7">
        <w:rPr>
          <w:spacing w:val="1"/>
          <w:sz w:val="28"/>
        </w:rPr>
        <w:t xml:space="preserve"> </w:t>
      </w:r>
      <w:r w:rsidRPr="001B0CC7">
        <w:rPr>
          <w:sz w:val="28"/>
        </w:rPr>
        <w:t>including</w:t>
      </w:r>
      <w:r w:rsidRPr="001B0CC7">
        <w:rPr>
          <w:spacing w:val="1"/>
          <w:sz w:val="28"/>
        </w:rPr>
        <w:t xml:space="preserve"> </w:t>
      </w:r>
      <w:r w:rsidRPr="001B0CC7">
        <w:rPr>
          <w:sz w:val="28"/>
        </w:rPr>
        <w:t>careers,</w:t>
      </w:r>
      <w:r w:rsidRPr="001B0CC7">
        <w:rPr>
          <w:spacing w:val="-75"/>
          <w:sz w:val="28"/>
        </w:rPr>
        <w:t xml:space="preserve"> </w:t>
      </w:r>
      <w:r w:rsidRPr="001B0CC7">
        <w:rPr>
          <w:sz w:val="28"/>
        </w:rPr>
        <w:t>professional</w:t>
      </w:r>
      <w:r w:rsidRPr="001B0CC7">
        <w:rPr>
          <w:spacing w:val="1"/>
          <w:sz w:val="28"/>
        </w:rPr>
        <w:t xml:space="preserve"> </w:t>
      </w:r>
      <w:r w:rsidRPr="001B0CC7">
        <w:rPr>
          <w:sz w:val="28"/>
        </w:rPr>
        <w:t>update</w:t>
      </w:r>
      <w:r w:rsidRPr="001B0CC7">
        <w:rPr>
          <w:spacing w:val="1"/>
          <w:sz w:val="28"/>
        </w:rPr>
        <w:t xml:space="preserve"> </w:t>
      </w:r>
      <w:r w:rsidRPr="001B0CC7">
        <w:rPr>
          <w:sz w:val="28"/>
        </w:rPr>
        <w:t>and</w:t>
      </w:r>
      <w:r w:rsidRPr="001B0CC7">
        <w:rPr>
          <w:spacing w:val="1"/>
          <w:sz w:val="28"/>
        </w:rPr>
        <w:t xml:space="preserve"> </w:t>
      </w:r>
      <w:r w:rsidRPr="001B0CC7">
        <w:rPr>
          <w:sz w:val="28"/>
        </w:rPr>
        <w:t>review</w:t>
      </w:r>
      <w:r w:rsidRPr="001B0CC7">
        <w:rPr>
          <w:spacing w:val="1"/>
          <w:sz w:val="28"/>
        </w:rPr>
        <w:t xml:space="preserve"> </w:t>
      </w:r>
      <w:r w:rsidRPr="001B0CC7">
        <w:rPr>
          <w:sz w:val="28"/>
        </w:rPr>
        <w:t>and</w:t>
      </w:r>
      <w:r w:rsidRPr="001B0CC7">
        <w:rPr>
          <w:spacing w:val="1"/>
          <w:sz w:val="28"/>
        </w:rPr>
        <w:t xml:space="preserve"> </w:t>
      </w:r>
      <w:r w:rsidRPr="001B0CC7">
        <w:rPr>
          <w:sz w:val="28"/>
        </w:rPr>
        <w:t>employee</w:t>
      </w:r>
      <w:r w:rsidRPr="001B0CC7">
        <w:rPr>
          <w:spacing w:val="1"/>
          <w:sz w:val="28"/>
        </w:rPr>
        <w:t xml:space="preserve"> </w:t>
      </w:r>
      <w:r w:rsidRPr="001B0CC7">
        <w:rPr>
          <w:sz w:val="28"/>
        </w:rPr>
        <w:t>review</w:t>
      </w:r>
      <w:r w:rsidRPr="001B0CC7">
        <w:rPr>
          <w:spacing w:val="1"/>
          <w:sz w:val="28"/>
        </w:rPr>
        <w:t xml:space="preserve"> </w:t>
      </w:r>
      <w:r w:rsidRPr="001B0CC7">
        <w:rPr>
          <w:sz w:val="28"/>
        </w:rPr>
        <w:t>and</w:t>
      </w:r>
      <w:r w:rsidRPr="001B0CC7">
        <w:rPr>
          <w:spacing w:val="-75"/>
          <w:sz w:val="28"/>
        </w:rPr>
        <w:t xml:space="preserve"> </w:t>
      </w:r>
      <w:r w:rsidRPr="001B0CC7">
        <w:rPr>
          <w:sz w:val="28"/>
        </w:rPr>
        <w:t>development.</w:t>
      </w:r>
    </w:p>
    <w:p w14:paraId="723E9918" w14:textId="77777777" w:rsidR="004C206E" w:rsidRPr="001B0CC7" w:rsidRDefault="004C206E" w:rsidP="004C206E">
      <w:pPr>
        <w:pStyle w:val="BodyText"/>
        <w:spacing w:before="10"/>
        <w:rPr>
          <w:sz w:val="27"/>
        </w:rPr>
      </w:pPr>
    </w:p>
    <w:p w14:paraId="668432B7" w14:textId="77777777" w:rsidR="004C206E" w:rsidRPr="001B0CC7" w:rsidRDefault="004C206E" w:rsidP="00482679">
      <w:pPr>
        <w:pStyle w:val="ListParagraph"/>
        <w:numPr>
          <w:ilvl w:val="1"/>
          <w:numId w:val="64"/>
        </w:numPr>
        <w:ind w:right="114"/>
        <w:contextualSpacing w:val="0"/>
        <w:jc w:val="both"/>
        <w:rPr>
          <w:sz w:val="28"/>
        </w:rPr>
      </w:pPr>
      <w:r w:rsidRPr="001B0CC7">
        <w:rPr>
          <w:sz w:val="28"/>
        </w:rPr>
        <w:t>Set service standards and approve policy and overall priorities for the</w:t>
      </w:r>
      <w:r w:rsidRPr="001B0CC7">
        <w:rPr>
          <w:spacing w:val="1"/>
          <w:sz w:val="28"/>
        </w:rPr>
        <w:t xml:space="preserve"> </w:t>
      </w:r>
      <w:r w:rsidRPr="001B0CC7">
        <w:rPr>
          <w:sz w:val="28"/>
        </w:rPr>
        <w:t>delivery</w:t>
      </w:r>
      <w:r w:rsidRPr="001B0CC7">
        <w:rPr>
          <w:spacing w:val="1"/>
          <w:sz w:val="28"/>
        </w:rPr>
        <w:t xml:space="preserve"> </w:t>
      </w:r>
      <w:r w:rsidRPr="001B0CC7">
        <w:rPr>
          <w:sz w:val="28"/>
        </w:rPr>
        <w:t>of</w:t>
      </w:r>
      <w:r w:rsidRPr="001B0CC7">
        <w:rPr>
          <w:spacing w:val="1"/>
          <w:sz w:val="28"/>
        </w:rPr>
        <w:t xml:space="preserve"> </w:t>
      </w:r>
      <w:r w:rsidRPr="001B0CC7">
        <w:rPr>
          <w:sz w:val="28"/>
        </w:rPr>
        <w:t>Education</w:t>
      </w:r>
      <w:r w:rsidRPr="001B0CC7">
        <w:rPr>
          <w:spacing w:val="1"/>
          <w:sz w:val="28"/>
        </w:rPr>
        <w:t xml:space="preserve"> S</w:t>
      </w:r>
      <w:r w:rsidRPr="001B0CC7">
        <w:rPr>
          <w:sz w:val="28"/>
        </w:rPr>
        <w:t>ervice</w:t>
      </w:r>
      <w:r w:rsidRPr="001B0CC7">
        <w:rPr>
          <w:spacing w:val="1"/>
          <w:sz w:val="28"/>
        </w:rPr>
        <w:t xml:space="preserve"> </w:t>
      </w:r>
      <w:r w:rsidRPr="001B0CC7">
        <w:rPr>
          <w:sz w:val="28"/>
        </w:rPr>
        <w:t>functions</w:t>
      </w:r>
      <w:r w:rsidRPr="001B0CC7">
        <w:rPr>
          <w:spacing w:val="1"/>
          <w:sz w:val="28"/>
        </w:rPr>
        <w:t xml:space="preserve"> </w:t>
      </w:r>
      <w:r w:rsidRPr="001B0CC7">
        <w:rPr>
          <w:sz w:val="28"/>
        </w:rPr>
        <w:t>to</w:t>
      </w:r>
      <w:r w:rsidRPr="001B0CC7">
        <w:rPr>
          <w:spacing w:val="1"/>
          <w:sz w:val="28"/>
        </w:rPr>
        <w:t xml:space="preserve"> </w:t>
      </w:r>
      <w:r w:rsidRPr="001B0CC7">
        <w:rPr>
          <w:sz w:val="28"/>
        </w:rPr>
        <w:t>comply</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77"/>
          <w:sz w:val="28"/>
        </w:rPr>
        <w:t xml:space="preserve"> </w:t>
      </w:r>
      <w:r w:rsidRPr="001B0CC7">
        <w:rPr>
          <w:sz w:val="28"/>
        </w:rPr>
        <w:t xml:space="preserve">Council’s </w:t>
      </w:r>
      <w:r w:rsidRPr="001B0CC7">
        <w:rPr>
          <w:spacing w:val="-75"/>
          <w:sz w:val="28"/>
        </w:rPr>
        <w:t xml:space="preserve">  </w:t>
      </w:r>
      <w:r w:rsidRPr="001B0CC7">
        <w:rPr>
          <w:sz w:val="28"/>
        </w:rPr>
        <w:t>legal,</w:t>
      </w:r>
      <w:r w:rsidRPr="001B0CC7">
        <w:rPr>
          <w:spacing w:val="-1"/>
          <w:sz w:val="28"/>
        </w:rPr>
        <w:t xml:space="preserve"> </w:t>
      </w:r>
      <w:r w:rsidRPr="001B0CC7">
        <w:rPr>
          <w:sz w:val="28"/>
        </w:rPr>
        <w:t>regulatory and financial</w:t>
      </w:r>
      <w:r w:rsidRPr="001B0CC7">
        <w:rPr>
          <w:spacing w:val="1"/>
          <w:sz w:val="28"/>
        </w:rPr>
        <w:t xml:space="preserve"> </w:t>
      </w:r>
      <w:r w:rsidRPr="001B0CC7">
        <w:rPr>
          <w:sz w:val="28"/>
        </w:rPr>
        <w:t>responsibilities.</w:t>
      </w:r>
    </w:p>
    <w:p w14:paraId="789A8033" w14:textId="77777777" w:rsidR="004C206E" w:rsidRPr="001B0CC7" w:rsidRDefault="004C206E" w:rsidP="004C206E">
      <w:pPr>
        <w:pStyle w:val="BodyText"/>
        <w:rPr>
          <w:sz w:val="30"/>
        </w:rPr>
      </w:pPr>
    </w:p>
    <w:p w14:paraId="5A35300B" w14:textId="77777777" w:rsidR="004C206E" w:rsidRPr="001B0CC7" w:rsidRDefault="004C206E" w:rsidP="004C206E">
      <w:pPr>
        <w:pStyle w:val="BodyText"/>
        <w:spacing w:before="9"/>
        <w:rPr>
          <w:sz w:val="25"/>
        </w:rPr>
      </w:pPr>
    </w:p>
    <w:p w14:paraId="4580F83A" w14:textId="77777777" w:rsidR="004C206E" w:rsidRPr="001B0CC7" w:rsidRDefault="004C206E" w:rsidP="004C206E">
      <w:pPr>
        <w:tabs>
          <w:tab w:val="left" w:pos="687"/>
        </w:tabs>
        <w:ind w:left="121"/>
        <w:rPr>
          <w:b/>
          <w:sz w:val="28"/>
        </w:rPr>
      </w:pPr>
      <w:r w:rsidRPr="001B0CC7">
        <w:rPr>
          <w:b/>
          <w:sz w:val="28"/>
        </w:rPr>
        <w:t>3.</w:t>
      </w:r>
      <w:r w:rsidRPr="001B0CC7">
        <w:rPr>
          <w:b/>
          <w:sz w:val="28"/>
        </w:rPr>
        <w:tab/>
        <w:t>Education</w:t>
      </w:r>
      <w:r w:rsidRPr="001B0CC7">
        <w:rPr>
          <w:b/>
          <w:spacing w:val="-3"/>
          <w:sz w:val="28"/>
        </w:rPr>
        <w:t xml:space="preserve"> </w:t>
      </w:r>
      <w:r w:rsidRPr="001B0CC7">
        <w:rPr>
          <w:b/>
          <w:sz w:val="28"/>
        </w:rPr>
        <w:t>and</w:t>
      </w:r>
      <w:r w:rsidRPr="001B0CC7">
        <w:rPr>
          <w:b/>
          <w:spacing w:val="-5"/>
          <w:sz w:val="28"/>
        </w:rPr>
        <w:t xml:space="preserve"> </w:t>
      </w:r>
      <w:r w:rsidRPr="001B0CC7">
        <w:rPr>
          <w:b/>
          <w:sz w:val="28"/>
        </w:rPr>
        <w:t>Learning</w:t>
      </w:r>
      <w:r w:rsidRPr="001B0CC7">
        <w:rPr>
          <w:b/>
          <w:spacing w:val="-2"/>
          <w:sz w:val="28"/>
        </w:rPr>
        <w:t xml:space="preserve"> </w:t>
      </w:r>
      <w:r w:rsidRPr="001B0CC7">
        <w:rPr>
          <w:b/>
          <w:sz w:val="28"/>
        </w:rPr>
        <w:t>–</w:t>
      </w:r>
      <w:r w:rsidRPr="001B0CC7">
        <w:rPr>
          <w:b/>
          <w:spacing w:val="-4"/>
          <w:sz w:val="28"/>
        </w:rPr>
        <w:t xml:space="preserve"> </w:t>
      </w:r>
      <w:r w:rsidRPr="001B0CC7">
        <w:rPr>
          <w:b/>
          <w:sz w:val="28"/>
        </w:rPr>
        <w:t>Specific</w:t>
      </w:r>
      <w:r w:rsidRPr="001B0CC7">
        <w:rPr>
          <w:b/>
          <w:spacing w:val="-6"/>
          <w:sz w:val="28"/>
        </w:rPr>
        <w:t xml:space="preserve"> </w:t>
      </w:r>
      <w:r w:rsidRPr="001B0CC7">
        <w:rPr>
          <w:b/>
          <w:sz w:val="28"/>
        </w:rPr>
        <w:t>Duties:</w:t>
      </w:r>
    </w:p>
    <w:p w14:paraId="7FBFA7ED" w14:textId="77777777" w:rsidR="004C206E" w:rsidRPr="001B0CC7" w:rsidRDefault="004C206E" w:rsidP="004C206E">
      <w:pPr>
        <w:pStyle w:val="BodyText"/>
        <w:spacing w:before="4"/>
        <w:rPr>
          <w:b/>
          <w:sz w:val="32"/>
        </w:rPr>
      </w:pPr>
    </w:p>
    <w:p w14:paraId="769A2DA6" w14:textId="77777777" w:rsidR="004C206E" w:rsidRPr="001B0CC7" w:rsidRDefault="004C206E" w:rsidP="00482679">
      <w:pPr>
        <w:pStyle w:val="ListParagraph"/>
        <w:numPr>
          <w:ilvl w:val="1"/>
          <w:numId w:val="49"/>
        </w:numPr>
        <w:tabs>
          <w:tab w:val="left" w:pos="688"/>
        </w:tabs>
        <w:contextualSpacing w:val="0"/>
        <w:jc w:val="both"/>
        <w:rPr>
          <w:sz w:val="28"/>
        </w:rPr>
      </w:pPr>
      <w:r w:rsidRPr="001B0CC7">
        <w:rPr>
          <w:sz w:val="28"/>
        </w:rPr>
        <w:t>Overview of</w:t>
      </w:r>
      <w:r w:rsidRPr="001B0CC7">
        <w:rPr>
          <w:spacing w:val="-2"/>
          <w:sz w:val="28"/>
        </w:rPr>
        <w:t xml:space="preserve"> </w:t>
      </w:r>
      <w:r w:rsidRPr="001B0CC7">
        <w:rPr>
          <w:sz w:val="28"/>
        </w:rPr>
        <w:t>curriculum</w:t>
      </w:r>
      <w:r w:rsidRPr="001B0CC7">
        <w:rPr>
          <w:spacing w:val="-2"/>
          <w:sz w:val="28"/>
        </w:rPr>
        <w:t xml:space="preserve"> </w:t>
      </w:r>
      <w:r w:rsidRPr="001B0CC7">
        <w:rPr>
          <w:sz w:val="28"/>
        </w:rPr>
        <w:t>rationale</w:t>
      </w:r>
      <w:r w:rsidRPr="001B0CC7">
        <w:rPr>
          <w:spacing w:val="-4"/>
          <w:sz w:val="28"/>
        </w:rPr>
        <w:t xml:space="preserve"> </w:t>
      </w:r>
      <w:r w:rsidRPr="001B0CC7">
        <w:rPr>
          <w:sz w:val="28"/>
        </w:rPr>
        <w:t>and</w:t>
      </w:r>
      <w:r w:rsidRPr="001B0CC7">
        <w:rPr>
          <w:spacing w:val="-4"/>
          <w:sz w:val="28"/>
        </w:rPr>
        <w:t xml:space="preserve"> </w:t>
      </w:r>
      <w:r w:rsidRPr="001B0CC7">
        <w:rPr>
          <w:sz w:val="28"/>
        </w:rPr>
        <w:t>design</w:t>
      </w:r>
      <w:r w:rsidRPr="001B0CC7">
        <w:rPr>
          <w:spacing w:val="-4"/>
          <w:sz w:val="28"/>
        </w:rPr>
        <w:t xml:space="preserve"> </w:t>
      </w:r>
      <w:r w:rsidRPr="001B0CC7">
        <w:rPr>
          <w:sz w:val="28"/>
        </w:rPr>
        <w:t>(ages</w:t>
      </w:r>
      <w:r w:rsidRPr="001B0CC7">
        <w:rPr>
          <w:color w:val="FF0000"/>
          <w:sz w:val="28"/>
        </w:rPr>
        <w:t xml:space="preserve"> </w:t>
      </w:r>
      <w:r w:rsidRPr="001B0CC7">
        <w:rPr>
          <w:sz w:val="28"/>
        </w:rPr>
        <w:t>2-18)</w:t>
      </w:r>
    </w:p>
    <w:p w14:paraId="13D63191" w14:textId="77777777" w:rsidR="004C206E" w:rsidRPr="001B0CC7" w:rsidRDefault="004C206E" w:rsidP="004C206E">
      <w:pPr>
        <w:pStyle w:val="BodyText"/>
        <w:spacing w:before="10"/>
        <w:rPr>
          <w:sz w:val="27"/>
        </w:rPr>
      </w:pPr>
    </w:p>
    <w:p w14:paraId="1B384FAF" w14:textId="77777777" w:rsidR="004C206E" w:rsidRPr="001B0CC7" w:rsidRDefault="004C206E" w:rsidP="00482679">
      <w:pPr>
        <w:pStyle w:val="ListParagraph"/>
        <w:numPr>
          <w:ilvl w:val="1"/>
          <w:numId w:val="49"/>
        </w:numPr>
        <w:tabs>
          <w:tab w:val="left" w:pos="688"/>
        </w:tabs>
        <w:spacing w:before="1"/>
        <w:ind w:right="115"/>
        <w:contextualSpacing w:val="0"/>
        <w:jc w:val="both"/>
        <w:rPr>
          <w:sz w:val="28"/>
        </w:rPr>
      </w:pPr>
      <w:r w:rsidRPr="001B0CC7">
        <w:rPr>
          <w:sz w:val="28"/>
        </w:rPr>
        <w:t>Monitoring attainment and achievement for all young people, including</w:t>
      </w:r>
      <w:r w:rsidRPr="001B0CC7">
        <w:rPr>
          <w:spacing w:val="1"/>
          <w:sz w:val="28"/>
        </w:rPr>
        <w:t xml:space="preserve"> </w:t>
      </w:r>
      <w:r w:rsidRPr="001B0CC7">
        <w:rPr>
          <w:sz w:val="28"/>
        </w:rPr>
        <w:t>Looked</w:t>
      </w:r>
      <w:r w:rsidRPr="001B0CC7">
        <w:rPr>
          <w:spacing w:val="-3"/>
          <w:sz w:val="28"/>
        </w:rPr>
        <w:t xml:space="preserve"> </w:t>
      </w:r>
      <w:r w:rsidRPr="001B0CC7">
        <w:rPr>
          <w:sz w:val="28"/>
        </w:rPr>
        <w:t>After</w:t>
      </w:r>
      <w:r w:rsidRPr="001B0CC7">
        <w:rPr>
          <w:spacing w:val="-5"/>
          <w:sz w:val="28"/>
        </w:rPr>
        <w:t xml:space="preserve"> </w:t>
      </w:r>
      <w:r w:rsidRPr="001B0CC7">
        <w:rPr>
          <w:sz w:val="28"/>
        </w:rPr>
        <w:t>Children and</w:t>
      </w:r>
      <w:r w:rsidRPr="001B0CC7">
        <w:rPr>
          <w:spacing w:val="-3"/>
          <w:sz w:val="28"/>
        </w:rPr>
        <w:t xml:space="preserve"> </w:t>
      </w:r>
      <w:r w:rsidRPr="001B0CC7">
        <w:rPr>
          <w:sz w:val="28"/>
        </w:rPr>
        <w:t>individuals</w:t>
      </w:r>
      <w:r w:rsidRPr="001B0CC7">
        <w:rPr>
          <w:spacing w:val="-1"/>
          <w:sz w:val="28"/>
        </w:rPr>
        <w:t xml:space="preserve"> </w:t>
      </w:r>
      <w:r w:rsidRPr="001B0CC7">
        <w:rPr>
          <w:sz w:val="28"/>
        </w:rPr>
        <w:t>from</w:t>
      </w:r>
      <w:r w:rsidRPr="001B0CC7">
        <w:rPr>
          <w:spacing w:val="-1"/>
          <w:sz w:val="28"/>
        </w:rPr>
        <w:t xml:space="preserve"> </w:t>
      </w:r>
      <w:r w:rsidRPr="001B0CC7">
        <w:rPr>
          <w:sz w:val="28"/>
        </w:rPr>
        <w:t>deprived</w:t>
      </w:r>
      <w:r w:rsidRPr="001B0CC7">
        <w:rPr>
          <w:spacing w:val="-3"/>
          <w:sz w:val="28"/>
        </w:rPr>
        <w:t xml:space="preserve"> </w:t>
      </w:r>
      <w:r w:rsidRPr="001B0CC7">
        <w:rPr>
          <w:sz w:val="28"/>
        </w:rPr>
        <w:t>backgrounds</w:t>
      </w:r>
    </w:p>
    <w:p w14:paraId="5A55B567" w14:textId="77777777" w:rsidR="004C206E" w:rsidRPr="001B0CC7" w:rsidRDefault="004C206E" w:rsidP="004C206E">
      <w:pPr>
        <w:pStyle w:val="BodyText"/>
        <w:spacing w:before="1"/>
      </w:pPr>
    </w:p>
    <w:p w14:paraId="251D1F8A" w14:textId="77777777" w:rsidR="004C206E" w:rsidRPr="001B0CC7" w:rsidRDefault="004C206E" w:rsidP="00482679">
      <w:pPr>
        <w:pStyle w:val="ListParagraph"/>
        <w:numPr>
          <w:ilvl w:val="1"/>
          <w:numId w:val="49"/>
        </w:numPr>
        <w:tabs>
          <w:tab w:val="left" w:pos="688"/>
        </w:tabs>
        <w:ind w:right="114"/>
        <w:contextualSpacing w:val="0"/>
        <w:jc w:val="both"/>
        <w:rPr>
          <w:sz w:val="28"/>
        </w:rPr>
      </w:pPr>
      <w:r w:rsidRPr="001B0CC7">
        <w:rPr>
          <w:sz w:val="28"/>
        </w:rPr>
        <w:t>Ensuring inclusion through monitoring of key outcomes especially the</w:t>
      </w:r>
      <w:r w:rsidRPr="001B0CC7">
        <w:rPr>
          <w:spacing w:val="1"/>
          <w:sz w:val="28"/>
        </w:rPr>
        <w:t xml:space="preserve"> </w:t>
      </w:r>
      <w:r w:rsidRPr="001B0CC7">
        <w:rPr>
          <w:sz w:val="28"/>
        </w:rPr>
        <w:t>most</w:t>
      </w:r>
      <w:r w:rsidRPr="001B0CC7">
        <w:rPr>
          <w:spacing w:val="-1"/>
          <w:sz w:val="28"/>
        </w:rPr>
        <w:t xml:space="preserve"> </w:t>
      </w:r>
      <w:r w:rsidRPr="001B0CC7">
        <w:rPr>
          <w:sz w:val="28"/>
        </w:rPr>
        <w:t>vulnerable</w:t>
      </w:r>
      <w:r w:rsidRPr="001B0CC7">
        <w:rPr>
          <w:spacing w:val="-4"/>
          <w:sz w:val="28"/>
        </w:rPr>
        <w:t xml:space="preserve"> </w:t>
      </w:r>
      <w:r w:rsidRPr="001B0CC7">
        <w:rPr>
          <w:sz w:val="28"/>
        </w:rPr>
        <w:t>children</w:t>
      </w:r>
    </w:p>
    <w:p w14:paraId="694FB2EB" w14:textId="77777777" w:rsidR="004C206E" w:rsidRPr="001B0CC7" w:rsidRDefault="004C206E" w:rsidP="004C206E">
      <w:pPr>
        <w:pStyle w:val="BodyText"/>
        <w:spacing w:before="10"/>
        <w:rPr>
          <w:sz w:val="27"/>
        </w:rPr>
      </w:pPr>
    </w:p>
    <w:p w14:paraId="318FCDA5" w14:textId="77777777" w:rsidR="004C206E" w:rsidRPr="001B0CC7" w:rsidRDefault="004C206E" w:rsidP="00482679">
      <w:pPr>
        <w:pStyle w:val="ListParagraph"/>
        <w:numPr>
          <w:ilvl w:val="1"/>
          <w:numId w:val="49"/>
        </w:numPr>
        <w:tabs>
          <w:tab w:val="left" w:pos="767"/>
        </w:tabs>
        <w:ind w:left="766" w:hanging="646"/>
        <w:contextualSpacing w:val="0"/>
        <w:jc w:val="both"/>
        <w:rPr>
          <w:sz w:val="28"/>
        </w:rPr>
      </w:pPr>
      <w:r w:rsidRPr="001B0CC7">
        <w:rPr>
          <w:sz w:val="28"/>
        </w:rPr>
        <w:t>Scrutinise,</w:t>
      </w:r>
      <w:r w:rsidRPr="001B0CC7">
        <w:rPr>
          <w:spacing w:val="-3"/>
          <w:sz w:val="28"/>
        </w:rPr>
        <w:t xml:space="preserve"> </w:t>
      </w:r>
      <w:r w:rsidRPr="001B0CC7">
        <w:rPr>
          <w:sz w:val="28"/>
        </w:rPr>
        <w:t>support</w:t>
      </w:r>
      <w:r w:rsidRPr="001B0CC7">
        <w:rPr>
          <w:spacing w:val="-2"/>
          <w:sz w:val="28"/>
        </w:rPr>
        <w:t xml:space="preserve"> </w:t>
      </w:r>
      <w:r w:rsidRPr="001B0CC7">
        <w:rPr>
          <w:sz w:val="28"/>
        </w:rPr>
        <w:t>and</w:t>
      </w:r>
      <w:r w:rsidRPr="001B0CC7">
        <w:rPr>
          <w:spacing w:val="-6"/>
          <w:sz w:val="28"/>
        </w:rPr>
        <w:t xml:space="preserve"> </w:t>
      </w:r>
      <w:r w:rsidRPr="001B0CC7">
        <w:rPr>
          <w:sz w:val="28"/>
        </w:rPr>
        <w:t>monitor</w:t>
      </w:r>
      <w:r w:rsidRPr="001B0CC7">
        <w:rPr>
          <w:spacing w:val="-7"/>
          <w:sz w:val="28"/>
        </w:rPr>
        <w:t xml:space="preserve"> </w:t>
      </w:r>
      <w:r w:rsidRPr="001B0CC7">
        <w:rPr>
          <w:sz w:val="28"/>
        </w:rPr>
        <w:t>educational</w:t>
      </w:r>
      <w:r w:rsidRPr="001B0CC7">
        <w:rPr>
          <w:spacing w:val="-4"/>
          <w:sz w:val="28"/>
        </w:rPr>
        <w:t xml:space="preserve"> </w:t>
      </w:r>
      <w:r w:rsidRPr="001B0CC7">
        <w:rPr>
          <w:sz w:val="28"/>
        </w:rPr>
        <w:t>KPIs.</w:t>
      </w:r>
    </w:p>
    <w:p w14:paraId="74D0F879" w14:textId="77777777" w:rsidR="004C206E" w:rsidRPr="001B0CC7" w:rsidRDefault="004C206E" w:rsidP="004C206E">
      <w:pPr>
        <w:pStyle w:val="BodyText"/>
        <w:spacing w:before="10"/>
        <w:rPr>
          <w:sz w:val="27"/>
        </w:rPr>
      </w:pPr>
    </w:p>
    <w:p w14:paraId="0FD92961" w14:textId="77777777" w:rsidR="004C206E" w:rsidRPr="001B0CC7" w:rsidRDefault="004C206E" w:rsidP="00482679">
      <w:pPr>
        <w:pStyle w:val="ListParagraph"/>
        <w:numPr>
          <w:ilvl w:val="1"/>
          <w:numId w:val="49"/>
        </w:numPr>
        <w:tabs>
          <w:tab w:val="left" w:pos="688"/>
        </w:tabs>
        <w:ind w:right="116"/>
        <w:contextualSpacing w:val="0"/>
        <w:jc w:val="both"/>
        <w:rPr>
          <w:sz w:val="28"/>
        </w:rPr>
      </w:pPr>
      <w:r w:rsidRPr="001B0CC7">
        <w:rPr>
          <w:sz w:val="28"/>
        </w:rPr>
        <w:t>Make recommendations to the Council on the outcomes of statutory</w:t>
      </w:r>
      <w:r w:rsidRPr="001B0CC7">
        <w:rPr>
          <w:spacing w:val="1"/>
          <w:sz w:val="28"/>
        </w:rPr>
        <w:t xml:space="preserve"> </w:t>
      </w:r>
      <w:r w:rsidRPr="001B0CC7">
        <w:rPr>
          <w:sz w:val="28"/>
        </w:rPr>
        <w:t>consultation</w:t>
      </w:r>
      <w:r w:rsidRPr="001B0CC7">
        <w:rPr>
          <w:spacing w:val="-3"/>
          <w:sz w:val="28"/>
        </w:rPr>
        <w:t xml:space="preserve"> </w:t>
      </w:r>
      <w:r w:rsidRPr="001B0CC7">
        <w:rPr>
          <w:sz w:val="28"/>
        </w:rPr>
        <w:t>on</w:t>
      </w:r>
      <w:r w:rsidRPr="001B0CC7">
        <w:rPr>
          <w:spacing w:val="-2"/>
          <w:sz w:val="28"/>
        </w:rPr>
        <w:t xml:space="preserve"> </w:t>
      </w:r>
      <w:r w:rsidRPr="001B0CC7">
        <w:rPr>
          <w:sz w:val="28"/>
        </w:rPr>
        <w:t>school</w:t>
      </w:r>
      <w:r w:rsidRPr="001B0CC7">
        <w:rPr>
          <w:spacing w:val="1"/>
          <w:sz w:val="28"/>
        </w:rPr>
        <w:t xml:space="preserve"> </w:t>
      </w:r>
      <w:r w:rsidRPr="001B0CC7">
        <w:rPr>
          <w:sz w:val="28"/>
        </w:rPr>
        <w:t>provision.</w:t>
      </w:r>
    </w:p>
    <w:p w14:paraId="1915259D" w14:textId="77777777" w:rsidR="004C206E" w:rsidRPr="001B0CC7" w:rsidRDefault="004C206E" w:rsidP="004C206E">
      <w:pPr>
        <w:tabs>
          <w:tab w:val="left" w:pos="688"/>
        </w:tabs>
        <w:ind w:right="116"/>
        <w:rPr>
          <w:sz w:val="28"/>
        </w:rPr>
      </w:pPr>
    </w:p>
    <w:p w14:paraId="5B50B46D" w14:textId="77777777" w:rsidR="004C206E" w:rsidRPr="001B0CC7" w:rsidRDefault="004C206E" w:rsidP="00482679">
      <w:pPr>
        <w:pStyle w:val="ListParagraph"/>
        <w:numPr>
          <w:ilvl w:val="1"/>
          <w:numId w:val="49"/>
        </w:numPr>
        <w:tabs>
          <w:tab w:val="left" w:pos="686"/>
        </w:tabs>
        <w:spacing w:before="90"/>
        <w:ind w:left="685" w:right="117"/>
        <w:contextualSpacing w:val="0"/>
        <w:jc w:val="both"/>
        <w:rPr>
          <w:sz w:val="28"/>
        </w:rPr>
      </w:pPr>
      <w:r w:rsidRPr="001B0CC7">
        <w:rPr>
          <w:sz w:val="28"/>
        </w:rPr>
        <w:t>Undertake</w:t>
      </w:r>
      <w:r w:rsidRPr="001B0CC7">
        <w:rPr>
          <w:spacing w:val="1"/>
          <w:sz w:val="28"/>
        </w:rPr>
        <w:t xml:space="preserve"> </w:t>
      </w:r>
      <w:r w:rsidRPr="001B0CC7">
        <w:rPr>
          <w:sz w:val="28"/>
        </w:rPr>
        <w:t>consultation</w:t>
      </w:r>
      <w:r w:rsidRPr="001B0CC7">
        <w:rPr>
          <w:spacing w:val="1"/>
          <w:sz w:val="28"/>
        </w:rPr>
        <w:t xml:space="preserve"> </w:t>
      </w:r>
      <w:r w:rsidRPr="001B0CC7">
        <w:rPr>
          <w:sz w:val="28"/>
        </w:rPr>
        <w:t>with</w:t>
      </w:r>
      <w:r w:rsidRPr="001B0CC7">
        <w:rPr>
          <w:spacing w:val="1"/>
          <w:sz w:val="28"/>
        </w:rPr>
        <w:t xml:space="preserve"> </w:t>
      </w:r>
      <w:r w:rsidRPr="001B0CC7">
        <w:rPr>
          <w:sz w:val="28"/>
        </w:rPr>
        <w:t>relevant</w:t>
      </w:r>
      <w:r w:rsidRPr="001B0CC7">
        <w:rPr>
          <w:spacing w:val="1"/>
          <w:sz w:val="28"/>
        </w:rPr>
        <w:t xml:space="preserve"> </w:t>
      </w:r>
      <w:r w:rsidRPr="001B0CC7">
        <w:rPr>
          <w:sz w:val="28"/>
        </w:rPr>
        <w:t>agencies</w:t>
      </w:r>
      <w:r w:rsidRPr="001B0CC7">
        <w:rPr>
          <w:spacing w:val="1"/>
          <w:sz w:val="28"/>
        </w:rPr>
        <w:t xml:space="preserve"> </w:t>
      </w:r>
      <w:r w:rsidRPr="001B0CC7">
        <w:rPr>
          <w:sz w:val="28"/>
        </w:rPr>
        <w:t>and</w:t>
      </w:r>
      <w:r w:rsidRPr="001B0CC7">
        <w:rPr>
          <w:spacing w:val="1"/>
          <w:sz w:val="28"/>
        </w:rPr>
        <w:t xml:space="preserve"> </w:t>
      </w:r>
      <w:r w:rsidRPr="001B0CC7">
        <w:rPr>
          <w:sz w:val="28"/>
        </w:rPr>
        <w:t>organisations,</w:t>
      </w:r>
      <w:r w:rsidRPr="001B0CC7">
        <w:rPr>
          <w:spacing w:val="-75"/>
          <w:sz w:val="28"/>
        </w:rPr>
        <w:t xml:space="preserve"> </w:t>
      </w:r>
      <w:r w:rsidRPr="001B0CC7">
        <w:rPr>
          <w:sz w:val="28"/>
        </w:rPr>
        <w:t>including the voluntary sector, to achieve a co-ordinated approach to the</w:t>
      </w:r>
      <w:r w:rsidRPr="001B0CC7">
        <w:rPr>
          <w:spacing w:val="1"/>
          <w:sz w:val="28"/>
        </w:rPr>
        <w:t xml:space="preserve"> </w:t>
      </w:r>
      <w:r w:rsidRPr="001B0CC7">
        <w:rPr>
          <w:sz w:val="28"/>
        </w:rPr>
        <w:t>provision</w:t>
      </w:r>
      <w:r w:rsidRPr="001B0CC7">
        <w:rPr>
          <w:spacing w:val="-3"/>
          <w:sz w:val="28"/>
        </w:rPr>
        <w:t xml:space="preserve"> </w:t>
      </w:r>
      <w:r w:rsidRPr="001B0CC7">
        <w:rPr>
          <w:sz w:val="28"/>
        </w:rPr>
        <w:t>of</w:t>
      </w:r>
      <w:r w:rsidRPr="001B0CC7">
        <w:rPr>
          <w:spacing w:val="-3"/>
          <w:sz w:val="28"/>
        </w:rPr>
        <w:t xml:space="preserve"> </w:t>
      </w:r>
      <w:r w:rsidRPr="001B0CC7">
        <w:rPr>
          <w:sz w:val="28"/>
        </w:rPr>
        <w:t>services within</w:t>
      </w:r>
      <w:r w:rsidRPr="001B0CC7">
        <w:rPr>
          <w:spacing w:val="-2"/>
          <w:sz w:val="28"/>
        </w:rPr>
        <w:t xml:space="preserve"> </w:t>
      </w:r>
      <w:r w:rsidRPr="001B0CC7">
        <w:rPr>
          <w:sz w:val="28"/>
        </w:rPr>
        <w:t>the</w:t>
      </w:r>
      <w:r w:rsidRPr="001B0CC7">
        <w:rPr>
          <w:spacing w:val="-4"/>
          <w:sz w:val="28"/>
        </w:rPr>
        <w:t xml:space="preserve"> </w:t>
      </w:r>
      <w:r w:rsidRPr="001B0CC7">
        <w:rPr>
          <w:sz w:val="28"/>
        </w:rPr>
        <w:t>Committee’s</w:t>
      </w:r>
      <w:r w:rsidRPr="001B0CC7">
        <w:rPr>
          <w:spacing w:val="2"/>
          <w:sz w:val="28"/>
        </w:rPr>
        <w:t xml:space="preserve"> </w:t>
      </w:r>
      <w:r w:rsidRPr="001B0CC7">
        <w:rPr>
          <w:sz w:val="28"/>
        </w:rPr>
        <w:t>remit.</w:t>
      </w:r>
    </w:p>
    <w:p w14:paraId="4226A2DF" w14:textId="77777777" w:rsidR="004C206E" w:rsidRPr="001B0CC7" w:rsidRDefault="004C206E" w:rsidP="004C206E">
      <w:pPr>
        <w:pStyle w:val="BodyText"/>
        <w:spacing w:before="1"/>
      </w:pPr>
    </w:p>
    <w:p w14:paraId="5F4326B7" w14:textId="77777777" w:rsidR="004C206E" w:rsidRPr="001B0CC7" w:rsidRDefault="004C206E" w:rsidP="00482679">
      <w:pPr>
        <w:pStyle w:val="ListParagraph"/>
        <w:numPr>
          <w:ilvl w:val="1"/>
          <w:numId w:val="49"/>
        </w:numPr>
        <w:tabs>
          <w:tab w:val="left" w:pos="686"/>
        </w:tabs>
        <w:ind w:left="685" w:right="119"/>
        <w:contextualSpacing w:val="0"/>
        <w:jc w:val="both"/>
        <w:rPr>
          <w:sz w:val="28"/>
        </w:rPr>
      </w:pPr>
      <w:r w:rsidRPr="001B0CC7">
        <w:rPr>
          <w:sz w:val="28"/>
        </w:rPr>
        <w:t xml:space="preserve">Scrutinise and agree a </w:t>
      </w:r>
      <w:proofErr w:type="gramStart"/>
      <w:r w:rsidRPr="001B0CC7">
        <w:rPr>
          <w:sz w:val="28"/>
        </w:rPr>
        <w:t>3 year</w:t>
      </w:r>
      <w:proofErr w:type="gramEnd"/>
      <w:r w:rsidRPr="001B0CC7">
        <w:rPr>
          <w:sz w:val="28"/>
        </w:rPr>
        <w:t xml:space="preserve"> plan for delivering Community Learning</w:t>
      </w:r>
      <w:r w:rsidRPr="001B0CC7">
        <w:rPr>
          <w:spacing w:val="1"/>
          <w:sz w:val="28"/>
        </w:rPr>
        <w:t xml:space="preserve"> </w:t>
      </w:r>
      <w:r w:rsidRPr="001B0CC7">
        <w:rPr>
          <w:sz w:val="28"/>
        </w:rPr>
        <w:t>and</w:t>
      </w:r>
      <w:r w:rsidRPr="001B0CC7">
        <w:rPr>
          <w:spacing w:val="-3"/>
          <w:sz w:val="28"/>
        </w:rPr>
        <w:t xml:space="preserve"> </w:t>
      </w:r>
      <w:r w:rsidRPr="001B0CC7">
        <w:rPr>
          <w:sz w:val="28"/>
        </w:rPr>
        <w:t>Development provision.</w:t>
      </w:r>
    </w:p>
    <w:p w14:paraId="2E31354A" w14:textId="77777777" w:rsidR="004C206E" w:rsidRPr="001B0CC7" w:rsidRDefault="004C206E" w:rsidP="004C206E">
      <w:pPr>
        <w:pStyle w:val="BodyText"/>
        <w:spacing w:before="10"/>
        <w:rPr>
          <w:sz w:val="27"/>
        </w:rPr>
      </w:pPr>
    </w:p>
    <w:p w14:paraId="30D6268F" w14:textId="77777777" w:rsidR="004C206E" w:rsidRPr="001B0CC7" w:rsidRDefault="004C206E" w:rsidP="00482679">
      <w:pPr>
        <w:pStyle w:val="ListParagraph"/>
        <w:numPr>
          <w:ilvl w:val="1"/>
          <w:numId w:val="49"/>
        </w:numPr>
        <w:tabs>
          <w:tab w:val="left" w:pos="686"/>
        </w:tabs>
        <w:ind w:right="118"/>
        <w:contextualSpacing w:val="0"/>
        <w:jc w:val="both"/>
        <w:rPr>
          <w:sz w:val="28"/>
        </w:rPr>
      </w:pPr>
      <w:r w:rsidRPr="001B0CC7">
        <w:rPr>
          <w:sz w:val="28"/>
        </w:rPr>
        <w:t>Scrutinise</w:t>
      </w:r>
      <w:r w:rsidRPr="001B0CC7">
        <w:rPr>
          <w:spacing w:val="1"/>
          <w:sz w:val="28"/>
        </w:rPr>
        <w:t xml:space="preserve"> </w:t>
      </w:r>
      <w:r w:rsidRPr="001B0CC7">
        <w:rPr>
          <w:sz w:val="28"/>
        </w:rPr>
        <w:t>and</w:t>
      </w:r>
      <w:r w:rsidRPr="001B0CC7">
        <w:rPr>
          <w:spacing w:val="1"/>
          <w:sz w:val="28"/>
        </w:rPr>
        <w:t xml:space="preserve"> </w:t>
      </w:r>
      <w:r w:rsidRPr="001B0CC7">
        <w:rPr>
          <w:sz w:val="28"/>
        </w:rPr>
        <w:t>provide</w:t>
      </w:r>
      <w:r w:rsidRPr="001B0CC7">
        <w:rPr>
          <w:spacing w:val="1"/>
          <w:sz w:val="28"/>
        </w:rPr>
        <w:t xml:space="preserve"> </w:t>
      </w:r>
      <w:r w:rsidRPr="001B0CC7">
        <w:rPr>
          <w:sz w:val="28"/>
        </w:rPr>
        <w:t>oversight</w:t>
      </w:r>
      <w:r w:rsidRPr="001B0CC7">
        <w:rPr>
          <w:spacing w:val="1"/>
          <w:sz w:val="28"/>
        </w:rPr>
        <w:t xml:space="preserve"> </w:t>
      </w:r>
      <w:r w:rsidRPr="001B0CC7">
        <w:rPr>
          <w:sz w:val="28"/>
        </w:rPr>
        <w:t>of</w:t>
      </w:r>
      <w:r w:rsidRPr="001B0CC7">
        <w:rPr>
          <w:spacing w:val="1"/>
          <w:sz w:val="28"/>
        </w:rPr>
        <w:t xml:space="preserve"> </w:t>
      </w:r>
      <w:r w:rsidRPr="001B0CC7">
        <w:rPr>
          <w:sz w:val="28"/>
        </w:rPr>
        <w:t>local</w:t>
      </w:r>
      <w:r w:rsidRPr="001B0CC7">
        <w:rPr>
          <w:spacing w:val="1"/>
          <w:sz w:val="28"/>
        </w:rPr>
        <w:t xml:space="preserve"> </w:t>
      </w:r>
      <w:r w:rsidRPr="001B0CC7">
        <w:rPr>
          <w:sz w:val="28"/>
        </w:rPr>
        <w:t>area</w:t>
      </w:r>
      <w:r w:rsidRPr="001B0CC7">
        <w:rPr>
          <w:spacing w:val="1"/>
          <w:sz w:val="28"/>
        </w:rPr>
        <w:t xml:space="preserve"> </w:t>
      </w:r>
      <w:r w:rsidRPr="001B0CC7">
        <w:rPr>
          <w:sz w:val="28"/>
        </w:rPr>
        <w:t>Children’s</w:t>
      </w:r>
      <w:r w:rsidRPr="001B0CC7">
        <w:rPr>
          <w:spacing w:val="78"/>
          <w:sz w:val="28"/>
        </w:rPr>
        <w:t xml:space="preserve"> </w:t>
      </w:r>
      <w:r w:rsidRPr="001B0CC7">
        <w:rPr>
          <w:sz w:val="28"/>
        </w:rPr>
        <w:t>Plans</w:t>
      </w:r>
      <w:r w:rsidRPr="001B0CC7">
        <w:rPr>
          <w:spacing w:val="1"/>
          <w:sz w:val="28"/>
        </w:rPr>
        <w:t xml:space="preserve"> </w:t>
      </w:r>
      <w:r w:rsidRPr="001B0CC7">
        <w:rPr>
          <w:sz w:val="28"/>
        </w:rPr>
        <w:t>developed by Community Partnerships.</w:t>
      </w:r>
      <w:r w:rsidRPr="001B0CC7">
        <w:t xml:space="preserve"> </w:t>
      </w:r>
    </w:p>
    <w:p w14:paraId="22920B27" w14:textId="77777777" w:rsidR="004C206E" w:rsidRPr="001B0CC7" w:rsidRDefault="004C206E" w:rsidP="004C206E">
      <w:pPr>
        <w:pStyle w:val="ListParagraph"/>
        <w:rPr>
          <w:sz w:val="28"/>
        </w:rPr>
      </w:pPr>
    </w:p>
    <w:p w14:paraId="57C28A6B" w14:textId="77777777" w:rsidR="004C206E" w:rsidRPr="001B0CC7" w:rsidRDefault="004C206E" w:rsidP="004C206E">
      <w:pPr>
        <w:tabs>
          <w:tab w:val="left" w:pos="686"/>
        </w:tabs>
        <w:ind w:left="120" w:right="118"/>
        <w:rPr>
          <w:sz w:val="28"/>
        </w:rPr>
      </w:pPr>
    </w:p>
    <w:p w14:paraId="5D450E00" w14:textId="77777777" w:rsidR="004C206E" w:rsidRPr="001B0CC7" w:rsidRDefault="004C206E" w:rsidP="00482679">
      <w:pPr>
        <w:pStyle w:val="ListParagraph"/>
        <w:numPr>
          <w:ilvl w:val="0"/>
          <w:numId w:val="51"/>
        </w:numPr>
        <w:tabs>
          <w:tab w:val="left" w:pos="686"/>
        </w:tabs>
        <w:ind w:right="118" w:firstLine="23"/>
        <w:contextualSpacing w:val="0"/>
        <w:jc w:val="both"/>
        <w:rPr>
          <w:b/>
          <w:bCs/>
          <w:sz w:val="28"/>
        </w:rPr>
      </w:pPr>
      <w:r w:rsidRPr="001B0CC7">
        <w:rPr>
          <w:b/>
          <w:bCs/>
          <w:sz w:val="28"/>
        </w:rPr>
        <w:t>Sport, Youth Development and Culture Strategy</w:t>
      </w:r>
    </w:p>
    <w:p w14:paraId="3D36FBC1" w14:textId="77777777" w:rsidR="004C206E" w:rsidRPr="001B0CC7" w:rsidRDefault="004C206E" w:rsidP="004C206E">
      <w:pPr>
        <w:tabs>
          <w:tab w:val="left" w:pos="686"/>
        </w:tabs>
        <w:ind w:right="118"/>
        <w:rPr>
          <w:sz w:val="28"/>
        </w:rPr>
      </w:pPr>
    </w:p>
    <w:p w14:paraId="0164E838" w14:textId="77777777" w:rsidR="004C206E" w:rsidRPr="001B0CC7" w:rsidRDefault="004C206E" w:rsidP="00482679">
      <w:pPr>
        <w:pStyle w:val="ListParagraph"/>
        <w:numPr>
          <w:ilvl w:val="1"/>
          <w:numId w:val="51"/>
        </w:numPr>
        <w:tabs>
          <w:tab w:val="left" w:pos="686"/>
        </w:tabs>
        <w:ind w:right="118"/>
        <w:contextualSpacing w:val="0"/>
        <w:jc w:val="both"/>
        <w:rPr>
          <w:sz w:val="28"/>
        </w:rPr>
      </w:pPr>
      <w:r w:rsidRPr="001B0CC7">
        <w:rPr>
          <w:sz w:val="28"/>
        </w:rPr>
        <w:t>Receive reports on the performance and activity of High Life Highland and Eden Court.</w:t>
      </w:r>
    </w:p>
    <w:p w14:paraId="172D5C4D" w14:textId="77777777" w:rsidR="004C206E" w:rsidRPr="001B0CC7" w:rsidRDefault="004C206E" w:rsidP="004C206E">
      <w:pPr>
        <w:pStyle w:val="ListParagraph"/>
        <w:tabs>
          <w:tab w:val="left" w:pos="686"/>
        </w:tabs>
        <w:ind w:right="118"/>
        <w:rPr>
          <w:sz w:val="28"/>
        </w:rPr>
      </w:pPr>
    </w:p>
    <w:p w14:paraId="423AB30A" w14:textId="77777777" w:rsidR="004C206E" w:rsidRPr="00CA7925" w:rsidRDefault="004C206E" w:rsidP="00482679">
      <w:pPr>
        <w:pStyle w:val="ListParagraph"/>
        <w:numPr>
          <w:ilvl w:val="1"/>
          <w:numId w:val="51"/>
        </w:numPr>
        <w:tabs>
          <w:tab w:val="left" w:pos="686"/>
        </w:tabs>
        <w:ind w:right="118"/>
        <w:contextualSpacing w:val="0"/>
        <w:jc w:val="both"/>
        <w:rPr>
          <w:sz w:val="28"/>
        </w:rPr>
      </w:pPr>
      <w:r w:rsidRPr="00CA7925">
        <w:rPr>
          <w:sz w:val="28"/>
        </w:rPr>
        <w:t>Agree the Service Delivery Contract with High Life Highland.</w:t>
      </w:r>
    </w:p>
    <w:p w14:paraId="60F36D65" w14:textId="77777777" w:rsidR="004C206E" w:rsidRPr="00CA7925" w:rsidRDefault="004C206E" w:rsidP="004C206E">
      <w:pPr>
        <w:pStyle w:val="ListParagraph"/>
        <w:rPr>
          <w:sz w:val="28"/>
        </w:rPr>
      </w:pPr>
    </w:p>
    <w:p w14:paraId="75B8AD48" w14:textId="77777777" w:rsidR="004C206E" w:rsidRPr="00CA7925" w:rsidRDefault="004C206E" w:rsidP="00482679">
      <w:pPr>
        <w:pStyle w:val="ListParagraph"/>
        <w:numPr>
          <w:ilvl w:val="1"/>
          <w:numId w:val="51"/>
        </w:numPr>
        <w:tabs>
          <w:tab w:val="left" w:pos="686"/>
        </w:tabs>
        <w:ind w:right="118"/>
        <w:contextualSpacing w:val="0"/>
        <w:jc w:val="both"/>
        <w:rPr>
          <w:sz w:val="28"/>
        </w:rPr>
      </w:pPr>
      <w:r w:rsidRPr="00CA7925">
        <w:rPr>
          <w:sz w:val="28"/>
        </w:rPr>
        <w:t>Agree the Service Delivery Contract with Eden Court (Highlands) Limited.</w:t>
      </w:r>
    </w:p>
    <w:p w14:paraId="48DC8B15" w14:textId="77777777" w:rsidR="004C206E" w:rsidRPr="001B0CC7" w:rsidRDefault="004C206E" w:rsidP="004C206E">
      <w:pPr>
        <w:jc w:val="both"/>
        <w:rPr>
          <w:sz w:val="28"/>
        </w:rPr>
      </w:pPr>
    </w:p>
    <w:p w14:paraId="4FD07C12" w14:textId="77777777" w:rsidR="004C206E" w:rsidRDefault="004C206E" w:rsidP="004C206E">
      <w:pPr>
        <w:jc w:val="both"/>
        <w:rPr>
          <w:sz w:val="28"/>
        </w:rPr>
      </w:pPr>
    </w:p>
    <w:p w14:paraId="18668BC6" w14:textId="77777777" w:rsidR="00637B48" w:rsidRDefault="00637B48" w:rsidP="004C206E">
      <w:pPr>
        <w:jc w:val="both"/>
        <w:rPr>
          <w:sz w:val="28"/>
        </w:rPr>
      </w:pPr>
    </w:p>
    <w:p w14:paraId="5940C4F9" w14:textId="77777777" w:rsidR="00637B48" w:rsidRDefault="00637B48" w:rsidP="004C206E">
      <w:pPr>
        <w:jc w:val="both"/>
        <w:rPr>
          <w:sz w:val="28"/>
        </w:rPr>
      </w:pPr>
    </w:p>
    <w:p w14:paraId="1134E31A" w14:textId="77777777" w:rsidR="00637B48" w:rsidRDefault="00637B48" w:rsidP="004C206E">
      <w:pPr>
        <w:jc w:val="both"/>
        <w:rPr>
          <w:sz w:val="28"/>
        </w:rPr>
      </w:pPr>
    </w:p>
    <w:p w14:paraId="51520900" w14:textId="77777777" w:rsidR="00637B48" w:rsidRDefault="00637B48" w:rsidP="004C206E">
      <w:pPr>
        <w:jc w:val="both"/>
        <w:rPr>
          <w:sz w:val="28"/>
        </w:rPr>
      </w:pPr>
    </w:p>
    <w:p w14:paraId="7ACAF0DD" w14:textId="77777777" w:rsidR="00637B48" w:rsidRDefault="00637B48" w:rsidP="004C206E">
      <w:pPr>
        <w:jc w:val="both"/>
        <w:rPr>
          <w:sz w:val="28"/>
        </w:rPr>
      </w:pPr>
    </w:p>
    <w:p w14:paraId="21A9AE43" w14:textId="77777777" w:rsidR="00637B48" w:rsidRPr="001B0CC7" w:rsidRDefault="00637B48" w:rsidP="004C206E">
      <w:pPr>
        <w:jc w:val="both"/>
        <w:rPr>
          <w:sz w:val="28"/>
        </w:rPr>
      </w:pPr>
    </w:p>
    <w:tbl>
      <w:tblPr>
        <w:tblW w:w="0" w:type="auto"/>
        <w:tblInd w:w="120" w:type="dxa"/>
        <w:tblLayout w:type="fixed"/>
        <w:tblCellMar>
          <w:left w:w="0" w:type="dxa"/>
          <w:right w:w="0" w:type="dxa"/>
        </w:tblCellMar>
        <w:tblLook w:val="01E0" w:firstRow="1" w:lastRow="1" w:firstColumn="1" w:lastColumn="1" w:noHBand="0" w:noVBand="0"/>
      </w:tblPr>
      <w:tblGrid>
        <w:gridCol w:w="10057"/>
      </w:tblGrid>
      <w:tr w:rsidR="004C206E" w:rsidRPr="001B0CC7" w14:paraId="3F08CD18" w14:textId="77777777" w:rsidTr="00C3457C">
        <w:trPr>
          <w:trHeight w:val="1124"/>
        </w:trPr>
        <w:tc>
          <w:tcPr>
            <w:tcW w:w="10057" w:type="dxa"/>
          </w:tcPr>
          <w:p w14:paraId="58A13497" w14:textId="77777777" w:rsidR="004C206E" w:rsidRPr="001B0CC7" w:rsidRDefault="004C206E" w:rsidP="00CF64CB">
            <w:pPr>
              <w:pStyle w:val="TableParagraph"/>
              <w:ind w:left="2938" w:right="2890"/>
              <w:jc w:val="center"/>
              <w:rPr>
                <w:b/>
                <w:sz w:val="28"/>
              </w:rPr>
            </w:pPr>
            <w:bookmarkStart w:id="10" w:name="Housing_and_Property_Committee"/>
            <w:bookmarkEnd w:id="10"/>
            <w:r w:rsidRPr="001B0CC7">
              <w:rPr>
                <w:b/>
                <w:sz w:val="28"/>
              </w:rPr>
              <w:lastRenderedPageBreak/>
              <w:t>Housing</w:t>
            </w:r>
            <w:r w:rsidRPr="001B0CC7">
              <w:rPr>
                <w:b/>
                <w:spacing w:val="-6"/>
                <w:sz w:val="28"/>
              </w:rPr>
              <w:t xml:space="preserve"> </w:t>
            </w:r>
            <w:r w:rsidRPr="001B0CC7">
              <w:rPr>
                <w:b/>
                <w:sz w:val="28"/>
              </w:rPr>
              <w:t>&amp; Property</w:t>
            </w:r>
            <w:r w:rsidRPr="001B0CC7">
              <w:rPr>
                <w:b/>
                <w:spacing w:val="-4"/>
                <w:sz w:val="28"/>
              </w:rPr>
              <w:t xml:space="preserve"> </w:t>
            </w:r>
            <w:r w:rsidRPr="001B0CC7">
              <w:rPr>
                <w:b/>
                <w:sz w:val="28"/>
              </w:rPr>
              <w:t>Committee</w:t>
            </w:r>
          </w:p>
          <w:p w14:paraId="3B6B6D75" w14:textId="77777777" w:rsidR="004C206E" w:rsidRPr="001B0CC7" w:rsidRDefault="004C206E" w:rsidP="00CF64CB">
            <w:pPr>
              <w:pStyle w:val="TableParagraph"/>
              <w:rPr>
                <w:sz w:val="28"/>
              </w:rPr>
            </w:pPr>
          </w:p>
          <w:p w14:paraId="2352EADC" w14:textId="77777777" w:rsidR="004C206E" w:rsidRPr="001B0CC7" w:rsidRDefault="004C206E" w:rsidP="00CF64CB">
            <w:pPr>
              <w:pStyle w:val="TableParagraph"/>
              <w:ind w:left="409"/>
              <w:rPr>
                <w:b/>
                <w:sz w:val="28"/>
              </w:rPr>
            </w:pPr>
            <w:r w:rsidRPr="001B0CC7">
              <w:rPr>
                <w:b/>
                <w:sz w:val="28"/>
              </w:rPr>
              <w:t>1.</w:t>
            </w:r>
            <w:r w:rsidRPr="001B0CC7">
              <w:rPr>
                <w:b/>
                <w:spacing w:val="47"/>
                <w:sz w:val="28"/>
              </w:rPr>
              <w:t xml:space="preserve"> </w:t>
            </w:r>
            <w:r w:rsidRPr="001B0CC7">
              <w:rPr>
                <w:b/>
                <w:sz w:val="28"/>
              </w:rPr>
              <w:t>General</w:t>
            </w:r>
          </w:p>
        </w:tc>
      </w:tr>
      <w:tr w:rsidR="004C206E" w:rsidRPr="001B0CC7" w14:paraId="7EFAD45C" w14:textId="77777777" w:rsidTr="00C3457C">
        <w:trPr>
          <w:trHeight w:val="964"/>
        </w:trPr>
        <w:tc>
          <w:tcPr>
            <w:tcW w:w="10057" w:type="dxa"/>
          </w:tcPr>
          <w:p w14:paraId="4FB0DD05" w14:textId="77777777" w:rsidR="004C206E" w:rsidRPr="001B0CC7" w:rsidRDefault="004C206E" w:rsidP="00CF64CB">
            <w:pPr>
              <w:ind w:left="873"/>
              <w:rPr>
                <w:strike/>
                <w:sz w:val="28"/>
                <w:szCs w:val="28"/>
              </w:rPr>
            </w:pPr>
            <w:r w:rsidRPr="001B0CC7">
              <w:rPr>
                <w:sz w:val="28"/>
                <w:szCs w:val="28"/>
              </w:rPr>
              <w:t>The</w:t>
            </w:r>
            <w:r w:rsidRPr="001B0CC7">
              <w:rPr>
                <w:sz w:val="28"/>
                <w:szCs w:val="28"/>
              </w:rPr>
              <w:tab/>
              <w:t xml:space="preserve">powers/duties set out in Section C, Part II on pages 11-12 shall be exercisable by all </w:t>
            </w:r>
            <w:proofErr w:type="gramStart"/>
            <w:r w:rsidRPr="001B0CC7">
              <w:rPr>
                <w:sz w:val="28"/>
                <w:szCs w:val="28"/>
              </w:rPr>
              <w:t xml:space="preserve">the </w:t>
            </w:r>
            <w:r w:rsidRPr="001B0CC7">
              <w:rPr>
                <w:spacing w:val="-75"/>
                <w:sz w:val="28"/>
                <w:szCs w:val="28"/>
              </w:rPr>
              <w:t xml:space="preserve"> </w:t>
            </w:r>
            <w:r w:rsidRPr="001B0CC7">
              <w:rPr>
                <w:sz w:val="28"/>
                <w:szCs w:val="28"/>
              </w:rPr>
              <w:t>Headquarters</w:t>
            </w:r>
            <w:proofErr w:type="gramEnd"/>
            <w:r w:rsidRPr="001B0CC7">
              <w:rPr>
                <w:spacing w:val="-2"/>
                <w:sz w:val="28"/>
                <w:szCs w:val="28"/>
              </w:rPr>
              <w:t xml:space="preserve"> </w:t>
            </w:r>
            <w:r w:rsidRPr="001B0CC7">
              <w:rPr>
                <w:sz w:val="28"/>
                <w:szCs w:val="28"/>
              </w:rPr>
              <w:t>Strategic</w:t>
            </w:r>
            <w:r w:rsidRPr="001B0CC7">
              <w:rPr>
                <w:spacing w:val="-2"/>
                <w:sz w:val="28"/>
                <w:szCs w:val="28"/>
              </w:rPr>
              <w:t xml:space="preserve"> </w:t>
            </w:r>
            <w:r w:rsidRPr="001B0CC7">
              <w:rPr>
                <w:sz w:val="28"/>
                <w:szCs w:val="28"/>
              </w:rPr>
              <w:t>Committees.</w:t>
            </w:r>
            <w:r w:rsidRPr="001B0CC7">
              <w:rPr>
                <w:spacing w:val="-4"/>
                <w:sz w:val="28"/>
                <w:szCs w:val="28"/>
              </w:rPr>
              <w:t xml:space="preserve"> </w:t>
            </w:r>
          </w:p>
          <w:p w14:paraId="4F1BF7B6" w14:textId="77777777" w:rsidR="004C206E" w:rsidRPr="001B0CC7" w:rsidRDefault="004C206E" w:rsidP="00CF64CB">
            <w:pPr>
              <w:pStyle w:val="TableParagraph"/>
              <w:ind w:left="50" w:right="279"/>
              <w:rPr>
                <w:b/>
                <w:sz w:val="28"/>
              </w:rPr>
            </w:pPr>
          </w:p>
        </w:tc>
      </w:tr>
      <w:tr w:rsidR="004C206E" w:rsidRPr="001B0CC7" w14:paraId="1F9F4EFA" w14:textId="77777777" w:rsidTr="00C3457C">
        <w:trPr>
          <w:trHeight w:val="1454"/>
        </w:trPr>
        <w:tc>
          <w:tcPr>
            <w:tcW w:w="10057" w:type="dxa"/>
          </w:tcPr>
          <w:p w14:paraId="77B1C60E" w14:textId="77777777" w:rsidR="004C206E" w:rsidRPr="001B0CC7" w:rsidRDefault="004C206E" w:rsidP="00CF64CB">
            <w:pPr>
              <w:pStyle w:val="TableParagraph"/>
              <w:ind w:left="447"/>
              <w:rPr>
                <w:b/>
                <w:sz w:val="28"/>
              </w:rPr>
            </w:pPr>
            <w:r w:rsidRPr="001B0CC7">
              <w:rPr>
                <w:b/>
                <w:sz w:val="28"/>
              </w:rPr>
              <w:t>2.  Specific</w:t>
            </w:r>
          </w:p>
          <w:p w14:paraId="7A07F201" w14:textId="77777777" w:rsidR="004C206E" w:rsidRPr="001B0CC7" w:rsidRDefault="004C206E" w:rsidP="00CF64CB">
            <w:pPr>
              <w:pStyle w:val="TableParagraph"/>
              <w:ind w:left="447"/>
              <w:rPr>
                <w:b/>
                <w:sz w:val="28"/>
              </w:rPr>
            </w:pPr>
          </w:p>
          <w:p w14:paraId="1DDC185C" w14:textId="77777777" w:rsidR="004C206E" w:rsidRPr="001B0CC7" w:rsidRDefault="004C206E" w:rsidP="00CF64CB">
            <w:pPr>
              <w:pStyle w:val="TableParagraph"/>
              <w:ind w:left="873" w:right="230"/>
              <w:jc w:val="both"/>
              <w:rPr>
                <w:b/>
                <w:sz w:val="28"/>
              </w:rPr>
            </w:pPr>
            <w:r w:rsidRPr="001B0CC7">
              <w:rPr>
                <w:b/>
                <w:sz w:val="28"/>
              </w:rPr>
              <w:t xml:space="preserve">Housing </w:t>
            </w:r>
            <w:proofErr w:type="gramStart"/>
            <w:r w:rsidRPr="001B0CC7">
              <w:rPr>
                <w:b/>
                <w:sz w:val="28"/>
              </w:rPr>
              <w:t>Services:-</w:t>
            </w:r>
            <w:proofErr w:type="gramEnd"/>
            <w:r w:rsidRPr="001B0CC7">
              <w:rPr>
                <w:b/>
                <w:sz w:val="28"/>
              </w:rPr>
              <w:t xml:space="preserve"> </w:t>
            </w:r>
            <w:r w:rsidRPr="001B0CC7">
              <w:rPr>
                <w:sz w:val="28"/>
              </w:rPr>
              <w:t>To make decisions relating to the functions of the Council</w:t>
            </w:r>
            <w:r w:rsidRPr="001B0CC7">
              <w:rPr>
                <w:spacing w:val="-75"/>
                <w:sz w:val="28"/>
              </w:rPr>
              <w:t xml:space="preserve">   </w:t>
            </w:r>
            <w:r w:rsidRPr="001B0CC7">
              <w:rPr>
                <w:sz w:val="28"/>
              </w:rPr>
              <w:t xml:space="preserve"> in delivering</w:t>
            </w:r>
            <w:r w:rsidRPr="001B0CC7">
              <w:rPr>
                <w:spacing w:val="-4"/>
                <w:sz w:val="28"/>
              </w:rPr>
              <w:t xml:space="preserve"> </w:t>
            </w:r>
            <w:r w:rsidRPr="001B0CC7">
              <w:rPr>
                <w:sz w:val="28"/>
              </w:rPr>
              <w:t>services relating</w:t>
            </w:r>
            <w:r w:rsidRPr="001B0CC7">
              <w:rPr>
                <w:spacing w:val="-2"/>
                <w:sz w:val="28"/>
              </w:rPr>
              <w:t xml:space="preserve"> </w:t>
            </w:r>
            <w:r w:rsidRPr="001B0CC7">
              <w:rPr>
                <w:sz w:val="28"/>
              </w:rPr>
              <w:t>to</w:t>
            </w:r>
            <w:r w:rsidRPr="001B0CC7">
              <w:rPr>
                <w:spacing w:val="-2"/>
                <w:sz w:val="28"/>
              </w:rPr>
              <w:t xml:space="preserve"> </w:t>
            </w:r>
            <w:r w:rsidRPr="001B0CC7">
              <w:rPr>
                <w:sz w:val="28"/>
              </w:rPr>
              <w:t>the</w:t>
            </w:r>
            <w:r w:rsidRPr="001B0CC7">
              <w:rPr>
                <w:spacing w:val="-4"/>
                <w:sz w:val="28"/>
              </w:rPr>
              <w:t xml:space="preserve"> </w:t>
            </w:r>
            <w:proofErr w:type="gramStart"/>
            <w:r w:rsidRPr="001B0CC7">
              <w:rPr>
                <w:sz w:val="28"/>
              </w:rPr>
              <w:t>following:-</w:t>
            </w:r>
            <w:proofErr w:type="gramEnd"/>
          </w:p>
        </w:tc>
      </w:tr>
      <w:tr w:rsidR="004C206E" w:rsidRPr="001B0CC7" w14:paraId="1839CC02" w14:textId="77777777" w:rsidTr="00C3457C">
        <w:trPr>
          <w:trHeight w:val="1932"/>
        </w:trPr>
        <w:tc>
          <w:tcPr>
            <w:tcW w:w="10057" w:type="dxa"/>
          </w:tcPr>
          <w:p w14:paraId="3DA58039" w14:textId="77777777" w:rsidR="004C206E" w:rsidRPr="001B0CC7" w:rsidRDefault="004C206E" w:rsidP="00CF64CB">
            <w:pPr>
              <w:pStyle w:val="TableParagraph"/>
              <w:tabs>
                <w:tab w:val="left" w:pos="1160"/>
              </w:tabs>
              <w:ind w:left="873"/>
              <w:jc w:val="both"/>
              <w:rPr>
                <w:sz w:val="28"/>
              </w:rPr>
            </w:pPr>
            <w:proofErr w:type="gramStart"/>
            <w:r w:rsidRPr="001B0CC7">
              <w:rPr>
                <w:sz w:val="28"/>
              </w:rPr>
              <w:t>2.1  Determining</w:t>
            </w:r>
            <w:proofErr w:type="gramEnd"/>
            <w:r w:rsidRPr="001B0CC7">
              <w:rPr>
                <w:spacing w:val="-5"/>
                <w:sz w:val="28"/>
              </w:rPr>
              <w:t xml:space="preserve"> </w:t>
            </w:r>
            <w:r w:rsidRPr="001B0CC7">
              <w:rPr>
                <w:sz w:val="28"/>
              </w:rPr>
              <w:t>Local</w:t>
            </w:r>
            <w:r w:rsidRPr="001B0CC7">
              <w:rPr>
                <w:spacing w:val="-4"/>
                <w:sz w:val="28"/>
              </w:rPr>
              <w:t xml:space="preserve"> </w:t>
            </w:r>
            <w:r w:rsidRPr="001B0CC7">
              <w:rPr>
                <w:sz w:val="28"/>
              </w:rPr>
              <w:t>Housing</w:t>
            </w:r>
            <w:r w:rsidRPr="001B0CC7">
              <w:rPr>
                <w:spacing w:val="-5"/>
                <w:sz w:val="28"/>
              </w:rPr>
              <w:t xml:space="preserve"> </w:t>
            </w:r>
            <w:r w:rsidRPr="001B0CC7">
              <w:rPr>
                <w:sz w:val="28"/>
              </w:rPr>
              <w:t>Strategy.</w:t>
            </w:r>
          </w:p>
          <w:p w14:paraId="1134D56A" w14:textId="77777777" w:rsidR="004C206E" w:rsidRPr="001B0CC7" w:rsidRDefault="004C206E" w:rsidP="00CF64CB">
            <w:pPr>
              <w:pStyle w:val="TableParagraph"/>
              <w:ind w:left="873"/>
              <w:jc w:val="both"/>
              <w:rPr>
                <w:sz w:val="28"/>
              </w:rPr>
            </w:pPr>
          </w:p>
          <w:p w14:paraId="32EBFAA8" w14:textId="77777777" w:rsidR="004C206E" w:rsidRPr="001B0CC7" w:rsidRDefault="004C206E" w:rsidP="00CF64CB">
            <w:pPr>
              <w:pStyle w:val="TableParagraph"/>
              <w:ind w:left="1440" w:hanging="567"/>
              <w:jc w:val="both"/>
              <w:rPr>
                <w:sz w:val="28"/>
              </w:rPr>
            </w:pPr>
            <w:proofErr w:type="gramStart"/>
            <w:r w:rsidRPr="001B0CC7">
              <w:rPr>
                <w:sz w:val="28"/>
              </w:rPr>
              <w:t>2.2  Approving</w:t>
            </w:r>
            <w:proofErr w:type="gramEnd"/>
            <w:r w:rsidRPr="001B0CC7">
              <w:rPr>
                <w:spacing w:val="-5"/>
                <w:sz w:val="28"/>
              </w:rPr>
              <w:t xml:space="preserve"> </w:t>
            </w:r>
            <w:r w:rsidRPr="001B0CC7">
              <w:rPr>
                <w:sz w:val="28"/>
              </w:rPr>
              <w:t>Housing</w:t>
            </w:r>
            <w:r w:rsidRPr="001B0CC7">
              <w:rPr>
                <w:spacing w:val="-7"/>
                <w:sz w:val="28"/>
              </w:rPr>
              <w:t xml:space="preserve"> </w:t>
            </w:r>
            <w:r w:rsidRPr="001B0CC7">
              <w:rPr>
                <w:sz w:val="28"/>
              </w:rPr>
              <w:t>Management,</w:t>
            </w:r>
            <w:r w:rsidRPr="001B0CC7">
              <w:rPr>
                <w:spacing w:val="-3"/>
                <w:sz w:val="28"/>
              </w:rPr>
              <w:t xml:space="preserve"> </w:t>
            </w:r>
            <w:r w:rsidRPr="001B0CC7">
              <w:rPr>
                <w:sz w:val="28"/>
              </w:rPr>
              <w:t>Homelessness</w:t>
            </w:r>
            <w:r w:rsidRPr="001B0CC7">
              <w:rPr>
                <w:spacing w:val="-3"/>
                <w:sz w:val="28"/>
              </w:rPr>
              <w:t xml:space="preserve"> </w:t>
            </w:r>
            <w:r w:rsidRPr="001B0CC7">
              <w:rPr>
                <w:sz w:val="28"/>
              </w:rPr>
              <w:t>and</w:t>
            </w:r>
            <w:r w:rsidRPr="001B0CC7">
              <w:rPr>
                <w:spacing w:val="-5"/>
                <w:sz w:val="28"/>
              </w:rPr>
              <w:t xml:space="preserve"> </w:t>
            </w:r>
            <w:r w:rsidRPr="001B0CC7">
              <w:rPr>
                <w:sz w:val="28"/>
              </w:rPr>
              <w:t>Housing Repairs</w:t>
            </w:r>
            <w:r w:rsidRPr="001B0CC7">
              <w:rPr>
                <w:spacing w:val="-3"/>
                <w:sz w:val="28"/>
              </w:rPr>
              <w:t xml:space="preserve">   </w:t>
            </w:r>
            <w:r w:rsidRPr="001B0CC7">
              <w:rPr>
                <w:sz w:val="28"/>
              </w:rPr>
              <w:t>and</w:t>
            </w:r>
            <w:r w:rsidRPr="001B0CC7">
              <w:rPr>
                <w:spacing w:val="-4"/>
                <w:sz w:val="28"/>
              </w:rPr>
              <w:t xml:space="preserve"> </w:t>
            </w:r>
            <w:r w:rsidRPr="001B0CC7">
              <w:rPr>
                <w:sz w:val="28"/>
              </w:rPr>
              <w:t>Maintenance</w:t>
            </w:r>
            <w:r w:rsidRPr="001B0CC7">
              <w:rPr>
                <w:spacing w:val="-4"/>
                <w:sz w:val="28"/>
              </w:rPr>
              <w:t xml:space="preserve"> </w:t>
            </w:r>
            <w:r w:rsidRPr="001B0CC7">
              <w:rPr>
                <w:sz w:val="28"/>
              </w:rPr>
              <w:t>Policies.</w:t>
            </w:r>
          </w:p>
          <w:p w14:paraId="21FBCCE2" w14:textId="77777777" w:rsidR="004C206E" w:rsidRPr="001B0CC7" w:rsidRDefault="004C206E" w:rsidP="00CF64CB">
            <w:pPr>
              <w:pStyle w:val="TableParagraph"/>
              <w:ind w:left="1440" w:hanging="567"/>
              <w:jc w:val="both"/>
              <w:rPr>
                <w:sz w:val="28"/>
              </w:rPr>
            </w:pPr>
          </w:p>
          <w:p w14:paraId="53EFC960" w14:textId="77777777" w:rsidR="004C206E" w:rsidRPr="001B0CC7" w:rsidRDefault="004C206E" w:rsidP="00CF64CB">
            <w:pPr>
              <w:pStyle w:val="TableParagraph"/>
              <w:ind w:left="1440" w:right="262" w:hanging="567"/>
              <w:jc w:val="both"/>
              <w:rPr>
                <w:sz w:val="28"/>
              </w:rPr>
            </w:pPr>
            <w:proofErr w:type="gramStart"/>
            <w:r w:rsidRPr="001B0CC7">
              <w:rPr>
                <w:sz w:val="28"/>
              </w:rPr>
              <w:t>2.3  Approving</w:t>
            </w:r>
            <w:proofErr w:type="gramEnd"/>
            <w:r w:rsidRPr="001B0CC7">
              <w:rPr>
                <w:sz w:val="28"/>
              </w:rPr>
              <w:t xml:space="preserve"> HRA Estimates and HRA Capital and Revenue budgets</w:t>
            </w:r>
            <w:r w:rsidRPr="001B0CC7">
              <w:rPr>
                <w:spacing w:val="1"/>
                <w:sz w:val="28"/>
              </w:rPr>
              <w:t xml:space="preserve"> </w:t>
            </w:r>
            <w:r w:rsidRPr="001B0CC7">
              <w:rPr>
                <w:sz w:val="28"/>
              </w:rPr>
              <w:t>and associated rents and service charges (excluding garages which</w:t>
            </w:r>
            <w:r w:rsidRPr="001B0CC7">
              <w:rPr>
                <w:spacing w:val="-75"/>
                <w:sz w:val="28"/>
              </w:rPr>
              <w:t xml:space="preserve"> </w:t>
            </w:r>
            <w:r w:rsidRPr="001B0CC7">
              <w:rPr>
                <w:sz w:val="28"/>
              </w:rPr>
              <w:t>are determined</w:t>
            </w:r>
            <w:r w:rsidRPr="001B0CC7">
              <w:rPr>
                <w:spacing w:val="-2"/>
                <w:sz w:val="28"/>
              </w:rPr>
              <w:t xml:space="preserve"> </w:t>
            </w:r>
            <w:r w:rsidRPr="001B0CC7">
              <w:rPr>
                <w:sz w:val="28"/>
              </w:rPr>
              <w:t>at</w:t>
            </w:r>
            <w:r w:rsidRPr="001B0CC7">
              <w:rPr>
                <w:spacing w:val="2"/>
                <w:sz w:val="28"/>
              </w:rPr>
              <w:t xml:space="preserve"> </w:t>
            </w:r>
            <w:r w:rsidRPr="001B0CC7">
              <w:rPr>
                <w:sz w:val="28"/>
              </w:rPr>
              <w:t>Local</w:t>
            </w:r>
            <w:r w:rsidRPr="001B0CC7">
              <w:rPr>
                <w:spacing w:val="-1"/>
                <w:sz w:val="28"/>
              </w:rPr>
              <w:t xml:space="preserve"> </w:t>
            </w:r>
            <w:r w:rsidRPr="001B0CC7">
              <w:rPr>
                <w:sz w:val="28"/>
              </w:rPr>
              <w:t>Committee).</w:t>
            </w:r>
          </w:p>
          <w:p w14:paraId="310D4875" w14:textId="77777777" w:rsidR="004C206E" w:rsidRPr="001B0CC7" w:rsidRDefault="004C206E" w:rsidP="00CF64CB">
            <w:pPr>
              <w:pStyle w:val="TableParagraph"/>
              <w:ind w:left="1440" w:right="262" w:hanging="567"/>
              <w:jc w:val="both"/>
              <w:rPr>
                <w:sz w:val="28"/>
              </w:rPr>
            </w:pPr>
          </w:p>
          <w:p w14:paraId="65A18F83" w14:textId="77777777" w:rsidR="004C206E" w:rsidRPr="001B0CC7" w:rsidRDefault="004C206E" w:rsidP="00CF64CB">
            <w:pPr>
              <w:pStyle w:val="TableParagraph"/>
              <w:ind w:left="1440" w:hanging="567"/>
              <w:jc w:val="both"/>
              <w:rPr>
                <w:sz w:val="28"/>
              </w:rPr>
            </w:pPr>
            <w:proofErr w:type="gramStart"/>
            <w:r w:rsidRPr="001B0CC7">
              <w:rPr>
                <w:sz w:val="28"/>
              </w:rPr>
              <w:t>2.4  Consider</w:t>
            </w:r>
            <w:proofErr w:type="gramEnd"/>
            <w:r w:rsidRPr="001B0CC7">
              <w:rPr>
                <w:spacing w:val="-4"/>
                <w:sz w:val="28"/>
              </w:rPr>
              <w:t xml:space="preserve"> </w:t>
            </w:r>
            <w:r w:rsidRPr="001B0CC7">
              <w:rPr>
                <w:sz w:val="28"/>
              </w:rPr>
              <w:t>applications</w:t>
            </w:r>
            <w:r w:rsidRPr="001B0CC7">
              <w:rPr>
                <w:spacing w:val="-4"/>
                <w:sz w:val="28"/>
              </w:rPr>
              <w:t xml:space="preserve"> </w:t>
            </w:r>
            <w:r w:rsidRPr="001B0CC7">
              <w:rPr>
                <w:sz w:val="28"/>
              </w:rPr>
              <w:t>for</w:t>
            </w:r>
            <w:r w:rsidRPr="001B0CC7">
              <w:rPr>
                <w:spacing w:val="-4"/>
                <w:sz w:val="28"/>
              </w:rPr>
              <w:t xml:space="preserve"> </w:t>
            </w:r>
            <w:r w:rsidRPr="001B0CC7">
              <w:rPr>
                <w:sz w:val="28"/>
              </w:rPr>
              <w:t>housing</w:t>
            </w:r>
            <w:r w:rsidRPr="001B0CC7">
              <w:rPr>
                <w:spacing w:val="-5"/>
                <w:sz w:val="28"/>
              </w:rPr>
              <w:t xml:space="preserve"> </w:t>
            </w:r>
            <w:r w:rsidRPr="001B0CC7">
              <w:rPr>
                <w:sz w:val="28"/>
              </w:rPr>
              <w:t>development</w:t>
            </w:r>
            <w:r w:rsidRPr="001B0CC7">
              <w:rPr>
                <w:spacing w:val="-3"/>
                <w:sz w:val="28"/>
              </w:rPr>
              <w:t xml:space="preserve"> </w:t>
            </w:r>
            <w:r w:rsidRPr="001B0CC7">
              <w:rPr>
                <w:sz w:val="28"/>
              </w:rPr>
              <w:t>loans</w:t>
            </w:r>
            <w:r w:rsidRPr="001B0CC7">
              <w:rPr>
                <w:spacing w:val="-1"/>
                <w:sz w:val="28"/>
              </w:rPr>
              <w:t xml:space="preserve"> </w:t>
            </w:r>
            <w:r w:rsidRPr="001B0CC7">
              <w:rPr>
                <w:sz w:val="28"/>
              </w:rPr>
              <w:t>and</w:t>
            </w:r>
            <w:r w:rsidRPr="001B0CC7">
              <w:rPr>
                <w:spacing w:val="-7"/>
                <w:sz w:val="28"/>
              </w:rPr>
              <w:t xml:space="preserve"> </w:t>
            </w:r>
            <w:r w:rsidRPr="001B0CC7">
              <w:rPr>
                <w:sz w:val="28"/>
              </w:rPr>
              <w:t>grants</w:t>
            </w:r>
            <w:r w:rsidRPr="001B0CC7">
              <w:rPr>
                <w:spacing w:val="-1"/>
                <w:sz w:val="28"/>
              </w:rPr>
              <w:t xml:space="preserve"> </w:t>
            </w:r>
            <w:r w:rsidRPr="001B0CC7">
              <w:rPr>
                <w:sz w:val="28"/>
              </w:rPr>
              <w:t>and</w:t>
            </w:r>
            <w:r w:rsidRPr="001B0CC7">
              <w:rPr>
                <w:spacing w:val="-74"/>
                <w:sz w:val="28"/>
              </w:rPr>
              <w:t xml:space="preserve"> </w:t>
            </w:r>
            <w:r w:rsidRPr="001B0CC7">
              <w:rPr>
                <w:sz w:val="28"/>
              </w:rPr>
              <w:t>oversee</w:t>
            </w:r>
            <w:r w:rsidRPr="001B0CC7">
              <w:rPr>
                <w:spacing w:val="-4"/>
                <w:sz w:val="28"/>
              </w:rPr>
              <w:t xml:space="preserve"> </w:t>
            </w:r>
            <w:r w:rsidRPr="001B0CC7">
              <w:rPr>
                <w:sz w:val="28"/>
              </w:rPr>
              <w:t>the</w:t>
            </w:r>
            <w:r w:rsidRPr="001B0CC7">
              <w:rPr>
                <w:spacing w:val="-3"/>
                <w:sz w:val="28"/>
              </w:rPr>
              <w:t xml:space="preserve"> </w:t>
            </w:r>
            <w:r w:rsidRPr="001B0CC7">
              <w:rPr>
                <w:sz w:val="28"/>
              </w:rPr>
              <w:t>operation of</w:t>
            </w:r>
            <w:r w:rsidRPr="001B0CC7">
              <w:rPr>
                <w:spacing w:val="-4"/>
                <w:sz w:val="28"/>
              </w:rPr>
              <w:t xml:space="preserve"> </w:t>
            </w:r>
            <w:r w:rsidRPr="001B0CC7">
              <w:rPr>
                <w:sz w:val="28"/>
              </w:rPr>
              <w:t>the</w:t>
            </w:r>
            <w:r w:rsidRPr="001B0CC7">
              <w:rPr>
                <w:spacing w:val="-3"/>
                <w:sz w:val="28"/>
              </w:rPr>
              <w:t xml:space="preserve"> </w:t>
            </w:r>
            <w:r w:rsidRPr="001B0CC7">
              <w:rPr>
                <w:sz w:val="28"/>
              </w:rPr>
              <w:t>land</w:t>
            </w:r>
            <w:r w:rsidRPr="001B0CC7">
              <w:rPr>
                <w:spacing w:val="-3"/>
                <w:sz w:val="28"/>
              </w:rPr>
              <w:t xml:space="preserve"> </w:t>
            </w:r>
            <w:r w:rsidRPr="001B0CC7">
              <w:rPr>
                <w:sz w:val="28"/>
              </w:rPr>
              <w:t>bank</w:t>
            </w:r>
            <w:r w:rsidRPr="001B0CC7">
              <w:rPr>
                <w:spacing w:val="-1"/>
                <w:sz w:val="28"/>
              </w:rPr>
              <w:t xml:space="preserve"> </w:t>
            </w:r>
            <w:r w:rsidRPr="001B0CC7">
              <w:rPr>
                <w:sz w:val="28"/>
              </w:rPr>
              <w:t>fund</w:t>
            </w:r>
            <w:r w:rsidRPr="001B0CC7">
              <w:rPr>
                <w:spacing w:val="-3"/>
                <w:sz w:val="28"/>
              </w:rPr>
              <w:t xml:space="preserve"> </w:t>
            </w:r>
            <w:r w:rsidRPr="001B0CC7">
              <w:rPr>
                <w:sz w:val="28"/>
              </w:rPr>
              <w:t>(if</w:t>
            </w:r>
            <w:r w:rsidRPr="001B0CC7">
              <w:rPr>
                <w:spacing w:val="-1"/>
                <w:sz w:val="28"/>
              </w:rPr>
              <w:t xml:space="preserve"> </w:t>
            </w:r>
            <w:r w:rsidRPr="001B0CC7">
              <w:rPr>
                <w:sz w:val="28"/>
              </w:rPr>
              <w:t>not</w:t>
            </w:r>
            <w:r w:rsidRPr="001B0CC7">
              <w:rPr>
                <w:spacing w:val="-1"/>
                <w:sz w:val="28"/>
              </w:rPr>
              <w:t xml:space="preserve"> </w:t>
            </w:r>
            <w:r w:rsidRPr="001B0CC7">
              <w:rPr>
                <w:sz w:val="28"/>
              </w:rPr>
              <w:t>at</w:t>
            </w:r>
            <w:r w:rsidRPr="001B0CC7">
              <w:rPr>
                <w:spacing w:val="-1"/>
                <w:sz w:val="28"/>
              </w:rPr>
              <w:t xml:space="preserve"> </w:t>
            </w:r>
            <w:r w:rsidRPr="001B0CC7">
              <w:rPr>
                <w:sz w:val="28"/>
              </w:rPr>
              <w:t>E&amp;I</w:t>
            </w:r>
            <w:r w:rsidRPr="001B0CC7">
              <w:rPr>
                <w:spacing w:val="-5"/>
                <w:sz w:val="28"/>
              </w:rPr>
              <w:t xml:space="preserve"> </w:t>
            </w:r>
            <w:r w:rsidRPr="001B0CC7">
              <w:rPr>
                <w:sz w:val="28"/>
              </w:rPr>
              <w:t>committee)</w:t>
            </w:r>
          </w:p>
          <w:p w14:paraId="020B7AB9" w14:textId="77777777" w:rsidR="004C206E" w:rsidRPr="001B0CC7" w:rsidRDefault="004C206E" w:rsidP="00CF64CB">
            <w:pPr>
              <w:pStyle w:val="TableParagraph"/>
              <w:ind w:left="1440" w:hanging="567"/>
              <w:jc w:val="both"/>
              <w:rPr>
                <w:sz w:val="28"/>
              </w:rPr>
            </w:pPr>
          </w:p>
          <w:p w14:paraId="0D6FAE6D" w14:textId="77777777" w:rsidR="004C206E" w:rsidRPr="001B0CC7" w:rsidRDefault="004C206E" w:rsidP="00CF64CB">
            <w:pPr>
              <w:pStyle w:val="TableParagraph"/>
              <w:ind w:left="1440" w:right="325" w:hanging="567"/>
              <w:jc w:val="both"/>
              <w:rPr>
                <w:sz w:val="28"/>
              </w:rPr>
            </w:pPr>
            <w:proofErr w:type="gramStart"/>
            <w:r w:rsidRPr="001B0CC7">
              <w:rPr>
                <w:sz w:val="28"/>
              </w:rPr>
              <w:t>2.5  Consider</w:t>
            </w:r>
            <w:proofErr w:type="gramEnd"/>
            <w:r w:rsidRPr="001B0CC7">
              <w:rPr>
                <w:sz w:val="28"/>
              </w:rPr>
              <w:t xml:space="preserve"> applications for Scottish Government Infrastructure Loans</w:t>
            </w:r>
            <w:r w:rsidRPr="001B0CC7">
              <w:rPr>
                <w:spacing w:val="-75"/>
                <w:sz w:val="28"/>
              </w:rPr>
              <w:t xml:space="preserve"> </w:t>
            </w:r>
            <w:r w:rsidRPr="001B0CC7">
              <w:rPr>
                <w:sz w:val="28"/>
              </w:rPr>
              <w:t>Fund</w:t>
            </w:r>
            <w:r w:rsidRPr="001B0CC7">
              <w:rPr>
                <w:spacing w:val="-3"/>
                <w:sz w:val="28"/>
              </w:rPr>
              <w:t xml:space="preserve"> </w:t>
            </w:r>
            <w:r w:rsidRPr="001B0CC7">
              <w:rPr>
                <w:sz w:val="28"/>
              </w:rPr>
              <w:t>(if not at E&amp;I</w:t>
            </w:r>
            <w:r w:rsidRPr="001B0CC7">
              <w:rPr>
                <w:spacing w:val="-5"/>
                <w:sz w:val="28"/>
              </w:rPr>
              <w:t xml:space="preserve"> </w:t>
            </w:r>
            <w:r w:rsidRPr="001B0CC7">
              <w:rPr>
                <w:sz w:val="28"/>
              </w:rPr>
              <w:t>committee)</w:t>
            </w:r>
          </w:p>
          <w:p w14:paraId="10834D51" w14:textId="77777777" w:rsidR="004C206E" w:rsidRPr="001B0CC7" w:rsidRDefault="004C206E" w:rsidP="00CF64CB">
            <w:pPr>
              <w:pStyle w:val="TableParagraph"/>
              <w:jc w:val="both"/>
              <w:rPr>
                <w:sz w:val="28"/>
              </w:rPr>
            </w:pPr>
          </w:p>
        </w:tc>
      </w:tr>
      <w:tr w:rsidR="004C206E" w:rsidRPr="001B0CC7" w14:paraId="7D9F78A4" w14:textId="77777777" w:rsidTr="00CF64CB">
        <w:trPr>
          <w:trHeight w:val="966"/>
        </w:trPr>
        <w:tc>
          <w:tcPr>
            <w:tcW w:w="10057" w:type="dxa"/>
          </w:tcPr>
          <w:p w14:paraId="7C542950" w14:textId="77777777" w:rsidR="004C206E" w:rsidRPr="001B0CC7" w:rsidRDefault="004C206E" w:rsidP="00CF64CB">
            <w:pPr>
              <w:pStyle w:val="TableParagraph"/>
              <w:ind w:left="873" w:right="354"/>
              <w:jc w:val="both"/>
              <w:rPr>
                <w:sz w:val="28"/>
              </w:rPr>
            </w:pPr>
            <w:r w:rsidRPr="001B0CC7">
              <w:rPr>
                <w:b/>
                <w:sz w:val="28"/>
              </w:rPr>
              <w:t xml:space="preserve">Property &amp; Facilities Management </w:t>
            </w:r>
            <w:proofErr w:type="gramStart"/>
            <w:r w:rsidRPr="001B0CC7">
              <w:rPr>
                <w:b/>
                <w:sz w:val="28"/>
              </w:rPr>
              <w:t>Services:-</w:t>
            </w:r>
            <w:proofErr w:type="gramEnd"/>
            <w:r w:rsidRPr="001B0CC7">
              <w:rPr>
                <w:b/>
                <w:sz w:val="28"/>
              </w:rPr>
              <w:t xml:space="preserve"> </w:t>
            </w:r>
            <w:r w:rsidRPr="001B0CC7">
              <w:rPr>
                <w:sz w:val="28"/>
              </w:rPr>
              <w:t xml:space="preserve">To make decisions relating </w:t>
            </w:r>
            <w:proofErr w:type="gramStart"/>
            <w:r w:rsidRPr="001B0CC7">
              <w:rPr>
                <w:sz w:val="28"/>
              </w:rPr>
              <w:t xml:space="preserve">to </w:t>
            </w:r>
            <w:r w:rsidRPr="001B0CC7">
              <w:rPr>
                <w:spacing w:val="-75"/>
                <w:sz w:val="28"/>
              </w:rPr>
              <w:t xml:space="preserve"> </w:t>
            </w:r>
            <w:r w:rsidRPr="001B0CC7">
              <w:rPr>
                <w:sz w:val="28"/>
              </w:rPr>
              <w:t>the</w:t>
            </w:r>
            <w:proofErr w:type="gramEnd"/>
            <w:r w:rsidRPr="001B0CC7">
              <w:rPr>
                <w:spacing w:val="-3"/>
                <w:sz w:val="28"/>
              </w:rPr>
              <w:t xml:space="preserve"> </w:t>
            </w:r>
            <w:r w:rsidRPr="001B0CC7">
              <w:rPr>
                <w:sz w:val="28"/>
              </w:rPr>
              <w:t>functions</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5"/>
                <w:sz w:val="28"/>
              </w:rPr>
              <w:t xml:space="preserve"> </w:t>
            </w:r>
            <w:r w:rsidRPr="001B0CC7">
              <w:rPr>
                <w:sz w:val="28"/>
              </w:rPr>
              <w:t>Council</w:t>
            </w:r>
            <w:r w:rsidRPr="001B0CC7">
              <w:rPr>
                <w:spacing w:val="-2"/>
                <w:sz w:val="28"/>
              </w:rPr>
              <w:t xml:space="preserve"> </w:t>
            </w:r>
            <w:r w:rsidRPr="001B0CC7">
              <w:rPr>
                <w:sz w:val="28"/>
              </w:rPr>
              <w:t>in</w:t>
            </w:r>
            <w:r w:rsidRPr="001B0CC7">
              <w:rPr>
                <w:spacing w:val="1"/>
                <w:sz w:val="28"/>
              </w:rPr>
              <w:t xml:space="preserve"> </w:t>
            </w:r>
            <w:r w:rsidRPr="001B0CC7">
              <w:rPr>
                <w:sz w:val="28"/>
              </w:rPr>
              <w:t>delivering services</w:t>
            </w:r>
            <w:r w:rsidRPr="001B0CC7">
              <w:rPr>
                <w:spacing w:val="-1"/>
                <w:sz w:val="28"/>
              </w:rPr>
              <w:t xml:space="preserve"> </w:t>
            </w:r>
            <w:r w:rsidRPr="001B0CC7">
              <w:rPr>
                <w:sz w:val="28"/>
              </w:rPr>
              <w:t>relating</w:t>
            </w:r>
            <w:r w:rsidRPr="001B0CC7">
              <w:rPr>
                <w:spacing w:val="-3"/>
                <w:sz w:val="28"/>
              </w:rPr>
              <w:t xml:space="preserve"> </w:t>
            </w:r>
            <w:r w:rsidRPr="001B0CC7">
              <w:rPr>
                <w:sz w:val="28"/>
              </w:rPr>
              <w:t>to the</w:t>
            </w:r>
            <w:r w:rsidRPr="001B0CC7">
              <w:rPr>
                <w:spacing w:val="-4"/>
                <w:sz w:val="28"/>
              </w:rPr>
              <w:t xml:space="preserve"> </w:t>
            </w:r>
            <w:proofErr w:type="gramStart"/>
            <w:r w:rsidRPr="001B0CC7">
              <w:rPr>
                <w:sz w:val="28"/>
              </w:rPr>
              <w:t>following:-</w:t>
            </w:r>
            <w:proofErr w:type="gramEnd"/>
          </w:p>
          <w:p w14:paraId="43C1D1EE" w14:textId="77777777" w:rsidR="004C206E" w:rsidRPr="001B0CC7" w:rsidRDefault="004C206E" w:rsidP="00CF64CB">
            <w:pPr>
              <w:pStyle w:val="TableParagraph"/>
              <w:ind w:left="873" w:right="354"/>
              <w:jc w:val="both"/>
              <w:rPr>
                <w:sz w:val="28"/>
              </w:rPr>
            </w:pPr>
          </w:p>
        </w:tc>
      </w:tr>
      <w:tr w:rsidR="004C206E" w:rsidRPr="001B0CC7" w14:paraId="09051E84" w14:textId="77777777" w:rsidTr="00CF64CB">
        <w:tc>
          <w:tcPr>
            <w:tcW w:w="10057" w:type="dxa"/>
          </w:tcPr>
          <w:p w14:paraId="69E41BF8" w14:textId="77777777" w:rsidR="004C206E" w:rsidRPr="001B0CC7" w:rsidRDefault="004C206E" w:rsidP="00CF64CB">
            <w:pPr>
              <w:pStyle w:val="TableParagraph"/>
              <w:tabs>
                <w:tab w:val="left" w:pos="1440"/>
              </w:tabs>
              <w:ind w:left="1440" w:hanging="567"/>
              <w:jc w:val="both"/>
              <w:rPr>
                <w:sz w:val="28"/>
              </w:rPr>
            </w:pPr>
            <w:proofErr w:type="gramStart"/>
            <w:r w:rsidRPr="001B0CC7">
              <w:rPr>
                <w:sz w:val="28"/>
              </w:rPr>
              <w:t>2.6  Capital</w:t>
            </w:r>
            <w:proofErr w:type="gramEnd"/>
            <w:r w:rsidRPr="001B0CC7">
              <w:rPr>
                <w:sz w:val="28"/>
              </w:rPr>
              <w:t xml:space="preserve"> Design and Delivery, </w:t>
            </w:r>
            <w:r>
              <w:rPr>
                <w:sz w:val="28"/>
              </w:rPr>
              <w:t xml:space="preserve">Industrial Investment, </w:t>
            </w:r>
            <w:r w:rsidRPr="001B0CC7">
              <w:rPr>
                <w:sz w:val="28"/>
              </w:rPr>
              <w:t>Catering, Cleaning and Facilities</w:t>
            </w:r>
            <w:r w:rsidRPr="001B0CC7">
              <w:rPr>
                <w:spacing w:val="1"/>
                <w:sz w:val="28"/>
              </w:rPr>
              <w:t xml:space="preserve"> </w:t>
            </w:r>
            <w:r w:rsidRPr="001B0CC7">
              <w:rPr>
                <w:sz w:val="28"/>
              </w:rPr>
              <w:t>Management, Corporate Landlord, Corporate Property Asset</w:t>
            </w:r>
            <w:r w:rsidRPr="001B0CC7">
              <w:rPr>
                <w:spacing w:val="1"/>
                <w:sz w:val="28"/>
              </w:rPr>
              <w:t xml:space="preserve"> </w:t>
            </w:r>
            <w:r w:rsidRPr="001B0CC7">
              <w:rPr>
                <w:sz w:val="28"/>
              </w:rPr>
              <w:t>Management, School Hostels, Countryside Facilities, Estates Strategy &amp; Capital</w:t>
            </w:r>
            <w:r w:rsidRPr="001B0CC7">
              <w:rPr>
                <w:spacing w:val="1"/>
                <w:sz w:val="28"/>
              </w:rPr>
              <w:t xml:space="preserve"> </w:t>
            </w:r>
            <w:r w:rsidRPr="001B0CC7">
              <w:rPr>
                <w:sz w:val="28"/>
              </w:rPr>
              <w:t xml:space="preserve">Planning, </w:t>
            </w:r>
            <w:r>
              <w:rPr>
                <w:sz w:val="28"/>
              </w:rPr>
              <w:t xml:space="preserve">Estates and Tenancy Management, </w:t>
            </w:r>
            <w:r w:rsidRPr="001B0CC7">
              <w:rPr>
                <w:sz w:val="28"/>
              </w:rPr>
              <w:t>PPP Contract Management, Property Maintenance,</w:t>
            </w:r>
            <w:r w:rsidRPr="001B0CC7">
              <w:rPr>
                <w:spacing w:val="1"/>
                <w:sz w:val="28"/>
              </w:rPr>
              <w:t xml:space="preserve"> </w:t>
            </w:r>
            <w:r w:rsidRPr="001B0CC7">
              <w:rPr>
                <w:sz w:val="28"/>
              </w:rPr>
              <w:t>Property</w:t>
            </w:r>
            <w:r w:rsidRPr="001B0CC7">
              <w:rPr>
                <w:spacing w:val="-6"/>
                <w:sz w:val="28"/>
              </w:rPr>
              <w:t xml:space="preserve"> </w:t>
            </w:r>
            <w:r w:rsidRPr="001B0CC7">
              <w:rPr>
                <w:sz w:val="28"/>
              </w:rPr>
              <w:t>Management,</w:t>
            </w:r>
            <w:r w:rsidRPr="001B0CC7">
              <w:rPr>
                <w:spacing w:val="-6"/>
                <w:sz w:val="28"/>
              </w:rPr>
              <w:t xml:space="preserve"> </w:t>
            </w:r>
            <w:r w:rsidRPr="001B0CC7">
              <w:rPr>
                <w:sz w:val="28"/>
              </w:rPr>
              <w:t>Project</w:t>
            </w:r>
            <w:r w:rsidRPr="001B0CC7">
              <w:rPr>
                <w:spacing w:val="-5"/>
                <w:sz w:val="28"/>
              </w:rPr>
              <w:t xml:space="preserve"> </w:t>
            </w:r>
            <w:r w:rsidRPr="001B0CC7">
              <w:rPr>
                <w:sz w:val="28"/>
              </w:rPr>
              <w:t>Management</w:t>
            </w:r>
            <w:r w:rsidRPr="001B0CC7">
              <w:rPr>
                <w:spacing w:val="-4"/>
                <w:sz w:val="28"/>
              </w:rPr>
              <w:t xml:space="preserve"> </w:t>
            </w:r>
            <w:r w:rsidRPr="001B0CC7">
              <w:rPr>
                <w:sz w:val="28"/>
              </w:rPr>
              <w:t>and</w:t>
            </w:r>
            <w:r w:rsidRPr="001B0CC7">
              <w:rPr>
                <w:spacing w:val="-5"/>
                <w:sz w:val="28"/>
              </w:rPr>
              <w:t xml:space="preserve"> </w:t>
            </w:r>
            <w:r w:rsidRPr="001B0CC7">
              <w:rPr>
                <w:sz w:val="28"/>
              </w:rPr>
              <w:t>Quantity</w:t>
            </w:r>
            <w:r w:rsidRPr="001B0CC7">
              <w:rPr>
                <w:spacing w:val="-6"/>
                <w:sz w:val="28"/>
              </w:rPr>
              <w:t xml:space="preserve"> </w:t>
            </w:r>
            <w:r w:rsidRPr="001B0CC7">
              <w:rPr>
                <w:sz w:val="28"/>
              </w:rPr>
              <w:t>Surveying.</w:t>
            </w:r>
          </w:p>
          <w:p w14:paraId="6F11E49D" w14:textId="77777777" w:rsidR="004C206E" w:rsidRPr="001B0CC7" w:rsidRDefault="004C206E" w:rsidP="00CF64CB">
            <w:pPr>
              <w:pStyle w:val="TableParagraph"/>
              <w:tabs>
                <w:tab w:val="left" w:pos="1440"/>
              </w:tabs>
              <w:ind w:left="1440" w:hanging="567"/>
              <w:rPr>
                <w:sz w:val="28"/>
              </w:rPr>
            </w:pPr>
          </w:p>
          <w:p w14:paraId="1C7C4DFA" w14:textId="77777777" w:rsidR="004C206E" w:rsidRPr="001B0CC7" w:rsidRDefault="004C206E" w:rsidP="00CF64CB">
            <w:pPr>
              <w:pStyle w:val="TableParagraph"/>
              <w:ind w:left="1440" w:right="93" w:hanging="567"/>
              <w:jc w:val="both"/>
              <w:rPr>
                <w:sz w:val="28"/>
              </w:rPr>
            </w:pPr>
            <w:proofErr w:type="gramStart"/>
            <w:r w:rsidRPr="001B0CC7">
              <w:rPr>
                <w:sz w:val="28"/>
              </w:rPr>
              <w:t>2.7  To</w:t>
            </w:r>
            <w:proofErr w:type="gramEnd"/>
            <w:r w:rsidRPr="001B0CC7">
              <w:rPr>
                <w:sz w:val="28"/>
              </w:rPr>
              <w:t xml:space="preserve"> set service standards and approve policy and overall priorities for the</w:t>
            </w:r>
            <w:r w:rsidRPr="001B0CC7">
              <w:rPr>
                <w:spacing w:val="-75"/>
                <w:sz w:val="28"/>
              </w:rPr>
              <w:t xml:space="preserve"> </w:t>
            </w:r>
            <w:r w:rsidRPr="001B0CC7">
              <w:rPr>
                <w:sz w:val="28"/>
              </w:rPr>
              <w:t>delivery of Housing &amp; Property Service functions to comply with the</w:t>
            </w:r>
            <w:r w:rsidRPr="001B0CC7">
              <w:rPr>
                <w:spacing w:val="1"/>
                <w:sz w:val="28"/>
              </w:rPr>
              <w:t xml:space="preserve"> </w:t>
            </w:r>
            <w:r w:rsidRPr="001B0CC7">
              <w:rPr>
                <w:sz w:val="28"/>
              </w:rPr>
              <w:t>Council’s legal, regulatory and financial responsibilities, approve the</w:t>
            </w:r>
            <w:r w:rsidRPr="001B0CC7">
              <w:rPr>
                <w:spacing w:val="1"/>
                <w:sz w:val="28"/>
              </w:rPr>
              <w:t xml:space="preserve"> </w:t>
            </w:r>
            <w:r w:rsidRPr="001B0CC7">
              <w:rPr>
                <w:sz w:val="28"/>
              </w:rPr>
              <w:t>distribution of operational budgets to Local Committees, scrutinise</w:t>
            </w:r>
            <w:r w:rsidRPr="001B0CC7">
              <w:rPr>
                <w:spacing w:val="1"/>
                <w:sz w:val="28"/>
              </w:rPr>
              <w:t xml:space="preserve"> </w:t>
            </w:r>
            <w:r w:rsidRPr="001B0CC7">
              <w:rPr>
                <w:sz w:val="28"/>
              </w:rPr>
              <w:t>expenditure against local budgets and agree corrective action to ensure</w:t>
            </w:r>
            <w:r w:rsidRPr="001B0CC7">
              <w:rPr>
                <w:spacing w:val="-75"/>
                <w:sz w:val="28"/>
              </w:rPr>
              <w:t xml:space="preserve"> </w:t>
            </w:r>
            <w:r w:rsidRPr="001B0CC7">
              <w:rPr>
                <w:sz w:val="28"/>
              </w:rPr>
              <w:t>a balanced</w:t>
            </w:r>
            <w:r w:rsidRPr="001B0CC7">
              <w:rPr>
                <w:spacing w:val="-2"/>
                <w:sz w:val="28"/>
              </w:rPr>
              <w:t xml:space="preserve"> </w:t>
            </w:r>
            <w:r w:rsidRPr="001B0CC7">
              <w:rPr>
                <w:sz w:val="28"/>
              </w:rPr>
              <w:t>Service</w:t>
            </w:r>
            <w:r w:rsidRPr="001B0CC7">
              <w:rPr>
                <w:spacing w:val="-2"/>
                <w:sz w:val="28"/>
              </w:rPr>
              <w:t xml:space="preserve"> </w:t>
            </w:r>
            <w:r w:rsidRPr="001B0CC7">
              <w:rPr>
                <w:sz w:val="28"/>
              </w:rPr>
              <w:t>budget.</w:t>
            </w:r>
          </w:p>
          <w:p w14:paraId="67C83BDF" w14:textId="77777777" w:rsidR="004C206E" w:rsidRDefault="004C206E" w:rsidP="00CF64CB">
            <w:pPr>
              <w:pStyle w:val="TableParagraph"/>
              <w:ind w:left="1440" w:right="93" w:hanging="567"/>
              <w:jc w:val="both"/>
              <w:rPr>
                <w:sz w:val="28"/>
              </w:rPr>
            </w:pPr>
          </w:p>
          <w:p w14:paraId="5C28DCAF" w14:textId="77777777" w:rsidR="00637B48" w:rsidRDefault="00637B48" w:rsidP="00CF64CB">
            <w:pPr>
              <w:pStyle w:val="TableParagraph"/>
              <w:ind w:left="1440" w:right="93" w:hanging="567"/>
              <w:jc w:val="both"/>
              <w:rPr>
                <w:sz w:val="28"/>
              </w:rPr>
            </w:pPr>
          </w:p>
          <w:p w14:paraId="74897EA9" w14:textId="77777777" w:rsidR="00637B48" w:rsidRDefault="00637B48" w:rsidP="00CF64CB">
            <w:pPr>
              <w:pStyle w:val="TableParagraph"/>
              <w:ind w:left="1440" w:right="93" w:hanging="567"/>
              <w:jc w:val="both"/>
              <w:rPr>
                <w:sz w:val="28"/>
              </w:rPr>
            </w:pPr>
          </w:p>
          <w:p w14:paraId="2C9DF16E" w14:textId="77777777" w:rsidR="00637B48" w:rsidRDefault="00637B48" w:rsidP="00CF64CB">
            <w:pPr>
              <w:pStyle w:val="TableParagraph"/>
              <w:ind w:left="1440" w:right="93" w:hanging="567"/>
              <w:jc w:val="both"/>
              <w:rPr>
                <w:sz w:val="28"/>
              </w:rPr>
            </w:pPr>
          </w:p>
          <w:p w14:paraId="40B14C09" w14:textId="77777777" w:rsidR="00637B48" w:rsidRPr="001B0CC7" w:rsidRDefault="00637B48" w:rsidP="00CF64CB">
            <w:pPr>
              <w:pStyle w:val="TableParagraph"/>
              <w:ind w:left="1440" w:right="93" w:hanging="567"/>
              <w:jc w:val="both"/>
              <w:rPr>
                <w:sz w:val="28"/>
              </w:rPr>
            </w:pPr>
          </w:p>
          <w:p w14:paraId="07ADC1DE" w14:textId="77777777" w:rsidR="004C206E" w:rsidRPr="001B0CC7" w:rsidRDefault="004C206E" w:rsidP="00CF64CB">
            <w:pPr>
              <w:pStyle w:val="TableParagraph"/>
              <w:ind w:left="1440" w:right="264" w:hanging="567"/>
              <w:jc w:val="both"/>
              <w:rPr>
                <w:sz w:val="28"/>
              </w:rPr>
            </w:pPr>
            <w:r w:rsidRPr="001B0CC7">
              <w:rPr>
                <w:sz w:val="28"/>
              </w:rPr>
              <w:lastRenderedPageBreak/>
              <w:t>2.8 To monitor budgets, approve any variations (including those functions</w:t>
            </w:r>
            <w:r w:rsidRPr="001B0CC7">
              <w:rPr>
                <w:spacing w:val="1"/>
                <w:sz w:val="28"/>
              </w:rPr>
              <w:t xml:space="preserve"> </w:t>
            </w:r>
            <w:r w:rsidRPr="001B0CC7">
              <w:rPr>
                <w:sz w:val="28"/>
              </w:rPr>
              <w:t>and budgets delegated to Local Committees) and consider changes to</w:t>
            </w:r>
            <w:r w:rsidRPr="001B0CC7">
              <w:rPr>
                <w:spacing w:val="-75"/>
                <w:sz w:val="28"/>
              </w:rPr>
              <w:t xml:space="preserve"> </w:t>
            </w:r>
            <w:r w:rsidRPr="001B0CC7">
              <w:rPr>
                <w:sz w:val="28"/>
              </w:rPr>
              <w:t>local service delivery arrangements proposed by Local Committees</w:t>
            </w:r>
            <w:r w:rsidRPr="001B0CC7">
              <w:rPr>
                <w:spacing w:val="1"/>
                <w:sz w:val="28"/>
              </w:rPr>
              <w:t xml:space="preserve"> </w:t>
            </w:r>
            <w:r w:rsidRPr="001B0CC7">
              <w:rPr>
                <w:sz w:val="28"/>
              </w:rPr>
              <w:t xml:space="preserve">where these would have an impact on more than one Local </w:t>
            </w:r>
            <w:proofErr w:type="gramStart"/>
            <w:r w:rsidRPr="001B0CC7">
              <w:rPr>
                <w:sz w:val="28"/>
              </w:rPr>
              <w:t xml:space="preserve">Committee </w:t>
            </w:r>
            <w:r w:rsidRPr="001B0CC7">
              <w:rPr>
                <w:spacing w:val="-75"/>
                <w:sz w:val="28"/>
              </w:rPr>
              <w:t xml:space="preserve"> </w:t>
            </w:r>
            <w:r w:rsidRPr="001B0CC7">
              <w:rPr>
                <w:sz w:val="28"/>
              </w:rPr>
              <w:t>area</w:t>
            </w:r>
            <w:proofErr w:type="gramEnd"/>
            <w:r w:rsidRPr="001B0CC7">
              <w:rPr>
                <w:sz w:val="28"/>
              </w:rPr>
              <w:t>.</w:t>
            </w:r>
          </w:p>
          <w:p w14:paraId="2FF30BAF" w14:textId="77777777" w:rsidR="004C206E" w:rsidRPr="001B0CC7" w:rsidRDefault="004C206E" w:rsidP="00CF64CB">
            <w:pPr>
              <w:pStyle w:val="TableParagraph"/>
              <w:ind w:left="1440" w:right="264" w:hanging="567"/>
              <w:jc w:val="both"/>
              <w:rPr>
                <w:sz w:val="28"/>
              </w:rPr>
            </w:pPr>
          </w:p>
          <w:p w14:paraId="1A140E98" w14:textId="77777777" w:rsidR="004C206E" w:rsidRPr="001B0CC7" w:rsidRDefault="004C206E" w:rsidP="00CF64CB">
            <w:pPr>
              <w:pStyle w:val="TableParagraph"/>
              <w:ind w:left="1440" w:right="48" w:hanging="567"/>
              <w:jc w:val="both"/>
              <w:rPr>
                <w:sz w:val="28"/>
              </w:rPr>
            </w:pPr>
            <w:proofErr w:type="gramStart"/>
            <w:r w:rsidRPr="001B0CC7">
              <w:rPr>
                <w:sz w:val="28"/>
              </w:rPr>
              <w:t>2.9  To</w:t>
            </w:r>
            <w:proofErr w:type="gramEnd"/>
            <w:r w:rsidRPr="001B0CC7">
              <w:rPr>
                <w:sz w:val="28"/>
              </w:rPr>
              <w:t xml:space="preserve"> take over (at the request of any Committee) the management and</w:t>
            </w:r>
            <w:r w:rsidRPr="001B0CC7">
              <w:rPr>
                <w:spacing w:val="1"/>
                <w:sz w:val="28"/>
              </w:rPr>
              <w:t xml:space="preserve"> </w:t>
            </w:r>
            <w:r w:rsidRPr="001B0CC7">
              <w:rPr>
                <w:sz w:val="28"/>
              </w:rPr>
              <w:t>maintenance of any land or property while it is not required by that</w:t>
            </w:r>
            <w:r w:rsidRPr="001B0CC7">
              <w:rPr>
                <w:spacing w:val="1"/>
                <w:sz w:val="28"/>
              </w:rPr>
              <w:t xml:space="preserve"> </w:t>
            </w:r>
            <w:r w:rsidRPr="001B0CC7">
              <w:rPr>
                <w:sz w:val="28"/>
              </w:rPr>
              <w:t>Committee. To approve terms and conditions negotiated by the</w:t>
            </w:r>
            <w:r w:rsidRPr="001B0CC7">
              <w:rPr>
                <w:spacing w:val="1"/>
                <w:sz w:val="28"/>
              </w:rPr>
              <w:t xml:space="preserve"> </w:t>
            </w:r>
            <w:r w:rsidRPr="001B0CC7">
              <w:rPr>
                <w:sz w:val="28"/>
              </w:rPr>
              <w:t xml:space="preserve">appointed </w:t>
            </w:r>
            <w:r w:rsidRPr="00CA7925">
              <w:rPr>
                <w:sz w:val="28"/>
              </w:rPr>
              <w:t>Assistant Chief Executive</w:t>
            </w:r>
            <w:r w:rsidRPr="001B0CC7">
              <w:rPr>
                <w:sz w:val="28"/>
              </w:rPr>
              <w:t xml:space="preserve"> for the acquisition, disposal or lease of</w:t>
            </w:r>
            <w:r w:rsidRPr="001B0CC7">
              <w:rPr>
                <w:spacing w:val="-76"/>
                <w:sz w:val="28"/>
              </w:rPr>
              <w:t xml:space="preserve"> </w:t>
            </w:r>
            <w:r w:rsidRPr="001B0CC7">
              <w:rPr>
                <w:sz w:val="28"/>
              </w:rPr>
              <w:t>land</w:t>
            </w:r>
            <w:r w:rsidRPr="001B0CC7">
              <w:rPr>
                <w:spacing w:val="2"/>
                <w:sz w:val="28"/>
              </w:rPr>
              <w:t xml:space="preserve"> </w:t>
            </w:r>
            <w:r w:rsidRPr="001B0CC7">
              <w:rPr>
                <w:sz w:val="28"/>
              </w:rPr>
              <w:t>and</w:t>
            </w:r>
            <w:r w:rsidRPr="001B0CC7">
              <w:rPr>
                <w:spacing w:val="-1"/>
                <w:sz w:val="28"/>
              </w:rPr>
              <w:t xml:space="preserve"> </w:t>
            </w:r>
            <w:r w:rsidRPr="001B0CC7">
              <w:rPr>
                <w:sz w:val="28"/>
              </w:rPr>
              <w:t>property</w:t>
            </w:r>
            <w:r w:rsidRPr="001B0CC7">
              <w:rPr>
                <w:spacing w:val="1"/>
                <w:sz w:val="28"/>
              </w:rPr>
              <w:t xml:space="preserve"> </w:t>
            </w:r>
            <w:r w:rsidRPr="001B0CC7">
              <w:rPr>
                <w:sz w:val="28"/>
              </w:rPr>
              <w:t>and</w:t>
            </w:r>
            <w:r w:rsidRPr="001B0CC7">
              <w:rPr>
                <w:spacing w:val="2"/>
                <w:sz w:val="28"/>
              </w:rPr>
              <w:t xml:space="preserve"> </w:t>
            </w:r>
            <w:r w:rsidRPr="001B0CC7">
              <w:rPr>
                <w:sz w:val="28"/>
              </w:rPr>
              <w:t>to</w:t>
            </w:r>
            <w:r w:rsidRPr="001B0CC7">
              <w:rPr>
                <w:spacing w:val="-3"/>
                <w:sz w:val="28"/>
              </w:rPr>
              <w:t xml:space="preserve"> </w:t>
            </w:r>
            <w:r w:rsidRPr="001B0CC7">
              <w:rPr>
                <w:sz w:val="28"/>
              </w:rPr>
              <w:t>monitor the</w:t>
            </w:r>
            <w:r w:rsidRPr="001B0CC7">
              <w:rPr>
                <w:spacing w:val="-3"/>
                <w:sz w:val="28"/>
              </w:rPr>
              <w:t xml:space="preserve"> </w:t>
            </w:r>
            <w:r w:rsidRPr="001B0CC7">
              <w:rPr>
                <w:sz w:val="28"/>
              </w:rPr>
              <w:t>status</w:t>
            </w:r>
            <w:r w:rsidRPr="001B0CC7">
              <w:rPr>
                <w:spacing w:val="1"/>
                <w:sz w:val="28"/>
              </w:rPr>
              <w:t xml:space="preserve"> </w:t>
            </w:r>
            <w:r w:rsidRPr="001B0CC7">
              <w:rPr>
                <w:sz w:val="28"/>
              </w:rPr>
              <w:t>of</w:t>
            </w:r>
            <w:r w:rsidRPr="001B0CC7">
              <w:rPr>
                <w:spacing w:val="3"/>
                <w:sz w:val="28"/>
              </w:rPr>
              <w:t xml:space="preserve"> </w:t>
            </w:r>
            <w:r w:rsidRPr="001B0CC7">
              <w:rPr>
                <w:sz w:val="28"/>
              </w:rPr>
              <w:t>building projects</w:t>
            </w:r>
            <w:r w:rsidRPr="001B0CC7">
              <w:rPr>
                <w:spacing w:val="1"/>
                <w:sz w:val="28"/>
              </w:rPr>
              <w:t xml:space="preserve"> </w:t>
            </w:r>
            <w:r w:rsidRPr="001B0CC7">
              <w:rPr>
                <w:sz w:val="28"/>
              </w:rPr>
              <w:t>appearing</w:t>
            </w:r>
            <w:r w:rsidRPr="001B0CC7">
              <w:rPr>
                <w:spacing w:val="-3"/>
                <w:sz w:val="28"/>
              </w:rPr>
              <w:t xml:space="preserve"> </w:t>
            </w:r>
            <w:r w:rsidRPr="001B0CC7">
              <w:rPr>
                <w:sz w:val="28"/>
              </w:rPr>
              <w:t>in</w:t>
            </w:r>
            <w:r w:rsidRPr="001B0CC7">
              <w:rPr>
                <w:spacing w:val="-3"/>
                <w:sz w:val="28"/>
              </w:rPr>
              <w:t xml:space="preserve"> </w:t>
            </w:r>
            <w:r w:rsidRPr="001B0CC7">
              <w:rPr>
                <w:sz w:val="28"/>
              </w:rPr>
              <w:t>the</w:t>
            </w:r>
            <w:r w:rsidRPr="001B0CC7">
              <w:rPr>
                <w:spacing w:val="-2"/>
                <w:sz w:val="28"/>
              </w:rPr>
              <w:t xml:space="preserve"> </w:t>
            </w:r>
            <w:r w:rsidRPr="001B0CC7">
              <w:rPr>
                <w:sz w:val="28"/>
              </w:rPr>
              <w:t>capital</w:t>
            </w:r>
            <w:r w:rsidRPr="001B0CC7">
              <w:rPr>
                <w:spacing w:val="-3"/>
                <w:sz w:val="28"/>
              </w:rPr>
              <w:t xml:space="preserve"> </w:t>
            </w:r>
            <w:r w:rsidRPr="001B0CC7">
              <w:rPr>
                <w:sz w:val="28"/>
              </w:rPr>
              <w:t>works and</w:t>
            </w:r>
            <w:r w:rsidRPr="001B0CC7">
              <w:rPr>
                <w:spacing w:val="-3"/>
                <w:sz w:val="28"/>
              </w:rPr>
              <w:t xml:space="preserve"> </w:t>
            </w:r>
            <w:r w:rsidRPr="001B0CC7">
              <w:rPr>
                <w:sz w:val="28"/>
              </w:rPr>
              <w:t>maintenance</w:t>
            </w:r>
            <w:r w:rsidRPr="001B0CC7">
              <w:rPr>
                <w:spacing w:val="-3"/>
                <w:sz w:val="28"/>
              </w:rPr>
              <w:t xml:space="preserve"> </w:t>
            </w:r>
            <w:r w:rsidRPr="001B0CC7">
              <w:rPr>
                <w:sz w:val="28"/>
              </w:rPr>
              <w:t>programmes.</w:t>
            </w:r>
          </w:p>
          <w:p w14:paraId="0E80A4C7" w14:textId="77777777" w:rsidR="004C206E" w:rsidRPr="001B0CC7" w:rsidRDefault="004C206E" w:rsidP="00CF64CB">
            <w:pPr>
              <w:pStyle w:val="TableParagraph"/>
              <w:ind w:left="1440" w:right="264" w:hanging="567"/>
              <w:jc w:val="both"/>
              <w:rPr>
                <w:sz w:val="28"/>
              </w:rPr>
            </w:pPr>
          </w:p>
          <w:p w14:paraId="783E2BAC" w14:textId="77777777" w:rsidR="004C206E" w:rsidRPr="001B0CC7" w:rsidRDefault="004C206E" w:rsidP="00CF64CB">
            <w:pPr>
              <w:pStyle w:val="TableParagraph"/>
              <w:ind w:left="1440" w:right="93" w:hanging="567"/>
              <w:jc w:val="both"/>
              <w:rPr>
                <w:sz w:val="28"/>
              </w:rPr>
            </w:pPr>
            <w:r w:rsidRPr="001B0CC7">
              <w:rPr>
                <w:sz w:val="28"/>
              </w:rPr>
              <w:t>2.10 To set policy for the management and maintenance of property and</w:t>
            </w:r>
            <w:r w:rsidRPr="001B0CC7">
              <w:rPr>
                <w:spacing w:val="-75"/>
                <w:sz w:val="28"/>
              </w:rPr>
              <w:t xml:space="preserve"> </w:t>
            </w:r>
            <w:r w:rsidRPr="001B0CC7">
              <w:rPr>
                <w:sz w:val="28"/>
              </w:rPr>
              <w:t>countryside</w:t>
            </w:r>
            <w:r w:rsidRPr="001B0CC7">
              <w:rPr>
                <w:spacing w:val="-5"/>
                <w:sz w:val="28"/>
              </w:rPr>
              <w:t xml:space="preserve"> </w:t>
            </w:r>
            <w:r w:rsidRPr="001B0CC7">
              <w:rPr>
                <w:sz w:val="28"/>
              </w:rPr>
              <w:t>facilities, including</w:t>
            </w:r>
            <w:r w:rsidRPr="001B0CC7">
              <w:rPr>
                <w:spacing w:val="-2"/>
                <w:sz w:val="28"/>
              </w:rPr>
              <w:t xml:space="preserve"> </w:t>
            </w:r>
            <w:r w:rsidRPr="001B0CC7">
              <w:rPr>
                <w:sz w:val="28"/>
              </w:rPr>
              <w:t>all</w:t>
            </w:r>
            <w:r w:rsidRPr="001B0CC7">
              <w:rPr>
                <w:spacing w:val="-2"/>
                <w:sz w:val="28"/>
              </w:rPr>
              <w:t xml:space="preserve"> </w:t>
            </w:r>
            <w:r w:rsidRPr="001B0CC7">
              <w:rPr>
                <w:sz w:val="28"/>
              </w:rPr>
              <w:t>facility lets.</w:t>
            </w:r>
          </w:p>
          <w:p w14:paraId="041E6D55" w14:textId="77777777" w:rsidR="004C206E" w:rsidRPr="001B0CC7" w:rsidRDefault="004C206E" w:rsidP="00CF64CB">
            <w:pPr>
              <w:pStyle w:val="TableParagraph"/>
              <w:tabs>
                <w:tab w:val="left" w:pos="1440"/>
              </w:tabs>
              <w:ind w:left="1440" w:hanging="567"/>
              <w:rPr>
                <w:sz w:val="28"/>
              </w:rPr>
            </w:pPr>
          </w:p>
          <w:p w14:paraId="1E55157F" w14:textId="77777777" w:rsidR="004C206E" w:rsidRPr="001B0CC7" w:rsidRDefault="004C206E" w:rsidP="00CF64CB">
            <w:pPr>
              <w:pStyle w:val="TableParagraph"/>
              <w:ind w:left="1581" w:right="262" w:hanging="708"/>
              <w:jc w:val="both"/>
              <w:rPr>
                <w:sz w:val="28"/>
              </w:rPr>
            </w:pPr>
            <w:r w:rsidRPr="001B0CC7">
              <w:rPr>
                <w:sz w:val="28"/>
              </w:rPr>
              <w:t>2.11 To provide the Corporate Landlord/Property Client role to ensure that</w:t>
            </w:r>
            <w:r w:rsidRPr="001B0CC7">
              <w:rPr>
                <w:spacing w:val="1"/>
                <w:sz w:val="28"/>
              </w:rPr>
              <w:t xml:space="preserve"> </w:t>
            </w:r>
            <w:r w:rsidRPr="001B0CC7">
              <w:rPr>
                <w:sz w:val="28"/>
              </w:rPr>
              <w:t>statutory compliance obligations of the Council for property related</w:t>
            </w:r>
            <w:r w:rsidRPr="001B0CC7">
              <w:rPr>
                <w:spacing w:val="1"/>
                <w:sz w:val="28"/>
              </w:rPr>
              <w:t xml:space="preserve"> </w:t>
            </w:r>
            <w:r w:rsidRPr="001B0CC7">
              <w:rPr>
                <w:sz w:val="28"/>
              </w:rPr>
              <w:t>legislation are met and physical changes to Property/Built Environment</w:t>
            </w:r>
            <w:r w:rsidRPr="001B0CC7">
              <w:rPr>
                <w:spacing w:val="-75"/>
                <w:sz w:val="28"/>
              </w:rPr>
              <w:t xml:space="preserve"> </w:t>
            </w:r>
            <w:r w:rsidRPr="001B0CC7">
              <w:rPr>
                <w:sz w:val="28"/>
              </w:rPr>
              <w:t>Assets</w:t>
            </w:r>
            <w:r w:rsidRPr="001B0CC7">
              <w:rPr>
                <w:spacing w:val="-1"/>
                <w:sz w:val="28"/>
              </w:rPr>
              <w:t xml:space="preserve"> </w:t>
            </w:r>
            <w:r w:rsidRPr="001B0CC7">
              <w:rPr>
                <w:sz w:val="28"/>
              </w:rPr>
              <w:t>are</w:t>
            </w:r>
            <w:r w:rsidRPr="001B0CC7">
              <w:rPr>
                <w:spacing w:val="-2"/>
                <w:sz w:val="28"/>
              </w:rPr>
              <w:t xml:space="preserve"> </w:t>
            </w:r>
            <w:r w:rsidRPr="001B0CC7">
              <w:rPr>
                <w:sz w:val="28"/>
              </w:rPr>
              <w:t>effectively</w:t>
            </w:r>
            <w:r w:rsidRPr="001B0CC7">
              <w:rPr>
                <w:spacing w:val="-1"/>
                <w:sz w:val="28"/>
              </w:rPr>
              <w:t xml:space="preserve"> </w:t>
            </w:r>
            <w:r w:rsidRPr="001B0CC7">
              <w:rPr>
                <w:sz w:val="28"/>
              </w:rPr>
              <w:t>managed</w:t>
            </w:r>
            <w:r w:rsidRPr="001B0CC7">
              <w:rPr>
                <w:spacing w:val="1"/>
                <w:sz w:val="28"/>
              </w:rPr>
              <w:t xml:space="preserve"> </w:t>
            </w:r>
            <w:r w:rsidRPr="001B0CC7">
              <w:rPr>
                <w:sz w:val="28"/>
              </w:rPr>
              <w:t>and</w:t>
            </w:r>
            <w:r w:rsidRPr="001B0CC7">
              <w:rPr>
                <w:spacing w:val="-2"/>
                <w:sz w:val="28"/>
              </w:rPr>
              <w:t xml:space="preserve"> </w:t>
            </w:r>
            <w:r w:rsidRPr="001B0CC7">
              <w:rPr>
                <w:sz w:val="28"/>
              </w:rPr>
              <w:t>controlled.</w:t>
            </w:r>
          </w:p>
          <w:p w14:paraId="412664C8" w14:textId="77777777" w:rsidR="004C206E" w:rsidRPr="001B0CC7" w:rsidRDefault="004C206E" w:rsidP="00CF64CB">
            <w:pPr>
              <w:pStyle w:val="TableParagraph"/>
              <w:ind w:left="873" w:right="262"/>
              <w:jc w:val="both"/>
              <w:rPr>
                <w:sz w:val="28"/>
              </w:rPr>
            </w:pPr>
          </w:p>
          <w:p w14:paraId="78F5169B" w14:textId="77777777" w:rsidR="004C206E" w:rsidRPr="001B0CC7" w:rsidRDefault="004C206E" w:rsidP="00CF64CB">
            <w:pPr>
              <w:pStyle w:val="TableParagraph"/>
              <w:ind w:left="1581" w:right="262" w:hanging="708"/>
              <w:jc w:val="both"/>
              <w:rPr>
                <w:sz w:val="28"/>
              </w:rPr>
            </w:pPr>
            <w:r w:rsidRPr="001B0CC7">
              <w:rPr>
                <w:sz w:val="28"/>
              </w:rPr>
              <w:t>2.12 To agree and monitor the project management arrangements for Public</w:t>
            </w:r>
            <w:r w:rsidRPr="001B0CC7">
              <w:rPr>
                <w:spacing w:val="1"/>
                <w:sz w:val="28"/>
              </w:rPr>
              <w:t xml:space="preserve"> </w:t>
            </w:r>
            <w:r w:rsidRPr="001B0CC7">
              <w:rPr>
                <w:sz w:val="28"/>
              </w:rPr>
              <w:t>Private Partnership schemes relating to building construction or</w:t>
            </w:r>
            <w:r w:rsidRPr="001B0CC7">
              <w:rPr>
                <w:spacing w:val="1"/>
                <w:sz w:val="28"/>
              </w:rPr>
              <w:t xml:space="preserve"> </w:t>
            </w:r>
            <w:r w:rsidRPr="001B0CC7">
              <w:rPr>
                <w:sz w:val="28"/>
              </w:rPr>
              <w:t>maintenance programmes and the Service’s role as Client and Principal</w:t>
            </w:r>
            <w:r w:rsidRPr="001B0CC7">
              <w:rPr>
                <w:spacing w:val="1"/>
                <w:sz w:val="28"/>
              </w:rPr>
              <w:t xml:space="preserve"> </w:t>
            </w:r>
            <w:r w:rsidRPr="001B0CC7">
              <w:rPr>
                <w:sz w:val="28"/>
              </w:rPr>
              <w:t>Designer</w:t>
            </w:r>
            <w:r w:rsidRPr="001B0CC7">
              <w:rPr>
                <w:spacing w:val="-4"/>
                <w:sz w:val="28"/>
              </w:rPr>
              <w:t xml:space="preserve"> </w:t>
            </w:r>
            <w:r w:rsidRPr="001B0CC7">
              <w:rPr>
                <w:sz w:val="28"/>
              </w:rPr>
              <w:t>under</w:t>
            </w:r>
            <w:r w:rsidRPr="001B0CC7">
              <w:rPr>
                <w:spacing w:val="-4"/>
                <w:sz w:val="28"/>
              </w:rPr>
              <w:t xml:space="preserve"> </w:t>
            </w:r>
            <w:r w:rsidRPr="001B0CC7">
              <w:rPr>
                <w:sz w:val="28"/>
              </w:rPr>
              <w:t>the</w:t>
            </w:r>
            <w:r w:rsidRPr="001B0CC7">
              <w:rPr>
                <w:spacing w:val="-5"/>
                <w:sz w:val="28"/>
              </w:rPr>
              <w:t xml:space="preserve"> </w:t>
            </w:r>
            <w:r w:rsidRPr="001B0CC7">
              <w:rPr>
                <w:sz w:val="28"/>
              </w:rPr>
              <w:t>Construction</w:t>
            </w:r>
            <w:r w:rsidRPr="001B0CC7">
              <w:rPr>
                <w:spacing w:val="-2"/>
                <w:sz w:val="28"/>
              </w:rPr>
              <w:t xml:space="preserve"> </w:t>
            </w:r>
            <w:r w:rsidRPr="001B0CC7">
              <w:rPr>
                <w:sz w:val="28"/>
              </w:rPr>
              <w:t>(Design</w:t>
            </w:r>
            <w:r w:rsidRPr="001B0CC7">
              <w:rPr>
                <w:spacing w:val="-2"/>
                <w:sz w:val="28"/>
              </w:rPr>
              <w:t xml:space="preserve"> </w:t>
            </w:r>
            <w:r w:rsidRPr="001B0CC7">
              <w:rPr>
                <w:sz w:val="28"/>
              </w:rPr>
              <w:t>and</w:t>
            </w:r>
            <w:r w:rsidRPr="001B0CC7">
              <w:rPr>
                <w:spacing w:val="-7"/>
                <w:sz w:val="28"/>
              </w:rPr>
              <w:t xml:space="preserve"> </w:t>
            </w:r>
            <w:r w:rsidRPr="001B0CC7">
              <w:rPr>
                <w:sz w:val="28"/>
              </w:rPr>
              <w:t>Management)</w:t>
            </w:r>
            <w:r w:rsidRPr="001B0CC7">
              <w:rPr>
                <w:spacing w:val="-4"/>
                <w:sz w:val="28"/>
              </w:rPr>
              <w:t xml:space="preserve"> </w:t>
            </w:r>
            <w:r w:rsidRPr="001B0CC7">
              <w:rPr>
                <w:sz w:val="28"/>
              </w:rPr>
              <w:t>Regulations</w:t>
            </w:r>
            <w:r w:rsidRPr="001B0CC7">
              <w:rPr>
                <w:spacing w:val="-75"/>
                <w:sz w:val="28"/>
              </w:rPr>
              <w:t xml:space="preserve"> </w:t>
            </w:r>
            <w:r w:rsidRPr="001B0CC7">
              <w:rPr>
                <w:sz w:val="28"/>
              </w:rPr>
              <w:t>2015 (CDM</w:t>
            </w:r>
            <w:r w:rsidRPr="001B0CC7">
              <w:rPr>
                <w:spacing w:val="-3"/>
                <w:sz w:val="28"/>
              </w:rPr>
              <w:t xml:space="preserve"> </w:t>
            </w:r>
            <w:r w:rsidRPr="001B0CC7">
              <w:rPr>
                <w:sz w:val="28"/>
              </w:rPr>
              <w:t>Regulations).</w:t>
            </w:r>
          </w:p>
          <w:p w14:paraId="6D714339" w14:textId="77777777" w:rsidR="004C206E" w:rsidRPr="001B0CC7" w:rsidRDefault="004C206E" w:rsidP="00CF64CB">
            <w:pPr>
              <w:pStyle w:val="TableParagraph"/>
              <w:ind w:left="1581" w:right="262" w:hanging="708"/>
              <w:jc w:val="both"/>
              <w:rPr>
                <w:sz w:val="28"/>
              </w:rPr>
            </w:pPr>
          </w:p>
          <w:p w14:paraId="2D2CD8EB" w14:textId="77777777" w:rsidR="004C206E" w:rsidRDefault="004C206E" w:rsidP="00CF64CB">
            <w:pPr>
              <w:pStyle w:val="TableParagraph"/>
              <w:ind w:left="1581" w:right="262" w:hanging="708"/>
              <w:jc w:val="both"/>
              <w:rPr>
                <w:sz w:val="28"/>
              </w:rPr>
            </w:pPr>
            <w:r w:rsidRPr="001B0CC7">
              <w:rPr>
                <w:sz w:val="28"/>
              </w:rPr>
              <w:t>2.13 To monitor the purchase of fuels and energy (and agree such contracts),</w:t>
            </w:r>
            <w:r w:rsidRPr="001B0CC7">
              <w:rPr>
                <w:spacing w:val="-76"/>
                <w:sz w:val="28"/>
              </w:rPr>
              <w:t xml:space="preserve"> </w:t>
            </w:r>
            <w:r w:rsidRPr="001B0CC7">
              <w:rPr>
                <w:sz w:val="28"/>
              </w:rPr>
              <w:t>approve and maintain competed framework arrangements for minor and</w:t>
            </w:r>
            <w:r w:rsidRPr="001B0CC7">
              <w:rPr>
                <w:spacing w:val="-75"/>
                <w:sz w:val="28"/>
              </w:rPr>
              <w:t xml:space="preserve"> </w:t>
            </w:r>
            <w:r w:rsidRPr="001B0CC7">
              <w:rPr>
                <w:sz w:val="28"/>
              </w:rPr>
              <w:t>major works contracts and decide on grants of national significance</w:t>
            </w:r>
            <w:r w:rsidRPr="001B0CC7">
              <w:rPr>
                <w:spacing w:val="1"/>
                <w:sz w:val="28"/>
              </w:rPr>
              <w:t xml:space="preserve"> </w:t>
            </w:r>
            <w:r w:rsidRPr="001B0CC7">
              <w:rPr>
                <w:sz w:val="28"/>
              </w:rPr>
              <w:t>which relate</w:t>
            </w:r>
            <w:r w:rsidRPr="001B0CC7">
              <w:rPr>
                <w:spacing w:val="-4"/>
                <w:sz w:val="28"/>
              </w:rPr>
              <w:t xml:space="preserve"> </w:t>
            </w:r>
            <w:r w:rsidRPr="001B0CC7">
              <w:rPr>
                <w:sz w:val="28"/>
              </w:rPr>
              <w:t>to</w:t>
            </w:r>
            <w:r w:rsidRPr="001B0CC7">
              <w:rPr>
                <w:spacing w:val="-2"/>
                <w:sz w:val="28"/>
              </w:rPr>
              <w:t xml:space="preserve"> </w:t>
            </w:r>
            <w:r w:rsidRPr="001B0CC7">
              <w:rPr>
                <w:sz w:val="28"/>
              </w:rPr>
              <w:t>the</w:t>
            </w:r>
            <w:r w:rsidRPr="001B0CC7">
              <w:rPr>
                <w:spacing w:val="-4"/>
                <w:sz w:val="28"/>
              </w:rPr>
              <w:t xml:space="preserve"> </w:t>
            </w:r>
            <w:r w:rsidRPr="001B0CC7">
              <w:rPr>
                <w:sz w:val="28"/>
              </w:rPr>
              <w:t>Service's responsibilities.</w:t>
            </w:r>
          </w:p>
          <w:p w14:paraId="2C8A88E9" w14:textId="77777777" w:rsidR="004C206E" w:rsidRDefault="004C206E" w:rsidP="00CF64CB">
            <w:pPr>
              <w:pStyle w:val="TableParagraph"/>
              <w:ind w:left="1581" w:right="262" w:hanging="708"/>
              <w:jc w:val="both"/>
              <w:rPr>
                <w:sz w:val="28"/>
              </w:rPr>
            </w:pPr>
          </w:p>
          <w:p w14:paraId="59B32ECE" w14:textId="77777777" w:rsidR="004C206E" w:rsidRPr="000752B2" w:rsidRDefault="004C206E" w:rsidP="00CF64CB">
            <w:pPr>
              <w:tabs>
                <w:tab w:val="left" w:pos="1232"/>
                <w:tab w:val="left" w:pos="1233"/>
              </w:tabs>
              <w:spacing w:before="1"/>
              <w:ind w:left="1581" w:right="492" w:hanging="567"/>
              <w:rPr>
                <w:sz w:val="28"/>
              </w:rPr>
            </w:pPr>
            <w:r w:rsidRPr="000752B2">
              <w:rPr>
                <w:sz w:val="28"/>
              </w:rPr>
              <w:t>2.1</w:t>
            </w:r>
            <w:r>
              <w:rPr>
                <w:sz w:val="28"/>
              </w:rPr>
              <w:t>4</w:t>
            </w:r>
            <w:r w:rsidRPr="000752B2">
              <w:rPr>
                <w:sz w:val="28"/>
              </w:rPr>
              <w:t xml:space="preserve"> To</w:t>
            </w:r>
            <w:r w:rsidRPr="000752B2">
              <w:rPr>
                <w:spacing w:val="3"/>
                <w:sz w:val="28"/>
              </w:rPr>
              <w:t xml:space="preserve"> </w:t>
            </w:r>
            <w:r w:rsidRPr="000752B2">
              <w:rPr>
                <w:sz w:val="28"/>
              </w:rPr>
              <w:t>approve</w:t>
            </w:r>
            <w:r w:rsidRPr="000752B2">
              <w:rPr>
                <w:spacing w:val="4"/>
                <w:sz w:val="28"/>
              </w:rPr>
              <w:t xml:space="preserve"> </w:t>
            </w:r>
            <w:r w:rsidRPr="000752B2">
              <w:rPr>
                <w:sz w:val="28"/>
              </w:rPr>
              <w:t>policy and</w:t>
            </w:r>
            <w:r w:rsidRPr="000752B2">
              <w:rPr>
                <w:spacing w:val="4"/>
                <w:sz w:val="28"/>
              </w:rPr>
              <w:t xml:space="preserve"> </w:t>
            </w:r>
            <w:r w:rsidRPr="000752B2">
              <w:rPr>
                <w:sz w:val="28"/>
              </w:rPr>
              <w:t>make</w:t>
            </w:r>
            <w:r w:rsidRPr="000752B2">
              <w:rPr>
                <w:spacing w:val="1"/>
                <w:sz w:val="28"/>
              </w:rPr>
              <w:t xml:space="preserve"> </w:t>
            </w:r>
            <w:r w:rsidRPr="000752B2">
              <w:rPr>
                <w:sz w:val="28"/>
              </w:rPr>
              <w:t>decisions</w:t>
            </w:r>
            <w:r w:rsidRPr="000752B2">
              <w:rPr>
                <w:spacing w:val="5"/>
                <w:sz w:val="28"/>
              </w:rPr>
              <w:t xml:space="preserve"> </w:t>
            </w:r>
            <w:r w:rsidRPr="000752B2">
              <w:rPr>
                <w:sz w:val="28"/>
              </w:rPr>
              <w:t>relating</w:t>
            </w:r>
            <w:r w:rsidRPr="000752B2">
              <w:rPr>
                <w:spacing w:val="-1"/>
                <w:sz w:val="28"/>
              </w:rPr>
              <w:t xml:space="preserve"> </w:t>
            </w:r>
            <w:r w:rsidRPr="000752B2">
              <w:rPr>
                <w:sz w:val="28"/>
              </w:rPr>
              <w:t>to</w:t>
            </w:r>
            <w:r w:rsidRPr="000752B2">
              <w:rPr>
                <w:spacing w:val="-1"/>
                <w:sz w:val="28"/>
              </w:rPr>
              <w:t xml:space="preserve"> </w:t>
            </w:r>
            <w:r w:rsidRPr="000752B2">
              <w:rPr>
                <w:sz w:val="28"/>
              </w:rPr>
              <w:t>the</w:t>
            </w:r>
            <w:r w:rsidRPr="000752B2">
              <w:rPr>
                <w:spacing w:val="1"/>
                <w:sz w:val="28"/>
              </w:rPr>
              <w:t xml:space="preserve"> </w:t>
            </w:r>
            <w:r w:rsidRPr="000752B2">
              <w:rPr>
                <w:sz w:val="28"/>
              </w:rPr>
              <w:t>functions</w:t>
            </w:r>
            <w:r w:rsidRPr="000752B2">
              <w:rPr>
                <w:spacing w:val="4"/>
                <w:sz w:val="28"/>
              </w:rPr>
              <w:t xml:space="preserve"> </w:t>
            </w:r>
            <w:r w:rsidRPr="000752B2">
              <w:rPr>
                <w:sz w:val="28"/>
              </w:rPr>
              <w:t>of</w:t>
            </w:r>
            <w:r w:rsidRPr="000752B2">
              <w:rPr>
                <w:spacing w:val="-74"/>
                <w:sz w:val="28"/>
              </w:rPr>
              <w:t xml:space="preserve"> </w:t>
            </w:r>
            <w:r w:rsidRPr="000752B2">
              <w:rPr>
                <w:sz w:val="28"/>
              </w:rPr>
              <w:t>the Council</w:t>
            </w:r>
            <w:r w:rsidRPr="000752B2">
              <w:rPr>
                <w:spacing w:val="-2"/>
                <w:sz w:val="28"/>
              </w:rPr>
              <w:t xml:space="preserve"> </w:t>
            </w:r>
            <w:r w:rsidRPr="000752B2">
              <w:rPr>
                <w:sz w:val="28"/>
              </w:rPr>
              <w:t>in</w:t>
            </w:r>
            <w:r w:rsidRPr="000752B2">
              <w:rPr>
                <w:spacing w:val="-3"/>
                <w:sz w:val="28"/>
              </w:rPr>
              <w:t xml:space="preserve"> </w:t>
            </w:r>
            <w:r w:rsidRPr="000752B2">
              <w:rPr>
                <w:sz w:val="28"/>
              </w:rPr>
              <w:t>delivering services</w:t>
            </w:r>
            <w:r w:rsidRPr="000752B2">
              <w:rPr>
                <w:spacing w:val="-1"/>
                <w:sz w:val="28"/>
              </w:rPr>
              <w:t xml:space="preserve"> </w:t>
            </w:r>
            <w:r w:rsidRPr="000752B2">
              <w:rPr>
                <w:sz w:val="28"/>
              </w:rPr>
              <w:t>relating</w:t>
            </w:r>
            <w:r w:rsidRPr="000752B2">
              <w:rPr>
                <w:spacing w:val="-2"/>
                <w:sz w:val="28"/>
              </w:rPr>
              <w:t xml:space="preserve"> </w:t>
            </w:r>
            <w:r w:rsidRPr="000752B2">
              <w:rPr>
                <w:sz w:val="28"/>
              </w:rPr>
              <w:t>to:</w:t>
            </w:r>
          </w:p>
          <w:p w14:paraId="4A177EB6" w14:textId="77777777" w:rsidR="004C206E" w:rsidRPr="001B0CC7" w:rsidRDefault="004C206E" w:rsidP="00CF64CB">
            <w:pPr>
              <w:pStyle w:val="BodyText"/>
              <w:spacing w:before="5"/>
              <w:rPr>
                <w:sz w:val="27"/>
              </w:rPr>
            </w:pPr>
          </w:p>
          <w:p w14:paraId="0264D8D9" w14:textId="77777777" w:rsidR="004C206E" w:rsidRPr="000E5664" w:rsidRDefault="004C206E" w:rsidP="00CF64CB">
            <w:pPr>
              <w:pStyle w:val="ListParagraph"/>
              <w:tabs>
                <w:tab w:val="left" w:pos="1843"/>
              </w:tabs>
              <w:spacing w:line="322" w:lineRule="exact"/>
              <w:ind w:left="1843"/>
              <w:rPr>
                <w:sz w:val="28"/>
              </w:rPr>
            </w:pPr>
            <w:r w:rsidRPr="000E5664">
              <w:rPr>
                <w:sz w:val="28"/>
              </w:rPr>
              <w:t>Community</w:t>
            </w:r>
            <w:r w:rsidRPr="000E5664">
              <w:rPr>
                <w:spacing w:val="63"/>
                <w:sz w:val="28"/>
              </w:rPr>
              <w:t xml:space="preserve"> </w:t>
            </w:r>
            <w:r w:rsidRPr="000E5664">
              <w:rPr>
                <w:sz w:val="28"/>
              </w:rPr>
              <w:t>Asset</w:t>
            </w:r>
            <w:r w:rsidRPr="000E5664">
              <w:rPr>
                <w:spacing w:val="60"/>
                <w:sz w:val="28"/>
              </w:rPr>
              <w:t xml:space="preserve"> </w:t>
            </w:r>
            <w:r w:rsidRPr="000E5664">
              <w:rPr>
                <w:sz w:val="28"/>
              </w:rPr>
              <w:t>Transfers</w:t>
            </w:r>
            <w:r w:rsidRPr="000E5664">
              <w:rPr>
                <w:spacing w:val="63"/>
                <w:sz w:val="28"/>
              </w:rPr>
              <w:t xml:space="preserve"> </w:t>
            </w:r>
            <w:r w:rsidRPr="000E5664">
              <w:rPr>
                <w:sz w:val="28"/>
              </w:rPr>
              <w:t>where</w:t>
            </w:r>
            <w:r w:rsidRPr="000E5664">
              <w:rPr>
                <w:spacing w:val="61"/>
                <w:sz w:val="28"/>
              </w:rPr>
              <w:t xml:space="preserve"> </w:t>
            </w:r>
            <w:r w:rsidRPr="000E5664">
              <w:rPr>
                <w:sz w:val="28"/>
              </w:rPr>
              <w:t>the</w:t>
            </w:r>
            <w:r w:rsidRPr="000E5664">
              <w:rPr>
                <w:spacing w:val="64"/>
                <w:sz w:val="28"/>
              </w:rPr>
              <w:t xml:space="preserve"> </w:t>
            </w:r>
            <w:r w:rsidRPr="000E5664">
              <w:rPr>
                <w:sz w:val="28"/>
              </w:rPr>
              <w:t>market</w:t>
            </w:r>
            <w:r w:rsidRPr="000E5664">
              <w:rPr>
                <w:spacing w:val="63"/>
                <w:sz w:val="28"/>
              </w:rPr>
              <w:t xml:space="preserve"> </w:t>
            </w:r>
            <w:r w:rsidRPr="000E5664">
              <w:rPr>
                <w:sz w:val="28"/>
              </w:rPr>
              <w:t>value</w:t>
            </w:r>
            <w:r w:rsidRPr="000E5664">
              <w:rPr>
                <w:spacing w:val="61"/>
                <w:sz w:val="28"/>
              </w:rPr>
              <w:t xml:space="preserve"> </w:t>
            </w:r>
            <w:r w:rsidRPr="000E5664">
              <w:rPr>
                <w:sz w:val="28"/>
              </w:rPr>
              <w:t>exceeds</w:t>
            </w:r>
          </w:p>
          <w:p w14:paraId="71DFB04E" w14:textId="77777777" w:rsidR="004C206E" w:rsidRPr="000E5664" w:rsidRDefault="004C206E" w:rsidP="00CF64CB">
            <w:pPr>
              <w:pStyle w:val="BodyText"/>
              <w:ind w:left="1843" w:right="117"/>
              <w:jc w:val="both"/>
            </w:pPr>
            <w:r w:rsidRPr="000E5664">
              <w:t>£100,000 and scrutiny of quarterly monitoring and statutory annual</w:t>
            </w:r>
            <w:r w:rsidRPr="000E5664">
              <w:rPr>
                <w:spacing w:val="1"/>
              </w:rPr>
              <w:t xml:space="preserve"> </w:t>
            </w:r>
            <w:r w:rsidRPr="000E5664">
              <w:t>reporting. Decisions on transfers where the market value of the</w:t>
            </w:r>
            <w:r w:rsidRPr="000E5664">
              <w:rPr>
                <w:spacing w:val="1"/>
              </w:rPr>
              <w:t xml:space="preserve"> </w:t>
            </w:r>
            <w:r w:rsidRPr="000E5664">
              <w:t>asset</w:t>
            </w:r>
            <w:r w:rsidRPr="000E5664">
              <w:rPr>
                <w:spacing w:val="-1"/>
              </w:rPr>
              <w:t xml:space="preserve"> </w:t>
            </w:r>
            <w:r w:rsidRPr="000E5664">
              <w:t>is:</w:t>
            </w:r>
          </w:p>
          <w:p w14:paraId="2D7B9860" w14:textId="77777777" w:rsidR="004C206E" w:rsidRPr="000E5664" w:rsidRDefault="004C206E" w:rsidP="00482679">
            <w:pPr>
              <w:pStyle w:val="BodyText"/>
              <w:numPr>
                <w:ilvl w:val="0"/>
                <w:numId w:val="56"/>
              </w:numPr>
              <w:ind w:left="2268" w:right="117" w:hanging="425"/>
              <w:jc w:val="both"/>
            </w:pPr>
            <w:r w:rsidRPr="000E5664">
              <w:t>Below £10,000 will be delegated to officers in consultation with Ward Members; and</w:t>
            </w:r>
          </w:p>
          <w:p w14:paraId="799164FA" w14:textId="77777777" w:rsidR="004C206E" w:rsidRDefault="004C206E" w:rsidP="00482679">
            <w:pPr>
              <w:pStyle w:val="BodyText"/>
              <w:numPr>
                <w:ilvl w:val="0"/>
                <w:numId w:val="56"/>
              </w:numPr>
              <w:ind w:left="2268" w:right="117" w:hanging="425"/>
              <w:jc w:val="both"/>
            </w:pPr>
            <w:r w:rsidRPr="000E5664">
              <w:t>Between £10,000 and £100,000 will be delegated to Local Committees</w:t>
            </w:r>
            <w:r>
              <w:t>.</w:t>
            </w:r>
          </w:p>
          <w:p w14:paraId="59DBBD4F" w14:textId="77777777" w:rsidR="004C206E" w:rsidRDefault="004C206E" w:rsidP="00CF64CB">
            <w:pPr>
              <w:pStyle w:val="BodyText"/>
              <w:ind w:right="117"/>
              <w:jc w:val="both"/>
            </w:pPr>
          </w:p>
          <w:p w14:paraId="6C78B53C" w14:textId="77777777" w:rsidR="00637B48" w:rsidRDefault="00637B48" w:rsidP="00CF64CB">
            <w:pPr>
              <w:pStyle w:val="BodyText"/>
              <w:ind w:right="117"/>
              <w:jc w:val="both"/>
            </w:pPr>
          </w:p>
          <w:p w14:paraId="04BE6772" w14:textId="77777777" w:rsidR="00637B48" w:rsidRDefault="00637B48" w:rsidP="00CF64CB">
            <w:pPr>
              <w:pStyle w:val="BodyText"/>
              <w:ind w:right="117"/>
              <w:jc w:val="both"/>
            </w:pPr>
          </w:p>
          <w:p w14:paraId="06D870E1" w14:textId="77777777" w:rsidR="00637B48" w:rsidRDefault="00637B48" w:rsidP="00CF64CB">
            <w:pPr>
              <w:pStyle w:val="BodyText"/>
              <w:ind w:right="117"/>
              <w:jc w:val="both"/>
            </w:pPr>
          </w:p>
          <w:p w14:paraId="5DFA6E84" w14:textId="77777777" w:rsidR="004C206E" w:rsidRPr="00E322B4" w:rsidRDefault="004C206E" w:rsidP="00CF64CB">
            <w:pPr>
              <w:pStyle w:val="BodyText"/>
              <w:ind w:left="1014"/>
              <w:rPr>
                <w:b/>
                <w:bCs/>
              </w:rPr>
            </w:pPr>
            <w:r w:rsidRPr="000E5664">
              <w:rPr>
                <w:b/>
                <w:bCs/>
              </w:rPr>
              <w:lastRenderedPageBreak/>
              <w:t xml:space="preserve">Housing Development, Estates and </w:t>
            </w:r>
            <w:proofErr w:type="gramStart"/>
            <w:r w:rsidRPr="000E5664">
              <w:rPr>
                <w:b/>
                <w:bCs/>
              </w:rPr>
              <w:t>Investment</w:t>
            </w:r>
            <w:r w:rsidRPr="001B0CC7">
              <w:rPr>
                <w:b/>
              </w:rPr>
              <w:t>:-</w:t>
            </w:r>
            <w:proofErr w:type="gramEnd"/>
            <w:r w:rsidRPr="001B0CC7">
              <w:rPr>
                <w:b/>
              </w:rPr>
              <w:t xml:space="preserve"> </w:t>
            </w:r>
            <w:r w:rsidRPr="001B0CC7">
              <w:t xml:space="preserve">To make decisions relating </w:t>
            </w:r>
            <w:proofErr w:type="gramStart"/>
            <w:r w:rsidRPr="001B0CC7">
              <w:t xml:space="preserve">to </w:t>
            </w:r>
            <w:r w:rsidRPr="001B0CC7">
              <w:rPr>
                <w:spacing w:val="-75"/>
              </w:rPr>
              <w:t xml:space="preserve"> </w:t>
            </w:r>
            <w:r w:rsidRPr="001B0CC7">
              <w:t>the</w:t>
            </w:r>
            <w:proofErr w:type="gramEnd"/>
            <w:r w:rsidRPr="001B0CC7">
              <w:rPr>
                <w:spacing w:val="-3"/>
              </w:rPr>
              <w:t xml:space="preserve"> </w:t>
            </w:r>
            <w:r w:rsidRPr="001B0CC7">
              <w:t>functions</w:t>
            </w:r>
            <w:r w:rsidRPr="001B0CC7">
              <w:rPr>
                <w:spacing w:val="-1"/>
              </w:rPr>
              <w:t xml:space="preserve"> </w:t>
            </w:r>
            <w:r w:rsidRPr="001B0CC7">
              <w:t>of</w:t>
            </w:r>
            <w:r w:rsidRPr="001B0CC7">
              <w:rPr>
                <w:spacing w:val="-1"/>
              </w:rPr>
              <w:t xml:space="preserve"> </w:t>
            </w:r>
            <w:r w:rsidRPr="001B0CC7">
              <w:t>the</w:t>
            </w:r>
            <w:r w:rsidRPr="001B0CC7">
              <w:rPr>
                <w:spacing w:val="-5"/>
              </w:rPr>
              <w:t xml:space="preserve"> </w:t>
            </w:r>
            <w:r w:rsidRPr="001B0CC7">
              <w:t>Council</w:t>
            </w:r>
            <w:r w:rsidRPr="001B0CC7">
              <w:rPr>
                <w:spacing w:val="-2"/>
              </w:rPr>
              <w:t xml:space="preserve"> </w:t>
            </w:r>
            <w:r w:rsidRPr="001B0CC7">
              <w:t>in</w:t>
            </w:r>
            <w:r w:rsidRPr="001B0CC7">
              <w:rPr>
                <w:spacing w:val="1"/>
              </w:rPr>
              <w:t xml:space="preserve"> </w:t>
            </w:r>
            <w:r w:rsidRPr="001B0CC7">
              <w:t>delivering services</w:t>
            </w:r>
            <w:r w:rsidRPr="001B0CC7">
              <w:rPr>
                <w:spacing w:val="-1"/>
              </w:rPr>
              <w:t xml:space="preserve"> </w:t>
            </w:r>
            <w:r w:rsidRPr="001B0CC7">
              <w:t>relating</w:t>
            </w:r>
            <w:r w:rsidRPr="001B0CC7">
              <w:rPr>
                <w:spacing w:val="-3"/>
              </w:rPr>
              <w:t xml:space="preserve"> </w:t>
            </w:r>
            <w:r w:rsidRPr="001B0CC7">
              <w:t>to the</w:t>
            </w:r>
            <w:r w:rsidRPr="001B0CC7">
              <w:rPr>
                <w:spacing w:val="-4"/>
              </w:rPr>
              <w:t xml:space="preserve"> </w:t>
            </w:r>
            <w:proofErr w:type="gramStart"/>
            <w:r w:rsidRPr="001B0CC7">
              <w:t>following:-</w:t>
            </w:r>
            <w:proofErr w:type="gramEnd"/>
          </w:p>
          <w:p w14:paraId="6B6EB097" w14:textId="77777777" w:rsidR="004C206E" w:rsidRDefault="004C206E" w:rsidP="00CF64CB">
            <w:pPr>
              <w:spacing w:before="268"/>
              <w:ind w:left="1581" w:hanging="567"/>
              <w:rPr>
                <w:sz w:val="28"/>
              </w:rPr>
            </w:pPr>
            <w:r>
              <w:rPr>
                <w:sz w:val="28"/>
                <w:szCs w:val="28"/>
              </w:rPr>
              <w:t xml:space="preserve">2.15 </w:t>
            </w:r>
            <w:r w:rsidRPr="000E5664">
              <w:rPr>
                <w:sz w:val="28"/>
              </w:rPr>
              <w:t>The management, lease and disposal of land and property of a</w:t>
            </w:r>
            <w:r w:rsidRPr="000E5664">
              <w:rPr>
                <w:spacing w:val="1"/>
                <w:sz w:val="28"/>
              </w:rPr>
              <w:t xml:space="preserve"> </w:t>
            </w:r>
            <w:r w:rsidRPr="000E5664">
              <w:rPr>
                <w:sz w:val="28"/>
              </w:rPr>
              <w:t>capital</w:t>
            </w:r>
            <w:r w:rsidRPr="000E5664">
              <w:rPr>
                <w:spacing w:val="-10"/>
                <w:sz w:val="28"/>
              </w:rPr>
              <w:t xml:space="preserve"> </w:t>
            </w:r>
            <w:r w:rsidRPr="000E5664">
              <w:rPr>
                <w:sz w:val="28"/>
              </w:rPr>
              <w:t>value</w:t>
            </w:r>
            <w:r w:rsidRPr="000E5664">
              <w:rPr>
                <w:spacing w:val="-8"/>
                <w:sz w:val="28"/>
              </w:rPr>
              <w:t xml:space="preserve"> </w:t>
            </w:r>
            <w:r w:rsidRPr="000E5664">
              <w:rPr>
                <w:sz w:val="28"/>
              </w:rPr>
              <w:t>exceeding</w:t>
            </w:r>
            <w:r w:rsidRPr="000E5664">
              <w:rPr>
                <w:spacing w:val="-8"/>
                <w:sz w:val="28"/>
              </w:rPr>
              <w:t xml:space="preserve"> </w:t>
            </w:r>
            <w:r w:rsidRPr="000E5664">
              <w:rPr>
                <w:sz w:val="28"/>
              </w:rPr>
              <w:t>£250,000</w:t>
            </w:r>
            <w:r w:rsidRPr="000E5664">
              <w:rPr>
                <w:spacing w:val="-8"/>
                <w:sz w:val="28"/>
              </w:rPr>
              <w:t xml:space="preserve"> </w:t>
            </w:r>
            <w:r w:rsidRPr="000E5664">
              <w:rPr>
                <w:sz w:val="28"/>
              </w:rPr>
              <w:t>or</w:t>
            </w:r>
            <w:r w:rsidRPr="000E5664">
              <w:rPr>
                <w:spacing w:val="-7"/>
                <w:sz w:val="28"/>
              </w:rPr>
              <w:t xml:space="preserve"> </w:t>
            </w:r>
            <w:r w:rsidRPr="000E5664">
              <w:rPr>
                <w:sz w:val="28"/>
              </w:rPr>
              <w:t>£50,000 pa:</w:t>
            </w:r>
            <w:r w:rsidRPr="000E5664">
              <w:rPr>
                <w:spacing w:val="-9"/>
                <w:sz w:val="28"/>
              </w:rPr>
              <w:t xml:space="preserve"> </w:t>
            </w:r>
            <w:r w:rsidRPr="000E5664">
              <w:rPr>
                <w:sz w:val="28"/>
              </w:rPr>
              <w:t>investigating</w:t>
            </w:r>
            <w:r w:rsidRPr="000E5664">
              <w:rPr>
                <w:spacing w:val="-10"/>
                <w:sz w:val="28"/>
              </w:rPr>
              <w:t xml:space="preserve"> </w:t>
            </w:r>
            <w:r w:rsidRPr="000E5664">
              <w:rPr>
                <w:sz w:val="28"/>
              </w:rPr>
              <w:t>and</w:t>
            </w:r>
            <w:r w:rsidRPr="000E5664">
              <w:rPr>
                <w:spacing w:val="-75"/>
                <w:sz w:val="28"/>
              </w:rPr>
              <w:t xml:space="preserve"> </w:t>
            </w:r>
            <w:r w:rsidRPr="000E5664">
              <w:rPr>
                <w:sz w:val="28"/>
              </w:rPr>
              <w:t>formulating proposals for joint venture utilising Council property</w:t>
            </w:r>
            <w:r w:rsidRPr="000E5664">
              <w:rPr>
                <w:spacing w:val="1"/>
                <w:sz w:val="28"/>
              </w:rPr>
              <w:t xml:space="preserve"> </w:t>
            </w:r>
            <w:r w:rsidRPr="000E5664">
              <w:rPr>
                <w:sz w:val="28"/>
              </w:rPr>
              <w:t>assets.</w:t>
            </w:r>
          </w:p>
          <w:p w14:paraId="10798D9D" w14:textId="77777777" w:rsidR="004C206E" w:rsidRPr="007208B8" w:rsidRDefault="004C206E" w:rsidP="00482679">
            <w:pPr>
              <w:pStyle w:val="ListParagraph"/>
              <w:numPr>
                <w:ilvl w:val="1"/>
                <w:numId w:val="66"/>
              </w:numPr>
              <w:spacing w:before="268"/>
              <w:contextualSpacing w:val="0"/>
              <w:jc w:val="both"/>
              <w:rPr>
                <w:b/>
                <w:bCs/>
                <w:sz w:val="28"/>
              </w:rPr>
            </w:pPr>
            <w:r w:rsidRPr="007208B8">
              <w:rPr>
                <w:sz w:val="28"/>
              </w:rPr>
              <w:t>The acquisition and lease of land and property of a capital value</w:t>
            </w:r>
            <w:r w:rsidRPr="007208B8">
              <w:rPr>
                <w:spacing w:val="1"/>
                <w:sz w:val="28"/>
              </w:rPr>
              <w:t xml:space="preserve"> </w:t>
            </w:r>
            <w:r w:rsidRPr="007208B8">
              <w:rPr>
                <w:sz w:val="28"/>
              </w:rPr>
              <w:t>exceeding</w:t>
            </w:r>
            <w:r w:rsidRPr="007208B8">
              <w:rPr>
                <w:spacing w:val="-4"/>
                <w:sz w:val="28"/>
              </w:rPr>
              <w:t xml:space="preserve"> </w:t>
            </w:r>
            <w:r w:rsidRPr="007208B8">
              <w:rPr>
                <w:sz w:val="28"/>
              </w:rPr>
              <w:t>£250,000 for acquisitions</w:t>
            </w:r>
            <w:r w:rsidRPr="007208B8">
              <w:rPr>
                <w:spacing w:val="-2"/>
                <w:sz w:val="28"/>
              </w:rPr>
              <w:t xml:space="preserve"> </w:t>
            </w:r>
            <w:r w:rsidRPr="007208B8">
              <w:rPr>
                <w:sz w:val="28"/>
              </w:rPr>
              <w:t>or</w:t>
            </w:r>
            <w:r w:rsidRPr="007208B8">
              <w:rPr>
                <w:spacing w:val="-2"/>
                <w:sz w:val="28"/>
              </w:rPr>
              <w:t xml:space="preserve"> </w:t>
            </w:r>
            <w:r w:rsidRPr="007208B8">
              <w:rPr>
                <w:sz w:val="28"/>
              </w:rPr>
              <w:t>£20,000 pa</w:t>
            </w:r>
            <w:r w:rsidRPr="007208B8">
              <w:rPr>
                <w:spacing w:val="-4"/>
                <w:sz w:val="28"/>
              </w:rPr>
              <w:t xml:space="preserve"> </w:t>
            </w:r>
            <w:r w:rsidRPr="007208B8">
              <w:rPr>
                <w:sz w:val="28"/>
              </w:rPr>
              <w:t>for</w:t>
            </w:r>
            <w:r w:rsidRPr="007208B8">
              <w:rPr>
                <w:spacing w:val="-3"/>
                <w:sz w:val="28"/>
              </w:rPr>
              <w:t xml:space="preserve"> </w:t>
            </w:r>
            <w:r w:rsidRPr="007208B8">
              <w:rPr>
                <w:sz w:val="28"/>
              </w:rPr>
              <w:t xml:space="preserve">leases. </w:t>
            </w:r>
          </w:p>
          <w:p w14:paraId="223A8426" w14:textId="77777777" w:rsidR="004C206E" w:rsidRPr="007208B8" w:rsidRDefault="004C206E" w:rsidP="00482679">
            <w:pPr>
              <w:pStyle w:val="ListParagraph"/>
              <w:numPr>
                <w:ilvl w:val="1"/>
                <w:numId w:val="66"/>
              </w:numPr>
              <w:spacing w:before="268"/>
              <w:contextualSpacing w:val="0"/>
              <w:jc w:val="both"/>
              <w:rPr>
                <w:b/>
                <w:bCs/>
                <w:sz w:val="28"/>
              </w:rPr>
            </w:pPr>
            <w:r w:rsidRPr="007208B8">
              <w:rPr>
                <w:sz w:val="28"/>
              </w:rPr>
              <w:t>The disposal of land at less than the best consideration than can</w:t>
            </w:r>
            <w:r w:rsidRPr="007208B8">
              <w:rPr>
                <w:spacing w:val="1"/>
                <w:sz w:val="28"/>
              </w:rPr>
              <w:t xml:space="preserve"> </w:t>
            </w:r>
            <w:r w:rsidRPr="007208B8">
              <w:rPr>
                <w:sz w:val="28"/>
              </w:rPr>
              <w:t>reasonably</w:t>
            </w:r>
            <w:r w:rsidRPr="007208B8">
              <w:rPr>
                <w:spacing w:val="-1"/>
                <w:sz w:val="28"/>
              </w:rPr>
              <w:t xml:space="preserve"> </w:t>
            </w:r>
            <w:r w:rsidRPr="007208B8">
              <w:rPr>
                <w:sz w:val="28"/>
              </w:rPr>
              <w:t>be</w:t>
            </w:r>
            <w:r w:rsidRPr="007208B8">
              <w:rPr>
                <w:spacing w:val="-3"/>
                <w:sz w:val="28"/>
              </w:rPr>
              <w:t xml:space="preserve"> </w:t>
            </w:r>
            <w:r w:rsidRPr="007208B8">
              <w:rPr>
                <w:sz w:val="28"/>
              </w:rPr>
              <w:t>obtained</w:t>
            </w:r>
            <w:r w:rsidRPr="007208B8">
              <w:rPr>
                <w:spacing w:val="-2"/>
                <w:sz w:val="28"/>
              </w:rPr>
              <w:t xml:space="preserve"> </w:t>
            </w:r>
            <w:r w:rsidRPr="007208B8">
              <w:rPr>
                <w:sz w:val="28"/>
              </w:rPr>
              <w:t>with</w:t>
            </w:r>
            <w:r w:rsidRPr="007208B8">
              <w:rPr>
                <w:spacing w:val="-3"/>
                <w:sz w:val="28"/>
              </w:rPr>
              <w:t xml:space="preserve"> </w:t>
            </w:r>
            <w:r w:rsidRPr="007208B8">
              <w:rPr>
                <w:sz w:val="28"/>
              </w:rPr>
              <w:t>a</w:t>
            </w:r>
            <w:r w:rsidRPr="007208B8">
              <w:rPr>
                <w:spacing w:val="-4"/>
                <w:sz w:val="28"/>
              </w:rPr>
              <w:t xml:space="preserve"> </w:t>
            </w:r>
            <w:r w:rsidRPr="007208B8">
              <w:rPr>
                <w:sz w:val="28"/>
              </w:rPr>
              <w:t>market</w:t>
            </w:r>
            <w:r w:rsidRPr="007208B8">
              <w:rPr>
                <w:spacing w:val="-1"/>
                <w:sz w:val="28"/>
              </w:rPr>
              <w:t xml:space="preserve"> </w:t>
            </w:r>
            <w:r w:rsidRPr="007208B8">
              <w:rPr>
                <w:sz w:val="28"/>
              </w:rPr>
              <w:t>value</w:t>
            </w:r>
            <w:r w:rsidRPr="007208B8">
              <w:rPr>
                <w:spacing w:val="1"/>
                <w:sz w:val="28"/>
              </w:rPr>
              <w:t xml:space="preserve"> </w:t>
            </w:r>
            <w:r w:rsidRPr="007208B8">
              <w:rPr>
                <w:sz w:val="28"/>
              </w:rPr>
              <w:t>of</w:t>
            </w:r>
            <w:r w:rsidRPr="007208B8">
              <w:rPr>
                <w:sz w:val="28"/>
                <w:szCs w:val="28"/>
              </w:rPr>
              <w:t xml:space="preserve"> £10,000 or over or where marginal differences between proposed prices</w:t>
            </w:r>
            <w:r w:rsidRPr="007208B8">
              <w:rPr>
                <w:spacing w:val="1"/>
                <w:sz w:val="28"/>
                <w:szCs w:val="28"/>
              </w:rPr>
              <w:t xml:space="preserve"> </w:t>
            </w:r>
            <w:r w:rsidRPr="007208B8">
              <w:rPr>
                <w:sz w:val="28"/>
                <w:szCs w:val="28"/>
              </w:rPr>
              <w:t xml:space="preserve">and best consideration prices is 25% or less and the marginal </w:t>
            </w:r>
            <w:proofErr w:type="spellStart"/>
            <w:r w:rsidRPr="007208B8">
              <w:rPr>
                <w:sz w:val="28"/>
                <w:szCs w:val="28"/>
              </w:rPr>
              <w:t>dif</w:t>
            </w:r>
            <w:proofErr w:type="spellEnd"/>
            <w:r w:rsidRPr="007208B8">
              <w:rPr>
                <w:spacing w:val="-75"/>
                <w:sz w:val="28"/>
                <w:szCs w:val="28"/>
              </w:rPr>
              <w:t xml:space="preserve"> </w:t>
            </w:r>
            <w:proofErr w:type="spellStart"/>
            <w:r w:rsidRPr="007208B8">
              <w:rPr>
                <w:sz w:val="28"/>
                <w:szCs w:val="28"/>
              </w:rPr>
              <w:t>ference</w:t>
            </w:r>
            <w:proofErr w:type="spellEnd"/>
            <w:r w:rsidRPr="007208B8">
              <w:rPr>
                <w:spacing w:val="-3"/>
                <w:sz w:val="28"/>
                <w:szCs w:val="28"/>
              </w:rPr>
              <w:t xml:space="preserve"> </w:t>
            </w:r>
            <w:r w:rsidRPr="007208B8">
              <w:rPr>
                <w:sz w:val="28"/>
                <w:szCs w:val="28"/>
              </w:rPr>
              <w:t>exceeds £10,000.</w:t>
            </w:r>
          </w:p>
          <w:p w14:paraId="39EC5D8D" w14:textId="77777777" w:rsidR="004C206E" w:rsidRPr="0029356A" w:rsidRDefault="004C206E" w:rsidP="00482679">
            <w:pPr>
              <w:pStyle w:val="ListParagraph"/>
              <w:numPr>
                <w:ilvl w:val="1"/>
                <w:numId w:val="66"/>
              </w:numPr>
              <w:spacing w:before="268"/>
              <w:contextualSpacing w:val="0"/>
              <w:jc w:val="both"/>
              <w:rPr>
                <w:b/>
                <w:bCs/>
                <w:sz w:val="28"/>
              </w:rPr>
            </w:pPr>
            <w:r w:rsidRPr="007208B8">
              <w:rPr>
                <w:sz w:val="28"/>
              </w:rPr>
              <w:t>To consider all applications for housing development loans and</w:t>
            </w:r>
            <w:r w:rsidRPr="007208B8">
              <w:rPr>
                <w:spacing w:val="1"/>
                <w:sz w:val="28"/>
              </w:rPr>
              <w:t xml:space="preserve"> </w:t>
            </w:r>
            <w:r w:rsidRPr="007208B8">
              <w:rPr>
                <w:sz w:val="28"/>
              </w:rPr>
              <w:t>grants and to oversee the operation of the Council’s Landbank</w:t>
            </w:r>
            <w:r w:rsidRPr="007208B8">
              <w:rPr>
                <w:spacing w:val="1"/>
                <w:sz w:val="28"/>
              </w:rPr>
              <w:t xml:space="preserve"> </w:t>
            </w:r>
            <w:r w:rsidRPr="007208B8">
              <w:rPr>
                <w:sz w:val="28"/>
              </w:rPr>
              <w:t>Fund</w:t>
            </w:r>
          </w:p>
          <w:p w14:paraId="3BCDC975" w14:textId="77777777" w:rsidR="004C206E" w:rsidRPr="0029356A" w:rsidRDefault="004C206E" w:rsidP="00482679">
            <w:pPr>
              <w:pStyle w:val="ListParagraph"/>
              <w:numPr>
                <w:ilvl w:val="1"/>
                <w:numId w:val="66"/>
              </w:numPr>
              <w:spacing w:before="268"/>
              <w:contextualSpacing w:val="0"/>
              <w:jc w:val="both"/>
              <w:rPr>
                <w:b/>
                <w:bCs/>
                <w:sz w:val="28"/>
              </w:rPr>
            </w:pPr>
            <w:r w:rsidRPr="0029356A">
              <w:rPr>
                <w:sz w:val="28"/>
              </w:rPr>
              <w:t>To consider all applications for the Scottish governments Ever-</w:t>
            </w:r>
            <w:r w:rsidRPr="0029356A">
              <w:rPr>
                <w:spacing w:val="1"/>
                <w:sz w:val="28"/>
              </w:rPr>
              <w:t xml:space="preserve"> </w:t>
            </w:r>
            <w:r w:rsidRPr="0029356A">
              <w:rPr>
                <w:sz w:val="28"/>
              </w:rPr>
              <w:t>green Infrastructure Loans Fund and to oversee the operation of</w:t>
            </w:r>
            <w:r w:rsidRPr="0029356A">
              <w:rPr>
                <w:spacing w:val="1"/>
                <w:sz w:val="28"/>
              </w:rPr>
              <w:t xml:space="preserve"> </w:t>
            </w:r>
            <w:r w:rsidRPr="0029356A">
              <w:rPr>
                <w:sz w:val="28"/>
              </w:rPr>
              <w:t>the loan</w:t>
            </w:r>
            <w:r w:rsidRPr="0029356A">
              <w:rPr>
                <w:spacing w:val="-2"/>
                <w:sz w:val="28"/>
              </w:rPr>
              <w:t xml:space="preserve"> </w:t>
            </w:r>
            <w:r w:rsidRPr="0029356A">
              <w:rPr>
                <w:sz w:val="28"/>
              </w:rPr>
              <w:t xml:space="preserve">fund. </w:t>
            </w:r>
          </w:p>
          <w:p w14:paraId="60B6622C" w14:textId="77777777" w:rsidR="004C206E" w:rsidRPr="000E5664" w:rsidRDefault="004C206E" w:rsidP="00CF64CB">
            <w:pPr>
              <w:pStyle w:val="BodyText"/>
              <w:ind w:right="117"/>
              <w:jc w:val="both"/>
            </w:pPr>
          </w:p>
          <w:p w14:paraId="4FE11590" w14:textId="77777777" w:rsidR="004C206E" w:rsidRPr="001B0CC7" w:rsidRDefault="004C206E" w:rsidP="00CF64CB">
            <w:pPr>
              <w:pStyle w:val="TableParagraph"/>
              <w:ind w:left="1581" w:right="262" w:hanging="708"/>
              <w:jc w:val="both"/>
              <w:rPr>
                <w:sz w:val="28"/>
              </w:rPr>
            </w:pPr>
          </w:p>
        </w:tc>
      </w:tr>
      <w:tr w:rsidR="004C206E" w:rsidRPr="001B0CC7" w14:paraId="06790916" w14:textId="77777777" w:rsidTr="00CF64CB">
        <w:tc>
          <w:tcPr>
            <w:tcW w:w="10057" w:type="dxa"/>
          </w:tcPr>
          <w:p w14:paraId="24706254" w14:textId="77777777" w:rsidR="004C206E" w:rsidRPr="001B0CC7" w:rsidRDefault="004C206E" w:rsidP="00CF64CB">
            <w:pPr>
              <w:pStyle w:val="TableParagraph"/>
              <w:tabs>
                <w:tab w:val="left" w:pos="1440"/>
              </w:tabs>
              <w:ind w:left="1440" w:hanging="567"/>
              <w:jc w:val="both"/>
              <w:rPr>
                <w:sz w:val="28"/>
              </w:rPr>
            </w:pPr>
          </w:p>
        </w:tc>
      </w:tr>
      <w:tr w:rsidR="004C206E" w:rsidRPr="001B0CC7" w14:paraId="75BAD52E" w14:textId="77777777" w:rsidTr="00CF64CB">
        <w:tc>
          <w:tcPr>
            <w:tcW w:w="10057" w:type="dxa"/>
          </w:tcPr>
          <w:p w14:paraId="6C5E38ED" w14:textId="77777777" w:rsidR="004C206E" w:rsidRPr="001B0CC7" w:rsidRDefault="004C206E" w:rsidP="00CF64CB">
            <w:pPr>
              <w:pStyle w:val="TableParagraph"/>
              <w:ind w:left="129"/>
              <w:jc w:val="both"/>
              <w:rPr>
                <w:b/>
                <w:strike/>
                <w:color w:val="0E2841" w:themeColor="text2"/>
                <w:sz w:val="28"/>
              </w:rPr>
            </w:pPr>
          </w:p>
        </w:tc>
      </w:tr>
    </w:tbl>
    <w:p w14:paraId="1C707C41" w14:textId="77777777" w:rsidR="00637B48" w:rsidRDefault="00637B48" w:rsidP="004C206E">
      <w:pPr>
        <w:spacing w:before="81"/>
        <w:ind w:left="2121" w:right="2143"/>
        <w:jc w:val="center"/>
        <w:rPr>
          <w:b/>
          <w:sz w:val="28"/>
        </w:rPr>
      </w:pPr>
      <w:bookmarkStart w:id="11" w:name="Economy_and_Infrastructure_Committee"/>
      <w:bookmarkEnd w:id="11"/>
    </w:p>
    <w:p w14:paraId="2D3C119D" w14:textId="77777777" w:rsidR="00637B48" w:rsidRDefault="00637B48" w:rsidP="004C206E">
      <w:pPr>
        <w:spacing w:before="81"/>
        <w:ind w:left="2121" w:right="2143"/>
        <w:jc w:val="center"/>
        <w:rPr>
          <w:b/>
          <w:sz w:val="28"/>
        </w:rPr>
      </w:pPr>
    </w:p>
    <w:p w14:paraId="64D81009" w14:textId="77777777" w:rsidR="00637B48" w:rsidRDefault="00637B48" w:rsidP="004C206E">
      <w:pPr>
        <w:spacing w:before="81"/>
        <w:ind w:left="2121" w:right="2143"/>
        <w:jc w:val="center"/>
        <w:rPr>
          <w:b/>
          <w:sz w:val="28"/>
        </w:rPr>
      </w:pPr>
    </w:p>
    <w:p w14:paraId="2D3D0F77" w14:textId="77777777" w:rsidR="00637B48" w:rsidRDefault="00637B48" w:rsidP="004C206E">
      <w:pPr>
        <w:spacing w:before="81"/>
        <w:ind w:left="2121" w:right="2143"/>
        <w:jc w:val="center"/>
        <w:rPr>
          <w:b/>
          <w:sz w:val="28"/>
        </w:rPr>
      </w:pPr>
    </w:p>
    <w:p w14:paraId="4A86BCFD" w14:textId="77777777" w:rsidR="00637B48" w:rsidRDefault="00637B48" w:rsidP="004C206E">
      <w:pPr>
        <w:spacing w:before="81"/>
        <w:ind w:left="2121" w:right="2143"/>
        <w:jc w:val="center"/>
        <w:rPr>
          <w:b/>
          <w:sz w:val="28"/>
        </w:rPr>
      </w:pPr>
    </w:p>
    <w:p w14:paraId="495265B1" w14:textId="77777777" w:rsidR="00637B48" w:rsidRDefault="00637B48" w:rsidP="004C206E">
      <w:pPr>
        <w:spacing w:before="81"/>
        <w:ind w:left="2121" w:right="2143"/>
        <w:jc w:val="center"/>
        <w:rPr>
          <w:b/>
          <w:sz w:val="28"/>
        </w:rPr>
      </w:pPr>
    </w:p>
    <w:p w14:paraId="14A583F0" w14:textId="77777777" w:rsidR="00637B48" w:rsidRDefault="00637B48" w:rsidP="004C206E">
      <w:pPr>
        <w:spacing w:before="81"/>
        <w:ind w:left="2121" w:right="2143"/>
        <w:jc w:val="center"/>
        <w:rPr>
          <w:b/>
          <w:sz w:val="28"/>
        </w:rPr>
      </w:pPr>
    </w:p>
    <w:p w14:paraId="5CF6C32F" w14:textId="77777777" w:rsidR="00637B48" w:rsidRDefault="00637B48" w:rsidP="004C206E">
      <w:pPr>
        <w:spacing w:before="81"/>
        <w:ind w:left="2121" w:right="2143"/>
        <w:jc w:val="center"/>
        <w:rPr>
          <w:b/>
          <w:sz w:val="28"/>
        </w:rPr>
      </w:pPr>
    </w:p>
    <w:p w14:paraId="0E428E52" w14:textId="77777777" w:rsidR="00637B48" w:rsidRDefault="00637B48" w:rsidP="004C206E">
      <w:pPr>
        <w:spacing w:before="81"/>
        <w:ind w:left="2121" w:right="2143"/>
        <w:jc w:val="center"/>
        <w:rPr>
          <w:b/>
          <w:sz w:val="28"/>
        </w:rPr>
      </w:pPr>
    </w:p>
    <w:p w14:paraId="70EFF371" w14:textId="77777777" w:rsidR="00637B48" w:rsidRDefault="00637B48" w:rsidP="004C206E">
      <w:pPr>
        <w:spacing w:before="81"/>
        <w:ind w:left="2121" w:right="2143"/>
        <w:jc w:val="center"/>
        <w:rPr>
          <w:b/>
          <w:sz w:val="28"/>
        </w:rPr>
      </w:pPr>
    </w:p>
    <w:p w14:paraId="064B8CA4" w14:textId="77777777" w:rsidR="00637B48" w:rsidRDefault="00637B48" w:rsidP="004C206E">
      <w:pPr>
        <w:spacing w:before="81"/>
        <w:ind w:left="2121" w:right="2143"/>
        <w:jc w:val="center"/>
        <w:rPr>
          <w:b/>
          <w:sz w:val="28"/>
        </w:rPr>
      </w:pPr>
    </w:p>
    <w:p w14:paraId="2E68A3E3" w14:textId="77777777" w:rsidR="00637B48" w:rsidRDefault="00637B48" w:rsidP="004C206E">
      <w:pPr>
        <w:spacing w:before="81"/>
        <w:ind w:left="2121" w:right="2143"/>
        <w:jc w:val="center"/>
        <w:rPr>
          <w:b/>
          <w:sz w:val="28"/>
        </w:rPr>
      </w:pPr>
    </w:p>
    <w:p w14:paraId="38D239B7" w14:textId="77777777" w:rsidR="00637B48" w:rsidRDefault="00637B48" w:rsidP="004C206E">
      <w:pPr>
        <w:spacing w:before="81"/>
        <w:ind w:left="2121" w:right="2143"/>
        <w:jc w:val="center"/>
        <w:rPr>
          <w:b/>
          <w:sz w:val="28"/>
        </w:rPr>
      </w:pPr>
    </w:p>
    <w:p w14:paraId="47FAF039" w14:textId="77777777" w:rsidR="00637B48" w:rsidRDefault="00637B48" w:rsidP="004C206E">
      <w:pPr>
        <w:spacing w:before="81"/>
        <w:ind w:left="2121" w:right="2143"/>
        <w:jc w:val="center"/>
        <w:rPr>
          <w:b/>
          <w:sz w:val="28"/>
        </w:rPr>
      </w:pPr>
    </w:p>
    <w:p w14:paraId="780678BB" w14:textId="77777777" w:rsidR="00637B48" w:rsidRDefault="00637B48" w:rsidP="004C206E">
      <w:pPr>
        <w:spacing w:before="81"/>
        <w:ind w:left="2121" w:right="2143"/>
        <w:jc w:val="center"/>
        <w:rPr>
          <w:b/>
          <w:sz w:val="28"/>
        </w:rPr>
      </w:pPr>
    </w:p>
    <w:p w14:paraId="1CD13343" w14:textId="77777777" w:rsidR="00637B48" w:rsidRDefault="00637B48" w:rsidP="004C206E">
      <w:pPr>
        <w:spacing w:before="81"/>
        <w:ind w:left="2121" w:right="2143"/>
        <w:jc w:val="center"/>
        <w:rPr>
          <w:b/>
          <w:sz w:val="28"/>
        </w:rPr>
      </w:pPr>
    </w:p>
    <w:p w14:paraId="2C8212CB" w14:textId="2B52A6AE" w:rsidR="004C206E" w:rsidRPr="001B0CC7" w:rsidRDefault="004C206E" w:rsidP="004C206E">
      <w:pPr>
        <w:spacing w:before="81"/>
        <w:ind w:left="2121" w:right="2143"/>
        <w:jc w:val="center"/>
        <w:rPr>
          <w:b/>
          <w:sz w:val="28"/>
        </w:rPr>
      </w:pPr>
      <w:r w:rsidRPr="001B0CC7">
        <w:rPr>
          <w:b/>
          <w:sz w:val="28"/>
        </w:rPr>
        <w:lastRenderedPageBreak/>
        <w:t>Economy</w:t>
      </w:r>
      <w:r w:rsidRPr="001B0CC7">
        <w:rPr>
          <w:b/>
          <w:spacing w:val="-7"/>
          <w:sz w:val="28"/>
        </w:rPr>
        <w:t xml:space="preserve"> </w:t>
      </w:r>
      <w:r w:rsidRPr="001B0CC7">
        <w:rPr>
          <w:b/>
          <w:sz w:val="28"/>
        </w:rPr>
        <w:t>&amp;</w:t>
      </w:r>
      <w:r w:rsidRPr="001B0CC7">
        <w:rPr>
          <w:b/>
          <w:spacing w:val="-5"/>
          <w:sz w:val="28"/>
        </w:rPr>
        <w:t xml:space="preserve"> </w:t>
      </w:r>
      <w:r w:rsidRPr="001B0CC7">
        <w:rPr>
          <w:b/>
          <w:sz w:val="28"/>
        </w:rPr>
        <w:t>Infrastructure</w:t>
      </w:r>
      <w:r w:rsidRPr="001B0CC7">
        <w:rPr>
          <w:b/>
          <w:spacing w:val="-7"/>
          <w:sz w:val="28"/>
        </w:rPr>
        <w:t xml:space="preserve"> </w:t>
      </w:r>
      <w:r w:rsidRPr="001B0CC7">
        <w:rPr>
          <w:b/>
          <w:sz w:val="28"/>
        </w:rPr>
        <w:t>Committee</w:t>
      </w:r>
    </w:p>
    <w:p w14:paraId="1517CDB7" w14:textId="77777777" w:rsidR="004C206E" w:rsidRPr="001B0CC7" w:rsidRDefault="004C206E" w:rsidP="004C206E">
      <w:pPr>
        <w:pStyle w:val="BodyText"/>
        <w:rPr>
          <w:b/>
          <w:sz w:val="20"/>
        </w:rPr>
      </w:pPr>
    </w:p>
    <w:p w14:paraId="4D3BA266" w14:textId="77777777" w:rsidR="004C206E" w:rsidRPr="001B0CC7" w:rsidRDefault="004C206E" w:rsidP="004C206E">
      <w:pPr>
        <w:pStyle w:val="BodyText"/>
        <w:spacing w:before="11"/>
        <w:rPr>
          <w:b/>
          <w:sz w:val="27"/>
        </w:rPr>
      </w:pPr>
    </w:p>
    <w:p w14:paraId="03D1F062" w14:textId="77777777" w:rsidR="004C206E" w:rsidRPr="001B0CC7" w:rsidRDefault="004C206E" w:rsidP="004C206E">
      <w:pPr>
        <w:spacing w:before="92"/>
        <w:ind w:left="100"/>
        <w:rPr>
          <w:b/>
          <w:sz w:val="28"/>
        </w:rPr>
      </w:pPr>
      <w:r w:rsidRPr="001B0CC7">
        <w:rPr>
          <w:b/>
          <w:sz w:val="28"/>
        </w:rPr>
        <w:t>1.</w:t>
      </w:r>
      <w:r w:rsidRPr="001B0CC7">
        <w:rPr>
          <w:b/>
          <w:spacing w:val="37"/>
          <w:sz w:val="28"/>
        </w:rPr>
        <w:t xml:space="preserve"> </w:t>
      </w:r>
      <w:r w:rsidRPr="001B0CC7">
        <w:rPr>
          <w:b/>
          <w:sz w:val="28"/>
        </w:rPr>
        <w:t>General</w:t>
      </w:r>
    </w:p>
    <w:p w14:paraId="27FFA476" w14:textId="77777777" w:rsidR="004C206E" w:rsidRPr="001B0CC7" w:rsidRDefault="004C206E" w:rsidP="004C206E">
      <w:pPr>
        <w:rPr>
          <w:sz w:val="28"/>
          <w:szCs w:val="28"/>
        </w:rPr>
      </w:pPr>
    </w:p>
    <w:p w14:paraId="155519F0" w14:textId="77777777" w:rsidR="004C206E" w:rsidRPr="001B0CC7" w:rsidRDefault="004C206E" w:rsidP="004C206E">
      <w:pPr>
        <w:tabs>
          <w:tab w:val="left" w:pos="426"/>
        </w:tabs>
        <w:ind w:left="426"/>
        <w:rPr>
          <w:spacing w:val="-4"/>
          <w:sz w:val="28"/>
          <w:szCs w:val="28"/>
        </w:rPr>
      </w:pPr>
      <w:r w:rsidRPr="001B0CC7">
        <w:rPr>
          <w:sz w:val="28"/>
          <w:szCs w:val="28"/>
        </w:rPr>
        <w:t xml:space="preserve">The powers/duties set out in Section C, Part II on pages 11-12 shall be exercisable by all </w:t>
      </w:r>
      <w:proofErr w:type="gramStart"/>
      <w:r w:rsidRPr="001B0CC7">
        <w:rPr>
          <w:sz w:val="28"/>
          <w:szCs w:val="28"/>
        </w:rPr>
        <w:t xml:space="preserve">the </w:t>
      </w:r>
      <w:r w:rsidRPr="001B0CC7">
        <w:rPr>
          <w:spacing w:val="-75"/>
          <w:sz w:val="28"/>
          <w:szCs w:val="28"/>
        </w:rPr>
        <w:t xml:space="preserve"> </w:t>
      </w:r>
      <w:r w:rsidRPr="001B0CC7">
        <w:rPr>
          <w:sz w:val="28"/>
          <w:szCs w:val="28"/>
        </w:rPr>
        <w:t>Headquarters</w:t>
      </w:r>
      <w:proofErr w:type="gramEnd"/>
      <w:r w:rsidRPr="001B0CC7">
        <w:rPr>
          <w:spacing w:val="-2"/>
          <w:sz w:val="28"/>
          <w:szCs w:val="28"/>
        </w:rPr>
        <w:t xml:space="preserve"> </w:t>
      </w:r>
      <w:r w:rsidRPr="001B0CC7">
        <w:rPr>
          <w:sz w:val="28"/>
          <w:szCs w:val="28"/>
        </w:rPr>
        <w:t>Strategic</w:t>
      </w:r>
      <w:r w:rsidRPr="001B0CC7">
        <w:rPr>
          <w:spacing w:val="-2"/>
          <w:sz w:val="28"/>
          <w:szCs w:val="28"/>
        </w:rPr>
        <w:t xml:space="preserve"> </w:t>
      </w:r>
      <w:r w:rsidRPr="001B0CC7">
        <w:rPr>
          <w:sz w:val="28"/>
          <w:szCs w:val="28"/>
        </w:rPr>
        <w:t>Committees.</w:t>
      </w:r>
      <w:r w:rsidRPr="001B0CC7">
        <w:rPr>
          <w:spacing w:val="-4"/>
          <w:sz w:val="28"/>
          <w:szCs w:val="28"/>
        </w:rPr>
        <w:t xml:space="preserve"> </w:t>
      </w:r>
    </w:p>
    <w:p w14:paraId="7CD0C235" w14:textId="77777777" w:rsidR="004C206E" w:rsidRPr="001B0CC7" w:rsidRDefault="004C206E" w:rsidP="004C206E">
      <w:pPr>
        <w:tabs>
          <w:tab w:val="left" w:pos="426"/>
        </w:tabs>
        <w:rPr>
          <w:spacing w:val="-4"/>
          <w:sz w:val="28"/>
          <w:szCs w:val="28"/>
        </w:rPr>
      </w:pPr>
    </w:p>
    <w:p w14:paraId="6FB76A08" w14:textId="77777777" w:rsidR="004C206E" w:rsidRPr="001B0CC7" w:rsidRDefault="004C206E" w:rsidP="004C206E">
      <w:pPr>
        <w:tabs>
          <w:tab w:val="left" w:pos="426"/>
        </w:tabs>
        <w:ind w:firstLine="142"/>
        <w:rPr>
          <w:b/>
          <w:sz w:val="28"/>
        </w:rPr>
      </w:pPr>
      <w:r w:rsidRPr="001B0CC7">
        <w:rPr>
          <w:b/>
          <w:sz w:val="28"/>
        </w:rPr>
        <w:t>2.</w:t>
      </w:r>
      <w:r w:rsidRPr="001B0CC7">
        <w:rPr>
          <w:b/>
          <w:sz w:val="28"/>
        </w:rPr>
        <w:tab/>
        <w:t>Specific</w:t>
      </w:r>
    </w:p>
    <w:p w14:paraId="6A6B9BA1" w14:textId="77777777" w:rsidR="004C206E" w:rsidRPr="001B0CC7" w:rsidRDefault="004C206E" w:rsidP="004C206E">
      <w:pPr>
        <w:pStyle w:val="BodyText"/>
        <w:spacing w:before="11"/>
        <w:rPr>
          <w:b/>
          <w:sz w:val="27"/>
        </w:rPr>
      </w:pPr>
    </w:p>
    <w:p w14:paraId="3D3E70E4" w14:textId="77777777" w:rsidR="004C206E" w:rsidRPr="001B0CC7" w:rsidRDefault="004C206E" w:rsidP="00482679">
      <w:pPr>
        <w:pStyle w:val="ListParagraph"/>
        <w:numPr>
          <w:ilvl w:val="1"/>
          <w:numId w:val="48"/>
        </w:numPr>
        <w:tabs>
          <w:tab w:val="left" w:pos="972"/>
        </w:tabs>
        <w:ind w:right="114"/>
        <w:contextualSpacing w:val="0"/>
        <w:jc w:val="both"/>
        <w:rPr>
          <w:sz w:val="28"/>
        </w:rPr>
      </w:pPr>
      <w:r w:rsidRPr="001B0CC7">
        <w:rPr>
          <w:sz w:val="28"/>
        </w:rPr>
        <w:t>To carry out the functions of the Council as the statutory authority</w:t>
      </w:r>
      <w:r w:rsidRPr="001B0CC7">
        <w:rPr>
          <w:spacing w:val="-75"/>
          <w:sz w:val="28"/>
        </w:rPr>
        <w:t xml:space="preserve"> </w:t>
      </w:r>
      <w:r w:rsidRPr="001B0CC7">
        <w:rPr>
          <w:sz w:val="28"/>
        </w:rPr>
        <w:t>in relation to the following – Access, Building Standards, Coast</w:t>
      </w:r>
      <w:r w:rsidRPr="001B0CC7">
        <w:rPr>
          <w:spacing w:val="1"/>
          <w:sz w:val="28"/>
        </w:rPr>
        <w:t xml:space="preserve"> </w:t>
      </w:r>
      <w:r w:rsidRPr="001B0CC7">
        <w:rPr>
          <w:sz w:val="28"/>
        </w:rPr>
        <w:t>Protection,</w:t>
      </w:r>
      <w:r w:rsidRPr="001B0CC7">
        <w:rPr>
          <w:spacing w:val="1"/>
          <w:sz w:val="28"/>
        </w:rPr>
        <w:t xml:space="preserve"> </w:t>
      </w:r>
      <w:r w:rsidRPr="001B0CC7">
        <w:rPr>
          <w:sz w:val="28"/>
        </w:rPr>
        <w:t>Development</w:t>
      </w:r>
      <w:r w:rsidRPr="001B0CC7">
        <w:rPr>
          <w:spacing w:val="1"/>
          <w:sz w:val="28"/>
        </w:rPr>
        <w:t xml:space="preserve"> </w:t>
      </w:r>
      <w:r w:rsidRPr="001B0CC7">
        <w:rPr>
          <w:sz w:val="28"/>
        </w:rPr>
        <w:t>Planning,</w:t>
      </w:r>
      <w:r w:rsidRPr="001B0CC7">
        <w:rPr>
          <w:spacing w:val="1"/>
          <w:sz w:val="28"/>
        </w:rPr>
        <w:t xml:space="preserve"> </w:t>
      </w:r>
      <w:r w:rsidRPr="001B0CC7">
        <w:rPr>
          <w:sz w:val="28"/>
        </w:rPr>
        <w:t>Development</w:t>
      </w:r>
      <w:r w:rsidRPr="001B0CC7">
        <w:rPr>
          <w:spacing w:val="1"/>
          <w:sz w:val="28"/>
        </w:rPr>
        <w:t xml:space="preserve"> </w:t>
      </w:r>
      <w:r w:rsidRPr="001B0CC7">
        <w:rPr>
          <w:sz w:val="28"/>
        </w:rPr>
        <w:t>Management,</w:t>
      </w:r>
      <w:r w:rsidRPr="001B0CC7">
        <w:rPr>
          <w:spacing w:val="-75"/>
          <w:sz w:val="28"/>
        </w:rPr>
        <w:t xml:space="preserve"> </w:t>
      </w:r>
      <w:r w:rsidRPr="001B0CC7">
        <w:rPr>
          <w:sz w:val="28"/>
        </w:rPr>
        <w:t>Environmental</w:t>
      </w:r>
      <w:r w:rsidRPr="001B0CC7">
        <w:rPr>
          <w:spacing w:val="1"/>
          <w:sz w:val="28"/>
        </w:rPr>
        <w:t xml:space="preserve"> </w:t>
      </w:r>
      <w:r w:rsidRPr="001B0CC7">
        <w:rPr>
          <w:sz w:val="28"/>
        </w:rPr>
        <w:t>Protection,</w:t>
      </w:r>
      <w:r w:rsidRPr="001B0CC7">
        <w:rPr>
          <w:spacing w:val="1"/>
          <w:sz w:val="28"/>
        </w:rPr>
        <w:t xml:space="preserve"> </w:t>
      </w:r>
      <w:r w:rsidRPr="001B0CC7">
        <w:rPr>
          <w:sz w:val="28"/>
        </w:rPr>
        <w:t>Flood</w:t>
      </w:r>
      <w:r w:rsidRPr="001B0CC7">
        <w:rPr>
          <w:spacing w:val="1"/>
          <w:sz w:val="28"/>
        </w:rPr>
        <w:t xml:space="preserve"> </w:t>
      </w:r>
      <w:r w:rsidRPr="001B0CC7">
        <w:rPr>
          <w:sz w:val="28"/>
        </w:rPr>
        <w:t>Risk</w:t>
      </w:r>
      <w:r w:rsidRPr="001B0CC7">
        <w:rPr>
          <w:spacing w:val="1"/>
          <w:sz w:val="28"/>
        </w:rPr>
        <w:t xml:space="preserve"> </w:t>
      </w:r>
      <w:r w:rsidRPr="001B0CC7">
        <w:rPr>
          <w:sz w:val="28"/>
        </w:rPr>
        <w:t>Management,</w:t>
      </w:r>
      <w:r w:rsidRPr="001B0CC7">
        <w:rPr>
          <w:spacing w:val="1"/>
          <w:sz w:val="28"/>
        </w:rPr>
        <w:t xml:space="preserve"> </w:t>
      </w:r>
      <w:r w:rsidRPr="001B0CC7">
        <w:rPr>
          <w:sz w:val="28"/>
        </w:rPr>
        <w:t>Harbours,</w:t>
      </w:r>
      <w:r w:rsidRPr="001B0CC7">
        <w:rPr>
          <w:spacing w:val="-75"/>
          <w:sz w:val="28"/>
        </w:rPr>
        <w:t xml:space="preserve"> </w:t>
      </w:r>
      <w:r w:rsidRPr="001B0CC7">
        <w:rPr>
          <w:sz w:val="28"/>
        </w:rPr>
        <w:t>Trees</w:t>
      </w:r>
      <w:r w:rsidRPr="001B0CC7">
        <w:rPr>
          <w:spacing w:val="1"/>
          <w:sz w:val="28"/>
        </w:rPr>
        <w:t xml:space="preserve"> </w:t>
      </w:r>
      <w:r w:rsidRPr="001B0CC7">
        <w:rPr>
          <w:sz w:val="28"/>
        </w:rPr>
        <w:t>and</w:t>
      </w:r>
      <w:r w:rsidRPr="001B0CC7">
        <w:rPr>
          <w:spacing w:val="-3"/>
          <w:sz w:val="28"/>
        </w:rPr>
        <w:t xml:space="preserve"> </w:t>
      </w:r>
      <w:r w:rsidRPr="001B0CC7">
        <w:rPr>
          <w:sz w:val="28"/>
        </w:rPr>
        <w:t>High</w:t>
      </w:r>
      <w:r w:rsidRPr="001B0CC7">
        <w:rPr>
          <w:spacing w:val="-5"/>
          <w:sz w:val="28"/>
        </w:rPr>
        <w:t xml:space="preserve"> </w:t>
      </w:r>
      <w:r w:rsidRPr="001B0CC7">
        <w:rPr>
          <w:sz w:val="28"/>
        </w:rPr>
        <w:t>Hedges,</w:t>
      </w:r>
      <w:r w:rsidRPr="001B0CC7">
        <w:rPr>
          <w:spacing w:val="1"/>
          <w:sz w:val="28"/>
        </w:rPr>
        <w:t xml:space="preserve"> </w:t>
      </w:r>
      <w:r w:rsidRPr="001B0CC7">
        <w:rPr>
          <w:sz w:val="28"/>
        </w:rPr>
        <w:t>Planning</w:t>
      </w:r>
      <w:r w:rsidRPr="001B0CC7">
        <w:rPr>
          <w:spacing w:val="-2"/>
          <w:sz w:val="28"/>
        </w:rPr>
        <w:t xml:space="preserve"> </w:t>
      </w:r>
      <w:r w:rsidRPr="001B0CC7">
        <w:rPr>
          <w:sz w:val="28"/>
        </w:rPr>
        <w:t>Enforcement,</w:t>
      </w:r>
      <w:r w:rsidRPr="001B0CC7">
        <w:rPr>
          <w:spacing w:val="-4"/>
          <w:sz w:val="28"/>
        </w:rPr>
        <w:t xml:space="preserve"> </w:t>
      </w:r>
      <w:r w:rsidRPr="001B0CC7">
        <w:rPr>
          <w:sz w:val="28"/>
        </w:rPr>
        <w:t>Roads,</w:t>
      </w:r>
      <w:r w:rsidRPr="001B0CC7">
        <w:t xml:space="preserve"> </w:t>
      </w:r>
      <w:r w:rsidRPr="001B0CC7">
        <w:rPr>
          <w:sz w:val="28"/>
        </w:rPr>
        <w:t>Public and School Transport.</w:t>
      </w:r>
    </w:p>
    <w:p w14:paraId="1F7DA8E8" w14:textId="77777777" w:rsidR="004C206E" w:rsidRPr="001B0CC7" w:rsidRDefault="004C206E" w:rsidP="004C206E">
      <w:pPr>
        <w:pStyle w:val="BodyText"/>
        <w:spacing w:before="11"/>
        <w:rPr>
          <w:sz w:val="27"/>
        </w:rPr>
      </w:pPr>
    </w:p>
    <w:p w14:paraId="32C58A19" w14:textId="77777777" w:rsidR="004C206E" w:rsidRPr="00462F53" w:rsidRDefault="004C206E" w:rsidP="00482679">
      <w:pPr>
        <w:pStyle w:val="ListParagraph"/>
        <w:numPr>
          <w:ilvl w:val="1"/>
          <w:numId w:val="48"/>
        </w:numPr>
        <w:tabs>
          <w:tab w:val="left" w:pos="972"/>
        </w:tabs>
        <w:ind w:right="113"/>
        <w:contextualSpacing w:val="0"/>
        <w:jc w:val="both"/>
        <w:rPr>
          <w:sz w:val="28"/>
        </w:rPr>
      </w:pPr>
      <w:r w:rsidRPr="001B0CC7">
        <w:rPr>
          <w:sz w:val="28"/>
        </w:rPr>
        <w:t>To</w:t>
      </w:r>
      <w:r w:rsidRPr="001B0CC7">
        <w:rPr>
          <w:spacing w:val="1"/>
          <w:sz w:val="28"/>
        </w:rPr>
        <w:t xml:space="preserve"> </w:t>
      </w:r>
      <w:r w:rsidRPr="001B0CC7">
        <w:rPr>
          <w:sz w:val="28"/>
        </w:rPr>
        <w:t>make</w:t>
      </w:r>
      <w:r w:rsidRPr="001B0CC7">
        <w:rPr>
          <w:spacing w:val="1"/>
          <w:sz w:val="28"/>
        </w:rPr>
        <w:t xml:space="preserve"> </w:t>
      </w:r>
      <w:r w:rsidRPr="001B0CC7">
        <w:rPr>
          <w:sz w:val="28"/>
        </w:rPr>
        <w:t>decisions</w:t>
      </w:r>
      <w:r w:rsidRPr="001B0CC7">
        <w:rPr>
          <w:spacing w:val="1"/>
          <w:sz w:val="28"/>
        </w:rPr>
        <w:t xml:space="preserve"> </w:t>
      </w:r>
      <w:r w:rsidRPr="001B0CC7">
        <w:rPr>
          <w:sz w:val="28"/>
        </w:rPr>
        <w:t>relating</w:t>
      </w:r>
      <w:r w:rsidRPr="001B0CC7">
        <w:rPr>
          <w:spacing w:val="1"/>
          <w:sz w:val="28"/>
        </w:rPr>
        <w:t xml:space="preserve"> </w:t>
      </w:r>
      <w:r w:rsidRPr="001B0CC7">
        <w:rPr>
          <w:sz w:val="28"/>
        </w:rPr>
        <w:t>to the</w:t>
      </w:r>
      <w:r w:rsidRPr="001B0CC7">
        <w:rPr>
          <w:spacing w:val="1"/>
          <w:sz w:val="28"/>
        </w:rPr>
        <w:t xml:space="preserve"> </w:t>
      </w:r>
      <w:r w:rsidRPr="001B0CC7">
        <w:rPr>
          <w:sz w:val="28"/>
        </w:rPr>
        <w:t>functions</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in</w:t>
      </w:r>
      <w:r w:rsidRPr="001B0CC7">
        <w:rPr>
          <w:spacing w:val="-75"/>
          <w:sz w:val="28"/>
        </w:rPr>
        <w:t xml:space="preserve"> </w:t>
      </w:r>
      <w:r w:rsidRPr="001B0CC7">
        <w:rPr>
          <w:sz w:val="28"/>
        </w:rPr>
        <w:t>delivering</w:t>
      </w:r>
      <w:r w:rsidRPr="001B0CC7">
        <w:rPr>
          <w:spacing w:val="1"/>
          <w:sz w:val="28"/>
        </w:rPr>
        <w:t xml:space="preserve"> </w:t>
      </w:r>
      <w:r w:rsidRPr="001B0CC7">
        <w:rPr>
          <w:sz w:val="28"/>
        </w:rPr>
        <w:t>services</w:t>
      </w:r>
      <w:r w:rsidRPr="001B0CC7">
        <w:rPr>
          <w:spacing w:val="1"/>
          <w:sz w:val="28"/>
        </w:rPr>
        <w:t xml:space="preserve"> </w:t>
      </w:r>
      <w:r w:rsidRPr="001B0CC7">
        <w:rPr>
          <w:sz w:val="28"/>
        </w:rPr>
        <w:t>relating</w:t>
      </w:r>
      <w:r w:rsidRPr="001B0CC7">
        <w:rPr>
          <w:spacing w:val="1"/>
          <w:sz w:val="28"/>
        </w:rPr>
        <w:t xml:space="preserve"> </w:t>
      </w:r>
      <w:r w:rsidRPr="001B0CC7">
        <w:rPr>
          <w:sz w:val="28"/>
        </w:rPr>
        <w:t>to</w:t>
      </w:r>
      <w:r w:rsidRPr="001B0CC7">
        <w:rPr>
          <w:spacing w:val="1"/>
          <w:sz w:val="28"/>
        </w:rPr>
        <w:t xml:space="preserve"> </w:t>
      </w:r>
      <w:r w:rsidRPr="001B0CC7">
        <w:rPr>
          <w:sz w:val="28"/>
        </w:rPr>
        <w:t>Countryside Facilities, Economic Development and Regeneration,</w:t>
      </w:r>
      <w:r w:rsidRPr="001B0CC7">
        <w:rPr>
          <w:spacing w:val="-75"/>
          <w:sz w:val="28"/>
        </w:rPr>
        <w:t xml:space="preserve"> </w:t>
      </w:r>
      <w:r w:rsidRPr="001B0CC7">
        <w:rPr>
          <w:sz w:val="28"/>
        </w:rPr>
        <w:t xml:space="preserve">Energy, Europe, Ferries, </w:t>
      </w:r>
      <w:r w:rsidRPr="00462F53">
        <w:rPr>
          <w:sz w:val="28"/>
        </w:rPr>
        <w:t>Land Reform and</w:t>
      </w:r>
      <w:r w:rsidRPr="00462F53">
        <w:rPr>
          <w:spacing w:val="1"/>
          <w:sz w:val="28"/>
        </w:rPr>
        <w:t xml:space="preserve"> </w:t>
      </w:r>
      <w:r w:rsidRPr="00462F53">
        <w:rPr>
          <w:sz w:val="28"/>
        </w:rPr>
        <w:t>Environment, Oil Pollution, Parking</w:t>
      </w:r>
      <w:r w:rsidRPr="00462F53">
        <w:rPr>
          <w:spacing w:val="1"/>
          <w:sz w:val="28"/>
        </w:rPr>
        <w:t xml:space="preserve"> </w:t>
      </w:r>
      <w:r w:rsidRPr="00462F53">
        <w:rPr>
          <w:sz w:val="28"/>
        </w:rPr>
        <w:t>Enforcement and Management, Recycling, Road Safety, Roads</w:t>
      </w:r>
      <w:r w:rsidRPr="00462F53">
        <w:rPr>
          <w:spacing w:val="1"/>
          <w:sz w:val="28"/>
        </w:rPr>
        <w:t xml:space="preserve"> </w:t>
      </w:r>
      <w:r w:rsidRPr="00462F53">
        <w:rPr>
          <w:sz w:val="28"/>
        </w:rPr>
        <w:t>Network Management, Purchasing</w:t>
      </w:r>
      <w:r w:rsidRPr="00462F53">
        <w:rPr>
          <w:spacing w:val="1"/>
          <w:sz w:val="28"/>
        </w:rPr>
        <w:t xml:space="preserve"> </w:t>
      </w:r>
      <w:r w:rsidRPr="00462F53">
        <w:rPr>
          <w:sz w:val="28"/>
        </w:rPr>
        <w:t>and Logistics, Town &amp; Country Planning, Traffic Management,</w:t>
      </w:r>
      <w:r w:rsidRPr="00462F53">
        <w:rPr>
          <w:spacing w:val="1"/>
          <w:sz w:val="28"/>
        </w:rPr>
        <w:t xml:space="preserve"> </w:t>
      </w:r>
      <w:r w:rsidRPr="00462F53">
        <w:rPr>
          <w:sz w:val="28"/>
        </w:rPr>
        <w:t>Transport</w:t>
      </w:r>
      <w:r w:rsidRPr="00462F53">
        <w:rPr>
          <w:spacing w:val="1"/>
          <w:sz w:val="28"/>
        </w:rPr>
        <w:t xml:space="preserve"> </w:t>
      </w:r>
      <w:r w:rsidRPr="00462F53">
        <w:rPr>
          <w:sz w:val="28"/>
        </w:rPr>
        <w:t>Infrastructure,</w:t>
      </w:r>
      <w:r w:rsidRPr="00462F53">
        <w:rPr>
          <w:spacing w:val="1"/>
          <w:sz w:val="28"/>
        </w:rPr>
        <w:t xml:space="preserve"> </w:t>
      </w:r>
      <w:r w:rsidRPr="00462F53">
        <w:rPr>
          <w:sz w:val="28"/>
        </w:rPr>
        <w:t>Bus Service Improvement Partnership</w:t>
      </w:r>
      <w:r w:rsidRPr="00462F53">
        <w:t xml:space="preserve">, </w:t>
      </w:r>
      <w:r w:rsidRPr="00462F53">
        <w:rPr>
          <w:sz w:val="28"/>
        </w:rPr>
        <w:t xml:space="preserve">Safe Routes To School and Road Safety, </w:t>
      </w:r>
      <w:r w:rsidRPr="00462F53">
        <w:rPr>
          <w:spacing w:val="1"/>
          <w:sz w:val="28"/>
        </w:rPr>
        <w:t xml:space="preserve"> </w:t>
      </w:r>
      <w:r w:rsidRPr="00462F53">
        <w:rPr>
          <w:sz w:val="28"/>
        </w:rPr>
        <w:t>and</w:t>
      </w:r>
      <w:r w:rsidRPr="00462F53">
        <w:rPr>
          <w:spacing w:val="1"/>
          <w:sz w:val="28"/>
        </w:rPr>
        <w:t xml:space="preserve"> </w:t>
      </w:r>
      <w:r w:rsidRPr="00462F53">
        <w:rPr>
          <w:sz w:val="28"/>
        </w:rPr>
        <w:t>Winter</w:t>
      </w:r>
      <w:r w:rsidRPr="00462F53">
        <w:rPr>
          <w:spacing w:val="1"/>
          <w:sz w:val="28"/>
        </w:rPr>
        <w:t xml:space="preserve"> </w:t>
      </w:r>
      <w:r w:rsidRPr="00462F53">
        <w:rPr>
          <w:sz w:val="28"/>
        </w:rPr>
        <w:t>Maintenance.</w:t>
      </w:r>
    </w:p>
    <w:p w14:paraId="5F4FB54D" w14:textId="77777777" w:rsidR="004C206E" w:rsidRPr="001B0CC7" w:rsidRDefault="004C206E" w:rsidP="004C206E">
      <w:pPr>
        <w:pStyle w:val="BodyText"/>
      </w:pPr>
    </w:p>
    <w:p w14:paraId="0FEB2B1C" w14:textId="77777777" w:rsidR="004C206E" w:rsidRPr="001B0CC7" w:rsidRDefault="004C206E" w:rsidP="00482679">
      <w:pPr>
        <w:pStyle w:val="ListParagraph"/>
        <w:numPr>
          <w:ilvl w:val="1"/>
          <w:numId w:val="48"/>
        </w:numPr>
        <w:tabs>
          <w:tab w:val="left" w:pos="821"/>
        </w:tabs>
        <w:ind w:left="820" w:right="113" w:hanging="720"/>
        <w:contextualSpacing w:val="0"/>
        <w:jc w:val="both"/>
        <w:rPr>
          <w:sz w:val="28"/>
        </w:rPr>
      </w:pPr>
      <w:r w:rsidRPr="001B0CC7">
        <w:rPr>
          <w:sz w:val="28"/>
        </w:rPr>
        <w:t>To set service standards and approve policy and overall priorities</w:t>
      </w:r>
      <w:r w:rsidRPr="001B0CC7">
        <w:rPr>
          <w:spacing w:val="1"/>
          <w:sz w:val="28"/>
        </w:rPr>
        <w:t xml:space="preserve"> </w:t>
      </w:r>
      <w:r w:rsidRPr="001B0CC7">
        <w:rPr>
          <w:sz w:val="28"/>
        </w:rPr>
        <w:t>for the delivery of service functions to comply with the Council’s</w:t>
      </w:r>
      <w:r w:rsidRPr="001B0CC7">
        <w:rPr>
          <w:spacing w:val="1"/>
          <w:sz w:val="28"/>
        </w:rPr>
        <w:t xml:space="preserve"> </w:t>
      </w:r>
      <w:r w:rsidRPr="001B0CC7">
        <w:rPr>
          <w:sz w:val="28"/>
        </w:rPr>
        <w:t>legal,</w:t>
      </w:r>
      <w:r w:rsidRPr="001B0CC7">
        <w:rPr>
          <w:spacing w:val="1"/>
          <w:sz w:val="28"/>
        </w:rPr>
        <w:t xml:space="preserve"> </w:t>
      </w:r>
      <w:r w:rsidRPr="001B0CC7">
        <w:rPr>
          <w:sz w:val="28"/>
        </w:rPr>
        <w:t>regulatory</w:t>
      </w:r>
      <w:r w:rsidRPr="001B0CC7">
        <w:rPr>
          <w:spacing w:val="1"/>
          <w:sz w:val="28"/>
        </w:rPr>
        <w:t xml:space="preserve"> </w:t>
      </w:r>
      <w:r w:rsidRPr="001B0CC7">
        <w:rPr>
          <w:sz w:val="28"/>
        </w:rPr>
        <w:t>and</w:t>
      </w:r>
      <w:r w:rsidRPr="001B0CC7">
        <w:rPr>
          <w:spacing w:val="1"/>
          <w:sz w:val="28"/>
        </w:rPr>
        <w:t xml:space="preserve"> </w:t>
      </w:r>
      <w:r w:rsidRPr="001B0CC7">
        <w:rPr>
          <w:sz w:val="28"/>
        </w:rPr>
        <w:t>financial</w:t>
      </w:r>
      <w:r w:rsidRPr="001B0CC7">
        <w:rPr>
          <w:spacing w:val="1"/>
          <w:sz w:val="28"/>
        </w:rPr>
        <w:t xml:space="preserve"> </w:t>
      </w:r>
      <w:r w:rsidRPr="001B0CC7">
        <w:rPr>
          <w:sz w:val="28"/>
        </w:rPr>
        <w:t>responsibilities,</w:t>
      </w:r>
      <w:r w:rsidRPr="001B0CC7">
        <w:rPr>
          <w:spacing w:val="1"/>
          <w:sz w:val="28"/>
        </w:rPr>
        <w:t xml:space="preserve"> </w:t>
      </w:r>
      <w:r w:rsidRPr="001B0CC7">
        <w:rPr>
          <w:sz w:val="28"/>
        </w:rPr>
        <w:t>approve</w:t>
      </w:r>
      <w:r w:rsidRPr="001B0CC7">
        <w:rPr>
          <w:spacing w:val="1"/>
          <w:sz w:val="28"/>
        </w:rPr>
        <w:t xml:space="preserve"> </w:t>
      </w:r>
      <w:r w:rsidRPr="001B0CC7">
        <w:rPr>
          <w:sz w:val="28"/>
        </w:rPr>
        <w:t>the</w:t>
      </w:r>
      <w:r w:rsidRPr="001B0CC7">
        <w:rPr>
          <w:spacing w:val="1"/>
          <w:sz w:val="28"/>
        </w:rPr>
        <w:t xml:space="preserve"> </w:t>
      </w:r>
      <w:r w:rsidRPr="001B0CC7">
        <w:rPr>
          <w:sz w:val="28"/>
        </w:rPr>
        <w:t>distribution</w:t>
      </w:r>
      <w:r w:rsidRPr="001B0CC7">
        <w:rPr>
          <w:spacing w:val="1"/>
          <w:sz w:val="28"/>
        </w:rPr>
        <w:t xml:space="preserve"> </w:t>
      </w:r>
      <w:r w:rsidRPr="001B0CC7">
        <w:rPr>
          <w:sz w:val="28"/>
        </w:rPr>
        <w:t>of</w:t>
      </w:r>
      <w:r w:rsidRPr="001B0CC7">
        <w:rPr>
          <w:spacing w:val="1"/>
          <w:sz w:val="28"/>
        </w:rPr>
        <w:t xml:space="preserve"> </w:t>
      </w:r>
      <w:r w:rsidRPr="001B0CC7">
        <w:rPr>
          <w:sz w:val="28"/>
        </w:rPr>
        <w:t>operational</w:t>
      </w:r>
      <w:r w:rsidRPr="001B0CC7">
        <w:rPr>
          <w:spacing w:val="1"/>
          <w:sz w:val="28"/>
        </w:rPr>
        <w:t xml:space="preserve"> </w:t>
      </w:r>
      <w:r w:rsidRPr="001B0CC7">
        <w:rPr>
          <w:sz w:val="28"/>
        </w:rPr>
        <w:t>budgets</w:t>
      </w:r>
      <w:r w:rsidRPr="001B0CC7">
        <w:rPr>
          <w:spacing w:val="78"/>
          <w:sz w:val="28"/>
        </w:rPr>
        <w:t xml:space="preserve"> </w:t>
      </w:r>
      <w:r w:rsidRPr="001B0CC7">
        <w:rPr>
          <w:sz w:val="28"/>
        </w:rPr>
        <w:t>to</w:t>
      </w:r>
      <w:r w:rsidRPr="001B0CC7">
        <w:rPr>
          <w:spacing w:val="78"/>
          <w:sz w:val="28"/>
        </w:rPr>
        <w:t xml:space="preserve"> </w:t>
      </w:r>
      <w:r w:rsidRPr="001B0CC7">
        <w:rPr>
          <w:sz w:val="28"/>
        </w:rPr>
        <w:t>Local</w:t>
      </w:r>
      <w:r w:rsidRPr="001B0CC7">
        <w:rPr>
          <w:spacing w:val="78"/>
          <w:sz w:val="28"/>
        </w:rPr>
        <w:t xml:space="preserve"> </w:t>
      </w:r>
      <w:proofErr w:type="gramStart"/>
      <w:r w:rsidRPr="001B0CC7">
        <w:rPr>
          <w:sz w:val="28"/>
        </w:rPr>
        <w:t xml:space="preserve">Committees, </w:t>
      </w:r>
      <w:r w:rsidRPr="001B0CC7">
        <w:rPr>
          <w:spacing w:val="-75"/>
          <w:sz w:val="28"/>
        </w:rPr>
        <w:t xml:space="preserve">  </w:t>
      </w:r>
      <w:proofErr w:type="gramEnd"/>
      <w:r w:rsidRPr="001B0CC7">
        <w:rPr>
          <w:sz w:val="28"/>
        </w:rPr>
        <w:t>scrutinise</w:t>
      </w:r>
      <w:r w:rsidRPr="001B0CC7">
        <w:rPr>
          <w:spacing w:val="1"/>
          <w:sz w:val="28"/>
        </w:rPr>
        <w:t xml:space="preserve"> </w:t>
      </w:r>
      <w:r w:rsidRPr="001B0CC7">
        <w:rPr>
          <w:sz w:val="28"/>
        </w:rPr>
        <w:t>expenditure</w:t>
      </w:r>
      <w:r w:rsidRPr="001B0CC7">
        <w:rPr>
          <w:spacing w:val="78"/>
          <w:sz w:val="28"/>
        </w:rPr>
        <w:t xml:space="preserve"> </w:t>
      </w:r>
      <w:r w:rsidRPr="001B0CC7">
        <w:rPr>
          <w:sz w:val="28"/>
        </w:rPr>
        <w:t>against</w:t>
      </w:r>
      <w:r w:rsidRPr="001B0CC7">
        <w:rPr>
          <w:spacing w:val="78"/>
          <w:sz w:val="28"/>
        </w:rPr>
        <w:t xml:space="preserve"> </w:t>
      </w:r>
      <w:r w:rsidRPr="001B0CC7">
        <w:rPr>
          <w:sz w:val="28"/>
        </w:rPr>
        <w:t>local</w:t>
      </w:r>
      <w:r w:rsidRPr="001B0CC7">
        <w:rPr>
          <w:spacing w:val="78"/>
          <w:sz w:val="28"/>
        </w:rPr>
        <w:t xml:space="preserve"> </w:t>
      </w:r>
      <w:r w:rsidRPr="001B0CC7">
        <w:rPr>
          <w:sz w:val="28"/>
        </w:rPr>
        <w:t>budgets</w:t>
      </w:r>
      <w:r w:rsidRPr="001B0CC7">
        <w:rPr>
          <w:spacing w:val="78"/>
          <w:sz w:val="28"/>
        </w:rPr>
        <w:t xml:space="preserve"> </w:t>
      </w:r>
      <w:r w:rsidRPr="001B0CC7">
        <w:rPr>
          <w:sz w:val="28"/>
        </w:rPr>
        <w:t>and</w:t>
      </w:r>
      <w:r w:rsidRPr="001B0CC7">
        <w:rPr>
          <w:spacing w:val="78"/>
          <w:sz w:val="28"/>
        </w:rPr>
        <w:t xml:space="preserve"> </w:t>
      </w:r>
      <w:r w:rsidRPr="001B0CC7">
        <w:rPr>
          <w:sz w:val="28"/>
        </w:rPr>
        <w:t>agree</w:t>
      </w:r>
      <w:r w:rsidRPr="001B0CC7">
        <w:rPr>
          <w:spacing w:val="1"/>
          <w:sz w:val="28"/>
        </w:rPr>
        <w:t xml:space="preserve"> </w:t>
      </w:r>
      <w:r w:rsidRPr="001B0CC7">
        <w:rPr>
          <w:sz w:val="28"/>
        </w:rPr>
        <w:t>corrective</w:t>
      </w:r>
      <w:r w:rsidRPr="001B0CC7">
        <w:rPr>
          <w:spacing w:val="-3"/>
          <w:sz w:val="28"/>
        </w:rPr>
        <w:t xml:space="preserve"> </w:t>
      </w:r>
      <w:r w:rsidRPr="001B0CC7">
        <w:rPr>
          <w:sz w:val="28"/>
        </w:rPr>
        <w:t>action</w:t>
      </w:r>
      <w:r w:rsidRPr="001B0CC7">
        <w:rPr>
          <w:spacing w:val="-2"/>
          <w:sz w:val="28"/>
        </w:rPr>
        <w:t xml:space="preserve"> </w:t>
      </w:r>
      <w:r w:rsidRPr="001B0CC7">
        <w:rPr>
          <w:sz w:val="28"/>
        </w:rPr>
        <w:t>to</w:t>
      </w:r>
      <w:r w:rsidRPr="001B0CC7">
        <w:rPr>
          <w:spacing w:val="-2"/>
          <w:sz w:val="28"/>
        </w:rPr>
        <w:t xml:space="preserve"> </w:t>
      </w:r>
      <w:r w:rsidRPr="001B0CC7">
        <w:rPr>
          <w:sz w:val="28"/>
        </w:rPr>
        <w:t>ensure</w:t>
      </w:r>
      <w:r w:rsidRPr="001B0CC7">
        <w:rPr>
          <w:spacing w:val="-2"/>
          <w:sz w:val="28"/>
        </w:rPr>
        <w:t xml:space="preserve"> </w:t>
      </w:r>
      <w:r w:rsidRPr="001B0CC7">
        <w:rPr>
          <w:sz w:val="28"/>
        </w:rPr>
        <w:t>a</w:t>
      </w:r>
      <w:r w:rsidRPr="001B0CC7">
        <w:rPr>
          <w:spacing w:val="-2"/>
          <w:sz w:val="28"/>
        </w:rPr>
        <w:t xml:space="preserve"> </w:t>
      </w:r>
      <w:r w:rsidRPr="001B0CC7">
        <w:rPr>
          <w:sz w:val="28"/>
        </w:rPr>
        <w:t>balanced</w:t>
      </w:r>
      <w:r w:rsidRPr="001B0CC7">
        <w:rPr>
          <w:spacing w:val="-5"/>
          <w:sz w:val="28"/>
        </w:rPr>
        <w:t xml:space="preserve"> </w:t>
      </w:r>
      <w:r w:rsidRPr="001B0CC7">
        <w:rPr>
          <w:sz w:val="28"/>
        </w:rPr>
        <w:t>Service</w:t>
      </w:r>
      <w:r w:rsidRPr="001B0CC7">
        <w:rPr>
          <w:spacing w:val="-2"/>
          <w:sz w:val="28"/>
        </w:rPr>
        <w:t xml:space="preserve"> </w:t>
      </w:r>
      <w:r w:rsidRPr="001B0CC7">
        <w:rPr>
          <w:sz w:val="28"/>
        </w:rPr>
        <w:t>budget.</w:t>
      </w:r>
    </w:p>
    <w:p w14:paraId="4BE1865F" w14:textId="77777777" w:rsidR="004C206E" w:rsidRPr="001B0CC7" w:rsidRDefault="004C206E" w:rsidP="004C206E">
      <w:pPr>
        <w:pStyle w:val="BodyText"/>
        <w:spacing w:before="11"/>
        <w:rPr>
          <w:sz w:val="27"/>
        </w:rPr>
      </w:pPr>
    </w:p>
    <w:p w14:paraId="25ECC301" w14:textId="77777777" w:rsidR="004C206E" w:rsidRPr="001B0CC7" w:rsidRDefault="004C206E" w:rsidP="004C206E">
      <w:pPr>
        <w:pStyle w:val="BodyText"/>
        <w:ind w:left="820" w:right="113" w:hanging="720"/>
        <w:jc w:val="both"/>
      </w:pPr>
      <w:r w:rsidRPr="001B0CC7">
        <w:t>2.4.</w:t>
      </w:r>
      <w:r w:rsidRPr="001B0CC7">
        <w:rPr>
          <w:spacing w:val="1"/>
        </w:rPr>
        <w:t xml:space="preserve"> </w:t>
      </w:r>
      <w:r w:rsidRPr="001B0CC7">
        <w:t>To</w:t>
      </w:r>
      <w:r w:rsidRPr="001B0CC7">
        <w:rPr>
          <w:spacing w:val="1"/>
        </w:rPr>
        <w:t xml:space="preserve"> </w:t>
      </w:r>
      <w:r w:rsidRPr="001B0CC7">
        <w:t>monitor</w:t>
      </w:r>
      <w:r w:rsidRPr="001B0CC7">
        <w:rPr>
          <w:spacing w:val="1"/>
        </w:rPr>
        <w:t xml:space="preserve"> </w:t>
      </w:r>
      <w:r w:rsidRPr="001B0CC7">
        <w:t>budgets,</w:t>
      </w:r>
      <w:r w:rsidRPr="001B0CC7">
        <w:rPr>
          <w:spacing w:val="1"/>
        </w:rPr>
        <w:t xml:space="preserve"> </w:t>
      </w:r>
      <w:r w:rsidRPr="001B0CC7">
        <w:t>approve</w:t>
      </w:r>
      <w:r w:rsidRPr="001B0CC7">
        <w:rPr>
          <w:spacing w:val="1"/>
        </w:rPr>
        <w:t xml:space="preserve"> </w:t>
      </w:r>
      <w:r w:rsidRPr="001B0CC7">
        <w:t>any</w:t>
      </w:r>
      <w:r w:rsidRPr="001B0CC7">
        <w:rPr>
          <w:spacing w:val="1"/>
        </w:rPr>
        <w:t xml:space="preserve"> </w:t>
      </w:r>
      <w:r w:rsidRPr="001B0CC7">
        <w:t>variations</w:t>
      </w:r>
      <w:r w:rsidRPr="001B0CC7">
        <w:rPr>
          <w:spacing w:val="1"/>
        </w:rPr>
        <w:t xml:space="preserve"> </w:t>
      </w:r>
      <w:r w:rsidRPr="001B0CC7">
        <w:t>(including</w:t>
      </w:r>
      <w:r w:rsidRPr="001B0CC7">
        <w:rPr>
          <w:spacing w:val="1"/>
        </w:rPr>
        <w:t xml:space="preserve"> </w:t>
      </w:r>
      <w:r w:rsidRPr="001B0CC7">
        <w:t>those</w:t>
      </w:r>
      <w:r w:rsidRPr="001B0CC7">
        <w:rPr>
          <w:spacing w:val="1"/>
        </w:rPr>
        <w:t xml:space="preserve"> </w:t>
      </w:r>
      <w:r w:rsidRPr="001B0CC7">
        <w:rPr>
          <w:spacing w:val="-1"/>
        </w:rPr>
        <w:t>functions</w:t>
      </w:r>
      <w:r w:rsidRPr="001B0CC7">
        <w:rPr>
          <w:spacing w:val="-16"/>
        </w:rPr>
        <w:t xml:space="preserve"> </w:t>
      </w:r>
      <w:r w:rsidRPr="001B0CC7">
        <w:rPr>
          <w:spacing w:val="-1"/>
        </w:rPr>
        <w:t>and</w:t>
      </w:r>
      <w:r w:rsidRPr="001B0CC7">
        <w:rPr>
          <w:spacing w:val="-17"/>
        </w:rPr>
        <w:t xml:space="preserve"> </w:t>
      </w:r>
      <w:r w:rsidRPr="001B0CC7">
        <w:rPr>
          <w:spacing w:val="-1"/>
        </w:rPr>
        <w:t>budgets</w:t>
      </w:r>
      <w:r w:rsidRPr="001B0CC7">
        <w:rPr>
          <w:spacing w:val="-19"/>
        </w:rPr>
        <w:t xml:space="preserve"> </w:t>
      </w:r>
      <w:r w:rsidRPr="001B0CC7">
        <w:rPr>
          <w:spacing w:val="-1"/>
        </w:rPr>
        <w:t>delegated</w:t>
      </w:r>
      <w:r w:rsidRPr="001B0CC7">
        <w:rPr>
          <w:spacing w:val="-20"/>
        </w:rPr>
        <w:t xml:space="preserve"> </w:t>
      </w:r>
      <w:r w:rsidRPr="001B0CC7">
        <w:t>to</w:t>
      </w:r>
      <w:r w:rsidRPr="001B0CC7">
        <w:rPr>
          <w:spacing w:val="-17"/>
        </w:rPr>
        <w:t xml:space="preserve"> </w:t>
      </w:r>
      <w:r w:rsidRPr="001B0CC7">
        <w:t>Local</w:t>
      </w:r>
      <w:r w:rsidRPr="001B0CC7">
        <w:rPr>
          <w:spacing w:val="-20"/>
        </w:rPr>
        <w:t xml:space="preserve"> </w:t>
      </w:r>
      <w:r w:rsidRPr="001B0CC7">
        <w:t>Committees)</w:t>
      </w:r>
      <w:r w:rsidRPr="001B0CC7">
        <w:rPr>
          <w:spacing w:val="-17"/>
        </w:rPr>
        <w:t xml:space="preserve"> </w:t>
      </w:r>
      <w:r w:rsidRPr="001B0CC7">
        <w:t>and</w:t>
      </w:r>
      <w:r w:rsidRPr="001B0CC7">
        <w:rPr>
          <w:spacing w:val="-17"/>
        </w:rPr>
        <w:t xml:space="preserve"> </w:t>
      </w:r>
      <w:proofErr w:type="gramStart"/>
      <w:r w:rsidRPr="001B0CC7">
        <w:t xml:space="preserve">consider </w:t>
      </w:r>
      <w:r w:rsidRPr="001B0CC7">
        <w:rPr>
          <w:spacing w:val="-75"/>
        </w:rPr>
        <w:t xml:space="preserve"> </w:t>
      </w:r>
      <w:r w:rsidRPr="001B0CC7">
        <w:t>changes</w:t>
      </w:r>
      <w:proofErr w:type="gramEnd"/>
      <w:r w:rsidRPr="001B0CC7">
        <w:rPr>
          <w:spacing w:val="1"/>
        </w:rPr>
        <w:t xml:space="preserve"> </w:t>
      </w:r>
      <w:r w:rsidRPr="001B0CC7">
        <w:t>to</w:t>
      </w:r>
      <w:r w:rsidRPr="001B0CC7">
        <w:rPr>
          <w:spacing w:val="1"/>
        </w:rPr>
        <w:t xml:space="preserve"> </w:t>
      </w:r>
      <w:r w:rsidRPr="001B0CC7">
        <w:t>local</w:t>
      </w:r>
      <w:r w:rsidRPr="001B0CC7">
        <w:rPr>
          <w:spacing w:val="1"/>
        </w:rPr>
        <w:t xml:space="preserve"> </w:t>
      </w:r>
      <w:r w:rsidRPr="001B0CC7">
        <w:t>service</w:t>
      </w:r>
      <w:r w:rsidRPr="001B0CC7">
        <w:rPr>
          <w:spacing w:val="1"/>
        </w:rPr>
        <w:t xml:space="preserve"> </w:t>
      </w:r>
      <w:r w:rsidRPr="001B0CC7">
        <w:t>delivery</w:t>
      </w:r>
      <w:r w:rsidRPr="001B0CC7">
        <w:rPr>
          <w:spacing w:val="77"/>
        </w:rPr>
        <w:t xml:space="preserve"> </w:t>
      </w:r>
      <w:r w:rsidRPr="001B0CC7">
        <w:t>arrangements</w:t>
      </w:r>
      <w:r w:rsidRPr="001B0CC7">
        <w:rPr>
          <w:spacing w:val="78"/>
        </w:rPr>
        <w:t xml:space="preserve"> </w:t>
      </w:r>
      <w:r w:rsidRPr="001B0CC7">
        <w:t>proposed</w:t>
      </w:r>
      <w:r w:rsidRPr="001B0CC7">
        <w:rPr>
          <w:spacing w:val="78"/>
        </w:rPr>
        <w:t xml:space="preserve"> </w:t>
      </w:r>
      <w:r w:rsidRPr="001B0CC7">
        <w:t>by</w:t>
      </w:r>
      <w:r w:rsidRPr="001B0CC7">
        <w:rPr>
          <w:spacing w:val="1"/>
        </w:rPr>
        <w:t xml:space="preserve"> </w:t>
      </w:r>
      <w:r w:rsidRPr="001B0CC7">
        <w:t>Local</w:t>
      </w:r>
      <w:r w:rsidRPr="001B0CC7">
        <w:rPr>
          <w:spacing w:val="-10"/>
        </w:rPr>
        <w:t xml:space="preserve"> </w:t>
      </w:r>
      <w:r w:rsidRPr="001B0CC7">
        <w:t>Committees</w:t>
      </w:r>
      <w:r w:rsidRPr="001B0CC7">
        <w:rPr>
          <w:spacing w:val="-7"/>
        </w:rPr>
        <w:t xml:space="preserve"> </w:t>
      </w:r>
      <w:r w:rsidRPr="001B0CC7">
        <w:t>where</w:t>
      </w:r>
      <w:r w:rsidRPr="001B0CC7">
        <w:rPr>
          <w:spacing w:val="-10"/>
        </w:rPr>
        <w:t xml:space="preserve"> </w:t>
      </w:r>
      <w:r w:rsidRPr="001B0CC7">
        <w:t>these</w:t>
      </w:r>
      <w:r w:rsidRPr="001B0CC7">
        <w:rPr>
          <w:spacing w:val="-7"/>
        </w:rPr>
        <w:t xml:space="preserve"> </w:t>
      </w:r>
      <w:r w:rsidRPr="001B0CC7">
        <w:t>would</w:t>
      </w:r>
      <w:r w:rsidRPr="001B0CC7">
        <w:rPr>
          <w:spacing w:val="-10"/>
        </w:rPr>
        <w:t xml:space="preserve"> </w:t>
      </w:r>
      <w:r w:rsidRPr="001B0CC7">
        <w:t>have</w:t>
      </w:r>
      <w:r w:rsidRPr="001B0CC7">
        <w:rPr>
          <w:spacing w:val="-6"/>
        </w:rPr>
        <w:t xml:space="preserve"> </w:t>
      </w:r>
      <w:r w:rsidRPr="001B0CC7">
        <w:t>an</w:t>
      </w:r>
      <w:r w:rsidRPr="001B0CC7">
        <w:rPr>
          <w:spacing w:val="-7"/>
        </w:rPr>
        <w:t xml:space="preserve"> </w:t>
      </w:r>
      <w:r w:rsidRPr="001B0CC7">
        <w:t>impact</w:t>
      </w:r>
      <w:r w:rsidRPr="001B0CC7">
        <w:rPr>
          <w:spacing w:val="-6"/>
        </w:rPr>
        <w:t xml:space="preserve"> </w:t>
      </w:r>
      <w:r w:rsidRPr="001B0CC7">
        <w:t>on</w:t>
      </w:r>
      <w:r w:rsidRPr="001B0CC7">
        <w:rPr>
          <w:spacing w:val="-9"/>
        </w:rPr>
        <w:t xml:space="preserve"> </w:t>
      </w:r>
      <w:r w:rsidRPr="001B0CC7">
        <w:t>more</w:t>
      </w:r>
      <w:r w:rsidRPr="001B0CC7">
        <w:rPr>
          <w:spacing w:val="-7"/>
        </w:rPr>
        <w:t xml:space="preserve"> </w:t>
      </w:r>
      <w:proofErr w:type="gramStart"/>
      <w:r w:rsidRPr="001B0CC7">
        <w:t xml:space="preserve">than </w:t>
      </w:r>
      <w:r w:rsidRPr="001B0CC7">
        <w:rPr>
          <w:spacing w:val="-75"/>
        </w:rPr>
        <w:t xml:space="preserve"> </w:t>
      </w:r>
      <w:r w:rsidRPr="001B0CC7">
        <w:t>one</w:t>
      </w:r>
      <w:proofErr w:type="gramEnd"/>
      <w:r w:rsidRPr="001B0CC7">
        <w:t xml:space="preserve"> Local</w:t>
      </w:r>
      <w:r w:rsidRPr="001B0CC7">
        <w:rPr>
          <w:spacing w:val="-1"/>
        </w:rPr>
        <w:t xml:space="preserve"> </w:t>
      </w:r>
      <w:r w:rsidRPr="001B0CC7">
        <w:t>Committee</w:t>
      </w:r>
      <w:r w:rsidRPr="001B0CC7">
        <w:rPr>
          <w:spacing w:val="1"/>
        </w:rPr>
        <w:t xml:space="preserve"> </w:t>
      </w:r>
      <w:r w:rsidRPr="001B0CC7">
        <w:t>area.</w:t>
      </w:r>
    </w:p>
    <w:p w14:paraId="0701C4B3" w14:textId="77777777" w:rsidR="004C206E" w:rsidRPr="001B0CC7" w:rsidRDefault="004C206E" w:rsidP="004C206E">
      <w:pPr>
        <w:pStyle w:val="BodyText"/>
      </w:pPr>
    </w:p>
    <w:p w14:paraId="006008AB" w14:textId="77777777" w:rsidR="004C206E" w:rsidRPr="001B0CC7" w:rsidRDefault="004C206E" w:rsidP="004C206E">
      <w:pPr>
        <w:ind w:left="100"/>
        <w:rPr>
          <w:b/>
          <w:sz w:val="28"/>
        </w:rPr>
      </w:pPr>
      <w:r w:rsidRPr="001B0CC7">
        <w:rPr>
          <w:b/>
          <w:sz w:val="28"/>
        </w:rPr>
        <w:t>Specific</w:t>
      </w:r>
    </w:p>
    <w:p w14:paraId="7F39440F" w14:textId="77777777" w:rsidR="004C206E" w:rsidRPr="001B0CC7" w:rsidRDefault="004C206E" w:rsidP="004C206E">
      <w:pPr>
        <w:pStyle w:val="BodyText"/>
        <w:spacing w:before="10"/>
        <w:rPr>
          <w:b/>
          <w:sz w:val="27"/>
        </w:rPr>
      </w:pPr>
    </w:p>
    <w:p w14:paraId="52F4FFA4" w14:textId="77777777" w:rsidR="004C206E" w:rsidRPr="001B0CC7" w:rsidRDefault="004C206E" w:rsidP="00482679">
      <w:pPr>
        <w:pStyle w:val="ListParagraph"/>
        <w:numPr>
          <w:ilvl w:val="0"/>
          <w:numId w:val="48"/>
        </w:numPr>
        <w:tabs>
          <w:tab w:val="left" w:pos="867"/>
        </w:tabs>
        <w:ind w:left="866" w:hanging="361"/>
        <w:contextualSpacing w:val="0"/>
        <w:jc w:val="left"/>
        <w:rPr>
          <w:b/>
          <w:sz w:val="28"/>
        </w:rPr>
      </w:pPr>
      <w:r w:rsidRPr="001B0CC7">
        <w:rPr>
          <w:b/>
          <w:sz w:val="28"/>
        </w:rPr>
        <w:t>Infrastructure</w:t>
      </w:r>
      <w:r w:rsidRPr="001B0CC7">
        <w:rPr>
          <w:b/>
          <w:spacing w:val="-6"/>
          <w:sz w:val="28"/>
        </w:rPr>
        <w:t xml:space="preserve"> </w:t>
      </w:r>
      <w:r w:rsidRPr="001B0CC7">
        <w:rPr>
          <w:b/>
          <w:sz w:val="28"/>
        </w:rPr>
        <w:t>and</w:t>
      </w:r>
      <w:r w:rsidRPr="001B0CC7">
        <w:rPr>
          <w:b/>
          <w:spacing w:val="-4"/>
          <w:sz w:val="28"/>
        </w:rPr>
        <w:t xml:space="preserve"> </w:t>
      </w:r>
      <w:r w:rsidRPr="001B0CC7">
        <w:rPr>
          <w:b/>
          <w:sz w:val="28"/>
        </w:rPr>
        <w:t>Environment</w:t>
      </w:r>
      <w:r w:rsidRPr="001B0CC7">
        <w:rPr>
          <w:b/>
          <w:spacing w:val="-5"/>
          <w:sz w:val="28"/>
        </w:rPr>
        <w:t xml:space="preserve"> </w:t>
      </w:r>
    </w:p>
    <w:p w14:paraId="1C00191D" w14:textId="77777777" w:rsidR="004C206E" w:rsidRPr="001B0CC7" w:rsidRDefault="004C206E" w:rsidP="004C206E">
      <w:pPr>
        <w:pStyle w:val="BodyText"/>
        <w:spacing w:before="4"/>
        <w:rPr>
          <w:b/>
        </w:rPr>
      </w:pPr>
    </w:p>
    <w:p w14:paraId="4AD01B8A" w14:textId="77777777" w:rsidR="004C206E" w:rsidRPr="001B0CC7" w:rsidRDefault="004C206E" w:rsidP="004C206E">
      <w:pPr>
        <w:pStyle w:val="BodyText"/>
        <w:ind w:left="820"/>
      </w:pPr>
      <w:r w:rsidRPr="001B0CC7">
        <w:t>Land</w:t>
      </w:r>
      <w:r w:rsidRPr="001B0CC7">
        <w:rPr>
          <w:spacing w:val="-5"/>
        </w:rPr>
        <w:t xml:space="preserve"> </w:t>
      </w:r>
      <w:r w:rsidRPr="001B0CC7">
        <w:t>Reform</w:t>
      </w:r>
      <w:r w:rsidRPr="001B0CC7">
        <w:rPr>
          <w:spacing w:val="-1"/>
        </w:rPr>
        <w:t xml:space="preserve"> </w:t>
      </w:r>
      <w:r w:rsidRPr="001B0CC7">
        <w:t>and</w:t>
      </w:r>
      <w:r w:rsidRPr="001B0CC7">
        <w:rPr>
          <w:spacing w:val="-4"/>
        </w:rPr>
        <w:t xml:space="preserve"> </w:t>
      </w:r>
      <w:r w:rsidRPr="001B0CC7">
        <w:t>Environment</w:t>
      </w:r>
    </w:p>
    <w:p w14:paraId="2CBD6B34" w14:textId="77777777" w:rsidR="004C206E" w:rsidRPr="001B0CC7" w:rsidRDefault="004C206E" w:rsidP="004C206E">
      <w:pPr>
        <w:pStyle w:val="BodyText"/>
        <w:rPr>
          <w:sz w:val="20"/>
        </w:rPr>
      </w:pPr>
    </w:p>
    <w:p w14:paraId="79C67D35" w14:textId="77777777" w:rsidR="004C206E" w:rsidRPr="001B0CC7" w:rsidRDefault="004C206E" w:rsidP="00482679">
      <w:pPr>
        <w:pStyle w:val="ListParagraph"/>
        <w:numPr>
          <w:ilvl w:val="1"/>
          <w:numId w:val="47"/>
        </w:numPr>
        <w:tabs>
          <w:tab w:val="left" w:pos="820"/>
        </w:tabs>
        <w:spacing w:before="91"/>
        <w:ind w:right="113"/>
        <w:contextualSpacing w:val="0"/>
        <w:jc w:val="both"/>
        <w:rPr>
          <w:sz w:val="28"/>
        </w:rPr>
      </w:pPr>
      <w:r w:rsidRPr="001B0CC7">
        <w:rPr>
          <w:sz w:val="28"/>
        </w:rPr>
        <w:t>To</w:t>
      </w:r>
      <w:r w:rsidRPr="001B0CC7">
        <w:rPr>
          <w:spacing w:val="1"/>
          <w:sz w:val="28"/>
        </w:rPr>
        <w:t xml:space="preserve"> </w:t>
      </w:r>
      <w:r w:rsidRPr="001B0CC7">
        <w:rPr>
          <w:sz w:val="28"/>
        </w:rPr>
        <w:t>oversee</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duties</w:t>
      </w:r>
      <w:r w:rsidRPr="001B0CC7">
        <w:rPr>
          <w:spacing w:val="1"/>
          <w:sz w:val="28"/>
        </w:rPr>
        <w:t xml:space="preserve"> </w:t>
      </w:r>
      <w:r w:rsidRPr="001B0CC7">
        <w:rPr>
          <w:sz w:val="28"/>
        </w:rPr>
        <w:t>and</w:t>
      </w:r>
      <w:r w:rsidRPr="001B0CC7">
        <w:rPr>
          <w:spacing w:val="1"/>
          <w:sz w:val="28"/>
        </w:rPr>
        <w:t xml:space="preserve"> </w:t>
      </w:r>
      <w:r w:rsidRPr="001B0CC7">
        <w:rPr>
          <w:sz w:val="28"/>
        </w:rPr>
        <w:t>responsibilities</w:t>
      </w:r>
      <w:r w:rsidRPr="001B0CC7">
        <w:rPr>
          <w:spacing w:val="1"/>
          <w:sz w:val="28"/>
        </w:rPr>
        <w:t xml:space="preserve"> </w:t>
      </w:r>
      <w:r w:rsidRPr="001B0CC7">
        <w:rPr>
          <w:sz w:val="28"/>
        </w:rPr>
        <w:t>under</w:t>
      </w:r>
      <w:r w:rsidRPr="001B0CC7">
        <w:rPr>
          <w:spacing w:val="1"/>
          <w:sz w:val="28"/>
        </w:rPr>
        <w:t xml:space="preserve"> </w:t>
      </w:r>
      <w:r w:rsidRPr="001B0CC7">
        <w:rPr>
          <w:sz w:val="28"/>
        </w:rPr>
        <w:t>the</w:t>
      </w:r>
      <w:r w:rsidRPr="001B0CC7">
        <w:rPr>
          <w:spacing w:val="-75"/>
          <w:sz w:val="28"/>
        </w:rPr>
        <w:t xml:space="preserve"> </w:t>
      </w:r>
      <w:r w:rsidRPr="001B0CC7">
        <w:rPr>
          <w:sz w:val="28"/>
        </w:rPr>
        <w:t>Countryside Act 1967, the Land Reform (Scotland) Act 2003 (in</w:t>
      </w:r>
      <w:r w:rsidRPr="001B0CC7">
        <w:rPr>
          <w:spacing w:val="1"/>
          <w:sz w:val="28"/>
        </w:rPr>
        <w:t xml:space="preserve"> </w:t>
      </w:r>
      <w:r w:rsidRPr="001B0CC7">
        <w:rPr>
          <w:sz w:val="28"/>
        </w:rPr>
        <w:t>terms</w:t>
      </w:r>
      <w:r w:rsidRPr="001B0CC7">
        <w:rPr>
          <w:spacing w:val="-6"/>
          <w:sz w:val="28"/>
        </w:rPr>
        <w:t xml:space="preserve"> </w:t>
      </w:r>
      <w:r w:rsidRPr="001B0CC7">
        <w:rPr>
          <w:sz w:val="28"/>
        </w:rPr>
        <w:t>of</w:t>
      </w:r>
      <w:r w:rsidRPr="001B0CC7">
        <w:rPr>
          <w:spacing w:val="-2"/>
          <w:sz w:val="28"/>
        </w:rPr>
        <w:t xml:space="preserve"> </w:t>
      </w:r>
      <w:r w:rsidRPr="001B0CC7">
        <w:rPr>
          <w:sz w:val="28"/>
        </w:rPr>
        <w:t>access)</w:t>
      </w:r>
      <w:r w:rsidRPr="001B0CC7">
        <w:rPr>
          <w:spacing w:val="-6"/>
          <w:sz w:val="28"/>
        </w:rPr>
        <w:t xml:space="preserve"> </w:t>
      </w:r>
      <w:r w:rsidRPr="001B0CC7">
        <w:rPr>
          <w:sz w:val="28"/>
        </w:rPr>
        <w:t>and</w:t>
      </w:r>
      <w:r w:rsidRPr="001B0CC7">
        <w:rPr>
          <w:spacing w:val="-4"/>
          <w:sz w:val="28"/>
        </w:rPr>
        <w:t xml:space="preserve"> </w:t>
      </w:r>
      <w:r w:rsidRPr="001B0CC7">
        <w:rPr>
          <w:sz w:val="28"/>
        </w:rPr>
        <w:t>the</w:t>
      </w:r>
      <w:r w:rsidRPr="001B0CC7">
        <w:rPr>
          <w:spacing w:val="-9"/>
          <w:sz w:val="28"/>
        </w:rPr>
        <w:t xml:space="preserve"> </w:t>
      </w:r>
      <w:r w:rsidRPr="001B0CC7">
        <w:rPr>
          <w:sz w:val="28"/>
        </w:rPr>
        <w:t>Nature</w:t>
      </w:r>
      <w:r w:rsidRPr="001B0CC7">
        <w:rPr>
          <w:spacing w:val="-6"/>
          <w:sz w:val="28"/>
        </w:rPr>
        <w:t xml:space="preserve"> </w:t>
      </w:r>
      <w:r w:rsidRPr="001B0CC7">
        <w:rPr>
          <w:sz w:val="28"/>
        </w:rPr>
        <w:t>Conservation</w:t>
      </w:r>
      <w:r w:rsidRPr="001B0CC7">
        <w:rPr>
          <w:spacing w:val="-4"/>
          <w:sz w:val="28"/>
        </w:rPr>
        <w:t xml:space="preserve"> </w:t>
      </w:r>
      <w:r w:rsidRPr="001B0CC7">
        <w:rPr>
          <w:sz w:val="28"/>
        </w:rPr>
        <w:t>(Scotland)</w:t>
      </w:r>
      <w:r w:rsidRPr="001B0CC7">
        <w:rPr>
          <w:spacing w:val="-3"/>
          <w:sz w:val="28"/>
        </w:rPr>
        <w:t xml:space="preserve"> </w:t>
      </w:r>
      <w:r w:rsidRPr="001B0CC7">
        <w:rPr>
          <w:sz w:val="28"/>
        </w:rPr>
        <w:t>Act</w:t>
      </w:r>
      <w:r w:rsidRPr="001B0CC7">
        <w:rPr>
          <w:spacing w:val="-6"/>
          <w:sz w:val="28"/>
        </w:rPr>
        <w:t xml:space="preserve"> </w:t>
      </w:r>
      <w:r w:rsidRPr="001B0CC7">
        <w:rPr>
          <w:sz w:val="28"/>
        </w:rPr>
        <w:t>2004,</w:t>
      </w:r>
      <w:r w:rsidRPr="001B0CC7">
        <w:rPr>
          <w:spacing w:val="-75"/>
          <w:sz w:val="28"/>
        </w:rPr>
        <w:t xml:space="preserve"> </w:t>
      </w:r>
      <w:r w:rsidRPr="001B0CC7">
        <w:rPr>
          <w:sz w:val="28"/>
        </w:rPr>
        <w:t>where</w:t>
      </w:r>
      <w:r w:rsidRPr="001B0CC7">
        <w:rPr>
          <w:spacing w:val="-7"/>
          <w:sz w:val="28"/>
        </w:rPr>
        <w:t xml:space="preserve"> </w:t>
      </w:r>
      <w:r w:rsidRPr="001B0CC7">
        <w:rPr>
          <w:sz w:val="28"/>
        </w:rPr>
        <w:lastRenderedPageBreak/>
        <w:t>such</w:t>
      </w:r>
      <w:r w:rsidRPr="001B0CC7">
        <w:rPr>
          <w:spacing w:val="-7"/>
          <w:sz w:val="28"/>
        </w:rPr>
        <w:t xml:space="preserve"> </w:t>
      </w:r>
      <w:r w:rsidRPr="001B0CC7">
        <w:rPr>
          <w:sz w:val="28"/>
        </w:rPr>
        <w:t>duties</w:t>
      </w:r>
      <w:r w:rsidRPr="001B0CC7">
        <w:rPr>
          <w:spacing w:val="-5"/>
          <w:sz w:val="28"/>
        </w:rPr>
        <w:t xml:space="preserve"> </w:t>
      </w:r>
      <w:r w:rsidRPr="001B0CC7">
        <w:rPr>
          <w:sz w:val="28"/>
        </w:rPr>
        <w:t>and</w:t>
      </w:r>
      <w:r w:rsidRPr="001B0CC7">
        <w:rPr>
          <w:spacing w:val="-5"/>
          <w:sz w:val="28"/>
        </w:rPr>
        <w:t xml:space="preserve"> </w:t>
      </w:r>
      <w:r w:rsidRPr="001B0CC7">
        <w:rPr>
          <w:sz w:val="28"/>
        </w:rPr>
        <w:t>responsibilities</w:t>
      </w:r>
      <w:r w:rsidRPr="001B0CC7">
        <w:rPr>
          <w:spacing w:val="-6"/>
          <w:sz w:val="28"/>
        </w:rPr>
        <w:t xml:space="preserve"> </w:t>
      </w:r>
      <w:r w:rsidRPr="001B0CC7">
        <w:rPr>
          <w:sz w:val="28"/>
        </w:rPr>
        <w:t>are</w:t>
      </w:r>
      <w:r w:rsidRPr="001B0CC7">
        <w:rPr>
          <w:spacing w:val="-4"/>
          <w:sz w:val="28"/>
        </w:rPr>
        <w:t xml:space="preserve"> </w:t>
      </w:r>
      <w:r w:rsidRPr="001B0CC7">
        <w:rPr>
          <w:sz w:val="28"/>
        </w:rPr>
        <w:t>not</w:t>
      </w:r>
      <w:r w:rsidRPr="001B0CC7">
        <w:rPr>
          <w:spacing w:val="-3"/>
          <w:sz w:val="28"/>
        </w:rPr>
        <w:t xml:space="preserve"> </w:t>
      </w:r>
      <w:r w:rsidRPr="001B0CC7">
        <w:rPr>
          <w:sz w:val="28"/>
        </w:rPr>
        <w:t>delegated</w:t>
      </w:r>
      <w:r w:rsidRPr="001B0CC7">
        <w:rPr>
          <w:spacing w:val="-7"/>
          <w:sz w:val="28"/>
        </w:rPr>
        <w:t xml:space="preserve"> </w:t>
      </w:r>
      <w:r w:rsidRPr="001B0CC7">
        <w:rPr>
          <w:sz w:val="28"/>
        </w:rPr>
        <w:t>to</w:t>
      </w:r>
      <w:r w:rsidRPr="001B0CC7">
        <w:rPr>
          <w:spacing w:val="-4"/>
          <w:sz w:val="28"/>
        </w:rPr>
        <w:t xml:space="preserve"> </w:t>
      </w:r>
      <w:r w:rsidRPr="001B0CC7">
        <w:rPr>
          <w:sz w:val="28"/>
        </w:rPr>
        <w:t xml:space="preserve">Officers </w:t>
      </w:r>
      <w:r w:rsidRPr="001B0CC7">
        <w:rPr>
          <w:spacing w:val="-1"/>
          <w:sz w:val="28"/>
          <w:szCs w:val="28"/>
        </w:rPr>
        <w:t>(or</w:t>
      </w:r>
      <w:r w:rsidRPr="001B0CC7">
        <w:rPr>
          <w:spacing w:val="-18"/>
          <w:sz w:val="28"/>
          <w:szCs w:val="28"/>
        </w:rPr>
        <w:t xml:space="preserve"> </w:t>
      </w:r>
      <w:r w:rsidRPr="001B0CC7">
        <w:rPr>
          <w:spacing w:val="-1"/>
          <w:sz w:val="28"/>
          <w:szCs w:val="28"/>
        </w:rPr>
        <w:t>where</w:t>
      </w:r>
      <w:r w:rsidRPr="001B0CC7">
        <w:rPr>
          <w:spacing w:val="-18"/>
          <w:sz w:val="28"/>
          <w:szCs w:val="28"/>
        </w:rPr>
        <w:t xml:space="preserve"> </w:t>
      </w:r>
      <w:r w:rsidRPr="001B0CC7">
        <w:rPr>
          <w:spacing w:val="-1"/>
          <w:sz w:val="28"/>
          <w:szCs w:val="28"/>
        </w:rPr>
        <w:t>Officers</w:t>
      </w:r>
      <w:r w:rsidRPr="001B0CC7">
        <w:rPr>
          <w:spacing w:val="-17"/>
          <w:sz w:val="28"/>
          <w:szCs w:val="28"/>
        </w:rPr>
        <w:t xml:space="preserve"> </w:t>
      </w:r>
      <w:r w:rsidRPr="001B0CC7">
        <w:rPr>
          <w:spacing w:val="-1"/>
          <w:sz w:val="28"/>
          <w:szCs w:val="28"/>
        </w:rPr>
        <w:t>have</w:t>
      </w:r>
      <w:r w:rsidRPr="001B0CC7">
        <w:rPr>
          <w:spacing w:val="-19"/>
          <w:sz w:val="28"/>
          <w:szCs w:val="28"/>
        </w:rPr>
        <w:t xml:space="preserve"> </w:t>
      </w:r>
      <w:r w:rsidRPr="001B0CC7">
        <w:rPr>
          <w:sz w:val="28"/>
          <w:szCs w:val="28"/>
        </w:rPr>
        <w:t>declined</w:t>
      </w:r>
      <w:r w:rsidRPr="001B0CC7">
        <w:rPr>
          <w:spacing w:val="-20"/>
          <w:sz w:val="28"/>
          <w:szCs w:val="28"/>
        </w:rPr>
        <w:t xml:space="preserve"> </w:t>
      </w:r>
      <w:r w:rsidRPr="001B0CC7">
        <w:rPr>
          <w:sz w:val="28"/>
          <w:szCs w:val="28"/>
        </w:rPr>
        <w:t>to</w:t>
      </w:r>
      <w:r w:rsidRPr="001B0CC7">
        <w:rPr>
          <w:spacing w:val="-19"/>
          <w:sz w:val="28"/>
          <w:szCs w:val="28"/>
        </w:rPr>
        <w:t xml:space="preserve"> </w:t>
      </w:r>
      <w:r w:rsidRPr="001B0CC7">
        <w:rPr>
          <w:sz w:val="28"/>
          <w:szCs w:val="28"/>
        </w:rPr>
        <w:t>exercise</w:t>
      </w:r>
      <w:r w:rsidRPr="001B0CC7">
        <w:rPr>
          <w:spacing w:val="-18"/>
          <w:sz w:val="28"/>
          <w:szCs w:val="28"/>
        </w:rPr>
        <w:t xml:space="preserve"> </w:t>
      </w:r>
      <w:r w:rsidRPr="001B0CC7">
        <w:rPr>
          <w:sz w:val="28"/>
          <w:szCs w:val="28"/>
        </w:rPr>
        <w:t>their</w:t>
      </w:r>
      <w:r w:rsidRPr="001B0CC7">
        <w:rPr>
          <w:spacing w:val="-18"/>
          <w:sz w:val="28"/>
          <w:szCs w:val="28"/>
        </w:rPr>
        <w:t xml:space="preserve"> </w:t>
      </w:r>
      <w:r w:rsidRPr="001B0CC7">
        <w:rPr>
          <w:sz w:val="28"/>
          <w:szCs w:val="28"/>
        </w:rPr>
        <w:t>delegated</w:t>
      </w:r>
      <w:r w:rsidRPr="001B0CC7">
        <w:rPr>
          <w:spacing w:val="-20"/>
          <w:sz w:val="28"/>
          <w:szCs w:val="28"/>
        </w:rPr>
        <w:t xml:space="preserve"> </w:t>
      </w:r>
      <w:r w:rsidRPr="001B0CC7">
        <w:rPr>
          <w:sz w:val="28"/>
          <w:szCs w:val="28"/>
        </w:rPr>
        <w:t>powers)</w:t>
      </w:r>
      <w:r w:rsidRPr="001B0CC7">
        <w:rPr>
          <w:spacing w:val="-75"/>
          <w:sz w:val="28"/>
          <w:szCs w:val="28"/>
        </w:rPr>
        <w:t xml:space="preserve"> </w:t>
      </w:r>
      <w:r w:rsidRPr="001B0CC7">
        <w:rPr>
          <w:sz w:val="28"/>
          <w:szCs w:val="28"/>
        </w:rPr>
        <w:t>or to</w:t>
      </w:r>
      <w:r w:rsidRPr="001B0CC7">
        <w:rPr>
          <w:spacing w:val="-2"/>
          <w:sz w:val="28"/>
          <w:szCs w:val="28"/>
        </w:rPr>
        <w:t xml:space="preserve"> </w:t>
      </w:r>
      <w:r w:rsidRPr="001B0CC7">
        <w:rPr>
          <w:sz w:val="28"/>
          <w:szCs w:val="28"/>
        </w:rPr>
        <w:t>the</w:t>
      </w:r>
      <w:r w:rsidRPr="001B0CC7">
        <w:rPr>
          <w:spacing w:val="-2"/>
          <w:sz w:val="28"/>
          <w:szCs w:val="28"/>
        </w:rPr>
        <w:t xml:space="preserve"> </w:t>
      </w:r>
      <w:r w:rsidRPr="001B0CC7">
        <w:rPr>
          <w:sz w:val="28"/>
          <w:szCs w:val="28"/>
        </w:rPr>
        <w:t>Planning</w:t>
      </w:r>
      <w:r w:rsidRPr="001B0CC7">
        <w:rPr>
          <w:spacing w:val="-4"/>
          <w:sz w:val="28"/>
          <w:szCs w:val="28"/>
        </w:rPr>
        <w:t xml:space="preserve"> </w:t>
      </w:r>
      <w:r w:rsidRPr="001B0CC7">
        <w:rPr>
          <w:sz w:val="28"/>
          <w:szCs w:val="28"/>
        </w:rPr>
        <w:t>Applications</w:t>
      </w:r>
      <w:r w:rsidRPr="001B0CC7">
        <w:rPr>
          <w:spacing w:val="-1"/>
          <w:sz w:val="28"/>
          <w:szCs w:val="28"/>
        </w:rPr>
        <w:t xml:space="preserve"> </w:t>
      </w:r>
      <w:r w:rsidRPr="001B0CC7">
        <w:rPr>
          <w:sz w:val="28"/>
          <w:szCs w:val="28"/>
        </w:rPr>
        <w:t>Committee.</w:t>
      </w:r>
    </w:p>
    <w:p w14:paraId="4EBE59DB" w14:textId="77777777" w:rsidR="004C206E" w:rsidRPr="001B0CC7" w:rsidRDefault="004C206E" w:rsidP="004C206E">
      <w:pPr>
        <w:pStyle w:val="BodyText"/>
        <w:spacing w:before="10"/>
        <w:rPr>
          <w:sz w:val="27"/>
        </w:rPr>
      </w:pPr>
    </w:p>
    <w:p w14:paraId="778A0D48" w14:textId="77777777" w:rsidR="004C206E" w:rsidRPr="001B0CC7" w:rsidRDefault="004C206E" w:rsidP="004C206E">
      <w:pPr>
        <w:pStyle w:val="BodyText"/>
        <w:spacing w:before="1"/>
        <w:ind w:left="925"/>
      </w:pPr>
      <w:r w:rsidRPr="001B0CC7">
        <w:t>Planning</w:t>
      </w:r>
      <w:r w:rsidRPr="001B0CC7">
        <w:rPr>
          <w:spacing w:val="-5"/>
        </w:rPr>
        <w:t xml:space="preserve"> </w:t>
      </w:r>
      <w:r w:rsidRPr="001B0CC7">
        <w:t>and</w:t>
      </w:r>
      <w:r w:rsidRPr="001B0CC7">
        <w:rPr>
          <w:spacing w:val="-5"/>
        </w:rPr>
        <w:t xml:space="preserve"> </w:t>
      </w:r>
      <w:r w:rsidRPr="001B0CC7">
        <w:t>Building</w:t>
      </w:r>
      <w:r w:rsidRPr="001B0CC7">
        <w:rPr>
          <w:spacing w:val="-2"/>
        </w:rPr>
        <w:t xml:space="preserve"> </w:t>
      </w:r>
      <w:r w:rsidRPr="001B0CC7">
        <w:t>Standards</w:t>
      </w:r>
    </w:p>
    <w:p w14:paraId="062C847D" w14:textId="77777777" w:rsidR="004C206E" w:rsidRPr="001B0CC7" w:rsidRDefault="004C206E" w:rsidP="004C206E">
      <w:pPr>
        <w:pStyle w:val="BodyText"/>
        <w:spacing w:before="1"/>
        <w:rPr>
          <w:sz w:val="20"/>
        </w:rPr>
      </w:pPr>
    </w:p>
    <w:p w14:paraId="74E3504D" w14:textId="77777777" w:rsidR="004C206E" w:rsidRPr="001B0CC7" w:rsidRDefault="004C206E" w:rsidP="00482679">
      <w:pPr>
        <w:pStyle w:val="ListParagraph"/>
        <w:numPr>
          <w:ilvl w:val="1"/>
          <w:numId w:val="47"/>
        </w:numPr>
        <w:tabs>
          <w:tab w:val="left" w:pos="809"/>
        </w:tabs>
        <w:spacing w:before="92"/>
        <w:ind w:right="116"/>
        <w:contextualSpacing w:val="0"/>
        <w:jc w:val="both"/>
        <w:rPr>
          <w:sz w:val="28"/>
        </w:rPr>
      </w:pPr>
      <w:r w:rsidRPr="001B0CC7">
        <w:rPr>
          <w:sz w:val="28"/>
        </w:rPr>
        <w:t>To oversee the functions of the Council as the Planning Authority</w:t>
      </w:r>
      <w:r w:rsidRPr="001B0CC7">
        <w:rPr>
          <w:spacing w:val="1"/>
          <w:sz w:val="28"/>
        </w:rPr>
        <w:t xml:space="preserve"> </w:t>
      </w:r>
      <w:r w:rsidRPr="001B0CC7">
        <w:rPr>
          <w:sz w:val="28"/>
        </w:rPr>
        <w:t>under the Town and Country Planning (Scotland) Act 1997 (as</w:t>
      </w:r>
      <w:r w:rsidRPr="001B0CC7">
        <w:rPr>
          <w:spacing w:val="1"/>
          <w:sz w:val="28"/>
        </w:rPr>
        <w:t xml:space="preserve"> </w:t>
      </w:r>
      <w:r w:rsidRPr="001B0CC7">
        <w:rPr>
          <w:sz w:val="28"/>
        </w:rPr>
        <w:t>amended) and as the Buildings Authority under the Building (Scot-</w:t>
      </w:r>
      <w:r w:rsidRPr="001B0CC7">
        <w:rPr>
          <w:spacing w:val="1"/>
          <w:sz w:val="28"/>
        </w:rPr>
        <w:t xml:space="preserve"> </w:t>
      </w:r>
      <w:r w:rsidRPr="001B0CC7">
        <w:rPr>
          <w:sz w:val="28"/>
        </w:rPr>
        <w:t>land) Act</w:t>
      </w:r>
      <w:r w:rsidRPr="001B0CC7">
        <w:rPr>
          <w:spacing w:val="2"/>
          <w:sz w:val="28"/>
        </w:rPr>
        <w:t xml:space="preserve"> </w:t>
      </w:r>
      <w:r w:rsidRPr="001B0CC7">
        <w:rPr>
          <w:sz w:val="28"/>
        </w:rPr>
        <w:t>2003</w:t>
      </w:r>
      <w:r w:rsidRPr="001B0CC7">
        <w:rPr>
          <w:spacing w:val="1"/>
          <w:sz w:val="28"/>
        </w:rPr>
        <w:t xml:space="preserve"> </w:t>
      </w:r>
      <w:r w:rsidRPr="001B0CC7">
        <w:rPr>
          <w:sz w:val="28"/>
        </w:rPr>
        <w:t>(as</w:t>
      </w:r>
      <w:r w:rsidRPr="001B0CC7">
        <w:rPr>
          <w:spacing w:val="-3"/>
          <w:sz w:val="28"/>
        </w:rPr>
        <w:t xml:space="preserve"> </w:t>
      </w:r>
      <w:r w:rsidRPr="001B0CC7">
        <w:rPr>
          <w:sz w:val="28"/>
        </w:rPr>
        <w:t>amended).</w:t>
      </w:r>
    </w:p>
    <w:p w14:paraId="4F8C9035" w14:textId="77777777" w:rsidR="004C206E" w:rsidRPr="001B0CC7" w:rsidRDefault="004C206E" w:rsidP="004C206E">
      <w:pPr>
        <w:pStyle w:val="BodyText"/>
      </w:pPr>
    </w:p>
    <w:p w14:paraId="5E85335E" w14:textId="77777777" w:rsidR="004C206E" w:rsidRPr="001B0CC7" w:rsidRDefault="004C206E" w:rsidP="00482679">
      <w:pPr>
        <w:pStyle w:val="ListParagraph"/>
        <w:numPr>
          <w:ilvl w:val="1"/>
          <w:numId w:val="47"/>
        </w:numPr>
        <w:tabs>
          <w:tab w:val="left" w:pos="809"/>
        </w:tabs>
        <w:ind w:right="116"/>
        <w:contextualSpacing w:val="0"/>
        <w:jc w:val="both"/>
      </w:pPr>
      <w:r w:rsidRPr="001B0CC7">
        <w:rPr>
          <w:sz w:val="28"/>
        </w:rPr>
        <w:t>Excepting the powers reserved to The Highland Council under Part 1, to approve the Development Plan Scheme for Highland and planning policy and guidance but only in so far as that policy or guidance is strategic in its content or application. In this context strategic is defined as policy or guidance affecting two or more City/Local committee areas. Within the parts of the Council area covered by the Cairngorms National Park Authority, responsibility for preparation of such documents is reserved to that authority.</w:t>
      </w:r>
    </w:p>
    <w:p w14:paraId="37108F7D" w14:textId="77777777" w:rsidR="004C206E" w:rsidRPr="001B0CC7" w:rsidRDefault="004C206E" w:rsidP="004C206E">
      <w:pPr>
        <w:pStyle w:val="ListParagraph"/>
      </w:pPr>
    </w:p>
    <w:p w14:paraId="115D8F4C" w14:textId="77777777" w:rsidR="004C206E" w:rsidRPr="001B0CC7" w:rsidRDefault="004C206E" w:rsidP="004C206E">
      <w:pPr>
        <w:tabs>
          <w:tab w:val="left" w:pos="809"/>
        </w:tabs>
        <w:ind w:right="116"/>
      </w:pPr>
    </w:p>
    <w:p w14:paraId="4D4F04C4" w14:textId="77777777" w:rsidR="004C206E" w:rsidRPr="001B0CC7" w:rsidRDefault="004C206E" w:rsidP="00482679">
      <w:pPr>
        <w:pStyle w:val="ListParagraph"/>
        <w:numPr>
          <w:ilvl w:val="1"/>
          <w:numId w:val="47"/>
        </w:numPr>
        <w:tabs>
          <w:tab w:val="left" w:pos="810"/>
        </w:tabs>
        <w:ind w:right="115"/>
        <w:contextualSpacing w:val="0"/>
        <w:jc w:val="both"/>
        <w:rPr>
          <w:sz w:val="28"/>
        </w:rPr>
      </w:pPr>
      <w:r w:rsidRPr="001B0CC7">
        <w:rPr>
          <w:sz w:val="28"/>
        </w:rPr>
        <w:t>To exercise all functions available to the Council under the High</w:t>
      </w:r>
      <w:r w:rsidRPr="001B0CC7">
        <w:rPr>
          <w:spacing w:val="1"/>
          <w:sz w:val="28"/>
        </w:rPr>
        <w:t xml:space="preserve"> </w:t>
      </w:r>
      <w:r w:rsidRPr="001B0CC7">
        <w:rPr>
          <w:sz w:val="28"/>
        </w:rPr>
        <w:t>Hedges (Scotland) Act 2013, unless otherwise reserved to The</w:t>
      </w:r>
      <w:r w:rsidRPr="001B0CC7">
        <w:rPr>
          <w:spacing w:val="1"/>
          <w:sz w:val="28"/>
        </w:rPr>
        <w:t xml:space="preserve"> </w:t>
      </w:r>
      <w:r w:rsidRPr="001B0CC7">
        <w:rPr>
          <w:sz w:val="28"/>
        </w:rPr>
        <w:t>Highland</w:t>
      </w:r>
      <w:r w:rsidRPr="001B0CC7">
        <w:rPr>
          <w:spacing w:val="-17"/>
          <w:sz w:val="28"/>
        </w:rPr>
        <w:t xml:space="preserve"> </w:t>
      </w:r>
      <w:r w:rsidRPr="001B0CC7">
        <w:rPr>
          <w:sz w:val="28"/>
        </w:rPr>
        <w:t>Council</w:t>
      </w:r>
      <w:r w:rsidRPr="001B0CC7">
        <w:rPr>
          <w:spacing w:val="-13"/>
          <w:sz w:val="28"/>
        </w:rPr>
        <w:t xml:space="preserve"> </w:t>
      </w:r>
      <w:r w:rsidRPr="001B0CC7">
        <w:rPr>
          <w:sz w:val="28"/>
        </w:rPr>
        <w:t>or</w:t>
      </w:r>
      <w:r w:rsidRPr="001B0CC7">
        <w:rPr>
          <w:spacing w:val="-13"/>
          <w:sz w:val="28"/>
        </w:rPr>
        <w:t xml:space="preserve"> </w:t>
      </w:r>
      <w:r w:rsidRPr="001B0CC7">
        <w:rPr>
          <w:sz w:val="28"/>
        </w:rPr>
        <w:t>delegated</w:t>
      </w:r>
      <w:r w:rsidRPr="001B0CC7">
        <w:rPr>
          <w:spacing w:val="-16"/>
          <w:sz w:val="28"/>
        </w:rPr>
        <w:t xml:space="preserve"> </w:t>
      </w:r>
      <w:r w:rsidRPr="001B0CC7">
        <w:rPr>
          <w:sz w:val="28"/>
        </w:rPr>
        <w:t>to</w:t>
      </w:r>
      <w:r w:rsidRPr="001B0CC7">
        <w:rPr>
          <w:spacing w:val="-13"/>
          <w:sz w:val="28"/>
        </w:rPr>
        <w:t xml:space="preserve"> </w:t>
      </w:r>
      <w:r w:rsidRPr="001B0CC7">
        <w:rPr>
          <w:sz w:val="28"/>
        </w:rPr>
        <w:t>Planning</w:t>
      </w:r>
      <w:r w:rsidRPr="001B0CC7">
        <w:rPr>
          <w:spacing w:val="-12"/>
          <w:sz w:val="28"/>
        </w:rPr>
        <w:t xml:space="preserve"> </w:t>
      </w:r>
      <w:r w:rsidRPr="001B0CC7">
        <w:rPr>
          <w:sz w:val="28"/>
        </w:rPr>
        <w:t>Applications</w:t>
      </w:r>
      <w:r w:rsidRPr="001B0CC7">
        <w:rPr>
          <w:spacing w:val="-14"/>
          <w:sz w:val="28"/>
        </w:rPr>
        <w:t xml:space="preserve"> </w:t>
      </w:r>
      <w:r w:rsidRPr="001B0CC7">
        <w:rPr>
          <w:sz w:val="28"/>
        </w:rPr>
        <w:t>Committees</w:t>
      </w:r>
      <w:r w:rsidRPr="001B0CC7">
        <w:rPr>
          <w:spacing w:val="-75"/>
          <w:sz w:val="28"/>
        </w:rPr>
        <w:t xml:space="preserve"> </w:t>
      </w:r>
      <w:r w:rsidRPr="001B0CC7">
        <w:rPr>
          <w:sz w:val="28"/>
        </w:rPr>
        <w:t>or Officers.</w:t>
      </w:r>
    </w:p>
    <w:p w14:paraId="6B76A8D8" w14:textId="77777777" w:rsidR="004C206E" w:rsidRPr="001B0CC7" w:rsidRDefault="004C206E" w:rsidP="004C206E">
      <w:pPr>
        <w:pStyle w:val="BodyText"/>
        <w:spacing w:before="9"/>
        <w:rPr>
          <w:sz w:val="27"/>
        </w:rPr>
      </w:pPr>
    </w:p>
    <w:p w14:paraId="423857E9" w14:textId="77777777" w:rsidR="004C206E" w:rsidRPr="001B0CC7" w:rsidRDefault="004C206E" w:rsidP="00482679">
      <w:pPr>
        <w:pStyle w:val="ListParagraph"/>
        <w:numPr>
          <w:ilvl w:val="1"/>
          <w:numId w:val="47"/>
        </w:numPr>
        <w:tabs>
          <w:tab w:val="left" w:pos="810"/>
        </w:tabs>
        <w:ind w:right="112"/>
        <w:contextualSpacing w:val="0"/>
        <w:jc w:val="both"/>
        <w:rPr>
          <w:sz w:val="28"/>
        </w:rPr>
      </w:pPr>
      <w:r w:rsidRPr="001B0CC7">
        <w:rPr>
          <w:sz w:val="28"/>
        </w:rPr>
        <w:t>To determine applications referred to the Committee under the</w:t>
      </w:r>
      <w:r w:rsidRPr="001B0CC7">
        <w:rPr>
          <w:spacing w:val="1"/>
          <w:sz w:val="28"/>
        </w:rPr>
        <w:t xml:space="preserve"> </w:t>
      </w:r>
      <w:r w:rsidRPr="001B0CC7">
        <w:rPr>
          <w:sz w:val="28"/>
        </w:rPr>
        <w:t>Council's Notice of Amendment procedures in respect of applications</w:t>
      </w:r>
      <w:r w:rsidRPr="001B0CC7">
        <w:rPr>
          <w:spacing w:val="-2"/>
          <w:sz w:val="28"/>
        </w:rPr>
        <w:t xml:space="preserve"> </w:t>
      </w:r>
      <w:r w:rsidRPr="001B0CC7">
        <w:rPr>
          <w:sz w:val="28"/>
        </w:rPr>
        <w:t>first</w:t>
      </w:r>
      <w:r w:rsidRPr="001B0CC7">
        <w:rPr>
          <w:spacing w:val="-1"/>
          <w:sz w:val="28"/>
        </w:rPr>
        <w:t xml:space="preserve"> </w:t>
      </w:r>
      <w:r w:rsidRPr="001B0CC7">
        <w:rPr>
          <w:sz w:val="28"/>
        </w:rPr>
        <w:t>considered at</w:t>
      </w:r>
      <w:r w:rsidRPr="001B0CC7">
        <w:rPr>
          <w:spacing w:val="-1"/>
          <w:sz w:val="28"/>
        </w:rPr>
        <w:t xml:space="preserve"> </w:t>
      </w:r>
      <w:r w:rsidRPr="001B0CC7">
        <w:rPr>
          <w:sz w:val="28"/>
        </w:rPr>
        <w:t>a</w:t>
      </w:r>
      <w:r w:rsidRPr="001B0CC7">
        <w:rPr>
          <w:spacing w:val="-3"/>
          <w:sz w:val="28"/>
        </w:rPr>
        <w:t xml:space="preserve"> </w:t>
      </w:r>
      <w:r w:rsidRPr="001B0CC7">
        <w:rPr>
          <w:sz w:val="28"/>
        </w:rPr>
        <w:t>Planning Applications</w:t>
      </w:r>
      <w:r w:rsidRPr="001B0CC7">
        <w:rPr>
          <w:spacing w:val="-4"/>
          <w:sz w:val="28"/>
        </w:rPr>
        <w:t xml:space="preserve"> </w:t>
      </w:r>
      <w:r w:rsidRPr="001B0CC7">
        <w:rPr>
          <w:sz w:val="28"/>
        </w:rPr>
        <w:t>Committee.</w:t>
      </w:r>
    </w:p>
    <w:p w14:paraId="06915FC9" w14:textId="77777777" w:rsidR="004C206E" w:rsidRPr="001B0CC7" w:rsidRDefault="004C206E" w:rsidP="004C206E">
      <w:pPr>
        <w:pStyle w:val="BodyText"/>
        <w:spacing w:before="1"/>
      </w:pPr>
    </w:p>
    <w:p w14:paraId="12146934" w14:textId="77777777" w:rsidR="004C206E" w:rsidRPr="001B0CC7" w:rsidRDefault="004C206E" w:rsidP="00482679">
      <w:pPr>
        <w:pStyle w:val="ListParagraph"/>
        <w:numPr>
          <w:ilvl w:val="1"/>
          <w:numId w:val="47"/>
        </w:numPr>
        <w:tabs>
          <w:tab w:val="left" w:pos="810"/>
        </w:tabs>
        <w:ind w:right="113"/>
        <w:contextualSpacing w:val="0"/>
        <w:jc w:val="both"/>
        <w:rPr>
          <w:sz w:val="28"/>
        </w:rPr>
      </w:pPr>
      <w:r w:rsidRPr="001B0CC7">
        <w:rPr>
          <w:sz w:val="28"/>
        </w:rPr>
        <w:t>To respond to consultations from Scottish Ministers on energy developments under the Electricity Act 1989 (including those relating</w:t>
      </w:r>
      <w:r w:rsidRPr="001B0CC7">
        <w:rPr>
          <w:spacing w:val="1"/>
          <w:sz w:val="28"/>
        </w:rPr>
        <w:t xml:space="preserve"> </w:t>
      </w:r>
      <w:r w:rsidRPr="001B0CC7">
        <w:rPr>
          <w:sz w:val="28"/>
        </w:rPr>
        <w:t>to s36 and s37 applications) referred to the Committee under the</w:t>
      </w:r>
      <w:r w:rsidRPr="001B0CC7">
        <w:rPr>
          <w:spacing w:val="1"/>
          <w:sz w:val="28"/>
        </w:rPr>
        <w:t xml:space="preserve"> </w:t>
      </w:r>
      <w:r w:rsidRPr="001B0CC7">
        <w:rPr>
          <w:sz w:val="28"/>
        </w:rPr>
        <w:t>Council’s</w:t>
      </w:r>
      <w:r w:rsidRPr="001B0CC7">
        <w:rPr>
          <w:spacing w:val="-7"/>
          <w:sz w:val="28"/>
        </w:rPr>
        <w:t xml:space="preserve"> </w:t>
      </w:r>
      <w:r w:rsidRPr="001B0CC7">
        <w:rPr>
          <w:sz w:val="28"/>
        </w:rPr>
        <w:t>Notice</w:t>
      </w:r>
      <w:r w:rsidRPr="001B0CC7">
        <w:rPr>
          <w:spacing w:val="-7"/>
          <w:sz w:val="28"/>
        </w:rPr>
        <w:t xml:space="preserve"> </w:t>
      </w:r>
      <w:r w:rsidRPr="001B0CC7">
        <w:rPr>
          <w:sz w:val="28"/>
        </w:rPr>
        <w:t>of</w:t>
      </w:r>
      <w:r w:rsidRPr="001B0CC7">
        <w:rPr>
          <w:spacing w:val="-9"/>
          <w:sz w:val="28"/>
        </w:rPr>
        <w:t xml:space="preserve"> </w:t>
      </w:r>
      <w:r w:rsidRPr="001B0CC7">
        <w:rPr>
          <w:sz w:val="28"/>
        </w:rPr>
        <w:t>Amendment</w:t>
      </w:r>
      <w:r w:rsidRPr="001B0CC7">
        <w:rPr>
          <w:spacing w:val="-6"/>
          <w:sz w:val="28"/>
        </w:rPr>
        <w:t xml:space="preserve"> </w:t>
      </w:r>
      <w:r w:rsidRPr="001B0CC7">
        <w:rPr>
          <w:sz w:val="28"/>
        </w:rPr>
        <w:t>(Planning)</w:t>
      </w:r>
      <w:r w:rsidRPr="001B0CC7">
        <w:rPr>
          <w:spacing w:val="-5"/>
          <w:sz w:val="28"/>
        </w:rPr>
        <w:t xml:space="preserve"> </w:t>
      </w:r>
      <w:r w:rsidRPr="001B0CC7">
        <w:rPr>
          <w:sz w:val="28"/>
        </w:rPr>
        <w:t>procedures</w:t>
      </w:r>
      <w:r w:rsidRPr="001B0CC7">
        <w:rPr>
          <w:spacing w:val="-4"/>
          <w:sz w:val="28"/>
        </w:rPr>
        <w:t xml:space="preserve"> </w:t>
      </w:r>
      <w:r w:rsidRPr="001B0CC7">
        <w:rPr>
          <w:sz w:val="28"/>
        </w:rPr>
        <w:t>in</w:t>
      </w:r>
      <w:r w:rsidRPr="001B0CC7">
        <w:rPr>
          <w:spacing w:val="-7"/>
          <w:sz w:val="28"/>
        </w:rPr>
        <w:t xml:space="preserve"> </w:t>
      </w:r>
      <w:r w:rsidRPr="001B0CC7">
        <w:rPr>
          <w:sz w:val="28"/>
        </w:rPr>
        <w:t>respect</w:t>
      </w:r>
      <w:r w:rsidRPr="001B0CC7">
        <w:rPr>
          <w:spacing w:val="-7"/>
          <w:sz w:val="28"/>
        </w:rPr>
        <w:t xml:space="preserve"> </w:t>
      </w:r>
      <w:r w:rsidRPr="001B0CC7">
        <w:rPr>
          <w:sz w:val="28"/>
        </w:rPr>
        <w:t>of</w:t>
      </w:r>
      <w:r w:rsidRPr="001B0CC7">
        <w:rPr>
          <w:spacing w:val="-75"/>
          <w:sz w:val="28"/>
        </w:rPr>
        <w:t xml:space="preserve">        </w:t>
      </w:r>
      <w:r w:rsidRPr="001B0CC7">
        <w:rPr>
          <w:sz w:val="28"/>
        </w:rPr>
        <w:t>applications</w:t>
      </w:r>
      <w:r w:rsidRPr="001B0CC7">
        <w:rPr>
          <w:spacing w:val="-3"/>
          <w:sz w:val="28"/>
        </w:rPr>
        <w:t xml:space="preserve"> </w:t>
      </w:r>
      <w:r w:rsidRPr="001B0CC7">
        <w:rPr>
          <w:sz w:val="28"/>
        </w:rPr>
        <w:t>first</w:t>
      </w:r>
      <w:r w:rsidRPr="001B0CC7">
        <w:rPr>
          <w:spacing w:val="-6"/>
          <w:sz w:val="28"/>
        </w:rPr>
        <w:t xml:space="preserve"> </w:t>
      </w:r>
      <w:r w:rsidRPr="001B0CC7">
        <w:rPr>
          <w:sz w:val="28"/>
        </w:rPr>
        <w:t>considered</w:t>
      </w:r>
      <w:r w:rsidRPr="001B0CC7">
        <w:rPr>
          <w:spacing w:val="-5"/>
          <w:sz w:val="28"/>
        </w:rPr>
        <w:t xml:space="preserve"> </w:t>
      </w:r>
      <w:r w:rsidRPr="001B0CC7">
        <w:rPr>
          <w:sz w:val="28"/>
        </w:rPr>
        <w:t>at</w:t>
      </w:r>
      <w:r w:rsidRPr="001B0CC7">
        <w:rPr>
          <w:spacing w:val="-1"/>
          <w:sz w:val="28"/>
        </w:rPr>
        <w:t xml:space="preserve"> </w:t>
      </w:r>
      <w:r w:rsidRPr="001B0CC7">
        <w:rPr>
          <w:sz w:val="28"/>
        </w:rPr>
        <w:t>a</w:t>
      </w:r>
      <w:r w:rsidRPr="001B0CC7">
        <w:rPr>
          <w:spacing w:val="-4"/>
          <w:sz w:val="28"/>
        </w:rPr>
        <w:t xml:space="preserve"> </w:t>
      </w:r>
      <w:r w:rsidRPr="001B0CC7">
        <w:rPr>
          <w:sz w:val="28"/>
        </w:rPr>
        <w:t>Planning</w:t>
      </w:r>
      <w:r w:rsidRPr="001B0CC7">
        <w:rPr>
          <w:spacing w:val="-2"/>
          <w:sz w:val="28"/>
        </w:rPr>
        <w:t xml:space="preserve"> </w:t>
      </w:r>
      <w:r w:rsidRPr="001B0CC7">
        <w:rPr>
          <w:sz w:val="28"/>
        </w:rPr>
        <w:t>Applications</w:t>
      </w:r>
      <w:r w:rsidRPr="001B0CC7">
        <w:rPr>
          <w:spacing w:val="-3"/>
          <w:sz w:val="28"/>
        </w:rPr>
        <w:t xml:space="preserve"> </w:t>
      </w:r>
      <w:r w:rsidRPr="001B0CC7">
        <w:rPr>
          <w:sz w:val="28"/>
        </w:rPr>
        <w:t>Committee.</w:t>
      </w:r>
    </w:p>
    <w:p w14:paraId="1A0239D6" w14:textId="77777777" w:rsidR="004C206E" w:rsidRPr="001B0CC7" w:rsidRDefault="004C206E" w:rsidP="004C206E">
      <w:pPr>
        <w:tabs>
          <w:tab w:val="left" w:pos="810"/>
        </w:tabs>
        <w:ind w:right="113"/>
        <w:rPr>
          <w:sz w:val="28"/>
        </w:rPr>
      </w:pPr>
    </w:p>
    <w:p w14:paraId="62718468" w14:textId="77777777" w:rsidR="004C206E" w:rsidRPr="001B0CC7" w:rsidRDefault="004C206E" w:rsidP="00482679">
      <w:pPr>
        <w:pStyle w:val="ListParagraph"/>
        <w:numPr>
          <w:ilvl w:val="1"/>
          <w:numId w:val="47"/>
        </w:numPr>
        <w:tabs>
          <w:tab w:val="left" w:pos="809"/>
        </w:tabs>
        <w:spacing w:before="91"/>
        <w:ind w:right="114"/>
        <w:contextualSpacing w:val="0"/>
        <w:jc w:val="both"/>
        <w:rPr>
          <w:sz w:val="28"/>
        </w:rPr>
      </w:pPr>
      <w:r w:rsidRPr="001B0CC7">
        <w:rPr>
          <w:sz w:val="28"/>
        </w:rPr>
        <w:t>To fulfil the functions of the Council under the terms of the Ancient</w:t>
      </w:r>
      <w:r w:rsidRPr="001B0CC7">
        <w:rPr>
          <w:spacing w:val="1"/>
          <w:sz w:val="28"/>
        </w:rPr>
        <w:t xml:space="preserve"> </w:t>
      </w:r>
      <w:r w:rsidRPr="001B0CC7">
        <w:rPr>
          <w:sz w:val="28"/>
        </w:rPr>
        <w:t>Monuments and Archaeological Areas Act 1979 (as amended) and</w:t>
      </w:r>
      <w:r w:rsidRPr="001B0CC7">
        <w:rPr>
          <w:spacing w:val="-75"/>
          <w:sz w:val="28"/>
        </w:rPr>
        <w:t xml:space="preserve"> </w:t>
      </w:r>
      <w:r w:rsidRPr="001B0CC7">
        <w:rPr>
          <w:sz w:val="28"/>
        </w:rPr>
        <w:t>the Planning (Listed Buildings and Conservation Areas) (Scotland)</w:t>
      </w:r>
      <w:r w:rsidRPr="001B0CC7">
        <w:rPr>
          <w:spacing w:val="1"/>
          <w:sz w:val="28"/>
        </w:rPr>
        <w:t xml:space="preserve"> </w:t>
      </w:r>
      <w:r w:rsidRPr="001B0CC7">
        <w:rPr>
          <w:sz w:val="28"/>
        </w:rPr>
        <w:t>Act 1997 (as amended) where such functions are not delegated to</w:t>
      </w:r>
      <w:r w:rsidRPr="001B0CC7">
        <w:rPr>
          <w:spacing w:val="1"/>
          <w:sz w:val="28"/>
        </w:rPr>
        <w:t xml:space="preserve"> </w:t>
      </w:r>
      <w:r w:rsidRPr="001B0CC7">
        <w:rPr>
          <w:sz w:val="28"/>
        </w:rPr>
        <w:t>Officers</w:t>
      </w:r>
      <w:r w:rsidRPr="001B0CC7">
        <w:rPr>
          <w:spacing w:val="-14"/>
          <w:sz w:val="28"/>
        </w:rPr>
        <w:t xml:space="preserve"> </w:t>
      </w:r>
      <w:r w:rsidRPr="001B0CC7">
        <w:rPr>
          <w:sz w:val="28"/>
        </w:rPr>
        <w:t>(or</w:t>
      </w:r>
      <w:r w:rsidRPr="001B0CC7">
        <w:rPr>
          <w:spacing w:val="-15"/>
          <w:sz w:val="28"/>
        </w:rPr>
        <w:t xml:space="preserve"> </w:t>
      </w:r>
      <w:r w:rsidRPr="001B0CC7">
        <w:rPr>
          <w:sz w:val="28"/>
        </w:rPr>
        <w:t>where</w:t>
      </w:r>
      <w:r w:rsidRPr="001B0CC7">
        <w:rPr>
          <w:spacing w:val="-18"/>
          <w:sz w:val="28"/>
        </w:rPr>
        <w:t xml:space="preserve"> </w:t>
      </w:r>
      <w:r w:rsidRPr="001B0CC7">
        <w:rPr>
          <w:sz w:val="28"/>
        </w:rPr>
        <w:t>Officers</w:t>
      </w:r>
      <w:r w:rsidRPr="001B0CC7">
        <w:rPr>
          <w:spacing w:val="-14"/>
          <w:sz w:val="28"/>
        </w:rPr>
        <w:t xml:space="preserve"> </w:t>
      </w:r>
      <w:r w:rsidRPr="001B0CC7">
        <w:rPr>
          <w:sz w:val="28"/>
        </w:rPr>
        <w:t>have</w:t>
      </w:r>
      <w:r w:rsidRPr="001B0CC7">
        <w:rPr>
          <w:spacing w:val="-16"/>
          <w:sz w:val="28"/>
        </w:rPr>
        <w:t xml:space="preserve"> </w:t>
      </w:r>
      <w:r w:rsidRPr="001B0CC7">
        <w:rPr>
          <w:sz w:val="28"/>
        </w:rPr>
        <w:t>declined</w:t>
      </w:r>
      <w:r w:rsidRPr="001B0CC7">
        <w:rPr>
          <w:spacing w:val="-16"/>
          <w:sz w:val="28"/>
        </w:rPr>
        <w:t xml:space="preserve"> </w:t>
      </w:r>
      <w:r w:rsidRPr="001B0CC7">
        <w:rPr>
          <w:sz w:val="28"/>
        </w:rPr>
        <w:t>to</w:t>
      </w:r>
      <w:r w:rsidRPr="001B0CC7">
        <w:rPr>
          <w:spacing w:val="-16"/>
          <w:sz w:val="28"/>
        </w:rPr>
        <w:t xml:space="preserve"> </w:t>
      </w:r>
      <w:r w:rsidRPr="001B0CC7">
        <w:rPr>
          <w:sz w:val="28"/>
        </w:rPr>
        <w:t>exercise</w:t>
      </w:r>
      <w:r w:rsidRPr="001B0CC7">
        <w:rPr>
          <w:spacing w:val="-16"/>
          <w:sz w:val="28"/>
        </w:rPr>
        <w:t xml:space="preserve"> </w:t>
      </w:r>
      <w:r w:rsidRPr="001B0CC7">
        <w:rPr>
          <w:sz w:val="28"/>
        </w:rPr>
        <w:t>their</w:t>
      </w:r>
      <w:r w:rsidRPr="001B0CC7">
        <w:rPr>
          <w:spacing w:val="-17"/>
          <w:sz w:val="28"/>
        </w:rPr>
        <w:t xml:space="preserve"> </w:t>
      </w:r>
      <w:r w:rsidRPr="001B0CC7">
        <w:rPr>
          <w:sz w:val="28"/>
        </w:rPr>
        <w:t>delegated</w:t>
      </w:r>
      <w:r w:rsidRPr="001B0CC7">
        <w:rPr>
          <w:spacing w:val="-76"/>
          <w:sz w:val="28"/>
        </w:rPr>
        <w:t xml:space="preserve"> </w:t>
      </w:r>
      <w:r w:rsidRPr="001B0CC7">
        <w:rPr>
          <w:sz w:val="28"/>
        </w:rPr>
        <w:t>powers)</w:t>
      </w:r>
      <w:r w:rsidRPr="001B0CC7">
        <w:rPr>
          <w:spacing w:val="-2"/>
          <w:sz w:val="28"/>
        </w:rPr>
        <w:t xml:space="preserve"> </w:t>
      </w:r>
      <w:r w:rsidRPr="001B0CC7">
        <w:rPr>
          <w:sz w:val="28"/>
        </w:rPr>
        <w:t>or</w:t>
      </w:r>
      <w:r w:rsidRPr="001B0CC7">
        <w:rPr>
          <w:spacing w:val="-1"/>
          <w:sz w:val="28"/>
        </w:rPr>
        <w:t xml:space="preserve"> </w:t>
      </w:r>
      <w:r w:rsidRPr="001B0CC7">
        <w:rPr>
          <w:sz w:val="28"/>
        </w:rPr>
        <w:t>to</w:t>
      </w:r>
      <w:r w:rsidRPr="001B0CC7">
        <w:rPr>
          <w:spacing w:val="-3"/>
          <w:sz w:val="28"/>
        </w:rPr>
        <w:t xml:space="preserve"> </w:t>
      </w:r>
      <w:r w:rsidRPr="001B0CC7">
        <w:rPr>
          <w:sz w:val="28"/>
        </w:rPr>
        <w:t>Planning</w:t>
      </w:r>
      <w:r w:rsidRPr="001B0CC7">
        <w:rPr>
          <w:spacing w:val="1"/>
          <w:sz w:val="28"/>
        </w:rPr>
        <w:t xml:space="preserve"> </w:t>
      </w:r>
      <w:r w:rsidRPr="001B0CC7">
        <w:rPr>
          <w:sz w:val="28"/>
        </w:rPr>
        <w:t>Applications Committee.</w:t>
      </w:r>
    </w:p>
    <w:p w14:paraId="37F1766E" w14:textId="77777777" w:rsidR="004C206E" w:rsidRPr="001B0CC7" w:rsidRDefault="004C206E" w:rsidP="004C206E">
      <w:pPr>
        <w:pStyle w:val="BodyText"/>
        <w:spacing w:before="11"/>
        <w:rPr>
          <w:sz w:val="27"/>
        </w:rPr>
      </w:pPr>
    </w:p>
    <w:p w14:paraId="45591BF9" w14:textId="77777777" w:rsidR="004C206E" w:rsidRPr="001B0CC7" w:rsidRDefault="004C206E" w:rsidP="00482679">
      <w:pPr>
        <w:pStyle w:val="ListParagraph"/>
        <w:numPr>
          <w:ilvl w:val="1"/>
          <w:numId w:val="47"/>
        </w:numPr>
        <w:tabs>
          <w:tab w:val="left" w:pos="809"/>
        </w:tabs>
        <w:ind w:right="115"/>
        <w:contextualSpacing w:val="0"/>
        <w:jc w:val="both"/>
        <w:rPr>
          <w:sz w:val="28"/>
        </w:rPr>
      </w:pPr>
      <w:r w:rsidRPr="001B0CC7">
        <w:rPr>
          <w:sz w:val="28"/>
        </w:rPr>
        <w:t>Planning</w:t>
      </w:r>
      <w:r w:rsidRPr="001B0CC7">
        <w:rPr>
          <w:spacing w:val="-9"/>
          <w:sz w:val="28"/>
        </w:rPr>
        <w:t xml:space="preserve"> </w:t>
      </w:r>
      <w:r w:rsidRPr="001B0CC7">
        <w:rPr>
          <w:sz w:val="28"/>
        </w:rPr>
        <w:t>etc</w:t>
      </w:r>
      <w:r w:rsidRPr="001B0CC7">
        <w:rPr>
          <w:spacing w:val="-7"/>
          <w:sz w:val="28"/>
        </w:rPr>
        <w:t xml:space="preserve"> </w:t>
      </w:r>
      <w:r w:rsidRPr="001B0CC7">
        <w:rPr>
          <w:sz w:val="28"/>
        </w:rPr>
        <w:t>(Scotland)</w:t>
      </w:r>
      <w:r w:rsidRPr="001B0CC7">
        <w:rPr>
          <w:spacing w:val="-6"/>
          <w:sz w:val="28"/>
        </w:rPr>
        <w:t xml:space="preserve"> </w:t>
      </w:r>
      <w:r w:rsidRPr="001B0CC7">
        <w:rPr>
          <w:sz w:val="28"/>
        </w:rPr>
        <w:t>Act</w:t>
      </w:r>
      <w:r w:rsidRPr="001B0CC7">
        <w:rPr>
          <w:spacing w:val="-5"/>
          <w:sz w:val="28"/>
        </w:rPr>
        <w:t xml:space="preserve"> </w:t>
      </w:r>
      <w:r w:rsidRPr="001B0CC7">
        <w:rPr>
          <w:sz w:val="28"/>
        </w:rPr>
        <w:t>2006</w:t>
      </w:r>
      <w:r w:rsidRPr="001B0CC7">
        <w:rPr>
          <w:spacing w:val="-8"/>
          <w:sz w:val="28"/>
        </w:rPr>
        <w:t xml:space="preserve"> </w:t>
      </w:r>
      <w:r w:rsidRPr="001B0CC7">
        <w:rPr>
          <w:sz w:val="28"/>
        </w:rPr>
        <w:t>–</w:t>
      </w:r>
      <w:r w:rsidRPr="001B0CC7">
        <w:rPr>
          <w:spacing w:val="-8"/>
          <w:sz w:val="28"/>
        </w:rPr>
        <w:t xml:space="preserve"> </w:t>
      </w:r>
      <w:r w:rsidRPr="001B0CC7">
        <w:rPr>
          <w:sz w:val="28"/>
        </w:rPr>
        <w:t>to</w:t>
      </w:r>
      <w:r w:rsidRPr="001B0CC7">
        <w:rPr>
          <w:spacing w:val="-11"/>
          <w:sz w:val="28"/>
        </w:rPr>
        <w:t xml:space="preserve"> </w:t>
      </w:r>
      <w:r w:rsidRPr="001B0CC7">
        <w:rPr>
          <w:sz w:val="28"/>
        </w:rPr>
        <w:t>determine</w:t>
      </w:r>
      <w:r w:rsidRPr="001B0CC7">
        <w:rPr>
          <w:spacing w:val="-8"/>
          <w:sz w:val="28"/>
        </w:rPr>
        <w:t xml:space="preserve"> </w:t>
      </w:r>
      <w:r w:rsidRPr="001B0CC7">
        <w:rPr>
          <w:sz w:val="28"/>
        </w:rPr>
        <w:t>under</w:t>
      </w:r>
      <w:r w:rsidRPr="001B0CC7">
        <w:rPr>
          <w:spacing w:val="-8"/>
          <w:sz w:val="28"/>
        </w:rPr>
        <w:t xml:space="preserve"> </w:t>
      </w:r>
      <w:r w:rsidRPr="001B0CC7">
        <w:rPr>
          <w:sz w:val="28"/>
        </w:rPr>
        <w:t>Part</w:t>
      </w:r>
      <w:r w:rsidRPr="001B0CC7">
        <w:rPr>
          <w:spacing w:val="-7"/>
          <w:sz w:val="28"/>
        </w:rPr>
        <w:t xml:space="preserve"> </w:t>
      </w:r>
      <w:r w:rsidRPr="001B0CC7">
        <w:rPr>
          <w:sz w:val="28"/>
        </w:rPr>
        <w:t>9</w:t>
      </w:r>
      <w:r w:rsidRPr="001B0CC7">
        <w:rPr>
          <w:spacing w:val="-6"/>
          <w:sz w:val="28"/>
        </w:rPr>
        <w:t xml:space="preserve"> </w:t>
      </w:r>
      <w:r w:rsidRPr="001B0CC7">
        <w:rPr>
          <w:sz w:val="28"/>
        </w:rPr>
        <w:t>(Business</w:t>
      </w:r>
      <w:r w:rsidRPr="001B0CC7">
        <w:rPr>
          <w:spacing w:val="-12"/>
          <w:sz w:val="28"/>
        </w:rPr>
        <w:t xml:space="preserve"> </w:t>
      </w:r>
      <w:r w:rsidRPr="001B0CC7">
        <w:rPr>
          <w:sz w:val="28"/>
        </w:rPr>
        <w:t>Improvement</w:t>
      </w:r>
      <w:r w:rsidRPr="001B0CC7">
        <w:rPr>
          <w:spacing w:val="-14"/>
          <w:sz w:val="28"/>
        </w:rPr>
        <w:t xml:space="preserve"> </w:t>
      </w:r>
      <w:r w:rsidRPr="001B0CC7">
        <w:rPr>
          <w:sz w:val="28"/>
        </w:rPr>
        <w:t>Districts)</w:t>
      </w:r>
      <w:r w:rsidRPr="001B0CC7">
        <w:rPr>
          <w:spacing w:val="-14"/>
          <w:sz w:val="28"/>
        </w:rPr>
        <w:t xml:space="preserve"> </w:t>
      </w:r>
      <w:r w:rsidRPr="001B0CC7">
        <w:rPr>
          <w:sz w:val="28"/>
        </w:rPr>
        <w:t>whether</w:t>
      </w:r>
      <w:r w:rsidRPr="001B0CC7">
        <w:rPr>
          <w:spacing w:val="-14"/>
          <w:sz w:val="28"/>
        </w:rPr>
        <w:t xml:space="preserve"> </w:t>
      </w:r>
      <w:r w:rsidRPr="001B0CC7">
        <w:rPr>
          <w:sz w:val="28"/>
        </w:rPr>
        <w:t>the</w:t>
      </w:r>
      <w:r w:rsidRPr="001B0CC7">
        <w:rPr>
          <w:spacing w:val="-13"/>
          <w:sz w:val="28"/>
        </w:rPr>
        <w:t xml:space="preserve"> </w:t>
      </w:r>
      <w:r w:rsidRPr="001B0CC7">
        <w:rPr>
          <w:sz w:val="28"/>
        </w:rPr>
        <w:t>Council</w:t>
      </w:r>
      <w:r w:rsidRPr="001B0CC7">
        <w:rPr>
          <w:spacing w:val="-14"/>
          <w:sz w:val="28"/>
        </w:rPr>
        <w:t xml:space="preserve"> </w:t>
      </w:r>
      <w:r w:rsidRPr="001B0CC7">
        <w:rPr>
          <w:sz w:val="28"/>
        </w:rPr>
        <w:t>should</w:t>
      </w:r>
      <w:r w:rsidRPr="001B0CC7">
        <w:rPr>
          <w:spacing w:val="-16"/>
          <w:sz w:val="28"/>
        </w:rPr>
        <w:t xml:space="preserve"> </w:t>
      </w:r>
      <w:r w:rsidRPr="001B0CC7">
        <w:rPr>
          <w:sz w:val="28"/>
        </w:rPr>
        <w:t>exercise</w:t>
      </w:r>
      <w:r w:rsidRPr="001B0CC7">
        <w:rPr>
          <w:spacing w:val="-12"/>
          <w:sz w:val="28"/>
        </w:rPr>
        <w:t xml:space="preserve"> </w:t>
      </w:r>
      <w:r w:rsidRPr="001B0CC7">
        <w:rPr>
          <w:sz w:val="28"/>
        </w:rPr>
        <w:t>its</w:t>
      </w:r>
      <w:r w:rsidRPr="001B0CC7">
        <w:rPr>
          <w:spacing w:val="-76"/>
          <w:sz w:val="28"/>
        </w:rPr>
        <w:t xml:space="preserve"> </w:t>
      </w:r>
      <w:r w:rsidRPr="001B0CC7">
        <w:rPr>
          <w:sz w:val="28"/>
        </w:rPr>
        <w:t>power</w:t>
      </w:r>
      <w:r w:rsidRPr="001B0CC7">
        <w:rPr>
          <w:spacing w:val="-2"/>
          <w:sz w:val="28"/>
        </w:rPr>
        <w:t xml:space="preserve"> </w:t>
      </w:r>
      <w:r w:rsidRPr="001B0CC7">
        <w:rPr>
          <w:sz w:val="28"/>
        </w:rPr>
        <w:t>of</w:t>
      </w:r>
      <w:r w:rsidRPr="001B0CC7">
        <w:rPr>
          <w:spacing w:val="-3"/>
          <w:sz w:val="28"/>
        </w:rPr>
        <w:t xml:space="preserve"> </w:t>
      </w:r>
      <w:r w:rsidRPr="001B0CC7">
        <w:rPr>
          <w:sz w:val="28"/>
        </w:rPr>
        <w:t>veto over</w:t>
      </w:r>
      <w:r w:rsidRPr="001B0CC7">
        <w:rPr>
          <w:spacing w:val="-4"/>
          <w:sz w:val="28"/>
        </w:rPr>
        <w:t xml:space="preserve"> </w:t>
      </w:r>
      <w:r w:rsidRPr="001B0CC7">
        <w:rPr>
          <w:sz w:val="28"/>
        </w:rPr>
        <w:t>a ballot</w:t>
      </w:r>
      <w:r w:rsidRPr="001B0CC7">
        <w:rPr>
          <w:spacing w:val="2"/>
          <w:sz w:val="28"/>
        </w:rPr>
        <w:t xml:space="preserve"> </w:t>
      </w:r>
      <w:r w:rsidRPr="001B0CC7">
        <w:rPr>
          <w:sz w:val="28"/>
        </w:rPr>
        <w:t>held</w:t>
      </w:r>
      <w:r w:rsidRPr="001B0CC7">
        <w:rPr>
          <w:spacing w:val="1"/>
          <w:sz w:val="28"/>
        </w:rPr>
        <w:t xml:space="preserve"> </w:t>
      </w:r>
      <w:r w:rsidRPr="001B0CC7">
        <w:rPr>
          <w:sz w:val="28"/>
        </w:rPr>
        <w:t>into</w:t>
      </w:r>
      <w:r w:rsidRPr="001B0CC7">
        <w:rPr>
          <w:spacing w:val="-3"/>
          <w:sz w:val="28"/>
        </w:rPr>
        <w:t xml:space="preserve"> </w:t>
      </w:r>
      <w:r w:rsidRPr="001B0CC7">
        <w:rPr>
          <w:sz w:val="28"/>
        </w:rPr>
        <w:t>a</w:t>
      </w:r>
      <w:r w:rsidRPr="001B0CC7">
        <w:rPr>
          <w:spacing w:val="-4"/>
          <w:sz w:val="28"/>
        </w:rPr>
        <w:t xml:space="preserve"> </w:t>
      </w:r>
      <w:r w:rsidRPr="001B0CC7">
        <w:rPr>
          <w:sz w:val="28"/>
        </w:rPr>
        <w:t>BID</w:t>
      </w:r>
      <w:r w:rsidRPr="001B0CC7">
        <w:rPr>
          <w:spacing w:val="1"/>
          <w:sz w:val="28"/>
        </w:rPr>
        <w:t xml:space="preserve"> </w:t>
      </w:r>
      <w:r w:rsidRPr="001B0CC7">
        <w:rPr>
          <w:sz w:val="28"/>
        </w:rPr>
        <w:t>proposal.</w:t>
      </w:r>
    </w:p>
    <w:p w14:paraId="0692FA46" w14:textId="77777777" w:rsidR="004C206E" w:rsidRDefault="004C206E" w:rsidP="004C206E">
      <w:pPr>
        <w:pStyle w:val="BodyText"/>
        <w:spacing w:before="1"/>
      </w:pPr>
    </w:p>
    <w:p w14:paraId="2BC2ACED" w14:textId="77777777" w:rsidR="00D65CE9" w:rsidRPr="001B0CC7" w:rsidRDefault="00D65CE9" w:rsidP="004C206E">
      <w:pPr>
        <w:pStyle w:val="BodyText"/>
        <w:spacing w:before="1"/>
      </w:pPr>
    </w:p>
    <w:p w14:paraId="4F980899" w14:textId="77777777" w:rsidR="004C206E" w:rsidRPr="001B0CC7" w:rsidRDefault="004C206E" w:rsidP="00482679">
      <w:pPr>
        <w:pStyle w:val="ListParagraph"/>
        <w:numPr>
          <w:ilvl w:val="1"/>
          <w:numId w:val="47"/>
        </w:numPr>
        <w:tabs>
          <w:tab w:val="left" w:pos="821"/>
        </w:tabs>
        <w:ind w:right="117"/>
        <w:contextualSpacing w:val="0"/>
        <w:jc w:val="both"/>
        <w:rPr>
          <w:sz w:val="28"/>
        </w:rPr>
      </w:pPr>
      <w:r w:rsidRPr="001B0CC7">
        <w:rPr>
          <w:spacing w:val="-1"/>
          <w:sz w:val="28"/>
        </w:rPr>
        <w:lastRenderedPageBreak/>
        <w:t>Coast</w:t>
      </w:r>
      <w:r w:rsidRPr="001B0CC7">
        <w:rPr>
          <w:spacing w:val="-17"/>
          <w:sz w:val="28"/>
        </w:rPr>
        <w:t xml:space="preserve"> </w:t>
      </w:r>
      <w:r w:rsidRPr="001B0CC7">
        <w:rPr>
          <w:spacing w:val="-1"/>
          <w:sz w:val="28"/>
        </w:rPr>
        <w:t>Protection</w:t>
      </w:r>
      <w:r w:rsidRPr="001B0CC7">
        <w:rPr>
          <w:spacing w:val="-18"/>
          <w:sz w:val="28"/>
        </w:rPr>
        <w:t xml:space="preserve"> </w:t>
      </w:r>
      <w:r w:rsidRPr="001B0CC7">
        <w:rPr>
          <w:spacing w:val="-1"/>
          <w:sz w:val="28"/>
        </w:rPr>
        <w:t>–</w:t>
      </w:r>
      <w:r w:rsidRPr="001B0CC7">
        <w:rPr>
          <w:spacing w:val="-18"/>
          <w:sz w:val="28"/>
        </w:rPr>
        <w:t xml:space="preserve"> </w:t>
      </w:r>
      <w:r w:rsidRPr="001B0CC7">
        <w:rPr>
          <w:spacing w:val="-1"/>
          <w:sz w:val="28"/>
        </w:rPr>
        <w:t>to</w:t>
      </w:r>
      <w:r w:rsidRPr="001B0CC7">
        <w:rPr>
          <w:spacing w:val="-17"/>
          <w:sz w:val="28"/>
        </w:rPr>
        <w:t xml:space="preserve"> </w:t>
      </w:r>
      <w:r w:rsidRPr="001B0CC7">
        <w:rPr>
          <w:spacing w:val="-1"/>
          <w:sz w:val="28"/>
        </w:rPr>
        <w:t>set</w:t>
      </w:r>
      <w:r w:rsidRPr="001B0CC7">
        <w:rPr>
          <w:spacing w:val="-17"/>
          <w:sz w:val="28"/>
        </w:rPr>
        <w:t xml:space="preserve"> </w:t>
      </w:r>
      <w:r w:rsidRPr="001B0CC7">
        <w:rPr>
          <w:spacing w:val="-1"/>
          <w:sz w:val="28"/>
        </w:rPr>
        <w:t>policy</w:t>
      </w:r>
      <w:r w:rsidRPr="001B0CC7">
        <w:rPr>
          <w:spacing w:val="-16"/>
          <w:sz w:val="28"/>
        </w:rPr>
        <w:t xml:space="preserve"> </w:t>
      </w:r>
      <w:r w:rsidRPr="001B0CC7">
        <w:rPr>
          <w:sz w:val="28"/>
        </w:rPr>
        <w:t>for</w:t>
      </w:r>
      <w:r w:rsidRPr="001B0CC7">
        <w:rPr>
          <w:spacing w:val="-18"/>
          <w:sz w:val="28"/>
        </w:rPr>
        <w:t xml:space="preserve"> </w:t>
      </w:r>
      <w:r w:rsidRPr="001B0CC7">
        <w:rPr>
          <w:sz w:val="28"/>
        </w:rPr>
        <w:t>the</w:t>
      </w:r>
      <w:r w:rsidRPr="001B0CC7">
        <w:rPr>
          <w:spacing w:val="-20"/>
          <w:sz w:val="28"/>
        </w:rPr>
        <w:t xml:space="preserve"> </w:t>
      </w:r>
      <w:r w:rsidRPr="001B0CC7">
        <w:rPr>
          <w:sz w:val="28"/>
        </w:rPr>
        <w:t>maintenance</w:t>
      </w:r>
      <w:r w:rsidRPr="001B0CC7">
        <w:rPr>
          <w:spacing w:val="-19"/>
          <w:sz w:val="28"/>
        </w:rPr>
        <w:t xml:space="preserve"> </w:t>
      </w:r>
      <w:r w:rsidRPr="001B0CC7">
        <w:rPr>
          <w:sz w:val="28"/>
        </w:rPr>
        <w:t>of</w:t>
      </w:r>
      <w:r w:rsidRPr="001B0CC7">
        <w:rPr>
          <w:spacing w:val="-16"/>
          <w:sz w:val="28"/>
        </w:rPr>
        <w:t xml:space="preserve"> </w:t>
      </w:r>
      <w:r w:rsidRPr="001B0CC7">
        <w:rPr>
          <w:sz w:val="28"/>
        </w:rPr>
        <w:t>existing</w:t>
      </w:r>
      <w:r w:rsidRPr="001B0CC7">
        <w:rPr>
          <w:spacing w:val="-19"/>
          <w:sz w:val="28"/>
        </w:rPr>
        <w:t xml:space="preserve"> </w:t>
      </w:r>
      <w:r w:rsidRPr="001B0CC7">
        <w:rPr>
          <w:sz w:val="28"/>
        </w:rPr>
        <w:t>coast</w:t>
      </w:r>
      <w:r w:rsidRPr="001B0CC7">
        <w:rPr>
          <w:spacing w:val="-75"/>
          <w:sz w:val="28"/>
        </w:rPr>
        <w:t xml:space="preserve"> </w:t>
      </w:r>
      <w:r w:rsidRPr="001B0CC7">
        <w:rPr>
          <w:sz w:val="28"/>
        </w:rPr>
        <w:t>protection</w:t>
      </w:r>
      <w:r w:rsidRPr="001B0CC7">
        <w:rPr>
          <w:spacing w:val="-3"/>
          <w:sz w:val="28"/>
        </w:rPr>
        <w:t xml:space="preserve"> </w:t>
      </w:r>
      <w:r w:rsidRPr="001B0CC7">
        <w:rPr>
          <w:sz w:val="28"/>
        </w:rPr>
        <w:t>schemes</w:t>
      </w:r>
      <w:r w:rsidRPr="001B0CC7">
        <w:rPr>
          <w:spacing w:val="-1"/>
          <w:sz w:val="28"/>
        </w:rPr>
        <w:t xml:space="preserve"> </w:t>
      </w:r>
      <w:r w:rsidRPr="001B0CC7">
        <w:rPr>
          <w:sz w:val="28"/>
        </w:rPr>
        <w:t>and</w:t>
      </w:r>
      <w:r w:rsidRPr="001B0CC7">
        <w:rPr>
          <w:spacing w:val="-3"/>
          <w:sz w:val="28"/>
        </w:rPr>
        <w:t xml:space="preserve"> </w:t>
      </w:r>
      <w:r w:rsidRPr="001B0CC7">
        <w:rPr>
          <w:sz w:val="28"/>
        </w:rPr>
        <w:t>the</w:t>
      </w:r>
      <w:r w:rsidRPr="001B0CC7">
        <w:rPr>
          <w:spacing w:val="-3"/>
          <w:sz w:val="28"/>
        </w:rPr>
        <w:t xml:space="preserve"> </w:t>
      </w:r>
      <w:r w:rsidRPr="001B0CC7">
        <w:rPr>
          <w:sz w:val="28"/>
        </w:rPr>
        <w:t>implementation</w:t>
      </w:r>
      <w:r w:rsidRPr="001B0CC7">
        <w:rPr>
          <w:spacing w:val="-3"/>
          <w:sz w:val="28"/>
        </w:rPr>
        <w:t xml:space="preserve"> </w:t>
      </w:r>
      <w:r w:rsidRPr="001B0CC7">
        <w:rPr>
          <w:sz w:val="28"/>
        </w:rPr>
        <w:t>of</w:t>
      </w:r>
      <w:r w:rsidRPr="001B0CC7">
        <w:rPr>
          <w:spacing w:val="-1"/>
          <w:sz w:val="28"/>
        </w:rPr>
        <w:t xml:space="preserve"> </w:t>
      </w:r>
      <w:r w:rsidRPr="001B0CC7">
        <w:rPr>
          <w:sz w:val="28"/>
        </w:rPr>
        <w:t>new</w:t>
      </w:r>
      <w:r w:rsidRPr="001B0CC7">
        <w:rPr>
          <w:spacing w:val="-1"/>
          <w:sz w:val="28"/>
        </w:rPr>
        <w:t xml:space="preserve"> </w:t>
      </w:r>
      <w:r w:rsidRPr="001B0CC7">
        <w:rPr>
          <w:sz w:val="28"/>
        </w:rPr>
        <w:t>schemes.</w:t>
      </w:r>
    </w:p>
    <w:p w14:paraId="168EC621" w14:textId="77777777" w:rsidR="004C206E" w:rsidRPr="001B0CC7" w:rsidRDefault="004C206E" w:rsidP="004C206E">
      <w:pPr>
        <w:pStyle w:val="BodyText"/>
        <w:spacing w:before="10"/>
        <w:rPr>
          <w:sz w:val="27"/>
        </w:rPr>
      </w:pPr>
    </w:p>
    <w:p w14:paraId="7E538CB8" w14:textId="77777777" w:rsidR="004C206E" w:rsidRPr="001B0CC7" w:rsidRDefault="004C206E" w:rsidP="00482679">
      <w:pPr>
        <w:pStyle w:val="ListParagraph"/>
        <w:numPr>
          <w:ilvl w:val="1"/>
          <w:numId w:val="47"/>
        </w:numPr>
        <w:tabs>
          <w:tab w:val="left" w:pos="821"/>
        </w:tabs>
        <w:ind w:right="113"/>
        <w:contextualSpacing w:val="0"/>
        <w:jc w:val="both"/>
        <w:rPr>
          <w:sz w:val="28"/>
        </w:rPr>
      </w:pPr>
      <w:r w:rsidRPr="001B0CC7">
        <w:rPr>
          <w:sz w:val="28"/>
        </w:rPr>
        <w:t>Ferries,</w:t>
      </w:r>
      <w:r w:rsidRPr="001B0CC7">
        <w:rPr>
          <w:spacing w:val="1"/>
          <w:sz w:val="28"/>
        </w:rPr>
        <w:t xml:space="preserve"> </w:t>
      </w:r>
      <w:r w:rsidRPr="001B0CC7">
        <w:rPr>
          <w:sz w:val="28"/>
        </w:rPr>
        <w:t>Harbours,</w:t>
      </w:r>
      <w:r w:rsidRPr="001B0CC7">
        <w:rPr>
          <w:spacing w:val="1"/>
          <w:sz w:val="28"/>
        </w:rPr>
        <w:t xml:space="preserve"> </w:t>
      </w:r>
      <w:r w:rsidRPr="001B0CC7">
        <w:rPr>
          <w:sz w:val="28"/>
        </w:rPr>
        <w:t>Piers</w:t>
      </w:r>
      <w:r w:rsidRPr="001B0CC7">
        <w:rPr>
          <w:spacing w:val="1"/>
          <w:sz w:val="28"/>
        </w:rPr>
        <w:t xml:space="preserve"> </w:t>
      </w:r>
      <w:r w:rsidRPr="001B0CC7">
        <w:rPr>
          <w:sz w:val="28"/>
        </w:rPr>
        <w:t>and</w:t>
      </w:r>
      <w:r w:rsidRPr="001B0CC7">
        <w:rPr>
          <w:spacing w:val="1"/>
          <w:sz w:val="28"/>
        </w:rPr>
        <w:t xml:space="preserve"> </w:t>
      </w:r>
      <w:r w:rsidRPr="001B0CC7">
        <w:rPr>
          <w:sz w:val="28"/>
        </w:rPr>
        <w:t>Slipways</w:t>
      </w:r>
      <w:r w:rsidRPr="001B0CC7">
        <w:rPr>
          <w:spacing w:val="1"/>
          <w:sz w:val="28"/>
        </w:rPr>
        <w:t xml:space="preserve"> </w:t>
      </w:r>
      <w:r w:rsidRPr="001B0CC7">
        <w:rPr>
          <w:sz w:val="28"/>
        </w:rPr>
        <w:t>-</w:t>
      </w:r>
      <w:r w:rsidRPr="001B0CC7">
        <w:rPr>
          <w:spacing w:val="1"/>
          <w:sz w:val="28"/>
        </w:rPr>
        <w:t xml:space="preserve"> </w:t>
      </w:r>
      <w:r w:rsidRPr="001B0CC7">
        <w:rPr>
          <w:sz w:val="28"/>
        </w:rPr>
        <w:t>To</w:t>
      </w:r>
      <w:r w:rsidRPr="001B0CC7">
        <w:rPr>
          <w:spacing w:val="1"/>
          <w:sz w:val="28"/>
        </w:rPr>
        <w:t xml:space="preserve"> </w:t>
      </w:r>
      <w:r w:rsidRPr="001B0CC7">
        <w:rPr>
          <w:sz w:val="28"/>
        </w:rPr>
        <w:t>set</w:t>
      </w:r>
      <w:r w:rsidRPr="001B0CC7">
        <w:rPr>
          <w:spacing w:val="1"/>
          <w:sz w:val="28"/>
        </w:rPr>
        <w:t xml:space="preserve"> </w:t>
      </w:r>
      <w:r w:rsidRPr="001B0CC7">
        <w:rPr>
          <w:sz w:val="28"/>
        </w:rPr>
        <w:t>policy</w:t>
      </w:r>
      <w:r w:rsidRPr="001B0CC7">
        <w:rPr>
          <w:spacing w:val="1"/>
          <w:sz w:val="28"/>
        </w:rPr>
        <w:t xml:space="preserve"> </w:t>
      </w:r>
      <w:r w:rsidRPr="001B0CC7">
        <w:rPr>
          <w:sz w:val="28"/>
        </w:rPr>
        <w:t>for</w:t>
      </w:r>
      <w:r w:rsidRPr="001B0CC7">
        <w:rPr>
          <w:spacing w:val="1"/>
          <w:sz w:val="28"/>
        </w:rPr>
        <w:t xml:space="preserve"> </w:t>
      </w:r>
      <w:r w:rsidRPr="001B0CC7">
        <w:rPr>
          <w:sz w:val="28"/>
        </w:rPr>
        <w:t>the</w:t>
      </w:r>
      <w:r w:rsidRPr="001B0CC7">
        <w:rPr>
          <w:spacing w:val="1"/>
          <w:sz w:val="28"/>
        </w:rPr>
        <w:t xml:space="preserve"> </w:t>
      </w:r>
      <w:r w:rsidRPr="001B0CC7">
        <w:rPr>
          <w:sz w:val="28"/>
        </w:rPr>
        <w:t>management</w:t>
      </w:r>
      <w:r w:rsidRPr="001B0CC7">
        <w:rPr>
          <w:spacing w:val="1"/>
          <w:sz w:val="28"/>
        </w:rPr>
        <w:t xml:space="preserve"> </w:t>
      </w:r>
      <w:r w:rsidRPr="001B0CC7">
        <w:rPr>
          <w:sz w:val="28"/>
        </w:rPr>
        <w:t>and</w:t>
      </w:r>
      <w:r w:rsidRPr="001B0CC7">
        <w:rPr>
          <w:spacing w:val="1"/>
          <w:sz w:val="28"/>
        </w:rPr>
        <w:t xml:space="preserve"> </w:t>
      </w:r>
      <w:r w:rsidRPr="001B0CC7">
        <w:rPr>
          <w:sz w:val="28"/>
        </w:rPr>
        <w:t>maintenance</w:t>
      </w:r>
      <w:r w:rsidRPr="001B0CC7">
        <w:rPr>
          <w:spacing w:val="1"/>
          <w:sz w:val="28"/>
        </w:rPr>
        <w:t xml:space="preserve"> </w:t>
      </w:r>
      <w:r w:rsidRPr="001B0CC7">
        <w:rPr>
          <w:sz w:val="28"/>
        </w:rPr>
        <w:t>of</w:t>
      </w:r>
      <w:r w:rsidRPr="001B0CC7">
        <w:rPr>
          <w:spacing w:val="1"/>
          <w:sz w:val="28"/>
        </w:rPr>
        <w:t xml:space="preserve"> </w:t>
      </w:r>
      <w:r w:rsidRPr="001B0CC7">
        <w:rPr>
          <w:sz w:val="28"/>
        </w:rPr>
        <w:t>ferries,</w:t>
      </w:r>
      <w:r w:rsidRPr="001B0CC7">
        <w:rPr>
          <w:spacing w:val="1"/>
          <w:sz w:val="28"/>
        </w:rPr>
        <w:t xml:space="preserve"> </w:t>
      </w:r>
      <w:r w:rsidRPr="001B0CC7">
        <w:rPr>
          <w:sz w:val="28"/>
        </w:rPr>
        <w:t>harbours,</w:t>
      </w:r>
      <w:r w:rsidRPr="001B0CC7">
        <w:rPr>
          <w:spacing w:val="1"/>
          <w:sz w:val="28"/>
        </w:rPr>
        <w:t xml:space="preserve"> </w:t>
      </w:r>
      <w:r w:rsidRPr="001B0CC7">
        <w:rPr>
          <w:sz w:val="28"/>
        </w:rPr>
        <w:t>piers</w:t>
      </w:r>
      <w:r w:rsidRPr="001B0CC7">
        <w:rPr>
          <w:spacing w:val="1"/>
          <w:sz w:val="28"/>
        </w:rPr>
        <w:t xml:space="preserve"> </w:t>
      </w:r>
      <w:r w:rsidRPr="001B0CC7">
        <w:rPr>
          <w:sz w:val="28"/>
        </w:rPr>
        <w:t>and</w:t>
      </w:r>
      <w:r w:rsidRPr="001B0CC7">
        <w:rPr>
          <w:spacing w:val="1"/>
          <w:sz w:val="28"/>
        </w:rPr>
        <w:t xml:space="preserve"> </w:t>
      </w:r>
      <w:r w:rsidRPr="001B0CC7">
        <w:rPr>
          <w:sz w:val="28"/>
        </w:rPr>
        <w:t>slipways and to approve the scale of charges for those in Council</w:t>
      </w:r>
      <w:r w:rsidRPr="001B0CC7">
        <w:rPr>
          <w:spacing w:val="1"/>
          <w:sz w:val="28"/>
        </w:rPr>
        <w:t xml:space="preserve"> </w:t>
      </w:r>
      <w:r w:rsidRPr="001B0CC7">
        <w:rPr>
          <w:sz w:val="28"/>
        </w:rPr>
        <w:t>control, to promote Harbour Orders and to receive the Minutes of</w:t>
      </w:r>
      <w:r w:rsidRPr="001B0CC7">
        <w:rPr>
          <w:spacing w:val="1"/>
          <w:sz w:val="28"/>
        </w:rPr>
        <w:t xml:space="preserve"> </w:t>
      </w:r>
      <w:r w:rsidRPr="001B0CC7">
        <w:rPr>
          <w:sz w:val="28"/>
        </w:rPr>
        <w:t>the</w:t>
      </w:r>
      <w:r w:rsidRPr="001B0CC7">
        <w:rPr>
          <w:spacing w:val="-3"/>
          <w:sz w:val="28"/>
        </w:rPr>
        <w:t xml:space="preserve"> </w:t>
      </w:r>
      <w:r w:rsidRPr="001B0CC7">
        <w:rPr>
          <w:sz w:val="28"/>
        </w:rPr>
        <w:t>Harbours Management Board</w:t>
      </w:r>
      <w:r w:rsidRPr="001B0CC7">
        <w:rPr>
          <w:spacing w:val="-3"/>
          <w:sz w:val="28"/>
        </w:rPr>
        <w:t xml:space="preserve"> </w:t>
      </w:r>
      <w:r w:rsidRPr="001B0CC7">
        <w:rPr>
          <w:sz w:val="28"/>
        </w:rPr>
        <w:t>meetings.</w:t>
      </w:r>
    </w:p>
    <w:p w14:paraId="664A598A" w14:textId="77777777" w:rsidR="004C206E" w:rsidRPr="001B0CC7" w:rsidRDefault="004C206E" w:rsidP="004C206E">
      <w:pPr>
        <w:pStyle w:val="BodyText"/>
      </w:pPr>
    </w:p>
    <w:p w14:paraId="4D59F626" w14:textId="77777777" w:rsidR="004C206E" w:rsidRPr="001B0CC7" w:rsidRDefault="004C206E" w:rsidP="00482679">
      <w:pPr>
        <w:pStyle w:val="ListParagraph"/>
        <w:numPr>
          <w:ilvl w:val="1"/>
          <w:numId w:val="47"/>
        </w:numPr>
        <w:tabs>
          <w:tab w:val="left" w:pos="821"/>
        </w:tabs>
        <w:ind w:right="117" w:hanging="721"/>
        <w:contextualSpacing w:val="0"/>
        <w:jc w:val="both"/>
        <w:rPr>
          <w:sz w:val="28"/>
        </w:rPr>
      </w:pPr>
      <w:r w:rsidRPr="001B0CC7">
        <w:rPr>
          <w:sz w:val="28"/>
        </w:rPr>
        <w:t>Roads - To set policy for the management and maintenance of</w:t>
      </w:r>
      <w:r w:rsidRPr="001B0CC7">
        <w:rPr>
          <w:spacing w:val="1"/>
          <w:sz w:val="28"/>
        </w:rPr>
        <w:t xml:space="preserve"> </w:t>
      </w:r>
      <w:r w:rsidRPr="001B0CC7">
        <w:rPr>
          <w:sz w:val="28"/>
        </w:rPr>
        <w:t>roads and bridges and to approve the scale of charges required</w:t>
      </w:r>
      <w:r w:rsidRPr="001B0CC7">
        <w:rPr>
          <w:spacing w:val="1"/>
          <w:sz w:val="28"/>
        </w:rPr>
        <w:t xml:space="preserve"> </w:t>
      </w:r>
      <w:r w:rsidRPr="001B0CC7">
        <w:rPr>
          <w:sz w:val="28"/>
        </w:rPr>
        <w:t>under</w:t>
      </w:r>
      <w:r w:rsidRPr="001B0CC7">
        <w:rPr>
          <w:spacing w:val="-2"/>
          <w:sz w:val="28"/>
        </w:rPr>
        <w:t xml:space="preserve"> </w:t>
      </w:r>
      <w:proofErr w:type="gramStart"/>
      <w:r w:rsidRPr="001B0CC7">
        <w:rPr>
          <w:sz w:val="28"/>
        </w:rPr>
        <w:t>Roads</w:t>
      </w:r>
      <w:proofErr w:type="gramEnd"/>
      <w:r w:rsidRPr="001B0CC7">
        <w:rPr>
          <w:sz w:val="28"/>
        </w:rPr>
        <w:t xml:space="preserve"> legislation.</w:t>
      </w:r>
    </w:p>
    <w:p w14:paraId="0F44E2AE" w14:textId="77777777" w:rsidR="004C206E" w:rsidRPr="001B0CC7" w:rsidRDefault="004C206E" w:rsidP="004C206E">
      <w:pPr>
        <w:pStyle w:val="BodyText"/>
      </w:pPr>
    </w:p>
    <w:p w14:paraId="60B8DCA4" w14:textId="77777777" w:rsidR="004C206E" w:rsidRPr="001B0CC7" w:rsidRDefault="004C206E" w:rsidP="00482679">
      <w:pPr>
        <w:pStyle w:val="ListParagraph"/>
        <w:numPr>
          <w:ilvl w:val="0"/>
          <w:numId w:val="48"/>
        </w:numPr>
        <w:tabs>
          <w:tab w:val="left" w:pos="629"/>
        </w:tabs>
        <w:ind w:left="628" w:hanging="431"/>
        <w:contextualSpacing w:val="0"/>
        <w:jc w:val="left"/>
        <w:rPr>
          <w:b/>
          <w:sz w:val="28"/>
        </w:rPr>
      </w:pPr>
      <w:r w:rsidRPr="001B0CC7">
        <w:rPr>
          <w:b/>
          <w:sz w:val="28"/>
        </w:rPr>
        <w:t>Economy</w:t>
      </w:r>
    </w:p>
    <w:p w14:paraId="2EF55898" w14:textId="77777777" w:rsidR="004C206E" w:rsidRPr="001B0CC7" w:rsidRDefault="004C206E" w:rsidP="004C206E">
      <w:pPr>
        <w:pStyle w:val="BodyText"/>
        <w:spacing w:before="2"/>
        <w:rPr>
          <w:b/>
          <w:sz w:val="29"/>
        </w:rPr>
      </w:pPr>
    </w:p>
    <w:p w14:paraId="155490F8" w14:textId="77777777" w:rsidR="004C206E" w:rsidRPr="001B0CC7" w:rsidRDefault="004C206E" w:rsidP="00482679">
      <w:pPr>
        <w:pStyle w:val="ListParagraph"/>
        <w:numPr>
          <w:ilvl w:val="1"/>
          <w:numId w:val="48"/>
        </w:numPr>
        <w:tabs>
          <w:tab w:val="left" w:pos="1071"/>
          <w:tab w:val="left" w:pos="1073"/>
        </w:tabs>
        <w:spacing w:line="254" w:lineRule="auto"/>
        <w:ind w:left="1072" w:right="113" w:hanging="829"/>
        <w:contextualSpacing w:val="0"/>
        <w:jc w:val="both"/>
        <w:rPr>
          <w:sz w:val="28"/>
        </w:rPr>
      </w:pPr>
      <w:r w:rsidRPr="001B0CC7">
        <w:rPr>
          <w:sz w:val="28"/>
        </w:rPr>
        <w:t>Carry</w:t>
      </w:r>
      <w:r w:rsidRPr="001B0CC7">
        <w:rPr>
          <w:spacing w:val="5"/>
          <w:sz w:val="28"/>
        </w:rPr>
        <w:t xml:space="preserve"> </w:t>
      </w:r>
      <w:r w:rsidRPr="001B0CC7">
        <w:rPr>
          <w:sz w:val="28"/>
        </w:rPr>
        <w:t>out</w:t>
      </w:r>
      <w:r w:rsidRPr="001B0CC7">
        <w:rPr>
          <w:spacing w:val="3"/>
          <w:sz w:val="28"/>
        </w:rPr>
        <w:t xml:space="preserve"> </w:t>
      </w:r>
      <w:r w:rsidRPr="001B0CC7">
        <w:rPr>
          <w:sz w:val="28"/>
        </w:rPr>
        <w:t>the</w:t>
      </w:r>
      <w:r w:rsidRPr="001B0CC7">
        <w:rPr>
          <w:spacing w:val="2"/>
          <w:sz w:val="28"/>
        </w:rPr>
        <w:t xml:space="preserve"> </w:t>
      </w:r>
      <w:r w:rsidRPr="001B0CC7">
        <w:rPr>
          <w:sz w:val="28"/>
        </w:rPr>
        <w:t>functions</w:t>
      </w:r>
      <w:r w:rsidRPr="001B0CC7">
        <w:rPr>
          <w:spacing w:val="5"/>
          <w:sz w:val="28"/>
        </w:rPr>
        <w:t xml:space="preserve"> </w:t>
      </w:r>
      <w:r w:rsidRPr="001B0CC7">
        <w:rPr>
          <w:sz w:val="28"/>
        </w:rPr>
        <w:t>of</w:t>
      </w:r>
      <w:r w:rsidRPr="001B0CC7">
        <w:rPr>
          <w:spacing w:val="3"/>
          <w:sz w:val="28"/>
        </w:rPr>
        <w:t xml:space="preserve"> </w:t>
      </w:r>
      <w:r w:rsidRPr="001B0CC7">
        <w:rPr>
          <w:sz w:val="28"/>
        </w:rPr>
        <w:t>the</w:t>
      </w:r>
      <w:r w:rsidRPr="001B0CC7">
        <w:rPr>
          <w:spacing w:val="2"/>
          <w:sz w:val="28"/>
        </w:rPr>
        <w:t xml:space="preserve"> </w:t>
      </w:r>
      <w:r w:rsidRPr="001B0CC7">
        <w:rPr>
          <w:sz w:val="28"/>
        </w:rPr>
        <w:t>Council</w:t>
      </w:r>
      <w:r w:rsidRPr="001B0CC7">
        <w:rPr>
          <w:spacing w:val="4"/>
          <w:sz w:val="28"/>
        </w:rPr>
        <w:t xml:space="preserve"> </w:t>
      </w:r>
      <w:r w:rsidRPr="001B0CC7">
        <w:rPr>
          <w:sz w:val="28"/>
        </w:rPr>
        <w:t>in</w:t>
      </w:r>
      <w:r w:rsidRPr="001B0CC7">
        <w:rPr>
          <w:spacing w:val="4"/>
          <w:sz w:val="28"/>
        </w:rPr>
        <w:t xml:space="preserve"> </w:t>
      </w:r>
      <w:r w:rsidRPr="001B0CC7">
        <w:rPr>
          <w:sz w:val="28"/>
        </w:rPr>
        <w:t>delivering</w:t>
      </w:r>
      <w:r w:rsidRPr="001B0CC7">
        <w:rPr>
          <w:spacing w:val="1"/>
          <w:sz w:val="28"/>
        </w:rPr>
        <w:t xml:space="preserve"> </w:t>
      </w:r>
      <w:r w:rsidRPr="001B0CC7">
        <w:rPr>
          <w:sz w:val="28"/>
        </w:rPr>
        <w:t>services</w:t>
      </w:r>
      <w:r w:rsidRPr="001B0CC7">
        <w:rPr>
          <w:spacing w:val="6"/>
          <w:sz w:val="28"/>
        </w:rPr>
        <w:t xml:space="preserve"> </w:t>
      </w:r>
      <w:r w:rsidRPr="001B0CC7">
        <w:rPr>
          <w:sz w:val="28"/>
        </w:rPr>
        <w:t>relating to</w:t>
      </w:r>
      <w:r w:rsidRPr="001B0CC7">
        <w:rPr>
          <w:spacing w:val="-2"/>
          <w:sz w:val="28"/>
        </w:rPr>
        <w:t xml:space="preserve"> </w:t>
      </w:r>
      <w:r w:rsidRPr="001B0CC7">
        <w:rPr>
          <w:sz w:val="28"/>
        </w:rPr>
        <w:t>the</w:t>
      </w:r>
      <w:r w:rsidRPr="001B0CC7">
        <w:rPr>
          <w:spacing w:val="-2"/>
          <w:sz w:val="28"/>
        </w:rPr>
        <w:t xml:space="preserve"> </w:t>
      </w:r>
      <w:r w:rsidRPr="001B0CC7">
        <w:rPr>
          <w:sz w:val="28"/>
        </w:rPr>
        <w:t>following:</w:t>
      </w:r>
    </w:p>
    <w:p w14:paraId="684A3416" w14:textId="77777777" w:rsidR="004C206E" w:rsidRPr="001B0CC7" w:rsidRDefault="004C206E" w:rsidP="004C206E">
      <w:pPr>
        <w:pStyle w:val="BodyText"/>
        <w:spacing w:before="10"/>
        <w:rPr>
          <w:sz w:val="27"/>
        </w:rPr>
      </w:pPr>
    </w:p>
    <w:p w14:paraId="01BD2077" w14:textId="77777777" w:rsidR="004C206E" w:rsidRPr="001B0CC7" w:rsidRDefault="004C206E" w:rsidP="00482679">
      <w:pPr>
        <w:pStyle w:val="ListParagraph"/>
        <w:numPr>
          <w:ilvl w:val="2"/>
          <w:numId w:val="48"/>
        </w:numPr>
        <w:tabs>
          <w:tab w:val="left" w:pos="1424"/>
          <w:tab w:val="left" w:pos="1426"/>
        </w:tabs>
        <w:spacing w:before="1" w:line="342" w:lineRule="exact"/>
        <w:ind w:hanging="362"/>
        <w:contextualSpacing w:val="0"/>
        <w:rPr>
          <w:sz w:val="28"/>
        </w:rPr>
      </w:pPr>
      <w:r w:rsidRPr="001B0CC7">
        <w:rPr>
          <w:sz w:val="28"/>
        </w:rPr>
        <w:t>Economic</w:t>
      </w:r>
      <w:r w:rsidRPr="001B0CC7">
        <w:rPr>
          <w:spacing w:val="-4"/>
          <w:sz w:val="28"/>
        </w:rPr>
        <w:t xml:space="preserve"> </w:t>
      </w:r>
      <w:r w:rsidRPr="001B0CC7">
        <w:rPr>
          <w:sz w:val="28"/>
        </w:rPr>
        <w:t>Development</w:t>
      </w:r>
      <w:r w:rsidRPr="001B0CC7">
        <w:rPr>
          <w:spacing w:val="-3"/>
          <w:sz w:val="28"/>
        </w:rPr>
        <w:t xml:space="preserve"> </w:t>
      </w:r>
      <w:r w:rsidRPr="001B0CC7">
        <w:rPr>
          <w:sz w:val="28"/>
        </w:rPr>
        <w:t>and</w:t>
      </w:r>
      <w:r w:rsidRPr="001B0CC7">
        <w:rPr>
          <w:spacing w:val="-5"/>
          <w:sz w:val="28"/>
        </w:rPr>
        <w:t xml:space="preserve"> </w:t>
      </w:r>
      <w:r w:rsidRPr="001B0CC7">
        <w:rPr>
          <w:sz w:val="28"/>
        </w:rPr>
        <w:t>Regeneration</w:t>
      </w:r>
    </w:p>
    <w:p w14:paraId="4F931AFE" w14:textId="77777777" w:rsidR="004C206E" w:rsidRPr="001B0CC7" w:rsidRDefault="004C206E" w:rsidP="00482679">
      <w:pPr>
        <w:pStyle w:val="ListParagraph"/>
        <w:numPr>
          <w:ilvl w:val="2"/>
          <w:numId w:val="48"/>
        </w:numPr>
        <w:tabs>
          <w:tab w:val="left" w:pos="1425"/>
          <w:tab w:val="left" w:pos="1426"/>
        </w:tabs>
        <w:spacing w:line="341" w:lineRule="exact"/>
        <w:contextualSpacing w:val="0"/>
        <w:rPr>
          <w:sz w:val="28"/>
        </w:rPr>
      </w:pPr>
      <w:r w:rsidRPr="001B0CC7">
        <w:rPr>
          <w:sz w:val="28"/>
        </w:rPr>
        <w:t>Tourism</w:t>
      </w:r>
    </w:p>
    <w:p w14:paraId="597F7118" w14:textId="77777777" w:rsidR="004C206E" w:rsidRPr="001B0CC7" w:rsidRDefault="004C206E" w:rsidP="00482679">
      <w:pPr>
        <w:pStyle w:val="ListParagraph"/>
        <w:numPr>
          <w:ilvl w:val="2"/>
          <w:numId w:val="48"/>
        </w:numPr>
        <w:tabs>
          <w:tab w:val="left" w:pos="1425"/>
          <w:tab w:val="left" w:pos="1426"/>
        </w:tabs>
        <w:spacing w:line="341" w:lineRule="exact"/>
        <w:contextualSpacing w:val="0"/>
        <w:rPr>
          <w:sz w:val="28"/>
        </w:rPr>
      </w:pPr>
      <w:r w:rsidRPr="001B0CC7">
        <w:rPr>
          <w:sz w:val="28"/>
        </w:rPr>
        <w:t>Europe</w:t>
      </w:r>
    </w:p>
    <w:p w14:paraId="09228901" w14:textId="77777777" w:rsidR="004C206E" w:rsidRPr="001B0CC7" w:rsidRDefault="004C206E" w:rsidP="00482679">
      <w:pPr>
        <w:pStyle w:val="ListParagraph"/>
        <w:numPr>
          <w:ilvl w:val="2"/>
          <w:numId w:val="48"/>
        </w:numPr>
        <w:tabs>
          <w:tab w:val="left" w:pos="1425"/>
          <w:tab w:val="left" w:pos="1426"/>
        </w:tabs>
        <w:spacing w:line="342" w:lineRule="exact"/>
        <w:contextualSpacing w:val="0"/>
        <w:rPr>
          <w:sz w:val="28"/>
        </w:rPr>
      </w:pPr>
      <w:r w:rsidRPr="001B0CC7">
        <w:rPr>
          <w:sz w:val="28"/>
        </w:rPr>
        <w:t>City</w:t>
      </w:r>
      <w:r w:rsidRPr="001B0CC7">
        <w:rPr>
          <w:spacing w:val="-1"/>
          <w:sz w:val="28"/>
        </w:rPr>
        <w:t xml:space="preserve"> </w:t>
      </w:r>
      <w:r w:rsidRPr="001B0CC7">
        <w:rPr>
          <w:sz w:val="28"/>
        </w:rPr>
        <w:t>Region</w:t>
      </w:r>
      <w:r w:rsidRPr="001B0CC7">
        <w:rPr>
          <w:spacing w:val="-3"/>
          <w:sz w:val="28"/>
        </w:rPr>
        <w:t xml:space="preserve"> </w:t>
      </w:r>
      <w:r w:rsidRPr="001B0CC7">
        <w:rPr>
          <w:sz w:val="28"/>
        </w:rPr>
        <w:t>Deal</w:t>
      </w:r>
    </w:p>
    <w:p w14:paraId="0CEE9254" w14:textId="77777777" w:rsidR="004C206E" w:rsidRPr="001B0CC7" w:rsidRDefault="004C206E" w:rsidP="00482679">
      <w:pPr>
        <w:pStyle w:val="ListParagraph"/>
        <w:numPr>
          <w:ilvl w:val="2"/>
          <w:numId w:val="48"/>
        </w:numPr>
        <w:tabs>
          <w:tab w:val="left" w:pos="1427"/>
          <w:tab w:val="left" w:pos="1428"/>
        </w:tabs>
        <w:spacing w:line="341" w:lineRule="exact"/>
        <w:ind w:left="1427"/>
        <w:contextualSpacing w:val="0"/>
        <w:rPr>
          <w:sz w:val="28"/>
        </w:rPr>
      </w:pPr>
      <w:r w:rsidRPr="001B0CC7">
        <w:rPr>
          <w:sz w:val="28"/>
        </w:rPr>
        <w:t>Employability</w:t>
      </w:r>
    </w:p>
    <w:p w14:paraId="37706560" w14:textId="77777777" w:rsidR="004C206E" w:rsidRPr="001B0CC7" w:rsidRDefault="004C206E" w:rsidP="00482679">
      <w:pPr>
        <w:pStyle w:val="ListParagraph"/>
        <w:numPr>
          <w:ilvl w:val="2"/>
          <w:numId w:val="48"/>
        </w:numPr>
        <w:tabs>
          <w:tab w:val="left" w:pos="1427"/>
          <w:tab w:val="left" w:pos="1428"/>
        </w:tabs>
        <w:spacing w:line="342" w:lineRule="exact"/>
        <w:ind w:left="1427"/>
        <w:contextualSpacing w:val="0"/>
        <w:rPr>
          <w:sz w:val="28"/>
        </w:rPr>
      </w:pPr>
      <w:r w:rsidRPr="001B0CC7">
        <w:rPr>
          <w:sz w:val="28"/>
        </w:rPr>
        <w:t>Developing</w:t>
      </w:r>
      <w:r w:rsidRPr="001B0CC7">
        <w:rPr>
          <w:spacing w:val="-5"/>
          <w:sz w:val="28"/>
        </w:rPr>
        <w:t xml:space="preserve"> </w:t>
      </w:r>
      <w:r w:rsidRPr="001B0CC7">
        <w:rPr>
          <w:sz w:val="28"/>
        </w:rPr>
        <w:t>Scotland’s</w:t>
      </w:r>
      <w:r w:rsidRPr="001B0CC7">
        <w:rPr>
          <w:spacing w:val="-3"/>
          <w:sz w:val="28"/>
        </w:rPr>
        <w:t xml:space="preserve"> </w:t>
      </w:r>
      <w:r w:rsidRPr="001B0CC7">
        <w:rPr>
          <w:sz w:val="28"/>
        </w:rPr>
        <w:t>Young</w:t>
      </w:r>
      <w:r w:rsidRPr="001B0CC7">
        <w:rPr>
          <w:spacing w:val="-7"/>
          <w:sz w:val="28"/>
        </w:rPr>
        <w:t xml:space="preserve"> </w:t>
      </w:r>
      <w:r w:rsidRPr="001B0CC7">
        <w:rPr>
          <w:sz w:val="28"/>
        </w:rPr>
        <w:t>Workforce</w:t>
      </w:r>
    </w:p>
    <w:p w14:paraId="6DEDEAF0" w14:textId="77777777" w:rsidR="004C206E" w:rsidRPr="001B0CC7" w:rsidRDefault="004C206E" w:rsidP="00482679">
      <w:pPr>
        <w:pStyle w:val="ListParagraph"/>
        <w:numPr>
          <w:ilvl w:val="2"/>
          <w:numId w:val="48"/>
        </w:numPr>
        <w:tabs>
          <w:tab w:val="left" w:pos="1427"/>
          <w:tab w:val="left" w:pos="1428"/>
        </w:tabs>
        <w:spacing w:line="342" w:lineRule="exact"/>
        <w:ind w:left="1427"/>
        <w:contextualSpacing w:val="0"/>
        <w:rPr>
          <w:sz w:val="28"/>
        </w:rPr>
      </w:pPr>
      <w:r w:rsidRPr="001B0CC7">
        <w:rPr>
          <w:sz w:val="28"/>
        </w:rPr>
        <w:t>Inverness and Cromarty Firth Green Freeport</w:t>
      </w:r>
    </w:p>
    <w:p w14:paraId="5B5AFBF0" w14:textId="77777777" w:rsidR="004C206E" w:rsidRPr="001B0CC7" w:rsidRDefault="004C206E" w:rsidP="004C206E">
      <w:pPr>
        <w:pStyle w:val="ListParagraph"/>
        <w:tabs>
          <w:tab w:val="left" w:pos="1427"/>
          <w:tab w:val="left" w:pos="1428"/>
        </w:tabs>
        <w:spacing w:line="342" w:lineRule="exact"/>
        <w:ind w:left="1427"/>
        <w:jc w:val="right"/>
        <w:rPr>
          <w:sz w:val="28"/>
        </w:rPr>
      </w:pPr>
    </w:p>
    <w:p w14:paraId="4C7FFEAD" w14:textId="77777777" w:rsidR="004C206E" w:rsidRPr="001B0CC7" w:rsidRDefault="004C206E" w:rsidP="004C206E">
      <w:pPr>
        <w:spacing w:before="81"/>
        <w:ind w:left="200"/>
        <w:jc w:val="both"/>
        <w:rPr>
          <w:b/>
          <w:sz w:val="28"/>
        </w:rPr>
      </w:pPr>
      <w:r w:rsidRPr="001B0CC7">
        <w:rPr>
          <w:b/>
          <w:sz w:val="28"/>
        </w:rPr>
        <w:t>Powers</w:t>
      </w:r>
      <w:r w:rsidRPr="001B0CC7">
        <w:rPr>
          <w:b/>
          <w:spacing w:val="-6"/>
          <w:sz w:val="28"/>
        </w:rPr>
        <w:t xml:space="preserve"> </w:t>
      </w:r>
      <w:r w:rsidRPr="001B0CC7">
        <w:rPr>
          <w:b/>
          <w:sz w:val="28"/>
        </w:rPr>
        <w:t>and</w:t>
      </w:r>
      <w:r w:rsidRPr="001B0CC7">
        <w:rPr>
          <w:b/>
          <w:spacing w:val="-4"/>
          <w:sz w:val="28"/>
        </w:rPr>
        <w:t xml:space="preserve"> </w:t>
      </w:r>
      <w:r w:rsidRPr="001B0CC7">
        <w:rPr>
          <w:b/>
          <w:sz w:val="28"/>
        </w:rPr>
        <w:t>Duties Delegated</w:t>
      </w:r>
      <w:r w:rsidRPr="001B0CC7">
        <w:rPr>
          <w:b/>
          <w:spacing w:val="-7"/>
          <w:sz w:val="28"/>
        </w:rPr>
        <w:t xml:space="preserve"> </w:t>
      </w:r>
      <w:r w:rsidRPr="001B0CC7">
        <w:rPr>
          <w:b/>
          <w:sz w:val="28"/>
        </w:rPr>
        <w:t>to</w:t>
      </w:r>
      <w:r w:rsidRPr="001B0CC7">
        <w:rPr>
          <w:b/>
          <w:spacing w:val="-1"/>
          <w:sz w:val="28"/>
        </w:rPr>
        <w:t xml:space="preserve"> </w:t>
      </w:r>
      <w:r w:rsidRPr="001B0CC7">
        <w:rPr>
          <w:b/>
          <w:sz w:val="28"/>
        </w:rPr>
        <w:t>the</w:t>
      </w:r>
      <w:r w:rsidRPr="001B0CC7">
        <w:rPr>
          <w:b/>
          <w:spacing w:val="-9"/>
          <w:sz w:val="28"/>
        </w:rPr>
        <w:t xml:space="preserve"> </w:t>
      </w:r>
      <w:r w:rsidRPr="001B0CC7">
        <w:rPr>
          <w:b/>
          <w:sz w:val="28"/>
        </w:rPr>
        <w:t>Committee</w:t>
      </w:r>
    </w:p>
    <w:p w14:paraId="655A208A" w14:textId="77777777" w:rsidR="004C206E" w:rsidRPr="001B0CC7" w:rsidRDefault="004C206E" w:rsidP="004C206E">
      <w:pPr>
        <w:pStyle w:val="BodyText"/>
        <w:spacing w:before="11"/>
        <w:rPr>
          <w:b/>
          <w:sz w:val="27"/>
        </w:rPr>
      </w:pPr>
    </w:p>
    <w:p w14:paraId="4D9F4B56" w14:textId="77777777" w:rsidR="004C206E" w:rsidRPr="001B0CC7" w:rsidRDefault="004C206E" w:rsidP="004C206E">
      <w:pPr>
        <w:pStyle w:val="BodyText"/>
        <w:ind w:left="200" w:right="231"/>
        <w:jc w:val="both"/>
      </w:pPr>
      <w:r w:rsidRPr="001B0CC7">
        <w:t>All</w:t>
      </w:r>
      <w:r w:rsidRPr="001B0CC7">
        <w:rPr>
          <w:spacing w:val="-3"/>
        </w:rPr>
        <w:t xml:space="preserve"> </w:t>
      </w:r>
      <w:r w:rsidRPr="001B0CC7">
        <w:t>the</w:t>
      </w:r>
      <w:r w:rsidRPr="001B0CC7">
        <w:rPr>
          <w:spacing w:val="-3"/>
        </w:rPr>
        <w:t xml:space="preserve"> </w:t>
      </w:r>
      <w:r w:rsidRPr="001B0CC7">
        <w:t>powers</w:t>
      </w:r>
      <w:r w:rsidRPr="001B0CC7">
        <w:rPr>
          <w:spacing w:val="-2"/>
        </w:rPr>
        <w:t xml:space="preserve"> </w:t>
      </w:r>
      <w:r w:rsidRPr="001B0CC7">
        <w:t>and</w:t>
      </w:r>
      <w:r w:rsidRPr="001B0CC7">
        <w:rPr>
          <w:spacing w:val="-5"/>
        </w:rPr>
        <w:t xml:space="preserve"> </w:t>
      </w:r>
      <w:r w:rsidRPr="001B0CC7">
        <w:t>duties</w:t>
      </w:r>
      <w:r w:rsidRPr="001B0CC7">
        <w:rPr>
          <w:spacing w:val="-2"/>
        </w:rPr>
        <w:t xml:space="preserve"> </w:t>
      </w:r>
      <w:r w:rsidRPr="001B0CC7">
        <w:t>listed</w:t>
      </w:r>
      <w:r w:rsidRPr="001B0CC7">
        <w:rPr>
          <w:spacing w:val="-5"/>
        </w:rPr>
        <w:t xml:space="preserve"> </w:t>
      </w:r>
      <w:r w:rsidRPr="001B0CC7">
        <w:t>above</w:t>
      </w:r>
      <w:r w:rsidRPr="001B0CC7">
        <w:rPr>
          <w:spacing w:val="-5"/>
        </w:rPr>
        <w:t xml:space="preserve"> </w:t>
      </w:r>
      <w:r w:rsidRPr="001B0CC7">
        <w:t>- other</w:t>
      </w:r>
      <w:r w:rsidRPr="001B0CC7">
        <w:rPr>
          <w:spacing w:val="-6"/>
        </w:rPr>
        <w:t xml:space="preserve"> </w:t>
      </w:r>
      <w:r w:rsidRPr="001B0CC7">
        <w:t>than</w:t>
      </w:r>
      <w:r w:rsidRPr="001B0CC7">
        <w:rPr>
          <w:spacing w:val="-5"/>
        </w:rPr>
        <w:t xml:space="preserve"> </w:t>
      </w:r>
      <w:r w:rsidRPr="001B0CC7">
        <w:t>those</w:t>
      </w:r>
      <w:r w:rsidRPr="001B0CC7">
        <w:rPr>
          <w:spacing w:val="-6"/>
        </w:rPr>
        <w:t xml:space="preserve"> </w:t>
      </w:r>
      <w:r w:rsidRPr="001B0CC7">
        <w:t>specifically</w:t>
      </w:r>
      <w:r w:rsidRPr="001B0CC7">
        <w:rPr>
          <w:spacing w:val="-1"/>
        </w:rPr>
        <w:t xml:space="preserve"> </w:t>
      </w:r>
      <w:r w:rsidRPr="001B0CC7">
        <w:t>re-</w:t>
      </w:r>
      <w:r w:rsidRPr="001B0CC7">
        <w:rPr>
          <w:spacing w:val="-76"/>
        </w:rPr>
        <w:t xml:space="preserve"> </w:t>
      </w:r>
      <w:r w:rsidRPr="001B0CC7">
        <w:t xml:space="preserve">served under Part I of this Scheme and those fully delegated to the </w:t>
      </w:r>
      <w:proofErr w:type="gramStart"/>
      <w:r w:rsidRPr="001B0CC7">
        <w:t>following:-</w:t>
      </w:r>
      <w:proofErr w:type="gramEnd"/>
    </w:p>
    <w:p w14:paraId="731A1016" w14:textId="77777777" w:rsidR="004C206E" w:rsidRPr="001B0CC7" w:rsidRDefault="004C206E" w:rsidP="004C206E">
      <w:pPr>
        <w:pStyle w:val="BodyText"/>
        <w:spacing w:before="2"/>
        <w:rPr>
          <w:sz w:val="35"/>
        </w:rPr>
      </w:pPr>
    </w:p>
    <w:p w14:paraId="49E800C5" w14:textId="77777777" w:rsidR="004C206E" w:rsidRDefault="004C206E" w:rsidP="004C206E">
      <w:pPr>
        <w:pStyle w:val="BodyText"/>
        <w:ind w:left="200" w:right="228"/>
        <w:jc w:val="both"/>
      </w:pPr>
      <w:r w:rsidRPr="001B0CC7">
        <w:rPr>
          <w:b/>
          <w:bCs/>
        </w:rPr>
        <w:t>The Northern Roads Collaboration Joint Committee</w:t>
      </w:r>
      <w:r w:rsidRPr="001B0CC7">
        <w:t xml:space="preserve"> – following recommendation by the Northern Roads Collaboration Joint Committee, to</w:t>
      </w:r>
      <w:r w:rsidRPr="001B0CC7">
        <w:rPr>
          <w:spacing w:val="1"/>
        </w:rPr>
        <w:t xml:space="preserve"> </w:t>
      </w:r>
      <w:r w:rsidRPr="001B0CC7">
        <w:rPr>
          <w:spacing w:val="-1"/>
        </w:rPr>
        <w:t xml:space="preserve">consider and make </w:t>
      </w:r>
      <w:r w:rsidRPr="001B0CC7">
        <w:t>recommendations to the Highland Council proposals</w:t>
      </w:r>
      <w:r w:rsidRPr="001B0CC7">
        <w:rPr>
          <w:spacing w:val="-1"/>
        </w:rPr>
        <w:t xml:space="preserve"> </w:t>
      </w:r>
      <w:r w:rsidRPr="001B0CC7">
        <w:t>for participation</w:t>
      </w:r>
      <w:r w:rsidRPr="001B0CC7">
        <w:rPr>
          <w:spacing w:val="-1"/>
        </w:rPr>
        <w:t xml:space="preserve"> </w:t>
      </w:r>
      <w:r w:rsidRPr="001B0CC7">
        <w:t>in</w:t>
      </w:r>
      <w:r w:rsidRPr="001B0CC7">
        <w:rPr>
          <w:spacing w:val="-3"/>
        </w:rPr>
        <w:t xml:space="preserve"> </w:t>
      </w:r>
      <w:r w:rsidRPr="001B0CC7">
        <w:t>Roads Collaboration</w:t>
      </w:r>
      <w:r w:rsidRPr="001B0CC7">
        <w:rPr>
          <w:spacing w:val="-5"/>
        </w:rPr>
        <w:t xml:space="preserve"> </w:t>
      </w:r>
      <w:r w:rsidRPr="001B0CC7">
        <w:t>activities.</w:t>
      </w:r>
    </w:p>
    <w:p w14:paraId="25C7A8F6" w14:textId="77777777" w:rsidR="00C3457C" w:rsidRDefault="00C3457C" w:rsidP="004C206E">
      <w:pPr>
        <w:pStyle w:val="BodyText"/>
        <w:ind w:left="200" w:right="228"/>
        <w:jc w:val="both"/>
      </w:pPr>
    </w:p>
    <w:p w14:paraId="1137CB71" w14:textId="77777777" w:rsidR="00D65CE9" w:rsidRDefault="00D65CE9" w:rsidP="004C206E">
      <w:pPr>
        <w:spacing w:before="81"/>
        <w:ind w:left="2031" w:right="2031"/>
        <w:jc w:val="center"/>
        <w:rPr>
          <w:b/>
          <w:sz w:val="28"/>
        </w:rPr>
      </w:pPr>
      <w:bookmarkStart w:id="12" w:name="Health,_Social_Care_and_Wellbeing_Commit"/>
      <w:bookmarkEnd w:id="12"/>
    </w:p>
    <w:p w14:paraId="07281800" w14:textId="77777777" w:rsidR="00D65CE9" w:rsidRDefault="00D65CE9" w:rsidP="004C206E">
      <w:pPr>
        <w:spacing w:before="81"/>
        <w:ind w:left="2031" w:right="2031"/>
        <w:jc w:val="center"/>
        <w:rPr>
          <w:b/>
          <w:sz w:val="28"/>
        </w:rPr>
      </w:pPr>
    </w:p>
    <w:p w14:paraId="73108703" w14:textId="77777777" w:rsidR="00D65CE9" w:rsidRDefault="00D65CE9" w:rsidP="004C206E">
      <w:pPr>
        <w:spacing w:before="81"/>
        <w:ind w:left="2031" w:right="2031"/>
        <w:jc w:val="center"/>
        <w:rPr>
          <w:b/>
          <w:sz w:val="28"/>
        </w:rPr>
      </w:pPr>
    </w:p>
    <w:p w14:paraId="3305312B" w14:textId="77777777" w:rsidR="00D65CE9" w:rsidRDefault="00D65CE9" w:rsidP="004C206E">
      <w:pPr>
        <w:spacing w:before="81"/>
        <w:ind w:left="2031" w:right="2031"/>
        <w:jc w:val="center"/>
        <w:rPr>
          <w:b/>
          <w:sz w:val="28"/>
        </w:rPr>
      </w:pPr>
    </w:p>
    <w:p w14:paraId="40C860F2" w14:textId="77777777" w:rsidR="00D65CE9" w:rsidRDefault="00D65CE9" w:rsidP="004C206E">
      <w:pPr>
        <w:spacing w:before="81"/>
        <w:ind w:left="2031" w:right="2031"/>
        <w:jc w:val="center"/>
        <w:rPr>
          <w:b/>
          <w:sz w:val="28"/>
        </w:rPr>
      </w:pPr>
    </w:p>
    <w:p w14:paraId="325788BA" w14:textId="77777777" w:rsidR="00D65CE9" w:rsidRDefault="00D65CE9" w:rsidP="004C206E">
      <w:pPr>
        <w:spacing w:before="81"/>
        <w:ind w:left="2031" w:right="2031"/>
        <w:jc w:val="center"/>
        <w:rPr>
          <w:b/>
          <w:sz w:val="28"/>
        </w:rPr>
      </w:pPr>
    </w:p>
    <w:p w14:paraId="20324555" w14:textId="77777777" w:rsidR="00D65CE9" w:rsidRDefault="00D65CE9" w:rsidP="004C206E">
      <w:pPr>
        <w:spacing w:before="81"/>
        <w:ind w:left="2031" w:right="2031"/>
        <w:jc w:val="center"/>
        <w:rPr>
          <w:b/>
          <w:sz w:val="28"/>
        </w:rPr>
      </w:pPr>
    </w:p>
    <w:p w14:paraId="196FB116" w14:textId="77777777" w:rsidR="00D65CE9" w:rsidRDefault="00D65CE9" w:rsidP="004C206E">
      <w:pPr>
        <w:spacing w:before="81"/>
        <w:ind w:left="2031" w:right="2031"/>
        <w:jc w:val="center"/>
        <w:rPr>
          <w:b/>
          <w:sz w:val="28"/>
        </w:rPr>
      </w:pPr>
    </w:p>
    <w:p w14:paraId="14891606" w14:textId="439A81BB" w:rsidR="004C206E" w:rsidRPr="001B0CC7" w:rsidRDefault="004C206E" w:rsidP="004C206E">
      <w:pPr>
        <w:spacing w:before="81"/>
        <w:ind w:left="2031" w:right="2031"/>
        <w:jc w:val="center"/>
        <w:rPr>
          <w:b/>
          <w:sz w:val="28"/>
        </w:rPr>
      </w:pPr>
      <w:r w:rsidRPr="001B0CC7">
        <w:rPr>
          <w:b/>
          <w:sz w:val="28"/>
        </w:rPr>
        <w:lastRenderedPageBreak/>
        <w:t>Health,</w:t>
      </w:r>
      <w:r w:rsidRPr="001B0CC7">
        <w:rPr>
          <w:b/>
          <w:spacing w:val="-4"/>
          <w:sz w:val="28"/>
        </w:rPr>
        <w:t xml:space="preserve"> </w:t>
      </w:r>
      <w:r w:rsidRPr="001B0CC7">
        <w:rPr>
          <w:b/>
          <w:sz w:val="28"/>
        </w:rPr>
        <w:t>Social</w:t>
      </w:r>
      <w:r w:rsidRPr="001B0CC7">
        <w:rPr>
          <w:b/>
          <w:spacing w:val="-3"/>
          <w:sz w:val="28"/>
        </w:rPr>
        <w:t xml:space="preserve"> </w:t>
      </w:r>
      <w:r w:rsidRPr="001B0CC7">
        <w:rPr>
          <w:b/>
          <w:sz w:val="28"/>
        </w:rPr>
        <w:t>Care</w:t>
      </w:r>
      <w:r w:rsidRPr="001B0CC7">
        <w:rPr>
          <w:b/>
          <w:spacing w:val="-2"/>
          <w:sz w:val="28"/>
        </w:rPr>
        <w:t xml:space="preserve"> </w:t>
      </w:r>
      <w:r w:rsidRPr="001B0CC7">
        <w:rPr>
          <w:b/>
          <w:sz w:val="28"/>
        </w:rPr>
        <w:t>&amp;</w:t>
      </w:r>
      <w:r w:rsidRPr="001B0CC7">
        <w:rPr>
          <w:b/>
          <w:spacing w:val="-3"/>
          <w:sz w:val="28"/>
        </w:rPr>
        <w:t xml:space="preserve"> </w:t>
      </w:r>
      <w:r w:rsidRPr="001B0CC7">
        <w:rPr>
          <w:b/>
          <w:sz w:val="28"/>
        </w:rPr>
        <w:t>Wellbeing</w:t>
      </w:r>
      <w:r w:rsidRPr="001B0CC7">
        <w:rPr>
          <w:b/>
          <w:spacing w:val="-3"/>
          <w:sz w:val="28"/>
        </w:rPr>
        <w:t xml:space="preserve"> </w:t>
      </w:r>
      <w:r w:rsidRPr="001B0CC7">
        <w:rPr>
          <w:b/>
          <w:sz w:val="28"/>
        </w:rPr>
        <w:t>Committee</w:t>
      </w:r>
    </w:p>
    <w:p w14:paraId="6A1E9841" w14:textId="77777777" w:rsidR="004C206E" w:rsidRPr="001B0CC7" w:rsidRDefault="004C206E" w:rsidP="004C206E">
      <w:pPr>
        <w:pStyle w:val="BodyText"/>
        <w:rPr>
          <w:b/>
          <w:sz w:val="20"/>
        </w:rPr>
      </w:pPr>
    </w:p>
    <w:p w14:paraId="32C3D8AB" w14:textId="77777777" w:rsidR="004C206E" w:rsidRPr="001B0CC7" w:rsidRDefault="004C206E" w:rsidP="004C206E">
      <w:pPr>
        <w:tabs>
          <w:tab w:val="left" w:pos="685"/>
        </w:tabs>
        <w:spacing w:before="91"/>
        <w:ind w:left="119"/>
        <w:rPr>
          <w:b/>
          <w:sz w:val="28"/>
        </w:rPr>
      </w:pPr>
      <w:r w:rsidRPr="001B0CC7">
        <w:rPr>
          <w:b/>
          <w:sz w:val="28"/>
        </w:rPr>
        <w:t>1.</w:t>
      </w:r>
      <w:r w:rsidRPr="001B0CC7">
        <w:rPr>
          <w:b/>
          <w:sz w:val="28"/>
        </w:rPr>
        <w:tab/>
        <w:t>General</w:t>
      </w:r>
    </w:p>
    <w:p w14:paraId="1E5BF6E8" w14:textId="77777777" w:rsidR="004C206E" w:rsidRPr="001B0CC7" w:rsidRDefault="004C206E" w:rsidP="004C206E">
      <w:pPr>
        <w:pStyle w:val="BodyText"/>
        <w:spacing w:before="2"/>
        <w:rPr>
          <w:b/>
        </w:rPr>
      </w:pPr>
    </w:p>
    <w:p w14:paraId="491BF381" w14:textId="77777777" w:rsidR="004C206E" w:rsidRPr="001B0CC7" w:rsidRDefault="004C206E" w:rsidP="004C206E">
      <w:pPr>
        <w:ind w:left="709"/>
        <w:jc w:val="both"/>
        <w:rPr>
          <w:strike/>
          <w:sz w:val="28"/>
          <w:szCs w:val="28"/>
        </w:rPr>
      </w:pPr>
      <w:r w:rsidRPr="001B0CC7">
        <w:rPr>
          <w:sz w:val="28"/>
          <w:szCs w:val="28"/>
        </w:rPr>
        <w:t>The</w:t>
      </w:r>
      <w:r w:rsidRPr="001B0CC7">
        <w:rPr>
          <w:sz w:val="28"/>
          <w:szCs w:val="28"/>
        </w:rPr>
        <w:tab/>
        <w:t>powers/duties set out in Section C, Part II on pages 11-12 shall be</w:t>
      </w:r>
      <w:r w:rsidRPr="001B0CC7">
        <w:rPr>
          <w:sz w:val="28"/>
          <w:szCs w:val="28"/>
        </w:rPr>
        <w:tab/>
        <w:t xml:space="preserve">exercisable by all </w:t>
      </w:r>
      <w:proofErr w:type="gramStart"/>
      <w:r w:rsidRPr="001B0CC7">
        <w:rPr>
          <w:sz w:val="28"/>
          <w:szCs w:val="28"/>
        </w:rPr>
        <w:t xml:space="preserve">the </w:t>
      </w:r>
      <w:r w:rsidRPr="001B0CC7">
        <w:rPr>
          <w:spacing w:val="-75"/>
          <w:sz w:val="28"/>
          <w:szCs w:val="28"/>
        </w:rPr>
        <w:t xml:space="preserve"> </w:t>
      </w:r>
      <w:r w:rsidRPr="001B0CC7">
        <w:rPr>
          <w:sz w:val="28"/>
          <w:szCs w:val="28"/>
        </w:rPr>
        <w:t>Headquarters</w:t>
      </w:r>
      <w:proofErr w:type="gramEnd"/>
      <w:r w:rsidRPr="001B0CC7">
        <w:rPr>
          <w:spacing w:val="-2"/>
          <w:sz w:val="28"/>
          <w:szCs w:val="28"/>
        </w:rPr>
        <w:t xml:space="preserve"> </w:t>
      </w:r>
      <w:r w:rsidRPr="001B0CC7">
        <w:rPr>
          <w:sz w:val="28"/>
          <w:szCs w:val="28"/>
        </w:rPr>
        <w:t>Strategic</w:t>
      </w:r>
      <w:r w:rsidRPr="001B0CC7">
        <w:rPr>
          <w:spacing w:val="-2"/>
          <w:sz w:val="28"/>
          <w:szCs w:val="28"/>
        </w:rPr>
        <w:t xml:space="preserve"> </w:t>
      </w:r>
      <w:r w:rsidRPr="001B0CC7">
        <w:rPr>
          <w:sz w:val="28"/>
          <w:szCs w:val="28"/>
        </w:rPr>
        <w:t>Committees.</w:t>
      </w:r>
      <w:r w:rsidRPr="001B0CC7">
        <w:rPr>
          <w:spacing w:val="-4"/>
          <w:sz w:val="28"/>
          <w:szCs w:val="28"/>
        </w:rPr>
        <w:t xml:space="preserve"> </w:t>
      </w:r>
    </w:p>
    <w:p w14:paraId="505971CE" w14:textId="77777777" w:rsidR="004C206E" w:rsidRPr="001B0CC7" w:rsidRDefault="004C206E" w:rsidP="004C206E">
      <w:pPr>
        <w:pStyle w:val="BodyText"/>
        <w:spacing w:before="10"/>
        <w:rPr>
          <w:b/>
          <w:sz w:val="27"/>
        </w:rPr>
      </w:pPr>
    </w:p>
    <w:p w14:paraId="126FD2CA" w14:textId="77777777" w:rsidR="004C206E" w:rsidRPr="001B0CC7" w:rsidRDefault="004C206E" w:rsidP="00482679">
      <w:pPr>
        <w:pStyle w:val="ListParagraph"/>
        <w:numPr>
          <w:ilvl w:val="0"/>
          <w:numId w:val="46"/>
        </w:numPr>
        <w:tabs>
          <w:tab w:val="left" w:pos="684"/>
          <w:tab w:val="left" w:pos="686"/>
        </w:tabs>
        <w:spacing w:line="482" w:lineRule="auto"/>
        <w:ind w:right="7149" w:firstLine="0"/>
        <w:contextualSpacing w:val="0"/>
        <w:jc w:val="left"/>
        <w:rPr>
          <w:b/>
          <w:sz w:val="28"/>
        </w:rPr>
      </w:pPr>
      <w:r w:rsidRPr="001B0CC7">
        <w:rPr>
          <w:b/>
          <w:sz w:val="28"/>
        </w:rPr>
        <w:t>Specific</w:t>
      </w:r>
      <w:r w:rsidRPr="001B0CC7">
        <w:rPr>
          <w:b/>
          <w:spacing w:val="1"/>
          <w:sz w:val="28"/>
        </w:rPr>
        <w:t xml:space="preserve"> </w:t>
      </w:r>
      <w:r w:rsidRPr="001B0CC7">
        <w:rPr>
          <w:b/>
          <w:sz w:val="28"/>
        </w:rPr>
        <w:t>Responsibility</w:t>
      </w:r>
      <w:r w:rsidRPr="001B0CC7">
        <w:rPr>
          <w:b/>
          <w:spacing w:val="-8"/>
          <w:sz w:val="28"/>
        </w:rPr>
        <w:t xml:space="preserve"> </w:t>
      </w:r>
      <w:proofErr w:type="gramStart"/>
      <w:r w:rsidRPr="001B0CC7">
        <w:rPr>
          <w:b/>
          <w:sz w:val="28"/>
        </w:rPr>
        <w:t>for:-</w:t>
      </w:r>
      <w:proofErr w:type="gramEnd"/>
    </w:p>
    <w:p w14:paraId="66F658E3" w14:textId="77777777" w:rsidR="004C206E" w:rsidRPr="001B0CC7" w:rsidRDefault="004C206E" w:rsidP="00482679">
      <w:pPr>
        <w:pStyle w:val="ListParagraph"/>
        <w:numPr>
          <w:ilvl w:val="1"/>
          <w:numId w:val="46"/>
        </w:numPr>
        <w:tabs>
          <w:tab w:val="left" w:pos="732"/>
        </w:tabs>
        <w:ind w:right="116" w:hanging="588"/>
        <w:contextualSpacing w:val="0"/>
        <w:jc w:val="both"/>
        <w:rPr>
          <w:sz w:val="28"/>
          <w:szCs w:val="28"/>
        </w:rPr>
      </w:pPr>
      <w:r w:rsidRPr="001B0CC7">
        <w:rPr>
          <w:sz w:val="28"/>
        </w:rPr>
        <w:t>Carry</w:t>
      </w:r>
      <w:r w:rsidRPr="001B0CC7">
        <w:rPr>
          <w:spacing w:val="1"/>
          <w:sz w:val="28"/>
        </w:rPr>
        <w:t xml:space="preserve"> </w:t>
      </w:r>
      <w:r w:rsidRPr="001B0CC7">
        <w:rPr>
          <w:sz w:val="28"/>
        </w:rPr>
        <w:t>out</w:t>
      </w:r>
      <w:r w:rsidRPr="001B0CC7">
        <w:rPr>
          <w:spacing w:val="1"/>
          <w:sz w:val="28"/>
        </w:rPr>
        <w:t xml:space="preserve"> </w:t>
      </w:r>
      <w:r w:rsidRPr="001B0CC7">
        <w:rPr>
          <w:sz w:val="28"/>
        </w:rPr>
        <w:t>the</w:t>
      </w:r>
      <w:r w:rsidRPr="001B0CC7">
        <w:rPr>
          <w:spacing w:val="1"/>
          <w:sz w:val="28"/>
        </w:rPr>
        <w:t xml:space="preserve"> </w:t>
      </w:r>
      <w:r w:rsidRPr="001B0CC7">
        <w:rPr>
          <w:sz w:val="28"/>
        </w:rPr>
        <w:t>functions</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as</w:t>
      </w:r>
      <w:r w:rsidRPr="001B0CC7">
        <w:rPr>
          <w:spacing w:val="1"/>
          <w:sz w:val="28"/>
        </w:rPr>
        <w:t xml:space="preserve"> </w:t>
      </w:r>
      <w:r w:rsidRPr="001B0CC7">
        <w:rPr>
          <w:sz w:val="28"/>
        </w:rPr>
        <w:t>the</w:t>
      </w:r>
      <w:r w:rsidRPr="001B0CC7">
        <w:rPr>
          <w:spacing w:val="1"/>
          <w:sz w:val="28"/>
        </w:rPr>
        <w:t xml:space="preserve"> </w:t>
      </w:r>
      <w:r w:rsidRPr="001B0CC7">
        <w:rPr>
          <w:sz w:val="28"/>
          <w:u w:val="single"/>
        </w:rPr>
        <w:t>statutory</w:t>
      </w:r>
      <w:r w:rsidRPr="001B0CC7">
        <w:rPr>
          <w:spacing w:val="1"/>
          <w:sz w:val="28"/>
          <w:u w:val="single"/>
        </w:rPr>
        <w:t xml:space="preserve"> </w:t>
      </w:r>
      <w:r w:rsidRPr="001B0CC7">
        <w:rPr>
          <w:sz w:val="28"/>
          <w:u w:val="single"/>
        </w:rPr>
        <w:t>authority</w:t>
      </w:r>
      <w:r w:rsidRPr="001B0CC7">
        <w:rPr>
          <w:spacing w:val="77"/>
          <w:sz w:val="28"/>
        </w:rPr>
        <w:t xml:space="preserve"> </w:t>
      </w:r>
      <w:r w:rsidRPr="001B0CC7">
        <w:rPr>
          <w:sz w:val="28"/>
        </w:rPr>
        <w:t>in</w:t>
      </w:r>
      <w:r w:rsidRPr="001B0CC7">
        <w:rPr>
          <w:spacing w:val="1"/>
          <w:sz w:val="28"/>
        </w:rPr>
        <w:t xml:space="preserve"> </w:t>
      </w:r>
      <w:r w:rsidRPr="001B0CC7">
        <w:rPr>
          <w:sz w:val="28"/>
        </w:rPr>
        <w:t>relation to the</w:t>
      </w:r>
      <w:r w:rsidRPr="001B0CC7">
        <w:rPr>
          <w:spacing w:val="1"/>
          <w:sz w:val="28"/>
        </w:rPr>
        <w:t xml:space="preserve"> </w:t>
      </w:r>
      <w:r w:rsidRPr="001B0CC7">
        <w:rPr>
          <w:sz w:val="28"/>
        </w:rPr>
        <w:t>following: Adult Social Care (Lead Agency Model); Allied</w:t>
      </w:r>
      <w:r w:rsidRPr="001B0CC7">
        <w:rPr>
          <w:spacing w:val="1"/>
          <w:sz w:val="28"/>
        </w:rPr>
        <w:t xml:space="preserve"> </w:t>
      </w:r>
      <w:r w:rsidRPr="001B0CC7">
        <w:rPr>
          <w:sz w:val="28"/>
        </w:rPr>
        <w:t>Health (Children); Chief Social Work Officer; Child Protection; Children’s</w:t>
      </w:r>
      <w:r w:rsidRPr="001B0CC7">
        <w:rPr>
          <w:spacing w:val="-75"/>
          <w:sz w:val="28"/>
        </w:rPr>
        <w:t xml:space="preserve"> </w:t>
      </w:r>
      <w:r w:rsidRPr="001B0CC7">
        <w:rPr>
          <w:sz w:val="28"/>
        </w:rPr>
        <w:t>Services</w:t>
      </w:r>
      <w:r w:rsidRPr="001B0CC7">
        <w:rPr>
          <w:spacing w:val="22"/>
          <w:sz w:val="28"/>
        </w:rPr>
        <w:t xml:space="preserve"> </w:t>
      </w:r>
      <w:r w:rsidRPr="001B0CC7">
        <w:rPr>
          <w:sz w:val="28"/>
        </w:rPr>
        <w:t>Social</w:t>
      </w:r>
      <w:r w:rsidRPr="001B0CC7">
        <w:rPr>
          <w:spacing w:val="21"/>
          <w:sz w:val="28"/>
        </w:rPr>
        <w:t xml:space="preserve"> </w:t>
      </w:r>
      <w:r w:rsidRPr="001B0CC7">
        <w:rPr>
          <w:sz w:val="28"/>
        </w:rPr>
        <w:t>Care;</w:t>
      </w:r>
      <w:r w:rsidRPr="001B0CC7">
        <w:rPr>
          <w:spacing w:val="22"/>
          <w:sz w:val="28"/>
        </w:rPr>
        <w:t xml:space="preserve"> </w:t>
      </w:r>
      <w:r w:rsidRPr="001B0CC7">
        <w:rPr>
          <w:sz w:val="28"/>
        </w:rPr>
        <w:t>Corporate</w:t>
      </w:r>
      <w:r w:rsidRPr="001B0CC7">
        <w:rPr>
          <w:spacing w:val="21"/>
          <w:sz w:val="28"/>
        </w:rPr>
        <w:t xml:space="preserve"> </w:t>
      </w:r>
      <w:r w:rsidRPr="001B0CC7">
        <w:rPr>
          <w:sz w:val="28"/>
        </w:rPr>
        <w:t>Parenting;</w:t>
      </w:r>
      <w:r w:rsidRPr="001B0CC7">
        <w:rPr>
          <w:spacing w:val="22"/>
          <w:sz w:val="28"/>
        </w:rPr>
        <w:t xml:space="preserve"> </w:t>
      </w:r>
      <w:r w:rsidRPr="001B0CC7">
        <w:rPr>
          <w:sz w:val="28"/>
          <w:szCs w:val="28"/>
        </w:rPr>
        <w:t>Justice</w:t>
      </w:r>
      <w:r w:rsidRPr="001B0CC7">
        <w:rPr>
          <w:spacing w:val="21"/>
          <w:sz w:val="28"/>
          <w:szCs w:val="28"/>
        </w:rPr>
        <w:t xml:space="preserve"> </w:t>
      </w:r>
      <w:r w:rsidRPr="001B0CC7">
        <w:rPr>
          <w:sz w:val="28"/>
          <w:szCs w:val="28"/>
        </w:rPr>
        <w:t>Social Work;</w:t>
      </w:r>
      <w:r w:rsidRPr="001B0CC7">
        <w:rPr>
          <w:spacing w:val="1"/>
          <w:sz w:val="28"/>
          <w:szCs w:val="28"/>
        </w:rPr>
        <w:t xml:space="preserve"> </w:t>
      </w:r>
      <w:r w:rsidRPr="001B0CC7">
        <w:rPr>
          <w:sz w:val="28"/>
          <w:szCs w:val="28"/>
        </w:rPr>
        <w:t>Fostering</w:t>
      </w:r>
      <w:r w:rsidRPr="001B0CC7">
        <w:rPr>
          <w:spacing w:val="1"/>
          <w:sz w:val="28"/>
          <w:szCs w:val="28"/>
        </w:rPr>
        <w:t xml:space="preserve"> </w:t>
      </w:r>
      <w:r w:rsidRPr="001B0CC7">
        <w:rPr>
          <w:sz w:val="28"/>
          <w:szCs w:val="28"/>
        </w:rPr>
        <w:t>and</w:t>
      </w:r>
      <w:r w:rsidRPr="001B0CC7">
        <w:rPr>
          <w:spacing w:val="1"/>
          <w:sz w:val="28"/>
          <w:szCs w:val="28"/>
        </w:rPr>
        <w:t xml:space="preserve"> </w:t>
      </w:r>
      <w:r w:rsidRPr="001B0CC7">
        <w:rPr>
          <w:sz w:val="28"/>
          <w:szCs w:val="28"/>
        </w:rPr>
        <w:t>Adoption;</w:t>
      </w:r>
      <w:r w:rsidRPr="001B0CC7">
        <w:rPr>
          <w:spacing w:val="1"/>
          <w:sz w:val="28"/>
          <w:szCs w:val="28"/>
        </w:rPr>
        <w:t xml:space="preserve"> </w:t>
      </w:r>
      <w:r w:rsidRPr="001B0CC7">
        <w:rPr>
          <w:sz w:val="28"/>
          <w:szCs w:val="28"/>
        </w:rPr>
        <w:t>Getting</w:t>
      </w:r>
      <w:r w:rsidRPr="001B0CC7">
        <w:rPr>
          <w:spacing w:val="1"/>
          <w:sz w:val="28"/>
          <w:szCs w:val="28"/>
        </w:rPr>
        <w:t xml:space="preserve"> </w:t>
      </w:r>
      <w:r w:rsidRPr="001B0CC7">
        <w:rPr>
          <w:sz w:val="28"/>
          <w:szCs w:val="28"/>
        </w:rPr>
        <w:t>It</w:t>
      </w:r>
      <w:r w:rsidRPr="001B0CC7">
        <w:rPr>
          <w:spacing w:val="1"/>
          <w:sz w:val="28"/>
          <w:szCs w:val="28"/>
        </w:rPr>
        <w:t xml:space="preserve"> </w:t>
      </w:r>
      <w:r w:rsidRPr="001B0CC7">
        <w:rPr>
          <w:sz w:val="28"/>
          <w:szCs w:val="28"/>
        </w:rPr>
        <w:t>Right</w:t>
      </w:r>
      <w:r w:rsidRPr="001B0CC7">
        <w:rPr>
          <w:spacing w:val="1"/>
          <w:sz w:val="28"/>
          <w:szCs w:val="28"/>
        </w:rPr>
        <w:t xml:space="preserve"> </w:t>
      </w:r>
      <w:r w:rsidRPr="001B0CC7">
        <w:rPr>
          <w:sz w:val="28"/>
          <w:szCs w:val="28"/>
        </w:rPr>
        <w:t>For</w:t>
      </w:r>
      <w:r w:rsidRPr="001B0CC7">
        <w:rPr>
          <w:spacing w:val="1"/>
          <w:sz w:val="28"/>
          <w:szCs w:val="28"/>
        </w:rPr>
        <w:t xml:space="preserve"> </w:t>
      </w:r>
      <w:r w:rsidRPr="001B0CC7">
        <w:rPr>
          <w:sz w:val="28"/>
          <w:szCs w:val="28"/>
        </w:rPr>
        <w:t>Every</w:t>
      </w:r>
      <w:r w:rsidRPr="001B0CC7">
        <w:rPr>
          <w:spacing w:val="1"/>
          <w:sz w:val="28"/>
          <w:szCs w:val="28"/>
        </w:rPr>
        <w:t xml:space="preserve"> </w:t>
      </w:r>
      <w:r w:rsidRPr="001B0CC7">
        <w:rPr>
          <w:sz w:val="28"/>
          <w:szCs w:val="28"/>
        </w:rPr>
        <w:t>Child</w:t>
      </w:r>
      <w:r w:rsidRPr="001B0CC7">
        <w:rPr>
          <w:spacing w:val="1"/>
          <w:sz w:val="28"/>
          <w:szCs w:val="28"/>
        </w:rPr>
        <w:t xml:space="preserve"> </w:t>
      </w:r>
      <w:r w:rsidRPr="001B0CC7">
        <w:rPr>
          <w:sz w:val="28"/>
          <w:szCs w:val="28"/>
        </w:rPr>
        <w:t xml:space="preserve">(GIRFEC); Health Visiting; Children’s Rights; Kinship Care; Looked after </w:t>
      </w:r>
      <w:r w:rsidRPr="001B0CC7">
        <w:rPr>
          <w:spacing w:val="-75"/>
          <w:sz w:val="28"/>
          <w:szCs w:val="28"/>
        </w:rPr>
        <w:t xml:space="preserve"> </w:t>
      </w:r>
      <w:r w:rsidRPr="001B0CC7">
        <w:rPr>
          <w:sz w:val="28"/>
          <w:szCs w:val="28"/>
        </w:rPr>
        <w:t>Children; Mental Health Officers; NHS Commissioned Services; Out-of-hours</w:t>
      </w:r>
      <w:r w:rsidRPr="001B0CC7">
        <w:rPr>
          <w:spacing w:val="1"/>
          <w:sz w:val="28"/>
          <w:szCs w:val="28"/>
        </w:rPr>
        <w:t xml:space="preserve"> </w:t>
      </w:r>
      <w:r w:rsidRPr="001B0CC7">
        <w:rPr>
          <w:sz w:val="28"/>
          <w:szCs w:val="28"/>
        </w:rPr>
        <w:t>Social</w:t>
      </w:r>
      <w:r w:rsidRPr="001B0CC7">
        <w:rPr>
          <w:spacing w:val="1"/>
          <w:sz w:val="28"/>
          <w:szCs w:val="28"/>
        </w:rPr>
        <w:t xml:space="preserve"> </w:t>
      </w:r>
      <w:r w:rsidRPr="001B0CC7">
        <w:rPr>
          <w:sz w:val="28"/>
          <w:szCs w:val="28"/>
        </w:rPr>
        <w:t>Work;</w:t>
      </w:r>
      <w:r w:rsidRPr="001B0CC7">
        <w:rPr>
          <w:spacing w:val="1"/>
          <w:sz w:val="28"/>
          <w:szCs w:val="28"/>
        </w:rPr>
        <w:t xml:space="preserve"> </w:t>
      </w:r>
      <w:r w:rsidRPr="001B0CC7">
        <w:rPr>
          <w:sz w:val="28"/>
          <w:szCs w:val="28"/>
        </w:rPr>
        <w:t>Residential</w:t>
      </w:r>
      <w:r w:rsidRPr="001B0CC7">
        <w:rPr>
          <w:spacing w:val="1"/>
          <w:sz w:val="28"/>
          <w:szCs w:val="28"/>
        </w:rPr>
        <w:t xml:space="preserve"> </w:t>
      </w:r>
      <w:r w:rsidRPr="001B0CC7">
        <w:rPr>
          <w:sz w:val="28"/>
          <w:szCs w:val="28"/>
        </w:rPr>
        <w:t>Care;</w:t>
      </w:r>
      <w:r w:rsidRPr="001B0CC7">
        <w:rPr>
          <w:spacing w:val="1"/>
          <w:sz w:val="28"/>
          <w:szCs w:val="28"/>
        </w:rPr>
        <w:t xml:space="preserve"> </w:t>
      </w:r>
      <w:r w:rsidRPr="001B0CC7">
        <w:rPr>
          <w:sz w:val="28"/>
          <w:szCs w:val="28"/>
        </w:rPr>
        <w:t>Scrutiny</w:t>
      </w:r>
      <w:r w:rsidRPr="001B0CC7">
        <w:rPr>
          <w:spacing w:val="1"/>
          <w:sz w:val="28"/>
          <w:szCs w:val="28"/>
        </w:rPr>
        <w:t xml:space="preserve"> </w:t>
      </w:r>
      <w:r w:rsidRPr="001B0CC7">
        <w:rPr>
          <w:sz w:val="28"/>
          <w:szCs w:val="28"/>
        </w:rPr>
        <w:t>of</w:t>
      </w:r>
      <w:r w:rsidRPr="001B0CC7">
        <w:rPr>
          <w:spacing w:val="1"/>
          <w:sz w:val="28"/>
          <w:szCs w:val="28"/>
        </w:rPr>
        <w:t xml:space="preserve"> </w:t>
      </w:r>
      <w:r w:rsidRPr="001B0CC7">
        <w:rPr>
          <w:sz w:val="28"/>
          <w:szCs w:val="28"/>
        </w:rPr>
        <w:t>Adult</w:t>
      </w:r>
      <w:r w:rsidRPr="001B0CC7">
        <w:rPr>
          <w:spacing w:val="1"/>
          <w:sz w:val="28"/>
          <w:szCs w:val="28"/>
        </w:rPr>
        <w:t xml:space="preserve"> </w:t>
      </w:r>
      <w:r w:rsidRPr="001B0CC7">
        <w:rPr>
          <w:sz w:val="28"/>
          <w:szCs w:val="28"/>
        </w:rPr>
        <w:t>Social</w:t>
      </w:r>
      <w:r w:rsidRPr="001B0CC7">
        <w:rPr>
          <w:spacing w:val="1"/>
          <w:sz w:val="28"/>
          <w:szCs w:val="28"/>
        </w:rPr>
        <w:t xml:space="preserve"> </w:t>
      </w:r>
      <w:r w:rsidRPr="001B0CC7">
        <w:rPr>
          <w:sz w:val="28"/>
          <w:szCs w:val="28"/>
        </w:rPr>
        <w:t>Care</w:t>
      </w:r>
      <w:r w:rsidRPr="001B0CC7">
        <w:rPr>
          <w:spacing w:val="-75"/>
          <w:sz w:val="28"/>
          <w:szCs w:val="28"/>
        </w:rPr>
        <w:t xml:space="preserve"> </w:t>
      </w:r>
      <w:r w:rsidRPr="001B0CC7">
        <w:rPr>
          <w:sz w:val="28"/>
          <w:szCs w:val="28"/>
        </w:rPr>
        <w:t>Services; Self Directed Support; Throughcare and Aftercare; Violence</w:t>
      </w:r>
      <w:r w:rsidRPr="001B0CC7">
        <w:rPr>
          <w:spacing w:val="1"/>
          <w:sz w:val="28"/>
          <w:szCs w:val="28"/>
        </w:rPr>
        <w:t xml:space="preserve"> </w:t>
      </w:r>
      <w:r w:rsidRPr="001B0CC7">
        <w:rPr>
          <w:sz w:val="28"/>
          <w:szCs w:val="28"/>
        </w:rPr>
        <w:t>Against</w:t>
      </w:r>
      <w:r w:rsidRPr="001B0CC7">
        <w:rPr>
          <w:spacing w:val="-1"/>
          <w:sz w:val="28"/>
          <w:szCs w:val="28"/>
        </w:rPr>
        <w:t xml:space="preserve"> </w:t>
      </w:r>
      <w:r w:rsidRPr="001B0CC7">
        <w:rPr>
          <w:sz w:val="28"/>
          <w:szCs w:val="28"/>
        </w:rPr>
        <w:t>Women; Transitions;</w:t>
      </w:r>
      <w:r w:rsidRPr="001B0CC7">
        <w:rPr>
          <w:spacing w:val="-1"/>
          <w:sz w:val="28"/>
          <w:szCs w:val="28"/>
        </w:rPr>
        <w:t xml:space="preserve"> </w:t>
      </w:r>
      <w:r w:rsidRPr="001B0CC7">
        <w:rPr>
          <w:sz w:val="28"/>
          <w:szCs w:val="28"/>
        </w:rPr>
        <w:t>and</w:t>
      </w:r>
      <w:r w:rsidRPr="001B0CC7">
        <w:rPr>
          <w:spacing w:val="-2"/>
          <w:sz w:val="28"/>
          <w:szCs w:val="28"/>
        </w:rPr>
        <w:t xml:space="preserve"> </w:t>
      </w:r>
      <w:r w:rsidRPr="001B0CC7">
        <w:rPr>
          <w:sz w:val="28"/>
          <w:szCs w:val="28"/>
        </w:rPr>
        <w:t>Young</w:t>
      </w:r>
      <w:r w:rsidRPr="001B0CC7">
        <w:rPr>
          <w:spacing w:val="-2"/>
          <w:sz w:val="28"/>
          <w:szCs w:val="28"/>
        </w:rPr>
        <w:t xml:space="preserve"> </w:t>
      </w:r>
      <w:r w:rsidRPr="001B0CC7">
        <w:rPr>
          <w:sz w:val="28"/>
          <w:szCs w:val="28"/>
        </w:rPr>
        <w:t>Carers.</w:t>
      </w:r>
    </w:p>
    <w:p w14:paraId="13BCDD93" w14:textId="77777777" w:rsidR="004C206E" w:rsidRPr="001B0CC7" w:rsidRDefault="004C206E" w:rsidP="004C206E">
      <w:pPr>
        <w:pStyle w:val="BodyText"/>
        <w:spacing w:before="81"/>
        <w:ind w:right="116"/>
        <w:jc w:val="both"/>
      </w:pPr>
    </w:p>
    <w:p w14:paraId="4F8D1376" w14:textId="77777777" w:rsidR="004C206E" w:rsidRPr="001B0CC7" w:rsidRDefault="004C206E" w:rsidP="00482679">
      <w:pPr>
        <w:pStyle w:val="ListParagraph"/>
        <w:numPr>
          <w:ilvl w:val="1"/>
          <w:numId w:val="46"/>
        </w:numPr>
        <w:tabs>
          <w:tab w:val="left" w:pos="732"/>
        </w:tabs>
        <w:ind w:right="116" w:hanging="588"/>
        <w:contextualSpacing w:val="0"/>
        <w:jc w:val="both"/>
        <w:rPr>
          <w:sz w:val="28"/>
          <w:szCs w:val="28"/>
        </w:rPr>
      </w:pPr>
      <w:r w:rsidRPr="001B0CC7">
        <w:rPr>
          <w:sz w:val="28"/>
          <w:szCs w:val="28"/>
        </w:rPr>
        <w:t>Carry out the functions of the Council in delivering services relating to the following: Prevention and Early Intervention services for children; Public Protection arrangements; School Nursing; Third Sector Interface; Provision of Justice social work services in accordance with the National Objectives and Standards</w:t>
      </w:r>
      <w:r w:rsidRPr="00AC7A0C">
        <w:rPr>
          <w:sz w:val="28"/>
          <w:szCs w:val="28"/>
        </w:rPr>
        <w:t>,</w:t>
      </w:r>
      <w:r w:rsidRPr="001B0CC7">
        <w:rPr>
          <w:sz w:val="28"/>
          <w:szCs w:val="28"/>
        </w:rPr>
        <w:t xml:space="preserve"> Dental Hygiene Strategy, Healthy Living and Lives Strategies relating to children </w:t>
      </w:r>
      <w:proofErr w:type="spellStart"/>
      <w:r w:rsidRPr="001B0CC7">
        <w:rPr>
          <w:sz w:val="28"/>
          <w:szCs w:val="28"/>
        </w:rPr>
        <w:t>eg</w:t>
      </w:r>
      <w:proofErr w:type="spellEnd"/>
      <w:r w:rsidRPr="001B0CC7">
        <w:rPr>
          <w:sz w:val="28"/>
          <w:szCs w:val="28"/>
        </w:rPr>
        <w:t xml:space="preserve"> healthy weight and diet.</w:t>
      </w:r>
    </w:p>
    <w:p w14:paraId="72308582" w14:textId="77777777" w:rsidR="004C206E" w:rsidRPr="001B0CC7" w:rsidRDefault="004C206E" w:rsidP="004C206E">
      <w:pPr>
        <w:pStyle w:val="ListParagraph"/>
        <w:tabs>
          <w:tab w:val="left" w:pos="732"/>
        </w:tabs>
        <w:ind w:left="731" w:right="113"/>
        <w:jc w:val="right"/>
        <w:rPr>
          <w:sz w:val="28"/>
        </w:rPr>
      </w:pPr>
    </w:p>
    <w:p w14:paraId="4A7EBECB" w14:textId="77777777" w:rsidR="004C206E" w:rsidRPr="001B0CC7" w:rsidRDefault="004C206E" w:rsidP="00482679">
      <w:pPr>
        <w:pStyle w:val="ListParagraph"/>
        <w:numPr>
          <w:ilvl w:val="1"/>
          <w:numId w:val="46"/>
        </w:numPr>
        <w:tabs>
          <w:tab w:val="left" w:pos="732"/>
        </w:tabs>
        <w:ind w:left="731" w:right="117" w:hanging="589"/>
        <w:contextualSpacing w:val="0"/>
        <w:jc w:val="both"/>
        <w:rPr>
          <w:sz w:val="28"/>
        </w:rPr>
      </w:pPr>
      <w:r w:rsidRPr="001B0CC7">
        <w:rPr>
          <w:sz w:val="28"/>
        </w:rPr>
        <w:t>Set service standards and approve policy and overall priorities for the</w:t>
      </w:r>
      <w:r w:rsidRPr="001B0CC7">
        <w:rPr>
          <w:spacing w:val="1"/>
          <w:sz w:val="28"/>
        </w:rPr>
        <w:t xml:space="preserve"> </w:t>
      </w:r>
      <w:r w:rsidRPr="001B0CC7">
        <w:rPr>
          <w:sz w:val="28"/>
        </w:rPr>
        <w:t>delivery of Health and Social Care Service functions to comply with the Council’s legal,</w:t>
      </w:r>
      <w:r w:rsidRPr="001B0CC7">
        <w:rPr>
          <w:spacing w:val="1"/>
          <w:sz w:val="28"/>
        </w:rPr>
        <w:t xml:space="preserve"> </w:t>
      </w:r>
      <w:r w:rsidRPr="001B0CC7">
        <w:rPr>
          <w:sz w:val="28"/>
        </w:rPr>
        <w:t>regulatory</w:t>
      </w:r>
      <w:r w:rsidRPr="001B0CC7">
        <w:rPr>
          <w:spacing w:val="-1"/>
          <w:sz w:val="28"/>
        </w:rPr>
        <w:t xml:space="preserve"> </w:t>
      </w:r>
      <w:r w:rsidRPr="001B0CC7">
        <w:rPr>
          <w:sz w:val="28"/>
        </w:rPr>
        <w:t>and</w:t>
      </w:r>
      <w:r w:rsidRPr="001B0CC7">
        <w:rPr>
          <w:spacing w:val="-2"/>
          <w:sz w:val="28"/>
        </w:rPr>
        <w:t xml:space="preserve"> </w:t>
      </w:r>
      <w:r w:rsidRPr="001B0CC7">
        <w:rPr>
          <w:sz w:val="28"/>
        </w:rPr>
        <w:t>financial</w:t>
      </w:r>
      <w:r w:rsidRPr="001B0CC7">
        <w:rPr>
          <w:spacing w:val="-2"/>
          <w:sz w:val="28"/>
        </w:rPr>
        <w:t xml:space="preserve"> </w:t>
      </w:r>
      <w:r w:rsidRPr="001B0CC7">
        <w:rPr>
          <w:sz w:val="28"/>
        </w:rPr>
        <w:t>responsibilities.</w:t>
      </w:r>
    </w:p>
    <w:p w14:paraId="7B6A413E" w14:textId="77777777" w:rsidR="004C206E" w:rsidRPr="001B0CC7" w:rsidRDefault="004C206E" w:rsidP="004C206E">
      <w:pPr>
        <w:pStyle w:val="BodyText"/>
        <w:rPr>
          <w:sz w:val="30"/>
        </w:rPr>
      </w:pPr>
    </w:p>
    <w:p w14:paraId="3655DD03" w14:textId="77777777" w:rsidR="004C206E" w:rsidRPr="001B0CC7" w:rsidRDefault="004C206E" w:rsidP="00482679">
      <w:pPr>
        <w:pStyle w:val="ListParagraph"/>
        <w:numPr>
          <w:ilvl w:val="0"/>
          <w:numId w:val="46"/>
        </w:numPr>
        <w:tabs>
          <w:tab w:val="left" w:pos="709"/>
        </w:tabs>
        <w:spacing w:before="225"/>
        <w:ind w:left="839" w:hanging="697"/>
        <w:contextualSpacing w:val="0"/>
        <w:jc w:val="left"/>
        <w:rPr>
          <w:b/>
          <w:sz w:val="28"/>
        </w:rPr>
      </w:pPr>
      <w:r w:rsidRPr="001B0CC7">
        <w:rPr>
          <w:b/>
          <w:sz w:val="28"/>
        </w:rPr>
        <w:t>Health,</w:t>
      </w:r>
      <w:r w:rsidRPr="001B0CC7">
        <w:rPr>
          <w:b/>
          <w:spacing w:val="-3"/>
          <w:sz w:val="28"/>
        </w:rPr>
        <w:t xml:space="preserve"> </w:t>
      </w:r>
      <w:r w:rsidRPr="001B0CC7">
        <w:rPr>
          <w:b/>
          <w:sz w:val="28"/>
        </w:rPr>
        <w:t>Social</w:t>
      </w:r>
      <w:r w:rsidRPr="001B0CC7">
        <w:rPr>
          <w:b/>
          <w:spacing w:val="-2"/>
          <w:sz w:val="28"/>
        </w:rPr>
        <w:t xml:space="preserve"> </w:t>
      </w:r>
      <w:r w:rsidRPr="001B0CC7">
        <w:rPr>
          <w:b/>
          <w:sz w:val="28"/>
        </w:rPr>
        <w:t>Care</w:t>
      </w:r>
      <w:r w:rsidRPr="001B0CC7">
        <w:rPr>
          <w:b/>
          <w:spacing w:val="-1"/>
          <w:sz w:val="28"/>
        </w:rPr>
        <w:t xml:space="preserve"> </w:t>
      </w:r>
      <w:r w:rsidRPr="001B0CC7">
        <w:rPr>
          <w:b/>
          <w:sz w:val="28"/>
        </w:rPr>
        <w:t>and</w:t>
      </w:r>
      <w:r w:rsidRPr="001B0CC7">
        <w:rPr>
          <w:b/>
          <w:spacing w:val="-2"/>
          <w:sz w:val="28"/>
        </w:rPr>
        <w:t xml:space="preserve"> </w:t>
      </w:r>
      <w:r w:rsidRPr="001B0CC7">
        <w:rPr>
          <w:b/>
          <w:sz w:val="28"/>
        </w:rPr>
        <w:t>Wellbeing</w:t>
      </w:r>
      <w:r w:rsidRPr="001B0CC7">
        <w:rPr>
          <w:b/>
          <w:spacing w:val="-3"/>
          <w:sz w:val="28"/>
        </w:rPr>
        <w:t xml:space="preserve"> </w:t>
      </w:r>
      <w:r w:rsidRPr="001B0CC7">
        <w:rPr>
          <w:b/>
          <w:sz w:val="28"/>
        </w:rPr>
        <w:t>–</w:t>
      </w:r>
      <w:r w:rsidRPr="001B0CC7">
        <w:rPr>
          <w:b/>
          <w:spacing w:val="-5"/>
          <w:sz w:val="28"/>
        </w:rPr>
        <w:t xml:space="preserve"> </w:t>
      </w:r>
      <w:r w:rsidRPr="001B0CC7">
        <w:rPr>
          <w:b/>
          <w:sz w:val="28"/>
        </w:rPr>
        <w:t>Specific</w:t>
      </w:r>
      <w:r w:rsidRPr="001B0CC7">
        <w:rPr>
          <w:b/>
          <w:spacing w:val="-4"/>
          <w:sz w:val="28"/>
        </w:rPr>
        <w:t xml:space="preserve"> </w:t>
      </w:r>
      <w:r w:rsidRPr="001B0CC7">
        <w:rPr>
          <w:b/>
          <w:sz w:val="28"/>
        </w:rPr>
        <w:t>Duties:</w:t>
      </w:r>
    </w:p>
    <w:p w14:paraId="170C8EBD" w14:textId="77777777" w:rsidR="004C206E" w:rsidRPr="001B0CC7" w:rsidRDefault="004C206E" w:rsidP="004C206E">
      <w:pPr>
        <w:pStyle w:val="BodyText"/>
        <w:spacing w:before="4"/>
        <w:rPr>
          <w:b/>
          <w:sz w:val="32"/>
        </w:rPr>
      </w:pPr>
    </w:p>
    <w:p w14:paraId="57CCA98C" w14:textId="77777777" w:rsidR="004C206E" w:rsidRPr="001B0CC7" w:rsidRDefault="004C206E" w:rsidP="00482679">
      <w:pPr>
        <w:pStyle w:val="ListParagraph"/>
        <w:numPr>
          <w:ilvl w:val="1"/>
          <w:numId w:val="45"/>
        </w:numPr>
        <w:tabs>
          <w:tab w:val="left" w:pos="686"/>
        </w:tabs>
        <w:ind w:right="117"/>
        <w:contextualSpacing w:val="0"/>
        <w:jc w:val="both"/>
        <w:rPr>
          <w:sz w:val="28"/>
        </w:rPr>
      </w:pPr>
      <w:r w:rsidRPr="001B0CC7">
        <w:rPr>
          <w:sz w:val="28"/>
        </w:rPr>
        <w:t>Make recommendations to the Council on the outcomes of statutory</w:t>
      </w:r>
      <w:r w:rsidRPr="001B0CC7">
        <w:rPr>
          <w:spacing w:val="1"/>
          <w:sz w:val="28"/>
        </w:rPr>
        <w:t xml:space="preserve"> </w:t>
      </w:r>
      <w:r w:rsidRPr="001B0CC7">
        <w:rPr>
          <w:sz w:val="28"/>
        </w:rPr>
        <w:t>consultation</w:t>
      </w:r>
      <w:r w:rsidRPr="001B0CC7">
        <w:rPr>
          <w:spacing w:val="-3"/>
          <w:sz w:val="28"/>
        </w:rPr>
        <w:t xml:space="preserve"> </w:t>
      </w:r>
      <w:r w:rsidRPr="001B0CC7">
        <w:rPr>
          <w:sz w:val="28"/>
        </w:rPr>
        <w:t>on</w:t>
      </w:r>
      <w:r w:rsidRPr="001B0CC7">
        <w:rPr>
          <w:spacing w:val="-2"/>
          <w:sz w:val="28"/>
        </w:rPr>
        <w:t xml:space="preserve"> </w:t>
      </w:r>
      <w:r w:rsidRPr="001B0CC7">
        <w:rPr>
          <w:sz w:val="28"/>
        </w:rPr>
        <w:t>Children’s Services.</w:t>
      </w:r>
    </w:p>
    <w:p w14:paraId="6191453C" w14:textId="77777777" w:rsidR="004C206E" w:rsidRPr="001B0CC7" w:rsidRDefault="004C206E" w:rsidP="004C206E">
      <w:pPr>
        <w:pStyle w:val="BodyText"/>
        <w:spacing w:before="10"/>
        <w:rPr>
          <w:sz w:val="27"/>
        </w:rPr>
      </w:pPr>
    </w:p>
    <w:p w14:paraId="1D1A05C9" w14:textId="77777777" w:rsidR="004C206E" w:rsidRPr="001B0CC7" w:rsidRDefault="004C206E" w:rsidP="00482679">
      <w:pPr>
        <w:pStyle w:val="ListParagraph"/>
        <w:numPr>
          <w:ilvl w:val="1"/>
          <w:numId w:val="45"/>
        </w:numPr>
        <w:tabs>
          <w:tab w:val="left" w:pos="686"/>
        </w:tabs>
        <w:ind w:right="116"/>
        <w:contextualSpacing w:val="0"/>
        <w:jc w:val="both"/>
        <w:rPr>
          <w:sz w:val="28"/>
        </w:rPr>
      </w:pPr>
      <w:r w:rsidRPr="001B0CC7">
        <w:rPr>
          <w:sz w:val="28"/>
        </w:rPr>
        <w:t>Undertake</w:t>
      </w:r>
      <w:r w:rsidRPr="001B0CC7">
        <w:rPr>
          <w:spacing w:val="1"/>
          <w:sz w:val="28"/>
        </w:rPr>
        <w:t xml:space="preserve"> </w:t>
      </w:r>
      <w:r w:rsidRPr="001B0CC7">
        <w:rPr>
          <w:sz w:val="28"/>
        </w:rPr>
        <w:t>consultation</w:t>
      </w:r>
      <w:r w:rsidRPr="001B0CC7">
        <w:rPr>
          <w:spacing w:val="1"/>
          <w:sz w:val="28"/>
        </w:rPr>
        <w:t xml:space="preserve"> </w:t>
      </w:r>
      <w:r w:rsidRPr="001B0CC7">
        <w:rPr>
          <w:sz w:val="28"/>
        </w:rPr>
        <w:t>with</w:t>
      </w:r>
      <w:r w:rsidRPr="001B0CC7">
        <w:rPr>
          <w:spacing w:val="1"/>
          <w:sz w:val="28"/>
        </w:rPr>
        <w:t xml:space="preserve"> </w:t>
      </w:r>
      <w:r w:rsidRPr="001B0CC7">
        <w:rPr>
          <w:sz w:val="28"/>
        </w:rPr>
        <w:t>relevant</w:t>
      </w:r>
      <w:r w:rsidRPr="001B0CC7">
        <w:rPr>
          <w:spacing w:val="1"/>
          <w:sz w:val="28"/>
        </w:rPr>
        <w:t xml:space="preserve"> </w:t>
      </w:r>
      <w:r w:rsidRPr="001B0CC7">
        <w:rPr>
          <w:sz w:val="28"/>
        </w:rPr>
        <w:t>agencies</w:t>
      </w:r>
      <w:r w:rsidRPr="001B0CC7">
        <w:rPr>
          <w:spacing w:val="1"/>
          <w:sz w:val="28"/>
        </w:rPr>
        <w:t xml:space="preserve"> </w:t>
      </w:r>
      <w:r w:rsidRPr="001B0CC7">
        <w:rPr>
          <w:sz w:val="28"/>
        </w:rPr>
        <w:t>and</w:t>
      </w:r>
      <w:r w:rsidRPr="001B0CC7">
        <w:rPr>
          <w:spacing w:val="1"/>
          <w:sz w:val="28"/>
        </w:rPr>
        <w:t xml:space="preserve"> </w:t>
      </w:r>
      <w:r w:rsidRPr="001B0CC7">
        <w:rPr>
          <w:sz w:val="28"/>
        </w:rPr>
        <w:t>organisations,</w:t>
      </w:r>
      <w:r w:rsidRPr="001B0CC7">
        <w:rPr>
          <w:spacing w:val="-75"/>
          <w:sz w:val="28"/>
        </w:rPr>
        <w:t xml:space="preserve"> </w:t>
      </w:r>
      <w:r w:rsidRPr="001B0CC7">
        <w:rPr>
          <w:sz w:val="28"/>
        </w:rPr>
        <w:t>including the voluntary sector, to achieve a co-ordinated approach to the</w:t>
      </w:r>
      <w:r w:rsidRPr="001B0CC7">
        <w:rPr>
          <w:spacing w:val="1"/>
          <w:sz w:val="28"/>
        </w:rPr>
        <w:t xml:space="preserve"> </w:t>
      </w:r>
      <w:r w:rsidRPr="001B0CC7">
        <w:rPr>
          <w:sz w:val="28"/>
        </w:rPr>
        <w:t>provision</w:t>
      </w:r>
      <w:r w:rsidRPr="001B0CC7">
        <w:rPr>
          <w:spacing w:val="-3"/>
          <w:sz w:val="28"/>
        </w:rPr>
        <w:t xml:space="preserve"> </w:t>
      </w:r>
      <w:r w:rsidRPr="001B0CC7">
        <w:rPr>
          <w:sz w:val="28"/>
        </w:rPr>
        <w:t>of</w:t>
      </w:r>
      <w:r w:rsidRPr="001B0CC7">
        <w:rPr>
          <w:spacing w:val="-3"/>
          <w:sz w:val="28"/>
        </w:rPr>
        <w:t xml:space="preserve"> </w:t>
      </w:r>
      <w:r w:rsidRPr="001B0CC7">
        <w:rPr>
          <w:sz w:val="28"/>
        </w:rPr>
        <w:t>services within</w:t>
      </w:r>
      <w:r w:rsidRPr="001B0CC7">
        <w:rPr>
          <w:spacing w:val="-2"/>
          <w:sz w:val="28"/>
        </w:rPr>
        <w:t xml:space="preserve"> </w:t>
      </w:r>
      <w:r w:rsidRPr="001B0CC7">
        <w:rPr>
          <w:sz w:val="28"/>
        </w:rPr>
        <w:t>the</w:t>
      </w:r>
      <w:r w:rsidRPr="001B0CC7">
        <w:rPr>
          <w:spacing w:val="-4"/>
          <w:sz w:val="28"/>
        </w:rPr>
        <w:t xml:space="preserve"> </w:t>
      </w:r>
      <w:r w:rsidRPr="001B0CC7">
        <w:rPr>
          <w:sz w:val="28"/>
        </w:rPr>
        <w:t>Committee’s</w:t>
      </w:r>
      <w:r w:rsidRPr="001B0CC7">
        <w:rPr>
          <w:spacing w:val="2"/>
          <w:sz w:val="28"/>
        </w:rPr>
        <w:t xml:space="preserve"> </w:t>
      </w:r>
      <w:r w:rsidRPr="001B0CC7">
        <w:rPr>
          <w:sz w:val="28"/>
        </w:rPr>
        <w:t>remit.</w:t>
      </w:r>
    </w:p>
    <w:p w14:paraId="0A5CB495" w14:textId="77777777" w:rsidR="004C206E" w:rsidRDefault="004C206E" w:rsidP="004C206E">
      <w:pPr>
        <w:pStyle w:val="BodyText"/>
      </w:pPr>
    </w:p>
    <w:p w14:paraId="4FBF6B64" w14:textId="77777777" w:rsidR="00D65CE9" w:rsidRPr="001B0CC7" w:rsidRDefault="00D65CE9" w:rsidP="004C206E">
      <w:pPr>
        <w:pStyle w:val="BodyText"/>
      </w:pPr>
    </w:p>
    <w:p w14:paraId="21887353" w14:textId="77777777" w:rsidR="004C206E" w:rsidRPr="001B0CC7" w:rsidRDefault="004C206E" w:rsidP="00482679">
      <w:pPr>
        <w:pStyle w:val="ListParagraph"/>
        <w:numPr>
          <w:ilvl w:val="1"/>
          <w:numId w:val="45"/>
        </w:numPr>
        <w:tabs>
          <w:tab w:val="left" w:pos="686"/>
        </w:tabs>
        <w:spacing w:before="1"/>
        <w:ind w:right="116"/>
        <w:contextualSpacing w:val="0"/>
        <w:jc w:val="both"/>
        <w:rPr>
          <w:sz w:val="28"/>
        </w:rPr>
      </w:pPr>
      <w:r w:rsidRPr="001B0CC7">
        <w:rPr>
          <w:sz w:val="28"/>
        </w:rPr>
        <w:lastRenderedPageBreak/>
        <w:t>Contribute to the development and delivery of the strategic plan relating</w:t>
      </w:r>
      <w:r w:rsidRPr="001B0CC7">
        <w:rPr>
          <w:spacing w:val="1"/>
          <w:sz w:val="28"/>
        </w:rPr>
        <w:t xml:space="preserve"> </w:t>
      </w:r>
      <w:r w:rsidRPr="001B0CC7">
        <w:rPr>
          <w:sz w:val="28"/>
        </w:rPr>
        <w:t>to</w:t>
      </w:r>
      <w:r w:rsidRPr="001B0CC7">
        <w:rPr>
          <w:spacing w:val="1"/>
          <w:sz w:val="28"/>
        </w:rPr>
        <w:t xml:space="preserve"> </w:t>
      </w:r>
      <w:r w:rsidRPr="001B0CC7">
        <w:rPr>
          <w:sz w:val="28"/>
        </w:rPr>
        <w:t>Highland’s</w:t>
      </w:r>
      <w:r w:rsidRPr="001B0CC7">
        <w:rPr>
          <w:spacing w:val="1"/>
          <w:sz w:val="28"/>
        </w:rPr>
        <w:t xml:space="preserve"> </w:t>
      </w:r>
      <w:r w:rsidRPr="001B0CC7">
        <w:rPr>
          <w:sz w:val="28"/>
        </w:rPr>
        <w:t>provision</w:t>
      </w:r>
      <w:r w:rsidRPr="001B0CC7">
        <w:rPr>
          <w:spacing w:val="1"/>
          <w:sz w:val="28"/>
        </w:rPr>
        <w:t xml:space="preserve"> </w:t>
      </w:r>
      <w:r w:rsidRPr="001B0CC7">
        <w:rPr>
          <w:sz w:val="28"/>
        </w:rPr>
        <w:t>of</w:t>
      </w:r>
      <w:r w:rsidRPr="001B0CC7">
        <w:rPr>
          <w:spacing w:val="1"/>
          <w:sz w:val="28"/>
        </w:rPr>
        <w:t xml:space="preserve"> </w:t>
      </w:r>
      <w:r w:rsidRPr="001B0CC7">
        <w:rPr>
          <w:sz w:val="28"/>
        </w:rPr>
        <w:t>Community</w:t>
      </w:r>
      <w:r w:rsidRPr="001B0CC7">
        <w:rPr>
          <w:spacing w:val="1"/>
          <w:sz w:val="28"/>
        </w:rPr>
        <w:t xml:space="preserve"> </w:t>
      </w:r>
      <w:r w:rsidRPr="001B0CC7">
        <w:rPr>
          <w:sz w:val="28"/>
        </w:rPr>
        <w:t>Justice</w:t>
      </w:r>
      <w:r w:rsidRPr="001B0CC7">
        <w:rPr>
          <w:spacing w:val="1"/>
          <w:sz w:val="28"/>
        </w:rPr>
        <w:t xml:space="preserve"> </w:t>
      </w:r>
      <w:r w:rsidRPr="001B0CC7">
        <w:rPr>
          <w:sz w:val="28"/>
        </w:rPr>
        <w:t>Services,</w:t>
      </w:r>
      <w:r w:rsidRPr="001B0CC7">
        <w:rPr>
          <w:spacing w:val="1"/>
          <w:sz w:val="28"/>
        </w:rPr>
        <w:t xml:space="preserve"> </w:t>
      </w:r>
      <w:r w:rsidRPr="001B0CC7">
        <w:rPr>
          <w:sz w:val="28"/>
        </w:rPr>
        <w:t>including</w:t>
      </w:r>
      <w:r w:rsidRPr="001B0CC7">
        <w:rPr>
          <w:spacing w:val="1"/>
          <w:sz w:val="28"/>
        </w:rPr>
        <w:t xml:space="preserve"> </w:t>
      </w:r>
      <w:r w:rsidRPr="001B0CC7">
        <w:rPr>
          <w:sz w:val="28"/>
        </w:rPr>
        <w:t>appointing</w:t>
      </w:r>
      <w:r w:rsidRPr="001B0CC7">
        <w:rPr>
          <w:spacing w:val="-1"/>
          <w:sz w:val="28"/>
        </w:rPr>
        <w:t xml:space="preserve"> </w:t>
      </w:r>
      <w:r w:rsidRPr="001B0CC7">
        <w:rPr>
          <w:sz w:val="28"/>
        </w:rPr>
        <w:t>a</w:t>
      </w:r>
      <w:r w:rsidRPr="001B0CC7">
        <w:rPr>
          <w:spacing w:val="-5"/>
          <w:sz w:val="28"/>
        </w:rPr>
        <w:t xml:space="preserve"> </w:t>
      </w:r>
      <w:r w:rsidRPr="001B0CC7">
        <w:rPr>
          <w:sz w:val="28"/>
        </w:rPr>
        <w:t>member to</w:t>
      </w:r>
      <w:r w:rsidRPr="001B0CC7">
        <w:rPr>
          <w:spacing w:val="-3"/>
          <w:sz w:val="28"/>
        </w:rPr>
        <w:t xml:space="preserve"> </w:t>
      </w:r>
      <w:r w:rsidRPr="001B0CC7">
        <w:rPr>
          <w:sz w:val="28"/>
        </w:rPr>
        <w:t>the</w:t>
      </w:r>
      <w:r w:rsidRPr="001B0CC7">
        <w:rPr>
          <w:spacing w:val="-3"/>
          <w:sz w:val="28"/>
        </w:rPr>
        <w:t xml:space="preserve"> </w:t>
      </w:r>
      <w:r w:rsidRPr="001B0CC7">
        <w:rPr>
          <w:sz w:val="28"/>
        </w:rPr>
        <w:t>Highland</w:t>
      </w:r>
      <w:r w:rsidRPr="001B0CC7">
        <w:rPr>
          <w:spacing w:val="-5"/>
          <w:sz w:val="28"/>
        </w:rPr>
        <w:t xml:space="preserve"> </w:t>
      </w:r>
      <w:r w:rsidRPr="001B0CC7">
        <w:rPr>
          <w:sz w:val="28"/>
        </w:rPr>
        <w:t>Community</w:t>
      </w:r>
      <w:r w:rsidRPr="001B0CC7">
        <w:rPr>
          <w:spacing w:val="-1"/>
          <w:sz w:val="28"/>
        </w:rPr>
        <w:t xml:space="preserve"> </w:t>
      </w:r>
      <w:r w:rsidRPr="001B0CC7">
        <w:rPr>
          <w:sz w:val="28"/>
        </w:rPr>
        <w:t>Justice</w:t>
      </w:r>
      <w:r w:rsidRPr="001B0CC7">
        <w:rPr>
          <w:spacing w:val="-5"/>
          <w:sz w:val="28"/>
        </w:rPr>
        <w:t xml:space="preserve"> </w:t>
      </w:r>
      <w:r w:rsidRPr="001B0CC7">
        <w:rPr>
          <w:sz w:val="28"/>
        </w:rPr>
        <w:t>Partnership.</w:t>
      </w:r>
    </w:p>
    <w:p w14:paraId="0F5C1351" w14:textId="77777777" w:rsidR="004C206E" w:rsidRPr="001B0CC7" w:rsidRDefault="004C206E" w:rsidP="004C206E">
      <w:pPr>
        <w:pStyle w:val="BodyText"/>
        <w:spacing w:before="9"/>
        <w:rPr>
          <w:sz w:val="27"/>
        </w:rPr>
      </w:pPr>
    </w:p>
    <w:p w14:paraId="5A5DB283" w14:textId="77777777" w:rsidR="004C206E" w:rsidRPr="001B0CC7" w:rsidRDefault="004C206E" w:rsidP="00482679">
      <w:pPr>
        <w:pStyle w:val="ListParagraph"/>
        <w:numPr>
          <w:ilvl w:val="1"/>
          <w:numId w:val="45"/>
        </w:numPr>
        <w:tabs>
          <w:tab w:val="left" w:pos="686"/>
        </w:tabs>
        <w:ind w:right="116"/>
        <w:contextualSpacing w:val="0"/>
        <w:jc w:val="both"/>
        <w:rPr>
          <w:sz w:val="28"/>
        </w:rPr>
      </w:pPr>
      <w:r w:rsidRPr="001B0CC7">
        <w:rPr>
          <w:sz w:val="28"/>
        </w:rPr>
        <w:t>Contribute to the development and delivery of the strategic plan relating</w:t>
      </w:r>
      <w:r w:rsidRPr="001B0CC7">
        <w:rPr>
          <w:spacing w:val="1"/>
          <w:sz w:val="28"/>
        </w:rPr>
        <w:t xml:space="preserve"> </w:t>
      </w:r>
      <w:r w:rsidRPr="001B0CC7">
        <w:rPr>
          <w:sz w:val="28"/>
        </w:rPr>
        <w:t>to</w:t>
      </w:r>
      <w:r w:rsidRPr="001B0CC7">
        <w:rPr>
          <w:spacing w:val="-3"/>
          <w:sz w:val="28"/>
        </w:rPr>
        <w:t xml:space="preserve"> </w:t>
      </w:r>
      <w:r w:rsidRPr="001B0CC7">
        <w:rPr>
          <w:sz w:val="28"/>
        </w:rPr>
        <w:t>Highland’s provision of</w:t>
      </w:r>
      <w:r w:rsidRPr="001B0CC7">
        <w:rPr>
          <w:spacing w:val="1"/>
          <w:sz w:val="28"/>
        </w:rPr>
        <w:t xml:space="preserve"> </w:t>
      </w:r>
      <w:r w:rsidRPr="001B0CC7">
        <w:rPr>
          <w:sz w:val="28"/>
        </w:rPr>
        <w:t>Mental</w:t>
      </w:r>
      <w:r w:rsidRPr="001B0CC7">
        <w:rPr>
          <w:spacing w:val="-1"/>
          <w:sz w:val="28"/>
        </w:rPr>
        <w:t xml:space="preserve"> </w:t>
      </w:r>
      <w:r w:rsidRPr="001B0CC7">
        <w:rPr>
          <w:sz w:val="28"/>
        </w:rPr>
        <w:t>Health Officers</w:t>
      </w:r>
    </w:p>
    <w:p w14:paraId="57962C3F" w14:textId="77777777" w:rsidR="004C206E" w:rsidRPr="001B0CC7" w:rsidRDefault="004C206E" w:rsidP="004C206E">
      <w:pPr>
        <w:pStyle w:val="BodyText"/>
        <w:spacing w:before="1"/>
      </w:pPr>
    </w:p>
    <w:p w14:paraId="372C52DD" w14:textId="77777777" w:rsidR="004C206E" w:rsidRPr="001B0CC7" w:rsidRDefault="004C206E" w:rsidP="00482679">
      <w:pPr>
        <w:pStyle w:val="ListParagraph"/>
        <w:numPr>
          <w:ilvl w:val="1"/>
          <w:numId w:val="45"/>
        </w:numPr>
        <w:tabs>
          <w:tab w:val="left" w:pos="686"/>
        </w:tabs>
        <w:spacing w:before="9"/>
        <w:ind w:right="117"/>
        <w:contextualSpacing w:val="0"/>
        <w:jc w:val="both"/>
        <w:rPr>
          <w:sz w:val="27"/>
        </w:rPr>
      </w:pPr>
      <w:r w:rsidRPr="001B0CC7">
        <w:rPr>
          <w:sz w:val="28"/>
        </w:rPr>
        <w:t>Scrutinise</w:t>
      </w:r>
      <w:r w:rsidRPr="001B0CC7">
        <w:rPr>
          <w:spacing w:val="1"/>
          <w:sz w:val="28"/>
        </w:rPr>
        <w:t xml:space="preserve"> </w:t>
      </w:r>
      <w:r w:rsidRPr="001B0CC7">
        <w:rPr>
          <w:sz w:val="28"/>
        </w:rPr>
        <w:t>and</w:t>
      </w:r>
      <w:r w:rsidRPr="001B0CC7">
        <w:rPr>
          <w:spacing w:val="1"/>
          <w:sz w:val="28"/>
        </w:rPr>
        <w:t xml:space="preserve"> </w:t>
      </w:r>
      <w:r w:rsidRPr="001B0CC7">
        <w:rPr>
          <w:sz w:val="28"/>
        </w:rPr>
        <w:t>provide</w:t>
      </w:r>
      <w:r w:rsidRPr="001B0CC7">
        <w:rPr>
          <w:spacing w:val="1"/>
          <w:sz w:val="28"/>
        </w:rPr>
        <w:t xml:space="preserve"> </w:t>
      </w:r>
      <w:r w:rsidRPr="001B0CC7">
        <w:rPr>
          <w:sz w:val="28"/>
        </w:rPr>
        <w:t>oversight</w:t>
      </w:r>
      <w:r w:rsidRPr="001B0CC7">
        <w:rPr>
          <w:spacing w:val="1"/>
          <w:sz w:val="28"/>
        </w:rPr>
        <w:t xml:space="preserve"> </w:t>
      </w:r>
      <w:r w:rsidRPr="001B0CC7">
        <w:rPr>
          <w:sz w:val="28"/>
        </w:rPr>
        <w:t>of the integrated Children’s</w:t>
      </w:r>
      <w:r w:rsidRPr="001B0CC7">
        <w:rPr>
          <w:spacing w:val="78"/>
          <w:sz w:val="28"/>
        </w:rPr>
        <w:t xml:space="preserve"> </w:t>
      </w:r>
      <w:r w:rsidRPr="001B0CC7">
        <w:rPr>
          <w:sz w:val="28"/>
        </w:rPr>
        <w:t>Service Plan</w:t>
      </w:r>
      <w:r w:rsidRPr="001B0CC7">
        <w:rPr>
          <w:spacing w:val="1"/>
          <w:sz w:val="28"/>
        </w:rPr>
        <w:t xml:space="preserve"> </w:t>
      </w:r>
      <w:r w:rsidRPr="001B0CC7">
        <w:rPr>
          <w:sz w:val="28"/>
        </w:rPr>
        <w:t xml:space="preserve">developed by the integrated Children’s Services Board. </w:t>
      </w:r>
    </w:p>
    <w:p w14:paraId="3A73CA4B" w14:textId="77777777" w:rsidR="004C206E" w:rsidRPr="001B0CC7" w:rsidRDefault="004C206E" w:rsidP="004C206E">
      <w:pPr>
        <w:tabs>
          <w:tab w:val="left" w:pos="686"/>
        </w:tabs>
        <w:spacing w:before="9"/>
        <w:ind w:right="117"/>
        <w:rPr>
          <w:sz w:val="27"/>
        </w:rPr>
      </w:pPr>
    </w:p>
    <w:p w14:paraId="07246934" w14:textId="77777777" w:rsidR="004C206E" w:rsidRPr="001B0CC7" w:rsidRDefault="004C206E" w:rsidP="00482679">
      <w:pPr>
        <w:pStyle w:val="ListParagraph"/>
        <w:numPr>
          <w:ilvl w:val="1"/>
          <w:numId w:val="45"/>
        </w:numPr>
        <w:tabs>
          <w:tab w:val="left" w:pos="686"/>
        </w:tabs>
        <w:spacing w:before="1"/>
        <w:ind w:right="116"/>
        <w:contextualSpacing w:val="0"/>
        <w:jc w:val="both"/>
        <w:rPr>
          <w:sz w:val="28"/>
        </w:rPr>
      </w:pPr>
      <w:r w:rsidRPr="001B0CC7">
        <w:rPr>
          <w:sz w:val="28"/>
        </w:rPr>
        <w:t>Oversee the scrutiny of Adult Social Care services delegated to NHS</w:t>
      </w:r>
      <w:r w:rsidRPr="001B0CC7">
        <w:rPr>
          <w:spacing w:val="1"/>
          <w:sz w:val="28"/>
        </w:rPr>
        <w:t xml:space="preserve"> </w:t>
      </w:r>
      <w:r w:rsidRPr="001B0CC7">
        <w:rPr>
          <w:sz w:val="28"/>
        </w:rPr>
        <w:t>Highland.</w:t>
      </w:r>
    </w:p>
    <w:p w14:paraId="1AE4AE15" w14:textId="77777777" w:rsidR="004C206E" w:rsidRPr="001B0CC7" w:rsidRDefault="004C206E" w:rsidP="004C206E">
      <w:pPr>
        <w:pStyle w:val="ListParagraph"/>
        <w:rPr>
          <w:sz w:val="28"/>
        </w:rPr>
      </w:pPr>
    </w:p>
    <w:p w14:paraId="51F72C53" w14:textId="77777777" w:rsidR="004C206E" w:rsidRPr="001B0CC7" w:rsidRDefault="004C206E" w:rsidP="00482679">
      <w:pPr>
        <w:pStyle w:val="ListParagraph"/>
        <w:numPr>
          <w:ilvl w:val="1"/>
          <w:numId w:val="45"/>
        </w:numPr>
        <w:tabs>
          <w:tab w:val="left" w:pos="686"/>
        </w:tabs>
        <w:spacing w:before="1"/>
        <w:ind w:right="116"/>
        <w:contextualSpacing w:val="0"/>
        <w:jc w:val="both"/>
        <w:rPr>
          <w:sz w:val="28"/>
        </w:rPr>
      </w:pPr>
      <w:r w:rsidRPr="001B0CC7">
        <w:rPr>
          <w:sz w:val="28"/>
        </w:rPr>
        <w:t>Scrutinise and provide oversight of inspections, inspection reports and improvement action plans.</w:t>
      </w:r>
    </w:p>
    <w:p w14:paraId="126C5E0C" w14:textId="77777777" w:rsidR="004C206E" w:rsidRPr="001B0CC7" w:rsidRDefault="004C206E" w:rsidP="004C206E">
      <w:pPr>
        <w:pStyle w:val="ListParagraph"/>
        <w:rPr>
          <w:sz w:val="28"/>
        </w:rPr>
      </w:pPr>
    </w:p>
    <w:p w14:paraId="6260A96E" w14:textId="77777777" w:rsidR="004C206E" w:rsidRPr="001B0CC7" w:rsidRDefault="004C206E" w:rsidP="00482679">
      <w:pPr>
        <w:pStyle w:val="ListParagraph"/>
        <w:numPr>
          <w:ilvl w:val="1"/>
          <w:numId w:val="45"/>
        </w:numPr>
        <w:tabs>
          <w:tab w:val="left" w:pos="686"/>
        </w:tabs>
        <w:spacing w:before="1"/>
        <w:ind w:right="116"/>
        <w:contextualSpacing w:val="0"/>
        <w:jc w:val="both"/>
        <w:rPr>
          <w:sz w:val="28"/>
        </w:rPr>
      </w:pPr>
      <w:r w:rsidRPr="001B0CC7">
        <w:rPr>
          <w:sz w:val="28"/>
        </w:rPr>
        <w:t>Contribute to the Strategic Plan for Adult Services which is overseen by the Joint Monitoring Committee.</w:t>
      </w:r>
    </w:p>
    <w:p w14:paraId="48439EC9" w14:textId="77777777" w:rsidR="004C206E" w:rsidRDefault="004C206E" w:rsidP="004C206E">
      <w:pPr>
        <w:jc w:val="both"/>
        <w:rPr>
          <w:sz w:val="28"/>
        </w:rPr>
      </w:pPr>
    </w:p>
    <w:p w14:paraId="04039AA7" w14:textId="77777777" w:rsidR="004C206E" w:rsidRPr="001B0CC7" w:rsidRDefault="004C206E" w:rsidP="004C206E">
      <w:pPr>
        <w:spacing w:before="81"/>
        <w:ind w:left="2031" w:right="2031"/>
        <w:jc w:val="center"/>
        <w:rPr>
          <w:b/>
          <w:sz w:val="28"/>
        </w:rPr>
      </w:pPr>
      <w:bookmarkStart w:id="13" w:name="Communities_and___Places_Committee_"/>
      <w:bookmarkEnd w:id="13"/>
      <w:r w:rsidRPr="001B0CC7">
        <w:rPr>
          <w:b/>
          <w:sz w:val="28"/>
        </w:rPr>
        <w:t>Communities</w:t>
      </w:r>
      <w:r w:rsidRPr="001B0CC7">
        <w:rPr>
          <w:b/>
          <w:spacing w:val="-5"/>
          <w:sz w:val="28"/>
        </w:rPr>
        <w:t xml:space="preserve"> </w:t>
      </w:r>
      <w:r w:rsidRPr="001B0CC7">
        <w:rPr>
          <w:b/>
          <w:sz w:val="28"/>
        </w:rPr>
        <w:t>&amp;</w:t>
      </w:r>
      <w:r w:rsidRPr="001B0CC7">
        <w:rPr>
          <w:b/>
          <w:spacing w:val="-3"/>
          <w:sz w:val="28"/>
        </w:rPr>
        <w:t xml:space="preserve"> </w:t>
      </w:r>
      <w:r w:rsidRPr="001B0CC7">
        <w:rPr>
          <w:b/>
          <w:sz w:val="28"/>
        </w:rPr>
        <w:t>Place</w:t>
      </w:r>
      <w:r w:rsidRPr="001B0CC7">
        <w:rPr>
          <w:b/>
          <w:spacing w:val="-5"/>
          <w:sz w:val="28"/>
        </w:rPr>
        <w:t xml:space="preserve"> </w:t>
      </w:r>
      <w:r w:rsidRPr="001B0CC7">
        <w:rPr>
          <w:b/>
          <w:sz w:val="28"/>
        </w:rPr>
        <w:t>Committee</w:t>
      </w:r>
    </w:p>
    <w:p w14:paraId="1950B284" w14:textId="77777777" w:rsidR="004C206E" w:rsidRPr="001B0CC7" w:rsidRDefault="004C206E" w:rsidP="004C206E">
      <w:pPr>
        <w:pStyle w:val="BodyText"/>
        <w:rPr>
          <w:b/>
          <w:sz w:val="20"/>
        </w:rPr>
      </w:pPr>
    </w:p>
    <w:p w14:paraId="47DD2E1F" w14:textId="77777777" w:rsidR="004C206E" w:rsidRPr="001B0CC7" w:rsidRDefault="004C206E" w:rsidP="004C206E">
      <w:pPr>
        <w:spacing w:before="91"/>
        <w:ind w:left="119"/>
        <w:jc w:val="both"/>
        <w:rPr>
          <w:b/>
          <w:sz w:val="28"/>
        </w:rPr>
      </w:pPr>
      <w:r w:rsidRPr="001B0CC7">
        <w:rPr>
          <w:b/>
          <w:sz w:val="28"/>
        </w:rPr>
        <w:t xml:space="preserve">1.  </w:t>
      </w:r>
      <w:r w:rsidRPr="001B0CC7">
        <w:rPr>
          <w:b/>
          <w:spacing w:val="21"/>
          <w:sz w:val="28"/>
        </w:rPr>
        <w:t xml:space="preserve"> </w:t>
      </w:r>
      <w:r w:rsidRPr="001B0CC7">
        <w:rPr>
          <w:b/>
          <w:sz w:val="28"/>
        </w:rPr>
        <w:t>General</w:t>
      </w:r>
    </w:p>
    <w:p w14:paraId="0B3F2FA2" w14:textId="77777777" w:rsidR="004C206E" w:rsidRPr="001B0CC7" w:rsidRDefault="004C206E" w:rsidP="004C206E">
      <w:pPr>
        <w:pStyle w:val="BodyText"/>
        <w:spacing w:before="2"/>
        <w:rPr>
          <w:b/>
        </w:rPr>
      </w:pPr>
    </w:p>
    <w:p w14:paraId="12132190" w14:textId="77777777" w:rsidR="004C206E" w:rsidRPr="001B0CC7" w:rsidRDefault="004C206E" w:rsidP="004C206E">
      <w:pPr>
        <w:pStyle w:val="BodyText"/>
        <w:spacing w:before="10"/>
        <w:ind w:left="567"/>
      </w:pPr>
      <w:r w:rsidRPr="001B0CC7">
        <w:t xml:space="preserve">The powers/duties set out in Section C, Part II on pages 11-12 shall be exercisable by all </w:t>
      </w:r>
      <w:proofErr w:type="gramStart"/>
      <w:r w:rsidRPr="001B0CC7">
        <w:t xml:space="preserve">the </w:t>
      </w:r>
      <w:r w:rsidRPr="001B0CC7">
        <w:rPr>
          <w:spacing w:val="-75"/>
        </w:rPr>
        <w:t xml:space="preserve"> </w:t>
      </w:r>
      <w:r w:rsidRPr="001B0CC7">
        <w:t>Headquarters</w:t>
      </w:r>
      <w:proofErr w:type="gramEnd"/>
      <w:r w:rsidRPr="001B0CC7">
        <w:rPr>
          <w:spacing w:val="-2"/>
        </w:rPr>
        <w:t xml:space="preserve"> </w:t>
      </w:r>
      <w:r w:rsidRPr="001B0CC7">
        <w:t>Strategic</w:t>
      </w:r>
      <w:r w:rsidRPr="001B0CC7">
        <w:rPr>
          <w:spacing w:val="-2"/>
        </w:rPr>
        <w:t xml:space="preserve"> </w:t>
      </w:r>
      <w:r w:rsidRPr="001B0CC7">
        <w:t>Committees.</w:t>
      </w:r>
    </w:p>
    <w:p w14:paraId="02FB3E46" w14:textId="77777777" w:rsidR="004C206E" w:rsidRPr="001B0CC7" w:rsidRDefault="004C206E" w:rsidP="004C206E">
      <w:pPr>
        <w:pStyle w:val="BodyText"/>
        <w:rPr>
          <w:sz w:val="30"/>
        </w:rPr>
      </w:pPr>
    </w:p>
    <w:p w14:paraId="7B90B64D" w14:textId="77777777" w:rsidR="004C206E" w:rsidRPr="001B0CC7" w:rsidRDefault="004C206E" w:rsidP="004C206E">
      <w:pPr>
        <w:pStyle w:val="BodyText"/>
        <w:spacing w:before="5"/>
        <w:rPr>
          <w:sz w:val="25"/>
        </w:rPr>
      </w:pPr>
    </w:p>
    <w:p w14:paraId="79AEB4FD" w14:textId="77777777" w:rsidR="004C206E" w:rsidRPr="001B0CC7" w:rsidRDefault="004C206E" w:rsidP="00482679">
      <w:pPr>
        <w:pStyle w:val="ListParagraph"/>
        <w:numPr>
          <w:ilvl w:val="0"/>
          <w:numId w:val="44"/>
        </w:numPr>
        <w:tabs>
          <w:tab w:val="left" w:pos="686"/>
        </w:tabs>
        <w:spacing w:before="1" w:line="480" w:lineRule="auto"/>
        <w:ind w:right="7148" w:firstLine="0"/>
        <w:contextualSpacing w:val="0"/>
        <w:jc w:val="both"/>
        <w:rPr>
          <w:b/>
          <w:sz w:val="28"/>
        </w:rPr>
      </w:pPr>
      <w:r w:rsidRPr="001B0CC7">
        <w:rPr>
          <w:b/>
          <w:sz w:val="28"/>
        </w:rPr>
        <w:t>Specific</w:t>
      </w:r>
      <w:r w:rsidRPr="001B0CC7">
        <w:rPr>
          <w:b/>
          <w:spacing w:val="1"/>
          <w:sz w:val="28"/>
        </w:rPr>
        <w:t xml:space="preserve"> </w:t>
      </w:r>
      <w:r w:rsidRPr="001B0CC7">
        <w:rPr>
          <w:b/>
          <w:sz w:val="28"/>
        </w:rPr>
        <w:t>Responsibility</w:t>
      </w:r>
      <w:r w:rsidRPr="001B0CC7">
        <w:rPr>
          <w:b/>
          <w:spacing w:val="-8"/>
          <w:sz w:val="28"/>
        </w:rPr>
        <w:t xml:space="preserve"> </w:t>
      </w:r>
      <w:proofErr w:type="gramStart"/>
      <w:r w:rsidRPr="001B0CC7">
        <w:rPr>
          <w:b/>
          <w:sz w:val="28"/>
        </w:rPr>
        <w:t>for:-</w:t>
      </w:r>
      <w:proofErr w:type="gramEnd"/>
    </w:p>
    <w:p w14:paraId="3E6238FC" w14:textId="77777777" w:rsidR="004C206E" w:rsidRPr="001B0CC7" w:rsidRDefault="004C206E" w:rsidP="00482679">
      <w:pPr>
        <w:pStyle w:val="ListParagraph"/>
        <w:numPr>
          <w:ilvl w:val="1"/>
          <w:numId w:val="44"/>
        </w:numPr>
        <w:tabs>
          <w:tab w:val="left" w:pos="1113"/>
        </w:tabs>
        <w:ind w:right="115"/>
        <w:contextualSpacing w:val="0"/>
        <w:jc w:val="both"/>
        <w:rPr>
          <w:sz w:val="28"/>
        </w:rPr>
      </w:pPr>
      <w:r w:rsidRPr="001B0CC7">
        <w:rPr>
          <w:sz w:val="28"/>
        </w:rPr>
        <w:t>To set service standards, approve policy and overall priorities for the</w:t>
      </w:r>
      <w:r w:rsidRPr="001B0CC7">
        <w:rPr>
          <w:spacing w:val="1"/>
          <w:sz w:val="28"/>
        </w:rPr>
        <w:t xml:space="preserve"> </w:t>
      </w:r>
      <w:r w:rsidRPr="001B0CC7">
        <w:rPr>
          <w:sz w:val="28"/>
        </w:rPr>
        <w:t>delivery of Communities and Place service functions to comply with</w:t>
      </w:r>
      <w:r w:rsidRPr="001B0CC7">
        <w:rPr>
          <w:spacing w:val="1"/>
          <w:sz w:val="28"/>
        </w:rPr>
        <w:t xml:space="preserve"> </w:t>
      </w:r>
      <w:r w:rsidRPr="001B0CC7">
        <w:rPr>
          <w:sz w:val="28"/>
        </w:rPr>
        <w:t>the</w:t>
      </w:r>
      <w:r w:rsidRPr="001B0CC7">
        <w:rPr>
          <w:spacing w:val="-3"/>
          <w:sz w:val="28"/>
        </w:rPr>
        <w:t xml:space="preserve"> </w:t>
      </w:r>
      <w:r w:rsidRPr="001B0CC7">
        <w:rPr>
          <w:sz w:val="28"/>
        </w:rPr>
        <w:t>Council’s</w:t>
      </w:r>
      <w:r w:rsidRPr="001B0CC7">
        <w:rPr>
          <w:spacing w:val="-1"/>
          <w:sz w:val="28"/>
        </w:rPr>
        <w:t xml:space="preserve"> </w:t>
      </w:r>
      <w:r w:rsidRPr="001B0CC7">
        <w:rPr>
          <w:sz w:val="28"/>
        </w:rPr>
        <w:t>legal,</w:t>
      </w:r>
      <w:r w:rsidRPr="001B0CC7">
        <w:rPr>
          <w:spacing w:val="-1"/>
          <w:sz w:val="28"/>
        </w:rPr>
        <w:t xml:space="preserve"> </w:t>
      </w:r>
      <w:r w:rsidRPr="001B0CC7">
        <w:rPr>
          <w:sz w:val="28"/>
        </w:rPr>
        <w:t>regulatory</w:t>
      </w:r>
      <w:r w:rsidRPr="001B0CC7">
        <w:rPr>
          <w:spacing w:val="-1"/>
          <w:sz w:val="28"/>
        </w:rPr>
        <w:t xml:space="preserve"> </w:t>
      </w:r>
      <w:r w:rsidRPr="001B0CC7">
        <w:rPr>
          <w:sz w:val="28"/>
        </w:rPr>
        <w:t>and</w:t>
      </w:r>
      <w:r w:rsidRPr="001B0CC7">
        <w:rPr>
          <w:spacing w:val="-2"/>
          <w:sz w:val="28"/>
        </w:rPr>
        <w:t xml:space="preserve"> </w:t>
      </w:r>
      <w:r w:rsidRPr="001B0CC7">
        <w:rPr>
          <w:sz w:val="28"/>
        </w:rPr>
        <w:t>financial</w:t>
      </w:r>
      <w:r w:rsidRPr="001B0CC7">
        <w:rPr>
          <w:spacing w:val="-2"/>
          <w:sz w:val="28"/>
        </w:rPr>
        <w:t xml:space="preserve"> </w:t>
      </w:r>
      <w:r w:rsidRPr="001B0CC7">
        <w:rPr>
          <w:sz w:val="28"/>
        </w:rPr>
        <w:t>responsibilities.</w:t>
      </w:r>
    </w:p>
    <w:p w14:paraId="5930E4C0" w14:textId="77777777" w:rsidR="004C206E" w:rsidRPr="001B0CC7" w:rsidRDefault="004C206E" w:rsidP="004C206E">
      <w:pPr>
        <w:pStyle w:val="ListParagraph"/>
        <w:tabs>
          <w:tab w:val="left" w:pos="1113"/>
        </w:tabs>
        <w:ind w:left="1112" w:right="115"/>
        <w:rPr>
          <w:sz w:val="28"/>
        </w:rPr>
      </w:pPr>
    </w:p>
    <w:p w14:paraId="43C48559" w14:textId="77777777" w:rsidR="004C206E" w:rsidRPr="001B0CC7" w:rsidRDefault="004C206E" w:rsidP="00482679">
      <w:pPr>
        <w:pStyle w:val="ListParagraph"/>
        <w:numPr>
          <w:ilvl w:val="1"/>
          <w:numId w:val="44"/>
        </w:numPr>
        <w:tabs>
          <w:tab w:val="left" w:pos="1113"/>
        </w:tabs>
        <w:spacing w:before="81"/>
        <w:ind w:right="113"/>
        <w:contextualSpacing w:val="0"/>
        <w:jc w:val="both"/>
        <w:rPr>
          <w:sz w:val="28"/>
        </w:rPr>
      </w:pPr>
      <w:r w:rsidRPr="001B0CC7">
        <w:rPr>
          <w:sz w:val="28"/>
        </w:rPr>
        <w:t>To</w:t>
      </w:r>
      <w:r w:rsidRPr="001B0CC7">
        <w:rPr>
          <w:spacing w:val="1"/>
          <w:sz w:val="28"/>
        </w:rPr>
        <w:t xml:space="preserve"> </w:t>
      </w:r>
      <w:r w:rsidRPr="001B0CC7">
        <w:rPr>
          <w:sz w:val="28"/>
        </w:rPr>
        <w:t>set</w:t>
      </w:r>
      <w:r w:rsidRPr="001B0CC7">
        <w:rPr>
          <w:spacing w:val="1"/>
          <w:sz w:val="28"/>
        </w:rPr>
        <w:t xml:space="preserve"> </w:t>
      </w:r>
      <w:r w:rsidRPr="001B0CC7">
        <w:rPr>
          <w:sz w:val="28"/>
        </w:rPr>
        <w:t>policy</w:t>
      </w:r>
      <w:r w:rsidRPr="001B0CC7">
        <w:rPr>
          <w:spacing w:val="1"/>
          <w:sz w:val="28"/>
        </w:rPr>
        <w:t xml:space="preserve"> </w:t>
      </w:r>
      <w:r w:rsidRPr="001B0CC7">
        <w:rPr>
          <w:sz w:val="28"/>
        </w:rPr>
        <w:t>and</w:t>
      </w:r>
      <w:r w:rsidRPr="001B0CC7">
        <w:rPr>
          <w:spacing w:val="1"/>
          <w:sz w:val="28"/>
        </w:rPr>
        <w:t xml:space="preserve"> </w:t>
      </w:r>
      <w:r w:rsidRPr="001B0CC7">
        <w:rPr>
          <w:sz w:val="28"/>
        </w:rPr>
        <w:t>carry</w:t>
      </w:r>
      <w:r w:rsidRPr="001B0CC7">
        <w:rPr>
          <w:spacing w:val="1"/>
          <w:sz w:val="28"/>
        </w:rPr>
        <w:t xml:space="preserve"> </w:t>
      </w:r>
      <w:r w:rsidRPr="001B0CC7">
        <w:rPr>
          <w:sz w:val="28"/>
        </w:rPr>
        <w:t>out</w:t>
      </w:r>
      <w:r w:rsidRPr="001B0CC7">
        <w:rPr>
          <w:spacing w:val="1"/>
          <w:sz w:val="28"/>
        </w:rPr>
        <w:t xml:space="preserve"> </w:t>
      </w:r>
      <w:r w:rsidRPr="001B0CC7">
        <w:rPr>
          <w:sz w:val="28"/>
        </w:rPr>
        <w:t>the</w:t>
      </w:r>
      <w:r w:rsidRPr="001B0CC7">
        <w:rPr>
          <w:spacing w:val="1"/>
          <w:sz w:val="28"/>
        </w:rPr>
        <w:t xml:space="preserve"> </w:t>
      </w:r>
      <w:r w:rsidRPr="001B0CC7">
        <w:rPr>
          <w:sz w:val="28"/>
        </w:rPr>
        <w:t>functions</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as</w:t>
      </w:r>
      <w:r w:rsidRPr="001B0CC7">
        <w:rPr>
          <w:spacing w:val="1"/>
          <w:sz w:val="28"/>
        </w:rPr>
        <w:t xml:space="preserve"> </w:t>
      </w:r>
      <w:r w:rsidRPr="001B0CC7">
        <w:rPr>
          <w:sz w:val="28"/>
        </w:rPr>
        <w:t>the</w:t>
      </w:r>
      <w:r w:rsidRPr="001B0CC7">
        <w:rPr>
          <w:spacing w:val="1"/>
          <w:sz w:val="28"/>
        </w:rPr>
        <w:t xml:space="preserve"> </w:t>
      </w:r>
      <w:r w:rsidRPr="001B0CC7">
        <w:rPr>
          <w:sz w:val="28"/>
          <w:u w:val="single"/>
        </w:rPr>
        <w:t>statutory authority</w:t>
      </w:r>
      <w:r w:rsidRPr="001B0CC7">
        <w:rPr>
          <w:sz w:val="28"/>
        </w:rPr>
        <w:t xml:space="preserve"> in relation to the following: Registration of Births,</w:t>
      </w:r>
      <w:r w:rsidRPr="001B0CC7">
        <w:rPr>
          <w:spacing w:val="1"/>
          <w:sz w:val="28"/>
        </w:rPr>
        <w:t xml:space="preserve"> </w:t>
      </w:r>
      <w:r w:rsidRPr="001B0CC7">
        <w:rPr>
          <w:sz w:val="28"/>
        </w:rPr>
        <w:t>Deaths</w:t>
      </w:r>
      <w:r w:rsidRPr="001B0CC7">
        <w:rPr>
          <w:spacing w:val="1"/>
          <w:sz w:val="28"/>
        </w:rPr>
        <w:t xml:space="preserve"> </w:t>
      </w:r>
      <w:r w:rsidRPr="001B0CC7">
        <w:rPr>
          <w:sz w:val="28"/>
        </w:rPr>
        <w:t>and</w:t>
      </w:r>
      <w:r w:rsidRPr="001B0CC7">
        <w:rPr>
          <w:spacing w:val="1"/>
          <w:sz w:val="28"/>
        </w:rPr>
        <w:t xml:space="preserve"> </w:t>
      </w:r>
      <w:r w:rsidRPr="001B0CC7">
        <w:rPr>
          <w:sz w:val="28"/>
        </w:rPr>
        <w:t>Marriages</w:t>
      </w:r>
      <w:r w:rsidRPr="001B0CC7">
        <w:rPr>
          <w:spacing w:val="1"/>
          <w:sz w:val="28"/>
        </w:rPr>
        <w:t xml:space="preserve"> </w:t>
      </w:r>
      <w:r w:rsidRPr="001B0CC7">
        <w:rPr>
          <w:sz w:val="28"/>
        </w:rPr>
        <w:t>and</w:t>
      </w:r>
      <w:r w:rsidRPr="001B0CC7">
        <w:rPr>
          <w:spacing w:val="1"/>
          <w:sz w:val="28"/>
        </w:rPr>
        <w:t xml:space="preserve"> </w:t>
      </w:r>
      <w:r w:rsidRPr="001B0CC7">
        <w:rPr>
          <w:sz w:val="28"/>
        </w:rPr>
        <w:t>the</w:t>
      </w:r>
      <w:r w:rsidRPr="001B0CC7">
        <w:rPr>
          <w:spacing w:val="1"/>
          <w:sz w:val="28"/>
        </w:rPr>
        <w:t xml:space="preserve"> </w:t>
      </w:r>
      <w:r w:rsidRPr="001B0CC7">
        <w:rPr>
          <w:sz w:val="28"/>
        </w:rPr>
        <w:t>licensing</w:t>
      </w:r>
      <w:r w:rsidRPr="001B0CC7">
        <w:rPr>
          <w:spacing w:val="77"/>
          <w:sz w:val="28"/>
        </w:rPr>
        <w:t xml:space="preserve"> </w:t>
      </w:r>
      <w:r w:rsidRPr="001B0CC7">
        <w:rPr>
          <w:sz w:val="28"/>
        </w:rPr>
        <w:t>of</w:t>
      </w:r>
      <w:r w:rsidRPr="001B0CC7">
        <w:rPr>
          <w:spacing w:val="78"/>
          <w:sz w:val="28"/>
        </w:rPr>
        <w:t xml:space="preserve"> </w:t>
      </w:r>
      <w:r w:rsidRPr="001B0CC7">
        <w:rPr>
          <w:sz w:val="28"/>
        </w:rPr>
        <w:t>approved</w:t>
      </w:r>
      <w:r w:rsidRPr="001B0CC7">
        <w:rPr>
          <w:spacing w:val="78"/>
          <w:sz w:val="28"/>
        </w:rPr>
        <w:t xml:space="preserve"> </w:t>
      </w:r>
      <w:r w:rsidRPr="001B0CC7">
        <w:rPr>
          <w:sz w:val="28"/>
        </w:rPr>
        <w:t>places</w:t>
      </w:r>
      <w:r w:rsidRPr="001B0CC7">
        <w:rPr>
          <w:spacing w:val="78"/>
          <w:sz w:val="28"/>
        </w:rPr>
        <w:t xml:space="preserve"> </w:t>
      </w:r>
      <w:r w:rsidRPr="001B0CC7">
        <w:rPr>
          <w:sz w:val="28"/>
        </w:rPr>
        <w:t>for</w:t>
      </w:r>
      <w:r w:rsidRPr="001B0CC7">
        <w:rPr>
          <w:spacing w:val="1"/>
          <w:sz w:val="28"/>
        </w:rPr>
        <w:t xml:space="preserve"> </w:t>
      </w:r>
      <w:r w:rsidRPr="001B0CC7">
        <w:rPr>
          <w:sz w:val="28"/>
        </w:rPr>
        <w:t>Civil</w:t>
      </w:r>
      <w:r w:rsidRPr="001B0CC7">
        <w:rPr>
          <w:spacing w:val="1"/>
          <w:sz w:val="28"/>
        </w:rPr>
        <w:t xml:space="preserve"> </w:t>
      </w:r>
      <w:r w:rsidRPr="001B0CC7">
        <w:rPr>
          <w:sz w:val="28"/>
        </w:rPr>
        <w:t>Marriages;</w:t>
      </w:r>
      <w:r w:rsidRPr="001B0CC7">
        <w:rPr>
          <w:spacing w:val="1"/>
          <w:sz w:val="28"/>
        </w:rPr>
        <w:t xml:space="preserve"> </w:t>
      </w:r>
      <w:r w:rsidRPr="001B0CC7">
        <w:rPr>
          <w:sz w:val="28"/>
        </w:rPr>
        <w:t>Burials</w:t>
      </w:r>
      <w:r w:rsidRPr="001B0CC7">
        <w:rPr>
          <w:spacing w:val="1"/>
          <w:sz w:val="28"/>
        </w:rPr>
        <w:t xml:space="preserve"> </w:t>
      </w:r>
      <w:r w:rsidRPr="001B0CC7">
        <w:rPr>
          <w:sz w:val="28"/>
        </w:rPr>
        <w:t>and</w:t>
      </w:r>
      <w:r w:rsidRPr="001B0CC7">
        <w:rPr>
          <w:spacing w:val="1"/>
          <w:sz w:val="28"/>
        </w:rPr>
        <w:t xml:space="preserve"> </w:t>
      </w:r>
      <w:r w:rsidRPr="001B0CC7">
        <w:rPr>
          <w:sz w:val="28"/>
        </w:rPr>
        <w:t>Cremations;</w:t>
      </w:r>
      <w:r w:rsidRPr="001B0CC7">
        <w:rPr>
          <w:spacing w:val="77"/>
          <w:sz w:val="28"/>
        </w:rPr>
        <w:t xml:space="preserve"> </w:t>
      </w:r>
      <w:r w:rsidRPr="001B0CC7">
        <w:rPr>
          <w:sz w:val="28"/>
        </w:rPr>
        <w:t>Environmental Health;</w:t>
      </w:r>
      <w:r w:rsidRPr="001B0CC7">
        <w:rPr>
          <w:spacing w:val="1"/>
          <w:sz w:val="28"/>
        </w:rPr>
        <w:t xml:space="preserve"> </w:t>
      </w:r>
      <w:r w:rsidRPr="001B0CC7">
        <w:rPr>
          <w:sz w:val="28"/>
        </w:rPr>
        <w:t>Harbours;</w:t>
      </w:r>
      <w:r w:rsidRPr="001B0CC7">
        <w:rPr>
          <w:spacing w:val="1"/>
          <w:sz w:val="28"/>
        </w:rPr>
        <w:t xml:space="preserve"> </w:t>
      </w:r>
      <w:proofErr w:type="gramStart"/>
      <w:r w:rsidRPr="001B0CC7">
        <w:rPr>
          <w:sz w:val="28"/>
        </w:rPr>
        <w:t>Street</w:t>
      </w:r>
      <w:r w:rsidRPr="001B0CC7">
        <w:rPr>
          <w:spacing w:val="-75"/>
          <w:sz w:val="28"/>
        </w:rPr>
        <w:t xml:space="preserve">  </w:t>
      </w:r>
      <w:r w:rsidRPr="001B0CC7">
        <w:rPr>
          <w:sz w:val="28"/>
        </w:rPr>
        <w:t>Cleaning</w:t>
      </w:r>
      <w:proofErr w:type="gramEnd"/>
      <w:r w:rsidRPr="001B0CC7">
        <w:rPr>
          <w:sz w:val="28"/>
        </w:rPr>
        <w:t>; Waste Strategy, Collection and Disposal; and Reporting</w:t>
      </w:r>
      <w:r w:rsidRPr="001B0CC7">
        <w:rPr>
          <w:spacing w:val="1"/>
          <w:sz w:val="28"/>
        </w:rPr>
        <w:t xml:space="preserve"> </w:t>
      </w:r>
      <w:r w:rsidRPr="001B0CC7">
        <w:rPr>
          <w:sz w:val="28"/>
        </w:rPr>
        <w:t>against</w:t>
      </w:r>
      <w:r w:rsidRPr="001B0CC7">
        <w:rPr>
          <w:spacing w:val="-1"/>
          <w:sz w:val="28"/>
        </w:rPr>
        <w:t xml:space="preserve"> </w:t>
      </w:r>
      <w:r w:rsidRPr="001B0CC7">
        <w:rPr>
          <w:sz w:val="28"/>
        </w:rPr>
        <w:t>the</w:t>
      </w:r>
      <w:r w:rsidRPr="001B0CC7">
        <w:rPr>
          <w:spacing w:val="-2"/>
          <w:sz w:val="28"/>
        </w:rPr>
        <w:t xml:space="preserve"> </w:t>
      </w:r>
      <w:r w:rsidRPr="001B0CC7">
        <w:rPr>
          <w:sz w:val="28"/>
        </w:rPr>
        <w:t>Public</w:t>
      </w:r>
      <w:r w:rsidRPr="001B0CC7">
        <w:rPr>
          <w:spacing w:val="-3"/>
          <w:sz w:val="28"/>
        </w:rPr>
        <w:t xml:space="preserve"> </w:t>
      </w:r>
      <w:r w:rsidRPr="001B0CC7">
        <w:rPr>
          <w:sz w:val="28"/>
        </w:rPr>
        <w:t>Sector</w:t>
      </w:r>
      <w:r w:rsidRPr="001B0CC7">
        <w:rPr>
          <w:spacing w:val="-1"/>
          <w:sz w:val="28"/>
        </w:rPr>
        <w:t xml:space="preserve"> </w:t>
      </w:r>
      <w:r w:rsidRPr="001B0CC7">
        <w:rPr>
          <w:sz w:val="28"/>
        </w:rPr>
        <w:t>Equality</w:t>
      </w:r>
      <w:r w:rsidRPr="001B0CC7">
        <w:rPr>
          <w:spacing w:val="-3"/>
          <w:sz w:val="28"/>
        </w:rPr>
        <w:t xml:space="preserve"> </w:t>
      </w:r>
      <w:r w:rsidRPr="001B0CC7">
        <w:rPr>
          <w:sz w:val="28"/>
        </w:rPr>
        <w:t>Duty.</w:t>
      </w:r>
    </w:p>
    <w:p w14:paraId="653C7AE0" w14:textId="77777777" w:rsidR="004C206E" w:rsidRPr="001B0CC7" w:rsidRDefault="004C206E" w:rsidP="004C206E">
      <w:pPr>
        <w:pStyle w:val="BodyText"/>
        <w:spacing w:before="9"/>
        <w:rPr>
          <w:sz w:val="34"/>
        </w:rPr>
      </w:pPr>
    </w:p>
    <w:p w14:paraId="5C42D185" w14:textId="77777777" w:rsidR="004C206E" w:rsidRPr="001B0CC7" w:rsidRDefault="004C206E" w:rsidP="00482679">
      <w:pPr>
        <w:pStyle w:val="ListParagraph"/>
        <w:numPr>
          <w:ilvl w:val="1"/>
          <w:numId w:val="44"/>
        </w:numPr>
        <w:tabs>
          <w:tab w:val="left" w:pos="1232"/>
          <w:tab w:val="left" w:pos="1233"/>
        </w:tabs>
        <w:spacing w:before="1"/>
        <w:ind w:left="1232" w:right="492"/>
        <w:contextualSpacing w:val="0"/>
        <w:jc w:val="left"/>
        <w:rPr>
          <w:sz w:val="28"/>
        </w:rPr>
      </w:pPr>
      <w:r w:rsidRPr="001B0CC7">
        <w:rPr>
          <w:sz w:val="28"/>
        </w:rPr>
        <w:t>To</w:t>
      </w:r>
      <w:r w:rsidRPr="001B0CC7">
        <w:rPr>
          <w:spacing w:val="3"/>
          <w:sz w:val="28"/>
        </w:rPr>
        <w:t xml:space="preserve"> </w:t>
      </w:r>
      <w:r w:rsidRPr="001B0CC7">
        <w:rPr>
          <w:sz w:val="28"/>
        </w:rPr>
        <w:t>approve</w:t>
      </w:r>
      <w:r w:rsidRPr="001B0CC7">
        <w:rPr>
          <w:spacing w:val="4"/>
          <w:sz w:val="28"/>
        </w:rPr>
        <w:t xml:space="preserve"> </w:t>
      </w:r>
      <w:r w:rsidRPr="001B0CC7">
        <w:rPr>
          <w:sz w:val="28"/>
        </w:rPr>
        <w:t>policy and</w:t>
      </w:r>
      <w:r w:rsidRPr="001B0CC7">
        <w:rPr>
          <w:spacing w:val="4"/>
          <w:sz w:val="28"/>
        </w:rPr>
        <w:t xml:space="preserve"> </w:t>
      </w:r>
      <w:r w:rsidRPr="001B0CC7">
        <w:rPr>
          <w:sz w:val="28"/>
        </w:rPr>
        <w:t>make</w:t>
      </w:r>
      <w:r w:rsidRPr="001B0CC7">
        <w:rPr>
          <w:spacing w:val="1"/>
          <w:sz w:val="28"/>
        </w:rPr>
        <w:t xml:space="preserve"> </w:t>
      </w:r>
      <w:r w:rsidRPr="001B0CC7">
        <w:rPr>
          <w:sz w:val="28"/>
        </w:rPr>
        <w:t>decisions</w:t>
      </w:r>
      <w:r w:rsidRPr="001B0CC7">
        <w:rPr>
          <w:spacing w:val="5"/>
          <w:sz w:val="28"/>
        </w:rPr>
        <w:t xml:space="preserve"> </w:t>
      </w:r>
      <w:r w:rsidRPr="001B0CC7">
        <w:rPr>
          <w:sz w:val="28"/>
        </w:rPr>
        <w:t>relating</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functions</w:t>
      </w:r>
      <w:r w:rsidRPr="001B0CC7">
        <w:rPr>
          <w:spacing w:val="4"/>
          <w:sz w:val="28"/>
        </w:rPr>
        <w:t xml:space="preserve"> </w:t>
      </w:r>
      <w:r w:rsidRPr="001B0CC7">
        <w:rPr>
          <w:sz w:val="28"/>
        </w:rPr>
        <w:t>of</w:t>
      </w:r>
      <w:r w:rsidRPr="001B0CC7">
        <w:rPr>
          <w:spacing w:val="-74"/>
          <w:sz w:val="28"/>
        </w:rPr>
        <w:t xml:space="preserve"> </w:t>
      </w:r>
      <w:r w:rsidRPr="001B0CC7">
        <w:rPr>
          <w:sz w:val="28"/>
        </w:rPr>
        <w:t>the Council</w:t>
      </w:r>
      <w:r w:rsidRPr="001B0CC7">
        <w:rPr>
          <w:spacing w:val="-2"/>
          <w:sz w:val="28"/>
        </w:rPr>
        <w:t xml:space="preserve"> </w:t>
      </w:r>
      <w:r w:rsidRPr="001B0CC7">
        <w:rPr>
          <w:sz w:val="28"/>
        </w:rPr>
        <w:t>in</w:t>
      </w:r>
      <w:r w:rsidRPr="001B0CC7">
        <w:rPr>
          <w:spacing w:val="-3"/>
          <w:sz w:val="28"/>
        </w:rPr>
        <w:t xml:space="preserve"> </w:t>
      </w:r>
      <w:r w:rsidRPr="001B0CC7">
        <w:rPr>
          <w:sz w:val="28"/>
        </w:rPr>
        <w:t>delivering services</w:t>
      </w:r>
      <w:r w:rsidRPr="001B0CC7">
        <w:rPr>
          <w:spacing w:val="-1"/>
          <w:sz w:val="28"/>
        </w:rPr>
        <w:t xml:space="preserve"> </w:t>
      </w:r>
      <w:r w:rsidRPr="001B0CC7">
        <w:rPr>
          <w:sz w:val="28"/>
        </w:rPr>
        <w:t>relating</w:t>
      </w:r>
      <w:r w:rsidRPr="001B0CC7">
        <w:rPr>
          <w:spacing w:val="-2"/>
          <w:sz w:val="28"/>
        </w:rPr>
        <w:t xml:space="preserve"> </w:t>
      </w:r>
      <w:r w:rsidRPr="001B0CC7">
        <w:rPr>
          <w:sz w:val="28"/>
        </w:rPr>
        <w:t>to</w:t>
      </w:r>
      <w:r w:rsidRPr="001B0CC7">
        <w:rPr>
          <w:spacing w:val="-3"/>
          <w:sz w:val="28"/>
        </w:rPr>
        <w:t xml:space="preserve"> </w:t>
      </w:r>
      <w:r w:rsidRPr="001B0CC7">
        <w:rPr>
          <w:sz w:val="28"/>
        </w:rPr>
        <w:t>the</w:t>
      </w:r>
      <w:r w:rsidRPr="001B0CC7">
        <w:rPr>
          <w:spacing w:val="-5"/>
          <w:sz w:val="28"/>
        </w:rPr>
        <w:t xml:space="preserve"> </w:t>
      </w:r>
      <w:r w:rsidRPr="001B0CC7">
        <w:rPr>
          <w:sz w:val="28"/>
        </w:rPr>
        <w:t>following:</w:t>
      </w:r>
    </w:p>
    <w:p w14:paraId="0A6CB59C" w14:textId="77777777" w:rsidR="004C206E" w:rsidRPr="001B0CC7" w:rsidRDefault="004C206E" w:rsidP="004C206E">
      <w:pPr>
        <w:pStyle w:val="BodyText"/>
        <w:spacing w:before="5"/>
        <w:rPr>
          <w:sz w:val="27"/>
        </w:rPr>
      </w:pPr>
    </w:p>
    <w:p w14:paraId="077FD06E" w14:textId="77777777" w:rsidR="004C206E" w:rsidRPr="001B0CC7" w:rsidRDefault="004C206E" w:rsidP="00482679">
      <w:pPr>
        <w:pStyle w:val="ListParagraph"/>
        <w:numPr>
          <w:ilvl w:val="2"/>
          <w:numId w:val="44"/>
        </w:numPr>
        <w:tabs>
          <w:tab w:val="left" w:pos="1843"/>
        </w:tabs>
        <w:ind w:left="1843" w:right="233" w:hanging="525"/>
        <w:contextualSpacing w:val="0"/>
        <w:jc w:val="both"/>
        <w:rPr>
          <w:sz w:val="28"/>
        </w:rPr>
      </w:pPr>
      <w:r>
        <w:rPr>
          <w:sz w:val="28"/>
        </w:rPr>
        <w:lastRenderedPageBreak/>
        <w:t>E</w:t>
      </w:r>
      <w:r w:rsidRPr="001B0CC7">
        <w:rPr>
          <w:sz w:val="28"/>
        </w:rPr>
        <w:t>nvironmental</w:t>
      </w:r>
      <w:r w:rsidRPr="001B0CC7">
        <w:rPr>
          <w:spacing w:val="1"/>
          <w:sz w:val="28"/>
        </w:rPr>
        <w:t xml:space="preserve"> </w:t>
      </w:r>
      <w:r w:rsidRPr="001B0CC7">
        <w:rPr>
          <w:sz w:val="28"/>
        </w:rPr>
        <w:t>Health</w:t>
      </w:r>
      <w:r w:rsidRPr="001B0CC7">
        <w:rPr>
          <w:spacing w:val="1"/>
          <w:sz w:val="28"/>
        </w:rPr>
        <w:t xml:space="preserve"> </w:t>
      </w:r>
      <w:r w:rsidRPr="001B0CC7">
        <w:rPr>
          <w:sz w:val="28"/>
        </w:rPr>
        <w:t>–</w:t>
      </w:r>
      <w:r w:rsidRPr="001B0CC7">
        <w:rPr>
          <w:spacing w:val="1"/>
          <w:sz w:val="28"/>
        </w:rPr>
        <w:t xml:space="preserve"> </w:t>
      </w:r>
      <w:r w:rsidRPr="001B0CC7">
        <w:rPr>
          <w:sz w:val="28"/>
        </w:rPr>
        <w:t>public</w:t>
      </w:r>
      <w:r w:rsidRPr="001B0CC7">
        <w:rPr>
          <w:spacing w:val="1"/>
          <w:sz w:val="28"/>
        </w:rPr>
        <w:t xml:space="preserve"> </w:t>
      </w:r>
      <w:r w:rsidRPr="001B0CC7">
        <w:rPr>
          <w:sz w:val="28"/>
        </w:rPr>
        <w:t>health,</w:t>
      </w:r>
      <w:r w:rsidRPr="001B0CC7">
        <w:rPr>
          <w:spacing w:val="1"/>
          <w:sz w:val="28"/>
        </w:rPr>
        <w:t xml:space="preserve"> </w:t>
      </w:r>
      <w:r w:rsidRPr="001B0CC7">
        <w:rPr>
          <w:sz w:val="28"/>
        </w:rPr>
        <w:t>health</w:t>
      </w:r>
      <w:r w:rsidRPr="001B0CC7">
        <w:rPr>
          <w:spacing w:val="1"/>
          <w:sz w:val="28"/>
        </w:rPr>
        <w:t xml:space="preserve"> </w:t>
      </w:r>
      <w:r w:rsidRPr="001B0CC7">
        <w:rPr>
          <w:sz w:val="28"/>
        </w:rPr>
        <w:t>and</w:t>
      </w:r>
      <w:r w:rsidRPr="001B0CC7">
        <w:rPr>
          <w:spacing w:val="77"/>
          <w:sz w:val="28"/>
        </w:rPr>
        <w:t xml:space="preserve"> </w:t>
      </w:r>
      <w:r w:rsidRPr="001B0CC7">
        <w:rPr>
          <w:sz w:val="28"/>
        </w:rPr>
        <w:t>safety</w:t>
      </w:r>
      <w:r w:rsidRPr="001B0CC7">
        <w:rPr>
          <w:spacing w:val="78"/>
          <w:sz w:val="28"/>
        </w:rPr>
        <w:t xml:space="preserve"> </w:t>
      </w:r>
      <w:r w:rsidRPr="001B0CC7">
        <w:rPr>
          <w:sz w:val="28"/>
        </w:rPr>
        <w:t>at</w:t>
      </w:r>
      <w:r w:rsidRPr="001B0CC7">
        <w:rPr>
          <w:spacing w:val="1"/>
          <w:sz w:val="28"/>
        </w:rPr>
        <w:t xml:space="preserve"> </w:t>
      </w:r>
      <w:r w:rsidRPr="001B0CC7">
        <w:rPr>
          <w:sz w:val="28"/>
        </w:rPr>
        <w:t>work,</w:t>
      </w:r>
      <w:r w:rsidRPr="001B0CC7">
        <w:rPr>
          <w:spacing w:val="1"/>
          <w:sz w:val="28"/>
        </w:rPr>
        <w:t xml:space="preserve"> </w:t>
      </w:r>
      <w:r w:rsidRPr="001B0CC7">
        <w:rPr>
          <w:sz w:val="28"/>
        </w:rPr>
        <w:t>pollution control,</w:t>
      </w:r>
      <w:r w:rsidRPr="001B0CC7">
        <w:rPr>
          <w:spacing w:val="1"/>
          <w:sz w:val="28"/>
        </w:rPr>
        <w:t xml:space="preserve"> </w:t>
      </w:r>
      <w:r w:rsidRPr="001B0CC7">
        <w:rPr>
          <w:sz w:val="28"/>
        </w:rPr>
        <w:t>private</w:t>
      </w:r>
      <w:r w:rsidRPr="001B0CC7">
        <w:rPr>
          <w:spacing w:val="1"/>
          <w:sz w:val="28"/>
        </w:rPr>
        <w:t xml:space="preserve"> </w:t>
      </w:r>
      <w:r w:rsidRPr="001B0CC7">
        <w:rPr>
          <w:sz w:val="28"/>
        </w:rPr>
        <w:t>water</w:t>
      </w:r>
      <w:r w:rsidRPr="001B0CC7">
        <w:rPr>
          <w:spacing w:val="1"/>
          <w:sz w:val="28"/>
        </w:rPr>
        <w:t xml:space="preserve"> </w:t>
      </w:r>
      <w:r w:rsidRPr="001B0CC7">
        <w:rPr>
          <w:sz w:val="28"/>
        </w:rPr>
        <w:t>supplies,</w:t>
      </w:r>
      <w:r w:rsidRPr="001B0CC7">
        <w:rPr>
          <w:spacing w:val="1"/>
          <w:sz w:val="28"/>
        </w:rPr>
        <w:t xml:space="preserve"> </w:t>
      </w:r>
      <w:r w:rsidRPr="001B0CC7">
        <w:rPr>
          <w:sz w:val="28"/>
        </w:rPr>
        <w:t>animal</w:t>
      </w:r>
      <w:r w:rsidRPr="001B0CC7">
        <w:rPr>
          <w:spacing w:val="77"/>
          <w:sz w:val="28"/>
        </w:rPr>
        <w:t xml:space="preserve"> </w:t>
      </w:r>
      <w:r w:rsidRPr="001B0CC7">
        <w:rPr>
          <w:sz w:val="28"/>
        </w:rPr>
        <w:t>health</w:t>
      </w:r>
      <w:r w:rsidRPr="001B0CC7">
        <w:rPr>
          <w:spacing w:val="-75"/>
          <w:sz w:val="28"/>
        </w:rPr>
        <w:t xml:space="preserve"> </w:t>
      </w:r>
      <w:r w:rsidRPr="001B0CC7">
        <w:rPr>
          <w:sz w:val="28"/>
        </w:rPr>
        <w:t>and</w:t>
      </w:r>
      <w:r w:rsidRPr="001B0CC7">
        <w:rPr>
          <w:spacing w:val="1"/>
          <w:sz w:val="28"/>
        </w:rPr>
        <w:t xml:space="preserve"> </w:t>
      </w:r>
      <w:r w:rsidRPr="001B0CC7">
        <w:rPr>
          <w:sz w:val="28"/>
        </w:rPr>
        <w:t>welfare,</w:t>
      </w:r>
      <w:r w:rsidRPr="001B0CC7">
        <w:rPr>
          <w:spacing w:val="1"/>
          <w:sz w:val="28"/>
        </w:rPr>
        <w:t xml:space="preserve"> </w:t>
      </w:r>
      <w:r w:rsidRPr="001B0CC7">
        <w:rPr>
          <w:sz w:val="28"/>
        </w:rPr>
        <w:t>contaminated</w:t>
      </w:r>
      <w:r w:rsidRPr="001B0CC7">
        <w:rPr>
          <w:spacing w:val="1"/>
          <w:sz w:val="28"/>
        </w:rPr>
        <w:t xml:space="preserve"> </w:t>
      </w:r>
      <w:r w:rsidRPr="001B0CC7">
        <w:rPr>
          <w:sz w:val="28"/>
        </w:rPr>
        <w:t>land,</w:t>
      </w:r>
      <w:r w:rsidRPr="001B0CC7">
        <w:rPr>
          <w:spacing w:val="1"/>
          <w:sz w:val="28"/>
        </w:rPr>
        <w:t xml:space="preserve"> </w:t>
      </w:r>
      <w:r w:rsidRPr="001B0CC7">
        <w:rPr>
          <w:sz w:val="28"/>
        </w:rPr>
        <w:t>enforcement</w:t>
      </w:r>
      <w:r w:rsidRPr="001B0CC7">
        <w:rPr>
          <w:spacing w:val="1"/>
          <w:sz w:val="28"/>
        </w:rPr>
        <w:t xml:space="preserve"> </w:t>
      </w:r>
      <w:r w:rsidRPr="001B0CC7">
        <w:rPr>
          <w:sz w:val="28"/>
        </w:rPr>
        <w:t>of</w:t>
      </w:r>
      <w:r w:rsidRPr="001B0CC7">
        <w:rPr>
          <w:spacing w:val="1"/>
          <w:sz w:val="28"/>
        </w:rPr>
        <w:t xml:space="preserve"> </w:t>
      </w:r>
      <w:r w:rsidRPr="001B0CC7">
        <w:rPr>
          <w:sz w:val="28"/>
        </w:rPr>
        <w:t>Civic</w:t>
      </w:r>
      <w:r w:rsidRPr="001B0CC7">
        <w:rPr>
          <w:spacing w:val="1"/>
          <w:sz w:val="28"/>
        </w:rPr>
        <w:t xml:space="preserve"> </w:t>
      </w:r>
      <w:r w:rsidRPr="001B0CC7">
        <w:rPr>
          <w:sz w:val="28"/>
        </w:rPr>
        <w:t>Government</w:t>
      </w:r>
      <w:r w:rsidRPr="001B0CC7">
        <w:rPr>
          <w:spacing w:val="1"/>
          <w:sz w:val="28"/>
        </w:rPr>
        <w:t xml:space="preserve"> </w:t>
      </w:r>
      <w:r w:rsidRPr="001B0CC7">
        <w:rPr>
          <w:sz w:val="28"/>
        </w:rPr>
        <w:t xml:space="preserve">Licensing, </w:t>
      </w:r>
      <w:r w:rsidRPr="000E5664">
        <w:rPr>
          <w:sz w:val="28"/>
        </w:rPr>
        <w:t>Firework Exclusion Zones</w:t>
      </w:r>
      <w:r w:rsidRPr="001B0CC7">
        <w:rPr>
          <w:spacing w:val="-1"/>
          <w:sz w:val="28"/>
        </w:rPr>
        <w:t xml:space="preserve"> </w:t>
      </w:r>
      <w:r w:rsidRPr="001B0CC7">
        <w:rPr>
          <w:sz w:val="28"/>
        </w:rPr>
        <w:t>and</w:t>
      </w:r>
      <w:r w:rsidRPr="001B0CC7">
        <w:rPr>
          <w:spacing w:val="-4"/>
          <w:sz w:val="28"/>
        </w:rPr>
        <w:t xml:space="preserve"> </w:t>
      </w:r>
      <w:r w:rsidRPr="001B0CC7">
        <w:rPr>
          <w:sz w:val="28"/>
        </w:rPr>
        <w:t>food</w:t>
      </w:r>
      <w:r w:rsidRPr="001B0CC7">
        <w:rPr>
          <w:spacing w:val="-7"/>
          <w:sz w:val="28"/>
        </w:rPr>
        <w:t xml:space="preserve"> </w:t>
      </w:r>
      <w:proofErr w:type="gramStart"/>
      <w:r w:rsidRPr="001B0CC7">
        <w:rPr>
          <w:sz w:val="28"/>
        </w:rPr>
        <w:t>safety;</w:t>
      </w:r>
      <w:proofErr w:type="gramEnd"/>
    </w:p>
    <w:p w14:paraId="4D6BCCA0" w14:textId="77777777" w:rsidR="004C206E" w:rsidRPr="001B0CC7" w:rsidRDefault="004C206E" w:rsidP="00482679">
      <w:pPr>
        <w:pStyle w:val="ListParagraph"/>
        <w:numPr>
          <w:ilvl w:val="2"/>
          <w:numId w:val="44"/>
        </w:numPr>
        <w:tabs>
          <w:tab w:val="left" w:pos="1843"/>
        </w:tabs>
        <w:ind w:left="1843" w:right="118" w:hanging="525"/>
        <w:contextualSpacing w:val="0"/>
        <w:jc w:val="both"/>
        <w:rPr>
          <w:sz w:val="28"/>
        </w:rPr>
      </w:pPr>
      <w:r w:rsidRPr="001B0CC7">
        <w:rPr>
          <w:sz w:val="28"/>
        </w:rPr>
        <w:t>Council owned/operated Public</w:t>
      </w:r>
      <w:r w:rsidRPr="001B0CC7">
        <w:rPr>
          <w:spacing w:val="1"/>
          <w:sz w:val="28"/>
        </w:rPr>
        <w:t xml:space="preserve"> </w:t>
      </w:r>
      <w:r w:rsidRPr="001B0CC7">
        <w:rPr>
          <w:sz w:val="28"/>
        </w:rPr>
        <w:t>Conveniences</w:t>
      </w:r>
      <w:r w:rsidRPr="001B0CC7">
        <w:rPr>
          <w:spacing w:val="1"/>
          <w:sz w:val="28"/>
        </w:rPr>
        <w:t xml:space="preserve"> </w:t>
      </w:r>
      <w:r w:rsidRPr="001B0CC7">
        <w:rPr>
          <w:sz w:val="28"/>
        </w:rPr>
        <w:t>(with</w:t>
      </w:r>
      <w:r w:rsidRPr="001B0CC7">
        <w:rPr>
          <w:spacing w:val="1"/>
          <w:sz w:val="28"/>
        </w:rPr>
        <w:t xml:space="preserve"> </w:t>
      </w:r>
      <w:r w:rsidRPr="001B0CC7">
        <w:rPr>
          <w:sz w:val="28"/>
        </w:rPr>
        <w:t>decisions</w:t>
      </w:r>
      <w:r w:rsidRPr="001B0CC7">
        <w:rPr>
          <w:spacing w:val="1"/>
          <w:sz w:val="28"/>
        </w:rPr>
        <w:t xml:space="preserve"> </w:t>
      </w:r>
      <w:r w:rsidRPr="001B0CC7">
        <w:rPr>
          <w:sz w:val="28"/>
        </w:rPr>
        <w:t>on</w:t>
      </w:r>
      <w:r w:rsidRPr="001B0CC7">
        <w:rPr>
          <w:spacing w:val="1"/>
          <w:sz w:val="28"/>
        </w:rPr>
        <w:t xml:space="preserve"> </w:t>
      </w:r>
      <w:r w:rsidRPr="001B0CC7">
        <w:rPr>
          <w:sz w:val="28"/>
        </w:rPr>
        <w:t>local</w:t>
      </w:r>
      <w:r w:rsidRPr="001B0CC7">
        <w:rPr>
          <w:spacing w:val="78"/>
          <w:sz w:val="28"/>
        </w:rPr>
        <w:t xml:space="preserve"> </w:t>
      </w:r>
      <w:r w:rsidRPr="001B0CC7">
        <w:rPr>
          <w:sz w:val="28"/>
        </w:rPr>
        <w:t>provision</w:t>
      </w:r>
      <w:r w:rsidRPr="001B0CC7">
        <w:rPr>
          <w:spacing w:val="1"/>
          <w:sz w:val="28"/>
        </w:rPr>
        <w:t xml:space="preserve"> </w:t>
      </w:r>
      <w:r w:rsidRPr="001B0CC7">
        <w:rPr>
          <w:sz w:val="28"/>
        </w:rPr>
        <w:t>delegated</w:t>
      </w:r>
      <w:r w:rsidRPr="001B0CC7">
        <w:rPr>
          <w:spacing w:val="-5"/>
          <w:sz w:val="28"/>
        </w:rPr>
        <w:t xml:space="preserve"> </w:t>
      </w:r>
      <w:r w:rsidRPr="001B0CC7">
        <w:rPr>
          <w:sz w:val="28"/>
        </w:rPr>
        <w:t>to</w:t>
      </w:r>
      <w:r w:rsidRPr="001B0CC7">
        <w:rPr>
          <w:spacing w:val="1"/>
          <w:sz w:val="28"/>
        </w:rPr>
        <w:t xml:space="preserve"> </w:t>
      </w:r>
      <w:r w:rsidRPr="001B0CC7">
        <w:rPr>
          <w:sz w:val="28"/>
        </w:rPr>
        <w:t>Local</w:t>
      </w:r>
      <w:r w:rsidRPr="001B0CC7">
        <w:rPr>
          <w:spacing w:val="-4"/>
          <w:sz w:val="28"/>
        </w:rPr>
        <w:t xml:space="preserve"> </w:t>
      </w:r>
      <w:r w:rsidRPr="001B0CC7">
        <w:rPr>
          <w:sz w:val="28"/>
        </w:rPr>
        <w:t>Committees</w:t>
      </w:r>
      <w:proofErr w:type="gramStart"/>
      <w:r w:rsidRPr="001B0CC7">
        <w:rPr>
          <w:sz w:val="28"/>
        </w:rPr>
        <w:t>);</w:t>
      </w:r>
      <w:proofErr w:type="gramEnd"/>
    </w:p>
    <w:p w14:paraId="3B95E699" w14:textId="77777777" w:rsidR="004C206E" w:rsidRPr="001B0CC7" w:rsidRDefault="004C206E" w:rsidP="00482679">
      <w:pPr>
        <w:pStyle w:val="ListParagraph"/>
        <w:numPr>
          <w:ilvl w:val="2"/>
          <w:numId w:val="44"/>
        </w:numPr>
        <w:tabs>
          <w:tab w:val="left" w:pos="1843"/>
          <w:tab w:val="left" w:pos="2534"/>
          <w:tab w:val="left" w:pos="4394"/>
          <w:tab w:val="left" w:pos="5728"/>
          <w:tab w:val="left" w:pos="7372"/>
          <w:tab w:val="left" w:pos="8097"/>
        </w:tabs>
        <w:ind w:left="1843" w:right="1330" w:hanging="525"/>
        <w:contextualSpacing w:val="0"/>
        <w:jc w:val="both"/>
        <w:rPr>
          <w:sz w:val="28"/>
        </w:rPr>
      </w:pPr>
      <w:r w:rsidRPr="001B0CC7">
        <w:rPr>
          <w:sz w:val="28"/>
        </w:rPr>
        <w:t>Fleet</w:t>
      </w:r>
      <w:r w:rsidRPr="001B0CC7">
        <w:rPr>
          <w:sz w:val="28"/>
        </w:rPr>
        <w:tab/>
        <w:t>Management</w:t>
      </w:r>
      <w:r w:rsidRPr="001B0CC7">
        <w:rPr>
          <w:sz w:val="28"/>
        </w:rPr>
        <w:tab/>
        <w:t>including</w:t>
      </w:r>
      <w:r w:rsidRPr="001B0CC7">
        <w:rPr>
          <w:sz w:val="28"/>
        </w:rPr>
        <w:tab/>
        <w:t>compliance</w:t>
      </w:r>
      <w:r w:rsidRPr="001B0CC7">
        <w:rPr>
          <w:sz w:val="28"/>
        </w:rPr>
        <w:tab/>
        <w:t>with</w:t>
      </w:r>
      <w:r w:rsidRPr="001B0CC7">
        <w:rPr>
          <w:sz w:val="28"/>
        </w:rPr>
        <w:tab/>
        <w:t>the</w:t>
      </w:r>
      <w:r w:rsidRPr="001B0CC7">
        <w:rPr>
          <w:spacing w:val="-75"/>
          <w:sz w:val="28"/>
        </w:rPr>
        <w:t xml:space="preserve"> </w:t>
      </w:r>
      <w:r w:rsidRPr="001B0CC7">
        <w:rPr>
          <w:sz w:val="28"/>
        </w:rPr>
        <w:t>Operator Licence</w:t>
      </w:r>
      <w:r w:rsidRPr="001B0CC7">
        <w:rPr>
          <w:spacing w:val="-5"/>
          <w:sz w:val="28"/>
        </w:rPr>
        <w:t xml:space="preserve"> </w:t>
      </w:r>
      <w:r w:rsidRPr="001B0CC7">
        <w:rPr>
          <w:sz w:val="28"/>
        </w:rPr>
        <w:t>and Purchasing</w:t>
      </w:r>
      <w:r w:rsidRPr="001B0CC7">
        <w:rPr>
          <w:spacing w:val="-3"/>
          <w:sz w:val="28"/>
        </w:rPr>
        <w:t xml:space="preserve"> </w:t>
      </w:r>
      <w:r w:rsidRPr="001B0CC7">
        <w:rPr>
          <w:sz w:val="28"/>
        </w:rPr>
        <w:t>and</w:t>
      </w:r>
      <w:r w:rsidRPr="001B0CC7">
        <w:rPr>
          <w:spacing w:val="-7"/>
          <w:sz w:val="28"/>
        </w:rPr>
        <w:t xml:space="preserve"> </w:t>
      </w:r>
      <w:proofErr w:type="gramStart"/>
      <w:r w:rsidRPr="001B0CC7">
        <w:rPr>
          <w:sz w:val="28"/>
        </w:rPr>
        <w:t>Logistics;</w:t>
      </w:r>
      <w:proofErr w:type="gramEnd"/>
    </w:p>
    <w:p w14:paraId="00BC5892" w14:textId="77777777" w:rsidR="004C206E" w:rsidRPr="001B0CC7" w:rsidRDefault="004C206E" w:rsidP="00482679">
      <w:pPr>
        <w:pStyle w:val="ListParagraph"/>
        <w:numPr>
          <w:ilvl w:val="2"/>
          <w:numId w:val="44"/>
        </w:numPr>
        <w:tabs>
          <w:tab w:val="left" w:pos="1843"/>
        </w:tabs>
        <w:spacing w:line="316" w:lineRule="exact"/>
        <w:ind w:left="1843" w:hanging="525"/>
        <w:contextualSpacing w:val="0"/>
        <w:jc w:val="both"/>
        <w:rPr>
          <w:sz w:val="28"/>
        </w:rPr>
      </w:pPr>
      <w:r w:rsidRPr="001B0CC7">
        <w:rPr>
          <w:sz w:val="28"/>
        </w:rPr>
        <w:t>Grounds</w:t>
      </w:r>
      <w:r w:rsidRPr="001B0CC7">
        <w:rPr>
          <w:spacing w:val="-8"/>
          <w:sz w:val="28"/>
        </w:rPr>
        <w:t xml:space="preserve"> </w:t>
      </w:r>
      <w:r w:rsidRPr="001B0CC7">
        <w:rPr>
          <w:sz w:val="28"/>
        </w:rPr>
        <w:t>Maintenance</w:t>
      </w:r>
      <w:r w:rsidRPr="001B0CC7">
        <w:rPr>
          <w:spacing w:val="-6"/>
          <w:sz w:val="28"/>
        </w:rPr>
        <w:t xml:space="preserve"> </w:t>
      </w:r>
      <w:r w:rsidRPr="001B0CC7">
        <w:rPr>
          <w:sz w:val="28"/>
        </w:rPr>
        <w:t>and</w:t>
      </w:r>
      <w:r w:rsidRPr="001B0CC7">
        <w:rPr>
          <w:spacing w:val="-6"/>
          <w:sz w:val="28"/>
        </w:rPr>
        <w:t xml:space="preserve"> </w:t>
      </w:r>
      <w:r w:rsidRPr="001B0CC7">
        <w:rPr>
          <w:sz w:val="28"/>
        </w:rPr>
        <w:t>Amenity</w:t>
      </w:r>
      <w:r w:rsidRPr="001B0CC7">
        <w:rPr>
          <w:spacing w:val="-7"/>
          <w:sz w:val="28"/>
        </w:rPr>
        <w:t xml:space="preserve"> </w:t>
      </w:r>
      <w:proofErr w:type="gramStart"/>
      <w:r w:rsidRPr="001B0CC7">
        <w:rPr>
          <w:sz w:val="28"/>
        </w:rPr>
        <w:t>Services;</w:t>
      </w:r>
      <w:proofErr w:type="gramEnd"/>
    </w:p>
    <w:p w14:paraId="549E9C79" w14:textId="77777777" w:rsidR="004C206E" w:rsidRPr="001B0CC7" w:rsidRDefault="004C206E" w:rsidP="00482679">
      <w:pPr>
        <w:pStyle w:val="ListParagraph"/>
        <w:numPr>
          <w:ilvl w:val="2"/>
          <w:numId w:val="44"/>
        </w:numPr>
        <w:tabs>
          <w:tab w:val="left" w:pos="1843"/>
        </w:tabs>
        <w:spacing w:line="322" w:lineRule="exact"/>
        <w:ind w:left="1843" w:hanging="525"/>
        <w:contextualSpacing w:val="0"/>
        <w:jc w:val="both"/>
        <w:rPr>
          <w:sz w:val="28"/>
        </w:rPr>
      </w:pPr>
      <w:r w:rsidRPr="001B0CC7">
        <w:rPr>
          <w:sz w:val="28"/>
        </w:rPr>
        <w:t>Street</w:t>
      </w:r>
      <w:r w:rsidRPr="001B0CC7">
        <w:rPr>
          <w:spacing w:val="-3"/>
          <w:sz w:val="28"/>
        </w:rPr>
        <w:t xml:space="preserve"> </w:t>
      </w:r>
      <w:proofErr w:type="gramStart"/>
      <w:r w:rsidRPr="001B0CC7">
        <w:rPr>
          <w:sz w:val="28"/>
        </w:rPr>
        <w:t>Cleansing;</w:t>
      </w:r>
      <w:proofErr w:type="gramEnd"/>
    </w:p>
    <w:p w14:paraId="63E5BA14" w14:textId="77777777" w:rsidR="004C206E" w:rsidRPr="001B0CC7" w:rsidRDefault="004C206E" w:rsidP="00482679">
      <w:pPr>
        <w:pStyle w:val="ListParagraph"/>
        <w:numPr>
          <w:ilvl w:val="2"/>
          <w:numId w:val="44"/>
        </w:numPr>
        <w:tabs>
          <w:tab w:val="left" w:pos="1843"/>
        </w:tabs>
        <w:spacing w:line="242" w:lineRule="auto"/>
        <w:ind w:left="1843" w:right="589" w:hanging="525"/>
        <w:contextualSpacing w:val="0"/>
        <w:jc w:val="both"/>
        <w:rPr>
          <w:sz w:val="28"/>
        </w:rPr>
      </w:pPr>
      <w:r w:rsidRPr="001B0CC7">
        <w:rPr>
          <w:sz w:val="28"/>
        </w:rPr>
        <w:t>War Memorials (with decisions on individual Ward Memorials</w:t>
      </w:r>
      <w:r w:rsidRPr="001B0CC7">
        <w:rPr>
          <w:spacing w:val="-75"/>
          <w:sz w:val="28"/>
        </w:rPr>
        <w:t xml:space="preserve">                    </w:t>
      </w:r>
      <w:r w:rsidRPr="001B0CC7">
        <w:rPr>
          <w:sz w:val="28"/>
        </w:rPr>
        <w:t>delegated</w:t>
      </w:r>
      <w:r w:rsidRPr="001B0CC7">
        <w:rPr>
          <w:spacing w:val="-5"/>
          <w:sz w:val="28"/>
        </w:rPr>
        <w:t xml:space="preserve"> </w:t>
      </w:r>
      <w:r w:rsidRPr="001B0CC7">
        <w:rPr>
          <w:sz w:val="28"/>
        </w:rPr>
        <w:t>to</w:t>
      </w:r>
      <w:r w:rsidRPr="001B0CC7">
        <w:rPr>
          <w:spacing w:val="1"/>
          <w:sz w:val="28"/>
        </w:rPr>
        <w:t xml:space="preserve"> </w:t>
      </w:r>
      <w:r w:rsidRPr="001B0CC7">
        <w:rPr>
          <w:sz w:val="28"/>
        </w:rPr>
        <w:t>local</w:t>
      </w:r>
      <w:r w:rsidRPr="001B0CC7">
        <w:rPr>
          <w:spacing w:val="-4"/>
          <w:sz w:val="28"/>
        </w:rPr>
        <w:t xml:space="preserve"> </w:t>
      </w:r>
      <w:r w:rsidRPr="001B0CC7">
        <w:rPr>
          <w:sz w:val="28"/>
        </w:rPr>
        <w:t>committees</w:t>
      </w:r>
      <w:proofErr w:type="gramStart"/>
      <w:r w:rsidRPr="001B0CC7">
        <w:rPr>
          <w:sz w:val="28"/>
        </w:rPr>
        <w:t>);</w:t>
      </w:r>
      <w:proofErr w:type="gramEnd"/>
    </w:p>
    <w:p w14:paraId="7F207AB0" w14:textId="77777777" w:rsidR="004C206E" w:rsidRPr="001B0CC7" w:rsidRDefault="004C206E" w:rsidP="00482679">
      <w:pPr>
        <w:pStyle w:val="ListParagraph"/>
        <w:numPr>
          <w:ilvl w:val="2"/>
          <w:numId w:val="44"/>
        </w:numPr>
        <w:tabs>
          <w:tab w:val="left" w:pos="1843"/>
        </w:tabs>
        <w:spacing w:line="317" w:lineRule="exact"/>
        <w:ind w:left="1843" w:hanging="525"/>
        <w:contextualSpacing w:val="0"/>
        <w:jc w:val="both"/>
        <w:rPr>
          <w:sz w:val="28"/>
        </w:rPr>
      </w:pPr>
      <w:r w:rsidRPr="001B0CC7">
        <w:rPr>
          <w:sz w:val="28"/>
        </w:rPr>
        <w:t>Customer</w:t>
      </w:r>
      <w:r w:rsidRPr="001B0CC7">
        <w:rPr>
          <w:spacing w:val="-9"/>
          <w:sz w:val="28"/>
        </w:rPr>
        <w:t xml:space="preserve"> </w:t>
      </w:r>
      <w:r w:rsidRPr="001B0CC7">
        <w:rPr>
          <w:sz w:val="28"/>
        </w:rPr>
        <w:t>Services</w:t>
      </w:r>
      <w:r w:rsidRPr="001B0CC7">
        <w:rPr>
          <w:spacing w:val="-7"/>
          <w:sz w:val="28"/>
        </w:rPr>
        <w:t xml:space="preserve"> </w:t>
      </w:r>
      <w:r w:rsidRPr="001B0CC7">
        <w:rPr>
          <w:sz w:val="28"/>
        </w:rPr>
        <w:t>(Service</w:t>
      </w:r>
      <w:r w:rsidRPr="001B0CC7">
        <w:rPr>
          <w:spacing w:val="-5"/>
          <w:sz w:val="28"/>
        </w:rPr>
        <w:t xml:space="preserve"> </w:t>
      </w:r>
      <w:r w:rsidRPr="001B0CC7">
        <w:rPr>
          <w:sz w:val="28"/>
        </w:rPr>
        <w:t>Point</w:t>
      </w:r>
      <w:r w:rsidRPr="001B0CC7">
        <w:rPr>
          <w:spacing w:val="-4"/>
          <w:sz w:val="28"/>
        </w:rPr>
        <w:t xml:space="preserve"> </w:t>
      </w:r>
      <w:r w:rsidRPr="001B0CC7">
        <w:rPr>
          <w:sz w:val="28"/>
        </w:rPr>
        <w:t>Network,</w:t>
      </w:r>
      <w:r w:rsidRPr="001B0CC7">
        <w:rPr>
          <w:spacing w:val="-1"/>
          <w:sz w:val="28"/>
        </w:rPr>
        <w:t xml:space="preserve"> </w:t>
      </w:r>
      <w:r w:rsidRPr="001B0CC7">
        <w:rPr>
          <w:sz w:val="28"/>
        </w:rPr>
        <w:t>Service</w:t>
      </w:r>
      <w:r w:rsidRPr="001B0CC7">
        <w:rPr>
          <w:spacing w:val="-6"/>
          <w:sz w:val="28"/>
        </w:rPr>
        <w:t xml:space="preserve"> </w:t>
      </w:r>
      <w:r w:rsidRPr="001B0CC7">
        <w:rPr>
          <w:sz w:val="28"/>
        </w:rPr>
        <w:t>Centre and Registration</w:t>
      </w:r>
      <w:proofErr w:type="gramStart"/>
      <w:r w:rsidRPr="001B0CC7">
        <w:rPr>
          <w:sz w:val="28"/>
        </w:rPr>
        <w:t>);</w:t>
      </w:r>
      <w:proofErr w:type="gramEnd"/>
      <w:r w:rsidRPr="001B0CC7">
        <w:rPr>
          <w:sz w:val="28"/>
        </w:rPr>
        <w:t xml:space="preserve"> </w:t>
      </w:r>
    </w:p>
    <w:p w14:paraId="1C0FA195" w14:textId="77777777" w:rsidR="004C206E" w:rsidRPr="001B0CC7" w:rsidRDefault="004C206E" w:rsidP="00482679">
      <w:pPr>
        <w:pStyle w:val="ListParagraph"/>
        <w:numPr>
          <w:ilvl w:val="2"/>
          <w:numId w:val="44"/>
        </w:numPr>
        <w:tabs>
          <w:tab w:val="left" w:pos="1843"/>
        </w:tabs>
        <w:spacing w:line="317" w:lineRule="exact"/>
        <w:ind w:left="1843" w:hanging="525"/>
        <w:contextualSpacing w:val="0"/>
        <w:jc w:val="both"/>
        <w:rPr>
          <w:sz w:val="28"/>
        </w:rPr>
      </w:pPr>
      <w:r w:rsidRPr="001B0CC7">
        <w:rPr>
          <w:sz w:val="28"/>
        </w:rPr>
        <w:t xml:space="preserve">Community Food </w:t>
      </w:r>
      <w:proofErr w:type="gramStart"/>
      <w:r w:rsidRPr="001B0CC7">
        <w:rPr>
          <w:sz w:val="28"/>
        </w:rPr>
        <w:t>Growing;</w:t>
      </w:r>
      <w:proofErr w:type="gramEnd"/>
      <w:r w:rsidRPr="001B0CC7">
        <w:rPr>
          <w:sz w:val="28"/>
        </w:rPr>
        <w:t xml:space="preserve"> </w:t>
      </w:r>
    </w:p>
    <w:p w14:paraId="1EB69D7C" w14:textId="77777777" w:rsidR="004C206E" w:rsidRPr="001B0CC7" w:rsidRDefault="004C206E" w:rsidP="00482679">
      <w:pPr>
        <w:pStyle w:val="ListParagraph"/>
        <w:numPr>
          <w:ilvl w:val="2"/>
          <w:numId w:val="44"/>
        </w:numPr>
        <w:tabs>
          <w:tab w:val="left" w:pos="1843"/>
        </w:tabs>
        <w:spacing w:line="317" w:lineRule="exact"/>
        <w:ind w:left="1843" w:hanging="525"/>
        <w:contextualSpacing w:val="0"/>
        <w:jc w:val="both"/>
        <w:rPr>
          <w:sz w:val="28"/>
        </w:rPr>
      </w:pPr>
      <w:r w:rsidRPr="001B0CC7">
        <w:rPr>
          <w:sz w:val="28"/>
        </w:rPr>
        <w:t>Burials and Cremations under the Civic Government (Scotland) Act 1982 to make Management Rules regulating the use and general conduct of persons within burial grounds and the crematorium.</w:t>
      </w:r>
    </w:p>
    <w:p w14:paraId="5EC4550B" w14:textId="77777777" w:rsidR="004C206E" w:rsidRPr="001B0CC7" w:rsidRDefault="004C206E" w:rsidP="004C206E">
      <w:pPr>
        <w:pStyle w:val="BodyText"/>
        <w:spacing w:before="6"/>
      </w:pPr>
    </w:p>
    <w:p w14:paraId="2CFF6D46" w14:textId="77777777" w:rsidR="004C206E" w:rsidRPr="001B0CC7" w:rsidRDefault="004C206E" w:rsidP="00482679">
      <w:pPr>
        <w:pStyle w:val="ListParagraph"/>
        <w:numPr>
          <w:ilvl w:val="1"/>
          <w:numId w:val="44"/>
        </w:numPr>
        <w:tabs>
          <w:tab w:val="left" w:pos="1237"/>
          <w:tab w:val="left" w:pos="1238"/>
        </w:tabs>
        <w:ind w:left="1236" w:right="579" w:hanging="633"/>
        <w:contextualSpacing w:val="0"/>
        <w:jc w:val="left"/>
        <w:rPr>
          <w:sz w:val="28"/>
        </w:rPr>
      </w:pPr>
      <w:r w:rsidRPr="001B0CC7">
        <w:rPr>
          <w:sz w:val="28"/>
        </w:rPr>
        <w:t>To</w:t>
      </w:r>
      <w:r w:rsidRPr="001B0CC7">
        <w:rPr>
          <w:spacing w:val="14"/>
          <w:sz w:val="28"/>
        </w:rPr>
        <w:t xml:space="preserve"> </w:t>
      </w:r>
      <w:r w:rsidRPr="001B0CC7">
        <w:rPr>
          <w:sz w:val="28"/>
        </w:rPr>
        <w:t>approve</w:t>
      </w:r>
      <w:r w:rsidRPr="001B0CC7">
        <w:rPr>
          <w:spacing w:val="14"/>
          <w:sz w:val="28"/>
        </w:rPr>
        <w:t xml:space="preserve"> </w:t>
      </w:r>
      <w:r w:rsidRPr="001B0CC7">
        <w:rPr>
          <w:sz w:val="28"/>
        </w:rPr>
        <w:t>policy</w:t>
      </w:r>
      <w:r w:rsidRPr="001B0CC7">
        <w:rPr>
          <w:spacing w:val="13"/>
          <w:sz w:val="28"/>
        </w:rPr>
        <w:t xml:space="preserve"> </w:t>
      </w:r>
      <w:r w:rsidRPr="001B0CC7">
        <w:rPr>
          <w:sz w:val="28"/>
        </w:rPr>
        <w:t>relating</w:t>
      </w:r>
      <w:r w:rsidRPr="001B0CC7">
        <w:rPr>
          <w:spacing w:val="10"/>
          <w:sz w:val="28"/>
        </w:rPr>
        <w:t xml:space="preserve"> </w:t>
      </w:r>
      <w:r w:rsidRPr="001B0CC7">
        <w:rPr>
          <w:sz w:val="28"/>
        </w:rPr>
        <w:t>to</w:t>
      </w:r>
      <w:r w:rsidRPr="001B0CC7">
        <w:rPr>
          <w:spacing w:val="16"/>
          <w:sz w:val="28"/>
        </w:rPr>
        <w:t xml:space="preserve"> </w:t>
      </w:r>
      <w:r w:rsidRPr="001B0CC7">
        <w:rPr>
          <w:sz w:val="28"/>
        </w:rPr>
        <w:t>poverty</w:t>
      </w:r>
      <w:r w:rsidRPr="001B0CC7">
        <w:rPr>
          <w:spacing w:val="14"/>
          <w:sz w:val="28"/>
        </w:rPr>
        <w:t xml:space="preserve"> </w:t>
      </w:r>
      <w:r w:rsidRPr="001B0CC7">
        <w:rPr>
          <w:sz w:val="28"/>
        </w:rPr>
        <w:t>and</w:t>
      </w:r>
      <w:r w:rsidRPr="001B0CC7">
        <w:rPr>
          <w:spacing w:val="15"/>
          <w:sz w:val="28"/>
        </w:rPr>
        <w:t xml:space="preserve"> </w:t>
      </w:r>
      <w:r w:rsidRPr="001B0CC7">
        <w:rPr>
          <w:sz w:val="28"/>
        </w:rPr>
        <w:t>child</w:t>
      </w:r>
      <w:r w:rsidRPr="001B0CC7">
        <w:rPr>
          <w:spacing w:val="14"/>
          <w:sz w:val="28"/>
        </w:rPr>
        <w:t xml:space="preserve"> </w:t>
      </w:r>
      <w:r w:rsidRPr="001B0CC7">
        <w:rPr>
          <w:sz w:val="28"/>
        </w:rPr>
        <w:t>poverty.</w:t>
      </w:r>
    </w:p>
    <w:p w14:paraId="5E0FEDF2" w14:textId="77777777" w:rsidR="004C206E" w:rsidRPr="001B0CC7" w:rsidRDefault="004C206E" w:rsidP="004C206E">
      <w:pPr>
        <w:pStyle w:val="ListParagraph"/>
        <w:tabs>
          <w:tab w:val="left" w:pos="1237"/>
          <w:tab w:val="left" w:pos="1238"/>
        </w:tabs>
        <w:ind w:left="1236" w:right="579"/>
        <w:rPr>
          <w:sz w:val="28"/>
        </w:rPr>
      </w:pPr>
    </w:p>
    <w:p w14:paraId="24283CC0" w14:textId="77777777" w:rsidR="004C206E" w:rsidRPr="001B0CC7" w:rsidRDefault="004C206E" w:rsidP="00482679">
      <w:pPr>
        <w:pStyle w:val="ListParagraph"/>
        <w:numPr>
          <w:ilvl w:val="1"/>
          <w:numId w:val="44"/>
        </w:numPr>
        <w:tabs>
          <w:tab w:val="left" w:pos="1234"/>
          <w:tab w:val="left" w:pos="1236"/>
        </w:tabs>
        <w:ind w:left="1235" w:right="20"/>
        <w:contextualSpacing w:val="0"/>
        <w:jc w:val="both"/>
        <w:rPr>
          <w:sz w:val="28"/>
        </w:rPr>
      </w:pPr>
      <w:r w:rsidRPr="001B0CC7">
        <w:rPr>
          <w:sz w:val="28"/>
        </w:rPr>
        <w:t>Approve</w:t>
      </w:r>
      <w:r w:rsidRPr="001B0CC7">
        <w:rPr>
          <w:spacing w:val="5"/>
          <w:sz w:val="28"/>
        </w:rPr>
        <w:t xml:space="preserve"> </w:t>
      </w:r>
      <w:r w:rsidRPr="001B0CC7">
        <w:rPr>
          <w:sz w:val="28"/>
        </w:rPr>
        <w:t>and</w:t>
      </w:r>
      <w:r w:rsidRPr="001B0CC7">
        <w:rPr>
          <w:spacing w:val="5"/>
          <w:sz w:val="28"/>
        </w:rPr>
        <w:t xml:space="preserve"> </w:t>
      </w:r>
      <w:r w:rsidRPr="001B0CC7">
        <w:rPr>
          <w:sz w:val="28"/>
        </w:rPr>
        <w:t>monitor</w:t>
      </w:r>
      <w:r w:rsidRPr="001B0CC7">
        <w:rPr>
          <w:spacing w:val="9"/>
          <w:sz w:val="28"/>
        </w:rPr>
        <w:t xml:space="preserve"> </w:t>
      </w:r>
      <w:r w:rsidRPr="001B0CC7">
        <w:rPr>
          <w:sz w:val="28"/>
        </w:rPr>
        <w:t>progress</w:t>
      </w:r>
      <w:r w:rsidRPr="001B0CC7">
        <w:rPr>
          <w:spacing w:val="6"/>
          <w:sz w:val="28"/>
        </w:rPr>
        <w:t xml:space="preserve"> </w:t>
      </w:r>
      <w:r w:rsidRPr="001B0CC7">
        <w:rPr>
          <w:sz w:val="28"/>
        </w:rPr>
        <w:t>on</w:t>
      </w:r>
      <w:r w:rsidRPr="001B0CC7">
        <w:rPr>
          <w:spacing w:val="6"/>
          <w:sz w:val="28"/>
        </w:rPr>
        <w:t xml:space="preserve"> </w:t>
      </w:r>
      <w:r w:rsidRPr="001B0CC7">
        <w:rPr>
          <w:sz w:val="28"/>
        </w:rPr>
        <w:t>the Council’s</w:t>
      </w:r>
      <w:r w:rsidRPr="001B0CC7">
        <w:rPr>
          <w:spacing w:val="9"/>
          <w:sz w:val="28"/>
        </w:rPr>
        <w:t xml:space="preserve"> </w:t>
      </w:r>
      <w:r w:rsidRPr="001B0CC7">
        <w:rPr>
          <w:sz w:val="28"/>
        </w:rPr>
        <w:t>Equalities</w:t>
      </w:r>
      <w:r w:rsidRPr="001B0CC7">
        <w:rPr>
          <w:spacing w:val="-74"/>
          <w:sz w:val="28"/>
        </w:rPr>
        <w:t xml:space="preserve">       </w:t>
      </w:r>
      <w:r w:rsidRPr="001B0CC7">
        <w:rPr>
          <w:sz w:val="28"/>
        </w:rPr>
        <w:t>Outcomes, equality mainstreaming reports and</w:t>
      </w:r>
      <w:r w:rsidRPr="001B0CC7">
        <w:rPr>
          <w:spacing w:val="-3"/>
          <w:sz w:val="28"/>
        </w:rPr>
        <w:t xml:space="preserve"> </w:t>
      </w:r>
      <w:r w:rsidRPr="001B0CC7">
        <w:rPr>
          <w:sz w:val="28"/>
        </w:rPr>
        <w:t>BSL</w:t>
      </w:r>
      <w:r w:rsidRPr="001B0CC7">
        <w:rPr>
          <w:spacing w:val="-4"/>
          <w:sz w:val="28"/>
        </w:rPr>
        <w:t xml:space="preserve"> </w:t>
      </w:r>
      <w:r w:rsidRPr="001B0CC7">
        <w:rPr>
          <w:sz w:val="28"/>
        </w:rPr>
        <w:t>Plan.</w:t>
      </w:r>
    </w:p>
    <w:p w14:paraId="36AF5171" w14:textId="77777777" w:rsidR="004C206E" w:rsidRPr="001B0CC7" w:rsidRDefault="004C206E" w:rsidP="004C206E">
      <w:pPr>
        <w:pStyle w:val="BodyText"/>
        <w:spacing w:before="11"/>
        <w:rPr>
          <w:sz w:val="27"/>
        </w:rPr>
      </w:pPr>
    </w:p>
    <w:p w14:paraId="7ED41EA9" w14:textId="77777777" w:rsidR="004C206E" w:rsidRPr="001B0CC7" w:rsidRDefault="004C206E" w:rsidP="00482679">
      <w:pPr>
        <w:pStyle w:val="ListParagraph"/>
        <w:numPr>
          <w:ilvl w:val="1"/>
          <w:numId w:val="44"/>
        </w:numPr>
        <w:tabs>
          <w:tab w:val="left" w:pos="1236"/>
        </w:tabs>
        <w:ind w:left="1234" w:right="231" w:hanging="633"/>
        <w:contextualSpacing w:val="0"/>
        <w:jc w:val="both"/>
        <w:rPr>
          <w:sz w:val="28"/>
        </w:rPr>
      </w:pPr>
      <w:r w:rsidRPr="001B0CC7">
        <w:rPr>
          <w:sz w:val="28"/>
        </w:rPr>
        <w:t>To approve the local plans for Police and Fire Services every three</w:t>
      </w:r>
      <w:r w:rsidRPr="001B0CC7">
        <w:rPr>
          <w:spacing w:val="1"/>
          <w:sz w:val="28"/>
        </w:rPr>
        <w:t xml:space="preserve"> </w:t>
      </w:r>
      <w:r w:rsidRPr="001B0CC7">
        <w:rPr>
          <w:sz w:val="28"/>
        </w:rPr>
        <w:t>years and to provide twice yearly</w:t>
      </w:r>
      <w:r w:rsidRPr="001B0CC7">
        <w:rPr>
          <w:color w:val="0E2841" w:themeColor="text2"/>
          <w:sz w:val="28"/>
        </w:rPr>
        <w:t xml:space="preserve"> </w:t>
      </w:r>
      <w:r w:rsidRPr="001B0CC7">
        <w:rPr>
          <w:sz w:val="28"/>
        </w:rPr>
        <w:t>strategic scrutiny and engagement of</w:t>
      </w:r>
      <w:r w:rsidRPr="001B0CC7">
        <w:rPr>
          <w:spacing w:val="1"/>
          <w:sz w:val="28"/>
        </w:rPr>
        <w:t xml:space="preserve"> </w:t>
      </w:r>
      <w:r w:rsidRPr="001B0CC7">
        <w:rPr>
          <w:sz w:val="28"/>
        </w:rPr>
        <w:t>these plans on the basis that regular scrutiny and</w:t>
      </w:r>
      <w:r w:rsidRPr="001B0CC7">
        <w:rPr>
          <w:spacing w:val="1"/>
          <w:sz w:val="28"/>
        </w:rPr>
        <w:t xml:space="preserve"> </w:t>
      </w:r>
      <w:r w:rsidRPr="001B0CC7">
        <w:rPr>
          <w:sz w:val="28"/>
        </w:rPr>
        <w:t>engagement</w:t>
      </w:r>
      <w:r w:rsidRPr="001B0CC7">
        <w:rPr>
          <w:spacing w:val="1"/>
          <w:sz w:val="28"/>
        </w:rPr>
        <w:t xml:space="preserve"> </w:t>
      </w:r>
      <w:r w:rsidRPr="001B0CC7">
        <w:rPr>
          <w:sz w:val="28"/>
        </w:rPr>
        <w:t>related</w:t>
      </w:r>
      <w:r w:rsidRPr="001B0CC7">
        <w:rPr>
          <w:spacing w:val="-7"/>
          <w:sz w:val="28"/>
        </w:rPr>
        <w:t xml:space="preserve"> </w:t>
      </w:r>
      <w:r w:rsidRPr="001B0CC7">
        <w:rPr>
          <w:sz w:val="28"/>
        </w:rPr>
        <w:t>to</w:t>
      </w:r>
      <w:r w:rsidRPr="001B0CC7">
        <w:rPr>
          <w:spacing w:val="-4"/>
          <w:sz w:val="28"/>
        </w:rPr>
        <w:t xml:space="preserve"> </w:t>
      </w:r>
      <w:r w:rsidRPr="001B0CC7">
        <w:rPr>
          <w:sz w:val="28"/>
        </w:rPr>
        <w:t>their</w:t>
      </w:r>
      <w:r w:rsidRPr="001B0CC7">
        <w:rPr>
          <w:spacing w:val="-4"/>
          <w:sz w:val="28"/>
        </w:rPr>
        <w:t xml:space="preserve"> </w:t>
      </w:r>
      <w:r w:rsidRPr="001B0CC7">
        <w:rPr>
          <w:sz w:val="28"/>
        </w:rPr>
        <w:t>delivery</w:t>
      </w:r>
      <w:r w:rsidRPr="001B0CC7">
        <w:rPr>
          <w:spacing w:val="-1"/>
          <w:sz w:val="28"/>
        </w:rPr>
        <w:t xml:space="preserve"> </w:t>
      </w:r>
      <w:r w:rsidRPr="001B0CC7">
        <w:rPr>
          <w:sz w:val="28"/>
        </w:rPr>
        <w:t>will</w:t>
      </w:r>
      <w:r w:rsidRPr="001B0CC7">
        <w:rPr>
          <w:spacing w:val="-1"/>
          <w:sz w:val="28"/>
        </w:rPr>
        <w:t xml:space="preserve"> </w:t>
      </w:r>
      <w:r w:rsidRPr="001B0CC7">
        <w:rPr>
          <w:sz w:val="28"/>
        </w:rPr>
        <w:t>be</w:t>
      </w:r>
      <w:r w:rsidRPr="001B0CC7">
        <w:rPr>
          <w:spacing w:val="-2"/>
          <w:sz w:val="28"/>
        </w:rPr>
        <w:t xml:space="preserve"> </w:t>
      </w:r>
      <w:r w:rsidRPr="001B0CC7">
        <w:rPr>
          <w:sz w:val="28"/>
        </w:rPr>
        <w:t>undertaken locally.</w:t>
      </w:r>
    </w:p>
    <w:p w14:paraId="2AA92598" w14:textId="77777777" w:rsidR="004C206E" w:rsidRPr="001B0CC7" w:rsidRDefault="004C206E" w:rsidP="004C206E">
      <w:pPr>
        <w:pStyle w:val="BodyText"/>
        <w:spacing w:before="1"/>
        <w:rPr>
          <w:sz w:val="27"/>
        </w:rPr>
      </w:pPr>
    </w:p>
    <w:p w14:paraId="3613F6C9" w14:textId="77777777" w:rsidR="004C206E" w:rsidRPr="001B0CC7" w:rsidRDefault="004C206E" w:rsidP="00482679">
      <w:pPr>
        <w:pStyle w:val="ListParagraph"/>
        <w:numPr>
          <w:ilvl w:val="1"/>
          <w:numId w:val="44"/>
        </w:numPr>
        <w:tabs>
          <w:tab w:val="left" w:pos="1236"/>
        </w:tabs>
        <w:spacing w:before="91"/>
        <w:ind w:left="1234" w:right="229"/>
        <w:contextualSpacing w:val="0"/>
        <w:jc w:val="both"/>
        <w:rPr>
          <w:sz w:val="28"/>
        </w:rPr>
      </w:pPr>
      <w:r w:rsidRPr="001B0CC7">
        <w:rPr>
          <w:sz w:val="28"/>
        </w:rPr>
        <w:t>To provide strategic direction and oversight of the Council’s Place</w:t>
      </w:r>
      <w:r w:rsidRPr="001B0CC7">
        <w:rPr>
          <w:spacing w:val="1"/>
          <w:sz w:val="28"/>
        </w:rPr>
        <w:t xml:space="preserve"> </w:t>
      </w:r>
      <w:r w:rsidRPr="001B0CC7">
        <w:rPr>
          <w:sz w:val="28"/>
        </w:rPr>
        <w:t>Based</w:t>
      </w:r>
      <w:r w:rsidRPr="001B0CC7">
        <w:rPr>
          <w:spacing w:val="1"/>
          <w:sz w:val="28"/>
        </w:rPr>
        <w:t xml:space="preserve"> </w:t>
      </w:r>
      <w:r w:rsidRPr="001B0CC7">
        <w:rPr>
          <w:sz w:val="28"/>
        </w:rPr>
        <w:t>Approach</w:t>
      </w:r>
      <w:r w:rsidRPr="001B0CC7">
        <w:rPr>
          <w:spacing w:val="1"/>
          <w:sz w:val="28"/>
        </w:rPr>
        <w:t xml:space="preserve"> </w:t>
      </w:r>
      <w:r w:rsidRPr="001B0CC7">
        <w:rPr>
          <w:sz w:val="28"/>
        </w:rPr>
        <w:t>and</w:t>
      </w:r>
      <w:r w:rsidRPr="001B0CC7">
        <w:rPr>
          <w:spacing w:val="1"/>
          <w:sz w:val="28"/>
        </w:rPr>
        <w:t xml:space="preserve"> </w:t>
      </w: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Place</w:t>
      </w:r>
      <w:r w:rsidRPr="001B0CC7">
        <w:rPr>
          <w:spacing w:val="1"/>
          <w:sz w:val="28"/>
        </w:rPr>
        <w:t xml:space="preserve"> </w:t>
      </w:r>
      <w:r w:rsidRPr="001B0CC7">
        <w:rPr>
          <w:sz w:val="28"/>
        </w:rPr>
        <w:t>Based</w:t>
      </w:r>
      <w:r w:rsidRPr="001B0CC7">
        <w:rPr>
          <w:spacing w:val="1"/>
          <w:sz w:val="28"/>
        </w:rPr>
        <w:t xml:space="preserve"> </w:t>
      </w:r>
      <w:r w:rsidRPr="001B0CC7">
        <w:rPr>
          <w:sz w:val="28"/>
        </w:rPr>
        <w:t>Strategy.</w:t>
      </w:r>
    </w:p>
    <w:p w14:paraId="36EF4A32" w14:textId="77777777" w:rsidR="004C206E" w:rsidRPr="001B0CC7" w:rsidRDefault="004C206E" w:rsidP="004C206E">
      <w:pPr>
        <w:pStyle w:val="BodyText"/>
        <w:spacing w:before="1"/>
      </w:pPr>
    </w:p>
    <w:p w14:paraId="14FE3D74" w14:textId="77777777" w:rsidR="004C206E" w:rsidRPr="001B0CC7" w:rsidRDefault="004C206E" w:rsidP="00482679">
      <w:pPr>
        <w:pStyle w:val="ListParagraph"/>
        <w:numPr>
          <w:ilvl w:val="1"/>
          <w:numId w:val="44"/>
        </w:numPr>
        <w:tabs>
          <w:tab w:val="left" w:pos="1235"/>
        </w:tabs>
        <w:ind w:left="1234" w:right="229"/>
        <w:contextualSpacing w:val="0"/>
        <w:jc w:val="both"/>
        <w:rPr>
          <w:sz w:val="28"/>
        </w:rPr>
      </w:pPr>
      <w:r w:rsidRPr="001B0CC7">
        <w:rPr>
          <w:sz w:val="28"/>
        </w:rPr>
        <w:t>To</w:t>
      </w:r>
      <w:r w:rsidRPr="001B0CC7">
        <w:rPr>
          <w:spacing w:val="1"/>
          <w:sz w:val="28"/>
        </w:rPr>
        <w:t xml:space="preserve"> </w:t>
      </w:r>
      <w:r w:rsidRPr="001B0CC7">
        <w:rPr>
          <w:sz w:val="28"/>
        </w:rPr>
        <w:t>provide</w:t>
      </w:r>
      <w:r w:rsidRPr="001B0CC7">
        <w:rPr>
          <w:spacing w:val="1"/>
          <w:sz w:val="28"/>
        </w:rPr>
        <w:t xml:space="preserve"> </w:t>
      </w:r>
      <w:r w:rsidRPr="001B0CC7">
        <w:rPr>
          <w:sz w:val="28"/>
        </w:rPr>
        <w:t>strategic</w:t>
      </w:r>
      <w:r w:rsidRPr="001B0CC7">
        <w:rPr>
          <w:spacing w:val="1"/>
          <w:sz w:val="28"/>
        </w:rPr>
        <w:t xml:space="preserve"> </w:t>
      </w:r>
      <w:r w:rsidRPr="001B0CC7">
        <w:rPr>
          <w:sz w:val="28"/>
        </w:rPr>
        <w:t>direction</w:t>
      </w:r>
      <w:r w:rsidRPr="001B0CC7">
        <w:rPr>
          <w:spacing w:val="1"/>
          <w:sz w:val="28"/>
        </w:rPr>
        <w:t xml:space="preserve"> </w:t>
      </w:r>
      <w:r w:rsidRPr="001B0CC7">
        <w:rPr>
          <w:sz w:val="28"/>
        </w:rPr>
        <w:t>and</w:t>
      </w:r>
      <w:r w:rsidRPr="001B0CC7">
        <w:rPr>
          <w:spacing w:val="1"/>
          <w:sz w:val="28"/>
        </w:rPr>
        <w:t xml:space="preserve"> </w:t>
      </w:r>
      <w:r w:rsidRPr="001B0CC7">
        <w:rPr>
          <w:sz w:val="28"/>
        </w:rPr>
        <w:t>oversight</w:t>
      </w:r>
      <w:r w:rsidRPr="001B0CC7">
        <w:rPr>
          <w:spacing w:val="1"/>
          <w:sz w:val="28"/>
        </w:rPr>
        <w:t xml:space="preserve"> </w:t>
      </w:r>
      <w:r w:rsidRPr="001B0CC7">
        <w:rPr>
          <w:sz w:val="28"/>
        </w:rPr>
        <w:t>for</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participation, contribution and engagement to Community Planning,</w:t>
      </w:r>
      <w:r w:rsidRPr="001B0CC7">
        <w:rPr>
          <w:spacing w:val="-75"/>
          <w:sz w:val="28"/>
        </w:rPr>
        <w:t xml:space="preserve"> </w:t>
      </w:r>
      <w:r w:rsidRPr="001B0CC7">
        <w:rPr>
          <w:sz w:val="28"/>
        </w:rPr>
        <w:t>including</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contribution</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Highland</w:t>
      </w:r>
      <w:r w:rsidRPr="001B0CC7">
        <w:rPr>
          <w:color w:val="FF0000"/>
          <w:sz w:val="28"/>
        </w:rPr>
        <w:t xml:space="preserve"> </w:t>
      </w:r>
      <w:r w:rsidRPr="001B0CC7">
        <w:rPr>
          <w:sz w:val="28"/>
        </w:rPr>
        <w:t>Outcome</w:t>
      </w:r>
      <w:r w:rsidRPr="001B0CC7">
        <w:rPr>
          <w:spacing w:val="1"/>
          <w:sz w:val="28"/>
        </w:rPr>
        <w:t xml:space="preserve"> </w:t>
      </w:r>
      <w:r w:rsidRPr="001B0CC7">
        <w:rPr>
          <w:sz w:val="28"/>
        </w:rPr>
        <w:t>Improvement</w:t>
      </w:r>
      <w:r w:rsidRPr="001B0CC7">
        <w:rPr>
          <w:spacing w:val="1"/>
          <w:sz w:val="28"/>
        </w:rPr>
        <w:t xml:space="preserve"> </w:t>
      </w:r>
      <w:r w:rsidRPr="001B0CC7">
        <w:rPr>
          <w:sz w:val="28"/>
        </w:rPr>
        <w:t>Plan.</w:t>
      </w:r>
    </w:p>
    <w:p w14:paraId="78884415" w14:textId="77777777" w:rsidR="004C206E" w:rsidRPr="001B0CC7" w:rsidRDefault="004C206E" w:rsidP="004C206E">
      <w:pPr>
        <w:pStyle w:val="BodyText"/>
        <w:spacing w:before="1"/>
        <w:rPr>
          <w:sz w:val="35"/>
        </w:rPr>
      </w:pPr>
    </w:p>
    <w:p w14:paraId="1EA8DBA2" w14:textId="77777777" w:rsidR="004C206E" w:rsidRPr="001B0CC7" w:rsidRDefault="004C206E" w:rsidP="00482679">
      <w:pPr>
        <w:pStyle w:val="ListParagraph"/>
        <w:numPr>
          <w:ilvl w:val="1"/>
          <w:numId w:val="44"/>
        </w:numPr>
        <w:tabs>
          <w:tab w:val="left" w:pos="1233"/>
        </w:tabs>
        <w:ind w:left="1232" w:right="233"/>
        <w:contextualSpacing w:val="0"/>
        <w:jc w:val="both"/>
        <w:rPr>
          <w:color w:val="000000" w:themeColor="text1"/>
          <w:sz w:val="28"/>
        </w:rPr>
      </w:pPr>
      <w:r w:rsidRPr="001B0CC7">
        <w:rPr>
          <w:color w:val="000000" w:themeColor="text1"/>
          <w:sz w:val="28"/>
        </w:rPr>
        <w:t>To</w:t>
      </w:r>
      <w:r w:rsidRPr="001B0CC7">
        <w:rPr>
          <w:color w:val="000000" w:themeColor="text1"/>
          <w:spacing w:val="1"/>
          <w:sz w:val="28"/>
        </w:rPr>
        <w:t xml:space="preserve"> </w:t>
      </w:r>
      <w:r w:rsidRPr="001B0CC7">
        <w:rPr>
          <w:color w:val="000000" w:themeColor="text1"/>
          <w:sz w:val="28"/>
        </w:rPr>
        <w:t>approve</w:t>
      </w:r>
      <w:r w:rsidRPr="001B0CC7">
        <w:rPr>
          <w:color w:val="000000" w:themeColor="text1"/>
          <w:spacing w:val="1"/>
          <w:sz w:val="28"/>
        </w:rPr>
        <w:t xml:space="preserve"> </w:t>
      </w:r>
      <w:r w:rsidRPr="001B0CC7">
        <w:rPr>
          <w:color w:val="000000" w:themeColor="text1"/>
          <w:sz w:val="28"/>
        </w:rPr>
        <w:t>policy</w:t>
      </w:r>
      <w:r w:rsidRPr="001B0CC7">
        <w:rPr>
          <w:color w:val="000000" w:themeColor="text1"/>
          <w:spacing w:val="1"/>
          <w:sz w:val="28"/>
        </w:rPr>
        <w:t xml:space="preserve"> </w:t>
      </w:r>
      <w:r w:rsidRPr="001B0CC7">
        <w:rPr>
          <w:color w:val="000000" w:themeColor="text1"/>
          <w:sz w:val="28"/>
        </w:rPr>
        <w:t>relating</w:t>
      </w:r>
      <w:r w:rsidRPr="001B0CC7">
        <w:rPr>
          <w:color w:val="000000" w:themeColor="text1"/>
          <w:spacing w:val="1"/>
          <w:sz w:val="28"/>
        </w:rPr>
        <w:t xml:space="preserve"> </w:t>
      </w:r>
      <w:r w:rsidRPr="001B0CC7">
        <w:rPr>
          <w:color w:val="000000" w:themeColor="text1"/>
          <w:sz w:val="28"/>
        </w:rPr>
        <w:t>to</w:t>
      </w:r>
      <w:r w:rsidRPr="001B0CC7">
        <w:rPr>
          <w:color w:val="000000" w:themeColor="text1"/>
          <w:spacing w:val="1"/>
          <w:sz w:val="28"/>
        </w:rPr>
        <w:t xml:space="preserve"> </w:t>
      </w:r>
      <w:r w:rsidRPr="001B0CC7">
        <w:rPr>
          <w:color w:val="000000" w:themeColor="text1"/>
          <w:sz w:val="28"/>
        </w:rPr>
        <w:t>the</w:t>
      </w:r>
      <w:r w:rsidRPr="001B0CC7">
        <w:rPr>
          <w:color w:val="000000" w:themeColor="text1"/>
          <w:spacing w:val="1"/>
          <w:sz w:val="28"/>
        </w:rPr>
        <w:t xml:space="preserve"> </w:t>
      </w:r>
      <w:r w:rsidRPr="001B0CC7">
        <w:rPr>
          <w:color w:val="000000" w:themeColor="text1"/>
          <w:sz w:val="28"/>
        </w:rPr>
        <w:t>work</w:t>
      </w:r>
      <w:r w:rsidRPr="001B0CC7">
        <w:rPr>
          <w:color w:val="000000" w:themeColor="text1"/>
          <w:spacing w:val="1"/>
          <w:sz w:val="28"/>
        </w:rPr>
        <w:t xml:space="preserve"> </w:t>
      </w:r>
      <w:r w:rsidRPr="001B0CC7">
        <w:rPr>
          <w:color w:val="000000" w:themeColor="text1"/>
          <w:sz w:val="28"/>
        </w:rPr>
        <w:t>and</w:t>
      </w:r>
      <w:r w:rsidRPr="001B0CC7">
        <w:rPr>
          <w:color w:val="000000" w:themeColor="text1"/>
          <w:spacing w:val="1"/>
          <w:sz w:val="28"/>
        </w:rPr>
        <w:t xml:space="preserve"> </w:t>
      </w:r>
      <w:r w:rsidRPr="001B0CC7">
        <w:rPr>
          <w:color w:val="000000" w:themeColor="text1"/>
          <w:sz w:val="28"/>
        </w:rPr>
        <w:t>development</w:t>
      </w:r>
      <w:r w:rsidRPr="001B0CC7">
        <w:rPr>
          <w:color w:val="000000" w:themeColor="text1"/>
          <w:spacing w:val="1"/>
          <w:sz w:val="28"/>
        </w:rPr>
        <w:t xml:space="preserve"> </w:t>
      </w:r>
      <w:r w:rsidRPr="001B0CC7">
        <w:rPr>
          <w:color w:val="000000" w:themeColor="text1"/>
          <w:sz w:val="28"/>
        </w:rPr>
        <w:t>of</w:t>
      </w:r>
      <w:r w:rsidRPr="001B0CC7">
        <w:rPr>
          <w:color w:val="000000" w:themeColor="text1"/>
          <w:spacing w:val="1"/>
          <w:sz w:val="28"/>
        </w:rPr>
        <w:t xml:space="preserve"> </w:t>
      </w:r>
      <w:r w:rsidRPr="001B0CC7">
        <w:rPr>
          <w:color w:val="000000" w:themeColor="text1"/>
          <w:sz w:val="28"/>
        </w:rPr>
        <w:t>Community</w:t>
      </w:r>
      <w:r w:rsidRPr="001B0CC7">
        <w:rPr>
          <w:color w:val="000000" w:themeColor="text1"/>
          <w:spacing w:val="-6"/>
          <w:sz w:val="28"/>
        </w:rPr>
        <w:t xml:space="preserve"> </w:t>
      </w:r>
      <w:r w:rsidRPr="001B0CC7">
        <w:rPr>
          <w:color w:val="000000" w:themeColor="text1"/>
          <w:sz w:val="28"/>
        </w:rPr>
        <w:t>Councils.</w:t>
      </w:r>
    </w:p>
    <w:p w14:paraId="4EFE8F05" w14:textId="77777777" w:rsidR="004C206E" w:rsidRPr="001B0CC7" w:rsidRDefault="004C206E" w:rsidP="004C206E">
      <w:pPr>
        <w:pStyle w:val="BodyText"/>
      </w:pPr>
    </w:p>
    <w:p w14:paraId="16C1A35D" w14:textId="77777777" w:rsidR="004C206E" w:rsidRPr="001B0CC7" w:rsidRDefault="004C206E" w:rsidP="00482679">
      <w:pPr>
        <w:pStyle w:val="ListParagraph"/>
        <w:numPr>
          <w:ilvl w:val="1"/>
          <w:numId w:val="44"/>
        </w:numPr>
        <w:tabs>
          <w:tab w:val="left" w:pos="1233"/>
        </w:tabs>
        <w:spacing w:line="242" w:lineRule="auto"/>
        <w:ind w:left="1230" w:right="233"/>
        <w:contextualSpacing w:val="0"/>
        <w:jc w:val="both"/>
        <w:rPr>
          <w:sz w:val="28"/>
        </w:rPr>
      </w:pPr>
      <w:r w:rsidRPr="001B0CC7">
        <w:rPr>
          <w:sz w:val="28"/>
        </w:rPr>
        <w:t>To approve policy relating to community participation, engagement</w:t>
      </w:r>
      <w:r w:rsidRPr="001B0CC7">
        <w:rPr>
          <w:spacing w:val="1"/>
          <w:sz w:val="28"/>
        </w:rPr>
        <w:t xml:space="preserve"> </w:t>
      </w:r>
      <w:r w:rsidRPr="001B0CC7">
        <w:rPr>
          <w:sz w:val="28"/>
        </w:rPr>
        <w:t>and empowerment.</w:t>
      </w:r>
    </w:p>
    <w:p w14:paraId="1DA4D385" w14:textId="77777777" w:rsidR="004C206E" w:rsidRDefault="004C206E" w:rsidP="004C206E">
      <w:pPr>
        <w:pStyle w:val="BodyText"/>
        <w:spacing w:before="9"/>
        <w:rPr>
          <w:sz w:val="23"/>
        </w:rPr>
      </w:pPr>
    </w:p>
    <w:p w14:paraId="4EA28FB0" w14:textId="77777777" w:rsidR="00D65CE9" w:rsidRPr="001B0CC7" w:rsidRDefault="00D65CE9" w:rsidP="004C206E">
      <w:pPr>
        <w:pStyle w:val="BodyText"/>
        <w:spacing w:before="9"/>
        <w:rPr>
          <w:sz w:val="23"/>
        </w:rPr>
      </w:pPr>
    </w:p>
    <w:p w14:paraId="575359A6" w14:textId="77777777" w:rsidR="004C206E" w:rsidRPr="001B0CC7" w:rsidRDefault="004C206E" w:rsidP="00482679">
      <w:pPr>
        <w:pStyle w:val="ListParagraph"/>
        <w:numPr>
          <w:ilvl w:val="1"/>
          <w:numId w:val="44"/>
        </w:numPr>
        <w:tabs>
          <w:tab w:val="left" w:pos="1233"/>
        </w:tabs>
        <w:spacing w:line="242" w:lineRule="auto"/>
        <w:ind w:left="1230" w:right="232"/>
        <w:contextualSpacing w:val="0"/>
        <w:jc w:val="both"/>
        <w:rPr>
          <w:sz w:val="28"/>
        </w:rPr>
      </w:pPr>
      <w:r w:rsidRPr="001B0CC7">
        <w:rPr>
          <w:sz w:val="28"/>
        </w:rPr>
        <w:lastRenderedPageBreak/>
        <w:t>To set charges for relevant services, unless delegated to Local</w:t>
      </w:r>
      <w:r w:rsidRPr="001B0CC7">
        <w:rPr>
          <w:spacing w:val="1"/>
          <w:sz w:val="28"/>
        </w:rPr>
        <w:t xml:space="preserve"> </w:t>
      </w:r>
      <w:r w:rsidRPr="001B0CC7">
        <w:rPr>
          <w:sz w:val="28"/>
        </w:rPr>
        <w:t>Committees or</w:t>
      </w:r>
      <w:r w:rsidRPr="001B0CC7">
        <w:rPr>
          <w:spacing w:val="-5"/>
          <w:sz w:val="28"/>
        </w:rPr>
        <w:t xml:space="preserve"> </w:t>
      </w:r>
      <w:r w:rsidRPr="001B0CC7">
        <w:rPr>
          <w:sz w:val="28"/>
        </w:rPr>
        <w:t>to</w:t>
      </w:r>
      <w:r w:rsidRPr="001B0CC7">
        <w:rPr>
          <w:spacing w:val="-3"/>
          <w:sz w:val="28"/>
        </w:rPr>
        <w:t xml:space="preserve"> </w:t>
      </w:r>
      <w:r w:rsidRPr="001B0CC7">
        <w:rPr>
          <w:sz w:val="28"/>
        </w:rPr>
        <w:t>Officers</w:t>
      </w:r>
      <w:r w:rsidRPr="001B0CC7">
        <w:rPr>
          <w:spacing w:val="-1"/>
          <w:sz w:val="28"/>
        </w:rPr>
        <w:t xml:space="preserve"> </w:t>
      </w:r>
      <w:r w:rsidRPr="001B0CC7">
        <w:rPr>
          <w:sz w:val="28"/>
        </w:rPr>
        <w:t>as</w:t>
      </w:r>
      <w:r w:rsidRPr="001B0CC7">
        <w:rPr>
          <w:spacing w:val="-1"/>
          <w:sz w:val="28"/>
        </w:rPr>
        <w:t xml:space="preserve"> </w:t>
      </w:r>
      <w:r w:rsidRPr="001B0CC7">
        <w:rPr>
          <w:sz w:val="28"/>
        </w:rPr>
        <w:t>set</w:t>
      </w:r>
      <w:r w:rsidRPr="001B0CC7">
        <w:rPr>
          <w:spacing w:val="-2"/>
          <w:sz w:val="28"/>
        </w:rPr>
        <w:t xml:space="preserve"> </w:t>
      </w:r>
      <w:r w:rsidRPr="001B0CC7">
        <w:rPr>
          <w:sz w:val="28"/>
        </w:rPr>
        <w:t>out</w:t>
      </w:r>
      <w:r w:rsidRPr="001B0CC7">
        <w:rPr>
          <w:spacing w:val="1"/>
          <w:sz w:val="28"/>
        </w:rPr>
        <w:t xml:space="preserve"> </w:t>
      </w:r>
      <w:r w:rsidRPr="001B0CC7">
        <w:rPr>
          <w:sz w:val="28"/>
        </w:rPr>
        <w:t>in</w:t>
      </w:r>
      <w:r w:rsidRPr="001B0CC7">
        <w:rPr>
          <w:spacing w:val="-5"/>
          <w:sz w:val="28"/>
        </w:rPr>
        <w:t xml:space="preserve"> </w:t>
      </w:r>
      <w:r w:rsidRPr="001B0CC7">
        <w:rPr>
          <w:sz w:val="28"/>
        </w:rPr>
        <w:t>the</w:t>
      </w:r>
      <w:r w:rsidRPr="001B0CC7">
        <w:rPr>
          <w:spacing w:val="-3"/>
          <w:sz w:val="28"/>
        </w:rPr>
        <w:t xml:space="preserve"> </w:t>
      </w:r>
      <w:r w:rsidRPr="001B0CC7">
        <w:rPr>
          <w:sz w:val="28"/>
        </w:rPr>
        <w:t>Scheme</w:t>
      </w:r>
      <w:r w:rsidRPr="001B0CC7">
        <w:rPr>
          <w:spacing w:val="-3"/>
          <w:sz w:val="28"/>
        </w:rPr>
        <w:t xml:space="preserve"> </w:t>
      </w:r>
      <w:r w:rsidRPr="001B0CC7">
        <w:rPr>
          <w:sz w:val="28"/>
        </w:rPr>
        <w:t>of</w:t>
      </w:r>
      <w:r w:rsidRPr="001B0CC7">
        <w:rPr>
          <w:spacing w:val="-2"/>
          <w:sz w:val="28"/>
        </w:rPr>
        <w:t xml:space="preserve"> </w:t>
      </w:r>
      <w:r w:rsidRPr="001B0CC7">
        <w:rPr>
          <w:sz w:val="28"/>
        </w:rPr>
        <w:t>Delegation.</w:t>
      </w:r>
    </w:p>
    <w:p w14:paraId="33A32852" w14:textId="77777777" w:rsidR="004C206E" w:rsidRPr="001B0CC7" w:rsidRDefault="004C206E" w:rsidP="004C206E">
      <w:pPr>
        <w:pStyle w:val="BodyText"/>
        <w:spacing w:before="11"/>
        <w:rPr>
          <w:sz w:val="27"/>
        </w:rPr>
      </w:pPr>
    </w:p>
    <w:p w14:paraId="154EA4AA" w14:textId="77777777" w:rsidR="004C206E" w:rsidRPr="001B0CC7" w:rsidRDefault="004C206E" w:rsidP="00482679">
      <w:pPr>
        <w:pStyle w:val="ListParagraph"/>
        <w:numPr>
          <w:ilvl w:val="1"/>
          <w:numId w:val="44"/>
        </w:numPr>
        <w:tabs>
          <w:tab w:val="left" w:pos="1233"/>
        </w:tabs>
        <w:spacing w:line="242" w:lineRule="auto"/>
        <w:ind w:left="1230" w:right="232"/>
        <w:contextualSpacing w:val="0"/>
        <w:jc w:val="both"/>
        <w:rPr>
          <w:sz w:val="28"/>
        </w:rPr>
      </w:pPr>
      <w:r w:rsidRPr="001B0CC7">
        <w:rPr>
          <w:sz w:val="28"/>
        </w:rPr>
        <w:t>To</w:t>
      </w:r>
      <w:r w:rsidRPr="001B0CC7">
        <w:rPr>
          <w:spacing w:val="1"/>
          <w:sz w:val="28"/>
        </w:rPr>
        <w:t xml:space="preserve"> </w:t>
      </w:r>
      <w:r w:rsidRPr="001B0CC7">
        <w:rPr>
          <w:sz w:val="28"/>
        </w:rPr>
        <w:t>scrutinise</w:t>
      </w:r>
      <w:r w:rsidRPr="001B0CC7">
        <w:rPr>
          <w:spacing w:val="1"/>
          <w:sz w:val="28"/>
        </w:rPr>
        <w:t xml:space="preserve"> </w:t>
      </w:r>
      <w:r w:rsidRPr="001B0CC7">
        <w:rPr>
          <w:sz w:val="28"/>
        </w:rPr>
        <w:t>and</w:t>
      </w:r>
      <w:r w:rsidRPr="001B0CC7">
        <w:rPr>
          <w:spacing w:val="1"/>
          <w:sz w:val="28"/>
        </w:rPr>
        <w:t xml:space="preserve"> </w:t>
      </w:r>
      <w:r w:rsidRPr="001B0CC7">
        <w:rPr>
          <w:sz w:val="28"/>
        </w:rPr>
        <w:t>approve</w:t>
      </w:r>
      <w:r w:rsidRPr="001B0CC7">
        <w:rPr>
          <w:spacing w:val="1"/>
          <w:sz w:val="28"/>
        </w:rPr>
        <w:t xml:space="preserve"> </w:t>
      </w:r>
      <w:r w:rsidRPr="001B0CC7">
        <w:rPr>
          <w:sz w:val="28"/>
        </w:rPr>
        <w:t>the</w:t>
      </w:r>
      <w:r w:rsidRPr="001B0CC7">
        <w:rPr>
          <w:spacing w:val="1"/>
          <w:sz w:val="28"/>
        </w:rPr>
        <w:t xml:space="preserve"> </w:t>
      </w:r>
      <w:r w:rsidRPr="001B0CC7">
        <w:rPr>
          <w:sz w:val="28"/>
        </w:rPr>
        <w:t>distribution</w:t>
      </w:r>
      <w:r w:rsidRPr="001B0CC7">
        <w:rPr>
          <w:spacing w:val="1"/>
          <w:sz w:val="28"/>
        </w:rPr>
        <w:t xml:space="preserve"> </w:t>
      </w:r>
      <w:r w:rsidRPr="001B0CC7">
        <w:rPr>
          <w:sz w:val="28"/>
        </w:rPr>
        <w:t>of</w:t>
      </w:r>
      <w:r w:rsidRPr="001B0CC7">
        <w:rPr>
          <w:spacing w:val="1"/>
          <w:sz w:val="28"/>
        </w:rPr>
        <w:t xml:space="preserve"> </w:t>
      </w:r>
      <w:r w:rsidRPr="001B0CC7">
        <w:rPr>
          <w:sz w:val="28"/>
        </w:rPr>
        <w:t>funds</w:t>
      </w:r>
      <w:r w:rsidRPr="001B0CC7">
        <w:rPr>
          <w:spacing w:val="1"/>
          <w:sz w:val="28"/>
        </w:rPr>
        <w:t xml:space="preserve"> </w:t>
      </w:r>
      <w:r w:rsidRPr="001B0CC7">
        <w:rPr>
          <w:sz w:val="28"/>
        </w:rPr>
        <w:t>to</w:t>
      </w:r>
      <w:r w:rsidRPr="001B0CC7">
        <w:rPr>
          <w:spacing w:val="1"/>
          <w:sz w:val="28"/>
        </w:rPr>
        <w:t xml:space="preserve"> </w:t>
      </w:r>
      <w:r w:rsidRPr="001B0CC7">
        <w:rPr>
          <w:sz w:val="28"/>
        </w:rPr>
        <w:t>external</w:t>
      </w:r>
      <w:r w:rsidRPr="001B0CC7">
        <w:rPr>
          <w:spacing w:val="1"/>
          <w:sz w:val="28"/>
        </w:rPr>
        <w:t xml:space="preserve"> </w:t>
      </w:r>
      <w:r w:rsidRPr="001B0CC7">
        <w:rPr>
          <w:sz w:val="28"/>
        </w:rPr>
        <w:t>parties to assist in community-based projects, unless delegated to</w:t>
      </w:r>
      <w:r w:rsidRPr="001B0CC7">
        <w:rPr>
          <w:spacing w:val="1"/>
          <w:sz w:val="28"/>
        </w:rPr>
        <w:t xml:space="preserve"> </w:t>
      </w:r>
      <w:r w:rsidRPr="001B0CC7">
        <w:rPr>
          <w:sz w:val="28"/>
        </w:rPr>
        <w:t>Local</w:t>
      </w:r>
      <w:r w:rsidRPr="001B0CC7">
        <w:rPr>
          <w:spacing w:val="-2"/>
          <w:sz w:val="28"/>
        </w:rPr>
        <w:t xml:space="preserve"> </w:t>
      </w:r>
      <w:r w:rsidRPr="001B0CC7">
        <w:rPr>
          <w:sz w:val="28"/>
        </w:rPr>
        <w:t>Committees.</w:t>
      </w:r>
    </w:p>
    <w:p w14:paraId="050FBD31" w14:textId="77777777" w:rsidR="004C206E" w:rsidRPr="001B0CC7" w:rsidRDefault="004C206E" w:rsidP="004C206E">
      <w:pPr>
        <w:pStyle w:val="BodyText"/>
        <w:spacing w:before="10"/>
        <w:rPr>
          <w:sz w:val="27"/>
        </w:rPr>
      </w:pPr>
    </w:p>
    <w:p w14:paraId="47D9B374" w14:textId="77777777" w:rsidR="004C206E" w:rsidRPr="001B0CC7" w:rsidRDefault="004C206E" w:rsidP="00482679">
      <w:pPr>
        <w:pStyle w:val="ListParagraph"/>
        <w:numPr>
          <w:ilvl w:val="1"/>
          <w:numId w:val="44"/>
        </w:numPr>
        <w:tabs>
          <w:tab w:val="left" w:pos="1233"/>
        </w:tabs>
        <w:ind w:left="1231" w:right="233" w:hanging="635"/>
        <w:contextualSpacing w:val="0"/>
        <w:jc w:val="both"/>
        <w:rPr>
          <w:sz w:val="28"/>
        </w:rPr>
      </w:pPr>
      <w:r w:rsidRPr="001B0CC7">
        <w:rPr>
          <w:sz w:val="28"/>
        </w:rPr>
        <w:t>To approve the distribution of any operational budgets to Local</w:t>
      </w:r>
      <w:r w:rsidRPr="001B0CC7">
        <w:rPr>
          <w:spacing w:val="1"/>
          <w:sz w:val="28"/>
        </w:rPr>
        <w:t xml:space="preserve"> </w:t>
      </w:r>
      <w:r w:rsidRPr="001B0CC7">
        <w:rPr>
          <w:sz w:val="28"/>
        </w:rPr>
        <w:t>Committees,</w:t>
      </w:r>
      <w:r w:rsidRPr="001B0CC7">
        <w:rPr>
          <w:spacing w:val="1"/>
          <w:sz w:val="28"/>
        </w:rPr>
        <w:t xml:space="preserve"> </w:t>
      </w:r>
      <w:r w:rsidRPr="001B0CC7">
        <w:rPr>
          <w:sz w:val="28"/>
        </w:rPr>
        <w:t>scrutinise</w:t>
      </w:r>
      <w:r w:rsidRPr="001B0CC7">
        <w:rPr>
          <w:spacing w:val="1"/>
          <w:sz w:val="28"/>
        </w:rPr>
        <w:t xml:space="preserve"> </w:t>
      </w:r>
      <w:r w:rsidRPr="001B0CC7">
        <w:rPr>
          <w:sz w:val="28"/>
        </w:rPr>
        <w:t>expenditure</w:t>
      </w:r>
      <w:r w:rsidRPr="001B0CC7">
        <w:rPr>
          <w:spacing w:val="1"/>
          <w:sz w:val="28"/>
        </w:rPr>
        <w:t xml:space="preserve"> </w:t>
      </w:r>
      <w:r w:rsidRPr="001B0CC7">
        <w:rPr>
          <w:sz w:val="28"/>
        </w:rPr>
        <w:t>against</w:t>
      </w:r>
      <w:r w:rsidRPr="001B0CC7">
        <w:rPr>
          <w:spacing w:val="1"/>
          <w:sz w:val="28"/>
        </w:rPr>
        <w:t xml:space="preserve"> </w:t>
      </w:r>
      <w:r w:rsidRPr="001B0CC7">
        <w:rPr>
          <w:sz w:val="28"/>
        </w:rPr>
        <w:t>local</w:t>
      </w:r>
      <w:r w:rsidRPr="001B0CC7">
        <w:rPr>
          <w:spacing w:val="1"/>
          <w:sz w:val="28"/>
        </w:rPr>
        <w:t xml:space="preserve"> </w:t>
      </w:r>
      <w:r w:rsidRPr="001B0CC7">
        <w:rPr>
          <w:sz w:val="28"/>
        </w:rPr>
        <w:t>budgets</w:t>
      </w:r>
      <w:r w:rsidRPr="001B0CC7">
        <w:rPr>
          <w:spacing w:val="77"/>
          <w:sz w:val="28"/>
        </w:rPr>
        <w:t xml:space="preserve"> </w:t>
      </w:r>
      <w:r w:rsidRPr="001B0CC7">
        <w:rPr>
          <w:sz w:val="28"/>
        </w:rPr>
        <w:t>and</w:t>
      </w:r>
      <w:r w:rsidRPr="001B0CC7">
        <w:rPr>
          <w:spacing w:val="1"/>
          <w:sz w:val="28"/>
        </w:rPr>
        <w:t xml:space="preserve"> </w:t>
      </w:r>
      <w:r w:rsidRPr="001B0CC7">
        <w:rPr>
          <w:sz w:val="28"/>
        </w:rPr>
        <w:t>agree corrective</w:t>
      </w:r>
      <w:r w:rsidRPr="001B0CC7">
        <w:rPr>
          <w:spacing w:val="-3"/>
          <w:sz w:val="28"/>
        </w:rPr>
        <w:t xml:space="preserve"> </w:t>
      </w:r>
      <w:r w:rsidRPr="001B0CC7">
        <w:rPr>
          <w:sz w:val="28"/>
        </w:rPr>
        <w:t>action</w:t>
      </w:r>
      <w:r w:rsidRPr="001B0CC7">
        <w:rPr>
          <w:spacing w:val="-4"/>
          <w:sz w:val="28"/>
        </w:rPr>
        <w:t xml:space="preserve"> </w:t>
      </w:r>
      <w:r w:rsidRPr="001B0CC7">
        <w:rPr>
          <w:sz w:val="28"/>
        </w:rPr>
        <w:t>to</w:t>
      </w:r>
      <w:r w:rsidRPr="001B0CC7">
        <w:rPr>
          <w:spacing w:val="-5"/>
          <w:sz w:val="28"/>
        </w:rPr>
        <w:t xml:space="preserve"> </w:t>
      </w:r>
      <w:r w:rsidRPr="001B0CC7">
        <w:rPr>
          <w:sz w:val="28"/>
        </w:rPr>
        <w:t>ensure</w:t>
      </w:r>
      <w:r w:rsidRPr="001B0CC7">
        <w:rPr>
          <w:spacing w:val="-4"/>
          <w:sz w:val="28"/>
        </w:rPr>
        <w:t xml:space="preserve"> </w:t>
      </w:r>
      <w:r w:rsidRPr="001B0CC7">
        <w:rPr>
          <w:sz w:val="28"/>
        </w:rPr>
        <w:t>a</w:t>
      </w:r>
      <w:r w:rsidRPr="001B0CC7">
        <w:rPr>
          <w:spacing w:val="-2"/>
          <w:sz w:val="28"/>
        </w:rPr>
        <w:t xml:space="preserve"> </w:t>
      </w:r>
      <w:r w:rsidRPr="001B0CC7">
        <w:rPr>
          <w:sz w:val="28"/>
        </w:rPr>
        <w:t>balanced</w:t>
      </w:r>
      <w:r w:rsidRPr="001B0CC7">
        <w:rPr>
          <w:spacing w:val="-7"/>
          <w:sz w:val="28"/>
        </w:rPr>
        <w:t xml:space="preserve"> </w:t>
      </w:r>
      <w:r w:rsidRPr="001B0CC7">
        <w:rPr>
          <w:sz w:val="28"/>
        </w:rPr>
        <w:t>Service</w:t>
      </w:r>
      <w:r w:rsidRPr="001B0CC7">
        <w:rPr>
          <w:spacing w:val="-2"/>
          <w:sz w:val="28"/>
        </w:rPr>
        <w:t xml:space="preserve"> </w:t>
      </w:r>
      <w:r w:rsidRPr="001B0CC7">
        <w:rPr>
          <w:sz w:val="28"/>
        </w:rPr>
        <w:t>budget.</w:t>
      </w:r>
    </w:p>
    <w:p w14:paraId="05C63AE4" w14:textId="77777777" w:rsidR="004C206E" w:rsidRPr="001B0CC7" w:rsidRDefault="004C206E" w:rsidP="004C206E">
      <w:pPr>
        <w:pStyle w:val="BodyText"/>
      </w:pPr>
    </w:p>
    <w:p w14:paraId="20CDF6D3" w14:textId="77777777" w:rsidR="004C206E" w:rsidRPr="001B0CC7" w:rsidRDefault="004C206E" w:rsidP="00482679">
      <w:pPr>
        <w:pStyle w:val="ListParagraph"/>
        <w:numPr>
          <w:ilvl w:val="1"/>
          <w:numId w:val="44"/>
        </w:numPr>
        <w:tabs>
          <w:tab w:val="left" w:pos="1232"/>
        </w:tabs>
        <w:ind w:left="1231" w:right="233"/>
        <w:contextualSpacing w:val="0"/>
        <w:jc w:val="both"/>
        <w:rPr>
          <w:sz w:val="28"/>
        </w:rPr>
      </w:pPr>
      <w:r w:rsidRPr="001B0CC7">
        <w:rPr>
          <w:sz w:val="28"/>
        </w:rPr>
        <w:t>To</w:t>
      </w:r>
      <w:r w:rsidRPr="001B0CC7">
        <w:rPr>
          <w:spacing w:val="1"/>
          <w:sz w:val="28"/>
        </w:rPr>
        <w:t xml:space="preserve"> </w:t>
      </w:r>
      <w:r w:rsidRPr="001B0CC7">
        <w:rPr>
          <w:sz w:val="28"/>
        </w:rPr>
        <w:t>monitor</w:t>
      </w:r>
      <w:r w:rsidRPr="001B0CC7">
        <w:rPr>
          <w:spacing w:val="1"/>
          <w:sz w:val="28"/>
        </w:rPr>
        <w:t xml:space="preserve"> </w:t>
      </w:r>
      <w:r w:rsidRPr="001B0CC7">
        <w:rPr>
          <w:sz w:val="28"/>
        </w:rPr>
        <w:t>budgets,</w:t>
      </w:r>
      <w:r w:rsidRPr="001B0CC7">
        <w:rPr>
          <w:spacing w:val="1"/>
          <w:sz w:val="28"/>
        </w:rPr>
        <w:t xml:space="preserve"> </w:t>
      </w:r>
      <w:r w:rsidRPr="001B0CC7">
        <w:rPr>
          <w:sz w:val="28"/>
        </w:rPr>
        <w:t>approve</w:t>
      </w:r>
      <w:r w:rsidRPr="001B0CC7">
        <w:rPr>
          <w:spacing w:val="1"/>
          <w:sz w:val="28"/>
        </w:rPr>
        <w:t xml:space="preserve"> </w:t>
      </w:r>
      <w:r w:rsidRPr="001B0CC7">
        <w:rPr>
          <w:sz w:val="28"/>
        </w:rPr>
        <w:t>any</w:t>
      </w:r>
      <w:r w:rsidRPr="001B0CC7">
        <w:rPr>
          <w:spacing w:val="1"/>
          <w:sz w:val="28"/>
        </w:rPr>
        <w:t xml:space="preserve"> </w:t>
      </w:r>
      <w:r w:rsidRPr="001B0CC7">
        <w:rPr>
          <w:sz w:val="28"/>
        </w:rPr>
        <w:t>variations</w:t>
      </w:r>
      <w:r w:rsidRPr="001B0CC7">
        <w:rPr>
          <w:spacing w:val="1"/>
          <w:sz w:val="28"/>
        </w:rPr>
        <w:t xml:space="preserve"> </w:t>
      </w:r>
      <w:r w:rsidRPr="001B0CC7">
        <w:rPr>
          <w:sz w:val="28"/>
        </w:rPr>
        <w:t>(including</w:t>
      </w:r>
      <w:r w:rsidRPr="001B0CC7">
        <w:rPr>
          <w:spacing w:val="1"/>
          <w:sz w:val="28"/>
        </w:rPr>
        <w:t xml:space="preserve"> </w:t>
      </w:r>
      <w:r w:rsidRPr="001B0CC7">
        <w:rPr>
          <w:sz w:val="28"/>
        </w:rPr>
        <w:t>those</w:t>
      </w:r>
      <w:r w:rsidRPr="001B0CC7">
        <w:rPr>
          <w:spacing w:val="1"/>
          <w:sz w:val="28"/>
        </w:rPr>
        <w:t xml:space="preserve"> </w:t>
      </w:r>
      <w:r w:rsidRPr="001B0CC7">
        <w:rPr>
          <w:sz w:val="28"/>
        </w:rPr>
        <w:t>functions</w:t>
      </w:r>
      <w:r w:rsidRPr="001B0CC7">
        <w:rPr>
          <w:spacing w:val="1"/>
          <w:sz w:val="28"/>
        </w:rPr>
        <w:t xml:space="preserve"> </w:t>
      </w:r>
      <w:r w:rsidRPr="001B0CC7">
        <w:rPr>
          <w:sz w:val="28"/>
        </w:rPr>
        <w:t>and</w:t>
      </w:r>
      <w:r w:rsidRPr="001B0CC7">
        <w:rPr>
          <w:spacing w:val="1"/>
          <w:sz w:val="28"/>
        </w:rPr>
        <w:t xml:space="preserve"> </w:t>
      </w:r>
      <w:r w:rsidRPr="001B0CC7">
        <w:rPr>
          <w:sz w:val="28"/>
        </w:rPr>
        <w:t>budgets</w:t>
      </w:r>
      <w:r w:rsidRPr="001B0CC7">
        <w:rPr>
          <w:spacing w:val="1"/>
          <w:sz w:val="28"/>
        </w:rPr>
        <w:t xml:space="preserve"> </w:t>
      </w:r>
      <w:r w:rsidRPr="001B0CC7">
        <w:rPr>
          <w:sz w:val="28"/>
        </w:rPr>
        <w:t>delegated</w:t>
      </w:r>
      <w:r w:rsidRPr="001B0CC7">
        <w:rPr>
          <w:spacing w:val="1"/>
          <w:sz w:val="28"/>
        </w:rPr>
        <w:t xml:space="preserve"> </w:t>
      </w:r>
      <w:r w:rsidRPr="001B0CC7">
        <w:rPr>
          <w:sz w:val="28"/>
        </w:rPr>
        <w:t>to</w:t>
      </w:r>
      <w:r w:rsidRPr="001B0CC7">
        <w:rPr>
          <w:spacing w:val="1"/>
          <w:sz w:val="28"/>
        </w:rPr>
        <w:t xml:space="preserve"> </w:t>
      </w:r>
      <w:r w:rsidRPr="001B0CC7">
        <w:rPr>
          <w:sz w:val="28"/>
        </w:rPr>
        <w:t>Local</w:t>
      </w:r>
      <w:r w:rsidRPr="001B0CC7">
        <w:rPr>
          <w:spacing w:val="1"/>
          <w:sz w:val="28"/>
        </w:rPr>
        <w:t xml:space="preserve"> </w:t>
      </w:r>
      <w:r w:rsidRPr="001B0CC7">
        <w:rPr>
          <w:sz w:val="28"/>
        </w:rPr>
        <w:t>Committees)</w:t>
      </w:r>
      <w:r w:rsidRPr="001B0CC7">
        <w:rPr>
          <w:spacing w:val="1"/>
          <w:sz w:val="28"/>
        </w:rPr>
        <w:t xml:space="preserve"> </w:t>
      </w:r>
      <w:r w:rsidRPr="001B0CC7">
        <w:rPr>
          <w:sz w:val="28"/>
        </w:rPr>
        <w:t>and</w:t>
      </w:r>
      <w:r w:rsidRPr="001B0CC7">
        <w:rPr>
          <w:spacing w:val="1"/>
          <w:sz w:val="28"/>
        </w:rPr>
        <w:t xml:space="preserve"> </w:t>
      </w:r>
      <w:r w:rsidRPr="001B0CC7">
        <w:rPr>
          <w:sz w:val="28"/>
        </w:rPr>
        <w:t>consider changes to local service delivery arrangements proposed</w:t>
      </w:r>
      <w:r w:rsidRPr="001B0CC7">
        <w:rPr>
          <w:spacing w:val="1"/>
          <w:sz w:val="28"/>
        </w:rPr>
        <w:t xml:space="preserve"> </w:t>
      </w:r>
      <w:r w:rsidRPr="001B0CC7">
        <w:rPr>
          <w:sz w:val="28"/>
        </w:rPr>
        <w:t>by Local Committees where these would have an impact on more</w:t>
      </w:r>
      <w:r w:rsidRPr="001B0CC7">
        <w:rPr>
          <w:spacing w:val="1"/>
          <w:sz w:val="28"/>
        </w:rPr>
        <w:t xml:space="preserve"> </w:t>
      </w:r>
      <w:r w:rsidRPr="001B0CC7">
        <w:rPr>
          <w:sz w:val="28"/>
        </w:rPr>
        <w:t>than</w:t>
      </w:r>
      <w:r w:rsidRPr="001B0CC7">
        <w:rPr>
          <w:spacing w:val="-3"/>
          <w:sz w:val="28"/>
        </w:rPr>
        <w:t xml:space="preserve"> </w:t>
      </w:r>
      <w:r w:rsidRPr="001B0CC7">
        <w:rPr>
          <w:sz w:val="28"/>
        </w:rPr>
        <w:t>one</w:t>
      </w:r>
      <w:r w:rsidRPr="001B0CC7">
        <w:rPr>
          <w:spacing w:val="-2"/>
          <w:sz w:val="28"/>
        </w:rPr>
        <w:t xml:space="preserve"> </w:t>
      </w:r>
      <w:r w:rsidRPr="001B0CC7">
        <w:rPr>
          <w:sz w:val="28"/>
        </w:rPr>
        <w:t>Local</w:t>
      </w:r>
      <w:r w:rsidRPr="001B0CC7">
        <w:rPr>
          <w:spacing w:val="-4"/>
          <w:sz w:val="28"/>
        </w:rPr>
        <w:t xml:space="preserve"> </w:t>
      </w:r>
      <w:r w:rsidRPr="001B0CC7">
        <w:rPr>
          <w:sz w:val="28"/>
        </w:rPr>
        <w:t>Committee</w:t>
      </w:r>
      <w:r w:rsidRPr="001B0CC7">
        <w:rPr>
          <w:spacing w:val="-2"/>
          <w:sz w:val="28"/>
        </w:rPr>
        <w:t xml:space="preserve"> </w:t>
      </w:r>
      <w:r w:rsidRPr="001B0CC7">
        <w:rPr>
          <w:sz w:val="28"/>
        </w:rPr>
        <w:t>area.</w:t>
      </w:r>
    </w:p>
    <w:p w14:paraId="1882C6C2" w14:textId="77777777" w:rsidR="004C206E" w:rsidRPr="001B0CC7" w:rsidRDefault="004C206E" w:rsidP="004C206E">
      <w:pPr>
        <w:jc w:val="both"/>
        <w:rPr>
          <w:sz w:val="28"/>
        </w:rPr>
      </w:pPr>
    </w:p>
    <w:p w14:paraId="6C0FCC9A" w14:textId="77777777" w:rsidR="004C206E" w:rsidRPr="001B0CC7" w:rsidRDefault="004C206E" w:rsidP="004C206E">
      <w:pPr>
        <w:keepLines/>
        <w:tabs>
          <w:tab w:val="right" w:pos="9214"/>
        </w:tabs>
        <w:autoSpaceDE/>
        <w:autoSpaceDN/>
        <w:ind w:left="1276" w:hanging="709"/>
        <w:contextualSpacing/>
        <w:outlineLvl w:val="1"/>
        <w:rPr>
          <w:rFonts w:eastAsia="Calibri"/>
          <w:sz w:val="24"/>
          <w:szCs w:val="24"/>
        </w:rPr>
      </w:pPr>
      <w:r w:rsidRPr="001B0CC7">
        <w:rPr>
          <w:sz w:val="28"/>
          <w:szCs w:val="28"/>
        </w:rPr>
        <w:t xml:space="preserve">2.15 </w:t>
      </w:r>
      <w:r w:rsidRPr="00DB717D">
        <w:rPr>
          <w:sz w:val="28"/>
          <w:szCs w:val="28"/>
        </w:rPr>
        <w:t xml:space="preserve">That interim </w:t>
      </w:r>
      <w:r w:rsidRPr="00DB717D">
        <w:rPr>
          <w:rFonts w:eastAsia="Calibri"/>
          <w:sz w:val="28"/>
          <w:szCs w:val="28"/>
        </w:rPr>
        <w:t xml:space="preserve">progress reports against the Highland Outcome Improvement </w:t>
      </w:r>
      <w:proofErr w:type="gramStart"/>
      <w:r w:rsidRPr="00DB717D">
        <w:rPr>
          <w:rFonts w:eastAsia="Calibri"/>
          <w:sz w:val="28"/>
          <w:szCs w:val="28"/>
        </w:rPr>
        <w:t>Plan  be</w:t>
      </w:r>
      <w:proofErr w:type="gramEnd"/>
      <w:r w:rsidRPr="00DB717D">
        <w:rPr>
          <w:rFonts w:eastAsia="Calibri"/>
          <w:sz w:val="28"/>
          <w:szCs w:val="28"/>
        </w:rPr>
        <w:t xml:space="preserve"> presented to the Committee</w:t>
      </w:r>
      <w:r w:rsidRPr="00DB717D">
        <w:rPr>
          <w:rFonts w:eastAsia="Calibri"/>
          <w:szCs w:val="24"/>
        </w:rPr>
        <w:t>.</w:t>
      </w:r>
    </w:p>
    <w:p w14:paraId="683C8E3A" w14:textId="77777777" w:rsidR="004C206E" w:rsidRDefault="004C206E" w:rsidP="004C206E">
      <w:pPr>
        <w:jc w:val="both"/>
        <w:rPr>
          <w:sz w:val="28"/>
        </w:rPr>
      </w:pPr>
    </w:p>
    <w:p w14:paraId="2472CA36" w14:textId="77777777" w:rsidR="00C3457C" w:rsidRDefault="00C3457C" w:rsidP="004C206E">
      <w:pPr>
        <w:jc w:val="both"/>
        <w:rPr>
          <w:sz w:val="28"/>
        </w:rPr>
      </w:pPr>
    </w:p>
    <w:p w14:paraId="3F37C765" w14:textId="77777777" w:rsidR="00D65CE9" w:rsidRDefault="00D65CE9" w:rsidP="004C206E">
      <w:pPr>
        <w:jc w:val="both"/>
        <w:rPr>
          <w:sz w:val="28"/>
        </w:rPr>
      </w:pPr>
    </w:p>
    <w:p w14:paraId="62FD1A03" w14:textId="77777777" w:rsidR="00D65CE9" w:rsidRDefault="00D65CE9" w:rsidP="004C206E">
      <w:pPr>
        <w:jc w:val="both"/>
        <w:rPr>
          <w:sz w:val="28"/>
        </w:rPr>
      </w:pPr>
    </w:p>
    <w:p w14:paraId="64523575" w14:textId="77777777" w:rsidR="00D65CE9" w:rsidRDefault="00D65CE9" w:rsidP="004C206E">
      <w:pPr>
        <w:jc w:val="both"/>
        <w:rPr>
          <w:sz w:val="28"/>
        </w:rPr>
      </w:pPr>
    </w:p>
    <w:p w14:paraId="7B029A1E" w14:textId="77777777" w:rsidR="00D65CE9" w:rsidRDefault="00D65CE9" w:rsidP="004C206E">
      <w:pPr>
        <w:jc w:val="both"/>
        <w:rPr>
          <w:sz w:val="28"/>
        </w:rPr>
      </w:pPr>
    </w:p>
    <w:p w14:paraId="6DEC1C3F" w14:textId="77777777" w:rsidR="00D65CE9" w:rsidRDefault="00D65CE9" w:rsidP="004C206E">
      <w:pPr>
        <w:jc w:val="both"/>
        <w:rPr>
          <w:sz w:val="28"/>
        </w:rPr>
      </w:pPr>
    </w:p>
    <w:p w14:paraId="4528E549" w14:textId="77777777" w:rsidR="00D65CE9" w:rsidRDefault="00D65CE9" w:rsidP="004C206E">
      <w:pPr>
        <w:jc w:val="both"/>
        <w:rPr>
          <w:sz w:val="28"/>
        </w:rPr>
      </w:pPr>
    </w:p>
    <w:p w14:paraId="5246FCD8" w14:textId="77777777" w:rsidR="00D65CE9" w:rsidRDefault="00D65CE9" w:rsidP="004C206E">
      <w:pPr>
        <w:jc w:val="both"/>
        <w:rPr>
          <w:sz w:val="28"/>
        </w:rPr>
      </w:pPr>
    </w:p>
    <w:p w14:paraId="39DC96FF" w14:textId="77777777" w:rsidR="00D65CE9" w:rsidRDefault="00D65CE9" w:rsidP="004C206E">
      <w:pPr>
        <w:jc w:val="both"/>
        <w:rPr>
          <w:sz w:val="28"/>
        </w:rPr>
      </w:pPr>
    </w:p>
    <w:p w14:paraId="43A853BE" w14:textId="77777777" w:rsidR="00D65CE9" w:rsidRDefault="00D65CE9" w:rsidP="004C206E">
      <w:pPr>
        <w:jc w:val="both"/>
        <w:rPr>
          <w:sz w:val="28"/>
        </w:rPr>
      </w:pPr>
    </w:p>
    <w:p w14:paraId="6D653E1A" w14:textId="77777777" w:rsidR="00D65CE9" w:rsidRDefault="00D65CE9" w:rsidP="004C206E">
      <w:pPr>
        <w:jc w:val="both"/>
        <w:rPr>
          <w:sz w:val="28"/>
        </w:rPr>
      </w:pPr>
    </w:p>
    <w:p w14:paraId="537CDFD0" w14:textId="77777777" w:rsidR="00D65CE9" w:rsidRDefault="00D65CE9" w:rsidP="004C206E">
      <w:pPr>
        <w:jc w:val="both"/>
        <w:rPr>
          <w:sz w:val="28"/>
        </w:rPr>
      </w:pPr>
    </w:p>
    <w:p w14:paraId="2246C06D" w14:textId="77777777" w:rsidR="00D65CE9" w:rsidRDefault="00D65CE9" w:rsidP="004C206E">
      <w:pPr>
        <w:jc w:val="both"/>
        <w:rPr>
          <w:sz w:val="28"/>
        </w:rPr>
      </w:pPr>
    </w:p>
    <w:p w14:paraId="2DCDBB12" w14:textId="77777777" w:rsidR="00D65CE9" w:rsidRDefault="00D65CE9" w:rsidP="004C206E">
      <w:pPr>
        <w:jc w:val="both"/>
        <w:rPr>
          <w:sz w:val="28"/>
        </w:rPr>
      </w:pPr>
    </w:p>
    <w:p w14:paraId="1988334C" w14:textId="77777777" w:rsidR="00D65CE9" w:rsidRDefault="00D65CE9" w:rsidP="004C206E">
      <w:pPr>
        <w:jc w:val="both"/>
        <w:rPr>
          <w:sz w:val="28"/>
        </w:rPr>
      </w:pPr>
    </w:p>
    <w:p w14:paraId="2EE82B9C" w14:textId="77777777" w:rsidR="00D65CE9" w:rsidRDefault="00D65CE9" w:rsidP="004C206E">
      <w:pPr>
        <w:jc w:val="both"/>
        <w:rPr>
          <w:sz w:val="28"/>
        </w:rPr>
      </w:pPr>
    </w:p>
    <w:p w14:paraId="28F9C7BF" w14:textId="77777777" w:rsidR="00D65CE9" w:rsidRDefault="00D65CE9" w:rsidP="004C206E">
      <w:pPr>
        <w:jc w:val="both"/>
        <w:rPr>
          <w:sz w:val="28"/>
        </w:rPr>
      </w:pPr>
    </w:p>
    <w:p w14:paraId="2B9B13F9" w14:textId="77777777" w:rsidR="00D65CE9" w:rsidRDefault="00D65CE9" w:rsidP="004C206E">
      <w:pPr>
        <w:jc w:val="both"/>
        <w:rPr>
          <w:sz w:val="28"/>
        </w:rPr>
      </w:pPr>
    </w:p>
    <w:p w14:paraId="511D92E8" w14:textId="77777777" w:rsidR="00D65CE9" w:rsidRDefault="00D65CE9" w:rsidP="004C206E">
      <w:pPr>
        <w:jc w:val="both"/>
        <w:rPr>
          <w:sz w:val="28"/>
        </w:rPr>
      </w:pPr>
    </w:p>
    <w:p w14:paraId="0206E597" w14:textId="77777777" w:rsidR="00D65CE9" w:rsidRDefault="00D65CE9" w:rsidP="004C206E">
      <w:pPr>
        <w:jc w:val="both"/>
        <w:rPr>
          <w:sz w:val="28"/>
        </w:rPr>
      </w:pPr>
    </w:p>
    <w:p w14:paraId="3E85E3B1" w14:textId="77777777" w:rsidR="00D65CE9" w:rsidRDefault="00D65CE9" w:rsidP="004C206E">
      <w:pPr>
        <w:jc w:val="both"/>
        <w:rPr>
          <w:sz w:val="28"/>
        </w:rPr>
      </w:pPr>
    </w:p>
    <w:p w14:paraId="1D7BB012" w14:textId="77777777" w:rsidR="00D65CE9" w:rsidRDefault="00D65CE9" w:rsidP="004C206E">
      <w:pPr>
        <w:jc w:val="both"/>
        <w:rPr>
          <w:sz w:val="28"/>
        </w:rPr>
      </w:pPr>
    </w:p>
    <w:p w14:paraId="033DA1F1" w14:textId="77777777" w:rsidR="00D65CE9" w:rsidRDefault="00D65CE9" w:rsidP="004C206E">
      <w:pPr>
        <w:jc w:val="both"/>
        <w:rPr>
          <w:sz w:val="28"/>
        </w:rPr>
      </w:pPr>
    </w:p>
    <w:p w14:paraId="6796F71E" w14:textId="77777777" w:rsidR="00D65CE9" w:rsidRDefault="00D65CE9" w:rsidP="004C206E">
      <w:pPr>
        <w:jc w:val="both"/>
        <w:rPr>
          <w:sz w:val="28"/>
        </w:rPr>
      </w:pPr>
    </w:p>
    <w:p w14:paraId="18D02FA9" w14:textId="77777777" w:rsidR="00D65CE9" w:rsidRDefault="00D65CE9" w:rsidP="004C206E">
      <w:pPr>
        <w:jc w:val="both"/>
        <w:rPr>
          <w:sz w:val="28"/>
        </w:rPr>
      </w:pPr>
    </w:p>
    <w:p w14:paraId="5C0A51AF" w14:textId="77777777" w:rsidR="00D65CE9" w:rsidRDefault="00D65CE9" w:rsidP="004C206E">
      <w:pPr>
        <w:jc w:val="both"/>
        <w:rPr>
          <w:sz w:val="28"/>
        </w:rPr>
      </w:pPr>
    </w:p>
    <w:p w14:paraId="15F5F4F5" w14:textId="77777777" w:rsidR="00D65CE9" w:rsidRDefault="00D65CE9" w:rsidP="004C206E">
      <w:pPr>
        <w:jc w:val="both"/>
        <w:rPr>
          <w:sz w:val="28"/>
        </w:rPr>
      </w:pPr>
    </w:p>
    <w:p w14:paraId="34B2AC74" w14:textId="77777777" w:rsidR="00D65CE9" w:rsidRDefault="00D65CE9" w:rsidP="004C206E">
      <w:pPr>
        <w:jc w:val="both"/>
        <w:rPr>
          <w:sz w:val="28"/>
        </w:rPr>
      </w:pPr>
    </w:p>
    <w:p w14:paraId="058E118F" w14:textId="77777777" w:rsidR="004C206E" w:rsidRPr="001B0CC7" w:rsidRDefault="004C206E" w:rsidP="004C206E">
      <w:pPr>
        <w:spacing w:before="81"/>
        <w:ind w:left="327" w:right="185"/>
        <w:jc w:val="center"/>
        <w:rPr>
          <w:b/>
          <w:sz w:val="28"/>
        </w:rPr>
      </w:pPr>
      <w:bookmarkStart w:id="14" w:name="Audit_and_Scrutiny_Committee"/>
      <w:bookmarkEnd w:id="14"/>
      <w:r w:rsidRPr="001B0CC7">
        <w:rPr>
          <w:b/>
          <w:sz w:val="28"/>
        </w:rPr>
        <w:lastRenderedPageBreak/>
        <w:t>Audit</w:t>
      </w:r>
      <w:r w:rsidRPr="001B0CC7">
        <w:rPr>
          <w:b/>
          <w:spacing w:val="-2"/>
          <w:sz w:val="28"/>
        </w:rPr>
        <w:t xml:space="preserve"> </w:t>
      </w:r>
      <w:r w:rsidRPr="001B0CC7">
        <w:rPr>
          <w:b/>
          <w:sz w:val="28"/>
        </w:rPr>
        <w:t>Committee</w:t>
      </w:r>
    </w:p>
    <w:p w14:paraId="364451F3" w14:textId="77777777" w:rsidR="004C206E" w:rsidRPr="001B0CC7" w:rsidRDefault="004C206E" w:rsidP="004C206E">
      <w:pPr>
        <w:pStyle w:val="BodyText"/>
        <w:rPr>
          <w:b/>
          <w:sz w:val="20"/>
        </w:rPr>
      </w:pPr>
    </w:p>
    <w:p w14:paraId="76089730" w14:textId="77777777" w:rsidR="004C206E" w:rsidRPr="001B0CC7" w:rsidRDefault="004C206E" w:rsidP="004C206E">
      <w:pPr>
        <w:pStyle w:val="BodyText"/>
        <w:spacing w:before="92"/>
        <w:ind w:left="340"/>
      </w:pPr>
      <w:r w:rsidRPr="001B0CC7">
        <w:t>General</w:t>
      </w:r>
    </w:p>
    <w:p w14:paraId="429D0A51" w14:textId="77777777" w:rsidR="004C206E" w:rsidRPr="001B0CC7" w:rsidRDefault="004C206E" w:rsidP="004C206E">
      <w:pPr>
        <w:pStyle w:val="BodyText"/>
        <w:spacing w:before="10"/>
        <w:rPr>
          <w:sz w:val="19"/>
        </w:rPr>
      </w:pPr>
    </w:p>
    <w:p w14:paraId="1DA1A543" w14:textId="77777777" w:rsidR="004C206E" w:rsidRPr="001B0CC7" w:rsidRDefault="004C206E" w:rsidP="00482679">
      <w:pPr>
        <w:pStyle w:val="ListParagraph"/>
        <w:numPr>
          <w:ilvl w:val="1"/>
          <w:numId w:val="43"/>
        </w:numPr>
        <w:tabs>
          <w:tab w:val="left" w:pos="1060"/>
        </w:tabs>
        <w:ind w:left="1060" w:right="193"/>
        <w:contextualSpacing w:val="0"/>
        <w:jc w:val="both"/>
        <w:rPr>
          <w:sz w:val="28"/>
        </w:rPr>
      </w:pPr>
      <w:r w:rsidRPr="001B0CC7">
        <w:rPr>
          <w:sz w:val="28"/>
        </w:rPr>
        <w:t>The Audit Committee is a formal Committee of Highland Council and reports to the Council.</w:t>
      </w:r>
    </w:p>
    <w:p w14:paraId="5D4DBB07" w14:textId="77777777" w:rsidR="004C206E" w:rsidRPr="001B0CC7" w:rsidRDefault="004C206E" w:rsidP="004C206E">
      <w:pPr>
        <w:pStyle w:val="ListParagraph"/>
        <w:tabs>
          <w:tab w:val="left" w:pos="1060"/>
        </w:tabs>
        <w:ind w:left="1060" w:right="193"/>
        <w:rPr>
          <w:sz w:val="28"/>
        </w:rPr>
      </w:pPr>
    </w:p>
    <w:p w14:paraId="0A0CE485" w14:textId="77777777" w:rsidR="004C206E" w:rsidRPr="001B0CC7" w:rsidRDefault="004C206E" w:rsidP="00482679">
      <w:pPr>
        <w:pStyle w:val="ListParagraph"/>
        <w:numPr>
          <w:ilvl w:val="1"/>
          <w:numId w:val="43"/>
        </w:numPr>
        <w:tabs>
          <w:tab w:val="left" w:pos="1060"/>
        </w:tabs>
        <w:ind w:left="1060" w:right="193"/>
        <w:contextualSpacing w:val="0"/>
        <w:jc w:val="both"/>
        <w:rPr>
          <w:rStyle w:val="ui-provider"/>
          <w:sz w:val="28"/>
          <w:szCs w:val="28"/>
        </w:rPr>
      </w:pPr>
      <w:r w:rsidRPr="001B0CC7">
        <w:rPr>
          <w:sz w:val="28"/>
          <w:szCs w:val="28"/>
        </w:rPr>
        <w:t xml:space="preserve">The Committee’s purpose is to provide an independent </w:t>
      </w:r>
      <w:r w:rsidRPr="001B0CC7">
        <w:rPr>
          <w:rStyle w:val="ui-provider"/>
          <w:sz w:val="28"/>
          <w:szCs w:val="28"/>
        </w:rPr>
        <w:t>and high-level focus on the adequacy of governance, risk and control arrangements. Its role in ensuring there is sufficient assurance over governance, risk and control gives greater confidence to all those charged with governance that those arrangements are effective.</w:t>
      </w:r>
    </w:p>
    <w:p w14:paraId="2BA78827" w14:textId="77777777" w:rsidR="004C206E" w:rsidRPr="001B0CC7" w:rsidRDefault="004C206E" w:rsidP="004C206E">
      <w:pPr>
        <w:pStyle w:val="ListParagraph"/>
        <w:rPr>
          <w:sz w:val="28"/>
          <w:szCs w:val="28"/>
        </w:rPr>
      </w:pPr>
    </w:p>
    <w:p w14:paraId="551EFEBB" w14:textId="77777777" w:rsidR="004C206E" w:rsidRPr="001B0CC7" w:rsidRDefault="004C206E" w:rsidP="00482679">
      <w:pPr>
        <w:pStyle w:val="ListParagraph"/>
        <w:numPr>
          <w:ilvl w:val="1"/>
          <w:numId w:val="43"/>
        </w:numPr>
        <w:tabs>
          <w:tab w:val="left" w:pos="1060"/>
        </w:tabs>
        <w:ind w:left="1060" w:right="193"/>
        <w:contextualSpacing w:val="0"/>
        <w:jc w:val="both"/>
        <w:rPr>
          <w:sz w:val="28"/>
          <w:szCs w:val="28"/>
        </w:rPr>
      </w:pPr>
      <w:r w:rsidRPr="001B0CC7">
        <w:rPr>
          <w:rStyle w:val="ui-provider"/>
          <w:sz w:val="28"/>
          <w:szCs w:val="28"/>
        </w:rPr>
        <w:t>The Committee has oversight of both internal and external audit, together with the financial and governance reports, helping to ensure there are adequate arrangements in place for both internal challenge and public accountability.</w:t>
      </w:r>
    </w:p>
    <w:p w14:paraId="211F3F7A" w14:textId="77777777" w:rsidR="004C206E" w:rsidRPr="001B0CC7" w:rsidRDefault="004C206E" w:rsidP="004C206E">
      <w:pPr>
        <w:pStyle w:val="ListParagraph"/>
        <w:tabs>
          <w:tab w:val="left" w:pos="1060"/>
        </w:tabs>
        <w:ind w:left="1060" w:right="193"/>
        <w:rPr>
          <w:sz w:val="28"/>
        </w:rPr>
      </w:pPr>
    </w:p>
    <w:p w14:paraId="46D2E23E" w14:textId="77777777" w:rsidR="004C206E" w:rsidRPr="001B0CC7" w:rsidRDefault="004C206E" w:rsidP="00482679">
      <w:pPr>
        <w:pStyle w:val="ListParagraph"/>
        <w:numPr>
          <w:ilvl w:val="1"/>
          <w:numId w:val="43"/>
        </w:numPr>
        <w:tabs>
          <w:tab w:val="left" w:pos="1060"/>
        </w:tabs>
        <w:ind w:left="1060" w:right="193"/>
        <w:contextualSpacing w:val="0"/>
        <w:jc w:val="both"/>
        <w:rPr>
          <w:sz w:val="28"/>
        </w:rPr>
      </w:pPr>
      <w:r w:rsidRPr="001B0CC7">
        <w:rPr>
          <w:sz w:val="28"/>
        </w:rPr>
        <w:t>To advise the Council on matters relating to the programme of</w:t>
      </w:r>
      <w:r w:rsidRPr="001B0CC7">
        <w:rPr>
          <w:spacing w:val="1"/>
          <w:sz w:val="28"/>
        </w:rPr>
        <w:t xml:space="preserve"> </w:t>
      </w:r>
      <w:r w:rsidRPr="001B0CC7">
        <w:rPr>
          <w:sz w:val="28"/>
        </w:rPr>
        <w:t>internal</w:t>
      </w:r>
      <w:r w:rsidRPr="001B0CC7">
        <w:rPr>
          <w:spacing w:val="1"/>
          <w:sz w:val="28"/>
        </w:rPr>
        <w:t xml:space="preserve"> </w:t>
      </w:r>
      <w:r w:rsidRPr="001B0CC7">
        <w:rPr>
          <w:sz w:val="28"/>
        </w:rPr>
        <w:t>and</w:t>
      </w:r>
      <w:r w:rsidRPr="001B0CC7">
        <w:rPr>
          <w:spacing w:val="1"/>
          <w:sz w:val="28"/>
        </w:rPr>
        <w:t xml:space="preserve"> </w:t>
      </w:r>
      <w:r w:rsidRPr="001B0CC7">
        <w:rPr>
          <w:sz w:val="28"/>
        </w:rPr>
        <w:t>external</w:t>
      </w:r>
      <w:r w:rsidRPr="001B0CC7">
        <w:rPr>
          <w:spacing w:val="1"/>
          <w:sz w:val="28"/>
        </w:rPr>
        <w:t xml:space="preserve"> </w:t>
      </w:r>
      <w:r w:rsidRPr="001B0CC7">
        <w:rPr>
          <w:sz w:val="28"/>
        </w:rPr>
        <w:t>audit</w:t>
      </w:r>
      <w:r w:rsidRPr="001B0CC7">
        <w:rPr>
          <w:spacing w:val="1"/>
          <w:sz w:val="28"/>
        </w:rPr>
        <w:t xml:space="preserve"> </w:t>
      </w:r>
      <w:r w:rsidRPr="001B0CC7">
        <w:rPr>
          <w:sz w:val="28"/>
        </w:rPr>
        <w:t>work</w:t>
      </w:r>
      <w:r w:rsidRPr="001B0CC7">
        <w:rPr>
          <w:spacing w:val="1"/>
          <w:sz w:val="28"/>
        </w:rPr>
        <w:t xml:space="preserve"> </w:t>
      </w:r>
      <w:r w:rsidRPr="001B0CC7">
        <w:rPr>
          <w:sz w:val="28"/>
        </w:rPr>
        <w:t>and</w:t>
      </w:r>
      <w:r w:rsidRPr="001B0CC7">
        <w:rPr>
          <w:spacing w:val="1"/>
          <w:sz w:val="28"/>
        </w:rPr>
        <w:t xml:space="preserve"> </w:t>
      </w:r>
      <w:r w:rsidRPr="001B0CC7">
        <w:rPr>
          <w:sz w:val="28"/>
        </w:rPr>
        <w:t>findings</w:t>
      </w:r>
      <w:r w:rsidRPr="001B0CC7">
        <w:rPr>
          <w:spacing w:val="78"/>
          <w:sz w:val="28"/>
        </w:rPr>
        <w:t xml:space="preserve"> </w:t>
      </w:r>
      <w:r w:rsidRPr="001B0CC7">
        <w:rPr>
          <w:sz w:val="28"/>
        </w:rPr>
        <w:t>and</w:t>
      </w:r>
      <w:r w:rsidRPr="001B0CC7">
        <w:rPr>
          <w:spacing w:val="1"/>
          <w:sz w:val="28"/>
        </w:rPr>
        <w:t xml:space="preserve"> </w:t>
      </w:r>
      <w:r w:rsidRPr="001B0CC7">
        <w:rPr>
          <w:sz w:val="28"/>
        </w:rPr>
        <w:t>recommendations</w:t>
      </w:r>
      <w:r w:rsidRPr="001B0CC7">
        <w:rPr>
          <w:spacing w:val="-1"/>
          <w:sz w:val="28"/>
        </w:rPr>
        <w:t xml:space="preserve"> </w:t>
      </w:r>
      <w:r w:rsidRPr="001B0CC7">
        <w:rPr>
          <w:sz w:val="28"/>
        </w:rPr>
        <w:t>arising</w:t>
      </w:r>
      <w:r w:rsidRPr="001B0CC7">
        <w:rPr>
          <w:spacing w:val="-2"/>
          <w:sz w:val="28"/>
        </w:rPr>
        <w:t xml:space="preserve"> </w:t>
      </w:r>
      <w:r w:rsidRPr="001B0CC7">
        <w:rPr>
          <w:sz w:val="28"/>
        </w:rPr>
        <w:t>from</w:t>
      </w:r>
      <w:r w:rsidRPr="001B0CC7">
        <w:rPr>
          <w:spacing w:val="1"/>
          <w:sz w:val="28"/>
        </w:rPr>
        <w:t xml:space="preserve"> </w:t>
      </w:r>
      <w:r w:rsidRPr="001B0CC7">
        <w:rPr>
          <w:sz w:val="28"/>
        </w:rPr>
        <w:t>audit reports.</w:t>
      </w:r>
    </w:p>
    <w:p w14:paraId="233E43D6" w14:textId="77777777" w:rsidR="004C206E" w:rsidRPr="001B0CC7" w:rsidRDefault="004C206E" w:rsidP="004C206E">
      <w:pPr>
        <w:pStyle w:val="BodyText"/>
        <w:spacing w:before="1"/>
      </w:pPr>
    </w:p>
    <w:p w14:paraId="26BD1E05" w14:textId="77777777" w:rsidR="004C206E" w:rsidRPr="001B0CC7" w:rsidRDefault="004C206E" w:rsidP="00482679">
      <w:pPr>
        <w:pStyle w:val="ListParagraph"/>
        <w:numPr>
          <w:ilvl w:val="1"/>
          <w:numId w:val="43"/>
        </w:numPr>
        <w:tabs>
          <w:tab w:val="left" w:pos="1060"/>
        </w:tabs>
        <w:ind w:right="195"/>
        <w:contextualSpacing w:val="0"/>
        <w:jc w:val="both"/>
        <w:rPr>
          <w:sz w:val="28"/>
        </w:rPr>
      </w:pPr>
      <w:r w:rsidRPr="001B0CC7">
        <w:rPr>
          <w:sz w:val="28"/>
        </w:rPr>
        <w:t>To perform a scrutiny role through the work of the Committee and</w:t>
      </w:r>
      <w:r w:rsidRPr="001B0CC7">
        <w:rPr>
          <w:spacing w:val="1"/>
          <w:sz w:val="28"/>
        </w:rPr>
        <w:t xml:space="preserve"> </w:t>
      </w:r>
      <w:r w:rsidRPr="001B0CC7">
        <w:rPr>
          <w:sz w:val="28"/>
        </w:rPr>
        <w:t>to deal with matters referred by the Council for scrutiny purposes,</w:t>
      </w:r>
      <w:r w:rsidRPr="001B0CC7">
        <w:rPr>
          <w:spacing w:val="1"/>
          <w:sz w:val="28"/>
        </w:rPr>
        <w:t xml:space="preserve"> </w:t>
      </w:r>
      <w:r w:rsidRPr="001B0CC7">
        <w:rPr>
          <w:sz w:val="28"/>
        </w:rPr>
        <w:t>including continuous improvement, achievement of outcomes and</w:t>
      </w:r>
      <w:r w:rsidRPr="001B0CC7">
        <w:rPr>
          <w:spacing w:val="1"/>
          <w:sz w:val="28"/>
        </w:rPr>
        <w:t xml:space="preserve"> </w:t>
      </w:r>
      <w:r w:rsidRPr="001B0CC7">
        <w:rPr>
          <w:sz w:val="28"/>
        </w:rPr>
        <w:t>value</w:t>
      </w:r>
      <w:r w:rsidRPr="001B0CC7">
        <w:rPr>
          <w:spacing w:val="-2"/>
          <w:sz w:val="28"/>
        </w:rPr>
        <w:t xml:space="preserve"> </w:t>
      </w:r>
      <w:r w:rsidRPr="001B0CC7">
        <w:rPr>
          <w:sz w:val="28"/>
        </w:rPr>
        <w:t>for</w:t>
      </w:r>
      <w:r w:rsidRPr="001B0CC7">
        <w:rPr>
          <w:spacing w:val="-4"/>
          <w:sz w:val="28"/>
        </w:rPr>
        <w:t xml:space="preserve"> </w:t>
      </w:r>
      <w:r w:rsidRPr="001B0CC7">
        <w:rPr>
          <w:sz w:val="28"/>
        </w:rPr>
        <w:t>money.</w:t>
      </w:r>
    </w:p>
    <w:p w14:paraId="40355EE9" w14:textId="77777777" w:rsidR="004C206E" w:rsidRPr="001B0CC7" w:rsidRDefault="004C206E" w:rsidP="004C206E">
      <w:pPr>
        <w:pStyle w:val="BodyText"/>
      </w:pPr>
    </w:p>
    <w:p w14:paraId="5A86FA38" w14:textId="77777777" w:rsidR="004C206E" w:rsidRPr="001B0CC7" w:rsidRDefault="004C206E" w:rsidP="00482679">
      <w:pPr>
        <w:pStyle w:val="ListParagraph"/>
        <w:numPr>
          <w:ilvl w:val="1"/>
          <w:numId w:val="43"/>
        </w:numPr>
        <w:tabs>
          <w:tab w:val="left" w:pos="1061"/>
        </w:tabs>
        <w:ind w:left="1060" w:right="193"/>
        <w:contextualSpacing w:val="0"/>
        <w:jc w:val="both"/>
        <w:rPr>
          <w:sz w:val="28"/>
        </w:rPr>
      </w:pPr>
      <w:r w:rsidRPr="001B0CC7">
        <w:rPr>
          <w:sz w:val="28"/>
        </w:rPr>
        <w:t>To advise the Council on matters arising from complaints to the</w:t>
      </w:r>
      <w:r w:rsidRPr="001B0CC7">
        <w:rPr>
          <w:spacing w:val="1"/>
          <w:sz w:val="28"/>
        </w:rPr>
        <w:t xml:space="preserve"> </w:t>
      </w:r>
      <w:r w:rsidRPr="001B0CC7">
        <w:rPr>
          <w:sz w:val="28"/>
        </w:rPr>
        <w:t>Ombudsman and other complaints</w:t>
      </w:r>
      <w:r w:rsidRPr="001B0CC7">
        <w:rPr>
          <w:spacing w:val="1"/>
          <w:sz w:val="28"/>
        </w:rPr>
        <w:t xml:space="preserve"> </w:t>
      </w:r>
      <w:r w:rsidRPr="001B0CC7">
        <w:rPr>
          <w:sz w:val="28"/>
        </w:rPr>
        <w:t>systems</w:t>
      </w:r>
      <w:r w:rsidRPr="001B0CC7">
        <w:rPr>
          <w:spacing w:val="1"/>
          <w:sz w:val="28"/>
        </w:rPr>
        <w:t xml:space="preserve"> </w:t>
      </w:r>
      <w:r w:rsidRPr="001B0CC7">
        <w:rPr>
          <w:sz w:val="28"/>
        </w:rPr>
        <w:t>relevant</w:t>
      </w:r>
      <w:r w:rsidRPr="001B0CC7">
        <w:rPr>
          <w:spacing w:val="1"/>
          <w:sz w:val="28"/>
        </w:rPr>
        <w:t xml:space="preserve"> </w:t>
      </w:r>
      <w:r w:rsidRPr="001B0CC7">
        <w:rPr>
          <w:sz w:val="28"/>
        </w:rPr>
        <w:t>to Council</w:t>
      </w:r>
      <w:r w:rsidRPr="001B0CC7">
        <w:rPr>
          <w:spacing w:val="1"/>
          <w:sz w:val="28"/>
        </w:rPr>
        <w:t xml:space="preserve"> </w:t>
      </w:r>
      <w:r w:rsidRPr="001B0CC7">
        <w:rPr>
          <w:sz w:val="28"/>
        </w:rPr>
        <w:t>services.</w:t>
      </w:r>
    </w:p>
    <w:p w14:paraId="073A0D90" w14:textId="77777777" w:rsidR="004C206E" w:rsidRPr="001B0CC7" w:rsidRDefault="004C206E" w:rsidP="004C206E">
      <w:pPr>
        <w:pStyle w:val="BodyText"/>
        <w:spacing w:before="10"/>
        <w:rPr>
          <w:sz w:val="27"/>
        </w:rPr>
      </w:pPr>
    </w:p>
    <w:p w14:paraId="59271145" w14:textId="77777777" w:rsidR="004C206E" w:rsidRPr="001B0CC7" w:rsidRDefault="004C206E" w:rsidP="00482679">
      <w:pPr>
        <w:pStyle w:val="ListParagraph"/>
        <w:numPr>
          <w:ilvl w:val="1"/>
          <w:numId w:val="43"/>
        </w:numPr>
        <w:tabs>
          <w:tab w:val="left" w:pos="1061"/>
        </w:tabs>
        <w:ind w:left="1060" w:right="194"/>
        <w:contextualSpacing w:val="0"/>
        <w:jc w:val="both"/>
        <w:rPr>
          <w:sz w:val="28"/>
        </w:rPr>
      </w:pPr>
      <w:r w:rsidRPr="001B0CC7">
        <w:rPr>
          <w:sz w:val="28"/>
        </w:rPr>
        <w:t>To</w:t>
      </w:r>
      <w:r w:rsidRPr="001B0CC7">
        <w:rPr>
          <w:spacing w:val="1"/>
          <w:sz w:val="28"/>
        </w:rPr>
        <w:t xml:space="preserve"> </w:t>
      </w:r>
      <w:r w:rsidRPr="001B0CC7">
        <w:rPr>
          <w:sz w:val="28"/>
        </w:rPr>
        <w:t>advise</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on</w:t>
      </w:r>
      <w:r w:rsidRPr="001B0CC7">
        <w:rPr>
          <w:spacing w:val="1"/>
          <w:sz w:val="28"/>
        </w:rPr>
        <w:t xml:space="preserve"> </w:t>
      </w:r>
      <w:r w:rsidRPr="001B0CC7">
        <w:rPr>
          <w:sz w:val="28"/>
        </w:rPr>
        <w:t>the</w:t>
      </w:r>
      <w:r w:rsidRPr="001B0CC7">
        <w:rPr>
          <w:spacing w:val="1"/>
          <w:sz w:val="28"/>
        </w:rPr>
        <w:t xml:space="preserve"> </w:t>
      </w:r>
      <w:r w:rsidRPr="001B0CC7">
        <w:rPr>
          <w:sz w:val="28"/>
        </w:rPr>
        <w:t>implementation</w:t>
      </w:r>
      <w:r w:rsidRPr="001B0CC7">
        <w:rPr>
          <w:spacing w:val="1"/>
          <w:sz w:val="28"/>
        </w:rPr>
        <w:t xml:space="preserve"> </w:t>
      </w:r>
      <w:r w:rsidRPr="001B0CC7">
        <w:rPr>
          <w:sz w:val="28"/>
        </w:rPr>
        <w:t>of,</w:t>
      </w:r>
      <w:r w:rsidRPr="001B0CC7">
        <w:rPr>
          <w:spacing w:val="1"/>
          <w:sz w:val="28"/>
        </w:rPr>
        <w:t xml:space="preserve"> </w:t>
      </w:r>
      <w:r w:rsidRPr="001B0CC7">
        <w:rPr>
          <w:sz w:val="28"/>
        </w:rPr>
        <w:t>and</w:t>
      </w:r>
      <w:r w:rsidRPr="001B0CC7">
        <w:rPr>
          <w:spacing w:val="77"/>
          <w:sz w:val="28"/>
        </w:rPr>
        <w:t xml:space="preserve"> </w:t>
      </w:r>
      <w:r w:rsidRPr="001B0CC7">
        <w:rPr>
          <w:sz w:val="28"/>
        </w:rPr>
        <w:t>matters</w:t>
      </w:r>
      <w:r w:rsidRPr="001B0CC7">
        <w:rPr>
          <w:spacing w:val="1"/>
          <w:sz w:val="28"/>
        </w:rPr>
        <w:t xml:space="preserve"> </w:t>
      </w:r>
      <w:r w:rsidRPr="001B0CC7">
        <w:rPr>
          <w:sz w:val="28"/>
        </w:rPr>
        <w:t>arising</w:t>
      </w:r>
      <w:r w:rsidRPr="001B0CC7">
        <w:rPr>
          <w:spacing w:val="1"/>
          <w:sz w:val="28"/>
        </w:rPr>
        <w:t xml:space="preserve"> </w:t>
      </w:r>
      <w:r w:rsidRPr="001B0CC7">
        <w:rPr>
          <w:sz w:val="28"/>
        </w:rPr>
        <w:t>from</w:t>
      </w:r>
      <w:r w:rsidRPr="001B0CC7">
        <w:rPr>
          <w:spacing w:val="1"/>
          <w:sz w:val="28"/>
        </w:rPr>
        <w:t xml:space="preserve"> </w:t>
      </w:r>
      <w:r w:rsidRPr="001B0CC7">
        <w:rPr>
          <w:sz w:val="28"/>
        </w:rPr>
        <w:t>the</w:t>
      </w:r>
      <w:r w:rsidRPr="001B0CC7">
        <w:rPr>
          <w:spacing w:val="1"/>
          <w:sz w:val="28"/>
        </w:rPr>
        <w:t xml:space="preserve"> </w:t>
      </w:r>
      <w:r w:rsidRPr="001B0CC7">
        <w:rPr>
          <w:sz w:val="28"/>
        </w:rPr>
        <w:t>Code</w:t>
      </w:r>
      <w:r w:rsidRPr="001B0CC7">
        <w:rPr>
          <w:spacing w:val="1"/>
          <w:sz w:val="28"/>
        </w:rPr>
        <w:t xml:space="preserve"> </w:t>
      </w:r>
      <w:r w:rsidRPr="001B0CC7">
        <w:rPr>
          <w:sz w:val="28"/>
        </w:rPr>
        <w:t>of</w:t>
      </w:r>
      <w:r w:rsidRPr="001B0CC7">
        <w:rPr>
          <w:spacing w:val="1"/>
          <w:sz w:val="28"/>
        </w:rPr>
        <w:t xml:space="preserve"> </w:t>
      </w:r>
      <w:r w:rsidRPr="001B0CC7">
        <w:rPr>
          <w:sz w:val="28"/>
        </w:rPr>
        <w:t>Conduct</w:t>
      </w:r>
      <w:r w:rsidRPr="001B0CC7">
        <w:rPr>
          <w:spacing w:val="1"/>
          <w:sz w:val="28"/>
        </w:rPr>
        <w:t xml:space="preserve"> </w:t>
      </w:r>
      <w:r w:rsidRPr="001B0CC7">
        <w:rPr>
          <w:sz w:val="28"/>
        </w:rPr>
        <w:t>of</w:t>
      </w:r>
      <w:r w:rsidRPr="001B0CC7">
        <w:rPr>
          <w:spacing w:val="1"/>
          <w:sz w:val="28"/>
        </w:rPr>
        <w:t xml:space="preserve"> </w:t>
      </w:r>
      <w:r w:rsidRPr="001B0CC7">
        <w:rPr>
          <w:sz w:val="28"/>
        </w:rPr>
        <w:t>Councillors</w:t>
      </w:r>
      <w:r w:rsidRPr="001B0CC7">
        <w:rPr>
          <w:spacing w:val="1"/>
          <w:sz w:val="28"/>
        </w:rPr>
        <w:t xml:space="preserve"> </w:t>
      </w:r>
      <w:r w:rsidRPr="001B0CC7">
        <w:rPr>
          <w:sz w:val="28"/>
        </w:rPr>
        <w:t>and</w:t>
      </w:r>
      <w:r w:rsidRPr="001B0CC7">
        <w:rPr>
          <w:spacing w:val="77"/>
          <w:sz w:val="28"/>
        </w:rPr>
        <w:t xml:space="preserve"> </w:t>
      </w:r>
      <w:r w:rsidRPr="001B0CC7">
        <w:rPr>
          <w:sz w:val="28"/>
        </w:rPr>
        <w:t>matters</w:t>
      </w:r>
      <w:r w:rsidRPr="001B0CC7">
        <w:rPr>
          <w:spacing w:val="1"/>
          <w:sz w:val="28"/>
        </w:rPr>
        <w:t xml:space="preserve"> </w:t>
      </w:r>
      <w:r w:rsidRPr="001B0CC7">
        <w:rPr>
          <w:sz w:val="28"/>
        </w:rPr>
        <w:t>arising from the Ethical Standards in Public Life Etc (Scotland) Act</w:t>
      </w:r>
      <w:r w:rsidRPr="001B0CC7">
        <w:rPr>
          <w:spacing w:val="1"/>
          <w:sz w:val="28"/>
        </w:rPr>
        <w:t xml:space="preserve"> </w:t>
      </w:r>
      <w:r w:rsidRPr="001B0CC7">
        <w:rPr>
          <w:sz w:val="28"/>
        </w:rPr>
        <w:t>2000 and</w:t>
      </w:r>
      <w:r w:rsidRPr="001B0CC7">
        <w:rPr>
          <w:spacing w:val="-2"/>
          <w:sz w:val="28"/>
        </w:rPr>
        <w:t xml:space="preserve"> </w:t>
      </w:r>
      <w:r w:rsidRPr="001B0CC7">
        <w:rPr>
          <w:sz w:val="28"/>
        </w:rPr>
        <w:t>other</w:t>
      </w:r>
      <w:r w:rsidRPr="001B0CC7">
        <w:rPr>
          <w:spacing w:val="-1"/>
          <w:sz w:val="28"/>
        </w:rPr>
        <w:t xml:space="preserve"> </w:t>
      </w:r>
      <w:r w:rsidRPr="001B0CC7">
        <w:rPr>
          <w:sz w:val="28"/>
        </w:rPr>
        <w:t>relevant legislation.</w:t>
      </w:r>
    </w:p>
    <w:p w14:paraId="4ACE7A9A" w14:textId="77777777" w:rsidR="004C206E" w:rsidRPr="001B0CC7" w:rsidRDefault="004C206E" w:rsidP="004C206E">
      <w:pPr>
        <w:pStyle w:val="BodyText"/>
      </w:pPr>
    </w:p>
    <w:p w14:paraId="6E424D6B" w14:textId="77777777" w:rsidR="004C206E" w:rsidRPr="001B0CC7" w:rsidRDefault="004C206E" w:rsidP="00482679">
      <w:pPr>
        <w:pStyle w:val="ListParagraph"/>
        <w:numPr>
          <w:ilvl w:val="1"/>
          <w:numId w:val="43"/>
        </w:numPr>
        <w:tabs>
          <w:tab w:val="left" w:pos="1061"/>
        </w:tabs>
        <w:ind w:left="1060" w:right="195"/>
        <w:contextualSpacing w:val="0"/>
        <w:jc w:val="both"/>
        <w:rPr>
          <w:sz w:val="28"/>
        </w:rPr>
      </w:pPr>
      <w:r w:rsidRPr="001B0CC7">
        <w:rPr>
          <w:sz w:val="28"/>
        </w:rPr>
        <w:t>To scrutinise actions agreed by Strategic Committees in response</w:t>
      </w:r>
      <w:r w:rsidRPr="001B0CC7">
        <w:rPr>
          <w:spacing w:val="1"/>
          <w:sz w:val="28"/>
        </w:rPr>
        <w:t xml:space="preserve"> </w:t>
      </w:r>
      <w:r w:rsidRPr="001B0CC7">
        <w:rPr>
          <w:sz w:val="28"/>
        </w:rPr>
        <w:t>to the findings and recommendations arising from national reports</w:t>
      </w:r>
      <w:r w:rsidRPr="001B0CC7">
        <w:rPr>
          <w:spacing w:val="1"/>
          <w:sz w:val="28"/>
        </w:rPr>
        <w:t xml:space="preserve"> </w:t>
      </w:r>
      <w:r w:rsidRPr="001B0CC7">
        <w:rPr>
          <w:sz w:val="28"/>
        </w:rPr>
        <w:t>by</w:t>
      </w:r>
      <w:r w:rsidRPr="001B0CC7">
        <w:rPr>
          <w:spacing w:val="-1"/>
          <w:sz w:val="28"/>
        </w:rPr>
        <w:t xml:space="preserve"> </w:t>
      </w:r>
      <w:r w:rsidRPr="001B0CC7">
        <w:rPr>
          <w:sz w:val="28"/>
        </w:rPr>
        <w:t>scrutiny bodies.</w:t>
      </w:r>
    </w:p>
    <w:p w14:paraId="00A0FC29" w14:textId="77777777" w:rsidR="004C206E" w:rsidRPr="001B0CC7" w:rsidRDefault="004C206E" w:rsidP="004C206E">
      <w:pPr>
        <w:pStyle w:val="BodyText"/>
        <w:spacing w:before="1"/>
      </w:pPr>
    </w:p>
    <w:p w14:paraId="3AF64ECB" w14:textId="77777777" w:rsidR="004C206E" w:rsidRPr="001B0CC7" w:rsidRDefault="004C206E" w:rsidP="00482679">
      <w:pPr>
        <w:pStyle w:val="ListParagraph"/>
        <w:numPr>
          <w:ilvl w:val="1"/>
          <w:numId w:val="43"/>
        </w:numPr>
        <w:tabs>
          <w:tab w:val="left" w:pos="1061"/>
        </w:tabs>
        <w:ind w:left="1060" w:right="195"/>
        <w:contextualSpacing w:val="0"/>
        <w:jc w:val="both"/>
        <w:rPr>
          <w:sz w:val="28"/>
        </w:rPr>
      </w:pPr>
      <w:r w:rsidRPr="001B0CC7">
        <w:rPr>
          <w:sz w:val="28"/>
        </w:rPr>
        <w:t>To co-opt on a temporary basis non-voting Member(s) to support</w:t>
      </w:r>
      <w:r w:rsidRPr="001B0CC7">
        <w:rPr>
          <w:spacing w:val="1"/>
          <w:sz w:val="28"/>
        </w:rPr>
        <w:t xml:space="preserve"> </w:t>
      </w:r>
      <w:r w:rsidRPr="001B0CC7">
        <w:rPr>
          <w:sz w:val="28"/>
        </w:rPr>
        <w:t>the work of the Committee where skills or knowledge gaps are</w:t>
      </w:r>
      <w:r w:rsidRPr="001B0CC7">
        <w:rPr>
          <w:spacing w:val="1"/>
          <w:sz w:val="28"/>
        </w:rPr>
        <w:t xml:space="preserve"> </w:t>
      </w:r>
      <w:r w:rsidRPr="001B0CC7">
        <w:rPr>
          <w:sz w:val="28"/>
        </w:rPr>
        <w:t>identified.</w:t>
      </w:r>
    </w:p>
    <w:p w14:paraId="1639876F" w14:textId="77777777" w:rsidR="004C206E" w:rsidRDefault="004C206E" w:rsidP="004C206E">
      <w:pPr>
        <w:pStyle w:val="BodyText"/>
        <w:spacing w:before="11"/>
        <w:rPr>
          <w:sz w:val="27"/>
        </w:rPr>
      </w:pPr>
    </w:p>
    <w:p w14:paraId="10431DB4" w14:textId="77777777" w:rsidR="00D65CE9" w:rsidRDefault="00D65CE9" w:rsidP="004C206E">
      <w:pPr>
        <w:pStyle w:val="BodyText"/>
        <w:spacing w:before="11"/>
        <w:rPr>
          <w:sz w:val="27"/>
        </w:rPr>
      </w:pPr>
    </w:p>
    <w:p w14:paraId="4F995E90" w14:textId="77777777" w:rsidR="00D65CE9" w:rsidRDefault="00D65CE9" w:rsidP="004C206E">
      <w:pPr>
        <w:pStyle w:val="BodyText"/>
        <w:spacing w:before="11"/>
        <w:rPr>
          <w:sz w:val="27"/>
        </w:rPr>
      </w:pPr>
    </w:p>
    <w:p w14:paraId="6EC4ED52" w14:textId="77777777" w:rsidR="00D65CE9" w:rsidRDefault="00D65CE9" w:rsidP="004C206E">
      <w:pPr>
        <w:pStyle w:val="BodyText"/>
        <w:spacing w:before="11"/>
        <w:rPr>
          <w:sz w:val="27"/>
        </w:rPr>
      </w:pPr>
    </w:p>
    <w:p w14:paraId="6045D93F" w14:textId="77777777" w:rsidR="00D65CE9" w:rsidRPr="001B0CC7" w:rsidRDefault="00D65CE9" w:rsidP="004C206E">
      <w:pPr>
        <w:pStyle w:val="BodyText"/>
        <w:spacing w:before="11"/>
        <w:rPr>
          <w:sz w:val="27"/>
        </w:rPr>
      </w:pPr>
    </w:p>
    <w:p w14:paraId="380D696B" w14:textId="77777777" w:rsidR="004C206E" w:rsidRPr="001B0CC7" w:rsidRDefault="004C206E" w:rsidP="004C206E">
      <w:pPr>
        <w:pStyle w:val="BodyText"/>
        <w:ind w:left="340"/>
      </w:pPr>
      <w:r w:rsidRPr="001B0CC7">
        <w:lastRenderedPageBreak/>
        <w:t>Specific</w:t>
      </w:r>
    </w:p>
    <w:p w14:paraId="7591FB45" w14:textId="77777777" w:rsidR="004C206E" w:rsidRPr="001B0CC7" w:rsidRDefault="004C206E" w:rsidP="004C206E">
      <w:pPr>
        <w:pStyle w:val="BodyText"/>
        <w:spacing w:before="2"/>
        <w:rPr>
          <w:sz w:val="20"/>
        </w:rPr>
      </w:pPr>
    </w:p>
    <w:p w14:paraId="7C617841" w14:textId="77777777" w:rsidR="004C206E" w:rsidRPr="001B0CC7" w:rsidRDefault="004C206E" w:rsidP="00482679">
      <w:pPr>
        <w:pStyle w:val="ListParagraph"/>
        <w:numPr>
          <w:ilvl w:val="1"/>
          <w:numId w:val="42"/>
        </w:numPr>
        <w:tabs>
          <w:tab w:val="left" w:pos="1060"/>
        </w:tabs>
        <w:spacing w:before="92"/>
        <w:ind w:right="200"/>
        <w:contextualSpacing w:val="0"/>
        <w:jc w:val="both"/>
        <w:rPr>
          <w:sz w:val="28"/>
          <w:szCs w:val="28"/>
        </w:rPr>
      </w:pPr>
      <w:r w:rsidRPr="001B0CC7">
        <w:rPr>
          <w:sz w:val="28"/>
        </w:rPr>
        <w:t>To consider the annual Audit Plan and programme of internal audit</w:t>
      </w:r>
      <w:r w:rsidRPr="001B0CC7">
        <w:rPr>
          <w:spacing w:val="-75"/>
          <w:sz w:val="28"/>
        </w:rPr>
        <w:t xml:space="preserve"> </w:t>
      </w:r>
      <w:r w:rsidRPr="001B0CC7">
        <w:rPr>
          <w:sz w:val="28"/>
        </w:rPr>
        <w:t>work,</w:t>
      </w:r>
      <w:r w:rsidRPr="001B0CC7">
        <w:rPr>
          <w:spacing w:val="-1"/>
          <w:sz w:val="28"/>
        </w:rPr>
        <w:t xml:space="preserve"> </w:t>
      </w:r>
      <w:r w:rsidRPr="001B0CC7">
        <w:rPr>
          <w:sz w:val="28"/>
        </w:rPr>
        <w:t>including</w:t>
      </w:r>
      <w:r w:rsidRPr="001B0CC7">
        <w:rPr>
          <w:spacing w:val="-3"/>
          <w:sz w:val="28"/>
        </w:rPr>
        <w:t xml:space="preserve"> </w:t>
      </w:r>
      <w:r w:rsidRPr="001B0CC7">
        <w:rPr>
          <w:sz w:val="28"/>
        </w:rPr>
        <w:t>any revisions</w:t>
      </w:r>
      <w:r w:rsidRPr="001B0CC7">
        <w:rPr>
          <w:spacing w:val="-1"/>
          <w:sz w:val="28"/>
        </w:rPr>
        <w:t xml:space="preserve"> </w:t>
      </w:r>
      <w:r w:rsidRPr="001B0CC7">
        <w:rPr>
          <w:sz w:val="28"/>
        </w:rPr>
        <w:t>to</w:t>
      </w:r>
      <w:r w:rsidRPr="001B0CC7">
        <w:rPr>
          <w:spacing w:val="-4"/>
          <w:sz w:val="28"/>
        </w:rPr>
        <w:t xml:space="preserve"> </w:t>
      </w:r>
      <w:r w:rsidRPr="001B0CC7">
        <w:rPr>
          <w:sz w:val="28"/>
        </w:rPr>
        <w:t>the</w:t>
      </w:r>
      <w:r w:rsidRPr="001B0CC7">
        <w:rPr>
          <w:spacing w:val="-3"/>
          <w:sz w:val="28"/>
        </w:rPr>
        <w:t xml:space="preserve"> </w:t>
      </w:r>
      <w:r w:rsidRPr="001B0CC7">
        <w:rPr>
          <w:sz w:val="28"/>
        </w:rPr>
        <w:t>Audit Plan</w:t>
      </w:r>
      <w:r w:rsidRPr="001B0CC7">
        <w:rPr>
          <w:spacing w:val="-3"/>
          <w:sz w:val="28"/>
        </w:rPr>
        <w:t xml:space="preserve"> </w:t>
      </w:r>
      <w:r w:rsidRPr="001B0CC7">
        <w:rPr>
          <w:sz w:val="28"/>
        </w:rPr>
        <w:t>during</w:t>
      </w:r>
      <w:r w:rsidRPr="001B0CC7">
        <w:rPr>
          <w:spacing w:val="-2"/>
          <w:sz w:val="28"/>
        </w:rPr>
        <w:t xml:space="preserve"> </w:t>
      </w:r>
      <w:r w:rsidRPr="001B0CC7">
        <w:rPr>
          <w:sz w:val="28"/>
        </w:rPr>
        <w:t>the</w:t>
      </w:r>
      <w:r w:rsidRPr="001B0CC7">
        <w:rPr>
          <w:spacing w:val="-5"/>
          <w:sz w:val="28"/>
        </w:rPr>
        <w:t xml:space="preserve"> </w:t>
      </w:r>
      <w:r w:rsidRPr="001B0CC7">
        <w:rPr>
          <w:sz w:val="28"/>
        </w:rPr>
        <w:t>year.</w:t>
      </w:r>
      <w:r w:rsidRPr="001B0CC7">
        <w:t xml:space="preserve"> </w:t>
      </w:r>
      <w:r w:rsidRPr="001B0CC7">
        <w:rPr>
          <w:rStyle w:val="ui-provider"/>
          <w:sz w:val="28"/>
          <w:szCs w:val="28"/>
        </w:rPr>
        <w:t>To also consider, in this context, any impairments to the independence or objectivity of the Chief Auditor Executive arising from additional roles or responsibilities outside of internal auditing and to approve and periodically review safeguards to limit such impairments.</w:t>
      </w:r>
    </w:p>
    <w:p w14:paraId="424F4EEC" w14:textId="77777777" w:rsidR="004C206E" w:rsidRPr="001B0CC7" w:rsidRDefault="004C206E" w:rsidP="004C206E">
      <w:pPr>
        <w:pStyle w:val="BodyText"/>
        <w:spacing w:before="10"/>
        <w:rPr>
          <w:sz w:val="27"/>
        </w:rPr>
      </w:pPr>
    </w:p>
    <w:p w14:paraId="77939091" w14:textId="77777777" w:rsidR="004C206E" w:rsidRPr="001B0CC7" w:rsidRDefault="004C206E" w:rsidP="00482679">
      <w:pPr>
        <w:pStyle w:val="ListParagraph"/>
        <w:numPr>
          <w:ilvl w:val="1"/>
          <w:numId w:val="42"/>
        </w:numPr>
        <w:tabs>
          <w:tab w:val="left" w:pos="1060"/>
        </w:tabs>
        <w:ind w:right="193"/>
        <w:contextualSpacing w:val="0"/>
        <w:jc w:val="both"/>
        <w:rPr>
          <w:sz w:val="28"/>
        </w:rPr>
      </w:pPr>
      <w:r w:rsidRPr="001B0CC7">
        <w:rPr>
          <w:sz w:val="28"/>
        </w:rPr>
        <w:t>To</w:t>
      </w:r>
      <w:r w:rsidRPr="001B0CC7">
        <w:rPr>
          <w:spacing w:val="1"/>
          <w:sz w:val="28"/>
        </w:rPr>
        <w:t xml:space="preserve"> </w:t>
      </w:r>
      <w:r w:rsidRPr="001B0CC7">
        <w:rPr>
          <w:sz w:val="28"/>
        </w:rPr>
        <w:t>consider</w:t>
      </w:r>
      <w:r w:rsidRPr="001B0CC7">
        <w:rPr>
          <w:spacing w:val="1"/>
          <w:sz w:val="28"/>
        </w:rPr>
        <w:t xml:space="preserve"> </w:t>
      </w:r>
      <w:r w:rsidRPr="001B0CC7">
        <w:rPr>
          <w:sz w:val="28"/>
        </w:rPr>
        <w:t>(for</w:t>
      </w:r>
      <w:r w:rsidRPr="001B0CC7">
        <w:rPr>
          <w:spacing w:val="1"/>
          <w:sz w:val="28"/>
        </w:rPr>
        <w:t xml:space="preserve"> </w:t>
      </w:r>
      <w:r w:rsidRPr="001B0CC7">
        <w:rPr>
          <w:sz w:val="28"/>
        </w:rPr>
        <w:t>the</w:t>
      </w:r>
      <w:r w:rsidRPr="001B0CC7">
        <w:rPr>
          <w:spacing w:val="1"/>
          <w:sz w:val="28"/>
        </w:rPr>
        <w:t xml:space="preserve"> </w:t>
      </w:r>
      <w:r w:rsidRPr="001B0CC7">
        <w:rPr>
          <w:sz w:val="28"/>
        </w:rPr>
        <w:t>Committee’s</w:t>
      </w:r>
      <w:r w:rsidRPr="001B0CC7">
        <w:rPr>
          <w:spacing w:val="1"/>
          <w:sz w:val="28"/>
        </w:rPr>
        <w:t xml:space="preserve"> </w:t>
      </w:r>
      <w:r w:rsidRPr="001B0CC7">
        <w:rPr>
          <w:sz w:val="28"/>
        </w:rPr>
        <w:t>interests)</w:t>
      </w:r>
      <w:r w:rsidRPr="001B0CC7">
        <w:rPr>
          <w:spacing w:val="1"/>
          <w:sz w:val="28"/>
        </w:rPr>
        <w:t xml:space="preserve"> </w:t>
      </w:r>
      <w:r w:rsidRPr="001B0CC7">
        <w:rPr>
          <w:sz w:val="28"/>
        </w:rPr>
        <w:t>the</w:t>
      </w:r>
      <w:r w:rsidRPr="001B0CC7">
        <w:rPr>
          <w:spacing w:val="1"/>
          <w:sz w:val="28"/>
        </w:rPr>
        <w:t xml:space="preserve"> </w:t>
      </w:r>
      <w:r w:rsidRPr="001B0CC7">
        <w:rPr>
          <w:sz w:val="28"/>
        </w:rPr>
        <w:t>outcomes</w:t>
      </w:r>
      <w:r w:rsidRPr="001B0CC7">
        <w:rPr>
          <w:spacing w:val="1"/>
          <w:sz w:val="28"/>
        </w:rPr>
        <w:t xml:space="preserve"> </w:t>
      </w:r>
      <w:r w:rsidRPr="001B0CC7">
        <w:rPr>
          <w:sz w:val="28"/>
        </w:rPr>
        <w:t>and</w:t>
      </w:r>
      <w:r w:rsidRPr="001B0CC7">
        <w:rPr>
          <w:spacing w:val="1"/>
          <w:sz w:val="28"/>
        </w:rPr>
        <w:t xml:space="preserve"> </w:t>
      </w:r>
      <w:r w:rsidRPr="001B0CC7">
        <w:rPr>
          <w:sz w:val="28"/>
        </w:rPr>
        <w:t>action</w:t>
      </w:r>
      <w:r w:rsidRPr="001B0CC7">
        <w:rPr>
          <w:spacing w:val="1"/>
          <w:sz w:val="28"/>
        </w:rPr>
        <w:t xml:space="preserve"> </w:t>
      </w:r>
      <w:r w:rsidRPr="001B0CC7">
        <w:rPr>
          <w:sz w:val="28"/>
        </w:rPr>
        <w:t>plan</w:t>
      </w:r>
      <w:r w:rsidRPr="001B0CC7">
        <w:rPr>
          <w:spacing w:val="1"/>
          <w:sz w:val="28"/>
        </w:rPr>
        <w:t xml:space="preserve"> </w:t>
      </w:r>
      <w:r w:rsidRPr="001B0CC7">
        <w:rPr>
          <w:sz w:val="28"/>
        </w:rPr>
        <w:t>arising</w:t>
      </w:r>
      <w:r w:rsidRPr="001B0CC7">
        <w:rPr>
          <w:spacing w:val="1"/>
          <w:sz w:val="28"/>
        </w:rPr>
        <w:t xml:space="preserve"> </w:t>
      </w:r>
      <w:r w:rsidRPr="001B0CC7">
        <w:rPr>
          <w:sz w:val="28"/>
        </w:rPr>
        <w:t>from</w:t>
      </w:r>
      <w:r w:rsidRPr="001B0CC7">
        <w:rPr>
          <w:spacing w:val="1"/>
          <w:sz w:val="28"/>
        </w:rPr>
        <w:t xml:space="preserve"> </w:t>
      </w:r>
      <w:r w:rsidRPr="001B0CC7">
        <w:rPr>
          <w:sz w:val="28"/>
        </w:rPr>
        <w:t>internal</w:t>
      </w:r>
      <w:r w:rsidRPr="001B0CC7">
        <w:rPr>
          <w:spacing w:val="1"/>
          <w:sz w:val="28"/>
        </w:rPr>
        <w:t xml:space="preserve"> </w:t>
      </w:r>
      <w:r w:rsidRPr="001B0CC7">
        <w:rPr>
          <w:sz w:val="28"/>
        </w:rPr>
        <w:t>audit</w:t>
      </w:r>
      <w:r w:rsidRPr="001B0CC7">
        <w:rPr>
          <w:spacing w:val="1"/>
          <w:sz w:val="28"/>
        </w:rPr>
        <w:t xml:space="preserve"> </w:t>
      </w:r>
      <w:r w:rsidRPr="001B0CC7">
        <w:rPr>
          <w:sz w:val="28"/>
        </w:rPr>
        <w:t>reports</w:t>
      </w:r>
      <w:r w:rsidRPr="001B0CC7">
        <w:rPr>
          <w:spacing w:val="1"/>
          <w:sz w:val="28"/>
        </w:rPr>
        <w:t xml:space="preserve"> </w:t>
      </w:r>
      <w:r w:rsidRPr="001B0CC7">
        <w:rPr>
          <w:sz w:val="28"/>
        </w:rPr>
        <w:t>together</w:t>
      </w:r>
      <w:r w:rsidRPr="001B0CC7">
        <w:rPr>
          <w:spacing w:val="1"/>
          <w:sz w:val="28"/>
        </w:rPr>
        <w:t xml:space="preserve"> </w:t>
      </w:r>
      <w:r w:rsidRPr="001B0CC7">
        <w:rPr>
          <w:sz w:val="28"/>
        </w:rPr>
        <w:t>with</w:t>
      </w:r>
      <w:r w:rsidRPr="001B0CC7">
        <w:rPr>
          <w:spacing w:val="1"/>
          <w:sz w:val="28"/>
        </w:rPr>
        <w:t xml:space="preserve"> </w:t>
      </w:r>
      <w:r w:rsidRPr="001B0CC7">
        <w:rPr>
          <w:sz w:val="28"/>
        </w:rPr>
        <w:t>assurance</w:t>
      </w:r>
      <w:r w:rsidRPr="001B0CC7">
        <w:rPr>
          <w:spacing w:val="1"/>
          <w:sz w:val="28"/>
        </w:rPr>
        <w:t xml:space="preserve"> </w:t>
      </w:r>
      <w:r w:rsidRPr="001B0CC7">
        <w:rPr>
          <w:sz w:val="28"/>
        </w:rPr>
        <w:t>that</w:t>
      </w:r>
      <w:r w:rsidRPr="001B0CC7">
        <w:rPr>
          <w:spacing w:val="1"/>
          <w:sz w:val="28"/>
        </w:rPr>
        <w:t xml:space="preserve"> </w:t>
      </w:r>
      <w:r w:rsidRPr="001B0CC7">
        <w:rPr>
          <w:sz w:val="28"/>
        </w:rPr>
        <w:t>audit</w:t>
      </w:r>
      <w:r w:rsidRPr="001B0CC7">
        <w:rPr>
          <w:spacing w:val="1"/>
          <w:sz w:val="28"/>
        </w:rPr>
        <w:t xml:space="preserve"> </w:t>
      </w:r>
      <w:r w:rsidRPr="001B0CC7">
        <w:rPr>
          <w:sz w:val="28"/>
        </w:rPr>
        <w:t>recommendations</w:t>
      </w:r>
      <w:r w:rsidRPr="001B0CC7">
        <w:rPr>
          <w:spacing w:val="1"/>
          <w:sz w:val="28"/>
        </w:rPr>
        <w:t xml:space="preserve"> </w:t>
      </w:r>
      <w:r w:rsidRPr="001B0CC7">
        <w:rPr>
          <w:sz w:val="28"/>
        </w:rPr>
        <w:t>are</w:t>
      </w:r>
      <w:r w:rsidRPr="001B0CC7">
        <w:rPr>
          <w:spacing w:val="1"/>
          <w:sz w:val="28"/>
        </w:rPr>
        <w:t xml:space="preserve"> </w:t>
      </w:r>
      <w:r w:rsidRPr="001B0CC7">
        <w:rPr>
          <w:sz w:val="28"/>
        </w:rPr>
        <w:t>satisfactorily</w:t>
      </w:r>
      <w:r w:rsidRPr="001B0CC7">
        <w:rPr>
          <w:spacing w:val="1"/>
          <w:sz w:val="28"/>
        </w:rPr>
        <w:t xml:space="preserve"> </w:t>
      </w:r>
      <w:r w:rsidRPr="001B0CC7">
        <w:rPr>
          <w:sz w:val="28"/>
        </w:rPr>
        <w:t>implemented.</w:t>
      </w:r>
    </w:p>
    <w:p w14:paraId="731E0CE6" w14:textId="77777777" w:rsidR="004C206E" w:rsidRPr="001B0CC7" w:rsidRDefault="004C206E" w:rsidP="004C206E">
      <w:pPr>
        <w:pStyle w:val="BodyText"/>
      </w:pPr>
    </w:p>
    <w:p w14:paraId="62E1C811" w14:textId="77777777" w:rsidR="004C206E" w:rsidRPr="001B0CC7" w:rsidRDefault="004C206E" w:rsidP="00482679">
      <w:pPr>
        <w:pStyle w:val="ListParagraph"/>
        <w:numPr>
          <w:ilvl w:val="1"/>
          <w:numId w:val="42"/>
        </w:numPr>
        <w:tabs>
          <w:tab w:val="left" w:pos="1060"/>
        </w:tabs>
        <w:ind w:right="194"/>
        <w:contextualSpacing w:val="0"/>
        <w:jc w:val="both"/>
        <w:rPr>
          <w:sz w:val="28"/>
        </w:rPr>
      </w:pPr>
      <w:r w:rsidRPr="001B0CC7">
        <w:rPr>
          <w:sz w:val="28"/>
        </w:rPr>
        <w:t>To consider all matters relating to anti-fraud activities including</w:t>
      </w:r>
      <w:r w:rsidRPr="001B0CC7">
        <w:rPr>
          <w:spacing w:val="1"/>
          <w:sz w:val="28"/>
        </w:rPr>
        <w:t xml:space="preserve"> </w:t>
      </w:r>
      <w:r w:rsidRPr="001B0CC7">
        <w:rPr>
          <w:sz w:val="28"/>
        </w:rPr>
        <w:t>Whistleblowing.</w:t>
      </w:r>
    </w:p>
    <w:p w14:paraId="0AC51F67" w14:textId="77777777" w:rsidR="004C206E" w:rsidRPr="001B0CC7" w:rsidRDefault="004C206E" w:rsidP="004C206E">
      <w:pPr>
        <w:pStyle w:val="BodyText"/>
        <w:spacing w:before="10"/>
        <w:rPr>
          <w:sz w:val="27"/>
        </w:rPr>
      </w:pPr>
    </w:p>
    <w:p w14:paraId="4752631F" w14:textId="77777777" w:rsidR="004C206E" w:rsidRPr="001B0CC7" w:rsidRDefault="004C206E" w:rsidP="00482679">
      <w:pPr>
        <w:pStyle w:val="ListParagraph"/>
        <w:numPr>
          <w:ilvl w:val="1"/>
          <w:numId w:val="42"/>
        </w:numPr>
        <w:tabs>
          <w:tab w:val="left" w:pos="1060"/>
        </w:tabs>
        <w:ind w:right="195"/>
        <w:contextualSpacing w:val="0"/>
        <w:jc w:val="both"/>
        <w:rPr>
          <w:sz w:val="28"/>
        </w:rPr>
      </w:pPr>
      <w:r w:rsidRPr="001B0CC7">
        <w:rPr>
          <w:sz w:val="28"/>
        </w:rPr>
        <w:t>To</w:t>
      </w:r>
      <w:r w:rsidRPr="001B0CC7">
        <w:rPr>
          <w:spacing w:val="1"/>
          <w:sz w:val="28"/>
        </w:rPr>
        <w:t xml:space="preserve"> </w:t>
      </w:r>
      <w:r w:rsidRPr="001B0CC7">
        <w:rPr>
          <w:sz w:val="28"/>
        </w:rPr>
        <w:t>consider</w:t>
      </w:r>
      <w:r w:rsidRPr="001B0CC7">
        <w:rPr>
          <w:spacing w:val="1"/>
          <w:sz w:val="28"/>
        </w:rPr>
        <w:t xml:space="preserve"> </w:t>
      </w:r>
      <w:r w:rsidRPr="001B0CC7">
        <w:rPr>
          <w:sz w:val="28"/>
        </w:rPr>
        <w:t>the</w:t>
      </w:r>
      <w:r w:rsidRPr="001B0CC7">
        <w:rPr>
          <w:spacing w:val="1"/>
          <w:sz w:val="28"/>
        </w:rPr>
        <w:t xml:space="preserve"> </w:t>
      </w:r>
      <w:r w:rsidRPr="001B0CC7">
        <w:rPr>
          <w:sz w:val="28"/>
        </w:rPr>
        <w:t>annual</w:t>
      </w:r>
      <w:r w:rsidRPr="001B0CC7">
        <w:rPr>
          <w:spacing w:val="1"/>
          <w:sz w:val="28"/>
        </w:rPr>
        <w:t xml:space="preserve"> </w:t>
      </w:r>
      <w:r w:rsidRPr="001B0CC7">
        <w:rPr>
          <w:sz w:val="28"/>
        </w:rPr>
        <w:t>Action</w:t>
      </w:r>
      <w:r w:rsidRPr="001B0CC7">
        <w:rPr>
          <w:spacing w:val="1"/>
          <w:sz w:val="28"/>
        </w:rPr>
        <w:t xml:space="preserve"> </w:t>
      </w:r>
      <w:r w:rsidRPr="001B0CC7">
        <w:rPr>
          <w:sz w:val="28"/>
        </w:rPr>
        <w:t>Plan</w:t>
      </w:r>
      <w:r w:rsidRPr="001B0CC7">
        <w:rPr>
          <w:spacing w:val="1"/>
          <w:sz w:val="28"/>
        </w:rPr>
        <w:t xml:space="preserve"> </w:t>
      </w:r>
      <w:r w:rsidRPr="001B0CC7">
        <w:rPr>
          <w:sz w:val="28"/>
        </w:rPr>
        <w:t>produced</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1"/>
          <w:sz w:val="28"/>
        </w:rPr>
        <w:t xml:space="preserve"> </w:t>
      </w:r>
      <w:r w:rsidRPr="001B0CC7">
        <w:rPr>
          <w:sz w:val="28"/>
        </w:rPr>
        <w:t>External</w:t>
      </w:r>
      <w:r w:rsidRPr="001B0CC7">
        <w:rPr>
          <w:spacing w:val="1"/>
          <w:sz w:val="28"/>
        </w:rPr>
        <w:t xml:space="preserve"> </w:t>
      </w:r>
      <w:r w:rsidRPr="001B0CC7">
        <w:rPr>
          <w:sz w:val="28"/>
        </w:rPr>
        <w:t>Auditor</w:t>
      </w:r>
      <w:r w:rsidRPr="001B0CC7">
        <w:rPr>
          <w:spacing w:val="-2"/>
          <w:sz w:val="28"/>
        </w:rPr>
        <w:t xml:space="preserve"> </w:t>
      </w:r>
      <w:r w:rsidRPr="001B0CC7">
        <w:rPr>
          <w:sz w:val="28"/>
        </w:rPr>
        <w:t>in</w:t>
      </w:r>
      <w:r w:rsidRPr="001B0CC7">
        <w:rPr>
          <w:spacing w:val="-2"/>
          <w:sz w:val="28"/>
        </w:rPr>
        <w:t xml:space="preserve"> </w:t>
      </w:r>
      <w:r w:rsidRPr="001B0CC7">
        <w:rPr>
          <w:sz w:val="28"/>
        </w:rPr>
        <w:t>respect of</w:t>
      </w:r>
      <w:r w:rsidRPr="001B0CC7">
        <w:rPr>
          <w:spacing w:val="-1"/>
          <w:sz w:val="28"/>
        </w:rPr>
        <w:t xml:space="preserve"> </w:t>
      </w:r>
      <w:r w:rsidRPr="001B0CC7">
        <w:rPr>
          <w:sz w:val="28"/>
        </w:rPr>
        <w:t>The</w:t>
      </w:r>
      <w:r w:rsidRPr="001B0CC7">
        <w:rPr>
          <w:spacing w:val="-2"/>
          <w:sz w:val="28"/>
        </w:rPr>
        <w:t xml:space="preserve"> </w:t>
      </w:r>
      <w:r w:rsidRPr="001B0CC7">
        <w:rPr>
          <w:sz w:val="28"/>
        </w:rPr>
        <w:t>Highland</w:t>
      </w:r>
      <w:r w:rsidRPr="001B0CC7">
        <w:rPr>
          <w:spacing w:val="-2"/>
          <w:sz w:val="28"/>
        </w:rPr>
        <w:t xml:space="preserve"> </w:t>
      </w:r>
      <w:r w:rsidRPr="001B0CC7">
        <w:rPr>
          <w:sz w:val="28"/>
        </w:rPr>
        <w:t>Council.</w:t>
      </w:r>
    </w:p>
    <w:p w14:paraId="3EB178A6" w14:textId="77777777" w:rsidR="004C206E" w:rsidRPr="001B0CC7" w:rsidRDefault="004C206E" w:rsidP="004C206E">
      <w:pPr>
        <w:pStyle w:val="BodyText"/>
        <w:spacing w:before="1"/>
        <w:rPr>
          <w:sz w:val="27"/>
        </w:rPr>
      </w:pPr>
    </w:p>
    <w:p w14:paraId="396E50B9" w14:textId="77777777" w:rsidR="004C206E" w:rsidRPr="001B0CC7" w:rsidRDefault="004C206E" w:rsidP="00482679">
      <w:pPr>
        <w:pStyle w:val="ListParagraph"/>
        <w:numPr>
          <w:ilvl w:val="1"/>
          <w:numId w:val="42"/>
        </w:numPr>
        <w:tabs>
          <w:tab w:val="left" w:pos="1060"/>
        </w:tabs>
        <w:spacing w:before="91"/>
        <w:ind w:right="195"/>
        <w:contextualSpacing w:val="0"/>
        <w:jc w:val="both"/>
        <w:rPr>
          <w:sz w:val="28"/>
        </w:rPr>
      </w:pPr>
      <w:r w:rsidRPr="001B0CC7">
        <w:rPr>
          <w:sz w:val="28"/>
        </w:rPr>
        <w:t>To consider (for its interests) the management and audit reports</w:t>
      </w:r>
      <w:r w:rsidRPr="001B0CC7">
        <w:rPr>
          <w:spacing w:val="1"/>
          <w:sz w:val="28"/>
        </w:rPr>
        <w:t xml:space="preserve"> </w:t>
      </w:r>
      <w:r w:rsidRPr="001B0CC7">
        <w:rPr>
          <w:sz w:val="28"/>
        </w:rPr>
        <w:t>produced</w:t>
      </w:r>
      <w:r w:rsidRPr="001B0CC7">
        <w:rPr>
          <w:spacing w:val="-3"/>
          <w:sz w:val="28"/>
        </w:rPr>
        <w:t xml:space="preserve"> </w:t>
      </w:r>
      <w:r w:rsidRPr="001B0CC7">
        <w:rPr>
          <w:sz w:val="28"/>
        </w:rPr>
        <w:t>by the</w:t>
      </w:r>
      <w:r w:rsidRPr="001B0CC7">
        <w:rPr>
          <w:spacing w:val="-2"/>
          <w:sz w:val="28"/>
        </w:rPr>
        <w:t xml:space="preserve"> </w:t>
      </w:r>
      <w:r w:rsidRPr="001B0CC7">
        <w:rPr>
          <w:sz w:val="28"/>
        </w:rPr>
        <w:t>External</w:t>
      </w:r>
      <w:r w:rsidRPr="001B0CC7">
        <w:rPr>
          <w:spacing w:val="-2"/>
          <w:sz w:val="28"/>
        </w:rPr>
        <w:t xml:space="preserve"> </w:t>
      </w:r>
      <w:r w:rsidRPr="001B0CC7">
        <w:rPr>
          <w:sz w:val="28"/>
        </w:rPr>
        <w:t>Auditor.</w:t>
      </w:r>
    </w:p>
    <w:p w14:paraId="581B8992" w14:textId="77777777" w:rsidR="004C206E" w:rsidRPr="001B0CC7" w:rsidRDefault="004C206E" w:rsidP="004C206E">
      <w:pPr>
        <w:pStyle w:val="BodyText"/>
        <w:spacing w:before="10"/>
        <w:rPr>
          <w:sz w:val="27"/>
        </w:rPr>
      </w:pPr>
    </w:p>
    <w:p w14:paraId="33798101" w14:textId="77777777" w:rsidR="004C206E" w:rsidRPr="001B0CC7" w:rsidRDefault="004C206E" w:rsidP="00482679">
      <w:pPr>
        <w:pStyle w:val="ListParagraph"/>
        <w:numPr>
          <w:ilvl w:val="1"/>
          <w:numId w:val="42"/>
        </w:numPr>
        <w:tabs>
          <w:tab w:val="left" w:pos="1060"/>
        </w:tabs>
        <w:ind w:right="195"/>
        <w:contextualSpacing w:val="0"/>
        <w:jc w:val="both"/>
        <w:rPr>
          <w:sz w:val="28"/>
        </w:rPr>
      </w:pPr>
      <w:r w:rsidRPr="001B0CC7">
        <w:rPr>
          <w:sz w:val="28"/>
        </w:rPr>
        <w:t>To consider (for its interests) the implications, outcomes and action</w:t>
      </w:r>
      <w:r w:rsidRPr="001B0CC7">
        <w:rPr>
          <w:spacing w:val="-75"/>
          <w:sz w:val="28"/>
        </w:rPr>
        <w:t xml:space="preserve"> </w:t>
      </w:r>
      <w:r w:rsidRPr="001B0CC7">
        <w:rPr>
          <w:sz w:val="28"/>
        </w:rPr>
        <w:t>plans,</w:t>
      </w:r>
      <w:r w:rsidRPr="001B0CC7">
        <w:rPr>
          <w:spacing w:val="1"/>
          <w:sz w:val="28"/>
        </w:rPr>
        <w:t xml:space="preserve"> </w:t>
      </w:r>
      <w:r w:rsidRPr="001B0CC7">
        <w:rPr>
          <w:sz w:val="28"/>
        </w:rPr>
        <w:t>for</w:t>
      </w:r>
      <w:r w:rsidRPr="001B0CC7">
        <w:rPr>
          <w:spacing w:val="1"/>
          <w:sz w:val="28"/>
        </w:rPr>
        <w:t xml:space="preserve"> </w:t>
      </w:r>
      <w:r w:rsidRPr="001B0CC7">
        <w:rPr>
          <w:sz w:val="28"/>
        </w:rPr>
        <w:t>the</w:t>
      </w:r>
      <w:r w:rsidRPr="001B0CC7">
        <w:rPr>
          <w:spacing w:val="1"/>
          <w:sz w:val="28"/>
        </w:rPr>
        <w:t xml:space="preserve"> </w:t>
      </w:r>
      <w:r w:rsidRPr="001B0CC7">
        <w:rPr>
          <w:sz w:val="28"/>
        </w:rPr>
        <w:t>Highland</w:t>
      </w:r>
      <w:r w:rsidRPr="001B0CC7">
        <w:rPr>
          <w:spacing w:val="1"/>
          <w:sz w:val="28"/>
        </w:rPr>
        <w:t xml:space="preserve"> </w:t>
      </w:r>
      <w:r w:rsidRPr="001B0CC7">
        <w:rPr>
          <w:sz w:val="28"/>
        </w:rPr>
        <w:t>Council</w:t>
      </w:r>
      <w:r w:rsidRPr="001B0CC7">
        <w:rPr>
          <w:spacing w:val="1"/>
          <w:sz w:val="28"/>
        </w:rPr>
        <w:t xml:space="preserve"> </w:t>
      </w:r>
      <w:r w:rsidRPr="001B0CC7">
        <w:rPr>
          <w:sz w:val="28"/>
        </w:rPr>
        <w:t>of</w:t>
      </w:r>
      <w:r w:rsidRPr="001B0CC7">
        <w:rPr>
          <w:spacing w:val="1"/>
          <w:sz w:val="28"/>
        </w:rPr>
        <w:t xml:space="preserve"> </w:t>
      </w:r>
      <w:r w:rsidRPr="001B0CC7">
        <w:rPr>
          <w:sz w:val="28"/>
        </w:rPr>
        <w:t>reports</w:t>
      </w:r>
      <w:r w:rsidRPr="001B0CC7">
        <w:rPr>
          <w:spacing w:val="1"/>
          <w:sz w:val="28"/>
        </w:rPr>
        <w:t xml:space="preserve"> </w:t>
      </w:r>
      <w:r w:rsidRPr="001B0CC7">
        <w:rPr>
          <w:sz w:val="28"/>
        </w:rPr>
        <w:t>produced</w:t>
      </w:r>
      <w:r w:rsidRPr="001B0CC7">
        <w:rPr>
          <w:spacing w:val="1"/>
          <w:sz w:val="28"/>
        </w:rPr>
        <w:t xml:space="preserve"> </w:t>
      </w:r>
      <w:r w:rsidRPr="001B0CC7">
        <w:rPr>
          <w:sz w:val="28"/>
        </w:rPr>
        <w:t>by</w:t>
      </w:r>
      <w:r w:rsidRPr="001B0CC7">
        <w:rPr>
          <w:spacing w:val="1"/>
          <w:sz w:val="28"/>
        </w:rPr>
        <w:t xml:space="preserve"> </w:t>
      </w:r>
      <w:r w:rsidRPr="001B0CC7">
        <w:rPr>
          <w:sz w:val="28"/>
        </w:rPr>
        <w:t>Audit</w:t>
      </w:r>
      <w:r w:rsidRPr="001B0CC7">
        <w:rPr>
          <w:spacing w:val="1"/>
          <w:sz w:val="28"/>
        </w:rPr>
        <w:t xml:space="preserve"> </w:t>
      </w:r>
      <w:r w:rsidRPr="001B0CC7">
        <w:rPr>
          <w:sz w:val="28"/>
        </w:rPr>
        <w:t>Scotland</w:t>
      </w:r>
      <w:r w:rsidRPr="001B0CC7">
        <w:rPr>
          <w:spacing w:val="-3"/>
          <w:sz w:val="28"/>
        </w:rPr>
        <w:t xml:space="preserve"> </w:t>
      </w:r>
      <w:r w:rsidRPr="001B0CC7">
        <w:rPr>
          <w:sz w:val="28"/>
        </w:rPr>
        <w:t>and</w:t>
      </w:r>
      <w:r w:rsidRPr="001B0CC7">
        <w:rPr>
          <w:spacing w:val="-2"/>
          <w:sz w:val="28"/>
        </w:rPr>
        <w:t xml:space="preserve"> </w:t>
      </w:r>
      <w:r w:rsidRPr="001B0CC7">
        <w:rPr>
          <w:sz w:val="28"/>
        </w:rPr>
        <w:t>other</w:t>
      </w:r>
      <w:r w:rsidRPr="001B0CC7">
        <w:rPr>
          <w:spacing w:val="-2"/>
          <w:sz w:val="28"/>
        </w:rPr>
        <w:t xml:space="preserve"> </w:t>
      </w:r>
      <w:r w:rsidRPr="001B0CC7">
        <w:rPr>
          <w:sz w:val="28"/>
        </w:rPr>
        <w:t>inspection</w:t>
      </w:r>
      <w:r w:rsidRPr="001B0CC7">
        <w:rPr>
          <w:spacing w:val="1"/>
          <w:sz w:val="28"/>
        </w:rPr>
        <w:t xml:space="preserve"> </w:t>
      </w:r>
      <w:r w:rsidRPr="001B0CC7">
        <w:rPr>
          <w:sz w:val="28"/>
        </w:rPr>
        <w:t>and</w:t>
      </w:r>
      <w:r w:rsidRPr="001B0CC7">
        <w:rPr>
          <w:spacing w:val="-3"/>
          <w:sz w:val="28"/>
        </w:rPr>
        <w:t xml:space="preserve"> </w:t>
      </w:r>
      <w:r w:rsidRPr="001B0CC7">
        <w:rPr>
          <w:sz w:val="28"/>
        </w:rPr>
        <w:t>scrutiny bodies.</w:t>
      </w:r>
    </w:p>
    <w:p w14:paraId="5756CA78" w14:textId="77777777" w:rsidR="004C206E" w:rsidRPr="001B0CC7" w:rsidRDefault="004C206E" w:rsidP="004C206E">
      <w:pPr>
        <w:pStyle w:val="BodyText"/>
        <w:spacing w:before="1"/>
      </w:pPr>
    </w:p>
    <w:p w14:paraId="37A245E5" w14:textId="77777777" w:rsidR="004C206E" w:rsidRPr="001B0CC7" w:rsidRDefault="004C206E" w:rsidP="00482679">
      <w:pPr>
        <w:pStyle w:val="ListParagraph"/>
        <w:numPr>
          <w:ilvl w:val="1"/>
          <w:numId w:val="42"/>
        </w:numPr>
        <w:tabs>
          <w:tab w:val="left" w:pos="1060"/>
        </w:tabs>
        <w:ind w:right="197"/>
        <w:contextualSpacing w:val="0"/>
        <w:jc w:val="both"/>
        <w:rPr>
          <w:sz w:val="28"/>
        </w:rPr>
      </w:pPr>
      <w:r w:rsidRPr="001B0CC7">
        <w:rPr>
          <w:sz w:val="28"/>
        </w:rPr>
        <w:t>To consider and advise the Council on the review of Financial</w:t>
      </w:r>
      <w:r w:rsidRPr="001B0CC7">
        <w:rPr>
          <w:spacing w:val="1"/>
          <w:sz w:val="28"/>
        </w:rPr>
        <w:t xml:space="preserve"> </w:t>
      </w:r>
      <w:r w:rsidRPr="001B0CC7">
        <w:rPr>
          <w:sz w:val="28"/>
        </w:rPr>
        <w:t>Regulations.</w:t>
      </w:r>
    </w:p>
    <w:p w14:paraId="67603609" w14:textId="77777777" w:rsidR="004C206E" w:rsidRPr="001B0CC7" w:rsidRDefault="004C206E" w:rsidP="004C206E">
      <w:pPr>
        <w:pStyle w:val="BodyText"/>
        <w:spacing w:before="10"/>
        <w:rPr>
          <w:sz w:val="27"/>
        </w:rPr>
      </w:pPr>
    </w:p>
    <w:p w14:paraId="7105DAEC" w14:textId="77777777" w:rsidR="004C206E" w:rsidRPr="001B0CC7" w:rsidRDefault="004C206E" w:rsidP="00482679">
      <w:pPr>
        <w:pStyle w:val="ListParagraph"/>
        <w:numPr>
          <w:ilvl w:val="1"/>
          <w:numId w:val="42"/>
        </w:numPr>
        <w:tabs>
          <w:tab w:val="left" w:pos="1060"/>
        </w:tabs>
        <w:ind w:right="197"/>
        <w:contextualSpacing w:val="0"/>
        <w:jc w:val="both"/>
        <w:rPr>
          <w:sz w:val="28"/>
        </w:rPr>
      </w:pPr>
      <w:r w:rsidRPr="001B0CC7">
        <w:rPr>
          <w:sz w:val="28"/>
        </w:rPr>
        <w:t>To identify any special investigations required in relation to matters</w:t>
      </w:r>
      <w:r w:rsidRPr="001B0CC7">
        <w:rPr>
          <w:spacing w:val="-75"/>
          <w:sz w:val="28"/>
        </w:rPr>
        <w:t xml:space="preserve"> </w:t>
      </w:r>
      <w:r w:rsidRPr="001B0CC7">
        <w:rPr>
          <w:sz w:val="28"/>
        </w:rPr>
        <w:t>of particular concern relating to internal controls, risk management,</w:t>
      </w:r>
      <w:r w:rsidRPr="001B0CC7">
        <w:rPr>
          <w:spacing w:val="-75"/>
          <w:sz w:val="28"/>
        </w:rPr>
        <w:t xml:space="preserve"> </w:t>
      </w:r>
      <w:r w:rsidRPr="001B0CC7">
        <w:rPr>
          <w:sz w:val="28"/>
        </w:rPr>
        <w:t>corporate</w:t>
      </w:r>
      <w:r w:rsidRPr="001B0CC7">
        <w:rPr>
          <w:spacing w:val="-3"/>
          <w:sz w:val="28"/>
        </w:rPr>
        <w:t xml:space="preserve"> </w:t>
      </w:r>
      <w:r w:rsidRPr="001B0CC7">
        <w:rPr>
          <w:sz w:val="28"/>
        </w:rPr>
        <w:t>governance</w:t>
      </w:r>
      <w:r w:rsidRPr="001B0CC7">
        <w:rPr>
          <w:spacing w:val="1"/>
          <w:sz w:val="28"/>
        </w:rPr>
        <w:t xml:space="preserve"> </w:t>
      </w:r>
      <w:r w:rsidRPr="001B0CC7">
        <w:rPr>
          <w:sz w:val="28"/>
        </w:rPr>
        <w:t>or value</w:t>
      </w:r>
      <w:r w:rsidRPr="001B0CC7">
        <w:rPr>
          <w:spacing w:val="-2"/>
          <w:sz w:val="28"/>
        </w:rPr>
        <w:t xml:space="preserve"> </w:t>
      </w:r>
      <w:r w:rsidRPr="001B0CC7">
        <w:rPr>
          <w:sz w:val="28"/>
        </w:rPr>
        <w:t>for</w:t>
      </w:r>
      <w:r w:rsidRPr="001B0CC7">
        <w:rPr>
          <w:spacing w:val="-1"/>
          <w:sz w:val="28"/>
        </w:rPr>
        <w:t xml:space="preserve"> </w:t>
      </w:r>
      <w:r w:rsidRPr="001B0CC7">
        <w:rPr>
          <w:sz w:val="28"/>
        </w:rPr>
        <w:t>money.</w:t>
      </w:r>
    </w:p>
    <w:p w14:paraId="08AC7FE8" w14:textId="77777777" w:rsidR="004C206E" w:rsidRPr="001B0CC7" w:rsidRDefault="004C206E" w:rsidP="004C206E">
      <w:pPr>
        <w:pStyle w:val="BodyText"/>
        <w:spacing w:before="1"/>
      </w:pPr>
    </w:p>
    <w:p w14:paraId="5CB3979C" w14:textId="77777777" w:rsidR="004C206E" w:rsidRPr="001B0CC7" w:rsidRDefault="004C206E" w:rsidP="00482679">
      <w:pPr>
        <w:pStyle w:val="ListParagraph"/>
        <w:numPr>
          <w:ilvl w:val="1"/>
          <w:numId w:val="42"/>
        </w:numPr>
        <w:tabs>
          <w:tab w:val="left" w:pos="1060"/>
        </w:tabs>
        <w:ind w:right="197"/>
        <w:contextualSpacing w:val="0"/>
        <w:jc w:val="both"/>
        <w:rPr>
          <w:sz w:val="28"/>
        </w:rPr>
      </w:pPr>
      <w:r w:rsidRPr="001B0CC7">
        <w:rPr>
          <w:sz w:val="28"/>
        </w:rPr>
        <w:t>To oversee the Council’s risk management policies and strategies</w:t>
      </w:r>
      <w:r w:rsidRPr="001B0CC7">
        <w:rPr>
          <w:spacing w:val="1"/>
          <w:sz w:val="28"/>
        </w:rPr>
        <w:t xml:space="preserve"> </w:t>
      </w:r>
      <w:r w:rsidRPr="001B0CC7">
        <w:rPr>
          <w:sz w:val="28"/>
        </w:rPr>
        <w:t>and</w:t>
      </w:r>
      <w:r w:rsidRPr="001B0CC7">
        <w:rPr>
          <w:spacing w:val="1"/>
          <w:sz w:val="28"/>
        </w:rPr>
        <w:t xml:space="preserve"> </w:t>
      </w:r>
      <w:r w:rsidRPr="001B0CC7">
        <w:rPr>
          <w:sz w:val="28"/>
        </w:rPr>
        <w:t>receive reports,</w:t>
      </w:r>
      <w:r w:rsidRPr="001B0CC7">
        <w:rPr>
          <w:spacing w:val="77"/>
          <w:sz w:val="28"/>
        </w:rPr>
        <w:t xml:space="preserve"> </w:t>
      </w:r>
      <w:r w:rsidRPr="001B0CC7">
        <w:rPr>
          <w:sz w:val="28"/>
        </w:rPr>
        <w:t>including</w:t>
      </w:r>
      <w:r w:rsidRPr="001B0CC7">
        <w:rPr>
          <w:spacing w:val="78"/>
          <w:sz w:val="28"/>
        </w:rPr>
        <w:t xml:space="preserve"> </w:t>
      </w:r>
      <w:r w:rsidRPr="001B0CC7">
        <w:rPr>
          <w:sz w:val="28"/>
        </w:rPr>
        <w:t>an update on the Corporate Risk</w:t>
      </w:r>
      <w:r w:rsidRPr="001B0CC7">
        <w:rPr>
          <w:strike/>
          <w:sz w:val="28"/>
        </w:rPr>
        <w:t>s</w:t>
      </w:r>
      <w:r w:rsidRPr="001B0CC7">
        <w:rPr>
          <w:strike/>
          <w:spacing w:val="1"/>
          <w:sz w:val="28"/>
        </w:rPr>
        <w:t xml:space="preserve"> </w:t>
      </w:r>
      <w:r w:rsidRPr="001B0CC7">
        <w:rPr>
          <w:sz w:val="28"/>
        </w:rPr>
        <w:t>Register at every Committee meeting.</w:t>
      </w:r>
    </w:p>
    <w:p w14:paraId="70CC1B94" w14:textId="77777777" w:rsidR="004C206E" w:rsidRPr="001B0CC7" w:rsidRDefault="004C206E" w:rsidP="004C206E">
      <w:pPr>
        <w:pStyle w:val="BodyText"/>
        <w:spacing w:before="9"/>
        <w:rPr>
          <w:b/>
          <w:bCs/>
          <w:i/>
          <w:iCs/>
          <w:sz w:val="27"/>
        </w:rPr>
      </w:pPr>
    </w:p>
    <w:p w14:paraId="614AE9C9" w14:textId="77777777" w:rsidR="004C206E" w:rsidRPr="001B0CC7" w:rsidRDefault="004C206E" w:rsidP="00482679">
      <w:pPr>
        <w:pStyle w:val="ListParagraph"/>
        <w:numPr>
          <w:ilvl w:val="1"/>
          <w:numId w:val="42"/>
        </w:numPr>
        <w:tabs>
          <w:tab w:val="left" w:pos="1060"/>
        </w:tabs>
        <w:ind w:right="195" w:hanging="721"/>
        <w:contextualSpacing w:val="0"/>
        <w:jc w:val="both"/>
        <w:rPr>
          <w:sz w:val="28"/>
        </w:rPr>
      </w:pPr>
      <w:r w:rsidRPr="001B0CC7">
        <w:rPr>
          <w:sz w:val="28"/>
        </w:rPr>
        <w:t>To deal with matters referred to the Committee by the Council or</w:t>
      </w:r>
      <w:r w:rsidRPr="001B0CC7">
        <w:rPr>
          <w:spacing w:val="1"/>
          <w:sz w:val="28"/>
        </w:rPr>
        <w:t xml:space="preserve"> </w:t>
      </w:r>
      <w:r w:rsidRPr="001B0CC7">
        <w:rPr>
          <w:sz w:val="28"/>
        </w:rPr>
        <w:t>Strategic Committees for scrutiny purposes in relation to internal</w:t>
      </w:r>
      <w:r w:rsidRPr="001B0CC7">
        <w:rPr>
          <w:spacing w:val="1"/>
          <w:sz w:val="28"/>
        </w:rPr>
        <w:t xml:space="preserve"> </w:t>
      </w:r>
      <w:r w:rsidRPr="001B0CC7">
        <w:rPr>
          <w:sz w:val="28"/>
        </w:rPr>
        <w:t>controls,</w:t>
      </w:r>
      <w:r w:rsidRPr="001B0CC7">
        <w:rPr>
          <w:spacing w:val="1"/>
          <w:sz w:val="28"/>
        </w:rPr>
        <w:t xml:space="preserve"> </w:t>
      </w:r>
      <w:r w:rsidRPr="001B0CC7">
        <w:rPr>
          <w:sz w:val="28"/>
        </w:rPr>
        <w:t>risk</w:t>
      </w:r>
      <w:r w:rsidRPr="001B0CC7">
        <w:rPr>
          <w:spacing w:val="1"/>
          <w:sz w:val="28"/>
        </w:rPr>
        <w:t xml:space="preserve"> </w:t>
      </w:r>
      <w:r w:rsidRPr="001B0CC7">
        <w:rPr>
          <w:sz w:val="28"/>
        </w:rPr>
        <w:t>management,</w:t>
      </w:r>
      <w:r w:rsidRPr="001B0CC7">
        <w:rPr>
          <w:spacing w:val="1"/>
          <w:sz w:val="28"/>
        </w:rPr>
        <w:t xml:space="preserve"> </w:t>
      </w:r>
      <w:r w:rsidRPr="001B0CC7">
        <w:rPr>
          <w:sz w:val="28"/>
        </w:rPr>
        <w:t>corporate</w:t>
      </w:r>
      <w:r w:rsidRPr="001B0CC7">
        <w:rPr>
          <w:spacing w:val="1"/>
          <w:sz w:val="28"/>
        </w:rPr>
        <w:t xml:space="preserve"> </w:t>
      </w:r>
      <w:r w:rsidRPr="001B0CC7">
        <w:rPr>
          <w:sz w:val="28"/>
        </w:rPr>
        <w:t>governance</w:t>
      </w:r>
      <w:r w:rsidRPr="001B0CC7">
        <w:rPr>
          <w:spacing w:val="1"/>
          <w:sz w:val="28"/>
        </w:rPr>
        <w:t xml:space="preserve"> </w:t>
      </w:r>
      <w:r w:rsidRPr="001B0CC7">
        <w:rPr>
          <w:sz w:val="28"/>
        </w:rPr>
        <w:t>or</w:t>
      </w:r>
      <w:r w:rsidRPr="001B0CC7">
        <w:rPr>
          <w:spacing w:val="1"/>
          <w:sz w:val="28"/>
        </w:rPr>
        <w:t xml:space="preserve"> </w:t>
      </w:r>
      <w:r w:rsidRPr="001B0CC7">
        <w:rPr>
          <w:sz w:val="28"/>
        </w:rPr>
        <w:t>value</w:t>
      </w:r>
      <w:r w:rsidRPr="001B0CC7">
        <w:rPr>
          <w:spacing w:val="1"/>
          <w:sz w:val="28"/>
        </w:rPr>
        <w:t xml:space="preserve"> </w:t>
      </w:r>
      <w:r w:rsidRPr="001B0CC7">
        <w:rPr>
          <w:sz w:val="28"/>
        </w:rPr>
        <w:t>for</w:t>
      </w:r>
      <w:r w:rsidRPr="001B0CC7">
        <w:rPr>
          <w:spacing w:val="1"/>
          <w:sz w:val="28"/>
        </w:rPr>
        <w:t xml:space="preserve"> </w:t>
      </w:r>
      <w:r w:rsidRPr="001B0CC7">
        <w:rPr>
          <w:sz w:val="28"/>
        </w:rPr>
        <w:t>money.</w:t>
      </w:r>
    </w:p>
    <w:p w14:paraId="11F7A8F3" w14:textId="77777777" w:rsidR="004C206E" w:rsidRPr="001B0CC7" w:rsidRDefault="004C206E" w:rsidP="004C206E">
      <w:pPr>
        <w:pStyle w:val="BodyText"/>
      </w:pPr>
    </w:p>
    <w:p w14:paraId="65193F74" w14:textId="77777777" w:rsidR="004C206E" w:rsidRPr="001B0CC7" w:rsidRDefault="004C206E" w:rsidP="00482679">
      <w:pPr>
        <w:pStyle w:val="ListParagraph"/>
        <w:numPr>
          <w:ilvl w:val="1"/>
          <w:numId w:val="42"/>
        </w:numPr>
        <w:tabs>
          <w:tab w:val="left" w:pos="1061"/>
        </w:tabs>
        <w:ind w:left="1060" w:right="195"/>
        <w:contextualSpacing w:val="0"/>
        <w:jc w:val="both"/>
        <w:rPr>
          <w:sz w:val="28"/>
        </w:rPr>
      </w:pPr>
      <w:r w:rsidRPr="001B0CC7">
        <w:rPr>
          <w:sz w:val="28"/>
        </w:rPr>
        <w:t>To receive an annual update on the Council’s Code of Corporate</w:t>
      </w:r>
      <w:r w:rsidRPr="001B0CC7">
        <w:rPr>
          <w:spacing w:val="1"/>
          <w:sz w:val="28"/>
        </w:rPr>
        <w:t xml:space="preserve"> </w:t>
      </w:r>
      <w:r w:rsidRPr="001B0CC7">
        <w:rPr>
          <w:sz w:val="28"/>
        </w:rPr>
        <w:t>Governance.</w:t>
      </w:r>
    </w:p>
    <w:p w14:paraId="14A4226E" w14:textId="77777777" w:rsidR="004C206E" w:rsidRDefault="004C206E" w:rsidP="004C206E">
      <w:pPr>
        <w:pStyle w:val="BodyText"/>
        <w:spacing w:before="1"/>
      </w:pPr>
    </w:p>
    <w:p w14:paraId="52DC36A0" w14:textId="77777777" w:rsidR="00D65CE9" w:rsidRDefault="00D65CE9" w:rsidP="004C206E">
      <w:pPr>
        <w:pStyle w:val="BodyText"/>
        <w:spacing w:before="1"/>
      </w:pPr>
    </w:p>
    <w:p w14:paraId="5DE7C889" w14:textId="77777777" w:rsidR="00D65CE9" w:rsidRDefault="00D65CE9" w:rsidP="004C206E">
      <w:pPr>
        <w:pStyle w:val="BodyText"/>
        <w:spacing w:before="1"/>
      </w:pPr>
    </w:p>
    <w:p w14:paraId="7F3415F9" w14:textId="77777777" w:rsidR="00D65CE9" w:rsidRPr="001B0CC7" w:rsidRDefault="00D65CE9" w:rsidP="004C206E">
      <w:pPr>
        <w:pStyle w:val="BodyText"/>
        <w:spacing w:before="1"/>
      </w:pPr>
    </w:p>
    <w:p w14:paraId="77C98EE7" w14:textId="77777777" w:rsidR="004C206E" w:rsidRPr="001B0CC7" w:rsidRDefault="004C206E" w:rsidP="00482679">
      <w:pPr>
        <w:pStyle w:val="ListParagraph"/>
        <w:numPr>
          <w:ilvl w:val="1"/>
          <w:numId w:val="42"/>
        </w:numPr>
        <w:tabs>
          <w:tab w:val="left" w:pos="1061"/>
        </w:tabs>
        <w:ind w:left="1060" w:right="195"/>
        <w:contextualSpacing w:val="0"/>
        <w:jc w:val="both"/>
        <w:rPr>
          <w:sz w:val="28"/>
        </w:rPr>
      </w:pPr>
      <w:r w:rsidRPr="001B0CC7">
        <w:rPr>
          <w:sz w:val="28"/>
        </w:rPr>
        <w:lastRenderedPageBreak/>
        <w:t>To advise the Council on matters arising from the annual report on</w:t>
      </w:r>
      <w:r w:rsidRPr="001B0CC7">
        <w:rPr>
          <w:spacing w:val="1"/>
          <w:sz w:val="28"/>
        </w:rPr>
        <w:t xml:space="preserve"> </w:t>
      </w:r>
      <w:r w:rsidRPr="001B0CC7">
        <w:rPr>
          <w:sz w:val="28"/>
        </w:rPr>
        <w:t>Ombudsman’s complaints, from any formal investigations carried</w:t>
      </w:r>
      <w:r w:rsidRPr="001B0CC7">
        <w:rPr>
          <w:spacing w:val="1"/>
          <w:sz w:val="28"/>
        </w:rPr>
        <w:t xml:space="preserve"> </w:t>
      </w:r>
      <w:r w:rsidRPr="001B0CC7">
        <w:rPr>
          <w:sz w:val="28"/>
        </w:rPr>
        <w:t>out</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1"/>
          <w:sz w:val="28"/>
        </w:rPr>
        <w:t xml:space="preserve"> </w:t>
      </w:r>
      <w:r w:rsidRPr="001B0CC7">
        <w:rPr>
          <w:sz w:val="28"/>
        </w:rPr>
        <w:t>Ombudsman</w:t>
      </w:r>
      <w:r w:rsidRPr="001B0CC7">
        <w:rPr>
          <w:spacing w:val="1"/>
          <w:sz w:val="28"/>
        </w:rPr>
        <w:t xml:space="preserve"> </w:t>
      </w:r>
      <w:r w:rsidRPr="001B0CC7">
        <w:rPr>
          <w:sz w:val="28"/>
        </w:rPr>
        <w:t>or</w:t>
      </w:r>
      <w:r w:rsidRPr="001B0CC7">
        <w:rPr>
          <w:spacing w:val="1"/>
          <w:sz w:val="28"/>
        </w:rPr>
        <w:t xml:space="preserve"> </w:t>
      </w:r>
      <w:r w:rsidRPr="001B0CC7">
        <w:rPr>
          <w:sz w:val="28"/>
        </w:rPr>
        <w:t>form</w:t>
      </w:r>
      <w:r w:rsidRPr="001B0CC7">
        <w:rPr>
          <w:spacing w:val="1"/>
          <w:sz w:val="28"/>
        </w:rPr>
        <w:t xml:space="preserve"> </w:t>
      </w:r>
      <w:r w:rsidRPr="001B0CC7">
        <w:rPr>
          <w:sz w:val="28"/>
        </w:rPr>
        <w:t>any</w:t>
      </w:r>
      <w:r w:rsidRPr="001B0CC7">
        <w:rPr>
          <w:spacing w:val="1"/>
          <w:sz w:val="28"/>
        </w:rPr>
        <w:t xml:space="preserve"> </w:t>
      </w:r>
      <w:r w:rsidRPr="001B0CC7">
        <w:rPr>
          <w:sz w:val="28"/>
        </w:rPr>
        <w:t>other</w:t>
      </w:r>
      <w:r w:rsidRPr="001B0CC7">
        <w:rPr>
          <w:spacing w:val="1"/>
          <w:sz w:val="28"/>
        </w:rPr>
        <w:t xml:space="preserve"> </w:t>
      </w:r>
      <w:r w:rsidRPr="001B0CC7">
        <w:rPr>
          <w:sz w:val="28"/>
        </w:rPr>
        <w:t>complaints</w:t>
      </w:r>
      <w:r w:rsidRPr="001B0CC7">
        <w:rPr>
          <w:spacing w:val="1"/>
          <w:sz w:val="28"/>
        </w:rPr>
        <w:t xml:space="preserve"> </w:t>
      </w:r>
      <w:r w:rsidRPr="001B0CC7">
        <w:rPr>
          <w:sz w:val="28"/>
        </w:rPr>
        <w:t>system</w:t>
      </w:r>
      <w:r w:rsidRPr="001B0CC7">
        <w:rPr>
          <w:spacing w:val="1"/>
          <w:sz w:val="28"/>
        </w:rPr>
        <w:t xml:space="preserve"> </w:t>
      </w:r>
      <w:r w:rsidRPr="001B0CC7">
        <w:rPr>
          <w:sz w:val="28"/>
        </w:rPr>
        <w:t>relevant</w:t>
      </w:r>
      <w:r w:rsidRPr="001B0CC7">
        <w:rPr>
          <w:spacing w:val="-1"/>
          <w:sz w:val="28"/>
        </w:rPr>
        <w:t xml:space="preserve"> </w:t>
      </w:r>
      <w:r w:rsidRPr="001B0CC7">
        <w:rPr>
          <w:sz w:val="28"/>
        </w:rPr>
        <w:t>to</w:t>
      </w:r>
      <w:r w:rsidRPr="001B0CC7">
        <w:rPr>
          <w:spacing w:val="-4"/>
          <w:sz w:val="28"/>
        </w:rPr>
        <w:t xml:space="preserve"> </w:t>
      </w:r>
      <w:r w:rsidRPr="001B0CC7">
        <w:rPr>
          <w:sz w:val="28"/>
        </w:rPr>
        <w:t>Council</w:t>
      </w:r>
      <w:r w:rsidRPr="001B0CC7">
        <w:rPr>
          <w:spacing w:val="-1"/>
          <w:sz w:val="28"/>
        </w:rPr>
        <w:t xml:space="preserve"> </w:t>
      </w:r>
      <w:r w:rsidRPr="001B0CC7">
        <w:rPr>
          <w:sz w:val="28"/>
        </w:rPr>
        <w:t>Services.</w:t>
      </w:r>
    </w:p>
    <w:p w14:paraId="0A7C35EC" w14:textId="77777777" w:rsidR="004C206E" w:rsidRPr="001B0CC7" w:rsidRDefault="004C206E" w:rsidP="004C206E">
      <w:pPr>
        <w:pStyle w:val="BodyText"/>
        <w:spacing w:before="9"/>
        <w:rPr>
          <w:sz w:val="27"/>
        </w:rPr>
      </w:pPr>
    </w:p>
    <w:p w14:paraId="5A2D57E7" w14:textId="77777777" w:rsidR="004C206E" w:rsidRPr="001B0CC7" w:rsidRDefault="004C206E" w:rsidP="00482679">
      <w:pPr>
        <w:pStyle w:val="ListParagraph"/>
        <w:numPr>
          <w:ilvl w:val="1"/>
          <w:numId w:val="42"/>
        </w:numPr>
        <w:tabs>
          <w:tab w:val="left" w:pos="1061"/>
        </w:tabs>
        <w:ind w:left="1060" w:right="193"/>
        <w:contextualSpacing w:val="0"/>
        <w:jc w:val="both"/>
        <w:rPr>
          <w:sz w:val="28"/>
        </w:rPr>
      </w:pPr>
      <w:r w:rsidRPr="001B0CC7">
        <w:rPr>
          <w:sz w:val="28"/>
        </w:rPr>
        <w:t>To</w:t>
      </w:r>
      <w:r w:rsidRPr="001B0CC7">
        <w:rPr>
          <w:spacing w:val="1"/>
          <w:sz w:val="28"/>
        </w:rPr>
        <w:t xml:space="preserve"> </w:t>
      </w:r>
      <w:r w:rsidRPr="001B0CC7">
        <w:rPr>
          <w:sz w:val="28"/>
        </w:rPr>
        <w:t>advise</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on</w:t>
      </w:r>
      <w:r w:rsidRPr="001B0CC7">
        <w:rPr>
          <w:spacing w:val="1"/>
          <w:sz w:val="28"/>
        </w:rPr>
        <w:t xml:space="preserve"> </w:t>
      </w:r>
      <w:r w:rsidRPr="001B0CC7">
        <w:rPr>
          <w:sz w:val="28"/>
        </w:rPr>
        <w:t>matters</w:t>
      </w:r>
      <w:r w:rsidRPr="001B0CC7">
        <w:rPr>
          <w:spacing w:val="1"/>
          <w:sz w:val="28"/>
        </w:rPr>
        <w:t xml:space="preserve"> </w:t>
      </w:r>
      <w:r w:rsidRPr="001B0CC7">
        <w:rPr>
          <w:sz w:val="28"/>
        </w:rPr>
        <w:t>arising</w:t>
      </w:r>
      <w:r w:rsidRPr="001B0CC7">
        <w:rPr>
          <w:spacing w:val="1"/>
          <w:sz w:val="28"/>
        </w:rPr>
        <w:t xml:space="preserve"> </w:t>
      </w:r>
      <w:r w:rsidRPr="001B0CC7">
        <w:rPr>
          <w:sz w:val="28"/>
        </w:rPr>
        <w:t>from</w:t>
      </w:r>
      <w:r w:rsidRPr="001B0CC7">
        <w:rPr>
          <w:spacing w:val="1"/>
          <w:sz w:val="28"/>
        </w:rPr>
        <w:t xml:space="preserve"> </w:t>
      </w:r>
      <w:r w:rsidRPr="001B0CC7">
        <w:rPr>
          <w:sz w:val="28"/>
        </w:rPr>
        <w:t>any</w:t>
      </w:r>
      <w:r w:rsidRPr="001B0CC7">
        <w:rPr>
          <w:spacing w:val="1"/>
          <w:sz w:val="28"/>
        </w:rPr>
        <w:t xml:space="preserve"> </w:t>
      </w:r>
      <w:r w:rsidRPr="001B0CC7">
        <w:rPr>
          <w:sz w:val="28"/>
        </w:rPr>
        <w:t>formal</w:t>
      </w:r>
      <w:r w:rsidRPr="001B0CC7">
        <w:rPr>
          <w:spacing w:val="1"/>
          <w:sz w:val="28"/>
        </w:rPr>
        <w:t xml:space="preserve"> </w:t>
      </w:r>
      <w:r w:rsidRPr="001B0CC7">
        <w:rPr>
          <w:sz w:val="28"/>
        </w:rPr>
        <w:t>investigations carried out by the Ombudsman or from any other</w:t>
      </w:r>
      <w:r w:rsidRPr="001B0CC7">
        <w:rPr>
          <w:spacing w:val="1"/>
          <w:sz w:val="28"/>
        </w:rPr>
        <w:t xml:space="preserve"> </w:t>
      </w:r>
      <w:r w:rsidRPr="001B0CC7">
        <w:rPr>
          <w:sz w:val="28"/>
        </w:rPr>
        <w:t>complaints</w:t>
      </w:r>
      <w:r w:rsidRPr="001B0CC7">
        <w:rPr>
          <w:spacing w:val="-4"/>
          <w:sz w:val="28"/>
        </w:rPr>
        <w:t xml:space="preserve"> </w:t>
      </w:r>
      <w:r w:rsidRPr="001B0CC7">
        <w:rPr>
          <w:sz w:val="28"/>
        </w:rPr>
        <w:t>system</w:t>
      </w:r>
      <w:r w:rsidRPr="001B0CC7">
        <w:rPr>
          <w:spacing w:val="-3"/>
          <w:sz w:val="28"/>
        </w:rPr>
        <w:t xml:space="preserve"> </w:t>
      </w:r>
      <w:r w:rsidRPr="001B0CC7">
        <w:rPr>
          <w:sz w:val="28"/>
        </w:rPr>
        <w:t>relevant to</w:t>
      </w:r>
      <w:r w:rsidRPr="001B0CC7">
        <w:rPr>
          <w:spacing w:val="-4"/>
          <w:sz w:val="28"/>
        </w:rPr>
        <w:t xml:space="preserve"> </w:t>
      </w:r>
      <w:r w:rsidRPr="001B0CC7">
        <w:rPr>
          <w:sz w:val="28"/>
        </w:rPr>
        <w:t>Council</w:t>
      </w:r>
      <w:r w:rsidRPr="001B0CC7">
        <w:rPr>
          <w:spacing w:val="-1"/>
          <w:sz w:val="28"/>
        </w:rPr>
        <w:t xml:space="preserve"> </w:t>
      </w:r>
      <w:r w:rsidRPr="001B0CC7">
        <w:rPr>
          <w:sz w:val="28"/>
        </w:rPr>
        <w:t>services.</w:t>
      </w:r>
    </w:p>
    <w:p w14:paraId="18922977" w14:textId="77777777" w:rsidR="004C206E" w:rsidRPr="001B0CC7" w:rsidRDefault="004C206E" w:rsidP="004C206E">
      <w:pPr>
        <w:pStyle w:val="BodyText"/>
        <w:spacing w:before="1"/>
      </w:pPr>
    </w:p>
    <w:p w14:paraId="3A4D66F7" w14:textId="77777777" w:rsidR="004C206E" w:rsidRPr="001B0CC7" w:rsidRDefault="004C206E" w:rsidP="00482679">
      <w:pPr>
        <w:pStyle w:val="ListParagraph"/>
        <w:numPr>
          <w:ilvl w:val="1"/>
          <w:numId w:val="42"/>
        </w:numPr>
        <w:tabs>
          <w:tab w:val="left" w:pos="1061"/>
        </w:tabs>
        <w:ind w:left="1060" w:right="199"/>
        <w:contextualSpacing w:val="0"/>
        <w:jc w:val="both"/>
        <w:rPr>
          <w:sz w:val="28"/>
        </w:rPr>
      </w:pPr>
      <w:r w:rsidRPr="001B0CC7">
        <w:rPr>
          <w:sz w:val="28"/>
        </w:rPr>
        <w:t xml:space="preserve">To receive reports on the Corporate Complaints process on a </w:t>
      </w:r>
      <w:proofErr w:type="gramStart"/>
      <w:r w:rsidRPr="001B0CC7">
        <w:rPr>
          <w:sz w:val="28"/>
        </w:rPr>
        <w:t>six</w:t>
      </w:r>
      <w:r w:rsidRPr="001B0CC7">
        <w:rPr>
          <w:spacing w:val="1"/>
          <w:sz w:val="28"/>
        </w:rPr>
        <w:t xml:space="preserve"> </w:t>
      </w:r>
      <w:r w:rsidRPr="001B0CC7">
        <w:rPr>
          <w:sz w:val="28"/>
        </w:rPr>
        <w:t>monthly</w:t>
      </w:r>
      <w:proofErr w:type="gramEnd"/>
      <w:r w:rsidRPr="001B0CC7">
        <w:rPr>
          <w:spacing w:val="-1"/>
          <w:sz w:val="28"/>
        </w:rPr>
        <w:t xml:space="preserve"> </w:t>
      </w:r>
      <w:r w:rsidRPr="001B0CC7">
        <w:rPr>
          <w:sz w:val="28"/>
        </w:rPr>
        <w:t>basis.</w:t>
      </w:r>
    </w:p>
    <w:p w14:paraId="4673D611" w14:textId="77777777" w:rsidR="004C206E" w:rsidRPr="001B0CC7" w:rsidRDefault="004C206E" w:rsidP="004C206E">
      <w:pPr>
        <w:pStyle w:val="BodyText"/>
        <w:spacing w:before="10"/>
        <w:rPr>
          <w:sz w:val="27"/>
        </w:rPr>
      </w:pPr>
    </w:p>
    <w:p w14:paraId="64E816D3" w14:textId="77777777" w:rsidR="004C206E" w:rsidRPr="001B0CC7" w:rsidRDefault="004C206E" w:rsidP="00482679">
      <w:pPr>
        <w:pStyle w:val="ListParagraph"/>
        <w:numPr>
          <w:ilvl w:val="1"/>
          <w:numId w:val="42"/>
        </w:numPr>
        <w:tabs>
          <w:tab w:val="left" w:pos="1061"/>
          <w:tab w:val="left" w:pos="3826"/>
        </w:tabs>
        <w:spacing w:before="81" w:line="242" w:lineRule="auto"/>
        <w:ind w:left="1060" w:right="196"/>
        <w:contextualSpacing w:val="0"/>
        <w:jc w:val="both"/>
        <w:rPr>
          <w:sz w:val="28"/>
          <w:szCs w:val="28"/>
        </w:rPr>
      </w:pPr>
      <w:r w:rsidRPr="001B0CC7">
        <w:rPr>
          <w:sz w:val="28"/>
          <w:szCs w:val="28"/>
        </w:rPr>
        <w:t>To</w:t>
      </w:r>
      <w:r w:rsidRPr="001B0CC7">
        <w:rPr>
          <w:spacing w:val="1"/>
          <w:sz w:val="28"/>
          <w:szCs w:val="28"/>
        </w:rPr>
        <w:t xml:space="preserve"> </w:t>
      </w:r>
      <w:r w:rsidRPr="001B0CC7">
        <w:rPr>
          <w:sz w:val="28"/>
          <w:szCs w:val="28"/>
        </w:rPr>
        <w:t>advise</w:t>
      </w:r>
      <w:r w:rsidRPr="001B0CC7">
        <w:rPr>
          <w:spacing w:val="1"/>
          <w:sz w:val="28"/>
          <w:szCs w:val="28"/>
        </w:rPr>
        <w:t xml:space="preserve"> </w:t>
      </w:r>
      <w:r w:rsidRPr="001B0CC7">
        <w:rPr>
          <w:sz w:val="28"/>
          <w:szCs w:val="28"/>
        </w:rPr>
        <w:t>the</w:t>
      </w:r>
      <w:r w:rsidRPr="001B0CC7">
        <w:rPr>
          <w:spacing w:val="1"/>
          <w:sz w:val="28"/>
          <w:szCs w:val="28"/>
        </w:rPr>
        <w:t xml:space="preserve"> </w:t>
      </w:r>
      <w:r w:rsidRPr="001B0CC7">
        <w:rPr>
          <w:sz w:val="28"/>
          <w:szCs w:val="28"/>
        </w:rPr>
        <w:t>Council</w:t>
      </w:r>
      <w:r w:rsidRPr="001B0CC7">
        <w:rPr>
          <w:spacing w:val="1"/>
          <w:sz w:val="28"/>
          <w:szCs w:val="28"/>
        </w:rPr>
        <w:t xml:space="preserve"> </w:t>
      </w:r>
      <w:r w:rsidRPr="001B0CC7">
        <w:rPr>
          <w:sz w:val="28"/>
          <w:szCs w:val="28"/>
        </w:rPr>
        <w:t>on</w:t>
      </w:r>
      <w:r w:rsidRPr="001B0CC7">
        <w:rPr>
          <w:spacing w:val="1"/>
          <w:sz w:val="28"/>
          <w:szCs w:val="28"/>
        </w:rPr>
        <w:t xml:space="preserve"> </w:t>
      </w:r>
      <w:r w:rsidRPr="001B0CC7">
        <w:rPr>
          <w:sz w:val="28"/>
          <w:szCs w:val="28"/>
        </w:rPr>
        <w:t>matters</w:t>
      </w:r>
      <w:r w:rsidRPr="001B0CC7">
        <w:rPr>
          <w:spacing w:val="1"/>
          <w:sz w:val="28"/>
          <w:szCs w:val="28"/>
        </w:rPr>
        <w:t xml:space="preserve"> </w:t>
      </w:r>
      <w:r w:rsidRPr="001B0CC7">
        <w:rPr>
          <w:sz w:val="28"/>
          <w:szCs w:val="28"/>
        </w:rPr>
        <w:t>arising</w:t>
      </w:r>
      <w:r w:rsidRPr="001B0CC7">
        <w:rPr>
          <w:spacing w:val="1"/>
          <w:sz w:val="28"/>
          <w:szCs w:val="28"/>
        </w:rPr>
        <w:t xml:space="preserve"> </w:t>
      </w:r>
      <w:r w:rsidRPr="001B0CC7">
        <w:rPr>
          <w:sz w:val="28"/>
          <w:szCs w:val="28"/>
        </w:rPr>
        <w:t>from</w:t>
      </w:r>
      <w:r w:rsidRPr="001B0CC7">
        <w:rPr>
          <w:spacing w:val="1"/>
          <w:sz w:val="28"/>
          <w:szCs w:val="28"/>
        </w:rPr>
        <w:t xml:space="preserve"> </w:t>
      </w:r>
      <w:r w:rsidRPr="001B0CC7">
        <w:rPr>
          <w:sz w:val="28"/>
          <w:szCs w:val="28"/>
        </w:rPr>
        <w:t>the</w:t>
      </w:r>
      <w:r w:rsidRPr="001B0CC7">
        <w:rPr>
          <w:spacing w:val="77"/>
          <w:sz w:val="28"/>
          <w:szCs w:val="28"/>
        </w:rPr>
        <w:t xml:space="preserve"> </w:t>
      </w:r>
      <w:r w:rsidRPr="001B0CC7">
        <w:rPr>
          <w:sz w:val="28"/>
          <w:szCs w:val="28"/>
        </w:rPr>
        <w:t>Ethical</w:t>
      </w:r>
      <w:r w:rsidRPr="001B0CC7">
        <w:rPr>
          <w:spacing w:val="1"/>
          <w:sz w:val="28"/>
          <w:szCs w:val="28"/>
        </w:rPr>
        <w:t xml:space="preserve"> </w:t>
      </w:r>
      <w:r w:rsidRPr="001B0CC7">
        <w:rPr>
          <w:sz w:val="28"/>
          <w:szCs w:val="28"/>
        </w:rPr>
        <w:t>Standards</w:t>
      </w:r>
      <w:r w:rsidRPr="001B0CC7">
        <w:rPr>
          <w:spacing w:val="67"/>
          <w:sz w:val="28"/>
          <w:szCs w:val="28"/>
        </w:rPr>
        <w:t xml:space="preserve"> </w:t>
      </w:r>
      <w:r w:rsidRPr="001B0CC7">
        <w:rPr>
          <w:sz w:val="28"/>
          <w:szCs w:val="28"/>
        </w:rPr>
        <w:t>in</w:t>
      </w:r>
      <w:r w:rsidRPr="001B0CC7">
        <w:rPr>
          <w:spacing w:val="63"/>
          <w:sz w:val="28"/>
          <w:szCs w:val="28"/>
        </w:rPr>
        <w:t xml:space="preserve"> </w:t>
      </w:r>
      <w:r w:rsidRPr="001B0CC7">
        <w:rPr>
          <w:sz w:val="28"/>
          <w:szCs w:val="28"/>
        </w:rPr>
        <w:t>Public</w:t>
      </w:r>
      <w:r w:rsidRPr="001B0CC7">
        <w:rPr>
          <w:spacing w:val="67"/>
          <w:sz w:val="28"/>
          <w:szCs w:val="28"/>
        </w:rPr>
        <w:t xml:space="preserve"> </w:t>
      </w:r>
      <w:r w:rsidRPr="001B0CC7">
        <w:rPr>
          <w:sz w:val="28"/>
          <w:szCs w:val="28"/>
        </w:rPr>
        <w:t>Life</w:t>
      </w:r>
      <w:r w:rsidRPr="001B0CC7">
        <w:rPr>
          <w:spacing w:val="65"/>
          <w:sz w:val="28"/>
          <w:szCs w:val="28"/>
        </w:rPr>
        <w:t xml:space="preserve"> </w:t>
      </w:r>
      <w:r w:rsidRPr="001B0CC7">
        <w:rPr>
          <w:sz w:val="28"/>
          <w:szCs w:val="28"/>
        </w:rPr>
        <w:t>Etc</w:t>
      </w:r>
      <w:r w:rsidRPr="001B0CC7">
        <w:rPr>
          <w:spacing w:val="67"/>
          <w:sz w:val="28"/>
          <w:szCs w:val="28"/>
        </w:rPr>
        <w:t xml:space="preserve"> </w:t>
      </w:r>
      <w:r w:rsidRPr="001B0CC7">
        <w:rPr>
          <w:sz w:val="28"/>
          <w:szCs w:val="28"/>
        </w:rPr>
        <w:t>(Scotland)</w:t>
      </w:r>
      <w:r w:rsidRPr="001B0CC7">
        <w:rPr>
          <w:spacing w:val="66"/>
          <w:sz w:val="28"/>
          <w:szCs w:val="28"/>
        </w:rPr>
        <w:t xml:space="preserve"> </w:t>
      </w:r>
      <w:r w:rsidRPr="001B0CC7">
        <w:rPr>
          <w:sz w:val="28"/>
          <w:szCs w:val="28"/>
        </w:rPr>
        <w:t>Act</w:t>
      </w:r>
      <w:r w:rsidRPr="001B0CC7">
        <w:rPr>
          <w:spacing w:val="67"/>
          <w:sz w:val="28"/>
          <w:szCs w:val="28"/>
        </w:rPr>
        <w:t xml:space="preserve"> </w:t>
      </w:r>
      <w:r w:rsidRPr="001B0CC7">
        <w:rPr>
          <w:sz w:val="28"/>
          <w:szCs w:val="28"/>
        </w:rPr>
        <w:t>2000,</w:t>
      </w:r>
      <w:r w:rsidRPr="001B0CC7">
        <w:rPr>
          <w:spacing w:val="67"/>
          <w:sz w:val="28"/>
          <w:szCs w:val="28"/>
        </w:rPr>
        <w:t xml:space="preserve"> </w:t>
      </w:r>
      <w:r w:rsidRPr="001B0CC7">
        <w:rPr>
          <w:sz w:val="28"/>
          <w:szCs w:val="28"/>
        </w:rPr>
        <w:t>including</w:t>
      </w:r>
      <w:r w:rsidRPr="001B0CC7">
        <w:rPr>
          <w:spacing w:val="65"/>
          <w:sz w:val="28"/>
          <w:szCs w:val="28"/>
        </w:rPr>
        <w:t xml:space="preserve"> </w:t>
      </w:r>
      <w:r w:rsidRPr="001B0CC7">
        <w:rPr>
          <w:sz w:val="28"/>
          <w:szCs w:val="28"/>
        </w:rPr>
        <w:t>the implementation</w:t>
      </w:r>
      <w:r w:rsidRPr="001B0CC7">
        <w:rPr>
          <w:spacing w:val="117"/>
          <w:sz w:val="28"/>
          <w:szCs w:val="28"/>
        </w:rPr>
        <w:t xml:space="preserve"> </w:t>
      </w:r>
      <w:r w:rsidRPr="001B0CC7">
        <w:rPr>
          <w:sz w:val="28"/>
          <w:szCs w:val="28"/>
        </w:rPr>
        <w:t>and observance</w:t>
      </w:r>
      <w:r w:rsidRPr="001B0CC7">
        <w:rPr>
          <w:spacing w:val="43"/>
          <w:sz w:val="28"/>
          <w:szCs w:val="28"/>
        </w:rPr>
        <w:t xml:space="preserve"> </w:t>
      </w:r>
      <w:r w:rsidRPr="001B0CC7">
        <w:rPr>
          <w:sz w:val="28"/>
          <w:szCs w:val="28"/>
        </w:rPr>
        <w:t>of</w:t>
      </w:r>
      <w:r w:rsidRPr="001B0CC7">
        <w:rPr>
          <w:spacing w:val="41"/>
          <w:sz w:val="28"/>
          <w:szCs w:val="28"/>
        </w:rPr>
        <w:t xml:space="preserve"> </w:t>
      </w:r>
      <w:r w:rsidRPr="001B0CC7">
        <w:rPr>
          <w:sz w:val="28"/>
          <w:szCs w:val="28"/>
        </w:rPr>
        <w:t>the</w:t>
      </w:r>
      <w:r w:rsidRPr="001B0CC7">
        <w:rPr>
          <w:spacing w:val="42"/>
          <w:sz w:val="28"/>
          <w:szCs w:val="28"/>
        </w:rPr>
        <w:t xml:space="preserve"> </w:t>
      </w:r>
      <w:r w:rsidRPr="001B0CC7">
        <w:rPr>
          <w:sz w:val="28"/>
          <w:szCs w:val="28"/>
        </w:rPr>
        <w:t>Code</w:t>
      </w:r>
      <w:r w:rsidRPr="001B0CC7">
        <w:rPr>
          <w:spacing w:val="42"/>
          <w:sz w:val="28"/>
          <w:szCs w:val="28"/>
        </w:rPr>
        <w:t xml:space="preserve"> </w:t>
      </w:r>
      <w:r w:rsidRPr="001B0CC7">
        <w:rPr>
          <w:sz w:val="28"/>
          <w:szCs w:val="28"/>
        </w:rPr>
        <w:t>of</w:t>
      </w:r>
      <w:r w:rsidRPr="001B0CC7">
        <w:rPr>
          <w:spacing w:val="41"/>
          <w:sz w:val="28"/>
          <w:szCs w:val="28"/>
        </w:rPr>
        <w:t xml:space="preserve"> </w:t>
      </w:r>
      <w:r w:rsidRPr="001B0CC7">
        <w:rPr>
          <w:sz w:val="28"/>
          <w:szCs w:val="28"/>
        </w:rPr>
        <w:t>Conduct</w:t>
      </w:r>
      <w:r w:rsidRPr="001B0CC7">
        <w:rPr>
          <w:spacing w:val="41"/>
          <w:sz w:val="28"/>
          <w:szCs w:val="28"/>
        </w:rPr>
        <w:t xml:space="preserve"> </w:t>
      </w:r>
      <w:r w:rsidRPr="001B0CC7">
        <w:rPr>
          <w:sz w:val="28"/>
          <w:szCs w:val="28"/>
        </w:rPr>
        <w:t>for</w:t>
      </w:r>
      <w:r w:rsidRPr="001B0CC7">
        <w:rPr>
          <w:spacing w:val="-75"/>
          <w:sz w:val="28"/>
          <w:szCs w:val="28"/>
        </w:rPr>
        <w:t xml:space="preserve"> </w:t>
      </w:r>
      <w:r w:rsidRPr="001B0CC7">
        <w:rPr>
          <w:sz w:val="28"/>
          <w:szCs w:val="28"/>
        </w:rPr>
        <w:t>Councillors,</w:t>
      </w:r>
      <w:r w:rsidRPr="001B0CC7">
        <w:rPr>
          <w:spacing w:val="-1"/>
          <w:sz w:val="28"/>
          <w:szCs w:val="28"/>
        </w:rPr>
        <w:t xml:space="preserve"> </w:t>
      </w:r>
      <w:r w:rsidRPr="001B0CC7">
        <w:rPr>
          <w:sz w:val="28"/>
          <w:szCs w:val="28"/>
        </w:rPr>
        <w:t>and</w:t>
      </w:r>
      <w:r w:rsidRPr="001B0CC7">
        <w:rPr>
          <w:spacing w:val="-2"/>
          <w:sz w:val="28"/>
          <w:szCs w:val="28"/>
        </w:rPr>
        <w:t xml:space="preserve"> </w:t>
      </w:r>
      <w:r w:rsidRPr="001B0CC7">
        <w:rPr>
          <w:sz w:val="28"/>
          <w:szCs w:val="28"/>
        </w:rPr>
        <w:t>other relevant legislation.</w:t>
      </w:r>
    </w:p>
    <w:p w14:paraId="36C095E3" w14:textId="77777777" w:rsidR="004C206E" w:rsidRPr="001B0CC7" w:rsidRDefault="004C206E" w:rsidP="004C206E">
      <w:pPr>
        <w:pStyle w:val="BodyText"/>
        <w:spacing w:before="10"/>
      </w:pPr>
    </w:p>
    <w:p w14:paraId="1542FB43" w14:textId="77777777" w:rsidR="004C206E" w:rsidRPr="001B0CC7" w:rsidRDefault="004C206E" w:rsidP="00482679">
      <w:pPr>
        <w:pStyle w:val="ListParagraph"/>
        <w:numPr>
          <w:ilvl w:val="1"/>
          <w:numId w:val="42"/>
        </w:numPr>
        <w:tabs>
          <w:tab w:val="left" w:pos="1060"/>
        </w:tabs>
        <w:ind w:right="193"/>
        <w:contextualSpacing w:val="0"/>
        <w:jc w:val="both"/>
        <w:rPr>
          <w:sz w:val="28"/>
          <w:szCs w:val="28"/>
        </w:rPr>
      </w:pPr>
      <w:r w:rsidRPr="001B0CC7">
        <w:rPr>
          <w:sz w:val="28"/>
          <w:szCs w:val="28"/>
        </w:rPr>
        <w:t>To</w:t>
      </w:r>
      <w:r w:rsidRPr="001B0CC7">
        <w:rPr>
          <w:spacing w:val="1"/>
          <w:sz w:val="28"/>
          <w:szCs w:val="28"/>
        </w:rPr>
        <w:t xml:space="preserve"> </w:t>
      </w:r>
      <w:r w:rsidRPr="001B0CC7">
        <w:rPr>
          <w:sz w:val="28"/>
          <w:szCs w:val="28"/>
        </w:rPr>
        <w:t>undertake</w:t>
      </w:r>
      <w:r w:rsidRPr="001B0CC7">
        <w:rPr>
          <w:spacing w:val="1"/>
          <w:sz w:val="28"/>
          <w:szCs w:val="28"/>
        </w:rPr>
        <w:t xml:space="preserve"> </w:t>
      </w:r>
      <w:r w:rsidRPr="001B0CC7">
        <w:rPr>
          <w:sz w:val="28"/>
          <w:szCs w:val="28"/>
        </w:rPr>
        <w:t>an</w:t>
      </w:r>
      <w:r w:rsidRPr="001B0CC7">
        <w:rPr>
          <w:spacing w:val="1"/>
          <w:sz w:val="28"/>
          <w:szCs w:val="28"/>
        </w:rPr>
        <w:t xml:space="preserve"> </w:t>
      </w:r>
      <w:r w:rsidRPr="001B0CC7">
        <w:rPr>
          <w:sz w:val="28"/>
          <w:szCs w:val="28"/>
        </w:rPr>
        <w:t>annual</w:t>
      </w:r>
      <w:r w:rsidRPr="001B0CC7">
        <w:rPr>
          <w:spacing w:val="1"/>
          <w:sz w:val="28"/>
          <w:szCs w:val="28"/>
        </w:rPr>
        <w:t xml:space="preserve"> </w:t>
      </w:r>
      <w:r w:rsidRPr="001B0CC7">
        <w:rPr>
          <w:sz w:val="28"/>
          <w:szCs w:val="28"/>
        </w:rPr>
        <w:t>self-assessment</w:t>
      </w:r>
      <w:r w:rsidRPr="001B0CC7">
        <w:rPr>
          <w:spacing w:val="1"/>
          <w:sz w:val="28"/>
          <w:szCs w:val="28"/>
        </w:rPr>
        <w:t xml:space="preserve"> </w:t>
      </w:r>
      <w:r w:rsidRPr="001B0CC7">
        <w:rPr>
          <w:sz w:val="28"/>
          <w:szCs w:val="28"/>
        </w:rPr>
        <w:t>of</w:t>
      </w:r>
      <w:r w:rsidRPr="001B0CC7">
        <w:rPr>
          <w:spacing w:val="1"/>
          <w:sz w:val="28"/>
          <w:szCs w:val="28"/>
        </w:rPr>
        <w:t xml:space="preserve"> </w:t>
      </w:r>
      <w:r w:rsidRPr="001B0CC7">
        <w:rPr>
          <w:sz w:val="28"/>
          <w:szCs w:val="28"/>
        </w:rPr>
        <w:t>effectiveness</w:t>
      </w:r>
      <w:r w:rsidRPr="001B0CC7">
        <w:rPr>
          <w:spacing w:val="1"/>
          <w:sz w:val="28"/>
          <w:szCs w:val="28"/>
        </w:rPr>
        <w:t xml:space="preserve"> </w:t>
      </w:r>
      <w:r w:rsidRPr="001B0CC7">
        <w:rPr>
          <w:sz w:val="28"/>
          <w:szCs w:val="28"/>
        </w:rPr>
        <w:t>in</w:t>
      </w:r>
      <w:r w:rsidRPr="001B0CC7">
        <w:rPr>
          <w:spacing w:val="1"/>
          <w:sz w:val="28"/>
          <w:szCs w:val="28"/>
        </w:rPr>
        <w:t xml:space="preserve"> </w:t>
      </w:r>
      <w:r w:rsidRPr="001B0CC7">
        <w:rPr>
          <w:sz w:val="28"/>
          <w:szCs w:val="28"/>
        </w:rPr>
        <w:t>accordance</w:t>
      </w:r>
      <w:r w:rsidRPr="001B0CC7">
        <w:rPr>
          <w:spacing w:val="1"/>
          <w:sz w:val="28"/>
          <w:szCs w:val="28"/>
        </w:rPr>
        <w:t xml:space="preserve"> </w:t>
      </w:r>
      <w:r w:rsidRPr="001B0CC7">
        <w:rPr>
          <w:sz w:val="28"/>
          <w:szCs w:val="28"/>
        </w:rPr>
        <w:t>with</w:t>
      </w:r>
      <w:r w:rsidRPr="001B0CC7">
        <w:rPr>
          <w:spacing w:val="1"/>
          <w:sz w:val="28"/>
          <w:szCs w:val="28"/>
        </w:rPr>
        <w:t xml:space="preserve"> </w:t>
      </w:r>
      <w:r w:rsidRPr="001B0CC7">
        <w:rPr>
          <w:sz w:val="28"/>
          <w:szCs w:val="28"/>
        </w:rPr>
        <w:t>the</w:t>
      </w:r>
      <w:r w:rsidRPr="001B0CC7">
        <w:rPr>
          <w:spacing w:val="1"/>
          <w:sz w:val="28"/>
          <w:szCs w:val="28"/>
        </w:rPr>
        <w:t xml:space="preserve"> </w:t>
      </w:r>
      <w:r w:rsidRPr="001B0CC7">
        <w:rPr>
          <w:sz w:val="28"/>
          <w:szCs w:val="28"/>
        </w:rPr>
        <w:t>Chartered</w:t>
      </w:r>
      <w:r w:rsidRPr="001B0CC7">
        <w:rPr>
          <w:spacing w:val="1"/>
          <w:sz w:val="28"/>
          <w:szCs w:val="28"/>
        </w:rPr>
        <w:t xml:space="preserve"> </w:t>
      </w:r>
      <w:r w:rsidRPr="001B0CC7">
        <w:rPr>
          <w:sz w:val="28"/>
          <w:szCs w:val="28"/>
        </w:rPr>
        <w:t>Institute</w:t>
      </w:r>
      <w:r w:rsidRPr="001B0CC7">
        <w:rPr>
          <w:spacing w:val="1"/>
          <w:sz w:val="28"/>
          <w:szCs w:val="28"/>
        </w:rPr>
        <w:t xml:space="preserve"> </w:t>
      </w:r>
      <w:r w:rsidRPr="001B0CC7">
        <w:rPr>
          <w:sz w:val="28"/>
          <w:szCs w:val="28"/>
        </w:rPr>
        <w:t>of</w:t>
      </w:r>
      <w:r w:rsidRPr="001B0CC7">
        <w:rPr>
          <w:spacing w:val="1"/>
          <w:sz w:val="28"/>
          <w:szCs w:val="28"/>
        </w:rPr>
        <w:t xml:space="preserve"> </w:t>
      </w:r>
      <w:r w:rsidRPr="001B0CC7">
        <w:rPr>
          <w:sz w:val="28"/>
          <w:szCs w:val="28"/>
        </w:rPr>
        <w:t>Public</w:t>
      </w:r>
      <w:r w:rsidRPr="001B0CC7">
        <w:rPr>
          <w:spacing w:val="1"/>
          <w:sz w:val="28"/>
          <w:szCs w:val="28"/>
        </w:rPr>
        <w:t xml:space="preserve"> </w:t>
      </w:r>
      <w:r w:rsidRPr="001B0CC7">
        <w:rPr>
          <w:sz w:val="28"/>
          <w:szCs w:val="28"/>
        </w:rPr>
        <w:t>Finance</w:t>
      </w:r>
      <w:r w:rsidRPr="001B0CC7">
        <w:rPr>
          <w:spacing w:val="1"/>
          <w:sz w:val="28"/>
          <w:szCs w:val="28"/>
        </w:rPr>
        <w:t xml:space="preserve"> </w:t>
      </w:r>
      <w:r w:rsidRPr="001B0CC7">
        <w:rPr>
          <w:sz w:val="28"/>
          <w:szCs w:val="28"/>
        </w:rPr>
        <w:t>and</w:t>
      </w:r>
      <w:r w:rsidRPr="001B0CC7">
        <w:rPr>
          <w:spacing w:val="-75"/>
          <w:sz w:val="28"/>
          <w:szCs w:val="28"/>
        </w:rPr>
        <w:t xml:space="preserve"> </w:t>
      </w:r>
      <w:r w:rsidRPr="001B0CC7">
        <w:rPr>
          <w:sz w:val="28"/>
          <w:szCs w:val="28"/>
        </w:rPr>
        <w:t>Accountancy</w:t>
      </w:r>
      <w:r w:rsidRPr="001B0CC7">
        <w:rPr>
          <w:spacing w:val="-1"/>
          <w:sz w:val="28"/>
          <w:szCs w:val="28"/>
        </w:rPr>
        <w:t xml:space="preserve"> </w:t>
      </w:r>
      <w:r w:rsidRPr="001B0CC7">
        <w:rPr>
          <w:sz w:val="28"/>
          <w:szCs w:val="28"/>
        </w:rPr>
        <w:t>(CIPFA)</w:t>
      </w:r>
      <w:r w:rsidRPr="001B0CC7">
        <w:rPr>
          <w:spacing w:val="1"/>
          <w:sz w:val="28"/>
          <w:szCs w:val="28"/>
        </w:rPr>
        <w:t xml:space="preserve"> </w:t>
      </w:r>
      <w:r w:rsidRPr="001B0CC7">
        <w:rPr>
          <w:sz w:val="28"/>
          <w:szCs w:val="28"/>
        </w:rPr>
        <w:t>guidance.</w:t>
      </w:r>
    </w:p>
    <w:p w14:paraId="45ADEBFE" w14:textId="77777777" w:rsidR="004C206E" w:rsidRPr="001B0CC7" w:rsidRDefault="004C206E" w:rsidP="004C206E">
      <w:pPr>
        <w:pStyle w:val="ListParagraph"/>
        <w:rPr>
          <w:sz w:val="28"/>
          <w:szCs w:val="28"/>
        </w:rPr>
      </w:pPr>
    </w:p>
    <w:p w14:paraId="3C434105" w14:textId="77777777" w:rsidR="004C206E" w:rsidRPr="001B0CC7" w:rsidRDefault="004C206E" w:rsidP="00482679">
      <w:pPr>
        <w:pStyle w:val="ListParagraph"/>
        <w:numPr>
          <w:ilvl w:val="1"/>
          <w:numId w:val="42"/>
        </w:numPr>
        <w:tabs>
          <w:tab w:val="left" w:pos="1060"/>
        </w:tabs>
        <w:ind w:right="197"/>
        <w:contextualSpacing w:val="0"/>
        <w:jc w:val="both"/>
        <w:rPr>
          <w:sz w:val="28"/>
        </w:rPr>
      </w:pPr>
      <w:r w:rsidRPr="001B0CC7">
        <w:rPr>
          <w:rStyle w:val="ui-provider"/>
          <w:sz w:val="28"/>
          <w:szCs w:val="28"/>
        </w:rPr>
        <w:t>To review the Annual Governance Statement prior to approval and consider whether it properly reflects the risk environment and supporting assurances, including the head of internal audit’s annual opinion. And to also consider whether the annual evaluation for the Annual Governance Statement fairly concludes that governance arrangements are fit for purpose, supporting the achievement of the authority’s objectives</w:t>
      </w:r>
      <w:r w:rsidRPr="001B0CC7">
        <w:rPr>
          <w:rStyle w:val="ui-provider"/>
        </w:rPr>
        <w:t>.</w:t>
      </w:r>
    </w:p>
    <w:p w14:paraId="7B223D2C" w14:textId="77777777" w:rsidR="004C206E" w:rsidRPr="001B0CC7" w:rsidRDefault="004C206E" w:rsidP="004C206E">
      <w:pPr>
        <w:pStyle w:val="BodyText"/>
        <w:spacing w:before="1"/>
      </w:pPr>
    </w:p>
    <w:p w14:paraId="6B91B173" w14:textId="77777777" w:rsidR="004C206E" w:rsidRPr="001B0CC7" w:rsidRDefault="004C206E" w:rsidP="00482679">
      <w:pPr>
        <w:pStyle w:val="ListParagraph"/>
        <w:numPr>
          <w:ilvl w:val="1"/>
          <w:numId w:val="42"/>
        </w:numPr>
        <w:tabs>
          <w:tab w:val="left" w:pos="1060"/>
        </w:tabs>
        <w:ind w:left="1060" w:right="197"/>
        <w:contextualSpacing w:val="0"/>
        <w:jc w:val="both"/>
        <w:rPr>
          <w:sz w:val="28"/>
        </w:rPr>
      </w:pPr>
      <w:r w:rsidRPr="001B0CC7">
        <w:rPr>
          <w:sz w:val="28"/>
        </w:rPr>
        <w:t>To</w:t>
      </w:r>
      <w:r w:rsidRPr="001B0CC7">
        <w:rPr>
          <w:spacing w:val="31"/>
          <w:sz w:val="28"/>
        </w:rPr>
        <w:t xml:space="preserve"> </w:t>
      </w:r>
      <w:r w:rsidRPr="001B0CC7">
        <w:rPr>
          <w:sz w:val="28"/>
        </w:rPr>
        <w:t>receive</w:t>
      </w:r>
      <w:r w:rsidRPr="001B0CC7">
        <w:rPr>
          <w:spacing w:val="29"/>
          <w:sz w:val="28"/>
        </w:rPr>
        <w:t xml:space="preserve"> </w:t>
      </w:r>
      <w:r w:rsidRPr="001B0CC7">
        <w:rPr>
          <w:sz w:val="28"/>
        </w:rPr>
        <w:t>and</w:t>
      </w:r>
      <w:r w:rsidRPr="001B0CC7">
        <w:rPr>
          <w:spacing w:val="31"/>
          <w:sz w:val="28"/>
        </w:rPr>
        <w:t xml:space="preserve"> </w:t>
      </w:r>
      <w:r w:rsidRPr="001B0CC7">
        <w:rPr>
          <w:sz w:val="28"/>
        </w:rPr>
        <w:t>agree</w:t>
      </w:r>
      <w:r w:rsidRPr="001B0CC7">
        <w:rPr>
          <w:spacing w:val="31"/>
          <w:sz w:val="28"/>
        </w:rPr>
        <w:t xml:space="preserve"> </w:t>
      </w:r>
      <w:r w:rsidRPr="001B0CC7">
        <w:rPr>
          <w:sz w:val="28"/>
        </w:rPr>
        <w:t>the</w:t>
      </w:r>
      <w:r w:rsidRPr="001B0CC7">
        <w:rPr>
          <w:spacing w:val="30"/>
          <w:sz w:val="28"/>
        </w:rPr>
        <w:t xml:space="preserve"> </w:t>
      </w:r>
      <w:r w:rsidRPr="001B0CC7">
        <w:rPr>
          <w:sz w:val="28"/>
        </w:rPr>
        <w:t>Audited</w:t>
      </w:r>
      <w:r w:rsidRPr="001B0CC7">
        <w:rPr>
          <w:spacing w:val="29"/>
          <w:sz w:val="28"/>
        </w:rPr>
        <w:t xml:space="preserve"> </w:t>
      </w:r>
      <w:r w:rsidRPr="001B0CC7">
        <w:rPr>
          <w:sz w:val="28"/>
        </w:rPr>
        <w:t>Accounts</w:t>
      </w:r>
      <w:r w:rsidRPr="001B0CC7">
        <w:rPr>
          <w:spacing w:val="33"/>
          <w:sz w:val="28"/>
        </w:rPr>
        <w:t xml:space="preserve"> </w:t>
      </w:r>
      <w:r w:rsidRPr="001B0CC7">
        <w:rPr>
          <w:sz w:val="28"/>
        </w:rPr>
        <w:t>and</w:t>
      </w:r>
      <w:r w:rsidRPr="001B0CC7">
        <w:rPr>
          <w:spacing w:val="29"/>
          <w:sz w:val="28"/>
        </w:rPr>
        <w:t xml:space="preserve"> </w:t>
      </w:r>
      <w:r w:rsidRPr="001B0CC7">
        <w:rPr>
          <w:sz w:val="28"/>
        </w:rPr>
        <w:t>Auditor’s</w:t>
      </w:r>
      <w:r w:rsidRPr="001B0CC7">
        <w:rPr>
          <w:spacing w:val="30"/>
          <w:sz w:val="28"/>
        </w:rPr>
        <w:t xml:space="preserve"> </w:t>
      </w:r>
      <w:r w:rsidRPr="001B0CC7">
        <w:rPr>
          <w:sz w:val="28"/>
        </w:rPr>
        <w:t>Report</w:t>
      </w:r>
      <w:r w:rsidRPr="001B0CC7">
        <w:rPr>
          <w:spacing w:val="-75"/>
          <w:sz w:val="28"/>
        </w:rPr>
        <w:t xml:space="preserve"> </w:t>
      </w:r>
      <w:r w:rsidRPr="001B0CC7">
        <w:rPr>
          <w:sz w:val="28"/>
        </w:rPr>
        <w:t>to</w:t>
      </w:r>
      <w:r w:rsidRPr="001B0CC7">
        <w:rPr>
          <w:spacing w:val="-3"/>
          <w:sz w:val="28"/>
        </w:rPr>
        <w:t xml:space="preserve"> </w:t>
      </w:r>
      <w:r w:rsidRPr="001B0CC7">
        <w:rPr>
          <w:sz w:val="28"/>
        </w:rPr>
        <w:t>Members.</w:t>
      </w:r>
    </w:p>
    <w:p w14:paraId="4F517B58" w14:textId="77777777" w:rsidR="004C206E" w:rsidRPr="001B0CC7" w:rsidRDefault="004C206E" w:rsidP="004C206E">
      <w:pPr>
        <w:pStyle w:val="ListParagraph"/>
        <w:rPr>
          <w:sz w:val="28"/>
        </w:rPr>
      </w:pPr>
    </w:p>
    <w:p w14:paraId="03F5AE79" w14:textId="77777777" w:rsidR="004C206E" w:rsidRPr="001B0CC7" w:rsidRDefault="004C206E" w:rsidP="00482679">
      <w:pPr>
        <w:pStyle w:val="ListParagraph"/>
        <w:numPr>
          <w:ilvl w:val="1"/>
          <w:numId w:val="42"/>
        </w:numPr>
        <w:tabs>
          <w:tab w:val="left" w:pos="1060"/>
        </w:tabs>
        <w:ind w:left="1060" w:right="197"/>
        <w:contextualSpacing w:val="0"/>
        <w:jc w:val="both"/>
        <w:rPr>
          <w:rStyle w:val="ui-provider"/>
          <w:sz w:val="28"/>
          <w:szCs w:val="28"/>
        </w:rPr>
      </w:pPr>
      <w:r w:rsidRPr="001B0CC7">
        <w:rPr>
          <w:rStyle w:val="ui-provider"/>
          <w:sz w:val="28"/>
          <w:szCs w:val="28"/>
        </w:rPr>
        <w:t>To report to those charged with governance on the Committee’s findings, conclusions and recommendations concerning the adequacy and effectiveness of their governance, risk management and internal control frameworks, financial reporting arrangements and internal and external audit functions.</w:t>
      </w:r>
    </w:p>
    <w:p w14:paraId="033300B9" w14:textId="77777777" w:rsidR="004C206E" w:rsidRPr="001B0CC7" w:rsidRDefault="004C206E" w:rsidP="004C206E">
      <w:pPr>
        <w:pStyle w:val="ListParagraph"/>
        <w:rPr>
          <w:rStyle w:val="ui-provider"/>
          <w:sz w:val="28"/>
          <w:szCs w:val="28"/>
        </w:rPr>
      </w:pPr>
      <w:bookmarkStart w:id="15" w:name="_Hlk147996370"/>
    </w:p>
    <w:p w14:paraId="56AF657D" w14:textId="77777777" w:rsidR="004C206E" w:rsidRPr="001B0CC7" w:rsidRDefault="004C206E" w:rsidP="00482679">
      <w:pPr>
        <w:pStyle w:val="ListParagraph"/>
        <w:numPr>
          <w:ilvl w:val="1"/>
          <w:numId w:val="42"/>
        </w:numPr>
        <w:tabs>
          <w:tab w:val="left" w:pos="1060"/>
        </w:tabs>
        <w:ind w:left="1060" w:right="197"/>
        <w:contextualSpacing w:val="0"/>
        <w:jc w:val="both"/>
        <w:rPr>
          <w:rStyle w:val="ui-provider"/>
          <w:sz w:val="28"/>
          <w:szCs w:val="28"/>
        </w:rPr>
      </w:pPr>
      <w:r w:rsidRPr="001B0CC7">
        <w:rPr>
          <w:rStyle w:val="ui-provider"/>
          <w:sz w:val="28"/>
          <w:szCs w:val="28"/>
        </w:rPr>
        <w:t>To report to full Council on a regular basis on the Committee’s performance in relation to the terms of reference and the effectiveness of the Committee in meeting its purpose.</w:t>
      </w:r>
    </w:p>
    <w:bookmarkEnd w:id="15"/>
    <w:p w14:paraId="21D553AA" w14:textId="77777777" w:rsidR="004C206E" w:rsidRPr="001B0CC7" w:rsidRDefault="004C206E" w:rsidP="004C206E">
      <w:pPr>
        <w:pStyle w:val="ListParagraph"/>
        <w:rPr>
          <w:rStyle w:val="ui-provider"/>
          <w:sz w:val="28"/>
          <w:szCs w:val="28"/>
        </w:rPr>
      </w:pPr>
    </w:p>
    <w:p w14:paraId="0FF776C7" w14:textId="77777777" w:rsidR="004C206E" w:rsidRPr="001B0CC7" w:rsidRDefault="004C206E" w:rsidP="00482679">
      <w:pPr>
        <w:pStyle w:val="ListParagraph"/>
        <w:numPr>
          <w:ilvl w:val="1"/>
          <w:numId w:val="42"/>
        </w:numPr>
        <w:tabs>
          <w:tab w:val="left" w:pos="1060"/>
        </w:tabs>
        <w:ind w:left="1060" w:right="197"/>
        <w:contextualSpacing w:val="0"/>
        <w:jc w:val="both"/>
        <w:rPr>
          <w:sz w:val="28"/>
          <w:szCs w:val="28"/>
        </w:rPr>
      </w:pPr>
      <w:r w:rsidRPr="001B0CC7">
        <w:rPr>
          <w:rStyle w:val="ui-provider"/>
          <w:sz w:val="28"/>
          <w:szCs w:val="28"/>
        </w:rPr>
        <w:t>To publish an annual report on the work of the Committee, including a conclusion on the compliance with the CIPFA Position Statement.</w:t>
      </w:r>
    </w:p>
    <w:p w14:paraId="239477DA" w14:textId="77777777" w:rsidR="004C206E" w:rsidRDefault="004C206E" w:rsidP="004C206E">
      <w:pPr>
        <w:pStyle w:val="ListParagraph"/>
        <w:rPr>
          <w:sz w:val="28"/>
        </w:rPr>
      </w:pPr>
    </w:p>
    <w:p w14:paraId="74452008" w14:textId="77777777" w:rsidR="00D65CE9" w:rsidRDefault="00D65CE9" w:rsidP="004C206E">
      <w:pPr>
        <w:pStyle w:val="ListParagraph"/>
        <w:rPr>
          <w:sz w:val="28"/>
        </w:rPr>
      </w:pPr>
    </w:p>
    <w:p w14:paraId="3E724254" w14:textId="77777777" w:rsidR="00D65CE9" w:rsidRPr="001B0CC7" w:rsidRDefault="00D65CE9" w:rsidP="004C206E">
      <w:pPr>
        <w:pStyle w:val="ListParagraph"/>
        <w:rPr>
          <w:sz w:val="28"/>
        </w:rPr>
      </w:pPr>
    </w:p>
    <w:p w14:paraId="11C6AB95" w14:textId="77777777" w:rsidR="004C206E" w:rsidRPr="001B0CC7" w:rsidRDefault="004C206E" w:rsidP="004C206E">
      <w:pPr>
        <w:pStyle w:val="BodyText"/>
        <w:spacing w:before="10"/>
        <w:rPr>
          <w:sz w:val="25"/>
        </w:rPr>
      </w:pPr>
    </w:p>
    <w:p w14:paraId="0DB12E40" w14:textId="77777777" w:rsidR="004C206E" w:rsidRPr="001B0CC7" w:rsidRDefault="004C206E" w:rsidP="004C206E">
      <w:pPr>
        <w:pStyle w:val="BodyText"/>
        <w:spacing w:before="1"/>
        <w:ind w:left="340"/>
        <w:rPr>
          <w:b/>
          <w:bCs/>
        </w:rPr>
      </w:pPr>
      <w:r w:rsidRPr="001B0CC7">
        <w:rPr>
          <w:b/>
          <w:bCs/>
        </w:rPr>
        <w:lastRenderedPageBreak/>
        <w:t>Powers</w:t>
      </w:r>
      <w:r w:rsidRPr="001B0CC7">
        <w:rPr>
          <w:b/>
          <w:bCs/>
          <w:spacing w:val="-1"/>
        </w:rPr>
        <w:t xml:space="preserve"> </w:t>
      </w:r>
      <w:r w:rsidRPr="001B0CC7">
        <w:rPr>
          <w:b/>
          <w:bCs/>
        </w:rPr>
        <w:t>and</w:t>
      </w:r>
      <w:r w:rsidRPr="001B0CC7">
        <w:rPr>
          <w:b/>
          <w:bCs/>
          <w:spacing w:val="-3"/>
        </w:rPr>
        <w:t xml:space="preserve"> </w:t>
      </w:r>
      <w:r w:rsidRPr="001B0CC7">
        <w:rPr>
          <w:b/>
          <w:bCs/>
        </w:rPr>
        <w:t>Duties</w:t>
      </w:r>
      <w:r w:rsidRPr="001B0CC7">
        <w:rPr>
          <w:b/>
          <w:bCs/>
          <w:spacing w:val="-1"/>
        </w:rPr>
        <w:t xml:space="preserve"> </w:t>
      </w:r>
      <w:r w:rsidRPr="001B0CC7">
        <w:rPr>
          <w:b/>
          <w:bCs/>
        </w:rPr>
        <w:t>Delegated</w:t>
      </w:r>
      <w:r w:rsidRPr="001B0CC7">
        <w:rPr>
          <w:b/>
          <w:bCs/>
          <w:spacing w:val="-3"/>
        </w:rPr>
        <w:t xml:space="preserve"> </w:t>
      </w:r>
      <w:r w:rsidRPr="001B0CC7">
        <w:rPr>
          <w:b/>
          <w:bCs/>
        </w:rPr>
        <w:t>to</w:t>
      </w:r>
      <w:r w:rsidRPr="001B0CC7">
        <w:rPr>
          <w:b/>
          <w:bCs/>
          <w:spacing w:val="-4"/>
        </w:rPr>
        <w:t xml:space="preserve"> </w:t>
      </w:r>
      <w:r w:rsidRPr="001B0CC7">
        <w:rPr>
          <w:b/>
          <w:bCs/>
        </w:rPr>
        <w:t>the</w:t>
      </w:r>
      <w:r w:rsidRPr="001B0CC7">
        <w:rPr>
          <w:b/>
          <w:bCs/>
          <w:spacing w:val="-3"/>
        </w:rPr>
        <w:t xml:space="preserve"> </w:t>
      </w:r>
      <w:r w:rsidRPr="001B0CC7">
        <w:rPr>
          <w:b/>
          <w:bCs/>
        </w:rPr>
        <w:t>Committee</w:t>
      </w:r>
    </w:p>
    <w:p w14:paraId="61480CCA" w14:textId="77777777" w:rsidR="004C206E" w:rsidRPr="001B0CC7" w:rsidRDefault="004C206E" w:rsidP="004C206E">
      <w:pPr>
        <w:pStyle w:val="BodyText"/>
        <w:spacing w:before="1"/>
        <w:rPr>
          <w:sz w:val="20"/>
        </w:rPr>
      </w:pPr>
    </w:p>
    <w:p w14:paraId="241F7C6C" w14:textId="77777777" w:rsidR="004C206E" w:rsidRDefault="004C206E" w:rsidP="004C206E">
      <w:pPr>
        <w:pStyle w:val="BodyText"/>
        <w:spacing w:before="92"/>
        <w:ind w:left="340"/>
      </w:pPr>
      <w:proofErr w:type="gramStart"/>
      <w:r w:rsidRPr="001B0CC7">
        <w:t>All</w:t>
      </w:r>
      <w:r w:rsidRPr="001B0CC7">
        <w:rPr>
          <w:spacing w:val="12"/>
        </w:rPr>
        <w:t xml:space="preserve"> </w:t>
      </w:r>
      <w:r w:rsidRPr="001B0CC7">
        <w:t>of</w:t>
      </w:r>
      <w:proofErr w:type="gramEnd"/>
      <w:r w:rsidRPr="001B0CC7">
        <w:rPr>
          <w:spacing w:val="12"/>
        </w:rPr>
        <w:t xml:space="preserve"> </w:t>
      </w:r>
      <w:r w:rsidRPr="001B0CC7">
        <w:t>the</w:t>
      </w:r>
      <w:r w:rsidRPr="001B0CC7">
        <w:rPr>
          <w:spacing w:val="11"/>
        </w:rPr>
        <w:t xml:space="preserve"> </w:t>
      </w:r>
      <w:r w:rsidRPr="001B0CC7">
        <w:t>powers</w:t>
      </w:r>
      <w:r w:rsidRPr="001B0CC7">
        <w:rPr>
          <w:spacing w:val="12"/>
        </w:rPr>
        <w:t xml:space="preserve"> </w:t>
      </w:r>
      <w:r w:rsidRPr="001B0CC7">
        <w:t>and</w:t>
      </w:r>
      <w:r w:rsidRPr="001B0CC7">
        <w:rPr>
          <w:spacing w:val="12"/>
        </w:rPr>
        <w:t xml:space="preserve"> </w:t>
      </w:r>
      <w:r w:rsidRPr="001B0CC7">
        <w:t>duties</w:t>
      </w:r>
      <w:r w:rsidRPr="001B0CC7">
        <w:rPr>
          <w:spacing w:val="12"/>
        </w:rPr>
        <w:t xml:space="preserve"> </w:t>
      </w:r>
      <w:r w:rsidRPr="001B0CC7">
        <w:t>detailed</w:t>
      </w:r>
      <w:r w:rsidRPr="001B0CC7">
        <w:rPr>
          <w:spacing w:val="11"/>
        </w:rPr>
        <w:t xml:space="preserve"> </w:t>
      </w:r>
      <w:r w:rsidRPr="001B0CC7">
        <w:t>above</w:t>
      </w:r>
      <w:r w:rsidRPr="001B0CC7">
        <w:rPr>
          <w:spacing w:val="11"/>
        </w:rPr>
        <w:t xml:space="preserve"> </w:t>
      </w:r>
      <w:r w:rsidRPr="001B0CC7">
        <w:t>other</w:t>
      </w:r>
      <w:r w:rsidRPr="001B0CC7">
        <w:rPr>
          <w:spacing w:val="11"/>
        </w:rPr>
        <w:t xml:space="preserve"> </w:t>
      </w:r>
      <w:r w:rsidRPr="001B0CC7">
        <w:t>than</w:t>
      </w:r>
      <w:r w:rsidRPr="001B0CC7">
        <w:rPr>
          <w:spacing w:val="10"/>
        </w:rPr>
        <w:t xml:space="preserve"> </w:t>
      </w:r>
      <w:r w:rsidRPr="001B0CC7">
        <w:t>those</w:t>
      </w:r>
      <w:r w:rsidRPr="001B0CC7">
        <w:rPr>
          <w:spacing w:val="11"/>
        </w:rPr>
        <w:t xml:space="preserve"> </w:t>
      </w:r>
      <w:r w:rsidRPr="001B0CC7">
        <w:t>specifically</w:t>
      </w:r>
      <w:r w:rsidRPr="001B0CC7">
        <w:rPr>
          <w:spacing w:val="-74"/>
        </w:rPr>
        <w:t xml:space="preserve"> </w:t>
      </w:r>
      <w:r w:rsidRPr="001B0CC7">
        <w:t>reserved</w:t>
      </w:r>
      <w:r w:rsidRPr="001B0CC7">
        <w:rPr>
          <w:spacing w:val="-3"/>
        </w:rPr>
        <w:t xml:space="preserve"> </w:t>
      </w:r>
      <w:r w:rsidRPr="001B0CC7">
        <w:t>under</w:t>
      </w:r>
      <w:r w:rsidRPr="001B0CC7">
        <w:rPr>
          <w:spacing w:val="-1"/>
        </w:rPr>
        <w:t xml:space="preserve"> </w:t>
      </w:r>
      <w:r w:rsidRPr="001B0CC7">
        <w:t>Part</w:t>
      </w:r>
      <w:r w:rsidRPr="001B0CC7">
        <w:rPr>
          <w:spacing w:val="2"/>
        </w:rPr>
        <w:t xml:space="preserve"> </w:t>
      </w:r>
      <w:r w:rsidRPr="001B0CC7">
        <w:t>1</w:t>
      </w:r>
      <w:r w:rsidRPr="001B0CC7">
        <w:rPr>
          <w:spacing w:val="-2"/>
        </w:rPr>
        <w:t xml:space="preserve"> </w:t>
      </w:r>
      <w:r w:rsidRPr="001B0CC7">
        <w:t>of the</w:t>
      </w:r>
      <w:r w:rsidRPr="001B0CC7">
        <w:rPr>
          <w:spacing w:val="-3"/>
        </w:rPr>
        <w:t xml:space="preserve"> </w:t>
      </w:r>
      <w:r w:rsidRPr="001B0CC7">
        <w:t>Scheme.</w:t>
      </w:r>
    </w:p>
    <w:p w14:paraId="17E56DDC" w14:textId="77777777" w:rsidR="00C3457C" w:rsidRDefault="00C3457C" w:rsidP="004C206E">
      <w:pPr>
        <w:spacing w:before="81"/>
        <w:ind w:left="327" w:right="190"/>
        <w:jc w:val="center"/>
        <w:rPr>
          <w:b/>
          <w:sz w:val="28"/>
        </w:rPr>
      </w:pPr>
      <w:bookmarkStart w:id="16" w:name="Pensions_Committee"/>
      <w:bookmarkEnd w:id="16"/>
    </w:p>
    <w:p w14:paraId="5B4B0C83" w14:textId="77777777" w:rsidR="00D65CE9" w:rsidRDefault="00D65CE9" w:rsidP="004C206E">
      <w:pPr>
        <w:spacing w:before="81"/>
        <w:ind w:left="327" w:right="190"/>
        <w:jc w:val="center"/>
        <w:rPr>
          <w:b/>
          <w:sz w:val="28"/>
        </w:rPr>
      </w:pPr>
    </w:p>
    <w:p w14:paraId="54D72765" w14:textId="77777777" w:rsidR="00D65CE9" w:rsidRDefault="00D65CE9" w:rsidP="004C206E">
      <w:pPr>
        <w:spacing w:before="81"/>
        <w:ind w:left="327" w:right="190"/>
        <w:jc w:val="center"/>
        <w:rPr>
          <w:b/>
          <w:sz w:val="28"/>
        </w:rPr>
      </w:pPr>
    </w:p>
    <w:p w14:paraId="2B9CE4DC" w14:textId="77777777" w:rsidR="00D65CE9" w:rsidRDefault="00D65CE9" w:rsidP="004C206E">
      <w:pPr>
        <w:spacing w:before="81"/>
        <w:ind w:left="327" w:right="190"/>
        <w:jc w:val="center"/>
        <w:rPr>
          <w:b/>
          <w:sz w:val="28"/>
        </w:rPr>
      </w:pPr>
    </w:p>
    <w:p w14:paraId="769458CB" w14:textId="77777777" w:rsidR="00D65CE9" w:rsidRDefault="00D65CE9" w:rsidP="004C206E">
      <w:pPr>
        <w:spacing w:before="81"/>
        <w:ind w:left="327" w:right="190"/>
        <w:jc w:val="center"/>
        <w:rPr>
          <w:b/>
          <w:sz w:val="28"/>
        </w:rPr>
      </w:pPr>
    </w:p>
    <w:p w14:paraId="31C064D1" w14:textId="77777777" w:rsidR="00D65CE9" w:rsidRDefault="00D65CE9" w:rsidP="004C206E">
      <w:pPr>
        <w:spacing w:before="81"/>
        <w:ind w:left="327" w:right="190"/>
        <w:jc w:val="center"/>
        <w:rPr>
          <w:b/>
          <w:sz w:val="28"/>
        </w:rPr>
      </w:pPr>
    </w:p>
    <w:p w14:paraId="3EDEEF59" w14:textId="77777777" w:rsidR="00D65CE9" w:rsidRDefault="00D65CE9" w:rsidP="004C206E">
      <w:pPr>
        <w:spacing w:before="81"/>
        <w:ind w:left="327" w:right="190"/>
        <w:jc w:val="center"/>
        <w:rPr>
          <w:b/>
          <w:sz w:val="28"/>
        </w:rPr>
      </w:pPr>
    </w:p>
    <w:p w14:paraId="1C83D187" w14:textId="77777777" w:rsidR="00D65CE9" w:rsidRDefault="00D65CE9" w:rsidP="004C206E">
      <w:pPr>
        <w:spacing w:before="81"/>
        <w:ind w:left="327" w:right="190"/>
        <w:jc w:val="center"/>
        <w:rPr>
          <w:b/>
          <w:sz w:val="28"/>
        </w:rPr>
      </w:pPr>
    </w:p>
    <w:p w14:paraId="7FA1532E" w14:textId="77777777" w:rsidR="00D65CE9" w:rsidRDefault="00D65CE9" w:rsidP="004C206E">
      <w:pPr>
        <w:spacing w:before="81"/>
        <w:ind w:left="327" w:right="190"/>
        <w:jc w:val="center"/>
        <w:rPr>
          <w:b/>
          <w:sz w:val="28"/>
        </w:rPr>
      </w:pPr>
    </w:p>
    <w:p w14:paraId="2194C8CB" w14:textId="77777777" w:rsidR="00D65CE9" w:rsidRDefault="00D65CE9" w:rsidP="004C206E">
      <w:pPr>
        <w:spacing w:before="81"/>
        <w:ind w:left="327" w:right="190"/>
        <w:jc w:val="center"/>
        <w:rPr>
          <w:b/>
          <w:sz w:val="28"/>
        </w:rPr>
      </w:pPr>
    </w:p>
    <w:p w14:paraId="52FCEBE3" w14:textId="77777777" w:rsidR="00D65CE9" w:rsidRDefault="00D65CE9" w:rsidP="004C206E">
      <w:pPr>
        <w:spacing w:before="81"/>
        <w:ind w:left="327" w:right="190"/>
        <w:jc w:val="center"/>
        <w:rPr>
          <w:b/>
          <w:sz w:val="28"/>
        </w:rPr>
      </w:pPr>
    </w:p>
    <w:p w14:paraId="2A73C4FD" w14:textId="77777777" w:rsidR="00D65CE9" w:rsidRDefault="00D65CE9" w:rsidP="004C206E">
      <w:pPr>
        <w:spacing w:before="81"/>
        <w:ind w:left="327" w:right="190"/>
        <w:jc w:val="center"/>
        <w:rPr>
          <w:b/>
          <w:sz w:val="28"/>
        </w:rPr>
      </w:pPr>
    </w:p>
    <w:p w14:paraId="0ABB79BE" w14:textId="77777777" w:rsidR="00D65CE9" w:rsidRDefault="00D65CE9" w:rsidP="004C206E">
      <w:pPr>
        <w:spacing w:before="81"/>
        <w:ind w:left="327" w:right="190"/>
        <w:jc w:val="center"/>
        <w:rPr>
          <w:b/>
          <w:sz w:val="28"/>
        </w:rPr>
      </w:pPr>
    </w:p>
    <w:p w14:paraId="3018D4B6" w14:textId="77777777" w:rsidR="00D65CE9" w:rsidRDefault="00D65CE9" w:rsidP="004C206E">
      <w:pPr>
        <w:spacing w:before="81"/>
        <w:ind w:left="327" w:right="190"/>
        <w:jc w:val="center"/>
        <w:rPr>
          <w:b/>
          <w:sz w:val="28"/>
        </w:rPr>
      </w:pPr>
    </w:p>
    <w:p w14:paraId="2EBADE33" w14:textId="77777777" w:rsidR="00D65CE9" w:rsidRDefault="00D65CE9" w:rsidP="004C206E">
      <w:pPr>
        <w:spacing w:before="81"/>
        <w:ind w:left="327" w:right="190"/>
        <w:jc w:val="center"/>
        <w:rPr>
          <w:b/>
          <w:sz w:val="28"/>
        </w:rPr>
      </w:pPr>
    </w:p>
    <w:p w14:paraId="41136788" w14:textId="77777777" w:rsidR="00D65CE9" w:rsidRDefault="00D65CE9" w:rsidP="004C206E">
      <w:pPr>
        <w:spacing w:before="81"/>
        <w:ind w:left="327" w:right="190"/>
        <w:jc w:val="center"/>
        <w:rPr>
          <w:b/>
          <w:sz w:val="28"/>
        </w:rPr>
      </w:pPr>
    </w:p>
    <w:p w14:paraId="2AE67CE7" w14:textId="77777777" w:rsidR="00D65CE9" w:rsidRDefault="00D65CE9" w:rsidP="004C206E">
      <w:pPr>
        <w:spacing w:before="81"/>
        <w:ind w:left="327" w:right="190"/>
        <w:jc w:val="center"/>
        <w:rPr>
          <w:b/>
          <w:sz w:val="28"/>
        </w:rPr>
      </w:pPr>
    </w:p>
    <w:p w14:paraId="61A151A6" w14:textId="77777777" w:rsidR="00D65CE9" w:rsidRDefault="00D65CE9" w:rsidP="004C206E">
      <w:pPr>
        <w:spacing w:before="81"/>
        <w:ind w:left="327" w:right="190"/>
        <w:jc w:val="center"/>
        <w:rPr>
          <w:b/>
          <w:sz w:val="28"/>
        </w:rPr>
      </w:pPr>
    </w:p>
    <w:p w14:paraId="44C0DB1C" w14:textId="77777777" w:rsidR="00D65CE9" w:rsidRDefault="00D65CE9" w:rsidP="004C206E">
      <w:pPr>
        <w:spacing w:before="81"/>
        <w:ind w:left="327" w:right="190"/>
        <w:jc w:val="center"/>
        <w:rPr>
          <w:b/>
          <w:sz w:val="28"/>
        </w:rPr>
      </w:pPr>
    </w:p>
    <w:p w14:paraId="37DCEDE3" w14:textId="77777777" w:rsidR="00D65CE9" w:rsidRDefault="00D65CE9" w:rsidP="004C206E">
      <w:pPr>
        <w:spacing w:before="81"/>
        <w:ind w:left="327" w:right="190"/>
        <w:jc w:val="center"/>
        <w:rPr>
          <w:b/>
          <w:sz w:val="28"/>
        </w:rPr>
      </w:pPr>
    </w:p>
    <w:p w14:paraId="38B651B3" w14:textId="77777777" w:rsidR="00D65CE9" w:rsidRDefault="00D65CE9" w:rsidP="004C206E">
      <w:pPr>
        <w:spacing w:before="81"/>
        <w:ind w:left="327" w:right="190"/>
        <w:jc w:val="center"/>
        <w:rPr>
          <w:b/>
          <w:sz w:val="28"/>
        </w:rPr>
      </w:pPr>
    </w:p>
    <w:p w14:paraId="6D14DFAE" w14:textId="77777777" w:rsidR="00D65CE9" w:rsidRDefault="00D65CE9" w:rsidP="004C206E">
      <w:pPr>
        <w:spacing w:before="81"/>
        <w:ind w:left="327" w:right="190"/>
        <w:jc w:val="center"/>
        <w:rPr>
          <w:b/>
          <w:sz w:val="28"/>
        </w:rPr>
      </w:pPr>
    </w:p>
    <w:p w14:paraId="303E5F43" w14:textId="77777777" w:rsidR="00D65CE9" w:rsidRDefault="00D65CE9" w:rsidP="004C206E">
      <w:pPr>
        <w:spacing w:before="81"/>
        <w:ind w:left="327" w:right="190"/>
        <w:jc w:val="center"/>
        <w:rPr>
          <w:b/>
          <w:sz w:val="28"/>
        </w:rPr>
      </w:pPr>
    </w:p>
    <w:p w14:paraId="23C5DF00" w14:textId="77777777" w:rsidR="00D65CE9" w:rsidRDefault="00D65CE9" w:rsidP="004C206E">
      <w:pPr>
        <w:spacing w:before="81"/>
        <w:ind w:left="327" w:right="190"/>
        <w:jc w:val="center"/>
        <w:rPr>
          <w:b/>
          <w:sz w:val="28"/>
        </w:rPr>
      </w:pPr>
    </w:p>
    <w:p w14:paraId="61AE7110" w14:textId="77777777" w:rsidR="00D65CE9" w:rsidRDefault="00D65CE9" w:rsidP="004C206E">
      <w:pPr>
        <w:spacing w:before="81"/>
        <w:ind w:left="327" w:right="190"/>
        <w:jc w:val="center"/>
        <w:rPr>
          <w:b/>
          <w:sz w:val="28"/>
        </w:rPr>
      </w:pPr>
    </w:p>
    <w:p w14:paraId="013348E4" w14:textId="77777777" w:rsidR="00D65CE9" w:rsidRDefault="00D65CE9" w:rsidP="004C206E">
      <w:pPr>
        <w:spacing w:before="81"/>
        <w:ind w:left="327" w:right="190"/>
        <w:jc w:val="center"/>
        <w:rPr>
          <w:b/>
          <w:sz w:val="28"/>
        </w:rPr>
      </w:pPr>
    </w:p>
    <w:p w14:paraId="74E936BB" w14:textId="77777777" w:rsidR="00D65CE9" w:rsidRDefault="00D65CE9" w:rsidP="004C206E">
      <w:pPr>
        <w:spacing w:before="81"/>
        <w:ind w:left="327" w:right="190"/>
        <w:jc w:val="center"/>
        <w:rPr>
          <w:b/>
          <w:sz w:val="28"/>
        </w:rPr>
      </w:pPr>
    </w:p>
    <w:p w14:paraId="511D3CD7" w14:textId="77777777" w:rsidR="00D65CE9" w:rsidRDefault="00D65CE9" w:rsidP="004C206E">
      <w:pPr>
        <w:spacing w:before="81"/>
        <w:ind w:left="327" w:right="190"/>
        <w:jc w:val="center"/>
        <w:rPr>
          <w:b/>
          <w:sz w:val="28"/>
        </w:rPr>
      </w:pPr>
    </w:p>
    <w:p w14:paraId="356D320B" w14:textId="77777777" w:rsidR="00D65CE9" w:rsidRDefault="00D65CE9" w:rsidP="004C206E">
      <w:pPr>
        <w:spacing w:before="81"/>
        <w:ind w:left="327" w:right="190"/>
        <w:jc w:val="center"/>
        <w:rPr>
          <w:b/>
          <w:sz w:val="28"/>
        </w:rPr>
      </w:pPr>
    </w:p>
    <w:p w14:paraId="727604FE" w14:textId="77777777" w:rsidR="00D65CE9" w:rsidRDefault="00D65CE9" w:rsidP="004C206E">
      <w:pPr>
        <w:spacing w:before="81"/>
        <w:ind w:left="327" w:right="190"/>
        <w:jc w:val="center"/>
        <w:rPr>
          <w:b/>
          <w:sz w:val="28"/>
        </w:rPr>
      </w:pPr>
    </w:p>
    <w:p w14:paraId="0B197FF9" w14:textId="77777777" w:rsidR="00D65CE9" w:rsidRDefault="00D65CE9" w:rsidP="004C206E">
      <w:pPr>
        <w:spacing w:before="81"/>
        <w:ind w:left="327" w:right="190"/>
        <w:jc w:val="center"/>
        <w:rPr>
          <w:b/>
          <w:sz w:val="28"/>
        </w:rPr>
      </w:pPr>
    </w:p>
    <w:p w14:paraId="331F95CD" w14:textId="77777777" w:rsidR="00D65CE9" w:rsidRDefault="00D65CE9" w:rsidP="004C206E">
      <w:pPr>
        <w:spacing w:before="81"/>
        <w:ind w:left="327" w:right="190"/>
        <w:jc w:val="center"/>
        <w:rPr>
          <w:b/>
          <w:sz w:val="28"/>
        </w:rPr>
      </w:pPr>
    </w:p>
    <w:p w14:paraId="0DEABDD4" w14:textId="77777777" w:rsidR="00D65CE9" w:rsidRDefault="00D65CE9" w:rsidP="004C206E">
      <w:pPr>
        <w:spacing w:before="81"/>
        <w:ind w:left="327" w:right="190"/>
        <w:jc w:val="center"/>
        <w:rPr>
          <w:b/>
          <w:sz w:val="28"/>
        </w:rPr>
      </w:pPr>
    </w:p>
    <w:p w14:paraId="53981D4E" w14:textId="77777777" w:rsidR="00D65CE9" w:rsidRDefault="00D65CE9" w:rsidP="004C206E">
      <w:pPr>
        <w:spacing w:before="81"/>
        <w:ind w:left="327" w:right="190"/>
        <w:jc w:val="center"/>
        <w:rPr>
          <w:b/>
          <w:sz w:val="28"/>
        </w:rPr>
      </w:pPr>
    </w:p>
    <w:p w14:paraId="2AD5BC89" w14:textId="77777777" w:rsidR="00D65CE9" w:rsidRDefault="00D65CE9" w:rsidP="004C206E">
      <w:pPr>
        <w:spacing w:before="81"/>
        <w:ind w:left="327" w:right="190"/>
        <w:jc w:val="center"/>
        <w:rPr>
          <w:b/>
          <w:sz w:val="28"/>
        </w:rPr>
      </w:pPr>
    </w:p>
    <w:p w14:paraId="6172FFE0" w14:textId="0DA916A0" w:rsidR="004C206E" w:rsidRPr="001B0CC7" w:rsidRDefault="004C206E" w:rsidP="004C206E">
      <w:pPr>
        <w:spacing w:before="81"/>
        <w:ind w:left="327" w:right="190"/>
        <w:jc w:val="center"/>
        <w:rPr>
          <w:b/>
          <w:sz w:val="28"/>
        </w:rPr>
      </w:pPr>
      <w:r w:rsidRPr="001B0CC7">
        <w:rPr>
          <w:b/>
          <w:sz w:val="28"/>
        </w:rPr>
        <w:lastRenderedPageBreak/>
        <w:t>Pensions</w:t>
      </w:r>
      <w:r w:rsidRPr="001B0CC7">
        <w:rPr>
          <w:b/>
          <w:spacing w:val="-8"/>
          <w:sz w:val="28"/>
        </w:rPr>
        <w:t xml:space="preserve"> </w:t>
      </w:r>
      <w:r w:rsidRPr="001B0CC7">
        <w:rPr>
          <w:b/>
          <w:sz w:val="28"/>
        </w:rPr>
        <w:t>Committee</w:t>
      </w:r>
    </w:p>
    <w:p w14:paraId="13CF2EF6" w14:textId="77777777" w:rsidR="004C206E" w:rsidRPr="001B0CC7" w:rsidRDefault="004C206E" w:rsidP="004C206E">
      <w:pPr>
        <w:pStyle w:val="BodyText"/>
        <w:rPr>
          <w:b/>
          <w:sz w:val="20"/>
        </w:rPr>
      </w:pPr>
    </w:p>
    <w:p w14:paraId="0E494D24" w14:textId="77777777" w:rsidR="004C206E" w:rsidRPr="001B0CC7" w:rsidRDefault="004C206E" w:rsidP="00482679">
      <w:pPr>
        <w:pStyle w:val="ListParagraph"/>
        <w:numPr>
          <w:ilvl w:val="0"/>
          <w:numId w:val="41"/>
        </w:numPr>
        <w:tabs>
          <w:tab w:val="left" w:pos="1059"/>
          <w:tab w:val="left" w:pos="1060"/>
        </w:tabs>
        <w:spacing w:before="92"/>
        <w:contextualSpacing w:val="0"/>
        <w:jc w:val="both"/>
        <w:rPr>
          <w:sz w:val="28"/>
        </w:rPr>
      </w:pPr>
      <w:r w:rsidRPr="001B0CC7">
        <w:rPr>
          <w:sz w:val="28"/>
        </w:rPr>
        <w:t>General</w:t>
      </w:r>
    </w:p>
    <w:p w14:paraId="2D211347" w14:textId="77777777" w:rsidR="004C206E" w:rsidRPr="001B0CC7" w:rsidRDefault="004C206E" w:rsidP="004C206E">
      <w:pPr>
        <w:pStyle w:val="BodyText"/>
        <w:spacing w:before="10"/>
        <w:rPr>
          <w:sz w:val="19"/>
        </w:rPr>
      </w:pPr>
    </w:p>
    <w:p w14:paraId="68ED6348" w14:textId="77777777" w:rsidR="004C206E" w:rsidRPr="001B0CC7" w:rsidRDefault="004C206E" w:rsidP="004C206E">
      <w:pPr>
        <w:pStyle w:val="BodyText"/>
        <w:spacing w:before="92"/>
        <w:ind w:left="1059" w:right="195"/>
        <w:jc w:val="both"/>
      </w:pPr>
      <w:r w:rsidRPr="001B0CC7">
        <w:t>To exercise on behalf of the Council all the powers and duties of</w:t>
      </w:r>
      <w:r w:rsidRPr="001B0CC7">
        <w:rPr>
          <w:spacing w:val="1"/>
        </w:rPr>
        <w:t xml:space="preserve"> </w:t>
      </w:r>
      <w:r w:rsidRPr="001B0CC7">
        <w:t>the Council in relation to its functions as Administering Authority of</w:t>
      </w:r>
      <w:r w:rsidRPr="001B0CC7">
        <w:rPr>
          <w:spacing w:val="1"/>
        </w:rPr>
        <w:t xml:space="preserve"> </w:t>
      </w:r>
      <w:r w:rsidRPr="001B0CC7">
        <w:t>The Highland Council Pension Fund (the Fund) except where they</w:t>
      </w:r>
      <w:r w:rsidRPr="001B0CC7">
        <w:rPr>
          <w:spacing w:val="1"/>
        </w:rPr>
        <w:t xml:space="preserve"> </w:t>
      </w:r>
      <w:r w:rsidRPr="001B0CC7">
        <w:t>have</w:t>
      </w:r>
      <w:r w:rsidRPr="001B0CC7">
        <w:rPr>
          <w:spacing w:val="1"/>
        </w:rPr>
        <w:t xml:space="preserve"> </w:t>
      </w:r>
      <w:r w:rsidRPr="001B0CC7">
        <w:t>been</w:t>
      </w:r>
      <w:r w:rsidRPr="001B0CC7">
        <w:rPr>
          <w:spacing w:val="1"/>
        </w:rPr>
        <w:t xml:space="preserve"> </w:t>
      </w:r>
      <w:r w:rsidRPr="001B0CC7">
        <w:t>specifically</w:t>
      </w:r>
      <w:r w:rsidRPr="001B0CC7">
        <w:rPr>
          <w:spacing w:val="1"/>
        </w:rPr>
        <w:t xml:space="preserve"> </w:t>
      </w:r>
      <w:r w:rsidRPr="001B0CC7">
        <w:t>delegated</w:t>
      </w:r>
      <w:r w:rsidRPr="001B0CC7">
        <w:rPr>
          <w:spacing w:val="1"/>
        </w:rPr>
        <w:t xml:space="preserve"> </w:t>
      </w:r>
      <w:r w:rsidRPr="001B0CC7">
        <w:t>by</w:t>
      </w:r>
      <w:r w:rsidRPr="001B0CC7">
        <w:rPr>
          <w:spacing w:val="1"/>
        </w:rPr>
        <w:t xml:space="preserve"> </w:t>
      </w:r>
      <w:r w:rsidRPr="001B0CC7">
        <w:t>the</w:t>
      </w:r>
      <w:r w:rsidRPr="001B0CC7">
        <w:rPr>
          <w:spacing w:val="1"/>
        </w:rPr>
        <w:t xml:space="preserve"> </w:t>
      </w:r>
      <w:r w:rsidRPr="001B0CC7">
        <w:t>Council</w:t>
      </w:r>
      <w:r w:rsidRPr="001B0CC7">
        <w:rPr>
          <w:spacing w:val="1"/>
        </w:rPr>
        <w:t xml:space="preserve"> </w:t>
      </w:r>
      <w:r w:rsidRPr="001B0CC7">
        <w:t>to</w:t>
      </w:r>
      <w:r w:rsidRPr="001B0CC7">
        <w:rPr>
          <w:spacing w:val="1"/>
        </w:rPr>
        <w:t xml:space="preserve"> </w:t>
      </w:r>
      <w:r w:rsidRPr="001B0CC7">
        <w:t>another</w:t>
      </w:r>
      <w:r w:rsidRPr="001B0CC7">
        <w:rPr>
          <w:spacing w:val="1"/>
        </w:rPr>
        <w:t xml:space="preserve"> </w:t>
      </w:r>
      <w:r w:rsidRPr="001B0CC7">
        <w:t>Committee</w:t>
      </w:r>
      <w:r w:rsidRPr="001B0CC7">
        <w:rPr>
          <w:spacing w:val="-3"/>
        </w:rPr>
        <w:t xml:space="preserve"> </w:t>
      </w:r>
      <w:r w:rsidRPr="001B0CC7">
        <w:t>or</w:t>
      </w:r>
      <w:r w:rsidRPr="001B0CC7">
        <w:rPr>
          <w:spacing w:val="-1"/>
        </w:rPr>
        <w:t xml:space="preserve"> </w:t>
      </w:r>
      <w:r w:rsidRPr="001B0CC7">
        <w:t>to</w:t>
      </w:r>
      <w:r w:rsidRPr="001B0CC7">
        <w:rPr>
          <w:spacing w:val="-2"/>
        </w:rPr>
        <w:t xml:space="preserve"> </w:t>
      </w:r>
      <w:r w:rsidRPr="001B0CC7">
        <w:t>an</w:t>
      </w:r>
      <w:r w:rsidRPr="001B0CC7">
        <w:rPr>
          <w:spacing w:val="-2"/>
        </w:rPr>
        <w:t xml:space="preserve"> </w:t>
      </w:r>
      <w:r w:rsidRPr="001B0CC7">
        <w:t>officer(s).</w:t>
      </w:r>
    </w:p>
    <w:p w14:paraId="7606AED9" w14:textId="77777777" w:rsidR="004C206E" w:rsidRPr="001B0CC7" w:rsidRDefault="004C206E" w:rsidP="004C206E">
      <w:pPr>
        <w:pStyle w:val="BodyText"/>
      </w:pPr>
    </w:p>
    <w:p w14:paraId="796EB809" w14:textId="77777777" w:rsidR="004C206E" w:rsidRPr="001B0CC7" w:rsidRDefault="004C206E" w:rsidP="00482679">
      <w:pPr>
        <w:pStyle w:val="ListParagraph"/>
        <w:numPr>
          <w:ilvl w:val="0"/>
          <w:numId w:val="41"/>
        </w:numPr>
        <w:tabs>
          <w:tab w:val="left" w:pos="1059"/>
          <w:tab w:val="left" w:pos="1060"/>
        </w:tabs>
        <w:contextualSpacing w:val="0"/>
        <w:jc w:val="both"/>
        <w:rPr>
          <w:sz w:val="28"/>
        </w:rPr>
      </w:pPr>
      <w:r w:rsidRPr="001B0CC7">
        <w:rPr>
          <w:sz w:val="28"/>
        </w:rPr>
        <w:t>Specific</w:t>
      </w:r>
    </w:p>
    <w:p w14:paraId="27971F31" w14:textId="77777777" w:rsidR="004C206E" w:rsidRPr="001B0CC7" w:rsidRDefault="004C206E" w:rsidP="004C206E">
      <w:pPr>
        <w:pStyle w:val="BodyText"/>
        <w:rPr>
          <w:sz w:val="20"/>
        </w:rPr>
      </w:pPr>
    </w:p>
    <w:p w14:paraId="6B946042" w14:textId="77777777" w:rsidR="004C206E" w:rsidRPr="001B0CC7" w:rsidRDefault="004C206E" w:rsidP="00482679">
      <w:pPr>
        <w:pStyle w:val="ListParagraph"/>
        <w:numPr>
          <w:ilvl w:val="1"/>
          <w:numId w:val="41"/>
        </w:numPr>
        <w:tabs>
          <w:tab w:val="left" w:pos="1060"/>
        </w:tabs>
        <w:spacing w:before="92"/>
        <w:contextualSpacing w:val="0"/>
        <w:jc w:val="both"/>
        <w:rPr>
          <w:sz w:val="28"/>
        </w:rPr>
      </w:pPr>
      <w:r w:rsidRPr="001B0CC7">
        <w:rPr>
          <w:sz w:val="28"/>
        </w:rPr>
        <w:t>To</w:t>
      </w:r>
      <w:r w:rsidRPr="001B0CC7">
        <w:rPr>
          <w:spacing w:val="-3"/>
          <w:sz w:val="28"/>
        </w:rPr>
        <w:t xml:space="preserve"> </w:t>
      </w:r>
      <w:r w:rsidRPr="001B0CC7">
        <w:rPr>
          <w:sz w:val="28"/>
        </w:rPr>
        <w:t>ensure</w:t>
      </w:r>
      <w:r w:rsidRPr="001B0CC7">
        <w:rPr>
          <w:spacing w:val="-3"/>
          <w:sz w:val="28"/>
        </w:rPr>
        <w:t xml:space="preserve"> </w:t>
      </w:r>
      <w:r w:rsidRPr="001B0CC7">
        <w:rPr>
          <w:sz w:val="28"/>
        </w:rPr>
        <w:t>that the</w:t>
      </w:r>
      <w:r w:rsidRPr="001B0CC7">
        <w:rPr>
          <w:spacing w:val="-5"/>
          <w:sz w:val="28"/>
        </w:rPr>
        <w:t xml:space="preserve"> </w:t>
      </w:r>
      <w:r w:rsidRPr="001B0CC7">
        <w:rPr>
          <w:sz w:val="28"/>
        </w:rPr>
        <w:t>Fund</w:t>
      </w:r>
      <w:r w:rsidRPr="001B0CC7">
        <w:rPr>
          <w:spacing w:val="-2"/>
          <w:sz w:val="28"/>
        </w:rPr>
        <w:t xml:space="preserve"> </w:t>
      </w:r>
      <w:r w:rsidRPr="001B0CC7">
        <w:rPr>
          <w:sz w:val="28"/>
        </w:rPr>
        <w:t>complies</w:t>
      </w:r>
      <w:r w:rsidRPr="001B0CC7">
        <w:rPr>
          <w:spacing w:val="-4"/>
          <w:sz w:val="28"/>
        </w:rPr>
        <w:t xml:space="preserve"> </w:t>
      </w:r>
      <w:r w:rsidRPr="001B0CC7">
        <w:rPr>
          <w:sz w:val="28"/>
        </w:rPr>
        <w:t>with</w:t>
      </w:r>
      <w:r w:rsidRPr="001B0CC7">
        <w:rPr>
          <w:spacing w:val="-2"/>
          <w:sz w:val="28"/>
        </w:rPr>
        <w:t xml:space="preserve"> </w:t>
      </w:r>
      <w:r w:rsidRPr="001B0CC7">
        <w:rPr>
          <w:sz w:val="28"/>
        </w:rPr>
        <w:t>best</w:t>
      </w:r>
      <w:r w:rsidRPr="001B0CC7">
        <w:rPr>
          <w:spacing w:val="-1"/>
          <w:sz w:val="28"/>
        </w:rPr>
        <w:t xml:space="preserve"> </w:t>
      </w:r>
      <w:r w:rsidRPr="001B0CC7">
        <w:rPr>
          <w:sz w:val="28"/>
        </w:rPr>
        <w:t>practice.</w:t>
      </w:r>
    </w:p>
    <w:p w14:paraId="363DAC6D" w14:textId="77777777" w:rsidR="004C206E" w:rsidRPr="001B0CC7" w:rsidRDefault="004C206E" w:rsidP="004C206E">
      <w:pPr>
        <w:pStyle w:val="ListParagraph"/>
        <w:tabs>
          <w:tab w:val="left" w:pos="1060"/>
        </w:tabs>
        <w:spacing w:before="92"/>
        <w:ind w:left="1060"/>
        <w:rPr>
          <w:sz w:val="28"/>
        </w:rPr>
      </w:pPr>
    </w:p>
    <w:p w14:paraId="770CB387" w14:textId="77777777" w:rsidR="004C206E" w:rsidRPr="001B0CC7" w:rsidRDefault="004C206E" w:rsidP="00482679">
      <w:pPr>
        <w:pStyle w:val="ListParagraph"/>
        <w:numPr>
          <w:ilvl w:val="1"/>
          <w:numId w:val="41"/>
        </w:numPr>
        <w:tabs>
          <w:tab w:val="left" w:pos="1060"/>
        </w:tabs>
        <w:spacing w:before="2"/>
        <w:ind w:right="194"/>
        <w:contextualSpacing w:val="0"/>
        <w:jc w:val="both"/>
        <w:rPr>
          <w:sz w:val="28"/>
        </w:rPr>
      </w:pPr>
      <w:r w:rsidRPr="001B0CC7">
        <w:rPr>
          <w:sz w:val="28"/>
        </w:rPr>
        <w:t>To</w:t>
      </w:r>
      <w:r w:rsidRPr="001B0CC7">
        <w:rPr>
          <w:spacing w:val="1"/>
          <w:sz w:val="28"/>
        </w:rPr>
        <w:t xml:space="preserve"> </w:t>
      </w:r>
      <w:r w:rsidRPr="001B0CC7">
        <w:rPr>
          <w:sz w:val="28"/>
        </w:rPr>
        <w:t>ensure</w:t>
      </w:r>
      <w:r w:rsidRPr="001B0CC7">
        <w:rPr>
          <w:spacing w:val="1"/>
          <w:sz w:val="28"/>
        </w:rPr>
        <w:t xml:space="preserve"> </w:t>
      </w:r>
      <w:r w:rsidRPr="001B0CC7">
        <w:rPr>
          <w:sz w:val="28"/>
        </w:rPr>
        <w:t>that</w:t>
      </w:r>
      <w:r w:rsidRPr="001B0CC7">
        <w:rPr>
          <w:spacing w:val="1"/>
          <w:sz w:val="28"/>
        </w:rPr>
        <w:t xml:space="preserve"> </w:t>
      </w:r>
      <w:r w:rsidRPr="001B0CC7">
        <w:rPr>
          <w:sz w:val="28"/>
        </w:rPr>
        <w:t>the</w:t>
      </w:r>
      <w:r w:rsidRPr="001B0CC7">
        <w:rPr>
          <w:spacing w:val="1"/>
          <w:sz w:val="28"/>
        </w:rPr>
        <w:t xml:space="preserve"> </w:t>
      </w:r>
      <w:r w:rsidRPr="001B0CC7">
        <w:rPr>
          <w:sz w:val="28"/>
        </w:rPr>
        <w:t>Fund</w:t>
      </w:r>
      <w:r w:rsidRPr="001B0CC7">
        <w:rPr>
          <w:spacing w:val="1"/>
          <w:sz w:val="28"/>
        </w:rPr>
        <w:t xml:space="preserve"> </w:t>
      </w:r>
      <w:r w:rsidRPr="001B0CC7">
        <w:rPr>
          <w:sz w:val="28"/>
        </w:rPr>
        <w:t>complies</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1"/>
          <w:sz w:val="28"/>
        </w:rPr>
        <w:t xml:space="preserve"> </w:t>
      </w:r>
      <w:r w:rsidRPr="001B0CC7">
        <w:rPr>
          <w:sz w:val="28"/>
        </w:rPr>
        <w:t>relevant</w:t>
      </w:r>
      <w:r w:rsidRPr="001B0CC7">
        <w:rPr>
          <w:spacing w:val="1"/>
          <w:sz w:val="28"/>
        </w:rPr>
        <w:t xml:space="preserve"> </w:t>
      </w:r>
      <w:r w:rsidRPr="001B0CC7">
        <w:rPr>
          <w:sz w:val="28"/>
        </w:rPr>
        <w:t>Local</w:t>
      </w:r>
      <w:r w:rsidRPr="001B0CC7">
        <w:rPr>
          <w:spacing w:val="1"/>
          <w:sz w:val="28"/>
        </w:rPr>
        <w:t xml:space="preserve"> </w:t>
      </w:r>
      <w:r w:rsidRPr="001B0CC7">
        <w:rPr>
          <w:sz w:val="28"/>
        </w:rPr>
        <w:t>Government Pension Scheme Regulations and all other legislation</w:t>
      </w:r>
      <w:r w:rsidRPr="001B0CC7">
        <w:rPr>
          <w:spacing w:val="1"/>
          <w:sz w:val="28"/>
        </w:rPr>
        <w:t xml:space="preserve"> </w:t>
      </w:r>
      <w:r w:rsidRPr="001B0CC7">
        <w:rPr>
          <w:sz w:val="28"/>
        </w:rPr>
        <w:t>governing</w:t>
      </w:r>
      <w:r w:rsidRPr="001B0CC7">
        <w:rPr>
          <w:spacing w:val="-3"/>
          <w:sz w:val="28"/>
        </w:rPr>
        <w:t xml:space="preserve"> </w:t>
      </w:r>
      <w:r w:rsidRPr="001B0CC7">
        <w:rPr>
          <w:sz w:val="28"/>
        </w:rPr>
        <w:t>the</w:t>
      </w:r>
      <w:r w:rsidRPr="001B0CC7">
        <w:rPr>
          <w:spacing w:val="-2"/>
          <w:sz w:val="28"/>
        </w:rPr>
        <w:t xml:space="preserve"> </w:t>
      </w:r>
      <w:r w:rsidRPr="001B0CC7">
        <w:rPr>
          <w:sz w:val="28"/>
        </w:rPr>
        <w:t>administration</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5"/>
          <w:sz w:val="28"/>
        </w:rPr>
        <w:t xml:space="preserve"> </w:t>
      </w:r>
      <w:r w:rsidRPr="001B0CC7">
        <w:rPr>
          <w:sz w:val="28"/>
        </w:rPr>
        <w:t>Fund.</w:t>
      </w:r>
    </w:p>
    <w:p w14:paraId="3D502B65" w14:textId="77777777" w:rsidR="004C206E" w:rsidRPr="001B0CC7" w:rsidRDefault="004C206E" w:rsidP="004C206E">
      <w:pPr>
        <w:tabs>
          <w:tab w:val="left" w:pos="1060"/>
        </w:tabs>
        <w:spacing w:before="2"/>
        <w:ind w:right="194"/>
        <w:rPr>
          <w:sz w:val="28"/>
        </w:rPr>
      </w:pPr>
    </w:p>
    <w:p w14:paraId="479D8427" w14:textId="77777777" w:rsidR="004C206E" w:rsidRPr="001B0CC7" w:rsidRDefault="004C206E" w:rsidP="00482679">
      <w:pPr>
        <w:pStyle w:val="ListParagraph"/>
        <w:numPr>
          <w:ilvl w:val="1"/>
          <w:numId w:val="41"/>
        </w:numPr>
        <w:tabs>
          <w:tab w:val="left" w:pos="1060"/>
        </w:tabs>
        <w:spacing w:line="320" w:lineRule="exact"/>
        <w:contextualSpacing w:val="0"/>
        <w:jc w:val="both"/>
        <w:rPr>
          <w:sz w:val="28"/>
        </w:rPr>
      </w:pPr>
      <w:r w:rsidRPr="001B0CC7">
        <w:rPr>
          <w:sz w:val="28"/>
        </w:rPr>
        <w:t>To</w:t>
      </w:r>
      <w:r w:rsidRPr="001B0CC7">
        <w:rPr>
          <w:spacing w:val="-4"/>
          <w:sz w:val="28"/>
        </w:rPr>
        <w:t xml:space="preserve"> </w:t>
      </w:r>
      <w:r w:rsidRPr="001B0CC7">
        <w:rPr>
          <w:sz w:val="28"/>
        </w:rPr>
        <w:t>review</w:t>
      </w:r>
      <w:r w:rsidRPr="001B0CC7">
        <w:rPr>
          <w:spacing w:val="-2"/>
          <w:sz w:val="28"/>
        </w:rPr>
        <w:t xml:space="preserve"> </w:t>
      </w:r>
      <w:r w:rsidRPr="001B0CC7">
        <w:rPr>
          <w:sz w:val="28"/>
        </w:rPr>
        <w:t>the</w:t>
      </w:r>
      <w:r w:rsidRPr="001B0CC7">
        <w:rPr>
          <w:spacing w:val="-2"/>
          <w:sz w:val="28"/>
        </w:rPr>
        <w:t xml:space="preserve"> </w:t>
      </w:r>
      <w:r w:rsidRPr="001B0CC7">
        <w:rPr>
          <w:sz w:val="28"/>
        </w:rPr>
        <w:t>Annual</w:t>
      </w:r>
      <w:r w:rsidRPr="001B0CC7">
        <w:rPr>
          <w:spacing w:val="-3"/>
          <w:sz w:val="28"/>
        </w:rPr>
        <w:t xml:space="preserve"> </w:t>
      </w:r>
      <w:r w:rsidRPr="001B0CC7">
        <w:rPr>
          <w:sz w:val="28"/>
        </w:rPr>
        <w:t>Report and</w:t>
      </w:r>
      <w:r w:rsidRPr="001B0CC7">
        <w:rPr>
          <w:spacing w:val="-4"/>
          <w:sz w:val="28"/>
        </w:rPr>
        <w:t xml:space="preserve"> </w:t>
      </w:r>
      <w:r w:rsidRPr="001B0CC7">
        <w:rPr>
          <w:sz w:val="28"/>
        </w:rPr>
        <w:t>Accounts</w:t>
      </w:r>
      <w:r w:rsidRPr="001B0CC7">
        <w:rPr>
          <w:spacing w:val="-2"/>
          <w:sz w:val="28"/>
        </w:rPr>
        <w:t xml:space="preserve"> </w:t>
      </w:r>
      <w:r w:rsidRPr="001B0CC7">
        <w:rPr>
          <w:sz w:val="28"/>
        </w:rPr>
        <w:t>of</w:t>
      </w:r>
      <w:r w:rsidRPr="001B0CC7">
        <w:rPr>
          <w:spacing w:val="-2"/>
          <w:sz w:val="28"/>
        </w:rPr>
        <w:t xml:space="preserve"> </w:t>
      </w:r>
      <w:r w:rsidRPr="001B0CC7">
        <w:rPr>
          <w:sz w:val="28"/>
        </w:rPr>
        <w:t>the</w:t>
      </w:r>
      <w:r w:rsidRPr="001B0CC7">
        <w:rPr>
          <w:spacing w:val="-4"/>
          <w:sz w:val="28"/>
        </w:rPr>
        <w:t xml:space="preserve"> </w:t>
      </w:r>
      <w:r w:rsidRPr="001B0CC7">
        <w:rPr>
          <w:sz w:val="28"/>
        </w:rPr>
        <w:t>Fund</w:t>
      </w:r>
    </w:p>
    <w:p w14:paraId="00E3AA6F" w14:textId="77777777" w:rsidR="004C206E" w:rsidRPr="001B0CC7" w:rsidRDefault="004C206E" w:rsidP="004C206E">
      <w:pPr>
        <w:tabs>
          <w:tab w:val="left" w:pos="1060"/>
        </w:tabs>
        <w:spacing w:line="320" w:lineRule="exact"/>
        <w:rPr>
          <w:sz w:val="28"/>
        </w:rPr>
      </w:pPr>
    </w:p>
    <w:p w14:paraId="390E04C5" w14:textId="77777777" w:rsidR="004C206E" w:rsidRPr="001B0CC7" w:rsidRDefault="004C206E" w:rsidP="00482679">
      <w:pPr>
        <w:pStyle w:val="ListParagraph"/>
        <w:numPr>
          <w:ilvl w:val="1"/>
          <w:numId w:val="41"/>
        </w:numPr>
        <w:tabs>
          <w:tab w:val="left" w:pos="1060"/>
        </w:tabs>
        <w:ind w:left="1059" w:right="195"/>
        <w:contextualSpacing w:val="0"/>
        <w:jc w:val="both"/>
        <w:rPr>
          <w:sz w:val="28"/>
        </w:rPr>
      </w:pPr>
      <w:r w:rsidRPr="001B0CC7">
        <w:rPr>
          <w:sz w:val="28"/>
        </w:rPr>
        <w:t>To review the results of the Triennial Actuarial Valuation of the</w:t>
      </w:r>
      <w:r w:rsidRPr="001B0CC7">
        <w:rPr>
          <w:spacing w:val="1"/>
          <w:sz w:val="28"/>
        </w:rPr>
        <w:t xml:space="preserve"> </w:t>
      </w:r>
      <w:r w:rsidRPr="001B0CC7">
        <w:rPr>
          <w:sz w:val="28"/>
        </w:rPr>
        <w:t>Fund</w:t>
      </w:r>
    </w:p>
    <w:p w14:paraId="69D9C5FE" w14:textId="77777777" w:rsidR="004C206E" w:rsidRPr="001B0CC7" w:rsidRDefault="004C206E" w:rsidP="004C206E">
      <w:pPr>
        <w:tabs>
          <w:tab w:val="left" w:pos="1060"/>
        </w:tabs>
        <w:ind w:right="195"/>
        <w:rPr>
          <w:sz w:val="28"/>
        </w:rPr>
      </w:pPr>
    </w:p>
    <w:p w14:paraId="628D9111" w14:textId="77777777" w:rsidR="004C206E" w:rsidRPr="001B0CC7" w:rsidRDefault="004C206E" w:rsidP="00482679">
      <w:pPr>
        <w:pStyle w:val="ListParagraph"/>
        <w:numPr>
          <w:ilvl w:val="1"/>
          <w:numId w:val="41"/>
        </w:numPr>
        <w:tabs>
          <w:tab w:val="left" w:pos="1060"/>
        </w:tabs>
        <w:spacing w:before="1"/>
        <w:ind w:left="1059" w:right="195"/>
        <w:contextualSpacing w:val="0"/>
        <w:jc w:val="both"/>
        <w:rPr>
          <w:sz w:val="28"/>
        </w:rPr>
      </w:pPr>
      <w:r w:rsidRPr="001B0CC7">
        <w:rPr>
          <w:sz w:val="28"/>
        </w:rPr>
        <w:t>To set the Funds’ objectives and ensure appropriate strategies,</w:t>
      </w:r>
      <w:r w:rsidRPr="001B0CC7">
        <w:rPr>
          <w:spacing w:val="1"/>
          <w:sz w:val="28"/>
        </w:rPr>
        <w:t xml:space="preserve"> </w:t>
      </w:r>
      <w:r w:rsidRPr="001B0CC7">
        <w:rPr>
          <w:sz w:val="28"/>
        </w:rPr>
        <w:t>policies and procedures are put in place and kept up to date with a</w:t>
      </w:r>
      <w:r w:rsidRPr="001B0CC7">
        <w:rPr>
          <w:spacing w:val="1"/>
          <w:sz w:val="28"/>
        </w:rPr>
        <w:t xml:space="preserve"> </w:t>
      </w:r>
      <w:r w:rsidRPr="001B0CC7">
        <w:rPr>
          <w:sz w:val="28"/>
        </w:rPr>
        <w:t>view</w:t>
      </w:r>
      <w:r w:rsidRPr="001B0CC7">
        <w:rPr>
          <w:spacing w:val="-1"/>
          <w:sz w:val="28"/>
        </w:rPr>
        <w:t xml:space="preserve"> </w:t>
      </w:r>
      <w:r w:rsidRPr="001B0CC7">
        <w:rPr>
          <w:sz w:val="28"/>
        </w:rPr>
        <w:t>to</w:t>
      </w:r>
      <w:r w:rsidRPr="001B0CC7">
        <w:rPr>
          <w:spacing w:val="-2"/>
          <w:sz w:val="28"/>
        </w:rPr>
        <w:t xml:space="preserve"> </w:t>
      </w:r>
      <w:r w:rsidRPr="001B0CC7">
        <w:rPr>
          <w:sz w:val="28"/>
        </w:rPr>
        <w:t>achieving</w:t>
      </w:r>
      <w:r w:rsidRPr="001B0CC7">
        <w:rPr>
          <w:spacing w:val="-4"/>
          <w:sz w:val="28"/>
        </w:rPr>
        <w:t xml:space="preserve"> </w:t>
      </w:r>
      <w:r w:rsidRPr="001B0CC7">
        <w:rPr>
          <w:sz w:val="28"/>
        </w:rPr>
        <w:t>these</w:t>
      </w:r>
      <w:r w:rsidRPr="001B0CC7">
        <w:rPr>
          <w:spacing w:val="-2"/>
          <w:sz w:val="28"/>
        </w:rPr>
        <w:t xml:space="preserve"> </w:t>
      </w:r>
      <w:r w:rsidRPr="001B0CC7">
        <w:rPr>
          <w:sz w:val="28"/>
        </w:rPr>
        <w:t>objectives</w:t>
      </w:r>
      <w:r w:rsidRPr="001B0CC7">
        <w:rPr>
          <w:spacing w:val="1"/>
          <w:sz w:val="28"/>
        </w:rPr>
        <w:t xml:space="preserve"> </w:t>
      </w:r>
      <w:r w:rsidRPr="001B0CC7">
        <w:rPr>
          <w:sz w:val="28"/>
        </w:rPr>
        <w:t>including:</w:t>
      </w:r>
    </w:p>
    <w:p w14:paraId="6C031350" w14:textId="77777777" w:rsidR="004C206E" w:rsidRPr="001B0CC7" w:rsidRDefault="004C206E" w:rsidP="004C206E">
      <w:pPr>
        <w:pStyle w:val="BodyText"/>
        <w:spacing w:before="10"/>
        <w:rPr>
          <w:sz w:val="27"/>
        </w:rPr>
      </w:pPr>
    </w:p>
    <w:p w14:paraId="4D08D19B" w14:textId="77777777" w:rsidR="004C206E" w:rsidRPr="001B0CC7" w:rsidRDefault="004C206E" w:rsidP="00482679">
      <w:pPr>
        <w:pStyle w:val="ListParagraph"/>
        <w:numPr>
          <w:ilvl w:val="2"/>
          <w:numId w:val="41"/>
        </w:numPr>
        <w:tabs>
          <w:tab w:val="left" w:pos="1780"/>
        </w:tabs>
        <w:ind w:right="196"/>
        <w:contextualSpacing w:val="0"/>
        <w:jc w:val="both"/>
        <w:rPr>
          <w:sz w:val="28"/>
        </w:rPr>
      </w:pPr>
      <w:r w:rsidRPr="001B0CC7">
        <w:rPr>
          <w:sz w:val="28"/>
        </w:rPr>
        <w:t>To set the Investments Strategy (including strategic asset</w:t>
      </w:r>
      <w:r w:rsidRPr="001B0CC7">
        <w:rPr>
          <w:spacing w:val="1"/>
          <w:sz w:val="28"/>
        </w:rPr>
        <w:t xml:space="preserve"> </w:t>
      </w:r>
      <w:r w:rsidRPr="001B0CC7">
        <w:rPr>
          <w:sz w:val="28"/>
        </w:rPr>
        <w:t>allocation) and associated policies for the Pension Fund, Common Good, Charitable and Trust Funds, and oversee the Investment</w:t>
      </w:r>
      <w:r w:rsidRPr="001B0CC7">
        <w:rPr>
          <w:spacing w:val="-75"/>
          <w:sz w:val="28"/>
        </w:rPr>
        <w:t xml:space="preserve"> </w:t>
      </w:r>
      <w:r w:rsidRPr="001B0CC7">
        <w:rPr>
          <w:sz w:val="28"/>
        </w:rPr>
        <w:t xml:space="preserve">Sub-Committee in the implementation of Investment </w:t>
      </w:r>
      <w:proofErr w:type="gramStart"/>
      <w:r w:rsidRPr="001B0CC7">
        <w:rPr>
          <w:sz w:val="28"/>
        </w:rPr>
        <w:t xml:space="preserve">Strategy </w:t>
      </w:r>
      <w:r w:rsidRPr="001B0CC7">
        <w:rPr>
          <w:spacing w:val="-75"/>
          <w:sz w:val="28"/>
        </w:rPr>
        <w:t xml:space="preserve"> </w:t>
      </w:r>
      <w:r w:rsidRPr="001B0CC7">
        <w:rPr>
          <w:sz w:val="28"/>
        </w:rPr>
        <w:t>and</w:t>
      </w:r>
      <w:proofErr w:type="gramEnd"/>
      <w:r w:rsidRPr="001B0CC7">
        <w:rPr>
          <w:sz w:val="28"/>
        </w:rPr>
        <w:t xml:space="preserve"> </w:t>
      </w:r>
      <w:proofErr w:type="gramStart"/>
      <w:r w:rsidRPr="001B0CC7">
        <w:rPr>
          <w:sz w:val="28"/>
        </w:rPr>
        <w:t>policies;</w:t>
      </w:r>
      <w:proofErr w:type="gramEnd"/>
    </w:p>
    <w:p w14:paraId="665E16BA" w14:textId="77777777" w:rsidR="004C206E" w:rsidRPr="001B0CC7" w:rsidRDefault="004C206E" w:rsidP="00482679">
      <w:pPr>
        <w:pStyle w:val="ListParagraph"/>
        <w:numPr>
          <w:ilvl w:val="2"/>
          <w:numId w:val="41"/>
        </w:numPr>
        <w:tabs>
          <w:tab w:val="left" w:pos="1780"/>
        </w:tabs>
        <w:ind w:right="196"/>
        <w:contextualSpacing w:val="0"/>
        <w:jc w:val="both"/>
        <w:rPr>
          <w:sz w:val="28"/>
        </w:rPr>
      </w:pPr>
      <w:r w:rsidRPr="001B0CC7">
        <w:rPr>
          <w:sz w:val="28"/>
        </w:rPr>
        <w:t>To set the Funding Strategy and associated policies, and to</w:t>
      </w:r>
      <w:r w:rsidRPr="001B0CC7">
        <w:rPr>
          <w:spacing w:val="1"/>
          <w:sz w:val="28"/>
        </w:rPr>
        <w:t xml:space="preserve"> </w:t>
      </w:r>
      <w:r w:rsidRPr="001B0CC7">
        <w:rPr>
          <w:sz w:val="28"/>
        </w:rPr>
        <w:t>set the policy on funding matters for employers joining and</w:t>
      </w:r>
      <w:r w:rsidRPr="001B0CC7">
        <w:rPr>
          <w:spacing w:val="1"/>
          <w:sz w:val="28"/>
        </w:rPr>
        <w:t xml:space="preserve"> </w:t>
      </w:r>
      <w:r w:rsidRPr="001B0CC7">
        <w:rPr>
          <w:sz w:val="28"/>
        </w:rPr>
        <w:t>leaving</w:t>
      </w:r>
      <w:r w:rsidRPr="001B0CC7">
        <w:rPr>
          <w:spacing w:val="-2"/>
          <w:sz w:val="28"/>
        </w:rPr>
        <w:t xml:space="preserve"> </w:t>
      </w:r>
      <w:r w:rsidRPr="001B0CC7">
        <w:rPr>
          <w:sz w:val="28"/>
        </w:rPr>
        <w:t>the</w:t>
      </w:r>
      <w:r w:rsidRPr="001B0CC7">
        <w:rPr>
          <w:spacing w:val="-3"/>
          <w:sz w:val="28"/>
        </w:rPr>
        <w:t xml:space="preserve"> </w:t>
      </w:r>
      <w:proofErr w:type="gramStart"/>
      <w:r w:rsidRPr="001B0CC7">
        <w:rPr>
          <w:sz w:val="28"/>
        </w:rPr>
        <w:t>Fund;</w:t>
      </w:r>
      <w:proofErr w:type="gramEnd"/>
    </w:p>
    <w:p w14:paraId="429ABB3B" w14:textId="77777777" w:rsidR="004C206E" w:rsidRPr="001B0CC7" w:rsidRDefault="004C206E" w:rsidP="00482679">
      <w:pPr>
        <w:pStyle w:val="ListParagraph"/>
        <w:numPr>
          <w:ilvl w:val="2"/>
          <w:numId w:val="41"/>
        </w:numPr>
        <w:tabs>
          <w:tab w:val="left" w:pos="1780"/>
        </w:tabs>
        <w:ind w:right="197"/>
        <w:contextualSpacing w:val="0"/>
        <w:jc w:val="both"/>
        <w:rPr>
          <w:sz w:val="28"/>
        </w:rPr>
      </w:pPr>
      <w:r w:rsidRPr="001B0CC7">
        <w:rPr>
          <w:sz w:val="28"/>
        </w:rPr>
        <w:t>To</w:t>
      </w:r>
      <w:r w:rsidRPr="001B0CC7">
        <w:rPr>
          <w:spacing w:val="1"/>
          <w:sz w:val="28"/>
        </w:rPr>
        <w:t xml:space="preserve"> </w:t>
      </w:r>
      <w:r w:rsidRPr="001B0CC7">
        <w:rPr>
          <w:sz w:val="28"/>
        </w:rPr>
        <w:t>ensure</w:t>
      </w:r>
      <w:r w:rsidRPr="001B0CC7">
        <w:rPr>
          <w:spacing w:val="1"/>
          <w:sz w:val="28"/>
        </w:rPr>
        <w:t xml:space="preserve"> </w:t>
      </w:r>
      <w:r w:rsidRPr="001B0CC7">
        <w:rPr>
          <w:sz w:val="28"/>
        </w:rPr>
        <w:t>consistency</w:t>
      </w:r>
      <w:r w:rsidRPr="001B0CC7">
        <w:rPr>
          <w:spacing w:val="1"/>
          <w:sz w:val="28"/>
        </w:rPr>
        <w:t xml:space="preserve"> </w:t>
      </w:r>
      <w:r w:rsidRPr="001B0CC7">
        <w:rPr>
          <w:sz w:val="28"/>
        </w:rPr>
        <w:t>between</w:t>
      </w:r>
      <w:r w:rsidRPr="001B0CC7">
        <w:rPr>
          <w:spacing w:val="1"/>
          <w:sz w:val="28"/>
        </w:rPr>
        <w:t xml:space="preserve"> </w:t>
      </w:r>
      <w:r w:rsidRPr="001B0CC7">
        <w:rPr>
          <w:sz w:val="28"/>
        </w:rPr>
        <w:t>the</w:t>
      </w:r>
      <w:r w:rsidRPr="001B0CC7">
        <w:rPr>
          <w:spacing w:val="1"/>
          <w:sz w:val="28"/>
        </w:rPr>
        <w:t xml:space="preserve"> </w:t>
      </w:r>
      <w:r w:rsidRPr="001B0CC7">
        <w:rPr>
          <w:sz w:val="28"/>
        </w:rPr>
        <w:t>Fund’s</w:t>
      </w:r>
      <w:r w:rsidRPr="001B0CC7">
        <w:rPr>
          <w:spacing w:val="1"/>
          <w:sz w:val="28"/>
        </w:rPr>
        <w:t xml:space="preserve"> </w:t>
      </w:r>
      <w:r w:rsidRPr="001B0CC7">
        <w:rPr>
          <w:sz w:val="28"/>
        </w:rPr>
        <w:t>Investment</w:t>
      </w:r>
      <w:r w:rsidRPr="001B0CC7">
        <w:rPr>
          <w:spacing w:val="1"/>
          <w:sz w:val="28"/>
        </w:rPr>
        <w:t xml:space="preserve"> </w:t>
      </w:r>
      <w:r w:rsidRPr="001B0CC7">
        <w:rPr>
          <w:sz w:val="28"/>
        </w:rPr>
        <w:t>Strategy and Funding Strategy and the implementation of</w:t>
      </w:r>
      <w:r w:rsidRPr="001B0CC7">
        <w:rPr>
          <w:spacing w:val="1"/>
          <w:sz w:val="28"/>
        </w:rPr>
        <w:t xml:space="preserve"> </w:t>
      </w:r>
      <w:r w:rsidRPr="001B0CC7">
        <w:rPr>
          <w:sz w:val="28"/>
        </w:rPr>
        <w:t>those</w:t>
      </w:r>
      <w:r w:rsidRPr="001B0CC7">
        <w:rPr>
          <w:spacing w:val="-3"/>
          <w:sz w:val="28"/>
        </w:rPr>
        <w:t xml:space="preserve"> </w:t>
      </w:r>
      <w:proofErr w:type="gramStart"/>
      <w:r w:rsidRPr="001B0CC7">
        <w:rPr>
          <w:sz w:val="28"/>
        </w:rPr>
        <w:t>strategies;</w:t>
      </w:r>
      <w:proofErr w:type="gramEnd"/>
    </w:p>
    <w:p w14:paraId="450DA239" w14:textId="77777777" w:rsidR="004C206E" w:rsidRPr="001B0CC7" w:rsidRDefault="004C206E" w:rsidP="00482679">
      <w:pPr>
        <w:pStyle w:val="ListParagraph"/>
        <w:numPr>
          <w:ilvl w:val="2"/>
          <w:numId w:val="41"/>
        </w:numPr>
        <w:tabs>
          <w:tab w:val="left" w:pos="1780"/>
        </w:tabs>
        <w:ind w:right="195"/>
        <w:contextualSpacing w:val="0"/>
        <w:jc w:val="both"/>
        <w:rPr>
          <w:sz w:val="28"/>
        </w:rPr>
      </w:pPr>
      <w:r w:rsidRPr="001B0CC7">
        <w:rPr>
          <w:sz w:val="28"/>
        </w:rPr>
        <w:t>To</w:t>
      </w:r>
      <w:r w:rsidRPr="001B0CC7">
        <w:rPr>
          <w:spacing w:val="1"/>
          <w:sz w:val="28"/>
        </w:rPr>
        <w:t xml:space="preserve"> </w:t>
      </w:r>
      <w:r w:rsidRPr="001B0CC7">
        <w:rPr>
          <w:sz w:val="28"/>
        </w:rPr>
        <w:t>set</w:t>
      </w:r>
      <w:r w:rsidRPr="001B0CC7">
        <w:rPr>
          <w:spacing w:val="1"/>
          <w:sz w:val="28"/>
        </w:rPr>
        <w:t xml:space="preserve"> </w:t>
      </w:r>
      <w:r w:rsidRPr="001B0CC7">
        <w:rPr>
          <w:sz w:val="28"/>
        </w:rPr>
        <w:t>the</w:t>
      </w:r>
      <w:r w:rsidRPr="001B0CC7">
        <w:rPr>
          <w:spacing w:val="1"/>
          <w:sz w:val="28"/>
        </w:rPr>
        <w:t xml:space="preserve"> </w:t>
      </w:r>
      <w:r w:rsidRPr="001B0CC7">
        <w:rPr>
          <w:sz w:val="28"/>
        </w:rPr>
        <w:t>Administration</w:t>
      </w:r>
      <w:r w:rsidRPr="001B0CC7">
        <w:rPr>
          <w:spacing w:val="1"/>
          <w:sz w:val="28"/>
        </w:rPr>
        <w:t xml:space="preserve"> </w:t>
      </w:r>
      <w:r w:rsidRPr="001B0CC7">
        <w:rPr>
          <w:sz w:val="28"/>
        </w:rPr>
        <w:t>Strategy</w:t>
      </w:r>
      <w:r w:rsidRPr="001B0CC7">
        <w:rPr>
          <w:spacing w:val="1"/>
          <w:sz w:val="28"/>
        </w:rPr>
        <w:t xml:space="preserve"> </w:t>
      </w:r>
      <w:r w:rsidRPr="001B0CC7">
        <w:rPr>
          <w:sz w:val="28"/>
        </w:rPr>
        <w:t>ensuring</w:t>
      </w:r>
      <w:r w:rsidRPr="001B0CC7">
        <w:rPr>
          <w:spacing w:val="1"/>
          <w:sz w:val="28"/>
        </w:rPr>
        <w:t xml:space="preserve"> </w:t>
      </w:r>
      <w:r w:rsidRPr="001B0CC7">
        <w:rPr>
          <w:sz w:val="28"/>
        </w:rPr>
        <w:t>appropriate</w:t>
      </w:r>
      <w:r w:rsidRPr="001B0CC7">
        <w:rPr>
          <w:spacing w:val="1"/>
          <w:sz w:val="28"/>
        </w:rPr>
        <w:t xml:space="preserve"> </w:t>
      </w:r>
      <w:r w:rsidRPr="001B0CC7">
        <w:rPr>
          <w:sz w:val="28"/>
        </w:rPr>
        <w:t>arrangements for the administration of benefits are in place</w:t>
      </w:r>
      <w:r w:rsidRPr="001B0CC7">
        <w:rPr>
          <w:spacing w:val="1"/>
          <w:sz w:val="28"/>
        </w:rPr>
        <w:t xml:space="preserve"> </w:t>
      </w:r>
      <w:r w:rsidRPr="001B0CC7">
        <w:rPr>
          <w:sz w:val="28"/>
        </w:rPr>
        <w:t>and</w:t>
      </w:r>
      <w:r w:rsidRPr="001B0CC7">
        <w:rPr>
          <w:spacing w:val="1"/>
          <w:sz w:val="28"/>
        </w:rPr>
        <w:t xml:space="preserve"> </w:t>
      </w:r>
      <w:r w:rsidRPr="001B0CC7">
        <w:rPr>
          <w:sz w:val="28"/>
        </w:rPr>
        <w:t>demonstrate</w:t>
      </w:r>
      <w:r w:rsidRPr="001B0CC7">
        <w:rPr>
          <w:spacing w:val="1"/>
          <w:sz w:val="28"/>
        </w:rPr>
        <w:t xml:space="preserve"> </w:t>
      </w:r>
      <w:r w:rsidRPr="001B0CC7">
        <w:rPr>
          <w:sz w:val="28"/>
        </w:rPr>
        <w:t>the</w:t>
      </w:r>
      <w:r w:rsidRPr="001B0CC7">
        <w:rPr>
          <w:spacing w:val="1"/>
          <w:sz w:val="28"/>
        </w:rPr>
        <w:t xml:space="preserve"> </w:t>
      </w:r>
      <w:r w:rsidRPr="001B0CC7">
        <w:rPr>
          <w:sz w:val="28"/>
        </w:rPr>
        <w:t>operational</w:t>
      </w:r>
      <w:r w:rsidRPr="001B0CC7">
        <w:rPr>
          <w:spacing w:val="1"/>
          <w:sz w:val="28"/>
        </w:rPr>
        <w:t xml:space="preserve"> </w:t>
      </w:r>
      <w:r w:rsidRPr="001B0CC7">
        <w:rPr>
          <w:sz w:val="28"/>
        </w:rPr>
        <w:t>efficiency</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administration</w:t>
      </w:r>
      <w:r w:rsidRPr="001B0CC7">
        <w:rPr>
          <w:spacing w:val="1"/>
          <w:sz w:val="28"/>
        </w:rPr>
        <w:t xml:space="preserve"> </w:t>
      </w:r>
      <w:r w:rsidRPr="001B0CC7">
        <w:rPr>
          <w:sz w:val="28"/>
        </w:rPr>
        <w:t>of</w:t>
      </w:r>
      <w:r w:rsidRPr="001B0CC7">
        <w:rPr>
          <w:spacing w:val="1"/>
          <w:sz w:val="28"/>
        </w:rPr>
        <w:t xml:space="preserve"> </w:t>
      </w:r>
      <w:r w:rsidRPr="001B0CC7">
        <w:rPr>
          <w:sz w:val="28"/>
        </w:rPr>
        <w:t>benefits</w:t>
      </w:r>
      <w:r w:rsidRPr="001B0CC7">
        <w:rPr>
          <w:spacing w:val="1"/>
          <w:sz w:val="28"/>
        </w:rPr>
        <w:t xml:space="preserve"> </w:t>
      </w:r>
      <w:proofErr w:type="gramStart"/>
      <w:r w:rsidRPr="001B0CC7">
        <w:rPr>
          <w:sz w:val="28"/>
        </w:rPr>
        <w:t>through</w:t>
      </w:r>
      <w:r w:rsidRPr="001B0CC7">
        <w:rPr>
          <w:spacing w:val="1"/>
          <w:sz w:val="28"/>
        </w:rPr>
        <w:t xml:space="preserve"> </w:t>
      </w:r>
      <w:r w:rsidRPr="001B0CC7">
        <w:rPr>
          <w:sz w:val="28"/>
        </w:rPr>
        <w:t>the</w:t>
      </w:r>
      <w:r w:rsidRPr="001B0CC7">
        <w:rPr>
          <w:spacing w:val="1"/>
          <w:sz w:val="28"/>
        </w:rPr>
        <w:t xml:space="preserve"> </w:t>
      </w:r>
      <w:r w:rsidRPr="001B0CC7">
        <w:rPr>
          <w:sz w:val="28"/>
        </w:rPr>
        <w:t>use</w:t>
      </w:r>
      <w:r w:rsidRPr="001B0CC7">
        <w:rPr>
          <w:spacing w:val="1"/>
          <w:sz w:val="28"/>
        </w:rPr>
        <w:t xml:space="preserve"> </w:t>
      </w:r>
      <w:r w:rsidRPr="001B0CC7">
        <w:rPr>
          <w:sz w:val="28"/>
        </w:rPr>
        <w:t>of</w:t>
      </w:r>
      <w:proofErr w:type="gramEnd"/>
      <w:r w:rsidRPr="001B0CC7">
        <w:rPr>
          <w:spacing w:val="78"/>
          <w:sz w:val="28"/>
        </w:rPr>
        <w:t xml:space="preserve"> </w:t>
      </w:r>
      <w:r w:rsidRPr="001B0CC7">
        <w:rPr>
          <w:sz w:val="28"/>
        </w:rPr>
        <w:t>key performance</w:t>
      </w:r>
      <w:r w:rsidRPr="001B0CC7">
        <w:rPr>
          <w:spacing w:val="-3"/>
          <w:sz w:val="28"/>
        </w:rPr>
        <w:t xml:space="preserve"> </w:t>
      </w:r>
      <w:proofErr w:type="gramStart"/>
      <w:r w:rsidRPr="001B0CC7">
        <w:rPr>
          <w:sz w:val="28"/>
        </w:rPr>
        <w:t>indicators;</w:t>
      </w:r>
      <w:proofErr w:type="gramEnd"/>
    </w:p>
    <w:p w14:paraId="37152BBD" w14:textId="77777777" w:rsidR="004C206E" w:rsidRPr="001B0CC7" w:rsidRDefault="004C206E" w:rsidP="00482679">
      <w:pPr>
        <w:pStyle w:val="ListParagraph"/>
        <w:numPr>
          <w:ilvl w:val="2"/>
          <w:numId w:val="41"/>
        </w:numPr>
        <w:tabs>
          <w:tab w:val="left" w:pos="1780"/>
        </w:tabs>
        <w:ind w:right="196"/>
        <w:contextualSpacing w:val="0"/>
        <w:jc w:val="both"/>
        <w:rPr>
          <w:sz w:val="28"/>
        </w:rPr>
      </w:pPr>
      <w:r w:rsidRPr="001B0CC7">
        <w:rPr>
          <w:sz w:val="28"/>
        </w:rPr>
        <w:t>To</w:t>
      </w:r>
      <w:r w:rsidRPr="001B0CC7">
        <w:rPr>
          <w:spacing w:val="1"/>
          <w:sz w:val="28"/>
        </w:rPr>
        <w:t xml:space="preserve"> </w:t>
      </w:r>
      <w:r w:rsidRPr="001B0CC7">
        <w:rPr>
          <w:sz w:val="28"/>
        </w:rPr>
        <w:t>set</w:t>
      </w:r>
      <w:r w:rsidRPr="001B0CC7">
        <w:rPr>
          <w:spacing w:val="1"/>
          <w:sz w:val="28"/>
        </w:rPr>
        <w:t xml:space="preserve"> </w:t>
      </w:r>
      <w:r w:rsidRPr="001B0CC7">
        <w:rPr>
          <w:sz w:val="28"/>
        </w:rPr>
        <w:t>the</w:t>
      </w:r>
      <w:r w:rsidRPr="001B0CC7">
        <w:rPr>
          <w:spacing w:val="1"/>
          <w:sz w:val="28"/>
        </w:rPr>
        <w:t xml:space="preserve"> </w:t>
      </w:r>
      <w:r w:rsidRPr="001B0CC7">
        <w:rPr>
          <w:sz w:val="28"/>
        </w:rPr>
        <w:t>strategy</w:t>
      </w:r>
      <w:r w:rsidRPr="001B0CC7">
        <w:rPr>
          <w:spacing w:val="1"/>
          <w:sz w:val="28"/>
        </w:rPr>
        <w:t xml:space="preserve"> </w:t>
      </w:r>
      <w:r w:rsidRPr="001B0CC7">
        <w:rPr>
          <w:sz w:val="28"/>
        </w:rPr>
        <w:t>for</w:t>
      </w:r>
      <w:r w:rsidRPr="001B0CC7">
        <w:rPr>
          <w:spacing w:val="1"/>
          <w:sz w:val="28"/>
        </w:rPr>
        <w:t xml:space="preserve"> </w:t>
      </w:r>
      <w:r w:rsidRPr="001B0CC7">
        <w:rPr>
          <w:sz w:val="28"/>
        </w:rPr>
        <w:t>communicating</w:t>
      </w:r>
      <w:r w:rsidRPr="001B0CC7">
        <w:rPr>
          <w:spacing w:val="1"/>
          <w:sz w:val="28"/>
        </w:rPr>
        <w:t xml:space="preserve"> </w:t>
      </w:r>
      <w:r w:rsidRPr="001B0CC7">
        <w:rPr>
          <w:sz w:val="28"/>
        </w:rPr>
        <w:t>with</w:t>
      </w:r>
      <w:r w:rsidRPr="001B0CC7">
        <w:rPr>
          <w:spacing w:val="1"/>
          <w:sz w:val="28"/>
        </w:rPr>
        <w:t xml:space="preserve"> </w:t>
      </w:r>
      <w:r w:rsidRPr="001B0CC7">
        <w:rPr>
          <w:sz w:val="28"/>
        </w:rPr>
        <w:t>Scheme</w:t>
      </w:r>
      <w:r w:rsidRPr="001B0CC7">
        <w:rPr>
          <w:spacing w:val="1"/>
          <w:sz w:val="28"/>
        </w:rPr>
        <w:t xml:space="preserve"> </w:t>
      </w:r>
      <w:r w:rsidRPr="001B0CC7">
        <w:rPr>
          <w:sz w:val="28"/>
        </w:rPr>
        <w:t>employers</w:t>
      </w:r>
      <w:r w:rsidRPr="001B0CC7">
        <w:rPr>
          <w:spacing w:val="1"/>
          <w:sz w:val="28"/>
        </w:rPr>
        <w:t xml:space="preserve"> </w:t>
      </w:r>
      <w:r w:rsidRPr="001B0CC7">
        <w:rPr>
          <w:sz w:val="28"/>
        </w:rPr>
        <w:t>and</w:t>
      </w:r>
      <w:r w:rsidRPr="001B0CC7">
        <w:rPr>
          <w:spacing w:val="1"/>
          <w:sz w:val="28"/>
        </w:rPr>
        <w:t xml:space="preserve"> </w:t>
      </w:r>
      <w:r w:rsidRPr="001B0CC7">
        <w:rPr>
          <w:sz w:val="28"/>
        </w:rPr>
        <w:t>employees</w:t>
      </w:r>
      <w:r w:rsidRPr="001B0CC7">
        <w:rPr>
          <w:spacing w:val="-1"/>
          <w:sz w:val="28"/>
        </w:rPr>
        <w:t xml:space="preserve"> </w:t>
      </w:r>
      <w:r w:rsidRPr="001B0CC7">
        <w:rPr>
          <w:sz w:val="28"/>
        </w:rPr>
        <w:t>in</w:t>
      </w:r>
      <w:r w:rsidRPr="001B0CC7">
        <w:rPr>
          <w:spacing w:val="-2"/>
          <w:sz w:val="28"/>
        </w:rPr>
        <w:t xml:space="preserve"> </w:t>
      </w:r>
      <w:r w:rsidRPr="001B0CC7">
        <w:rPr>
          <w:sz w:val="28"/>
        </w:rPr>
        <w:t>the</w:t>
      </w:r>
      <w:r w:rsidRPr="001B0CC7">
        <w:rPr>
          <w:spacing w:val="-2"/>
          <w:sz w:val="28"/>
        </w:rPr>
        <w:t xml:space="preserve"> </w:t>
      </w:r>
      <w:r w:rsidRPr="001B0CC7">
        <w:rPr>
          <w:sz w:val="28"/>
        </w:rPr>
        <w:t>Fund; and</w:t>
      </w:r>
    </w:p>
    <w:p w14:paraId="423BD2FE" w14:textId="77777777" w:rsidR="004C206E" w:rsidRDefault="004C206E" w:rsidP="00482679">
      <w:pPr>
        <w:pStyle w:val="ListParagraph"/>
        <w:numPr>
          <w:ilvl w:val="2"/>
          <w:numId w:val="41"/>
        </w:numPr>
        <w:tabs>
          <w:tab w:val="left" w:pos="1780"/>
        </w:tabs>
        <w:spacing w:line="321" w:lineRule="exact"/>
        <w:ind w:hanging="361"/>
        <w:contextualSpacing w:val="0"/>
        <w:jc w:val="both"/>
        <w:rPr>
          <w:sz w:val="28"/>
        </w:rPr>
      </w:pPr>
      <w:r w:rsidRPr="001B0CC7">
        <w:rPr>
          <w:sz w:val="28"/>
        </w:rPr>
        <w:t>To</w:t>
      </w:r>
      <w:r w:rsidRPr="001B0CC7">
        <w:rPr>
          <w:spacing w:val="-4"/>
          <w:sz w:val="28"/>
        </w:rPr>
        <w:t xml:space="preserve"> </w:t>
      </w:r>
      <w:r w:rsidRPr="001B0CC7">
        <w:rPr>
          <w:sz w:val="28"/>
        </w:rPr>
        <w:t>agree</w:t>
      </w:r>
      <w:r w:rsidRPr="001B0CC7">
        <w:rPr>
          <w:spacing w:val="-3"/>
          <w:sz w:val="28"/>
        </w:rPr>
        <w:t xml:space="preserve"> </w:t>
      </w:r>
      <w:r w:rsidRPr="001B0CC7">
        <w:rPr>
          <w:sz w:val="28"/>
        </w:rPr>
        <w:t>the</w:t>
      </w:r>
      <w:r w:rsidRPr="001B0CC7">
        <w:rPr>
          <w:spacing w:val="-6"/>
          <w:sz w:val="28"/>
        </w:rPr>
        <w:t xml:space="preserve"> </w:t>
      </w:r>
      <w:r w:rsidRPr="001B0CC7">
        <w:rPr>
          <w:sz w:val="28"/>
        </w:rPr>
        <w:t>Fund’s</w:t>
      </w:r>
      <w:r w:rsidRPr="001B0CC7">
        <w:rPr>
          <w:spacing w:val="1"/>
          <w:sz w:val="28"/>
        </w:rPr>
        <w:t xml:space="preserve"> </w:t>
      </w:r>
      <w:r w:rsidRPr="001B0CC7">
        <w:rPr>
          <w:sz w:val="28"/>
        </w:rPr>
        <w:t>Governance</w:t>
      </w:r>
      <w:r w:rsidRPr="001B0CC7">
        <w:rPr>
          <w:spacing w:val="-1"/>
          <w:sz w:val="28"/>
        </w:rPr>
        <w:t xml:space="preserve"> </w:t>
      </w:r>
      <w:r w:rsidRPr="001B0CC7">
        <w:rPr>
          <w:sz w:val="28"/>
        </w:rPr>
        <w:t>Policy.</w:t>
      </w:r>
    </w:p>
    <w:p w14:paraId="09DDD045" w14:textId="77777777" w:rsidR="00C3457C" w:rsidRDefault="00C3457C" w:rsidP="00C3457C">
      <w:pPr>
        <w:pStyle w:val="ListParagraph"/>
        <w:tabs>
          <w:tab w:val="left" w:pos="1780"/>
        </w:tabs>
        <w:spacing w:line="321" w:lineRule="exact"/>
        <w:ind w:left="1779"/>
        <w:contextualSpacing w:val="0"/>
        <w:jc w:val="both"/>
        <w:rPr>
          <w:sz w:val="28"/>
        </w:rPr>
      </w:pPr>
    </w:p>
    <w:p w14:paraId="64063170" w14:textId="77777777" w:rsidR="004C206E" w:rsidRPr="001B0CC7" w:rsidRDefault="004C206E" w:rsidP="00482679">
      <w:pPr>
        <w:pStyle w:val="ListParagraph"/>
        <w:numPr>
          <w:ilvl w:val="1"/>
          <w:numId w:val="41"/>
        </w:numPr>
        <w:tabs>
          <w:tab w:val="left" w:pos="1060"/>
        </w:tabs>
        <w:spacing w:before="81"/>
        <w:ind w:left="1059" w:right="196"/>
        <w:contextualSpacing w:val="0"/>
        <w:jc w:val="both"/>
        <w:rPr>
          <w:sz w:val="28"/>
        </w:rPr>
      </w:pPr>
      <w:r w:rsidRPr="001B0CC7">
        <w:rPr>
          <w:sz w:val="28"/>
        </w:rPr>
        <w:t>To</w:t>
      </w:r>
      <w:r w:rsidRPr="001B0CC7">
        <w:rPr>
          <w:spacing w:val="1"/>
          <w:sz w:val="28"/>
        </w:rPr>
        <w:t xml:space="preserve"> </w:t>
      </w:r>
      <w:r w:rsidRPr="001B0CC7">
        <w:rPr>
          <w:sz w:val="28"/>
        </w:rPr>
        <w:t>ensure</w:t>
      </w:r>
      <w:r w:rsidRPr="001B0CC7">
        <w:rPr>
          <w:spacing w:val="1"/>
          <w:sz w:val="28"/>
        </w:rPr>
        <w:t xml:space="preserve"> </w:t>
      </w:r>
      <w:r w:rsidRPr="001B0CC7">
        <w:rPr>
          <w:sz w:val="28"/>
        </w:rPr>
        <w:t>the</w:t>
      </w:r>
      <w:r w:rsidRPr="001B0CC7">
        <w:rPr>
          <w:spacing w:val="1"/>
          <w:sz w:val="28"/>
        </w:rPr>
        <w:t xml:space="preserve"> </w:t>
      </w:r>
      <w:r w:rsidRPr="001B0CC7">
        <w:rPr>
          <w:sz w:val="28"/>
        </w:rPr>
        <w:t>delivery</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Funding</w:t>
      </w:r>
      <w:r w:rsidRPr="001B0CC7">
        <w:rPr>
          <w:spacing w:val="1"/>
          <w:sz w:val="28"/>
        </w:rPr>
        <w:t xml:space="preserve"> </w:t>
      </w:r>
      <w:r w:rsidRPr="001B0CC7">
        <w:rPr>
          <w:sz w:val="28"/>
        </w:rPr>
        <w:t>Strategy</w:t>
      </w:r>
      <w:r w:rsidRPr="001B0CC7">
        <w:rPr>
          <w:spacing w:val="1"/>
          <w:sz w:val="28"/>
        </w:rPr>
        <w:t xml:space="preserve"> </w:t>
      </w:r>
      <w:r w:rsidRPr="001B0CC7">
        <w:rPr>
          <w:sz w:val="28"/>
        </w:rPr>
        <w:t>ensuring</w:t>
      </w:r>
      <w:r w:rsidRPr="001B0CC7">
        <w:rPr>
          <w:spacing w:val="1"/>
          <w:sz w:val="28"/>
        </w:rPr>
        <w:t xml:space="preserve"> </w:t>
      </w:r>
      <w:r w:rsidRPr="001B0CC7">
        <w:rPr>
          <w:sz w:val="28"/>
        </w:rPr>
        <w:t>the</w:t>
      </w:r>
      <w:r w:rsidRPr="001B0CC7">
        <w:rPr>
          <w:spacing w:val="1"/>
          <w:sz w:val="28"/>
        </w:rPr>
        <w:t xml:space="preserve"> </w:t>
      </w:r>
      <w:r w:rsidRPr="001B0CC7">
        <w:rPr>
          <w:sz w:val="28"/>
        </w:rPr>
        <w:t>ongoing</w:t>
      </w:r>
      <w:r w:rsidRPr="001B0CC7">
        <w:rPr>
          <w:spacing w:val="1"/>
          <w:sz w:val="28"/>
        </w:rPr>
        <w:t xml:space="preserve"> </w:t>
      </w:r>
      <w:r w:rsidRPr="001B0CC7">
        <w:rPr>
          <w:sz w:val="28"/>
        </w:rPr>
        <w:t>monitoring</w:t>
      </w:r>
      <w:r w:rsidRPr="001B0CC7">
        <w:rPr>
          <w:spacing w:val="1"/>
          <w:sz w:val="28"/>
        </w:rPr>
        <w:t xml:space="preserve"> </w:t>
      </w:r>
      <w:r w:rsidRPr="001B0CC7">
        <w:rPr>
          <w:sz w:val="28"/>
        </w:rPr>
        <w:t>and</w:t>
      </w:r>
      <w:r w:rsidRPr="001B0CC7">
        <w:rPr>
          <w:spacing w:val="1"/>
          <w:sz w:val="28"/>
        </w:rPr>
        <w:t xml:space="preserve"> </w:t>
      </w:r>
      <w:r w:rsidRPr="001B0CC7">
        <w:rPr>
          <w:sz w:val="28"/>
        </w:rPr>
        <w:t>management</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liabilities</w:t>
      </w:r>
      <w:r w:rsidRPr="001B0CC7">
        <w:rPr>
          <w:spacing w:val="1"/>
          <w:sz w:val="28"/>
        </w:rPr>
        <w:t xml:space="preserve"> </w:t>
      </w:r>
      <w:r w:rsidRPr="001B0CC7">
        <w:rPr>
          <w:sz w:val="28"/>
        </w:rPr>
        <w:t>as</w:t>
      </w:r>
      <w:r w:rsidRPr="001B0CC7">
        <w:rPr>
          <w:spacing w:val="1"/>
          <w:sz w:val="28"/>
        </w:rPr>
        <w:t xml:space="preserve"> </w:t>
      </w:r>
      <w:r w:rsidRPr="001B0CC7">
        <w:rPr>
          <w:sz w:val="28"/>
        </w:rPr>
        <w:t>appropriate.</w:t>
      </w:r>
    </w:p>
    <w:p w14:paraId="5CA38960" w14:textId="77777777" w:rsidR="004C206E" w:rsidRPr="001B0CC7" w:rsidRDefault="004C206E" w:rsidP="004C206E">
      <w:pPr>
        <w:tabs>
          <w:tab w:val="left" w:pos="1060"/>
        </w:tabs>
        <w:spacing w:before="81"/>
        <w:ind w:left="339" w:right="196"/>
        <w:rPr>
          <w:sz w:val="28"/>
        </w:rPr>
      </w:pPr>
    </w:p>
    <w:p w14:paraId="08DA131A" w14:textId="77777777" w:rsidR="004C206E" w:rsidRPr="001B0CC7" w:rsidRDefault="004C206E" w:rsidP="00482679">
      <w:pPr>
        <w:pStyle w:val="ListParagraph"/>
        <w:numPr>
          <w:ilvl w:val="1"/>
          <w:numId w:val="41"/>
        </w:numPr>
        <w:tabs>
          <w:tab w:val="left" w:pos="1060"/>
        </w:tabs>
        <w:ind w:left="1059" w:right="195"/>
        <w:contextualSpacing w:val="0"/>
        <w:jc w:val="both"/>
        <w:rPr>
          <w:sz w:val="28"/>
        </w:rPr>
      </w:pPr>
      <w:r w:rsidRPr="001B0CC7">
        <w:rPr>
          <w:sz w:val="28"/>
        </w:rPr>
        <w:t>To</w:t>
      </w:r>
      <w:r w:rsidRPr="001B0CC7">
        <w:rPr>
          <w:spacing w:val="1"/>
          <w:sz w:val="28"/>
        </w:rPr>
        <w:t xml:space="preserve"> </w:t>
      </w:r>
      <w:r w:rsidRPr="001B0CC7">
        <w:rPr>
          <w:sz w:val="28"/>
        </w:rPr>
        <w:t>review,</w:t>
      </w:r>
      <w:r w:rsidRPr="001B0CC7">
        <w:rPr>
          <w:spacing w:val="1"/>
          <w:sz w:val="28"/>
        </w:rPr>
        <w:t xml:space="preserve"> </w:t>
      </w:r>
      <w:r w:rsidRPr="001B0CC7">
        <w:rPr>
          <w:sz w:val="28"/>
        </w:rPr>
        <w:t>as</w:t>
      </w:r>
      <w:r w:rsidRPr="001B0CC7">
        <w:rPr>
          <w:spacing w:val="1"/>
          <w:sz w:val="28"/>
        </w:rPr>
        <w:t xml:space="preserve"> </w:t>
      </w:r>
      <w:r w:rsidRPr="001B0CC7">
        <w:rPr>
          <w:sz w:val="28"/>
        </w:rPr>
        <w:t>appropriate,</w:t>
      </w:r>
      <w:r w:rsidRPr="001B0CC7">
        <w:rPr>
          <w:spacing w:val="1"/>
          <w:sz w:val="28"/>
        </w:rPr>
        <w:t xml:space="preserve"> </w:t>
      </w:r>
      <w:r w:rsidRPr="001B0CC7">
        <w:rPr>
          <w:sz w:val="28"/>
        </w:rPr>
        <w:t>the</w:t>
      </w:r>
      <w:r w:rsidRPr="001B0CC7">
        <w:rPr>
          <w:spacing w:val="1"/>
          <w:sz w:val="28"/>
        </w:rPr>
        <w:t xml:space="preserve"> </w:t>
      </w:r>
      <w:r w:rsidRPr="001B0CC7">
        <w:rPr>
          <w:sz w:val="28"/>
        </w:rPr>
        <w:t>Governance</w:t>
      </w:r>
      <w:r w:rsidRPr="001B0CC7">
        <w:rPr>
          <w:spacing w:val="1"/>
          <w:sz w:val="28"/>
        </w:rPr>
        <w:t xml:space="preserve"> </w:t>
      </w:r>
      <w:r w:rsidRPr="001B0CC7">
        <w:rPr>
          <w:sz w:val="28"/>
        </w:rPr>
        <w:t>Structure</w:t>
      </w:r>
      <w:r w:rsidRPr="001B0CC7">
        <w:rPr>
          <w:spacing w:val="1"/>
          <w:sz w:val="28"/>
        </w:rPr>
        <w:t xml:space="preserve"> </w:t>
      </w:r>
      <w:r w:rsidRPr="001B0CC7">
        <w:rPr>
          <w:sz w:val="28"/>
        </w:rPr>
        <w:t>of</w:t>
      </w:r>
      <w:r w:rsidRPr="001B0CC7">
        <w:rPr>
          <w:spacing w:val="77"/>
          <w:sz w:val="28"/>
        </w:rPr>
        <w:t xml:space="preserve"> </w:t>
      </w:r>
      <w:r w:rsidRPr="001B0CC7">
        <w:rPr>
          <w:sz w:val="28"/>
        </w:rPr>
        <w:t>the</w:t>
      </w:r>
      <w:r w:rsidRPr="001B0CC7">
        <w:rPr>
          <w:spacing w:val="1"/>
          <w:sz w:val="28"/>
        </w:rPr>
        <w:t xml:space="preserve"> </w:t>
      </w:r>
      <w:r w:rsidRPr="001B0CC7">
        <w:rPr>
          <w:sz w:val="28"/>
        </w:rPr>
        <w:t>Pension</w:t>
      </w:r>
      <w:r w:rsidRPr="001B0CC7">
        <w:rPr>
          <w:spacing w:val="1"/>
          <w:sz w:val="28"/>
        </w:rPr>
        <w:t xml:space="preserve"> </w:t>
      </w:r>
      <w:r w:rsidRPr="001B0CC7">
        <w:rPr>
          <w:sz w:val="28"/>
        </w:rPr>
        <w:t>Scheme</w:t>
      </w:r>
      <w:r w:rsidRPr="001B0CC7">
        <w:rPr>
          <w:spacing w:val="1"/>
          <w:sz w:val="28"/>
        </w:rPr>
        <w:t xml:space="preserve"> </w:t>
      </w:r>
      <w:r w:rsidRPr="001B0CC7">
        <w:rPr>
          <w:sz w:val="28"/>
        </w:rPr>
        <w:t>to</w:t>
      </w:r>
      <w:r w:rsidRPr="001B0CC7">
        <w:rPr>
          <w:spacing w:val="1"/>
          <w:sz w:val="28"/>
        </w:rPr>
        <w:t xml:space="preserve"> </w:t>
      </w:r>
      <w:r w:rsidRPr="001B0CC7">
        <w:rPr>
          <w:sz w:val="28"/>
        </w:rPr>
        <w:t>set</w:t>
      </w:r>
      <w:r w:rsidRPr="001B0CC7">
        <w:rPr>
          <w:spacing w:val="1"/>
          <w:sz w:val="28"/>
        </w:rPr>
        <w:t xml:space="preserve"> </w:t>
      </w:r>
      <w:r w:rsidRPr="001B0CC7">
        <w:rPr>
          <w:sz w:val="28"/>
        </w:rPr>
        <w:t>out</w:t>
      </w:r>
      <w:r w:rsidRPr="001B0CC7">
        <w:rPr>
          <w:spacing w:val="1"/>
          <w:sz w:val="28"/>
        </w:rPr>
        <w:t xml:space="preserve"> </w:t>
      </w:r>
      <w:r w:rsidRPr="001B0CC7">
        <w:rPr>
          <w:sz w:val="28"/>
        </w:rPr>
        <w:t>the</w:t>
      </w:r>
      <w:r w:rsidRPr="001B0CC7">
        <w:rPr>
          <w:spacing w:val="1"/>
          <w:sz w:val="28"/>
        </w:rPr>
        <w:t xml:space="preserve"> </w:t>
      </w:r>
      <w:r w:rsidRPr="001B0CC7">
        <w:rPr>
          <w:sz w:val="28"/>
        </w:rPr>
        <w:t>responsibilities</w:t>
      </w:r>
      <w:r w:rsidRPr="001B0CC7">
        <w:rPr>
          <w:spacing w:val="1"/>
          <w:sz w:val="28"/>
        </w:rPr>
        <w:t xml:space="preserve"> </w:t>
      </w:r>
      <w:r w:rsidRPr="001B0CC7">
        <w:rPr>
          <w:sz w:val="28"/>
        </w:rPr>
        <w:t>of</w:t>
      </w:r>
      <w:r w:rsidRPr="001B0CC7">
        <w:rPr>
          <w:spacing w:val="78"/>
          <w:sz w:val="28"/>
        </w:rPr>
        <w:t xml:space="preserve"> </w:t>
      </w:r>
      <w:r w:rsidRPr="001B0CC7">
        <w:rPr>
          <w:sz w:val="28"/>
        </w:rPr>
        <w:t>Elected Members, officers, investment managers, advisors, custodians and</w:t>
      </w:r>
      <w:r w:rsidRPr="001B0CC7">
        <w:rPr>
          <w:spacing w:val="-75"/>
          <w:sz w:val="28"/>
        </w:rPr>
        <w:t xml:space="preserve"> </w:t>
      </w:r>
      <w:r w:rsidRPr="001B0CC7">
        <w:rPr>
          <w:sz w:val="28"/>
        </w:rPr>
        <w:t>the actuary to the Scheme, including delegated powers and make</w:t>
      </w:r>
      <w:r w:rsidRPr="001B0CC7">
        <w:rPr>
          <w:spacing w:val="1"/>
          <w:sz w:val="28"/>
        </w:rPr>
        <w:t xml:space="preserve"> </w:t>
      </w:r>
      <w:r w:rsidRPr="001B0CC7">
        <w:rPr>
          <w:sz w:val="28"/>
        </w:rPr>
        <w:t>recommendations</w:t>
      </w:r>
      <w:r w:rsidRPr="001B0CC7">
        <w:rPr>
          <w:spacing w:val="-2"/>
          <w:sz w:val="28"/>
        </w:rPr>
        <w:t xml:space="preserve"> </w:t>
      </w:r>
      <w:r w:rsidRPr="001B0CC7">
        <w:rPr>
          <w:sz w:val="28"/>
        </w:rPr>
        <w:t>to the</w:t>
      </w:r>
      <w:r w:rsidRPr="001B0CC7">
        <w:rPr>
          <w:spacing w:val="-5"/>
          <w:sz w:val="28"/>
        </w:rPr>
        <w:t xml:space="preserve"> </w:t>
      </w:r>
      <w:r w:rsidRPr="001B0CC7">
        <w:rPr>
          <w:sz w:val="28"/>
        </w:rPr>
        <w:t>Council</w:t>
      </w:r>
      <w:r w:rsidRPr="001B0CC7">
        <w:rPr>
          <w:spacing w:val="-2"/>
          <w:sz w:val="28"/>
        </w:rPr>
        <w:t xml:space="preserve"> </w:t>
      </w:r>
      <w:r w:rsidRPr="001B0CC7">
        <w:rPr>
          <w:sz w:val="28"/>
        </w:rPr>
        <w:t>for</w:t>
      </w:r>
      <w:r w:rsidRPr="001B0CC7">
        <w:rPr>
          <w:spacing w:val="-5"/>
          <w:sz w:val="28"/>
        </w:rPr>
        <w:t xml:space="preserve"> </w:t>
      </w:r>
      <w:r w:rsidRPr="001B0CC7">
        <w:rPr>
          <w:sz w:val="28"/>
        </w:rPr>
        <w:t>changes</w:t>
      </w:r>
      <w:r w:rsidRPr="001B0CC7">
        <w:rPr>
          <w:spacing w:val="-1"/>
          <w:sz w:val="28"/>
        </w:rPr>
        <w:t xml:space="preserve"> </w:t>
      </w:r>
      <w:r w:rsidRPr="001B0CC7">
        <w:rPr>
          <w:sz w:val="28"/>
        </w:rPr>
        <w:t>where</w:t>
      </w:r>
      <w:r w:rsidRPr="001B0CC7">
        <w:rPr>
          <w:spacing w:val="-3"/>
          <w:sz w:val="28"/>
        </w:rPr>
        <w:t xml:space="preserve"> </w:t>
      </w:r>
      <w:r w:rsidRPr="001B0CC7">
        <w:rPr>
          <w:sz w:val="28"/>
        </w:rPr>
        <w:t>necessary.</w:t>
      </w:r>
    </w:p>
    <w:p w14:paraId="311B7D26" w14:textId="77777777" w:rsidR="004C206E" w:rsidRPr="001B0CC7" w:rsidRDefault="004C206E" w:rsidP="004C206E">
      <w:pPr>
        <w:tabs>
          <w:tab w:val="left" w:pos="1060"/>
        </w:tabs>
        <w:ind w:right="195"/>
        <w:rPr>
          <w:sz w:val="28"/>
        </w:rPr>
      </w:pPr>
    </w:p>
    <w:p w14:paraId="069CF732" w14:textId="77777777" w:rsidR="004C206E" w:rsidRPr="001B0CC7" w:rsidRDefault="004C206E" w:rsidP="00482679">
      <w:pPr>
        <w:pStyle w:val="ListParagraph"/>
        <w:numPr>
          <w:ilvl w:val="1"/>
          <w:numId w:val="41"/>
        </w:numPr>
        <w:tabs>
          <w:tab w:val="left" w:pos="1060"/>
        </w:tabs>
        <w:ind w:left="1059" w:right="198"/>
        <w:contextualSpacing w:val="0"/>
        <w:jc w:val="both"/>
        <w:rPr>
          <w:sz w:val="28"/>
        </w:rPr>
      </w:pPr>
      <w:r w:rsidRPr="001B0CC7">
        <w:rPr>
          <w:sz w:val="28"/>
        </w:rPr>
        <w:t>To</w:t>
      </w:r>
      <w:r w:rsidRPr="001B0CC7">
        <w:rPr>
          <w:spacing w:val="1"/>
          <w:sz w:val="28"/>
        </w:rPr>
        <w:t xml:space="preserve"> </w:t>
      </w:r>
      <w:r w:rsidRPr="001B0CC7">
        <w:rPr>
          <w:sz w:val="28"/>
        </w:rPr>
        <w:t>ensure</w:t>
      </w:r>
      <w:r w:rsidRPr="001B0CC7">
        <w:rPr>
          <w:spacing w:val="1"/>
          <w:sz w:val="28"/>
        </w:rPr>
        <w:t xml:space="preserve"> </w:t>
      </w:r>
      <w:r w:rsidRPr="001B0CC7">
        <w:rPr>
          <w:sz w:val="28"/>
        </w:rPr>
        <w:t>appropriate</w:t>
      </w:r>
      <w:r w:rsidRPr="001B0CC7">
        <w:rPr>
          <w:spacing w:val="1"/>
          <w:sz w:val="28"/>
        </w:rPr>
        <w:t xml:space="preserve"> </w:t>
      </w:r>
      <w:r w:rsidRPr="001B0CC7">
        <w:rPr>
          <w:sz w:val="28"/>
        </w:rPr>
        <w:t>Additional</w:t>
      </w:r>
      <w:r w:rsidRPr="001B0CC7">
        <w:rPr>
          <w:spacing w:val="1"/>
          <w:sz w:val="28"/>
        </w:rPr>
        <w:t xml:space="preserve"> </w:t>
      </w:r>
      <w:r w:rsidRPr="001B0CC7">
        <w:rPr>
          <w:sz w:val="28"/>
        </w:rPr>
        <w:t>Voluntary</w:t>
      </w:r>
      <w:r w:rsidRPr="001B0CC7">
        <w:rPr>
          <w:spacing w:val="1"/>
          <w:sz w:val="28"/>
        </w:rPr>
        <w:t xml:space="preserve"> </w:t>
      </w:r>
      <w:r w:rsidRPr="001B0CC7">
        <w:rPr>
          <w:sz w:val="28"/>
        </w:rPr>
        <w:t>Contribution</w:t>
      </w:r>
      <w:r w:rsidRPr="001B0CC7">
        <w:rPr>
          <w:spacing w:val="1"/>
          <w:sz w:val="28"/>
        </w:rPr>
        <w:t xml:space="preserve"> </w:t>
      </w:r>
      <w:r w:rsidRPr="001B0CC7">
        <w:rPr>
          <w:sz w:val="28"/>
        </w:rPr>
        <w:t>(AVC)</w:t>
      </w:r>
      <w:r w:rsidRPr="001B0CC7">
        <w:rPr>
          <w:spacing w:val="1"/>
          <w:sz w:val="28"/>
        </w:rPr>
        <w:t xml:space="preserve"> </w:t>
      </w:r>
      <w:r w:rsidRPr="001B0CC7">
        <w:rPr>
          <w:sz w:val="28"/>
        </w:rPr>
        <w:t>arrangements are in place and review investment performance on</w:t>
      </w:r>
      <w:r w:rsidRPr="001B0CC7">
        <w:rPr>
          <w:spacing w:val="1"/>
          <w:sz w:val="28"/>
        </w:rPr>
        <w:t xml:space="preserve"> </w:t>
      </w:r>
      <w:r w:rsidRPr="001B0CC7">
        <w:rPr>
          <w:sz w:val="28"/>
        </w:rPr>
        <w:t>such</w:t>
      </w:r>
      <w:r w:rsidRPr="001B0CC7">
        <w:rPr>
          <w:spacing w:val="-3"/>
          <w:sz w:val="28"/>
        </w:rPr>
        <w:t xml:space="preserve"> </w:t>
      </w:r>
      <w:r w:rsidRPr="001B0CC7">
        <w:rPr>
          <w:sz w:val="28"/>
        </w:rPr>
        <w:t>contributions.</w:t>
      </w:r>
    </w:p>
    <w:p w14:paraId="4EC3EB37" w14:textId="77777777" w:rsidR="004C206E" w:rsidRPr="001B0CC7" w:rsidRDefault="004C206E" w:rsidP="004C206E">
      <w:pPr>
        <w:tabs>
          <w:tab w:val="left" w:pos="1060"/>
        </w:tabs>
        <w:ind w:right="198"/>
        <w:rPr>
          <w:sz w:val="28"/>
        </w:rPr>
      </w:pPr>
    </w:p>
    <w:p w14:paraId="4D2383B5" w14:textId="77777777" w:rsidR="004C206E" w:rsidRPr="001B0CC7" w:rsidRDefault="004C206E" w:rsidP="00482679">
      <w:pPr>
        <w:pStyle w:val="ListParagraph"/>
        <w:numPr>
          <w:ilvl w:val="1"/>
          <w:numId w:val="41"/>
        </w:numPr>
        <w:tabs>
          <w:tab w:val="left" w:pos="1061"/>
        </w:tabs>
        <w:ind w:right="196"/>
        <w:contextualSpacing w:val="0"/>
        <w:jc w:val="both"/>
        <w:rPr>
          <w:sz w:val="28"/>
        </w:rPr>
      </w:pPr>
      <w:r w:rsidRPr="001B0CC7">
        <w:rPr>
          <w:sz w:val="28"/>
        </w:rPr>
        <w:t>To set and monitor progress against annual business plans for the</w:t>
      </w:r>
      <w:r w:rsidRPr="001B0CC7">
        <w:rPr>
          <w:spacing w:val="1"/>
          <w:sz w:val="28"/>
        </w:rPr>
        <w:t xml:space="preserve"> </w:t>
      </w:r>
      <w:r w:rsidRPr="001B0CC7">
        <w:rPr>
          <w:sz w:val="28"/>
        </w:rPr>
        <w:t>Fund.</w:t>
      </w:r>
    </w:p>
    <w:p w14:paraId="668091B7" w14:textId="77777777" w:rsidR="004C206E" w:rsidRPr="001B0CC7" w:rsidRDefault="004C206E" w:rsidP="004C206E">
      <w:pPr>
        <w:tabs>
          <w:tab w:val="left" w:pos="1061"/>
        </w:tabs>
        <w:ind w:right="196"/>
        <w:rPr>
          <w:sz w:val="28"/>
        </w:rPr>
      </w:pPr>
    </w:p>
    <w:p w14:paraId="6D6306F3" w14:textId="77777777" w:rsidR="004C206E" w:rsidRPr="001B0CC7" w:rsidRDefault="004C206E" w:rsidP="00482679">
      <w:pPr>
        <w:pStyle w:val="ListParagraph"/>
        <w:numPr>
          <w:ilvl w:val="1"/>
          <w:numId w:val="41"/>
        </w:numPr>
        <w:tabs>
          <w:tab w:val="left" w:pos="1061"/>
        </w:tabs>
        <w:spacing w:line="322" w:lineRule="exact"/>
        <w:ind w:hanging="721"/>
        <w:contextualSpacing w:val="0"/>
        <w:jc w:val="both"/>
        <w:rPr>
          <w:sz w:val="28"/>
        </w:rPr>
      </w:pPr>
      <w:r w:rsidRPr="001B0CC7">
        <w:rPr>
          <w:sz w:val="28"/>
        </w:rPr>
        <w:t>To</w:t>
      </w:r>
      <w:r w:rsidRPr="001B0CC7">
        <w:rPr>
          <w:spacing w:val="-4"/>
          <w:sz w:val="28"/>
        </w:rPr>
        <w:t xml:space="preserve"> </w:t>
      </w:r>
      <w:r w:rsidRPr="001B0CC7">
        <w:rPr>
          <w:sz w:val="28"/>
        </w:rPr>
        <w:t>develop and</w:t>
      </w:r>
      <w:r w:rsidRPr="001B0CC7">
        <w:rPr>
          <w:spacing w:val="-4"/>
          <w:sz w:val="28"/>
        </w:rPr>
        <w:t xml:space="preserve"> </w:t>
      </w:r>
      <w:r w:rsidRPr="001B0CC7">
        <w:rPr>
          <w:sz w:val="28"/>
        </w:rPr>
        <w:t>maintain</w:t>
      </w:r>
      <w:r w:rsidRPr="001B0CC7">
        <w:rPr>
          <w:spacing w:val="-3"/>
          <w:sz w:val="28"/>
        </w:rPr>
        <w:t xml:space="preserve"> </w:t>
      </w:r>
      <w:r w:rsidRPr="001B0CC7">
        <w:rPr>
          <w:sz w:val="28"/>
        </w:rPr>
        <w:t>a</w:t>
      </w:r>
      <w:r w:rsidRPr="001B0CC7">
        <w:rPr>
          <w:spacing w:val="-3"/>
          <w:sz w:val="28"/>
        </w:rPr>
        <w:t xml:space="preserve"> </w:t>
      </w:r>
      <w:r w:rsidRPr="001B0CC7">
        <w:rPr>
          <w:sz w:val="28"/>
        </w:rPr>
        <w:t>trustee</w:t>
      </w:r>
      <w:r w:rsidRPr="001B0CC7">
        <w:rPr>
          <w:spacing w:val="-4"/>
          <w:sz w:val="28"/>
        </w:rPr>
        <w:t xml:space="preserve"> </w:t>
      </w:r>
      <w:r w:rsidRPr="001B0CC7">
        <w:rPr>
          <w:sz w:val="28"/>
        </w:rPr>
        <w:t>training policy.</w:t>
      </w:r>
    </w:p>
    <w:p w14:paraId="0B0E8095" w14:textId="77777777" w:rsidR="004C206E" w:rsidRPr="001B0CC7" w:rsidRDefault="004C206E" w:rsidP="004C206E">
      <w:pPr>
        <w:tabs>
          <w:tab w:val="left" w:pos="1061"/>
        </w:tabs>
        <w:spacing w:line="322" w:lineRule="exact"/>
        <w:rPr>
          <w:sz w:val="28"/>
        </w:rPr>
      </w:pPr>
    </w:p>
    <w:p w14:paraId="4667819C" w14:textId="77777777" w:rsidR="004C206E" w:rsidRPr="001B0CC7" w:rsidRDefault="004C206E" w:rsidP="00482679">
      <w:pPr>
        <w:pStyle w:val="ListParagraph"/>
        <w:numPr>
          <w:ilvl w:val="1"/>
          <w:numId w:val="41"/>
        </w:numPr>
        <w:tabs>
          <w:tab w:val="left" w:pos="1061"/>
        </w:tabs>
        <w:spacing w:line="322" w:lineRule="exact"/>
        <w:ind w:hanging="721"/>
        <w:contextualSpacing w:val="0"/>
        <w:jc w:val="both"/>
        <w:rPr>
          <w:sz w:val="28"/>
        </w:rPr>
      </w:pPr>
      <w:r w:rsidRPr="001B0CC7">
        <w:rPr>
          <w:sz w:val="28"/>
        </w:rPr>
        <w:t>To</w:t>
      </w:r>
      <w:r w:rsidRPr="001B0CC7">
        <w:rPr>
          <w:spacing w:val="-5"/>
          <w:sz w:val="28"/>
        </w:rPr>
        <w:t xml:space="preserve"> </w:t>
      </w:r>
      <w:r w:rsidRPr="001B0CC7">
        <w:rPr>
          <w:sz w:val="28"/>
        </w:rPr>
        <w:t>develop</w:t>
      </w:r>
      <w:r w:rsidRPr="001B0CC7">
        <w:rPr>
          <w:spacing w:val="-1"/>
          <w:sz w:val="28"/>
        </w:rPr>
        <w:t xml:space="preserve"> </w:t>
      </w:r>
      <w:r w:rsidRPr="001B0CC7">
        <w:rPr>
          <w:sz w:val="28"/>
        </w:rPr>
        <w:t>and</w:t>
      </w:r>
      <w:r w:rsidRPr="001B0CC7">
        <w:rPr>
          <w:spacing w:val="-4"/>
          <w:sz w:val="28"/>
        </w:rPr>
        <w:t xml:space="preserve"> </w:t>
      </w:r>
      <w:r w:rsidRPr="001B0CC7">
        <w:rPr>
          <w:sz w:val="28"/>
        </w:rPr>
        <w:t>maintain</w:t>
      </w:r>
      <w:r w:rsidRPr="001B0CC7">
        <w:rPr>
          <w:spacing w:val="-4"/>
          <w:sz w:val="28"/>
        </w:rPr>
        <w:t xml:space="preserve"> </w:t>
      </w:r>
      <w:r w:rsidRPr="001B0CC7">
        <w:rPr>
          <w:sz w:val="28"/>
        </w:rPr>
        <w:t>a</w:t>
      </w:r>
      <w:r w:rsidRPr="001B0CC7">
        <w:rPr>
          <w:spacing w:val="-2"/>
          <w:sz w:val="28"/>
        </w:rPr>
        <w:t xml:space="preserve"> </w:t>
      </w:r>
      <w:r w:rsidRPr="001B0CC7">
        <w:rPr>
          <w:sz w:val="28"/>
        </w:rPr>
        <w:t>risk</w:t>
      </w:r>
      <w:r w:rsidRPr="001B0CC7">
        <w:rPr>
          <w:spacing w:val="-2"/>
          <w:sz w:val="28"/>
        </w:rPr>
        <w:t xml:space="preserve"> </w:t>
      </w:r>
      <w:r w:rsidRPr="001B0CC7">
        <w:rPr>
          <w:sz w:val="28"/>
        </w:rPr>
        <w:t>management</w:t>
      </w:r>
      <w:r w:rsidRPr="001B0CC7">
        <w:rPr>
          <w:spacing w:val="-2"/>
          <w:sz w:val="28"/>
        </w:rPr>
        <w:t xml:space="preserve"> </w:t>
      </w:r>
      <w:r w:rsidRPr="001B0CC7">
        <w:rPr>
          <w:sz w:val="28"/>
        </w:rPr>
        <w:t>strategy.</w:t>
      </w:r>
    </w:p>
    <w:p w14:paraId="0BE42154" w14:textId="77777777" w:rsidR="004C206E" w:rsidRPr="001B0CC7" w:rsidRDefault="004C206E" w:rsidP="004C206E">
      <w:pPr>
        <w:tabs>
          <w:tab w:val="left" w:pos="1061"/>
        </w:tabs>
        <w:spacing w:line="322" w:lineRule="exact"/>
        <w:rPr>
          <w:sz w:val="28"/>
        </w:rPr>
      </w:pPr>
    </w:p>
    <w:p w14:paraId="49DF5D52" w14:textId="77777777" w:rsidR="004C206E" w:rsidRPr="001B0CC7" w:rsidRDefault="004C206E" w:rsidP="00482679">
      <w:pPr>
        <w:pStyle w:val="ListParagraph"/>
        <w:numPr>
          <w:ilvl w:val="1"/>
          <w:numId w:val="41"/>
        </w:numPr>
        <w:tabs>
          <w:tab w:val="left" w:pos="1061"/>
        </w:tabs>
        <w:ind w:right="193"/>
        <w:contextualSpacing w:val="0"/>
        <w:jc w:val="both"/>
        <w:rPr>
          <w:sz w:val="28"/>
        </w:rPr>
      </w:pPr>
      <w:r w:rsidRPr="001B0CC7">
        <w:rPr>
          <w:sz w:val="28"/>
        </w:rPr>
        <w:t>To</w:t>
      </w:r>
      <w:r w:rsidRPr="001B0CC7">
        <w:rPr>
          <w:spacing w:val="1"/>
          <w:sz w:val="28"/>
        </w:rPr>
        <w:t xml:space="preserve"> </w:t>
      </w:r>
      <w:r w:rsidRPr="001B0CC7">
        <w:rPr>
          <w:sz w:val="28"/>
        </w:rPr>
        <w:t>exercise</w:t>
      </w:r>
      <w:r w:rsidRPr="001B0CC7">
        <w:rPr>
          <w:spacing w:val="1"/>
          <w:sz w:val="28"/>
        </w:rPr>
        <w:t xml:space="preserve"> </w:t>
      </w:r>
      <w:r w:rsidRPr="001B0CC7">
        <w:rPr>
          <w:sz w:val="28"/>
        </w:rPr>
        <w:t>Pension</w:t>
      </w:r>
      <w:r w:rsidRPr="001B0CC7">
        <w:rPr>
          <w:spacing w:val="1"/>
          <w:sz w:val="28"/>
        </w:rPr>
        <w:t xml:space="preserve"> </w:t>
      </w:r>
      <w:r w:rsidRPr="001B0CC7">
        <w:rPr>
          <w:sz w:val="28"/>
        </w:rPr>
        <w:t>Fund</w:t>
      </w:r>
      <w:r w:rsidRPr="001B0CC7">
        <w:rPr>
          <w:spacing w:val="1"/>
          <w:sz w:val="28"/>
        </w:rPr>
        <w:t xml:space="preserve"> </w:t>
      </w:r>
      <w:r w:rsidRPr="001B0CC7">
        <w:rPr>
          <w:sz w:val="28"/>
        </w:rPr>
        <w:t>discretions</w:t>
      </w:r>
      <w:r w:rsidRPr="001B0CC7">
        <w:rPr>
          <w:spacing w:val="1"/>
          <w:sz w:val="28"/>
        </w:rPr>
        <w:t xml:space="preserve"> </w:t>
      </w:r>
      <w:r w:rsidRPr="001B0CC7">
        <w:rPr>
          <w:sz w:val="28"/>
        </w:rPr>
        <w:t>on</w:t>
      </w:r>
      <w:r w:rsidRPr="001B0CC7">
        <w:rPr>
          <w:spacing w:val="1"/>
          <w:sz w:val="28"/>
        </w:rPr>
        <w:t xml:space="preserve"> </w:t>
      </w:r>
      <w:r w:rsidRPr="001B0CC7">
        <w:rPr>
          <w:sz w:val="28"/>
        </w:rPr>
        <w:t>behalf</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Administering</w:t>
      </w:r>
      <w:r w:rsidRPr="001B0CC7">
        <w:rPr>
          <w:spacing w:val="-3"/>
          <w:sz w:val="28"/>
        </w:rPr>
        <w:t xml:space="preserve"> </w:t>
      </w:r>
      <w:r w:rsidRPr="001B0CC7">
        <w:rPr>
          <w:sz w:val="28"/>
        </w:rPr>
        <w:t>Authority.</w:t>
      </w:r>
    </w:p>
    <w:p w14:paraId="190BE969" w14:textId="77777777" w:rsidR="004C206E" w:rsidRPr="001B0CC7" w:rsidRDefault="004C206E" w:rsidP="004C206E">
      <w:pPr>
        <w:tabs>
          <w:tab w:val="left" w:pos="1061"/>
        </w:tabs>
        <w:ind w:right="193"/>
        <w:rPr>
          <w:sz w:val="28"/>
        </w:rPr>
      </w:pPr>
    </w:p>
    <w:p w14:paraId="790613B8" w14:textId="77777777" w:rsidR="004C206E" w:rsidRPr="001B0CC7" w:rsidRDefault="004C206E" w:rsidP="00482679">
      <w:pPr>
        <w:pStyle w:val="ListParagraph"/>
        <w:numPr>
          <w:ilvl w:val="1"/>
          <w:numId w:val="41"/>
        </w:numPr>
        <w:tabs>
          <w:tab w:val="left" w:pos="1061"/>
        </w:tabs>
        <w:ind w:right="195"/>
        <w:contextualSpacing w:val="0"/>
        <w:jc w:val="both"/>
        <w:rPr>
          <w:sz w:val="28"/>
        </w:rPr>
      </w:pPr>
      <w:r w:rsidRPr="001B0CC7">
        <w:rPr>
          <w:sz w:val="28"/>
        </w:rPr>
        <w:t>To appoint, dismiss and assess the performance of advisors to the</w:t>
      </w:r>
      <w:r w:rsidRPr="001B0CC7">
        <w:rPr>
          <w:spacing w:val="1"/>
          <w:sz w:val="28"/>
        </w:rPr>
        <w:t xml:space="preserve"> </w:t>
      </w:r>
      <w:r w:rsidRPr="001B0CC7">
        <w:rPr>
          <w:sz w:val="28"/>
        </w:rPr>
        <w:t>Fund</w:t>
      </w:r>
      <w:r w:rsidRPr="001B0CC7">
        <w:rPr>
          <w:spacing w:val="-3"/>
          <w:sz w:val="28"/>
        </w:rPr>
        <w:t xml:space="preserve"> </w:t>
      </w:r>
      <w:r w:rsidRPr="001B0CC7">
        <w:rPr>
          <w:sz w:val="28"/>
        </w:rPr>
        <w:t>including</w:t>
      </w:r>
      <w:r w:rsidRPr="001B0CC7">
        <w:rPr>
          <w:spacing w:val="-3"/>
          <w:sz w:val="28"/>
        </w:rPr>
        <w:t xml:space="preserve"> </w:t>
      </w:r>
      <w:r w:rsidRPr="001B0CC7">
        <w:rPr>
          <w:sz w:val="28"/>
        </w:rPr>
        <w:t>investment advisers</w:t>
      </w:r>
      <w:r w:rsidRPr="001B0CC7">
        <w:rPr>
          <w:spacing w:val="-1"/>
          <w:sz w:val="28"/>
        </w:rPr>
        <w:t xml:space="preserve"> </w:t>
      </w:r>
      <w:r w:rsidRPr="001B0CC7">
        <w:rPr>
          <w:sz w:val="28"/>
        </w:rPr>
        <w:t>and</w:t>
      </w:r>
      <w:r w:rsidRPr="001B0CC7">
        <w:rPr>
          <w:spacing w:val="1"/>
          <w:sz w:val="28"/>
        </w:rPr>
        <w:t xml:space="preserve"> </w:t>
      </w:r>
      <w:r w:rsidRPr="001B0CC7">
        <w:rPr>
          <w:sz w:val="28"/>
        </w:rPr>
        <w:t>actuaries.</w:t>
      </w:r>
    </w:p>
    <w:p w14:paraId="792F6AFB" w14:textId="77777777" w:rsidR="004C206E" w:rsidRPr="001B0CC7" w:rsidRDefault="004C206E" w:rsidP="004C206E">
      <w:pPr>
        <w:tabs>
          <w:tab w:val="left" w:pos="1061"/>
        </w:tabs>
        <w:ind w:right="195"/>
        <w:rPr>
          <w:sz w:val="28"/>
        </w:rPr>
      </w:pPr>
    </w:p>
    <w:p w14:paraId="2B282A2D" w14:textId="77777777" w:rsidR="004C206E" w:rsidRPr="001B0CC7" w:rsidRDefault="004C206E" w:rsidP="00482679">
      <w:pPr>
        <w:pStyle w:val="ListParagraph"/>
        <w:numPr>
          <w:ilvl w:val="1"/>
          <w:numId w:val="41"/>
        </w:numPr>
        <w:tabs>
          <w:tab w:val="left" w:pos="1061"/>
        </w:tabs>
        <w:ind w:right="196"/>
        <w:contextualSpacing w:val="0"/>
        <w:jc w:val="both"/>
        <w:rPr>
          <w:sz w:val="28"/>
        </w:rPr>
      </w:pPr>
      <w:r w:rsidRPr="001B0CC7">
        <w:rPr>
          <w:sz w:val="28"/>
        </w:rPr>
        <w:t>To agree where appropriate the Administering Authority responses</w:t>
      </w:r>
      <w:r w:rsidRPr="001B0CC7">
        <w:rPr>
          <w:spacing w:val="-75"/>
          <w:sz w:val="28"/>
        </w:rPr>
        <w:t xml:space="preserve"> </w:t>
      </w:r>
      <w:r w:rsidRPr="001B0CC7">
        <w:rPr>
          <w:sz w:val="28"/>
        </w:rPr>
        <w:t>to consultations by Central Government, professional and other</w:t>
      </w:r>
      <w:r w:rsidRPr="001B0CC7">
        <w:rPr>
          <w:spacing w:val="1"/>
          <w:sz w:val="28"/>
        </w:rPr>
        <w:t xml:space="preserve"> </w:t>
      </w:r>
      <w:r w:rsidRPr="001B0CC7">
        <w:rPr>
          <w:sz w:val="28"/>
        </w:rPr>
        <w:t>bodies</w:t>
      </w:r>
      <w:r w:rsidRPr="001B0CC7">
        <w:rPr>
          <w:spacing w:val="-1"/>
          <w:sz w:val="28"/>
        </w:rPr>
        <w:t xml:space="preserve"> </w:t>
      </w:r>
      <w:r w:rsidRPr="001B0CC7">
        <w:rPr>
          <w:sz w:val="28"/>
        </w:rPr>
        <w:t>in</w:t>
      </w:r>
      <w:r w:rsidRPr="001B0CC7">
        <w:rPr>
          <w:spacing w:val="-2"/>
          <w:sz w:val="28"/>
        </w:rPr>
        <w:t xml:space="preserve"> </w:t>
      </w:r>
      <w:r w:rsidRPr="001B0CC7">
        <w:rPr>
          <w:sz w:val="28"/>
        </w:rPr>
        <w:t>relation</w:t>
      </w:r>
      <w:r w:rsidRPr="001B0CC7">
        <w:rPr>
          <w:spacing w:val="-2"/>
          <w:sz w:val="28"/>
        </w:rPr>
        <w:t xml:space="preserve"> </w:t>
      </w:r>
      <w:r w:rsidRPr="001B0CC7">
        <w:rPr>
          <w:sz w:val="28"/>
        </w:rPr>
        <w:t>to</w:t>
      </w:r>
      <w:r w:rsidRPr="001B0CC7">
        <w:rPr>
          <w:spacing w:val="-2"/>
          <w:sz w:val="28"/>
        </w:rPr>
        <w:t xml:space="preserve"> </w:t>
      </w:r>
      <w:r w:rsidRPr="001B0CC7">
        <w:rPr>
          <w:sz w:val="28"/>
        </w:rPr>
        <w:t>key consultations</w:t>
      </w:r>
    </w:p>
    <w:p w14:paraId="3EE6D817" w14:textId="77777777" w:rsidR="004C206E" w:rsidRPr="001B0CC7" w:rsidRDefault="004C206E" w:rsidP="004C206E">
      <w:pPr>
        <w:tabs>
          <w:tab w:val="left" w:pos="1061"/>
        </w:tabs>
        <w:ind w:right="196"/>
        <w:rPr>
          <w:sz w:val="28"/>
        </w:rPr>
      </w:pPr>
    </w:p>
    <w:p w14:paraId="38FCB8BB" w14:textId="77777777" w:rsidR="004C206E" w:rsidRPr="001B0CC7" w:rsidRDefault="004C206E" w:rsidP="00482679">
      <w:pPr>
        <w:pStyle w:val="ListParagraph"/>
        <w:numPr>
          <w:ilvl w:val="1"/>
          <w:numId w:val="41"/>
        </w:numPr>
        <w:tabs>
          <w:tab w:val="left" w:pos="1061"/>
        </w:tabs>
        <w:spacing w:line="320" w:lineRule="exact"/>
        <w:ind w:hanging="721"/>
        <w:contextualSpacing w:val="0"/>
        <w:jc w:val="both"/>
        <w:rPr>
          <w:sz w:val="28"/>
        </w:rPr>
      </w:pPr>
      <w:r w:rsidRPr="001B0CC7">
        <w:rPr>
          <w:sz w:val="28"/>
        </w:rPr>
        <w:t>The</w:t>
      </w:r>
      <w:r w:rsidRPr="001B0CC7">
        <w:rPr>
          <w:spacing w:val="-4"/>
          <w:sz w:val="28"/>
        </w:rPr>
        <w:t xml:space="preserve"> </w:t>
      </w:r>
      <w:r w:rsidRPr="001B0CC7">
        <w:rPr>
          <w:sz w:val="28"/>
        </w:rPr>
        <w:t>approval</w:t>
      </w:r>
      <w:r w:rsidRPr="001B0CC7">
        <w:rPr>
          <w:spacing w:val="-3"/>
          <w:sz w:val="28"/>
        </w:rPr>
        <w:t xml:space="preserve"> </w:t>
      </w:r>
      <w:r w:rsidRPr="001B0CC7">
        <w:rPr>
          <w:sz w:val="28"/>
        </w:rPr>
        <w:t>of</w:t>
      </w:r>
      <w:r w:rsidRPr="001B0CC7">
        <w:rPr>
          <w:spacing w:val="-2"/>
          <w:sz w:val="28"/>
        </w:rPr>
        <w:t xml:space="preserve"> </w:t>
      </w:r>
      <w:r w:rsidRPr="001B0CC7">
        <w:rPr>
          <w:sz w:val="28"/>
        </w:rPr>
        <w:t>Admitted</w:t>
      </w:r>
      <w:r w:rsidRPr="001B0CC7">
        <w:rPr>
          <w:spacing w:val="-3"/>
          <w:sz w:val="28"/>
        </w:rPr>
        <w:t xml:space="preserve"> </w:t>
      </w:r>
      <w:r w:rsidRPr="001B0CC7">
        <w:rPr>
          <w:sz w:val="28"/>
        </w:rPr>
        <w:t>Bodies.</w:t>
      </w:r>
    </w:p>
    <w:p w14:paraId="5247B79F" w14:textId="77777777" w:rsidR="004C206E" w:rsidRPr="001B0CC7" w:rsidRDefault="004C206E" w:rsidP="004C206E">
      <w:pPr>
        <w:tabs>
          <w:tab w:val="left" w:pos="1061"/>
        </w:tabs>
        <w:spacing w:line="320" w:lineRule="exact"/>
        <w:rPr>
          <w:sz w:val="28"/>
        </w:rPr>
      </w:pPr>
    </w:p>
    <w:p w14:paraId="245C38DD" w14:textId="77777777" w:rsidR="004C206E" w:rsidRPr="001B0CC7" w:rsidRDefault="004C206E" w:rsidP="00482679">
      <w:pPr>
        <w:pStyle w:val="ListParagraph"/>
        <w:numPr>
          <w:ilvl w:val="1"/>
          <w:numId w:val="41"/>
        </w:numPr>
        <w:tabs>
          <w:tab w:val="left" w:pos="1061"/>
        </w:tabs>
        <w:ind w:right="195"/>
        <w:contextualSpacing w:val="0"/>
        <w:jc w:val="both"/>
        <w:rPr>
          <w:sz w:val="28"/>
        </w:rPr>
      </w:pPr>
      <w:r w:rsidRPr="001B0CC7">
        <w:rPr>
          <w:sz w:val="28"/>
        </w:rPr>
        <w:t>To</w:t>
      </w:r>
      <w:r w:rsidRPr="001B0CC7">
        <w:rPr>
          <w:spacing w:val="1"/>
          <w:sz w:val="28"/>
        </w:rPr>
        <w:t xml:space="preserve"> </w:t>
      </w:r>
      <w:r w:rsidRPr="001B0CC7">
        <w:rPr>
          <w:sz w:val="28"/>
        </w:rPr>
        <w:t>monitor</w:t>
      </w:r>
      <w:r w:rsidRPr="001B0CC7">
        <w:rPr>
          <w:spacing w:val="1"/>
          <w:sz w:val="28"/>
        </w:rPr>
        <w:t xml:space="preserve"> </w:t>
      </w:r>
      <w:r w:rsidRPr="001B0CC7">
        <w:rPr>
          <w:sz w:val="28"/>
        </w:rPr>
        <w:t>and</w:t>
      </w:r>
      <w:r w:rsidRPr="001B0CC7">
        <w:rPr>
          <w:spacing w:val="1"/>
          <w:sz w:val="28"/>
        </w:rPr>
        <w:t xml:space="preserve"> </w:t>
      </w:r>
      <w:r w:rsidRPr="001B0CC7">
        <w:rPr>
          <w:sz w:val="28"/>
        </w:rPr>
        <w:t>oversee</w:t>
      </w:r>
      <w:r w:rsidRPr="001B0CC7">
        <w:rPr>
          <w:spacing w:val="1"/>
          <w:sz w:val="28"/>
        </w:rPr>
        <w:t xml:space="preserve"> </w:t>
      </w:r>
      <w:r w:rsidRPr="001B0CC7">
        <w:rPr>
          <w:sz w:val="28"/>
        </w:rPr>
        <w:t>the</w:t>
      </w:r>
      <w:r w:rsidRPr="001B0CC7">
        <w:rPr>
          <w:spacing w:val="1"/>
          <w:sz w:val="28"/>
        </w:rPr>
        <w:t xml:space="preserve"> </w:t>
      </w:r>
      <w:r w:rsidRPr="001B0CC7">
        <w:rPr>
          <w:sz w:val="28"/>
        </w:rPr>
        <w:t>work</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Investment</w:t>
      </w:r>
      <w:r w:rsidRPr="001B0CC7">
        <w:rPr>
          <w:spacing w:val="1"/>
          <w:sz w:val="28"/>
        </w:rPr>
        <w:t xml:space="preserve"> </w:t>
      </w:r>
      <w:r w:rsidRPr="001B0CC7">
        <w:rPr>
          <w:sz w:val="28"/>
        </w:rPr>
        <w:t>Sub-</w:t>
      </w:r>
      <w:r w:rsidRPr="001B0CC7">
        <w:rPr>
          <w:spacing w:val="1"/>
          <w:sz w:val="28"/>
        </w:rPr>
        <w:t xml:space="preserve"> </w:t>
      </w:r>
      <w:r w:rsidRPr="001B0CC7">
        <w:rPr>
          <w:sz w:val="28"/>
        </w:rPr>
        <w:t>Committee</w:t>
      </w:r>
      <w:r w:rsidRPr="001B0CC7">
        <w:rPr>
          <w:spacing w:val="1"/>
          <w:sz w:val="28"/>
        </w:rPr>
        <w:t xml:space="preserve"> </w:t>
      </w:r>
      <w:r w:rsidRPr="001B0CC7">
        <w:rPr>
          <w:sz w:val="28"/>
        </w:rPr>
        <w:t>and</w:t>
      </w:r>
      <w:r w:rsidRPr="001B0CC7">
        <w:rPr>
          <w:spacing w:val="1"/>
          <w:sz w:val="28"/>
        </w:rPr>
        <w:t xml:space="preserve"> </w:t>
      </w:r>
      <w:r w:rsidRPr="001B0CC7">
        <w:rPr>
          <w:sz w:val="28"/>
        </w:rPr>
        <w:t>carry</w:t>
      </w:r>
      <w:r w:rsidRPr="001B0CC7">
        <w:rPr>
          <w:spacing w:val="1"/>
          <w:sz w:val="28"/>
        </w:rPr>
        <w:t xml:space="preserve"> </w:t>
      </w:r>
      <w:r w:rsidRPr="001B0CC7">
        <w:rPr>
          <w:sz w:val="28"/>
        </w:rPr>
        <w:t>out</w:t>
      </w:r>
      <w:r w:rsidRPr="001B0CC7">
        <w:rPr>
          <w:spacing w:val="1"/>
          <w:sz w:val="28"/>
        </w:rPr>
        <w:t xml:space="preserve"> </w:t>
      </w:r>
      <w:r w:rsidRPr="001B0CC7">
        <w:rPr>
          <w:sz w:val="28"/>
        </w:rPr>
        <w:t>any</w:t>
      </w:r>
      <w:r w:rsidRPr="001B0CC7">
        <w:rPr>
          <w:spacing w:val="1"/>
          <w:sz w:val="28"/>
        </w:rPr>
        <w:t xml:space="preserve"> </w:t>
      </w:r>
      <w:r w:rsidRPr="001B0CC7">
        <w:rPr>
          <w:sz w:val="28"/>
        </w:rPr>
        <w:t>of</w:t>
      </w:r>
      <w:r w:rsidRPr="001B0CC7">
        <w:rPr>
          <w:spacing w:val="1"/>
          <w:sz w:val="28"/>
        </w:rPr>
        <w:t xml:space="preserve"> </w:t>
      </w:r>
      <w:r w:rsidRPr="001B0CC7">
        <w:rPr>
          <w:sz w:val="28"/>
        </w:rPr>
        <w:t>that</w:t>
      </w:r>
      <w:r w:rsidRPr="001B0CC7">
        <w:rPr>
          <w:spacing w:val="1"/>
          <w:sz w:val="28"/>
        </w:rPr>
        <w:t xml:space="preserve"> </w:t>
      </w:r>
      <w:r w:rsidRPr="001B0CC7">
        <w:rPr>
          <w:sz w:val="28"/>
        </w:rPr>
        <w:t>Sub-Committee’s</w:t>
      </w:r>
      <w:r w:rsidRPr="001B0CC7">
        <w:rPr>
          <w:spacing w:val="-75"/>
          <w:sz w:val="28"/>
        </w:rPr>
        <w:t xml:space="preserve"> </w:t>
      </w:r>
      <w:r w:rsidRPr="001B0CC7">
        <w:rPr>
          <w:sz w:val="28"/>
        </w:rPr>
        <w:t>responsibilities</w:t>
      </w:r>
      <w:r w:rsidRPr="001B0CC7">
        <w:rPr>
          <w:spacing w:val="1"/>
          <w:sz w:val="28"/>
        </w:rPr>
        <w:t xml:space="preserve"> </w:t>
      </w:r>
      <w:r w:rsidRPr="001B0CC7">
        <w:rPr>
          <w:sz w:val="28"/>
        </w:rPr>
        <w:t>if appropriate.</w:t>
      </w:r>
    </w:p>
    <w:p w14:paraId="00FE318F" w14:textId="77777777" w:rsidR="004C206E" w:rsidRPr="001B0CC7" w:rsidRDefault="004C206E" w:rsidP="004C206E">
      <w:pPr>
        <w:tabs>
          <w:tab w:val="left" w:pos="1061"/>
        </w:tabs>
        <w:ind w:right="195"/>
        <w:rPr>
          <w:sz w:val="28"/>
        </w:rPr>
      </w:pPr>
    </w:p>
    <w:p w14:paraId="32BFE210" w14:textId="77777777" w:rsidR="004C206E" w:rsidRPr="001B0CC7" w:rsidRDefault="004C206E" w:rsidP="00482679">
      <w:pPr>
        <w:pStyle w:val="ListParagraph"/>
        <w:numPr>
          <w:ilvl w:val="1"/>
          <w:numId w:val="41"/>
        </w:numPr>
        <w:tabs>
          <w:tab w:val="left" w:pos="1060"/>
        </w:tabs>
        <w:spacing w:before="1"/>
        <w:ind w:left="1059" w:right="199"/>
        <w:contextualSpacing w:val="0"/>
        <w:jc w:val="both"/>
        <w:rPr>
          <w:sz w:val="28"/>
        </w:rPr>
      </w:pPr>
      <w:r w:rsidRPr="001B0CC7">
        <w:rPr>
          <w:sz w:val="28"/>
        </w:rPr>
        <w:t>To approve the annual Audit Plan and consider the programme of</w:t>
      </w:r>
      <w:r w:rsidRPr="001B0CC7">
        <w:rPr>
          <w:spacing w:val="1"/>
          <w:sz w:val="28"/>
        </w:rPr>
        <w:t xml:space="preserve"> </w:t>
      </w:r>
      <w:r w:rsidRPr="001B0CC7">
        <w:rPr>
          <w:sz w:val="28"/>
        </w:rPr>
        <w:t>internal</w:t>
      </w:r>
      <w:r w:rsidRPr="001B0CC7">
        <w:rPr>
          <w:spacing w:val="-2"/>
          <w:sz w:val="28"/>
        </w:rPr>
        <w:t xml:space="preserve"> </w:t>
      </w:r>
      <w:r w:rsidRPr="001B0CC7">
        <w:rPr>
          <w:sz w:val="28"/>
        </w:rPr>
        <w:t>audit work</w:t>
      </w:r>
      <w:r w:rsidRPr="001B0CC7">
        <w:rPr>
          <w:spacing w:val="-3"/>
          <w:sz w:val="28"/>
        </w:rPr>
        <w:t xml:space="preserve"> </w:t>
      </w:r>
      <w:r w:rsidRPr="001B0CC7">
        <w:rPr>
          <w:sz w:val="28"/>
        </w:rPr>
        <w:t>during</w:t>
      </w:r>
      <w:r w:rsidRPr="001B0CC7">
        <w:rPr>
          <w:spacing w:val="-2"/>
          <w:sz w:val="28"/>
        </w:rPr>
        <w:t xml:space="preserve"> </w:t>
      </w:r>
      <w:r w:rsidRPr="001B0CC7">
        <w:rPr>
          <w:sz w:val="28"/>
        </w:rPr>
        <w:t>the</w:t>
      </w:r>
      <w:r w:rsidRPr="001B0CC7">
        <w:rPr>
          <w:spacing w:val="-2"/>
          <w:sz w:val="28"/>
        </w:rPr>
        <w:t xml:space="preserve"> </w:t>
      </w:r>
      <w:r w:rsidRPr="001B0CC7">
        <w:rPr>
          <w:sz w:val="28"/>
        </w:rPr>
        <w:t>year.</w:t>
      </w:r>
    </w:p>
    <w:p w14:paraId="0650529D" w14:textId="77777777" w:rsidR="004C206E" w:rsidRPr="001B0CC7" w:rsidRDefault="004C206E" w:rsidP="004C206E">
      <w:pPr>
        <w:tabs>
          <w:tab w:val="left" w:pos="1060"/>
        </w:tabs>
        <w:spacing w:before="1"/>
        <w:ind w:right="199"/>
        <w:rPr>
          <w:sz w:val="28"/>
        </w:rPr>
      </w:pPr>
    </w:p>
    <w:p w14:paraId="527E04FF" w14:textId="77777777" w:rsidR="004C206E" w:rsidRPr="001B0CC7" w:rsidRDefault="004C206E" w:rsidP="00482679">
      <w:pPr>
        <w:pStyle w:val="ListParagraph"/>
        <w:numPr>
          <w:ilvl w:val="1"/>
          <w:numId w:val="41"/>
        </w:numPr>
        <w:tabs>
          <w:tab w:val="left" w:pos="1060"/>
        </w:tabs>
        <w:ind w:left="1059" w:right="197"/>
        <w:contextualSpacing w:val="0"/>
        <w:jc w:val="both"/>
        <w:rPr>
          <w:sz w:val="28"/>
        </w:rPr>
      </w:pPr>
      <w:r w:rsidRPr="001B0CC7">
        <w:rPr>
          <w:sz w:val="28"/>
        </w:rPr>
        <w:t>To consider (for its interests) the outcomes and action plan arising</w:t>
      </w:r>
      <w:r w:rsidRPr="001B0CC7">
        <w:rPr>
          <w:spacing w:val="1"/>
          <w:sz w:val="28"/>
        </w:rPr>
        <w:t xml:space="preserve"> </w:t>
      </w:r>
      <w:r w:rsidRPr="001B0CC7">
        <w:rPr>
          <w:sz w:val="28"/>
        </w:rPr>
        <w:t>from</w:t>
      </w:r>
      <w:r w:rsidRPr="001B0CC7">
        <w:rPr>
          <w:spacing w:val="1"/>
          <w:sz w:val="28"/>
        </w:rPr>
        <w:t xml:space="preserve"> </w:t>
      </w:r>
      <w:r w:rsidRPr="001B0CC7">
        <w:rPr>
          <w:sz w:val="28"/>
        </w:rPr>
        <w:t>internal</w:t>
      </w:r>
      <w:r w:rsidRPr="001B0CC7">
        <w:rPr>
          <w:spacing w:val="1"/>
          <w:sz w:val="28"/>
        </w:rPr>
        <w:t xml:space="preserve"> </w:t>
      </w:r>
      <w:r w:rsidRPr="001B0CC7">
        <w:rPr>
          <w:sz w:val="28"/>
        </w:rPr>
        <w:t>audit</w:t>
      </w:r>
      <w:r w:rsidRPr="001B0CC7">
        <w:rPr>
          <w:spacing w:val="1"/>
          <w:sz w:val="28"/>
        </w:rPr>
        <w:t xml:space="preserve"> </w:t>
      </w:r>
      <w:r w:rsidRPr="001B0CC7">
        <w:rPr>
          <w:sz w:val="28"/>
        </w:rPr>
        <w:t>reports</w:t>
      </w:r>
      <w:r w:rsidRPr="001B0CC7">
        <w:rPr>
          <w:spacing w:val="1"/>
          <w:sz w:val="28"/>
        </w:rPr>
        <w:t xml:space="preserve"> </w:t>
      </w:r>
      <w:r w:rsidRPr="001B0CC7">
        <w:rPr>
          <w:sz w:val="28"/>
        </w:rPr>
        <w:t>together</w:t>
      </w:r>
      <w:r w:rsidRPr="001B0CC7">
        <w:rPr>
          <w:spacing w:val="1"/>
          <w:sz w:val="28"/>
        </w:rPr>
        <w:t xml:space="preserve"> </w:t>
      </w:r>
      <w:r w:rsidRPr="001B0CC7">
        <w:rPr>
          <w:sz w:val="28"/>
        </w:rPr>
        <w:t>with</w:t>
      </w:r>
      <w:r w:rsidRPr="001B0CC7">
        <w:rPr>
          <w:spacing w:val="1"/>
          <w:sz w:val="28"/>
        </w:rPr>
        <w:t xml:space="preserve"> </w:t>
      </w:r>
      <w:r w:rsidRPr="001B0CC7">
        <w:rPr>
          <w:sz w:val="28"/>
        </w:rPr>
        <w:t>assurance</w:t>
      </w:r>
      <w:r w:rsidRPr="001B0CC7">
        <w:rPr>
          <w:spacing w:val="1"/>
          <w:sz w:val="28"/>
        </w:rPr>
        <w:t xml:space="preserve"> </w:t>
      </w:r>
      <w:r w:rsidRPr="001B0CC7">
        <w:rPr>
          <w:sz w:val="28"/>
        </w:rPr>
        <w:t>that</w:t>
      </w:r>
      <w:r w:rsidRPr="001B0CC7">
        <w:rPr>
          <w:spacing w:val="1"/>
          <w:sz w:val="28"/>
        </w:rPr>
        <w:t xml:space="preserve"> </w:t>
      </w:r>
      <w:r w:rsidRPr="001B0CC7">
        <w:rPr>
          <w:sz w:val="28"/>
        </w:rPr>
        <w:t>audit</w:t>
      </w:r>
      <w:r w:rsidRPr="001B0CC7">
        <w:rPr>
          <w:spacing w:val="1"/>
          <w:sz w:val="28"/>
        </w:rPr>
        <w:t xml:space="preserve"> </w:t>
      </w:r>
      <w:r w:rsidRPr="001B0CC7">
        <w:rPr>
          <w:sz w:val="28"/>
        </w:rPr>
        <w:t>recommendations</w:t>
      </w:r>
      <w:r w:rsidRPr="001B0CC7">
        <w:rPr>
          <w:spacing w:val="-1"/>
          <w:sz w:val="28"/>
        </w:rPr>
        <w:t xml:space="preserve"> </w:t>
      </w:r>
      <w:r w:rsidRPr="001B0CC7">
        <w:rPr>
          <w:sz w:val="28"/>
        </w:rPr>
        <w:t>are</w:t>
      </w:r>
      <w:r w:rsidRPr="001B0CC7">
        <w:rPr>
          <w:spacing w:val="-3"/>
          <w:sz w:val="28"/>
        </w:rPr>
        <w:t xml:space="preserve"> </w:t>
      </w:r>
      <w:r w:rsidRPr="001B0CC7">
        <w:rPr>
          <w:sz w:val="28"/>
        </w:rPr>
        <w:t>satisfactorily implemented.</w:t>
      </w:r>
    </w:p>
    <w:p w14:paraId="4792966C" w14:textId="77777777" w:rsidR="004C206E" w:rsidRPr="001B0CC7" w:rsidRDefault="004C206E" w:rsidP="004C206E">
      <w:pPr>
        <w:tabs>
          <w:tab w:val="left" w:pos="1060"/>
        </w:tabs>
        <w:ind w:right="197"/>
        <w:rPr>
          <w:sz w:val="28"/>
        </w:rPr>
      </w:pPr>
    </w:p>
    <w:p w14:paraId="5DA17F0E" w14:textId="77777777" w:rsidR="004C206E" w:rsidRPr="001B0CC7" w:rsidRDefault="004C206E" w:rsidP="00482679">
      <w:pPr>
        <w:pStyle w:val="ListParagraph"/>
        <w:numPr>
          <w:ilvl w:val="1"/>
          <w:numId w:val="41"/>
        </w:numPr>
        <w:tabs>
          <w:tab w:val="left" w:pos="1060"/>
        </w:tabs>
        <w:spacing w:line="242" w:lineRule="auto"/>
        <w:ind w:left="1059" w:right="195"/>
        <w:contextualSpacing w:val="0"/>
        <w:jc w:val="both"/>
        <w:rPr>
          <w:sz w:val="28"/>
        </w:rPr>
      </w:pPr>
      <w:r w:rsidRPr="001B0CC7">
        <w:rPr>
          <w:sz w:val="28"/>
        </w:rPr>
        <w:t>To</w:t>
      </w:r>
      <w:r w:rsidRPr="001B0CC7">
        <w:rPr>
          <w:spacing w:val="1"/>
          <w:sz w:val="28"/>
        </w:rPr>
        <w:t xml:space="preserve"> </w:t>
      </w:r>
      <w:r w:rsidRPr="001B0CC7">
        <w:rPr>
          <w:sz w:val="28"/>
        </w:rPr>
        <w:t>consider</w:t>
      </w:r>
      <w:r w:rsidRPr="001B0CC7">
        <w:rPr>
          <w:spacing w:val="1"/>
          <w:sz w:val="28"/>
        </w:rPr>
        <w:t xml:space="preserve"> </w:t>
      </w:r>
      <w:r w:rsidRPr="001B0CC7">
        <w:rPr>
          <w:sz w:val="28"/>
        </w:rPr>
        <w:t>the</w:t>
      </w:r>
      <w:r w:rsidRPr="001B0CC7">
        <w:rPr>
          <w:spacing w:val="1"/>
          <w:sz w:val="28"/>
        </w:rPr>
        <w:t xml:space="preserve"> </w:t>
      </w:r>
      <w:r w:rsidRPr="001B0CC7">
        <w:rPr>
          <w:sz w:val="28"/>
        </w:rPr>
        <w:t>annual</w:t>
      </w:r>
      <w:r w:rsidRPr="001B0CC7">
        <w:rPr>
          <w:spacing w:val="1"/>
          <w:sz w:val="28"/>
        </w:rPr>
        <w:t xml:space="preserve"> </w:t>
      </w:r>
      <w:r w:rsidRPr="001B0CC7">
        <w:rPr>
          <w:sz w:val="28"/>
        </w:rPr>
        <w:t>Action</w:t>
      </w:r>
      <w:r w:rsidRPr="001B0CC7">
        <w:rPr>
          <w:spacing w:val="1"/>
          <w:sz w:val="28"/>
        </w:rPr>
        <w:t xml:space="preserve"> </w:t>
      </w:r>
      <w:r w:rsidRPr="001B0CC7">
        <w:rPr>
          <w:sz w:val="28"/>
        </w:rPr>
        <w:t>Plan</w:t>
      </w:r>
      <w:r w:rsidRPr="001B0CC7">
        <w:rPr>
          <w:spacing w:val="1"/>
          <w:sz w:val="28"/>
        </w:rPr>
        <w:t xml:space="preserve"> </w:t>
      </w:r>
      <w:r w:rsidRPr="001B0CC7">
        <w:rPr>
          <w:sz w:val="28"/>
        </w:rPr>
        <w:t>produced</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1"/>
          <w:sz w:val="28"/>
        </w:rPr>
        <w:t xml:space="preserve"> </w:t>
      </w:r>
      <w:r w:rsidRPr="001B0CC7">
        <w:rPr>
          <w:sz w:val="28"/>
        </w:rPr>
        <w:t>External</w:t>
      </w:r>
      <w:r w:rsidRPr="001B0CC7">
        <w:rPr>
          <w:spacing w:val="1"/>
          <w:sz w:val="28"/>
        </w:rPr>
        <w:t xml:space="preserve"> </w:t>
      </w:r>
      <w:r w:rsidRPr="001B0CC7">
        <w:rPr>
          <w:sz w:val="28"/>
        </w:rPr>
        <w:t>Auditor</w:t>
      </w:r>
      <w:r w:rsidRPr="001B0CC7">
        <w:rPr>
          <w:spacing w:val="-2"/>
          <w:sz w:val="28"/>
        </w:rPr>
        <w:t xml:space="preserve"> </w:t>
      </w:r>
      <w:r w:rsidRPr="001B0CC7">
        <w:rPr>
          <w:sz w:val="28"/>
        </w:rPr>
        <w:t>in</w:t>
      </w:r>
      <w:r w:rsidRPr="001B0CC7">
        <w:rPr>
          <w:spacing w:val="-2"/>
          <w:sz w:val="28"/>
        </w:rPr>
        <w:t xml:space="preserve"> </w:t>
      </w:r>
      <w:r w:rsidRPr="001B0CC7">
        <w:rPr>
          <w:sz w:val="28"/>
        </w:rPr>
        <w:t>respect of the Pension</w:t>
      </w:r>
      <w:r w:rsidRPr="001B0CC7">
        <w:rPr>
          <w:spacing w:val="-5"/>
          <w:sz w:val="28"/>
        </w:rPr>
        <w:t xml:space="preserve"> </w:t>
      </w:r>
      <w:r w:rsidRPr="001B0CC7">
        <w:rPr>
          <w:sz w:val="28"/>
        </w:rPr>
        <w:t>Fund.</w:t>
      </w:r>
    </w:p>
    <w:p w14:paraId="1794236A" w14:textId="77777777" w:rsidR="004C206E" w:rsidRPr="001B0CC7" w:rsidRDefault="004C206E" w:rsidP="004C206E">
      <w:pPr>
        <w:tabs>
          <w:tab w:val="left" w:pos="1060"/>
        </w:tabs>
        <w:spacing w:line="242" w:lineRule="auto"/>
        <w:ind w:right="195"/>
        <w:rPr>
          <w:sz w:val="28"/>
        </w:rPr>
      </w:pPr>
    </w:p>
    <w:p w14:paraId="291F5F7E" w14:textId="77777777" w:rsidR="004C206E" w:rsidRPr="001B0CC7" w:rsidRDefault="004C206E" w:rsidP="00482679">
      <w:pPr>
        <w:pStyle w:val="ListParagraph"/>
        <w:numPr>
          <w:ilvl w:val="1"/>
          <w:numId w:val="41"/>
        </w:numPr>
        <w:tabs>
          <w:tab w:val="left" w:pos="1060"/>
        </w:tabs>
        <w:ind w:left="1059" w:right="195"/>
        <w:contextualSpacing w:val="0"/>
        <w:jc w:val="both"/>
        <w:rPr>
          <w:sz w:val="28"/>
        </w:rPr>
      </w:pPr>
      <w:r w:rsidRPr="001B0CC7">
        <w:rPr>
          <w:sz w:val="28"/>
        </w:rPr>
        <w:t>To consider (for its interests) the management and audit reports</w:t>
      </w:r>
      <w:r w:rsidRPr="001B0CC7">
        <w:rPr>
          <w:spacing w:val="1"/>
          <w:sz w:val="28"/>
        </w:rPr>
        <w:t xml:space="preserve"> </w:t>
      </w:r>
      <w:r w:rsidRPr="001B0CC7">
        <w:rPr>
          <w:sz w:val="28"/>
        </w:rPr>
        <w:t>produced</w:t>
      </w:r>
      <w:r w:rsidRPr="001B0CC7">
        <w:rPr>
          <w:spacing w:val="-3"/>
          <w:sz w:val="28"/>
        </w:rPr>
        <w:t xml:space="preserve"> </w:t>
      </w:r>
      <w:r w:rsidRPr="001B0CC7">
        <w:rPr>
          <w:sz w:val="28"/>
        </w:rPr>
        <w:t>by the</w:t>
      </w:r>
      <w:r w:rsidRPr="001B0CC7">
        <w:rPr>
          <w:spacing w:val="-2"/>
          <w:sz w:val="28"/>
        </w:rPr>
        <w:t xml:space="preserve"> </w:t>
      </w:r>
      <w:r w:rsidRPr="001B0CC7">
        <w:rPr>
          <w:sz w:val="28"/>
        </w:rPr>
        <w:t>External</w:t>
      </w:r>
      <w:r w:rsidRPr="001B0CC7">
        <w:rPr>
          <w:spacing w:val="-1"/>
          <w:sz w:val="28"/>
        </w:rPr>
        <w:t xml:space="preserve"> </w:t>
      </w:r>
      <w:r w:rsidRPr="001B0CC7">
        <w:rPr>
          <w:sz w:val="28"/>
        </w:rPr>
        <w:t>Auditor.</w:t>
      </w:r>
    </w:p>
    <w:p w14:paraId="339F3147" w14:textId="77777777" w:rsidR="004C206E" w:rsidRDefault="004C206E" w:rsidP="004C206E">
      <w:pPr>
        <w:pStyle w:val="BodyText"/>
        <w:spacing w:before="9"/>
        <w:rPr>
          <w:sz w:val="25"/>
        </w:rPr>
      </w:pPr>
    </w:p>
    <w:p w14:paraId="1B587615" w14:textId="77777777" w:rsidR="00D65CE9" w:rsidRPr="001B0CC7" w:rsidRDefault="00D65CE9" w:rsidP="004C206E">
      <w:pPr>
        <w:pStyle w:val="BodyText"/>
        <w:spacing w:before="9"/>
        <w:rPr>
          <w:sz w:val="25"/>
        </w:rPr>
      </w:pPr>
    </w:p>
    <w:p w14:paraId="7D3235B9" w14:textId="77777777" w:rsidR="004C206E" w:rsidRPr="001B0CC7" w:rsidRDefault="004C206E" w:rsidP="004C206E">
      <w:pPr>
        <w:pStyle w:val="BodyText"/>
        <w:ind w:left="340"/>
        <w:rPr>
          <w:b/>
          <w:bCs/>
        </w:rPr>
      </w:pPr>
      <w:r w:rsidRPr="001B0CC7">
        <w:rPr>
          <w:b/>
          <w:bCs/>
        </w:rPr>
        <w:lastRenderedPageBreak/>
        <w:t>Powers</w:t>
      </w:r>
      <w:r w:rsidRPr="001B0CC7">
        <w:rPr>
          <w:b/>
          <w:bCs/>
          <w:spacing w:val="-2"/>
        </w:rPr>
        <w:t xml:space="preserve"> </w:t>
      </w:r>
      <w:r w:rsidRPr="001B0CC7">
        <w:rPr>
          <w:b/>
          <w:bCs/>
        </w:rPr>
        <w:t>and</w:t>
      </w:r>
      <w:r w:rsidRPr="001B0CC7">
        <w:rPr>
          <w:b/>
          <w:bCs/>
          <w:spacing w:val="-3"/>
        </w:rPr>
        <w:t xml:space="preserve"> </w:t>
      </w:r>
      <w:r w:rsidRPr="001B0CC7">
        <w:rPr>
          <w:b/>
          <w:bCs/>
        </w:rPr>
        <w:t>duties</w:t>
      </w:r>
      <w:r w:rsidRPr="001B0CC7">
        <w:rPr>
          <w:b/>
          <w:bCs/>
          <w:spacing w:val="-4"/>
        </w:rPr>
        <w:t xml:space="preserve"> </w:t>
      </w:r>
      <w:r w:rsidRPr="001B0CC7">
        <w:rPr>
          <w:b/>
          <w:bCs/>
        </w:rPr>
        <w:t>delegated</w:t>
      </w:r>
      <w:r w:rsidRPr="001B0CC7">
        <w:rPr>
          <w:b/>
          <w:bCs/>
          <w:spacing w:val="-5"/>
        </w:rPr>
        <w:t xml:space="preserve"> </w:t>
      </w:r>
      <w:r w:rsidRPr="001B0CC7">
        <w:rPr>
          <w:b/>
          <w:bCs/>
        </w:rPr>
        <w:t>to</w:t>
      </w:r>
      <w:r w:rsidRPr="001B0CC7">
        <w:rPr>
          <w:b/>
          <w:bCs/>
          <w:spacing w:val="-3"/>
        </w:rPr>
        <w:t xml:space="preserve"> </w:t>
      </w:r>
      <w:r w:rsidRPr="001B0CC7">
        <w:rPr>
          <w:b/>
          <w:bCs/>
        </w:rPr>
        <w:t>the</w:t>
      </w:r>
      <w:r w:rsidRPr="001B0CC7">
        <w:rPr>
          <w:b/>
          <w:bCs/>
          <w:spacing w:val="-4"/>
        </w:rPr>
        <w:t xml:space="preserve"> </w:t>
      </w:r>
      <w:r w:rsidRPr="001B0CC7">
        <w:rPr>
          <w:b/>
          <w:bCs/>
        </w:rPr>
        <w:t>Committee</w:t>
      </w:r>
    </w:p>
    <w:p w14:paraId="0A43FE9C" w14:textId="77777777" w:rsidR="004C206E" w:rsidRPr="001B0CC7" w:rsidRDefault="004C206E" w:rsidP="004C206E">
      <w:pPr>
        <w:pStyle w:val="BodyText"/>
        <w:spacing w:before="2"/>
        <w:rPr>
          <w:sz w:val="20"/>
        </w:rPr>
      </w:pPr>
    </w:p>
    <w:p w14:paraId="6D8B58A6" w14:textId="77777777" w:rsidR="004C206E" w:rsidRPr="001B0CC7" w:rsidRDefault="004C206E" w:rsidP="004C206E">
      <w:pPr>
        <w:pStyle w:val="BodyText"/>
        <w:spacing w:before="92"/>
        <w:ind w:left="340" w:right="195"/>
        <w:jc w:val="both"/>
      </w:pPr>
      <w:proofErr w:type="gramStart"/>
      <w:r w:rsidRPr="001B0CC7">
        <w:t>All of</w:t>
      </w:r>
      <w:proofErr w:type="gramEnd"/>
      <w:r w:rsidRPr="001B0CC7">
        <w:t xml:space="preserve"> the powers and duties detailed above other than those specifically</w:t>
      </w:r>
      <w:r w:rsidRPr="001B0CC7">
        <w:rPr>
          <w:spacing w:val="1"/>
        </w:rPr>
        <w:t xml:space="preserve"> </w:t>
      </w:r>
      <w:r w:rsidRPr="001B0CC7">
        <w:t>reserved under Part 1 of the Scheme and those fully delegated to the</w:t>
      </w:r>
      <w:r w:rsidRPr="001B0CC7">
        <w:rPr>
          <w:spacing w:val="1"/>
        </w:rPr>
        <w:t xml:space="preserve"> </w:t>
      </w:r>
      <w:r w:rsidRPr="001B0CC7">
        <w:t>following</w:t>
      </w:r>
      <w:r w:rsidRPr="001B0CC7">
        <w:rPr>
          <w:spacing w:val="-3"/>
        </w:rPr>
        <w:t xml:space="preserve"> </w:t>
      </w:r>
      <w:r w:rsidRPr="001B0CC7">
        <w:t>–</w:t>
      </w:r>
    </w:p>
    <w:p w14:paraId="15D4B811" w14:textId="77777777" w:rsidR="004C206E" w:rsidRPr="001B0CC7" w:rsidRDefault="004C206E" w:rsidP="004C206E">
      <w:pPr>
        <w:pStyle w:val="BodyText"/>
        <w:spacing w:before="92"/>
        <w:ind w:left="340" w:right="195"/>
        <w:jc w:val="both"/>
      </w:pPr>
    </w:p>
    <w:p w14:paraId="1CA61D0D" w14:textId="77777777" w:rsidR="004C206E" w:rsidRPr="001B0CC7" w:rsidRDefault="004C206E" w:rsidP="004C206E">
      <w:pPr>
        <w:pStyle w:val="BodyText"/>
        <w:tabs>
          <w:tab w:val="left" w:pos="1059"/>
          <w:tab w:val="left" w:pos="1779"/>
        </w:tabs>
        <w:spacing w:before="81"/>
        <w:ind w:left="340"/>
      </w:pPr>
      <w:r w:rsidRPr="001B0CC7">
        <w:t>**</w:t>
      </w:r>
      <w:r w:rsidRPr="001B0CC7">
        <w:tab/>
        <w:t>a)</w:t>
      </w:r>
      <w:r w:rsidRPr="001B0CC7">
        <w:tab/>
        <w:t>Investment</w:t>
      </w:r>
      <w:r w:rsidRPr="001B0CC7">
        <w:rPr>
          <w:spacing w:val="-4"/>
        </w:rPr>
        <w:t xml:space="preserve"> </w:t>
      </w:r>
      <w:r w:rsidRPr="001B0CC7">
        <w:t>Sub-Committee</w:t>
      </w:r>
    </w:p>
    <w:p w14:paraId="2BB52A08" w14:textId="77777777" w:rsidR="004C206E" w:rsidRPr="001B0CC7" w:rsidRDefault="004C206E" w:rsidP="004C206E">
      <w:pPr>
        <w:pStyle w:val="BodyText"/>
        <w:rPr>
          <w:sz w:val="20"/>
        </w:rPr>
      </w:pPr>
    </w:p>
    <w:p w14:paraId="601A321F" w14:textId="77777777" w:rsidR="004C206E" w:rsidRPr="001B0CC7" w:rsidRDefault="004C206E" w:rsidP="00482679">
      <w:pPr>
        <w:pStyle w:val="ListParagraph"/>
        <w:numPr>
          <w:ilvl w:val="0"/>
          <w:numId w:val="40"/>
        </w:numPr>
        <w:tabs>
          <w:tab w:val="left" w:pos="1780"/>
        </w:tabs>
        <w:spacing w:before="91"/>
        <w:ind w:right="197"/>
        <w:contextualSpacing w:val="0"/>
        <w:jc w:val="both"/>
        <w:rPr>
          <w:sz w:val="28"/>
        </w:rPr>
      </w:pPr>
      <w:r w:rsidRPr="001B0CC7">
        <w:rPr>
          <w:sz w:val="28"/>
        </w:rPr>
        <w:t>To exercise the delegated powers and duties of the Pension</w:t>
      </w:r>
      <w:r w:rsidRPr="001B0CC7">
        <w:rPr>
          <w:spacing w:val="1"/>
          <w:sz w:val="28"/>
        </w:rPr>
        <w:t xml:space="preserve"> </w:t>
      </w:r>
      <w:r w:rsidRPr="001B0CC7">
        <w:rPr>
          <w:sz w:val="28"/>
        </w:rPr>
        <w:t>Committee in relation to the management and investment of</w:t>
      </w:r>
      <w:r w:rsidRPr="001B0CC7">
        <w:rPr>
          <w:spacing w:val="1"/>
          <w:sz w:val="28"/>
        </w:rPr>
        <w:t xml:space="preserve"> </w:t>
      </w:r>
      <w:r w:rsidRPr="001B0CC7">
        <w:rPr>
          <w:sz w:val="28"/>
        </w:rPr>
        <w:t>the</w:t>
      </w:r>
      <w:r w:rsidRPr="001B0CC7">
        <w:rPr>
          <w:spacing w:val="1"/>
          <w:sz w:val="28"/>
        </w:rPr>
        <w:t xml:space="preserve"> </w:t>
      </w:r>
      <w:r w:rsidRPr="001B0CC7">
        <w:rPr>
          <w:sz w:val="28"/>
        </w:rPr>
        <w:t>Fund’s</w:t>
      </w:r>
      <w:r w:rsidRPr="001B0CC7">
        <w:rPr>
          <w:spacing w:val="1"/>
          <w:sz w:val="28"/>
        </w:rPr>
        <w:t xml:space="preserve"> </w:t>
      </w:r>
      <w:r w:rsidRPr="001B0CC7">
        <w:rPr>
          <w:sz w:val="28"/>
        </w:rPr>
        <w:t>assets.</w:t>
      </w:r>
      <w:r w:rsidRPr="001B0CC7">
        <w:rPr>
          <w:spacing w:val="1"/>
          <w:sz w:val="28"/>
        </w:rPr>
        <w:t xml:space="preserve"> </w:t>
      </w:r>
      <w:r w:rsidRPr="001B0CC7">
        <w:rPr>
          <w:sz w:val="28"/>
        </w:rPr>
        <w:t>This</w:t>
      </w:r>
      <w:r w:rsidRPr="001B0CC7">
        <w:rPr>
          <w:spacing w:val="1"/>
          <w:sz w:val="28"/>
        </w:rPr>
        <w:t xml:space="preserve"> </w:t>
      </w:r>
      <w:r w:rsidRPr="001B0CC7">
        <w:rPr>
          <w:sz w:val="28"/>
        </w:rPr>
        <w:t>will</w:t>
      </w:r>
      <w:r w:rsidRPr="001B0CC7">
        <w:rPr>
          <w:spacing w:val="1"/>
          <w:sz w:val="28"/>
        </w:rPr>
        <w:t xml:space="preserve"> </w:t>
      </w:r>
      <w:r w:rsidRPr="001B0CC7">
        <w:rPr>
          <w:sz w:val="28"/>
        </w:rPr>
        <w:t>include</w:t>
      </w:r>
      <w:r w:rsidRPr="001B0CC7">
        <w:rPr>
          <w:spacing w:val="1"/>
          <w:sz w:val="28"/>
        </w:rPr>
        <w:t xml:space="preserve"> </w:t>
      </w:r>
      <w:r w:rsidRPr="001B0CC7">
        <w:rPr>
          <w:sz w:val="28"/>
        </w:rPr>
        <w:t>the</w:t>
      </w:r>
      <w:r w:rsidRPr="001B0CC7">
        <w:rPr>
          <w:spacing w:val="1"/>
          <w:sz w:val="28"/>
        </w:rPr>
        <w:t xml:space="preserve"> </w:t>
      </w:r>
      <w:r w:rsidRPr="001B0CC7">
        <w:rPr>
          <w:sz w:val="28"/>
        </w:rPr>
        <w:t>following</w:t>
      </w:r>
      <w:r w:rsidRPr="001B0CC7">
        <w:rPr>
          <w:spacing w:val="1"/>
          <w:sz w:val="28"/>
        </w:rPr>
        <w:t xml:space="preserve"> </w:t>
      </w:r>
      <w:r w:rsidRPr="001B0CC7">
        <w:rPr>
          <w:sz w:val="28"/>
        </w:rPr>
        <w:t>specific</w:t>
      </w:r>
      <w:r w:rsidRPr="001B0CC7">
        <w:rPr>
          <w:spacing w:val="-75"/>
          <w:sz w:val="28"/>
        </w:rPr>
        <w:t xml:space="preserve"> </w:t>
      </w:r>
      <w:r w:rsidRPr="001B0CC7">
        <w:rPr>
          <w:sz w:val="28"/>
        </w:rPr>
        <w:t>functions:</w:t>
      </w:r>
    </w:p>
    <w:p w14:paraId="6801B875" w14:textId="77777777" w:rsidR="004C206E" w:rsidRPr="001B0CC7" w:rsidRDefault="004C206E" w:rsidP="004C206E">
      <w:pPr>
        <w:pStyle w:val="BodyText"/>
      </w:pPr>
    </w:p>
    <w:p w14:paraId="250E619B" w14:textId="77777777" w:rsidR="004C206E" w:rsidRPr="001B0CC7" w:rsidRDefault="004C206E" w:rsidP="00482679">
      <w:pPr>
        <w:pStyle w:val="ListParagraph"/>
        <w:numPr>
          <w:ilvl w:val="1"/>
          <w:numId w:val="40"/>
        </w:numPr>
        <w:tabs>
          <w:tab w:val="left" w:pos="2500"/>
        </w:tabs>
        <w:spacing w:before="1"/>
        <w:ind w:right="198"/>
        <w:contextualSpacing w:val="0"/>
        <w:jc w:val="both"/>
        <w:rPr>
          <w:sz w:val="28"/>
        </w:rPr>
      </w:pPr>
      <w:r w:rsidRPr="001B0CC7">
        <w:rPr>
          <w:sz w:val="28"/>
        </w:rPr>
        <w:t>To</w:t>
      </w:r>
      <w:r w:rsidRPr="001B0CC7">
        <w:rPr>
          <w:spacing w:val="1"/>
          <w:sz w:val="28"/>
        </w:rPr>
        <w:t xml:space="preserve"> </w:t>
      </w:r>
      <w:r w:rsidRPr="001B0CC7">
        <w:rPr>
          <w:sz w:val="28"/>
        </w:rPr>
        <w:t>ensure</w:t>
      </w:r>
      <w:r w:rsidRPr="001B0CC7">
        <w:rPr>
          <w:spacing w:val="1"/>
          <w:sz w:val="28"/>
        </w:rPr>
        <w:t xml:space="preserve"> </w:t>
      </w:r>
      <w:r w:rsidRPr="001B0CC7">
        <w:rPr>
          <w:sz w:val="28"/>
        </w:rPr>
        <w:t>that</w:t>
      </w:r>
      <w:r w:rsidRPr="001B0CC7">
        <w:rPr>
          <w:spacing w:val="1"/>
          <w:sz w:val="28"/>
        </w:rPr>
        <w:t xml:space="preserve"> </w:t>
      </w:r>
      <w:r w:rsidRPr="001B0CC7">
        <w:rPr>
          <w:sz w:val="28"/>
        </w:rPr>
        <w:t>the</w:t>
      </w:r>
      <w:r w:rsidRPr="001B0CC7">
        <w:rPr>
          <w:spacing w:val="1"/>
          <w:sz w:val="28"/>
        </w:rPr>
        <w:t xml:space="preserve"> </w:t>
      </w:r>
      <w:r w:rsidRPr="001B0CC7">
        <w:rPr>
          <w:sz w:val="28"/>
        </w:rPr>
        <w:t>management</w:t>
      </w:r>
      <w:r w:rsidRPr="001B0CC7">
        <w:rPr>
          <w:spacing w:val="1"/>
          <w:sz w:val="28"/>
        </w:rPr>
        <w:t xml:space="preserve"> </w:t>
      </w:r>
      <w:r w:rsidRPr="001B0CC7">
        <w:rPr>
          <w:sz w:val="28"/>
        </w:rPr>
        <w:t>and</w:t>
      </w:r>
      <w:r w:rsidRPr="001B0CC7">
        <w:rPr>
          <w:spacing w:val="1"/>
          <w:sz w:val="28"/>
        </w:rPr>
        <w:t xml:space="preserve"> </w:t>
      </w:r>
      <w:r w:rsidRPr="001B0CC7">
        <w:rPr>
          <w:sz w:val="28"/>
        </w:rPr>
        <w:t>investment</w:t>
      </w:r>
      <w:r w:rsidRPr="001B0CC7">
        <w:rPr>
          <w:spacing w:val="1"/>
          <w:sz w:val="28"/>
        </w:rPr>
        <w:t xml:space="preserve"> </w:t>
      </w:r>
      <w:r w:rsidRPr="001B0CC7">
        <w:rPr>
          <w:sz w:val="28"/>
        </w:rPr>
        <w:t>of</w:t>
      </w:r>
      <w:r w:rsidRPr="001B0CC7">
        <w:rPr>
          <w:spacing w:val="-75"/>
          <w:sz w:val="28"/>
        </w:rPr>
        <w:t xml:space="preserve"> </w:t>
      </w:r>
      <w:r w:rsidRPr="001B0CC7">
        <w:rPr>
          <w:sz w:val="28"/>
        </w:rPr>
        <w:t>assets</w:t>
      </w:r>
      <w:r w:rsidRPr="001B0CC7">
        <w:rPr>
          <w:spacing w:val="-1"/>
          <w:sz w:val="28"/>
        </w:rPr>
        <w:t xml:space="preserve"> </w:t>
      </w:r>
      <w:r w:rsidRPr="001B0CC7">
        <w:rPr>
          <w:sz w:val="28"/>
        </w:rPr>
        <w:t xml:space="preserve">complies with best </w:t>
      </w:r>
      <w:proofErr w:type="gramStart"/>
      <w:r w:rsidRPr="001B0CC7">
        <w:rPr>
          <w:sz w:val="28"/>
        </w:rPr>
        <w:t>practice;</w:t>
      </w:r>
      <w:proofErr w:type="gramEnd"/>
    </w:p>
    <w:p w14:paraId="33C34FE0" w14:textId="77777777" w:rsidR="004C206E" w:rsidRPr="001B0CC7" w:rsidRDefault="004C206E" w:rsidP="00482679">
      <w:pPr>
        <w:pStyle w:val="ListParagraph"/>
        <w:numPr>
          <w:ilvl w:val="1"/>
          <w:numId w:val="40"/>
        </w:numPr>
        <w:tabs>
          <w:tab w:val="left" w:pos="2500"/>
        </w:tabs>
        <w:ind w:right="196"/>
        <w:contextualSpacing w:val="0"/>
        <w:jc w:val="both"/>
        <w:rPr>
          <w:sz w:val="28"/>
        </w:rPr>
      </w:pPr>
      <w:r w:rsidRPr="001B0CC7">
        <w:rPr>
          <w:sz w:val="28"/>
        </w:rPr>
        <w:t>To ensure that the Fund complies with the relevant</w:t>
      </w:r>
      <w:r w:rsidRPr="001B0CC7">
        <w:rPr>
          <w:spacing w:val="1"/>
          <w:sz w:val="28"/>
        </w:rPr>
        <w:t xml:space="preserve"> </w:t>
      </w:r>
      <w:r w:rsidRPr="001B0CC7">
        <w:rPr>
          <w:sz w:val="28"/>
        </w:rPr>
        <w:t>Local</w:t>
      </w:r>
      <w:r w:rsidRPr="001B0CC7">
        <w:rPr>
          <w:spacing w:val="53"/>
          <w:sz w:val="28"/>
        </w:rPr>
        <w:t xml:space="preserve"> </w:t>
      </w:r>
      <w:r w:rsidRPr="001B0CC7">
        <w:rPr>
          <w:sz w:val="28"/>
        </w:rPr>
        <w:t>Government</w:t>
      </w:r>
      <w:r w:rsidRPr="001B0CC7">
        <w:rPr>
          <w:spacing w:val="54"/>
          <w:sz w:val="28"/>
        </w:rPr>
        <w:t xml:space="preserve"> </w:t>
      </w:r>
      <w:r w:rsidRPr="001B0CC7">
        <w:rPr>
          <w:sz w:val="28"/>
        </w:rPr>
        <w:t>Pension</w:t>
      </w:r>
      <w:r w:rsidRPr="001B0CC7">
        <w:rPr>
          <w:spacing w:val="51"/>
          <w:sz w:val="28"/>
        </w:rPr>
        <w:t xml:space="preserve"> </w:t>
      </w:r>
      <w:r w:rsidRPr="001B0CC7">
        <w:rPr>
          <w:sz w:val="28"/>
        </w:rPr>
        <w:t>Scheme</w:t>
      </w:r>
      <w:r w:rsidRPr="001B0CC7">
        <w:rPr>
          <w:spacing w:val="49"/>
          <w:sz w:val="28"/>
        </w:rPr>
        <w:t xml:space="preserve"> </w:t>
      </w:r>
      <w:r w:rsidRPr="001B0CC7">
        <w:rPr>
          <w:sz w:val="28"/>
        </w:rPr>
        <w:t>Regulations</w:t>
      </w:r>
      <w:r w:rsidRPr="001B0CC7">
        <w:rPr>
          <w:spacing w:val="54"/>
          <w:sz w:val="28"/>
        </w:rPr>
        <w:t xml:space="preserve"> </w:t>
      </w:r>
      <w:r w:rsidRPr="001B0CC7">
        <w:rPr>
          <w:sz w:val="28"/>
        </w:rPr>
        <w:t>and</w:t>
      </w:r>
      <w:r w:rsidRPr="001B0CC7">
        <w:rPr>
          <w:spacing w:val="-76"/>
          <w:sz w:val="28"/>
        </w:rPr>
        <w:t xml:space="preserve"> </w:t>
      </w:r>
      <w:r w:rsidRPr="001B0CC7">
        <w:rPr>
          <w:sz w:val="28"/>
        </w:rPr>
        <w:t>all other legislation governing the administration of the</w:t>
      </w:r>
      <w:r w:rsidRPr="001B0CC7">
        <w:rPr>
          <w:spacing w:val="1"/>
          <w:sz w:val="28"/>
        </w:rPr>
        <w:t xml:space="preserve"> </w:t>
      </w:r>
      <w:r w:rsidRPr="001B0CC7">
        <w:rPr>
          <w:sz w:val="28"/>
        </w:rPr>
        <w:t>Fund as they relate to the management and investment</w:t>
      </w:r>
      <w:r w:rsidRPr="001B0CC7">
        <w:rPr>
          <w:spacing w:val="-75"/>
          <w:sz w:val="28"/>
        </w:rPr>
        <w:t xml:space="preserve"> </w:t>
      </w:r>
      <w:r w:rsidRPr="001B0CC7">
        <w:rPr>
          <w:sz w:val="28"/>
        </w:rPr>
        <w:t>of</w:t>
      </w:r>
      <w:r w:rsidRPr="001B0CC7">
        <w:rPr>
          <w:spacing w:val="-1"/>
          <w:sz w:val="28"/>
        </w:rPr>
        <w:t xml:space="preserve"> </w:t>
      </w:r>
      <w:r w:rsidRPr="001B0CC7">
        <w:rPr>
          <w:sz w:val="28"/>
        </w:rPr>
        <w:t>the</w:t>
      </w:r>
      <w:r w:rsidRPr="001B0CC7">
        <w:rPr>
          <w:spacing w:val="-2"/>
          <w:sz w:val="28"/>
        </w:rPr>
        <w:t xml:space="preserve"> </w:t>
      </w:r>
      <w:r w:rsidRPr="001B0CC7">
        <w:rPr>
          <w:sz w:val="28"/>
        </w:rPr>
        <w:t xml:space="preserve">Fund’s </w:t>
      </w:r>
      <w:proofErr w:type="gramStart"/>
      <w:r w:rsidRPr="001B0CC7">
        <w:rPr>
          <w:sz w:val="28"/>
        </w:rPr>
        <w:t>assets;</w:t>
      </w:r>
      <w:proofErr w:type="gramEnd"/>
    </w:p>
    <w:p w14:paraId="66DC12AC" w14:textId="77777777" w:rsidR="004C206E" w:rsidRPr="001B0CC7" w:rsidRDefault="004C206E" w:rsidP="00482679">
      <w:pPr>
        <w:pStyle w:val="ListParagraph"/>
        <w:numPr>
          <w:ilvl w:val="1"/>
          <w:numId w:val="40"/>
        </w:numPr>
        <w:tabs>
          <w:tab w:val="left" w:pos="2500"/>
        </w:tabs>
        <w:ind w:right="196"/>
        <w:contextualSpacing w:val="0"/>
        <w:jc w:val="both"/>
        <w:rPr>
          <w:sz w:val="28"/>
        </w:rPr>
      </w:pPr>
      <w:r w:rsidRPr="001B0CC7">
        <w:rPr>
          <w:sz w:val="28"/>
        </w:rPr>
        <w:t>To</w:t>
      </w:r>
      <w:r w:rsidRPr="001B0CC7">
        <w:rPr>
          <w:spacing w:val="1"/>
          <w:sz w:val="28"/>
        </w:rPr>
        <w:t xml:space="preserve"> </w:t>
      </w:r>
      <w:r w:rsidRPr="001B0CC7">
        <w:rPr>
          <w:sz w:val="28"/>
        </w:rPr>
        <w:t>ensure</w:t>
      </w:r>
      <w:r w:rsidRPr="001B0CC7">
        <w:rPr>
          <w:spacing w:val="1"/>
          <w:sz w:val="28"/>
        </w:rPr>
        <w:t xml:space="preserve"> </w:t>
      </w:r>
      <w:r w:rsidRPr="001B0CC7">
        <w:rPr>
          <w:sz w:val="28"/>
        </w:rPr>
        <w:t>the</w:t>
      </w:r>
      <w:r w:rsidRPr="001B0CC7">
        <w:rPr>
          <w:spacing w:val="1"/>
          <w:sz w:val="28"/>
        </w:rPr>
        <w:t xml:space="preserve"> </w:t>
      </w:r>
      <w:r w:rsidRPr="001B0CC7">
        <w:rPr>
          <w:sz w:val="28"/>
        </w:rPr>
        <w:t>delivery</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Funds’</w:t>
      </w:r>
      <w:r w:rsidRPr="001B0CC7">
        <w:rPr>
          <w:spacing w:val="1"/>
          <w:sz w:val="28"/>
        </w:rPr>
        <w:t xml:space="preserve"> </w:t>
      </w:r>
      <w:r w:rsidRPr="001B0CC7">
        <w:rPr>
          <w:sz w:val="28"/>
        </w:rPr>
        <w:t>investment</w:t>
      </w:r>
      <w:r w:rsidRPr="001B0CC7">
        <w:rPr>
          <w:spacing w:val="1"/>
          <w:sz w:val="28"/>
        </w:rPr>
        <w:t xml:space="preserve"> </w:t>
      </w:r>
      <w:r w:rsidRPr="001B0CC7">
        <w:rPr>
          <w:sz w:val="28"/>
        </w:rPr>
        <w:t>objectives, strategies and policies and that they are</w:t>
      </w:r>
      <w:r w:rsidRPr="001B0CC7">
        <w:rPr>
          <w:spacing w:val="1"/>
          <w:sz w:val="28"/>
        </w:rPr>
        <w:t xml:space="preserve"> </w:t>
      </w:r>
      <w:r w:rsidRPr="001B0CC7">
        <w:rPr>
          <w:sz w:val="28"/>
        </w:rPr>
        <w:t>kept</w:t>
      </w:r>
      <w:r w:rsidRPr="001B0CC7">
        <w:rPr>
          <w:spacing w:val="-1"/>
          <w:sz w:val="28"/>
        </w:rPr>
        <w:t xml:space="preserve"> </w:t>
      </w:r>
      <w:r w:rsidRPr="001B0CC7">
        <w:rPr>
          <w:sz w:val="28"/>
        </w:rPr>
        <w:t>up</w:t>
      </w:r>
      <w:r w:rsidRPr="001B0CC7">
        <w:rPr>
          <w:spacing w:val="-2"/>
          <w:sz w:val="28"/>
        </w:rPr>
        <w:t xml:space="preserve"> </w:t>
      </w:r>
      <w:r w:rsidRPr="001B0CC7">
        <w:rPr>
          <w:sz w:val="28"/>
        </w:rPr>
        <w:t>to</w:t>
      </w:r>
      <w:r w:rsidRPr="001B0CC7">
        <w:rPr>
          <w:spacing w:val="1"/>
          <w:sz w:val="28"/>
        </w:rPr>
        <w:t xml:space="preserve"> </w:t>
      </w:r>
      <w:proofErr w:type="gramStart"/>
      <w:r w:rsidRPr="001B0CC7">
        <w:rPr>
          <w:sz w:val="28"/>
        </w:rPr>
        <w:t>date;</w:t>
      </w:r>
      <w:proofErr w:type="gramEnd"/>
    </w:p>
    <w:p w14:paraId="23C54992" w14:textId="77777777" w:rsidR="004C206E" w:rsidRPr="001B0CC7" w:rsidRDefault="004C206E" w:rsidP="00482679">
      <w:pPr>
        <w:pStyle w:val="ListParagraph"/>
        <w:numPr>
          <w:ilvl w:val="1"/>
          <w:numId w:val="40"/>
        </w:numPr>
        <w:tabs>
          <w:tab w:val="left" w:pos="2500"/>
        </w:tabs>
        <w:ind w:right="197"/>
        <w:contextualSpacing w:val="0"/>
        <w:jc w:val="both"/>
        <w:rPr>
          <w:sz w:val="28"/>
        </w:rPr>
      </w:pPr>
      <w:r w:rsidRPr="001B0CC7">
        <w:rPr>
          <w:sz w:val="28"/>
        </w:rPr>
        <w:t>To appoint,</w:t>
      </w:r>
      <w:r w:rsidRPr="001B0CC7">
        <w:rPr>
          <w:spacing w:val="1"/>
          <w:sz w:val="28"/>
        </w:rPr>
        <w:t xml:space="preserve"> </w:t>
      </w:r>
      <w:r w:rsidRPr="001B0CC7">
        <w:rPr>
          <w:sz w:val="28"/>
        </w:rPr>
        <w:t>dismiss</w:t>
      </w:r>
      <w:r w:rsidRPr="001B0CC7">
        <w:rPr>
          <w:spacing w:val="1"/>
          <w:sz w:val="28"/>
        </w:rPr>
        <w:t xml:space="preserve"> </w:t>
      </w:r>
      <w:r w:rsidRPr="001B0CC7">
        <w:rPr>
          <w:sz w:val="28"/>
        </w:rPr>
        <w:t>and assess</w:t>
      </w:r>
      <w:r w:rsidRPr="001B0CC7">
        <w:rPr>
          <w:spacing w:val="1"/>
          <w:sz w:val="28"/>
        </w:rPr>
        <w:t xml:space="preserve"> </w:t>
      </w:r>
      <w:r w:rsidRPr="001B0CC7">
        <w:rPr>
          <w:sz w:val="28"/>
        </w:rPr>
        <w:t>the performance of</w:t>
      </w:r>
      <w:r w:rsidRPr="001B0CC7">
        <w:rPr>
          <w:spacing w:val="1"/>
          <w:sz w:val="28"/>
        </w:rPr>
        <w:t xml:space="preserve"> </w:t>
      </w:r>
      <w:r w:rsidRPr="001B0CC7">
        <w:rPr>
          <w:sz w:val="28"/>
        </w:rPr>
        <w:t>investment managers, custodians and other advisers</w:t>
      </w:r>
      <w:r w:rsidRPr="001B0CC7">
        <w:rPr>
          <w:spacing w:val="1"/>
          <w:sz w:val="28"/>
        </w:rPr>
        <w:t xml:space="preserve"> </w:t>
      </w:r>
      <w:r w:rsidRPr="001B0CC7">
        <w:rPr>
          <w:sz w:val="28"/>
        </w:rPr>
        <w:t>involved</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1"/>
          <w:sz w:val="28"/>
        </w:rPr>
        <w:t xml:space="preserve"> </w:t>
      </w:r>
      <w:r w:rsidRPr="001B0CC7">
        <w:rPr>
          <w:sz w:val="28"/>
        </w:rPr>
        <w:t>management</w:t>
      </w:r>
      <w:r w:rsidRPr="001B0CC7">
        <w:rPr>
          <w:spacing w:val="1"/>
          <w:sz w:val="28"/>
        </w:rPr>
        <w:t xml:space="preserve"> </w:t>
      </w:r>
      <w:r w:rsidRPr="001B0CC7">
        <w:rPr>
          <w:sz w:val="28"/>
        </w:rPr>
        <w:t>and</w:t>
      </w:r>
      <w:r w:rsidRPr="001B0CC7">
        <w:rPr>
          <w:spacing w:val="1"/>
          <w:sz w:val="28"/>
        </w:rPr>
        <w:t xml:space="preserve"> </w:t>
      </w:r>
      <w:r w:rsidRPr="001B0CC7">
        <w:rPr>
          <w:sz w:val="28"/>
        </w:rPr>
        <w:t>investment</w:t>
      </w:r>
      <w:r w:rsidRPr="001B0CC7">
        <w:rPr>
          <w:spacing w:val="1"/>
          <w:sz w:val="28"/>
        </w:rPr>
        <w:t xml:space="preserve"> </w:t>
      </w:r>
      <w:r w:rsidRPr="001B0CC7">
        <w:rPr>
          <w:sz w:val="28"/>
        </w:rPr>
        <w:t>of</w:t>
      </w:r>
      <w:r w:rsidRPr="001B0CC7">
        <w:rPr>
          <w:spacing w:val="1"/>
          <w:sz w:val="28"/>
        </w:rPr>
        <w:t xml:space="preserve"> </w:t>
      </w:r>
      <w:r w:rsidRPr="001B0CC7">
        <w:rPr>
          <w:sz w:val="28"/>
        </w:rPr>
        <w:t>assets</w:t>
      </w:r>
      <w:r w:rsidRPr="001B0CC7">
        <w:rPr>
          <w:spacing w:val="1"/>
          <w:sz w:val="28"/>
        </w:rPr>
        <w:t xml:space="preserve"> </w:t>
      </w:r>
      <w:r w:rsidRPr="001B0CC7">
        <w:rPr>
          <w:sz w:val="28"/>
        </w:rPr>
        <w:t>and/or</w:t>
      </w:r>
      <w:r w:rsidRPr="001B0CC7">
        <w:rPr>
          <w:spacing w:val="-2"/>
          <w:sz w:val="28"/>
        </w:rPr>
        <w:t xml:space="preserve"> </w:t>
      </w:r>
      <w:r w:rsidRPr="001B0CC7">
        <w:rPr>
          <w:sz w:val="28"/>
        </w:rPr>
        <w:t>funding</w:t>
      </w:r>
      <w:r w:rsidRPr="001B0CC7">
        <w:rPr>
          <w:spacing w:val="1"/>
          <w:sz w:val="28"/>
        </w:rPr>
        <w:t xml:space="preserve"> </w:t>
      </w:r>
      <w:r w:rsidRPr="001B0CC7">
        <w:rPr>
          <w:sz w:val="28"/>
        </w:rPr>
        <w:t>of</w:t>
      </w:r>
      <w:r w:rsidRPr="001B0CC7">
        <w:rPr>
          <w:spacing w:val="-1"/>
          <w:sz w:val="28"/>
        </w:rPr>
        <w:t xml:space="preserve"> </w:t>
      </w:r>
      <w:r w:rsidRPr="001B0CC7">
        <w:rPr>
          <w:sz w:val="28"/>
        </w:rPr>
        <w:t>liabilities;</w:t>
      </w:r>
      <w:r w:rsidRPr="001B0CC7">
        <w:rPr>
          <w:spacing w:val="1"/>
          <w:sz w:val="28"/>
        </w:rPr>
        <w:t xml:space="preserve"> </w:t>
      </w:r>
      <w:r w:rsidRPr="001B0CC7">
        <w:rPr>
          <w:sz w:val="28"/>
        </w:rPr>
        <w:t>and</w:t>
      </w:r>
    </w:p>
    <w:p w14:paraId="62A42DE5" w14:textId="77777777" w:rsidR="004C206E" w:rsidRPr="001B0CC7" w:rsidRDefault="004C206E" w:rsidP="00482679">
      <w:pPr>
        <w:pStyle w:val="ListParagraph"/>
        <w:numPr>
          <w:ilvl w:val="1"/>
          <w:numId w:val="40"/>
        </w:numPr>
        <w:tabs>
          <w:tab w:val="left" w:pos="2500"/>
        </w:tabs>
        <w:ind w:right="198"/>
        <w:contextualSpacing w:val="0"/>
        <w:jc w:val="both"/>
        <w:rPr>
          <w:sz w:val="28"/>
        </w:rPr>
      </w:pPr>
      <w:r w:rsidRPr="001B0CC7">
        <w:rPr>
          <w:sz w:val="28"/>
        </w:rPr>
        <w:t>To undertake any task delegated to it by the Pensions</w:t>
      </w:r>
      <w:r w:rsidRPr="001B0CC7">
        <w:rPr>
          <w:spacing w:val="1"/>
          <w:sz w:val="28"/>
        </w:rPr>
        <w:t xml:space="preserve"> </w:t>
      </w:r>
      <w:r w:rsidRPr="001B0CC7">
        <w:rPr>
          <w:sz w:val="28"/>
        </w:rPr>
        <w:t>Committee.</w:t>
      </w:r>
    </w:p>
    <w:p w14:paraId="4F818B73" w14:textId="77777777" w:rsidR="004C206E" w:rsidRPr="001B0CC7" w:rsidRDefault="004C206E" w:rsidP="004C206E">
      <w:pPr>
        <w:pStyle w:val="ListParagraph"/>
        <w:tabs>
          <w:tab w:val="left" w:pos="2500"/>
        </w:tabs>
        <w:ind w:left="2499" w:right="198"/>
        <w:rPr>
          <w:sz w:val="28"/>
        </w:rPr>
      </w:pPr>
    </w:p>
    <w:p w14:paraId="37CF8BC7" w14:textId="77777777" w:rsidR="004C206E" w:rsidRPr="001B0CC7" w:rsidRDefault="004C206E" w:rsidP="00482679">
      <w:pPr>
        <w:pStyle w:val="ListParagraph"/>
        <w:numPr>
          <w:ilvl w:val="0"/>
          <w:numId w:val="40"/>
        </w:numPr>
        <w:tabs>
          <w:tab w:val="left" w:pos="1780"/>
        </w:tabs>
        <w:ind w:right="195"/>
        <w:contextualSpacing w:val="0"/>
        <w:jc w:val="both"/>
        <w:rPr>
          <w:sz w:val="28"/>
        </w:rPr>
      </w:pPr>
      <w:r w:rsidRPr="001B0CC7">
        <w:rPr>
          <w:sz w:val="28"/>
        </w:rPr>
        <w:t>Also to exercise on behalf of the Council all the powers and</w:t>
      </w:r>
      <w:r w:rsidRPr="001B0CC7">
        <w:rPr>
          <w:spacing w:val="1"/>
          <w:sz w:val="28"/>
        </w:rPr>
        <w:t xml:space="preserve"> </w:t>
      </w:r>
      <w:r w:rsidRPr="001B0CC7">
        <w:rPr>
          <w:sz w:val="28"/>
        </w:rPr>
        <w:t>duties</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in</w:t>
      </w:r>
      <w:r w:rsidRPr="001B0CC7">
        <w:rPr>
          <w:spacing w:val="1"/>
          <w:sz w:val="28"/>
        </w:rPr>
        <w:t xml:space="preserve"> </w:t>
      </w:r>
      <w:r w:rsidRPr="001B0CC7">
        <w:rPr>
          <w:sz w:val="28"/>
        </w:rPr>
        <w:t>relation</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management</w:t>
      </w:r>
      <w:r w:rsidRPr="001B0CC7">
        <w:rPr>
          <w:spacing w:val="1"/>
          <w:sz w:val="28"/>
        </w:rPr>
        <w:t xml:space="preserve"> </w:t>
      </w:r>
      <w:r w:rsidRPr="001B0CC7">
        <w:rPr>
          <w:sz w:val="28"/>
        </w:rPr>
        <w:t>and</w:t>
      </w:r>
      <w:r w:rsidRPr="001B0CC7">
        <w:rPr>
          <w:spacing w:val="-75"/>
          <w:sz w:val="28"/>
        </w:rPr>
        <w:t xml:space="preserve"> </w:t>
      </w:r>
      <w:r w:rsidRPr="001B0CC7">
        <w:rPr>
          <w:sz w:val="28"/>
        </w:rPr>
        <w:t>investment of the Common Good, Charitable and Trust Funds, except</w:t>
      </w:r>
      <w:r w:rsidRPr="001B0CC7">
        <w:rPr>
          <w:spacing w:val="1"/>
          <w:sz w:val="28"/>
        </w:rPr>
        <w:t xml:space="preserve"> </w:t>
      </w:r>
      <w:r w:rsidRPr="001B0CC7">
        <w:rPr>
          <w:sz w:val="28"/>
        </w:rPr>
        <w:t>where they</w:t>
      </w:r>
      <w:r w:rsidRPr="001B0CC7">
        <w:rPr>
          <w:spacing w:val="77"/>
          <w:sz w:val="28"/>
        </w:rPr>
        <w:t xml:space="preserve"> </w:t>
      </w:r>
      <w:r w:rsidRPr="001B0CC7">
        <w:rPr>
          <w:sz w:val="28"/>
        </w:rPr>
        <w:t>have been specifically delegated by the Council</w:t>
      </w:r>
      <w:r w:rsidRPr="001B0CC7">
        <w:rPr>
          <w:spacing w:val="1"/>
          <w:sz w:val="28"/>
        </w:rPr>
        <w:t xml:space="preserve"> </w:t>
      </w:r>
      <w:r w:rsidRPr="001B0CC7">
        <w:rPr>
          <w:sz w:val="28"/>
        </w:rPr>
        <w:t>to another Committee or to an officer(s).</w:t>
      </w:r>
      <w:r w:rsidRPr="001B0CC7">
        <w:rPr>
          <w:spacing w:val="1"/>
          <w:sz w:val="28"/>
        </w:rPr>
        <w:t xml:space="preserve"> </w:t>
      </w:r>
      <w:r w:rsidRPr="001B0CC7">
        <w:rPr>
          <w:sz w:val="28"/>
        </w:rPr>
        <w:t>This will include the</w:t>
      </w:r>
      <w:r w:rsidRPr="001B0CC7">
        <w:rPr>
          <w:spacing w:val="-75"/>
          <w:sz w:val="28"/>
        </w:rPr>
        <w:t xml:space="preserve"> </w:t>
      </w:r>
      <w:r w:rsidRPr="001B0CC7">
        <w:rPr>
          <w:sz w:val="28"/>
        </w:rPr>
        <w:t>following</w:t>
      </w:r>
      <w:r w:rsidRPr="001B0CC7">
        <w:rPr>
          <w:spacing w:val="-3"/>
          <w:sz w:val="28"/>
        </w:rPr>
        <w:t xml:space="preserve"> </w:t>
      </w:r>
      <w:r w:rsidRPr="001B0CC7">
        <w:rPr>
          <w:sz w:val="28"/>
        </w:rPr>
        <w:t>specific functions:</w:t>
      </w:r>
    </w:p>
    <w:p w14:paraId="30321255" w14:textId="77777777" w:rsidR="004C206E" w:rsidRPr="001B0CC7" w:rsidRDefault="004C206E" w:rsidP="004C206E">
      <w:pPr>
        <w:pStyle w:val="BodyText"/>
        <w:spacing w:before="8"/>
        <w:rPr>
          <w:sz w:val="27"/>
        </w:rPr>
      </w:pPr>
    </w:p>
    <w:p w14:paraId="0BF613D5" w14:textId="77777777" w:rsidR="004C206E" w:rsidRPr="001B0CC7" w:rsidRDefault="004C206E" w:rsidP="00482679">
      <w:pPr>
        <w:pStyle w:val="ListParagraph"/>
        <w:numPr>
          <w:ilvl w:val="1"/>
          <w:numId w:val="40"/>
        </w:numPr>
        <w:tabs>
          <w:tab w:val="left" w:pos="2500"/>
        </w:tabs>
        <w:ind w:right="198"/>
        <w:contextualSpacing w:val="0"/>
        <w:jc w:val="both"/>
        <w:rPr>
          <w:sz w:val="28"/>
        </w:rPr>
      </w:pPr>
      <w:r w:rsidRPr="001B0CC7">
        <w:rPr>
          <w:sz w:val="28"/>
        </w:rPr>
        <w:t>To</w:t>
      </w:r>
      <w:r w:rsidRPr="001B0CC7">
        <w:rPr>
          <w:spacing w:val="1"/>
          <w:sz w:val="28"/>
        </w:rPr>
        <w:t xml:space="preserve"> </w:t>
      </w:r>
      <w:r w:rsidRPr="001B0CC7">
        <w:rPr>
          <w:sz w:val="28"/>
        </w:rPr>
        <w:t>ensure</w:t>
      </w:r>
      <w:r w:rsidRPr="001B0CC7">
        <w:rPr>
          <w:spacing w:val="1"/>
          <w:sz w:val="28"/>
        </w:rPr>
        <w:t xml:space="preserve"> </w:t>
      </w:r>
      <w:r w:rsidRPr="001B0CC7">
        <w:rPr>
          <w:sz w:val="28"/>
        </w:rPr>
        <w:t>that</w:t>
      </w:r>
      <w:r w:rsidRPr="001B0CC7">
        <w:rPr>
          <w:spacing w:val="1"/>
          <w:sz w:val="28"/>
        </w:rPr>
        <w:t xml:space="preserve"> </w:t>
      </w:r>
      <w:r w:rsidRPr="001B0CC7">
        <w:rPr>
          <w:sz w:val="28"/>
        </w:rPr>
        <w:t>the</w:t>
      </w:r>
      <w:r w:rsidRPr="001B0CC7">
        <w:rPr>
          <w:spacing w:val="1"/>
          <w:sz w:val="28"/>
        </w:rPr>
        <w:t xml:space="preserve"> </w:t>
      </w:r>
      <w:r w:rsidRPr="001B0CC7">
        <w:rPr>
          <w:sz w:val="28"/>
        </w:rPr>
        <w:t>management</w:t>
      </w:r>
      <w:r w:rsidRPr="001B0CC7">
        <w:rPr>
          <w:spacing w:val="1"/>
          <w:sz w:val="28"/>
        </w:rPr>
        <w:t xml:space="preserve"> </w:t>
      </w:r>
      <w:r w:rsidRPr="001B0CC7">
        <w:rPr>
          <w:sz w:val="28"/>
        </w:rPr>
        <w:t>and</w:t>
      </w:r>
      <w:r w:rsidRPr="001B0CC7">
        <w:rPr>
          <w:spacing w:val="1"/>
          <w:sz w:val="28"/>
        </w:rPr>
        <w:t xml:space="preserve"> </w:t>
      </w:r>
      <w:r w:rsidRPr="001B0CC7">
        <w:rPr>
          <w:sz w:val="28"/>
        </w:rPr>
        <w:t>investment</w:t>
      </w:r>
      <w:r w:rsidRPr="001B0CC7">
        <w:rPr>
          <w:spacing w:val="1"/>
          <w:sz w:val="28"/>
        </w:rPr>
        <w:t xml:space="preserve"> </w:t>
      </w:r>
      <w:r w:rsidRPr="001B0CC7">
        <w:rPr>
          <w:sz w:val="28"/>
        </w:rPr>
        <w:t>of</w:t>
      </w:r>
      <w:r w:rsidRPr="001B0CC7">
        <w:rPr>
          <w:spacing w:val="-75"/>
          <w:sz w:val="28"/>
        </w:rPr>
        <w:t xml:space="preserve"> </w:t>
      </w:r>
      <w:r w:rsidRPr="001B0CC7">
        <w:rPr>
          <w:sz w:val="28"/>
        </w:rPr>
        <w:t>assets</w:t>
      </w:r>
      <w:r w:rsidRPr="001B0CC7">
        <w:rPr>
          <w:spacing w:val="-1"/>
          <w:sz w:val="28"/>
        </w:rPr>
        <w:t xml:space="preserve"> </w:t>
      </w:r>
      <w:r w:rsidRPr="001B0CC7">
        <w:rPr>
          <w:sz w:val="28"/>
        </w:rPr>
        <w:t xml:space="preserve">complies with best </w:t>
      </w:r>
      <w:proofErr w:type="gramStart"/>
      <w:r w:rsidRPr="001B0CC7">
        <w:rPr>
          <w:sz w:val="28"/>
        </w:rPr>
        <w:t>practice;</w:t>
      </w:r>
      <w:proofErr w:type="gramEnd"/>
    </w:p>
    <w:p w14:paraId="7A639AC2" w14:textId="77777777" w:rsidR="004C206E" w:rsidRPr="001B0CC7" w:rsidRDefault="004C206E" w:rsidP="00482679">
      <w:pPr>
        <w:pStyle w:val="ListParagraph"/>
        <w:numPr>
          <w:ilvl w:val="1"/>
          <w:numId w:val="40"/>
        </w:numPr>
        <w:tabs>
          <w:tab w:val="left" w:pos="2500"/>
        </w:tabs>
        <w:spacing w:before="2"/>
        <w:ind w:right="195"/>
        <w:contextualSpacing w:val="0"/>
        <w:jc w:val="both"/>
        <w:rPr>
          <w:sz w:val="28"/>
        </w:rPr>
      </w:pPr>
      <w:r w:rsidRPr="001B0CC7">
        <w:rPr>
          <w:sz w:val="28"/>
        </w:rPr>
        <w:t>To ensure that the investment of the Fund complies</w:t>
      </w:r>
      <w:r w:rsidRPr="001B0CC7">
        <w:rPr>
          <w:spacing w:val="1"/>
          <w:sz w:val="28"/>
        </w:rPr>
        <w:t xml:space="preserve"> </w:t>
      </w:r>
      <w:r w:rsidRPr="001B0CC7">
        <w:rPr>
          <w:sz w:val="28"/>
        </w:rPr>
        <w:t>with</w:t>
      </w:r>
      <w:r w:rsidRPr="001B0CC7">
        <w:rPr>
          <w:spacing w:val="-3"/>
          <w:sz w:val="28"/>
        </w:rPr>
        <w:t xml:space="preserve"> </w:t>
      </w:r>
      <w:r w:rsidRPr="001B0CC7">
        <w:rPr>
          <w:sz w:val="28"/>
        </w:rPr>
        <w:t>the</w:t>
      </w:r>
      <w:r w:rsidRPr="001B0CC7">
        <w:rPr>
          <w:spacing w:val="-2"/>
          <w:sz w:val="28"/>
        </w:rPr>
        <w:t xml:space="preserve"> </w:t>
      </w:r>
      <w:r w:rsidRPr="001B0CC7">
        <w:rPr>
          <w:sz w:val="28"/>
        </w:rPr>
        <w:t xml:space="preserve">relevant </w:t>
      </w:r>
      <w:proofErr w:type="gramStart"/>
      <w:r w:rsidRPr="001B0CC7">
        <w:rPr>
          <w:sz w:val="28"/>
        </w:rPr>
        <w:t>legislation;</w:t>
      </w:r>
      <w:proofErr w:type="gramEnd"/>
    </w:p>
    <w:p w14:paraId="5A34F026" w14:textId="77777777" w:rsidR="004C206E" w:rsidRPr="001B0CC7" w:rsidRDefault="004C206E" w:rsidP="00482679">
      <w:pPr>
        <w:pStyle w:val="ListParagraph"/>
        <w:numPr>
          <w:ilvl w:val="1"/>
          <w:numId w:val="40"/>
        </w:numPr>
        <w:tabs>
          <w:tab w:val="left" w:pos="2500"/>
        </w:tabs>
        <w:ind w:right="198"/>
        <w:contextualSpacing w:val="0"/>
        <w:jc w:val="both"/>
        <w:rPr>
          <w:sz w:val="28"/>
        </w:rPr>
      </w:pPr>
      <w:r w:rsidRPr="001B0CC7">
        <w:rPr>
          <w:sz w:val="28"/>
        </w:rPr>
        <w:t>To</w:t>
      </w:r>
      <w:r w:rsidRPr="001B0CC7">
        <w:rPr>
          <w:spacing w:val="1"/>
          <w:sz w:val="28"/>
        </w:rPr>
        <w:t xml:space="preserve"> </w:t>
      </w:r>
      <w:r w:rsidRPr="001B0CC7">
        <w:rPr>
          <w:sz w:val="28"/>
        </w:rPr>
        <w:t>ensure</w:t>
      </w:r>
      <w:r w:rsidRPr="001B0CC7">
        <w:rPr>
          <w:spacing w:val="1"/>
          <w:sz w:val="28"/>
        </w:rPr>
        <w:t xml:space="preserve"> </w:t>
      </w:r>
      <w:r w:rsidRPr="001B0CC7">
        <w:rPr>
          <w:sz w:val="28"/>
        </w:rPr>
        <w:t>the</w:t>
      </w:r>
      <w:r w:rsidRPr="001B0CC7">
        <w:rPr>
          <w:spacing w:val="1"/>
          <w:sz w:val="28"/>
        </w:rPr>
        <w:t xml:space="preserve"> </w:t>
      </w:r>
      <w:r w:rsidRPr="001B0CC7">
        <w:rPr>
          <w:sz w:val="28"/>
        </w:rPr>
        <w:t>delivery</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Funds’</w:t>
      </w:r>
      <w:r w:rsidRPr="001B0CC7">
        <w:rPr>
          <w:spacing w:val="1"/>
          <w:sz w:val="28"/>
        </w:rPr>
        <w:t xml:space="preserve"> </w:t>
      </w:r>
      <w:r w:rsidRPr="001B0CC7">
        <w:rPr>
          <w:sz w:val="28"/>
        </w:rPr>
        <w:t>investment</w:t>
      </w:r>
      <w:r w:rsidRPr="001B0CC7">
        <w:rPr>
          <w:spacing w:val="1"/>
          <w:sz w:val="28"/>
        </w:rPr>
        <w:t xml:space="preserve"> </w:t>
      </w:r>
      <w:r w:rsidRPr="001B0CC7">
        <w:rPr>
          <w:sz w:val="28"/>
        </w:rPr>
        <w:t>objectives,</w:t>
      </w:r>
      <w:r w:rsidRPr="001B0CC7">
        <w:rPr>
          <w:spacing w:val="1"/>
          <w:sz w:val="28"/>
        </w:rPr>
        <w:t xml:space="preserve"> </w:t>
      </w:r>
      <w:r w:rsidRPr="001B0CC7">
        <w:rPr>
          <w:sz w:val="28"/>
        </w:rPr>
        <w:t>strategies</w:t>
      </w:r>
      <w:r w:rsidRPr="001B0CC7">
        <w:rPr>
          <w:spacing w:val="1"/>
          <w:sz w:val="28"/>
        </w:rPr>
        <w:t xml:space="preserve"> </w:t>
      </w:r>
      <w:r w:rsidRPr="001B0CC7">
        <w:rPr>
          <w:sz w:val="28"/>
        </w:rPr>
        <w:t>and</w:t>
      </w:r>
      <w:r w:rsidRPr="001B0CC7">
        <w:rPr>
          <w:spacing w:val="1"/>
          <w:sz w:val="28"/>
        </w:rPr>
        <w:t xml:space="preserve"> </w:t>
      </w:r>
      <w:r w:rsidRPr="001B0CC7">
        <w:rPr>
          <w:sz w:val="28"/>
        </w:rPr>
        <w:t>policies,</w:t>
      </w:r>
      <w:r w:rsidRPr="001B0CC7">
        <w:rPr>
          <w:spacing w:val="78"/>
          <w:sz w:val="28"/>
        </w:rPr>
        <w:t xml:space="preserve"> </w:t>
      </w:r>
      <w:r w:rsidRPr="001B0CC7">
        <w:rPr>
          <w:sz w:val="28"/>
        </w:rPr>
        <w:t>ensuring</w:t>
      </w:r>
      <w:r w:rsidRPr="001B0CC7">
        <w:rPr>
          <w:spacing w:val="1"/>
          <w:sz w:val="28"/>
        </w:rPr>
        <w:t xml:space="preserve"> </w:t>
      </w:r>
      <w:r w:rsidRPr="001B0CC7">
        <w:rPr>
          <w:sz w:val="28"/>
        </w:rPr>
        <w:t>procedures</w:t>
      </w:r>
      <w:r w:rsidRPr="001B0CC7">
        <w:rPr>
          <w:spacing w:val="-1"/>
          <w:sz w:val="28"/>
        </w:rPr>
        <w:t xml:space="preserve"> </w:t>
      </w:r>
      <w:r w:rsidRPr="001B0CC7">
        <w:rPr>
          <w:sz w:val="28"/>
        </w:rPr>
        <w:t>are</w:t>
      </w:r>
      <w:r w:rsidRPr="001B0CC7">
        <w:rPr>
          <w:spacing w:val="-2"/>
          <w:sz w:val="28"/>
        </w:rPr>
        <w:t xml:space="preserve"> </w:t>
      </w:r>
      <w:r w:rsidRPr="001B0CC7">
        <w:rPr>
          <w:sz w:val="28"/>
        </w:rPr>
        <w:t>put</w:t>
      </w:r>
      <w:r w:rsidRPr="001B0CC7">
        <w:rPr>
          <w:spacing w:val="-1"/>
          <w:sz w:val="28"/>
        </w:rPr>
        <w:t xml:space="preserve"> </w:t>
      </w:r>
      <w:r w:rsidRPr="001B0CC7">
        <w:rPr>
          <w:sz w:val="28"/>
        </w:rPr>
        <w:t>in</w:t>
      </w:r>
      <w:r w:rsidRPr="001B0CC7">
        <w:rPr>
          <w:spacing w:val="1"/>
          <w:sz w:val="28"/>
        </w:rPr>
        <w:t xml:space="preserve"> </w:t>
      </w:r>
      <w:r w:rsidRPr="001B0CC7">
        <w:rPr>
          <w:sz w:val="28"/>
        </w:rPr>
        <w:t>place</w:t>
      </w:r>
      <w:r w:rsidRPr="001B0CC7">
        <w:rPr>
          <w:spacing w:val="-3"/>
          <w:sz w:val="28"/>
        </w:rPr>
        <w:t xml:space="preserve"> </w:t>
      </w:r>
      <w:r w:rsidRPr="001B0CC7">
        <w:rPr>
          <w:sz w:val="28"/>
        </w:rPr>
        <w:t>and</w:t>
      </w:r>
      <w:r w:rsidRPr="001B0CC7">
        <w:rPr>
          <w:spacing w:val="-2"/>
          <w:sz w:val="28"/>
        </w:rPr>
        <w:t xml:space="preserve"> </w:t>
      </w:r>
      <w:r w:rsidRPr="001B0CC7">
        <w:rPr>
          <w:sz w:val="28"/>
        </w:rPr>
        <w:t>kept</w:t>
      </w:r>
      <w:r w:rsidRPr="001B0CC7">
        <w:rPr>
          <w:spacing w:val="-1"/>
          <w:sz w:val="28"/>
        </w:rPr>
        <w:t xml:space="preserve"> </w:t>
      </w:r>
      <w:r w:rsidRPr="001B0CC7">
        <w:rPr>
          <w:sz w:val="28"/>
        </w:rPr>
        <w:t>up</w:t>
      </w:r>
      <w:r w:rsidRPr="001B0CC7">
        <w:rPr>
          <w:spacing w:val="1"/>
          <w:sz w:val="28"/>
        </w:rPr>
        <w:t xml:space="preserve"> </w:t>
      </w:r>
      <w:r w:rsidRPr="001B0CC7">
        <w:rPr>
          <w:sz w:val="28"/>
        </w:rPr>
        <w:t>to</w:t>
      </w:r>
      <w:r w:rsidRPr="001B0CC7">
        <w:rPr>
          <w:spacing w:val="-3"/>
          <w:sz w:val="28"/>
        </w:rPr>
        <w:t xml:space="preserve"> </w:t>
      </w:r>
      <w:r w:rsidRPr="001B0CC7">
        <w:rPr>
          <w:sz w:val="28"/>
        </w:rPr>
        <w:t>date; and</w:t>
      </w:r>
    </w:p>
    <w:p w14:paraId="3BEDBC65" w14:textId="77777777" w:rsidR="004C206E" w:rsidRPr="001B0CC7" w:rsidRDefault="004C206E" w:rsidP="00482679">
      <w:pPr>
        <w:pStyle w:val="ListParagraph"/>
        <w:numPr>
          <w:ilvl w:val="1"/>
          <w:numId w:val="40"/>
        </w:numPr>
        <w:tabs>
          <w:tab w:val="left" w:pos="2500"/>
        </w:tabs>
        <w:ind w:right="197"/>
        <w:contextualSpacing w:val="0"/>
        <w:jc w:val="both"/>
        <w:rPr>
          <w:sz w:val="28"/>
        </w:rPr>
      </w:pPr>
      <w:r w:rsidRPr="001B0CC7">
        <w:rPr>
          <w:sz w:val="28"/>
        </w:rPr>
        <w:t>To appoint,</w:t>
      </w:r>
      <w:r w:rsidRPr="001B0CC7">
        <w:rPr>
          <w:spacing w:val="1"/>
          <w:sz w:val="28"/>
        </w:rPr>
        <w:t xml:space="preserve"> </w:t>
      </w:r>
      <w:r w:rsidRPr="001B0CC7">
        <w:rPr>
          <w:sz w:val="28"/>
        </w:rPr>
        <w:t>dismiss</w:t>
      </w:r>
      <w:r w:rsidRPr="001B0CC7">
        <w:rPr>
          <w:spacing w:val="1"/>
          <w:sz w:val="28"/>
        </w:rPr>
        <w:t xml:space="preserve"> </w:t>
      </w:r>
      <w:r w:rsidRPr="001B0CC7">
        <w:rPr>
          <w:sz w:val="28"/>
        </w:rPr>
        <w:t>and assess</w:t>
      </w:r>
      <w:r w:rsidRPr="001B0CC7">
        <w:rPr>
          <w:spacing w:val="1"/>
          <w:sz w:val="28"/>
        </w:rPr>
        <w:t xml:space="preserve"> </w:t>
      </w:r>
      <w:r w:rsidRPr="001B0CC7">
        <w:rPr>
          <w:sz w:val="28"/>
        </w:rPr>
        <w:t>the performance of</w:t>
      </w:r>
      <w:r w:rsidRPr="001B0CC7">
        <w:rPr>
          <w:spacing w:val="1"/>
          <w:sz w:val="28"/>
        </w:rPr>
        <w:t xml:space="preserve"> </w:t>
      </w:r>
      <w:r w:rsidRPr="001B0CC7">
        <w:rPr>
          <w:sz w:val="28"/>
        </w:rPr>
        <w:t>investment managers, custodians and other advisers</w:t>
      </w:r>
      <w:r w:rsidRPr="001B0CC7">
        <w:rPr>
          <w:spacing w:val="1"/>
          <w:sz w:val="28"/>
        </w:rPr>
        <w:t xml:space="preserve"> </w:t>
      </w:r>
      <w:r w:rsidRPr="001B0CC7">
        <w:rPr>
          <w:sz w:val="28"/>
        </w:rPr>
        <w:t>involved</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1"/>
          <w:sz w:val="28"/>
        </w:rPr>
        <w:t xml:space="preserve"> </w:t>
      </w:r>
      <w:r w:rsidRPr="001B0CC7">
        <w:rPr>
          <w:sz w:val="28"/>
        </w:rPr>
        <w:t>management</w:t>
      </w:r>
      <w:r w:rsidRPr="001B0CC7">
        <w:rPr>
          <w:spacing w:val="1"/>
          <w:sz w:val="28"/>
        </w:rPr>
        <w:t xml:space="preserve"> </w:t>
      </w:r>
      <w:r w:rsidRPr="001B0CC7">
        <w:rPr>
          <w:sz w:val="28"/>
        </w:rPr>
        <w:t>and</w:t>
      </w:r>
      <w:r w:rsidRPr="001B0CC7">
        <w:rPr>
          <w:spacing w:val="1"/>
          <w:sz w:val="28"/>
        </w:rPr>
        <w:t xml:space="preserve"> </w:t>
      </w:r>
      <w:r w:rsidRPr="001B0CC7">
        <w:rPr>
          <w:sz w:val="28"/>
        </w:rPr>
        <w:t>investment</w:t>
      </w:r>
      <w:r w:rsidRPr="001B0CC7">
        <w:rPr>
          <w:spacing w:val="1"/>
          <w:sz w:val="28"/>
        </w:rPr>
        <w:t xml:space="preserve"> </w:t>
      </w:r>
      <w:r w:rsidRPr="001B0CC7">
        <w:rPr>
          <w:sz w:val="28"/>
        </w:rPr>
        <w:t>of</w:t>
      </w:r>
      <w:r w:rsidRPr="001B0CC7">
        <w:rPr>
          <w:spacing w:val="1"/>
          <w:sz w:val="28"/>
        </w:rPr>
        <w:t xml:space="preserve"> </w:t>
      </w:r>
      <w:r w:rsidRPr="001B0CC7">
        <w:rPr>
          <w:sz w:val="28"/>
        </w:rPr>
        <w:t>assets.</w:t>
      </w:r>
    </w:p>
    <w:p w14:paraId="2A613952" w14:textId="77777777" w:rsidR="004C206E" w:rsidRPr="001B0CC7" w:rsidRDefault="004C206E" w:rsidP="004C206E">
      <w:pPr>
        <w:pStyle w:val="BodyText"/>
        <w:rPr>
          <w:sz w:val="30"/>
        </w:rPr>
      </w:pPr>
    </w:p>
    <w:p w14:paraId="6EE0D554" w14:textId="1D8B9B25" w:rsidR="004C206E" w:rsidRDefault="004C206E" w:rsidP="004C206E">
      <w:pPr>
        <w:pStyle w:val="BodyText"/>
        <w:tabs>
          <w:tab w:val="left" w:pos="1779"/>
        </w:tabs>
        <w:ind w:left="1059"/>
      </w:pPr>
      <w:r w:rsidRPr="001B0CC7">
        <w:t>**</w:t>
      </w:r>
      <w:r w:rsidRPr="001B0CC7">
        <w:tab/>
        <w:t>Full</w:t>
      </w:r>
      <w:r w:rsidRPr="001B0CC7">
        <w:rPr>
          <w:spacing w:val="-4"/>
        </w:rPr>
        <w:t xml:space="preserve"> </w:t>
      </w:r>
      <w:r w:rsidRPr="001B0CC7">
        <w:t>delegated</w:t>
      </w:r>
      <w:r w:rsidRPr="001B0CC7">
        <w:rPr>
          <w:spacing w:val="-5"/>
        </w:rPr>
        <w:t xml:space="preserve"> </w:t>
      </w:r>
      <w:r w:rsidRPr="001B0CC7">
        <w:t>powers.</w:t>
      </w:r>
      <w:r w:rsidR="00C3457C">
        <w:t xml:space="preserve"> </w:t>
      </w:r>
    </w:p>
    <w:p w14:paraId="1071D224" w14:textId="77777777" w:rsidR="00C3457C" w:rsidRDefault="00C3457C" w:rsidP="004C206E">
      <w:pPr>
        <w:pStyle w:val="BodyText"/>
        <w:tabs>
          <w:tab w:val="left" w:pos="1779"/>
        </w:tabs>
        <w:ind w:left="1059"/>
      </w:pPr>
    </w:p>
    <w:p w14:paraId="35524D3F" w14:textId="77777777" w:rsidR="004C206E" w:rsidRPr="001B0CC7" w:rsidRDefault="004C206E" w:rsidP="004C206E">
      <w:pPr>
        <w:spacing w:before="81"/>
        <w:ind w:left="327" w:right="187"/>
        <w:jc w:val="center"/>
        <w:rPr>
          <w:b/>
          <w:sz w:val="28"/>
        </w:rPr>
      </w:pPr>
      <w:bookmarkStart w:id="17" w:name="Gaelic_Committee"/>
      <w:bookmarkEnd w:id="17"/>
      <w:r w:rsidRPr="001B0CC7">
        <w:rPr>
          <w:b/>
          <w:sz w:val="28"/>
        </w:rPr>
        <w:t>Gaelic</w:t>
      </w:r>
      <w:r w:rsidRPr="001B0CC7">
        <w:rPr>
          <w:b/>
          <w:spacing w:val="-3"/>
          <w:sz w:val="28"/>
        </w:rPr>
        <w:t xml:space="preserve"> </w:t>
      </w:r>
      <w:r w:rsidRPr="001B0CC7">
        <w:rPr>
          <w:b/>
          <w:sz w:val="28"/>
        </w:rPr>
        <w:t>Committee</w:t>
      </w:r>
    </w:p>
    <w:p w14:paraId="316A3591" w14:textId="77777777" w:rsidR="004C206E" w:rsidRPr="001B0CC7" w:rsidRDefault="004C206E" w:rsidP="004C206E">
      <w:pPr>
        <w:pStyle w:val="BodyText"/>
        <w:rPr>
          <w:b/>
          <w:sz w:val="20"/>
        </w:rPr>
      </w:pPr>
    </w:p>
    <w:p w14:paraId="5295C0AF" w14:textId="77777777" w:rsidR="004C206E" w:rsidRPr="001B0CC7" w:rsidRDefault="004C206E" w:rsidP="004C206E">
      <w:pPr>
        <w:pStyle w:val="BodyText"/>
        <w:spacing w:before="92"/>
        <w:ind w:left="340"/>
      </w:pPr>
      <w:r w:rsidRPr="001B0CC7">
        <w:t>General</w:t>
      </w:r>
    </w:p>
    <w:p w14:paraId="560DDE94" w14:textId="77777777" w:rsidR="004C206E" w:rsidRPr="001B0CC7" w:rsidRDefault="004C206E" w:rsidP="004C206E">
      <w:pPr>
        <w:pStyle w:val="BodyText"/>
        <w:spacing w:before="10"/>
        <w:rPr>
          <w:sz w:val="19"/>
        </w:rPr>
      </w:pPr>
    </w:p>
    <w:p w14:paraId="6D20A7E8" w14:textId="77777777" w:rsidR="004C206E" w:rsidRPr="001B0CC7" w:rsidRDefault="004C206E" w:rsidP="004C206E">
      <w:pPr>
        <w:pStyle w:val="BodyText"/>
        <w:spacing w:before="92"/>
        <w:ind w:left="699" w:right="196" w:hanging="360"/>
        <w:jc w:val="both"/>
      </w:pPr>
      <w:r w:rsidRPr="001B0CC7">
        <w:t>1. To promote and support the indigenous</w:t>
      </w:r>
      <w:r w:rsidRPr="001B0CC7">
        <w:rPr>
          <w:spacing w:val="1"/>
        </w:rPr>
        <w:t xml:space="preserve"> </w:t>
      </w:r>
      <w:r w:rsidRPr="001B0CC7">
        <w:t>Gaelic</w:t>
      </w:r>
      <w:r w:rsidRPr="001B0CC7">
        <w:rPr>
          <w:spacing w:val="77"/>
        </w:rPr>
        <w:t xml:space="preserve"> </w:t>
      </w:r>
      <w:r w:rsidRPr="001B0CC7">
        <w:t>language,</w:t>
      </w:r>
      <w:r w:rsidRPr="001B0CC7">
        <w:rPr>
          <w:spacing w:val="78"/>
        </w:rPr>
        <w:t xml:space="preserve"> </w:t>
      </w:r>
      <w:r w:rsidRPr="001B0CC7">
        <w:t>heritage</w:t>
      </w:r>
      <w:r w:rsidRPr="001B0CC7">
        <w:rPr>
          <w:spacing w:val="1"/>
        </w:rPr>
        <w:t xml:space="preserve"> </w:t>
      </w:r>
      <w:r w:rsidRPr="001B0CC7">
        <w:t>and culture of the Highlands and to oversee the implementation of the</w:t>
      </w:r>
      <w:r w:rsidRPr="001B0CC7">
        <w:rPr>
          <w:spacing w:val="-75"/>
        </w:rPr>
        <w:t xml:space="preserve"> </w:t>
      </w:r>
      <w:r w:rsidRPr="001B0CC7">
        <w:t>Council’s</w:t>
      </w:r>
      <w:r w:rsidRPr="001B0CC7">
        <w:rPr>
          <w:spacing w:val="1"/>
        </w:rPr>
        <w:t xml:space="preserve"> </w:t>
      </w:r>
      <w:r w:rsidRPr="001B0CC7">
        <w:t>Gaelic</w:t>
      </w:r>
      <w:r w:rsidRPr="001B0CC7">
        <w:rPr>
          <w:spacing w:val="2"/>
        </w:rPr>
        <w:t xml:space="preserve"> </w:t>
      </w:r>
      <w:r w:rsidRPr="001B0CC7">
        <w:t>Language</w:t>
      </w:r>
      <w:r w:rsidRPr="001B0CC7">
        <w:rPr>
          <w:spacing w:val="1"/>
        </w:rPr>
        <w:t xml:space="preserve"> </w:t>
      </w:r>
      <w:r w:rsidRPr="001B0CC7">
        <w:t>Plan.</w:t>
      </w:r>
    </w:p>
    <w:p w14:paraId="18D66ED0" w14:textId="77777777" w:rsidR="004C206E" w:rsidRPr="001B0CC7" w:rsidRDefault="004C206E" w:rsidP="004C206E">
      <w:pPr>
        <w:pStyle w:val="BodyText"/>
        <w:spacing w:before="1"/>
      </w:pPr>
    </w:p>
    <w:p w14:paraId="7565DB08" w14:textId="77777777" w:rsidR="004C206E" w:rsidRPr="001B0CC7" w:rsidRDefault="004C206E" w:rsidP="004C206E">
      <w:pPr>
        <w:pStyle w:val="BodyText"/>
        <w:ind w:left="340"/>
      </w:pPr>
      <w:r w:rsidRPr="001B0CC7">
        <w:t>Specific</w:t>
      </w:r>
    </w:p>
    <w:p w14:paraId="5F90A7F5" w14:textId="77777777" w:rsidR="004C206E" w:rsidRPr="001B0CC7" w:rsidRDefault="004C206E" w:rsidP="004C206E">
      <w:pPr>
        <w:pStyle w:val="BodyText"/>
        <w:rPr>
          <w:sz w:val="20"/>
        </w:rPr>
      </w:pPr>
    </w:p>
    <w:p w14:paraId="4B884B21" w14:textId="77777777" w:rsidR="004C206E" w:rsidRPr="001B0CC7" w:rsidRDefault="004C206E" w:rsidP="00482679">
      <w:pPr>
        <w:pStyle w:val="ListParagraph"/>
        <w:numPr>
          <w:ilvl w:val="1"/>
          <w:numId w:val="39"/>
        </w:numPr>
        <w:tabs>
          <w:tab w:val="left" w:pos="1060"/>
        </w:tabs>
        <w:spacing w:before="91"/>
        <w:ind w:right="196"/>
        <w:contextualSpacing w:val="0"/>
        <w:jc w:val="both"/>
        <w:rPr>
          <w:sz w:val="28"/>
        </w:rPr>
      </w:pPr>
      <w:r w:rsidRPr="001B0CC7">
        <w:rPr>
          <w:sz w:val="28"/>
        </w:rPr>
        <w:t>To</w:t>
      </w:r>
      <w:r w:rsidRPr="001B0CC7">
        <w:rPr>
          <w:spacing w:val="1"/>
          <w:sz w:val="28"/>
        </w:rPr>
        <w:t xml:space="preserve"> </w:t>
      </w:r>
      <w:r w:rsidRPr="001B0CC7">
        <w:rPr>
          <w:sz w:val="28"/>
        </w:rPr>
        <w:t>monitor,</w:t>
      </w:r>
      <w:r w:rsidRPr="001B0CC7">
        <w:rPr>
          <w:spacing w:val="1"/>
          <w:sz w:val="28"/>
        </w:rPr>
        <w:t xml:space="preserve"> </w:t>
      </w:r>
      <w:r w:rsidRPr="001B0CC7">
        <w:rPr>
          <w:sz w:val="28"/>
        </w:rPr>
        <w:t>scrutinize</w:t>
      </w:r>
      <w:r w:rsidRPr="001B0CC7">
        <w:rPr>
          <w:color w:val="0E2841" w:themeColor="text2"/>
          <w:sz w:val="28"/>
        </w:rPr>
        <w:t>,</w:t>
      </w:r>
      <w:r w:rsidRPr="001B0CC7">
        <w:rPr>
          <w:spacing w:val="1"/>
          <w:sz w:val="28"/>
        </w:rPr>
        <w:t xml:space="preserve"> </w:t>
      </w:r>
      <w:r w:rsidRPr="001B0CC7">
        <w:rPr>
          <w:sz w:val="28"/>
        </w:rPr>
        <w:t>promote</w:t>
      </w:r>
      <w:r w:rsidRPr="001B0CC7">
        <w:rPr>
          <w:spacing w:val="1"/>
          <w:sz w:val="28"/>
        </w:rPr>
        <w:t xml:space="preserve"> and approve </w:t>
      </w:r>
      <w:r w:rsidRPr="001B0CC7">
        <w:rPr>
          <w:sz w:val="28"/>
        </w:rPr>
        <w:t>the</w:t>
      </w:r>
      <w:r w:rsidRPr="001B0CC7">
        <w:rPr>
          <w:spacing w:val="1"/>
          <w:sz w:val="28"/>
        </w:rPr>
        <w:t xml:space="preserve"> </w:t>
      </w:r>
      <w:r w:rsidRPr="001B0CC7">
        <w:rPr>
          <w:sz w:val="28"/>
        </w:rPr>
        <w:t>implementation</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Council’s Gaelic Language Plan, including the delivery of Gaelic</w:t>
      </w:r>
      <w:r w:rsidRPr="001B0CC7">
        <w:rPr>
          <w:spacing w:val="1"/>
          <w:sz w:val="28"/>
        </w:rPr>
        <w:t xml:space="preserve"> </w:t>
      </w:r>
      <w:proofErr w:type="gramStart"/>
      <w:r w:rsidRPr="001B0CC7">
        <w:rPr>
          <w:sz w:val="28"/>
        </w:rPr>
        <w:t>education;</w:t>
      </w:r>
      <w:proofErr w:type="gramEnd"/>
    </w:p>
    <w:p w14:paraId="46B704C2" w14:textId="77777777" w:rsidR="004C206E" w:rsidRPr="001B0CC7" w:rsidRDefault="004C206E" w:rsidP="004C206E">
      <w:pPr>
        <w:pStyle w:val="ListParagraph"/>
        <w:tabs>
          <w:tab w:val="left" w:pos="1060"/>
        </w:tabs>
        <w:spacing w:before="91"/>
        <w:ind w:left="1059" w:right="196"/>
        <w:rPr>
          <w:sz w:val="28"/>
        </w:rPr>
      </w:pPr>
    </w:p>
    <w:p w14:paraId="763E6329" w14:textId="77777777" w:rsidR="004C206E" w:rsidRPr="001B0CC7" w:rsidRDefault="004C206E" w:rsidP="00482679">
      <w:pPr>
        <w:pStyle w:val="ListParagraph"/>
        <w:numPr>
          <w:ilvl w:val="1"/>
          <w:numId w:val="39"/>
        </w:numPr>
        <w:tabs>
          <w:tab w:val="left" w:pos="1060"/>
        </w:tabs>
        <w:spacing w:before="1"/>
        <w:ind w:right="197"/>
        <w:contextualSpacing w:val="0"/>
        <w:jc w:val="both"/>
        <w:rPr>
          <w:sz w:val="28"/>
        </w:rPr>
      </w:pPr>
      <w:r w:rsidRPr="001B0CC7">
        <w:rPr>
          <w:sz w:val="28"/>
        </w:rPr>
        <w:t xml:space="preserve">To liaise with </w:t>
      </w:r>
      <w:proofErr w:type="spellStart"/>
      <w:r w:rsidRPr="001B0CC7">
        <w:rPr>
          <w:sz w:val="28"/>
        </w:rPr>
        <w:t>Bòrd</w:t>
      </w:r>
      <w:proofErr w:type="spellEnd"/>
      <w:r w:rsidRPr="001B0CC7">
        <w:rPr>
          <w:sz w:val="28"/>
        </w:rPr>
        <w:t xml:space="preserve"> </w:t>
      </w:r>
      <w:proofErr w:type="spellStart"/>
      <w:r w:rsidRPr="001B0CC7">
        <w:rPr>
          <w:sz w:val="28"/>
        </w:rPr>
        <w:t>na</w:t>
      </w:r>
      <w:proofErr w:type="spellEnd"/>
      <w:r w:rsidRPr="001B0CC7">
        <w:rPr>
          <w:sz w:val="28"/>
        </w:rPr>
        <w:t xml:space="preserve"> Gàidhlig on the strategic development of</w:t>
      </w:r>
      <w:r w:rsidRPr="001B0CC7">
        <w:rPr>
          <w:spacing w:val="1"/>
          <w:sz w:val="28"/>
        </w:rPr>
        <w:t xml:space="preserve"> </w:t>
      </w:r>
      <w:r w:rsidRPr="001B0CC7">
        <w:rPr>
          <w:sz w:val="28"/>
        </w:rPr>
        <w:t>Gaelic</w:t>
      </w:r>
      <w:r w:rsidRPr="001B0CC7">
        <w:rPr>
          <w:spacing w:val="-1"/>
          <w:sz w:val="28"/>
        </w:rPr>
        <w:t xml:space="preserve"> </w:t>
      </w:r>
      <w:proofErr w:type="gramStart"/>
      <w:r w:rsidRPr="001B0CC7">
        <w:rPr>
          <w:sz w:val="28"/>
        </w:rPr>
        <w:t>language;</w:t>
      </w:r>
      <w:proofErr w:type="gramEnd"/>
    </w:p>
    <w:p w14:paraId="526F102F" w14:textId="77777777" w:rsidR="004C206E" w:rsidRPr="001B0CC7" w:rsidRDefault="004C206E" w:rsidP="004C206E">
      <w:pPr>
        <w:tabs>
          <w:tab w:val="left" w:pos="1060"/>
        </w:tabs>
        <w:spacing w:before="1"/>
        <w:ind w:right="197"/>
        <w:rPr>
          <w:sz w:val="28"/>
        </w:rPr>
      </w:pPr>
    </w:p>
    <w:p w14:paraId="09CCB152" w14:textId="77777777" w:rsidR="004C206E" w:rsidRPr="001B0CC7" w:rsidRDefault="004C206E" w:rsidP="00482679">
      <w:pPr>
        <w:pStyle w:val="ListParagraph"/>
        <w:numPr>
          <w:ilvl w:val="1"/>
          <w:numId w:val="39"/>
        </w:numPr>
        <w:tabs>
          <w:tab w:val="left" w:pos="1060"/>
        </w:tabs>
        <w:ind w:right="195"/>
        <w:contextualSpacing w:val="0"/>
        <w:jc w:val="both"/>
        <w:rPr>
          <w:sz w:val="28"/>
        </w:rPr>
      </w:pPr>
      <w:r w:rsidRPr="001B0CC7">
        <w:rPr>
          <w:sz w:val="28"/>
        </w:rPr>
        <w:t>To</w:t>
      </w:r>
      <w:r w:rsidRPr="001B0CC7">
        <w:rPr>
          <w:spacing w:val="1"/>
          <w:sz w:val="28"/>
        </w:rPr>
        <w:t xml:space="preserve"> </w:t>
      </w:r>
      <w:r w:rsidRPr="001B0CC7">
        <w:rPr>
          <w:sz w:val="28"/>
        </w:rPr>
        <w:t>work</w:t>
      </w:r>
      <w:r w:rsidRPr="001B0CC7">
        <w:rPr>
          <w:spacing w:val="1"/>
          <w:sz w:val="28"/>
        </w:rPr>
        <w:t xml:space="preserve"> </w:t>
      </w:r>
      <w:r w:rsidRPr="001B0CC7">
        <w:rPr>
          <w:sz w:val="28"/>
        </w:rPr>
        <w:t>with</w:t>
      </w:r>
      <w:r w:rsidRPr="001B0CC7">
        <w:rPr>
          <w:spacing w:val="1"/>
          <w:sz w:val="28"/>
        </w:rPr>
        <w:t xml:space="preserve"> </w:t>
      </w:r>
      <w:r w:rsidRPr="001B0CC7">
        <w:rPr>
          <w:sz w:val="28"/>
        </w:rPr>
        <w:t>Gaelic</w:t>
      </w:r>
      <w:r w:rsidRPr="001B0CC7">
        <w:rPr>
          <w:spacing w:val="1"/>
          <w:sz w:val="28"/>
        </w:rPr>
        <w:t xml:space="preserve"> </w:t>
      </w:r>
      <w:r w:rsidRPr="001B0CC7">
        <w:rPr>
          <w:sz w:val="28"/>
        </w:rPr>
        <w:t>development</w:t>
      </w:r>
      <w:r w:rsidRPr="001B0CC7">
        <w:rPr>
          <w:spacing w:val="1"/>
          <w:sz w:val="28"/>
        </w:rPr>
        <w:t xml:space="preserve"> </w:t>
      </w:r>
      <w:r w:rsidRPr="001B0CC7">
        <w:rPr>
          <w:sz w:val="28"/>
        </w:rPr>
        <w:t>agencies</w:t>
      </w:r>
      <w:r w:rsidRPr="001B0CC7">
        <w:rPr>
          <w:spacing w:val="1"/>
          <w:sz w:val="28"/>
        </w:rPr>
        <w:t xml:space="preserve"> </w:t>
      </w:r>
      <w:r w:rsidRPr="001B0CC7">
        <w:rPr>
          <w:sz w:val="28"/>
        </w:rPr>
        <w:t>in</w:t>
      </w:r>
      <w:r w:rsidRPr="001B0CC7">
        <w:rPr>
          <w:spacing w:val="1"/>
          <w:sz w:val="28"/>
        </w:rPr>
        <w:t xml:space="preserve"> </w:t>
      </w:r>
      <w:r w:rsidRPr="001B0CC7">
        <w:rPr>
          <w:sz w:val="28"/>
        </w:rPr>
        <w:t>promoting,</w:t>
      </w:r>
      <w:r w:rsidRPr="001B0CC7">
        <w:rPr>
          <w:spacing w:val="1"/>
          <w:sz w:val="28"/>
        </w:rPr>
        <w:t xml:space="preserve"> </w:t>
      </w:r>
      <w:r w:rsidRPr="001B0CC7">
        <w:rPr>
          <w:sz w:val="28"/>
        </w:rPr>
        <w:t>developing</w:t>
      </w:r>
      <w:r w:rsidRPr="001B0CC7">
        <w:rPr>
          <w:spacing w:val="1"/>
          <w:sz w:val="28"/>
        </w:rPr>
        <w:t xml:space="preserve"> </w:t>
      </w:r>
      <w:r w:rsidRPr="001B0CC7">
        <w:rPr>
          <w:sz w:val="28"/>
        </w:rPr>
        <w:t>and</w:t>
      </w:r>
      <w:r w:rsidRPr="001B0CC7">
        <w:rPr>
          <w:spacing w:val="1"/>
          <w:sz w:val="28"/>
        </w:rPr>
        <w:t xml:space="preserve"> </w:t>
      </w:r>
      <w:r w:rsidRPr="001B0CC7">
        <w:rPr>
          <w:sz w:val="28"/>
        </w:rPr>
        <w:t>sustaining</w:t>
      </w:r>
      <w:r w:rsidRPr="001B0CC7">
        <w:rPr>
          <w:spacing w:val="1"/>
          <w:sz w:val="28"/>
        </w:rPr>
        <w:t xml:space="preserve"> </w:t>
      </w:r>
      <w:r w:rsidRPr="001B0CC7">
        <w:rPr>
          <w:sz w:val="28"/>
        </w:rPr>
        <w:t>the</w:t>
      </w:r>
      <w:r w:rsidRPr="001B0CC7">
        <w:rPr>
          <w:spacing w:val="1"/>
          <w:sz w:val="28"/>
        </w:rPr>
        <w:t xml:space="preserve"> </w:t>
      </w:r>
      <w:r w:rsidRPr="001B0CC7">
        <w:rPr>
          <w:sz w:val="28"/>
        </w:rPr>
        <w:t>Gaelic</w:t>
      </w:r>
      <w:r w:rsidRPr="001B0CC7">
        <w:rPr>
          <w:spacing w:val="1"/>
          <w:sz w:val="28"/>
        </w:rPr>
        <w:t xml:space="preserve"> </w:t>
      </w:r>
      <w:r w:rsidRPr="001B0CC7">
        <w:rPr>
          <w:sz w:val="28"/>
        </w:rPr>
        <w:t>language,</w:t>
      </w:r>
      <w:r w:rsidRPr="001B0CC7">
        <w:rPr>
          <w:spacing w:val="1"/>
          <w:sz w:val="28"/>
        </w:rPr>
        <w:t xml:space="preserve"> </w:t>
      </w:r>
      <w:r w:rsidRPr="001B0CC7">
        <w:rPr>
          <w:sz w:val="28"/>
        </w:rPr>
        <w:t>heritage</w:t>
      </w:r>
      <w:r w:rsidRPr="001B0CC7">
        <w:rPr>
          <w:spacing w:val="1"/>
          <w:sz w:val="28"/>
        </w:rPr>
        <w:t xml:space="preserve"> </w:t>
      </w:r>
      <w:r w:rsidRPr="001B0CC7">
        <w:rPr>
          <w:sz w:val="28"/>
        </w:rPr>
        <w:t>and</w:t>
      </w:r>
      <w:r w:rsidRPr="001B0CC7">
        <w:rPr>
          <w:spacing w:val="1"/>
          <w:sz w:val="28"/>
        </w:rPr>
        <w:t xml:space="preserve"> </w:t>
      </w:r>
      <w:r w:rsidRPr="001B0CC7">
        <w:rPr>
          <w:sz w:val="28"/>
        </w:rPr>
        <w:t>culture in</w:t>
      </w:r>
      <w:r w:rsidRPr="001B0CC7">
        <w:rPr>
          <w:spacing w:val="-2"/>
          <w:sz w:val="28"/>
        </w:rPr>
        <w:t xml:space="preserve"> </w:t>
      </w:r>
      <w:r w:rsidRPr="001B0CC7">
        <w:rPr>
          <w:sz w:val="28"/>
        </w:rPr>
        <w:t>the</w:t>
      </w:r>
      <w:r w:rsidRPr="001B0CC7">
        <w:rPr>
          <w:spacing w:val="-2"/>
          <w:sz w:val="28"/>
        </w:rPr>
        <w:t xml:space="preserve"> </w:t>
      </w:r>
      <w:proofErr w:type="gramStart"/>
      <w:r w:rsidRPr="001B0CC7">
        <w:rPr>
          <w:sz w:val="28"/>
        </w:rPr>
        <w:t>Highlands;</w:t>
      </w:r>
      <w:proofErr w:type="gramEnd"/>
    </w:p>
    <w:p w14:paraId="0CBB4CE4" w14:textId="77777777" w:rsidR="004C206E" w:rsidRPr="001B0CC7" w:rsidRDefault="004C206E" w:rsidP="004C206E">
      <w:pPr>
        <w:tabs>
          <w:tab w:val="left" w:pos="1060"/>
        </w:tabs>
        <w:ind w:right="195"/>
        <w:rPr>
          <w:sz w:val="28"/>
        </w:rPr>
      </w:pPr>
    </w:p>
    <w:p w14:paraId="08817FDA" w14:textId="77777777" w:rsidR="004C206E" w:rsidRPr="001B0CC7" w:rsidRDefault="004C206E" w:rsidP="00482679">
      <w:pPr>
        <w:pStyle w:val="ListParagraph"/>
        <w:numPr>
          <w:ilvl w:val="1"/>
          <w:numId w:val="39"/>
        </w:numPr>
        <w:tabs>
          <w:tab w:val="left" w:pos="1060"/>
        </w:tabs>
        <w:spacing w:line="242" w:lineRule="auto"/>
        <w:ind w:right="193"/>
        <w:contextualSpacing w:val="0"/>
        <w:jc w:val="both"/>
        <w:rPr>
          <w:sz w:val="28"/>
        </w:rPr>
      </w:pPr>
      <w:r w:rsidRPr="001B0CC7">
        <w:rPr>
          <w:sz w:val="28"/>
        </w:rPr>
        <w:t xml:space="preserve">To work with the Scottish Government and Parliament </w:t>
      </w:r>
      <w:proofErr w:type="gramStart"/>
      <w:r w:rsidRPr="001B0CC7">
        <w:rPr>
          <w:sz w:val="28"/>
        </w:rPr>
        <w:t>with regard</w:t>
      </w:r>
      <w:r w:rsidRPr="001B0CC7">
        <w:rPr>
          <w:spacing w:val="1"/>
          <w:sz w:val="28"/>
        </w:rPr>
        <w:t xml:space="preserve"> </w:t>
      </w:r>
      <w:r w:rsidRPr="001B0CC7">
        <w:rPr>
          <w:sz w:val="28"/>
        </w:rPr>
        <w:t>to</w:t>
      </w:r>
      <w:proofErr w:type="gramEnd"/>
      <w:r w:rsidRPr="001B0CC7">
        <w:rPr>
          <w:sz w:val="28"/>
        </w:rPr>
        <w:t xml:space="preserve"> legislation</w:t>
      </w:r>
      <w:r w:rsidRPr="001B0CC7">
        <w:rPr>
          <w:spacing w:val="-2"/>
          <w:sz w:val="28"/>
        </w:rPr>
        <w:t xml:space="preserve"> </w:t>
      </w:r>
      <w:r w:rsidRPr="001B0CC7">
        <w:rPr>
          <w:sz w:val="28"/>
        </w:rPr>
        <w:t>relating</w:t>
      </w:r>
      <w:r w:rsidRPr="001B0CC7">
        <w:rPr>
          <w:spacing w:val="1"/>
          <w:sz w:val="28"/>
        </w:rPr>
        <w:t xml:space="preserve"> </w:t>
      </w:r>
      <w:r w:rsidRPr="001B0CC7">
        <w:rPr>
          <w:sz w:val="28"/>
        </w:rPr>
        <w:t>to</w:t>
      </w:r>
      <w:r w:rsidRPr="001B0CC7">
        <w:rPr>
          <w:spacing w:val="-3"/>
          <w:sz w:val="28"/>
        </w:rPr>
        <w:t xml:space="preserve"> </w:t>
      </w:r>
      <w:r w:rsidRPr="001B0CC7">
        <w:rPr>
          <w:sz w:val="28"/>
        </w:rPr>
        <w:t xml:space="preserve">Gaelic </w:t>
      </w:r>
      <w:proofErr w:type="gramStart"/>
      <w:r w:rsidRPr="001B0CC7">
        <w:rPr>
          <w:sz w:val="28"/>
        </w:rPr>
        <w:t>language;</w:t>
      </w:r>
      <w:proofErr w:type="gramEnd"/>
    </w:p>
    <w:p w14:paraId="6B128A6F" w14:textId="77777777" w:rsidR="004C206E" w:rsidRPr="001B0CC7" w:rsidRDefault="004C206E" w:rsidP="004C206E">
      <w:pPr>
        <w:tabs>
          <w:tab w:val="left" w:pos="1060"/>
        </w:tabs>
        <w:spacing w:line="242" w:lineRule="auto"/>
        <w:ind w:right="193"/>
        <w:rPr>
          <w:sz w:val="28"/>
        </w:rPr>
      </w:pPr>
    </w:p>
    <w:p w14:paraId="4155C606" w14:textId="77777777" w:rsidR="004C206E" w:rsidRPr="001B0CC7" w:rsidRDefault="004C206E" w:rsidP="00482679">
      <w:pPr>
        <w:pStyle w:val="ListParagraph"/>
        <w:numPr>
          <w:ilvl w:val="1"/>
          <w:numId w:val="39"/>
        </w:numPr>
        <w:tabs>
          <w:tab w:val="left" w:pos="1060"/>
        </w:tabs>
        <w:ind w:right="195"/>
        <w:contextualSpacing w:val="0"/>
        <w:jc w:val="both"/>
        <w:rPr>
          <w:sz w:val="28"/>
        </w:rPr>
      </w:pPr>
      <w:r w:rsidRPr="001B0CC7">
        <w:rPr>
          <w:sz w:val="28"/>
        </w:rPr>
        <w:t>To</w:t>
      </w:r>
      <w:r w:rsidRPr="001B0CC7">
        <w:rPr>
          <w:spacing w:val="1"/>
          <w:sz w:val="28"/>
        </w:rPr>
        <w:t xml:space="preserve"> </w:t>
      </w:r>
      <w:r w:rsidRPr="001B0CC7">
        <w:rPr>
          <w:sz w:val="28"/>
        </w:rPr>
        <w:t>monitor</w:t>
      </w:r>
      <w:r w:rsidRPr="001B0CC7">
        <w:rPr>
          <w:spacing w:val="1"/>
          <w:sz w:val="28"/>
        </w:rPr>
        <w:t xml:space="preserve"> </w:t>
      </w:r>
      <w:r w:rsidRPr="001B0CC7">
        <w:rPr>
          <w:sz w:val="28"/>
        </w:rPr>
        <w:t>the</w:t>
      </w:r>
      <w:r w:rsidRPr="001B0CC7">
        <w:rPr>
          <w:spacing w:val="1"/>
          <w:sz w:val="28"/>
        </w:rPr>
        <w:t xml:space="preserve"> </w:t>
      </w:r>
      <w:r w:rsidRPr="001B0CC7">
        <w:rPr>
          <w:sz w:val="28"/>
        </w:rPr>
        <w:t>implications</w:t>
      </w:r>
      <w:r w:rsidRPr="001B0CC7">
        <w:rPr>
          <w:spacing w:val="1"/>
          <w:sz w:val="28"/>
        </w:rPr>
        <w:t xml:space="preserve"> </w:t>
      </w:r>
      <w:r w:rsidRPr="001B0CC7">
        <w:rPr>
          <w:sz w:val="28"/>
        </w:rPr>
        <w:t>of</w:t>
      </w:r>
      <w:r w:rsidRPr="001B0CC7">
        <w:rPr>
          <w:spacing w:val="1"/>
          <w:sz w:val="28"/>
        </w:rPr>
        <w:t xml:space="preserve"> </w:t>
      </w:r>
      <w:r w:rsidRPr="001B0CC7">
        <w:rPr>
          <w:sz w:val="28"/>
        </w:rPr>
        <w:t>legislation</w:t>
      </w:r>
      <w:r w:rsidRPr="001B0CC7">
        <w:rPr>
          <w:spacing w:val="1"/>
          <w:sz w:val="28"/>
        </w:rPr>
        <w:t xml:space="preserve"> </w:t>
      </w:r>
      <w:r w:rsidRPr="001B0CC7">
        <w:rPr>
          <w:sz w:val="28"/>
        </w:rPr>
        <w:t>in</w:t>
      </w:r>
      <w:r w:rsidRPr="001B0CC7">
        <w:rPr>
          <w:spacing w:val="1"/>
          <w:sz w:val="28"/>
        </w:rPr>
        <w:t xml:space="preserve"> </w:t>
      </w:r>
      <w:r w:rsidRPr="001B0CC7">
        <w:rPr>
          <w:sz w:val="28"/>
        </w:rPr>
        <w:t>respect</w:t>
      </w:r>
      <w:r w:rsidRPr="001B0CC7">
        <w:rPr>
          <w:spacing w:val="1"/>
          <w:sz w:val="28"/>
        </w:rPr>
        <w:t xml:space="preserve"> </w:t>
      </w:r>
      <w:r w:rsidRPr="001B0CC7">
        <w:rPr>
          <w:sz w:val="28"/>
        </w:rPr>
        <w:t>of</w:t>
      </w:r>
      <w:r w:rsidRPr="001B0CC7">
        <w:rPr>
          <w:spacing w:val="1"/>
          <w:sz w:val="28"/>
        </w:rPr>
        <w:t xml:space="preserve"> </w:t>
      </w:r>
      <w:r w:rsidRPr="001B0CC7">
        <w:rPr>
          <w:sz w:val="28"/>
        </w:rPr>
        <w:t>Gaelic</w:t>
      </w:r>
      <w:r w:rsidRPr="001B0CC7">
        <w:rPr>
          <w:spacing w:val="1"/>
          <w:sz w:val="28"/>
        </w:rPr>
        <w:t xml:space="preserve"> </w:t>
      </w:r>
      <w:r w:rsidRPr="001B0CC7">
        <w:rPr>
          <w:sz w:val="28"/>
        </w:rPr>
        <w:t>language</w:t>
      </w:r>
      <w:r w:rsidRPr="001B0CC7">
        <w:rPr>
          <w:spacing w:val="1"/>
          <w:sz w:val="28"/>
        </w:rPr>
        <w:t xml:space="preserve"> </w:t>
      </w:r>
      <w:r w:rsidRPr="001B0CC7">
        <w:rPr>
          <w:sz w:val="28"/>
        </w:rPr>
        <w:t>and</w:t>
      </w:r>
      <w:r w:rsidRPr="001B0CC7">
        <w:rPr>
          <w:spacing w:val="1"/>
          <w:sz w:val="28"/>
        </w:rPr>
        <w:t xml:space="preserve"> </w:t>
      </w:r>
      <w:r w:rsidRPr="001B0CC7">
        <w:rPr>
          <w:sz w:val="28"/>
        </w:rPr>
        <w:t>advise</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of</w:t>
      </w:r>
      <w:r w:rsidRPr="001B0CC7">
        <w:rPr>
          <w:spacing w:val="1"/>
          <w:sz w:val="28"/>
        </w:rPr>
        <w:t xml:space="preserve"> </w:t>
      </w:r>
      <w:r w:rsidRPr="001B0CC7">
        <w:rPr>
          <w:sz w:val="28"/>
        </w:rPr>
        <w:t>its</w:t>
      </w:r>
      <w:r w:rsidRPr="001B0CC7">
        <w:rPr>
          <w:spacing w:val="1"/>
          <w:sz w:val="28"/>
        </w:rPr>
        <w:t xml:space="preserve"> </w:t>
      </w:r>
      <w:r w:rsidRPr="001B0CC7">
        <w:rPr>
          <w:sz w:val="28"/>
        </w:rPr>
        <w:t>impact</w:t>
      </w:r>
      <w:r w:rsidRPr="001B0CC7">
        <w:rPr>
          <w:spacing w:val="1"/>
          <w:sz w:val="28"/>
        </w:rPr>
        <w:t xml:space="preserve"> </w:t>
      </w:r>
      <w:r w:rsidRPr="001B0CC7">
        <w:rPr>
          <w:sz w:val="28"/>
        </w:rPr>
        <w:t>across</w:t>
      </w:r>
      <w:r w:rsidRPr="001B0CC7">
        <w:rPr>
          <w:spacing w:val="1"/>
          <w:sz w:val="28"/>
        </w:rPr>
        <w:t xml:space="preserve"> </w:t>
      </w:r>
      <w:r w:rsidRPr="001B0CC7">
        <w:rPr>
          <w:sz w:val="28"/>
        </w:rPr>
        <w:t>the</w:t>
      </w:r>
      <w:r w:rsidRPr="001B0CC7">
        <w:rPr>
          <w:spacing w:val="1"/>
          <w:sz w:val="28"/>
        </w:rPr>
        <w:t xml:space="preserve"> </w:t>
      </w:r>
      <w:proofErr w:type="gramStart"/>
      <w:r w:rsidRPr="001B0CC7">
        <w:rPr>
          <w:sz w:val="28"/>
        </w:rPr>
        <w:t>Highlands;</w:t>
      </w:r>
      <w:proofErr w:type="gramEnd"/>
    </w:p>
    <w:p w14:paraId="129ABE35" w14:textId="77777777" w:rsidR="004C206E" w:rsidRPr="001B0CC7" w:rsidRDefault="004C206E" w:rsidP="004C206E">
      <w:pPr>
        <w:tabs>
          <w:tab w:val="left" w:pos="1060"/>
        </w:tabs>
        <w:ind w:right="195"/>
        <w:rPr>
          <w:sz w:val="28"/>
        </w:rPr>
      </w:pPr>
    </w:p>
    <w:p w14:paraId="557FAB8E" w14:textId="77777777" w:rsidR="004C206E" w:rsidRPr="001B0CC7" w:rsidRDefault="004C206E" w:rsidP="00482679">
      <w:pPr>
        <w:pStyle w:val="ListParagraph"/>
        <w:numPr>
          <w:ilvl w:val="1"/>
          <w:numId w:val="39"/>
        </w:numPr>
        <w:tabs>
          <w:tab w:val="left" w:pos="1060"/>
        </w:tabs>
        <w:ind w:right="198"/>
        <w:contextualSpacing w:val="0"/>
        <w:jc w:val="both"/>
        <w:rPr>
          <w:sz w:val="28"/>
        </w:rPr>
      </w:pPr>
      <w:r w:rsidRPr="001B0CC7">
        <w:rPr>
          <w:sz w:val="28"/>
        </w:rPr>
        <w:t>Budget monitoring and scrutiny of Gaelic specific funding, grants</w:t>
      </w:r>
      <w:r w:rsidRPr="001B0CC7">
        <w:rPr>
          <w:spacing w:val="1"/>
          <w:sz w:val="28"/>
        </w:rPr>
        <w:t xml:space="preserve"> </w:t>
      </w:r>
      <w:r w:rsidRPr="001B0CC7">
        <w:rPr>
          <w:sz w:val="28"/>
        </w:rPr>
        <w:t>and expenditure.</w:t>
      </w:r>
    </w:p>
    <w:p w14:paraId="1DE5382F" w14:textId="77777777" w:rsidR="004C206E" w:rsidRPr="001B0CC7" w:rsidRDefault="004C206E" w:rsidP="004C206E">
      <w:pPr>
        <w:pStyle w:val="BodyText"/>
        <w:spacing w:before="6"/>
        <w:rPr>
          <w:sz w:val="27"/>
        </w:rPr>
      </w:pPr>
    </w:p>
    <w:p w14:paraId="7DA9357E" w14:textId="77777777" w:rsidR="004C206E" w:rsidRPr="001B0CC7" w:rsidRDefault="004C206E" w:rsidP="004C206E">
      <w:pPr>
        <w:pStyle w:val="BodyText"/>
        <w:ind w:left="340"/>
      </w:pPr>
      <w:r w:rsidRPr="001B0CC7">
        <w:t>Governance:</w:t>
      </w:r>
    </w:p>
    <w:p w14:paraId="5F761B7B" w14:textId="77777777" w:rsidR="004C206E" w:rsidRPr="001B0CC7" w:rsidRDefault="004C206E" w:rsidP="004C206E">
      <w:pPr>
        <w:pStyle w:val="BodyText"/>
        <w:spacing w:before="11"/>
        <w:rPr>
          <w:sz w:val="23"/>
        </w:rPr>
      </w:pPr>
    </w:p>
    <w:p w14:paraId="51092F80" w14:textId="77777777" w:rsidR="004C206E" w:rsidRPr="001B0CC7" w:rsidRDefault="004C206E" w:rsidP="004C206E">
      <w:pPr>
        <w:pStyle w:val="BodyText"/>
        <w:spacing w:line="480" w:lineRule="auto"/>
        <w:ind w:left="340" w:right="2891"/>
      </w:pPr>
      <w:r w:rsidRPr="001B0CC7">
        <w:t>Committee minutes will be reported to Full Council.</w:t>
      </w:r>
      <w:r w:rsidRPr="001B0CC7">
        <w:rPr>
          <w:spacing w:val="-75"/>
        </w:rPr>
        <w:t xml:space="preserve"> </w:t>
      </w:r>
      <w:r w:rsidRPr="001B0CC7">
        <w:t>Powers</w:t>
      </w:r>
      <w:r w:rsidRPr="001B0CC7">
        <w:rPr>
          <w:spacing w:val="-1"/>
        </w:rPr>
        <w:t xml:space="preserve"> </w:t>
      </w:r>
      <w:r w:rsidRPr="001B0CC7">
        <w:t>and</w:t>
      </w:r>
      <w:r w:rsidRPr="001B0CC7">
        <w:rPr>
          <w:spacing w:val="-2"/>
        </w:rPr>
        <w:t xml:space="preserve"> </w:t>
      </w:r>
      <w:r w:rsidRPr="001B0CC7">
        <w:t>Duties</w:t>
      </w:r>
      <w:r w:rsidRPr="001B0CC7">
        <w:rPr>
          <w:spacing w:val="-1"/>
        </w:rPr>
        <w:t xml:space="preserve"> </w:t>
      </w:r>
      <w:r w:rsidRPr="001B0CC7">
        <w:t>Delegated</w:t>
      </w:r>
      <w:r w:rsidRPr="001B0CC7">
        <w:rPr>
          <w:spacing w:val="-2"/>
        </w:rPr>
        <w:t xml:space="preserve"> </w:t>
      </w:r>
      <w:r w:rsidRPr="001B0CC7">
        <w:t>to</w:t>
      </w:r>
      <w:r w:rsidRPr="001B0CC7">
        <w:rPr>
          <w:spacing w:val="-5"/>
        </w:rPr>
        <w:t xml:space="preserve"> </w:t>
      </w:r>
      <w:r w:rsidRPr="001B0CC7">
        <w:t>the</w:t>
      </w:r>
      <w:r w:rsidRPr="001B0CC7">
        <w:rPr>
          <w:spacing w:val="-1"/>
        </w:rPr>
        <w:t xml:space="preserve"> </w:t>
      </w:r>
      <w:r w:rsidRPr="001B0CC7">
        <w:t>Committee</w:t>
      </w:r>
    </w:p>
    <w:p w14:paraId="687017F7" w14:textId="77777777" w:rsidR="004C206E" w:rsidRPr="001B0CC7" w:rsidRDefault="004C206E" w:rsidP="004C206E">
      <w:pPr>
        <w:pStyle w:val="BodyText"/>
        <w:spacing w:line="242" w:lineRule="auto"/>
        <w:ind w:left="340"/>
      </w:pPr>
      <w:proofErr w:type="gramStart"/>
      <w:r w:rsidRPr="001B0CC7">
        <w:t>All</w:t>
      </w:r>
      <w:r w:rsidRPr="001B0CC7">
        <w:rPr>
          <w:spacing w:val="12"/>
        </w:rPr>
        <w:t xml:space="preserve"> </w:t>
      </w:r>
      <w:r w:rsidRPr="001B0CC7">
        <w:t>of</w:t>
      </w:r>
      <w:proofErr w:type="gramEnd"/>
      <w:r w:rsidRPr="001B0CC7">
        <w:rPr>
          <w:spacing w:val="12"/>
        </w:rPr>
        <w:t xml:space="preserve"> </w:t>
      </w:r>
      <w:r w:rsidRPr="001B0CC7">
        <w:t>the</w:t>
      </w:r>
      <w:r w:rsidRPr="001B0CC7">
        <w:rPr>
          <w:spacing w:val="11"/>
        </w:rPr>
        <w:t xml:space="preserve"> </w:t>
      </w:r>
      <w:r w:rsidRPr="001B0CC7">
        <w:t>powers</w:t>
      </w:r>
      <w:r w:rsidRPr="001B0CC7">
        <w:rPr>
          <w:spacing w:val="12"/>
        </w:rPr>
        <w:t xml:space="preserve"> </w:t>
      </w:r>
      <w:r w:rsidRPr="001B0CC7">
        <w:t>and</w:t>
      </w:r>
      <w:r w:rsidRPr="001B0CC7">
        <w:rPr>
          <w:spacing w:val="12"/>
        </w:rPr>
        <w:t xml:space="preserve"> </w:t>
      </w:r>
      <w:r w:rsidRPr="001B0CC7">
        <w:t>duties</w:t>
      </w:r>
      <w:r w:rsidRPr="001B0CC7">
        <w:rPr>
          <w:spacing w:val="12"/>
        </w:rPr>
        <w:t xml:space="preserve"> </w:t>
      </w:r>
      <w:r w:rsidRPr="001B0CC7">
        <w:t>detailed</w:t>
      </w:r>
      <w:r w:rsidRPr="001B0CC7">
        <w:rPr>
          <w:spacing w:val="11"/>
        </w:rPr>
        <w:t xml:space="preserve"> </w:t>
      </w:r>
      <w:r w:rsidRPr="001B0CC7">
        <w:t>above</w:t>
      </w:r>
      <w:r w:rsidRPr="001B0CC7">
        <w:rPr>
          <w:spacing w:val="11"/>
        </w:rPr>
        <w:t xml:space="preserve"> </w:t>
      </w:r>
      <w:r w:rsidRPr="001B0CC7">
        <w:t>other</w:t>
      </w:r>
      <w:r w:rsidRPr="001B0CC7">
        <w:rPr>
          <w:spacing w:val="11"/>
        </w:rPr>
        <w:t xml:space="preserve"> </w:t>
      </w:r>
      <w:r w:rsidRPr="001B0CC7">
        <w:t>than</w:t>
      </w:r>
      <w:r w:rsidRPr="001B0CC7">
        <w:rPr>
          <w:spacing w:val="10"/>
        </w:rPr>
        <w:t xml:space="preserve"> </w:t>
      </w:r>
      <w:r w:rsidRPr="001B0CC7">
        <w:t>those</w:t>
      </w:r>
      <w:r w:rsidRPr="001B0CC7">
        <w:rPr>
          <w:spacing w:val="11"/>
        </w:rPr>
        <w:t xml:space="preserve"> </w:t>
      </w:r>
      <w:r w:rsidRPr="001B0CC7">
        <w:t>specifically</w:t>
      </w:r>
      <w:r w:rsidRPr="001B0CC7">
        <w:rPr>
          <w:spacing w:val="-74"/>
        </w:rPr>
        <w:t xml:space="preserve"> </w:t>
      </w:r>
      <w:r w:rsidRPr="001B0CC7">
        <w:t>reserved</w:t>
      </w:r>
      <w:r w:rsidRPr="001B0CC7">
        <w:rPr>
          <w:spacing w:val="-3"/>
        </w:rPr>
        <w:t xml:space="preserve"> </w:t>
      </w:r>
      <w:r w:rsidRPr="001B0CC7">
        <w:t>under</w:t>
      </w:r>
      <w:r w:rsidRPr="001B0CC7">
        <w:rPr>
          <w:spacing w:val="-1"/>
        </w:rPr>
        <w:t xml:space="preserve"> </w:t>
      </w:r>
      <w:r w:rsidRPr="001B0CC7">
        <w:t>Part</w:t>
      </w:r>
      <w:r w:rsidRPr="001B0CC7">
        <w:rPr>
          <w:spacing w:val="2"/>
        </w:rPr>
        <w:t xml:space="preserve"> </w:t>
      </w:r>
      <w:r w:rsidRPr="001B0CC7">
        <w:t>1</w:t>
      </w:r>
      <w:r w:rsidRPr="001B0CC7">
        <w:rPr>
          <w:spacing w:val="-2"/>
        </w:rPr>
        <w:t xml:space="preserve"> </w:t>
      </w:r>
      <w:r w:rsidRPr="001B0CC7">
        <w:t>of the</w:t>
      </w:r>
      <w:r w:rsidRPr="001B0CC7">
        <w:rPr>
          <w:spacing w:val="-3"/>
        </w:rPr>
        <w:t xml:space="preserve"> </w:t>
      </w:r>
      <w:r w:rsidRPr="001B0CC7">
        <w:t>Scheme.</w:t>
      </w:r>
    </w:p>
    <w:p w14:paraId="62E5F0ED" w14:textId="77777777" w:rsidR="004C206E" w:rsidRDefault="004C206E" w:rsidP="004C206E">
      <w:pPr>
        <w:spacing w:line="242" w:lineRule="auto"/>
      </w:pPr>
    </w:p>
    <w:p w14:paraId="1B0E7ED2" w14:textId="77777777" w:rsidR="00D65CE9" w:rsidRDefault="00D65CE9" w:rsidP="004C206E">
      <w:pPr>
        <w:spacing w:line="242" w:lineRule="auto"/>
      </w:pPr>
    </w:p>
    <w:p w14:paraId="7D718D30" w14:textId="77777777" w:rsidR="00D65CE9" w:rsidRDefault="00D65CE9" w:rsidP="004C206E">
      <w:pPr>
        <w:spacing w:line="242" w:lineRule="auto"/>
      </w:pPr>
    </w:p>
    <w:p w14:paraId="77C27EBB" w14:textId="77777777" w:rsidR="00D65CE9" w:rsidRDefault="00D65CE9" w:rsidP="004C206E">
      <w:pPr>
        <w:spacing w:line="242" w:lineRule="auto"/>
      </w:pPr>
    </w:p>
    <w:p w14:paraId="317B4252" w14:textId="77777777" w:rsidR="00D65CE9" w:rsidRDefault="00D65CE9" w:rsidP="004C206E">
      <w:pPr>
        <w:spacing w:line="242" w:lineRule="auto"/>
      </w:pPr>
    </w:p>
    <w:p w14:paraId="453603F4" w14:textId="77777777" w:rsidR="00D65CE9" w:rsidRDefault="00D65CE9" w:rsidP="004C206E">
      <w:pPr>
        <w:spacing w:line="242" w:lineRule="auto"/>
      </w:pPr>
    </w:p>
    <w:p w14:paraId="481D49F5" w14:textId="77777777" w:rsidR="00D65CE9" w:rsidRDefault="00D65CE9" w:rsidP="004C206E">
      <w:pPr>
        <w:spacing w:line="242" w:lineRule="auto"/>
      </w:pPr>
    </w:p>
    <w:p w14:paraId="0BB9D96C" w14:textId="77777777" w:rsidR="00D65CE9" w:rsidRDefault="00D65CE9" w:rsidP="004C206E">
      <w:pPr>
        <w:spacing w:line="242" w:lineRule="auto"/>
      </w:pPr>
    </w:p>
    <w:p w14:paraId="0E895BD8" w14:textId="77777777" w:rsidR="00D65CE9" w:rsidRDefault="00D65CE9" w:rsidP="004C206E">
      <w:pPr>
        <w:spacing w:line="242" w:lineRule="auto"/>
      </w:pPr>
    </w:p>
    <w:p w14:paraId="650913F6" w14:textId="77777777" w:rsidR="00D65CE9" w:rsidRDefault="00D65CE9" w:rsidP="004C206E">
      <w:pPr>
        <w:spacing w:line="242" w:lineRule="auto"/>
      </w:pPr>
    </w:p>
    <w:p w14:paraId="11CB650D" w14:textId="77777777" w:rsidR="00D65CE9" w:rsidRDefault="00D65CE9" w:rsidP="004C206E">
      <w:pPr>
        <w:spacing w:line="242" w:lineRule="auto"/>
      </w:pPr>
    </w:p>
    <w:p w14:paraId="7E04A32C" w14:textId="77777777" w:rsidR="004C206E" w:rsidRPr="001B0CC7" w:rsidRDefault="004C206E" w:rsidP="004C206E">
      <w:pPr>
        <w:spacing w:before="81"/>
        <w:ind w:left="327" w:right="190"/>
        <w:jc w:val="center"/>
        <w:rPr>
          <w:b/>
          <w:sz w:val="28"/>
          <w:szCs w:val="28"/>
        </w:rPr>
      </w:pPr>
      <w:bookmarkStart w:id="18" w:name="Tourism_Committee"/>
      <w:bookmarkEnd w:id="18"/>
      <w:r w:rsidRPr="001B0CC7">
        <w:rPr>
          <w:b/>
          <w:sz w:val="28"/>
          <w:szCs w:val="28"/>
        </w:rPr>
        <w:lastRenderedPageBreak/>
        <w:t>Climate Change Committee</w:t>
      </w:r>
    </w:p>
    <w:p w14:paraId="12F4C620" w14:textId="77777777" w:rsidR="004C206E" w:rsidRPr="001B0CC7" w:rsidRDefault="004C206E" w:rsidP="004C206E">
      <w:pPr>
        <w:pStyle w:val="BodyText"/>
        <w:rPr>
          <w:b/>
          <w:strike/>
        </w:rPr>
      </w:pPr>
    </w:p>
    <w:p w14:paraId="536165E8" w14:textId="77777777" w:rsidR="004C206E" w:rsidRPr="001B0CC7" w:rsidRDefault="004C206E" w:rsidP="004C206E">
      <w:pPr>
        <w:widowControl/>
        <w:autoSpaceDE/>
        <w:autoSpaceDN/>
        <w:ind w:left="1440"/>
        <w:rPr>
          <w:rFonts w:eastAsia="Calibri"/>
          <w:sz w:val="28"/>
          <w:szCs w:val="28"/>
        </w:rPr>
      </w:pPr>
    </w:p>
    <w:p w14:paraId="5A8F5C88" w14:textId="77777777" w:rsidR="004C206E" w:rsidRPr="001B0CC7" w:rsidRDefault="004C206E" w:rsidP="00482679">
      <w:pPr>
        <w:pStyle w:val="ListParagraph"/>
        <w:widowControl/>
        <w:numPr>
          <w:ilvl w:val="0"/>
          <w:numId w:val="57"/>
        </w:numPr>
        <w:autoSpaceDE/>
        <w:autoSpaceDN/>
        <w:spacing w:after="160" w:line="259" w:lineRule="auto"/>
        <w:ind w:left="0" w:firstLine="0"/>
        <w:rPr>
          <w:b/>
          <w:bCs/>
          <w:sz w:val="28"/>
          <w:szCs w:val="28"/>
        </w:rPr>
      </w:pPr>
      <w:r w:rsidRPr="001B0CC7">
        <w:rPr>
          <w:b/>
          <w:bCs/>
          <w:sz w:val="28"/>
          <w:szCs w:val="28"/>
        </w:rPr>
        <w:t>General</w:t>
      </w:r>
    </w:p>
    <w:p w14:paraId="48DDB2C9" w14:textId="77777777" w:rsidR="004C206E" w:rsidRPr="001B0CC7" w:rsidRDefault="004C206E" w:rsidP="004C206E">
      <w:pPr>
        <w:ind w:left="720" w:hanging="720"/>
        <w:jc w:val="both"/>
        <w:rPr>
          <w:rFonts w:eastAsia="Calibri"/>
          <w:sz w:val="28"/>
          <w:szCs w:val="28"/>
        </w:rPr>
      </w:pPr>
      <w:proofErr w:type="gramStart"/>
      <w:r w:rsidRPr="001B0CC7">
        <w:rPr>
          <w:rFonts w:eastAsia="Calibri"/>
          <w:sz w:val="28"/>
          <w:szCs w:val="28"/>
        </w:rPr>
        <w:t>1.1  To</w:t>
      </w:r>
      <w:proofErr w:type="gramEnd"/>
      <w:r w:rsidRPr="001B0CC7">
        <w:rPr>
          <w:rFonts w:eastAsia="Calibri"/>
          <w:sz w:val="28"/>
          <w:szCs w:val="28"/>
        </w:rPr>
        <w:t xml:space="preserve"> provide advice and guidance on the climate, ecological and environmental sustainability agenda, and identify, support and champion climate and ecological progress across the Council whilst providing an appropriate level of critical challenge for the organisation.</w:t>
      </w:r>
    </w:p>
    <w:p w14:paraId="7C2099A4" w14:textId="77777777" w:rsidR="004C206E" w:rsidRPr="001B0CC7" w:rsidRDefault="004C206E" w:rsidP="004C206E">
      <w:pPr>
        <w:ind w:left="720" w:hanging="720"/>
        <w:jc w:val="both"/>
        <w:rPr>
          <w:rFonts w:eastAsia="Calibri"/>
          <w:sz w:val="28"/>
          <w:szCs w:val="28"/>
        </w:rPr>
      </w:pPr>
    </w:p>
    <w:p w14:paraId="09B31381" w14:textId="77777777" w:rsidR="004C206E" w:rsidRPr="001B0CC7" w:rsidRDefault="004C206E" w:rsidP="00482679">
      <w:pPr>
        <w:pStyle w:val="ListParagraph"/>
        <w:widowControl/>
        <w:numPr>
          <w:ilvl w:val="0"/>
          <w:numId w:val="57"/>
        </w:numPr>
        <w:autoSpaceDE/>
        <w:autoSpaceDN/>
        <w:ind w:left="720" w:hanging="720"/>
        <w:jc w:val="both"/>
        <w:rPr>
          <w:rFonts w:eastAsia="Calibri"/>
          <w:b/>
          <w:bCs/>
          <w:sz w:val="28"/>
          <w:szCs w:val="28"/>
        </w:rPr>
      </w:pPr>
      <w:r w:rsidRPr="001B0CC7">
        <w:rPr>
          <w:rFonts w:eastAsia="Calibri"/>
          <w:b/>
          <w:bCs/>
          <w:sz w:val="28"/>
          <w:szCs w:val="28"/>
        </w:rPr>
        <w:t>Specific</w:t>
      </w:r>
    </w:p>
    <w:p w14:paraId="35FFF722" w14:textId="77777777" w:rsidR="004C206E" w:rsidRPr="001B0CC7" w:rsidRDefault="004C206E" w:rsidP="004C206E">
      <w:pPr>
        <w:ind w:left="720" w:hanging="720"/>
        <w:jc w:val="both"/>
        <w:rPr>
          <w:rFonts w:eastAsia="Calibri"/>
          <w:sz w:val="28"/>
          <w:szCs w:val="28"/>
        </w:rPr>
      </w:pPr>
    </w:p>
    <w:p w14:paraId="37B8A0D4" w14:textId="77777777" w:rsidR="004C206E" w:rsidRPr="001B0CC7" w:rsidRDefault="004C206E" w:rsidP="00482679">
      <w:pPr>
        <w:pStyle w:val="ListParagraph"/>
        <w:numPr>
          <w:ilvl w:val="1"/>
          <w:numId w:val="61"/>
        </w:numPr>
        <w:ind w:left="720" w:hanging="720"/>
        <w:contextualSpacing w:val="0"/>
        <w:jc w:val="both"/>
        <w:rPr>
          <w:sz w:val="28"/>
          <w:szCs w:val="28"/>
        </w:rPr>
      </w:pPr>
      <w:r w:rsidRPr="001B0CC7">
        <w:rPr>
          <w:sz w:val="28"/>
          <w:szCs w:val="28"/>
        </w:rPr>
        <w:t>Public Bodies Climate Reporting Duties - As set out in The Climate Change (Duties of Public Bodies: Reporting Requirements) (Scotland) Amendment Order 2020 including emissions baselining and monitoring.</w:t>
      </w:r>
    </w:p>
    <w:p w14:paraId="40FEB7D0" w14:textId="77777777" w:rsidR="004C206E" w:rsidRPr="001B0CC7" w:rsidRDefault="004C206E" w:rsidP="004C206E">
      <w:pPr>
        <w:pStyle w:val="ListParagraph"/>
        <w:rPr>
          <w:sz w:val="28"/>
          <w:szCs w:val="28"/>
        </w:rPr>
      </w:pPr>
    </w:p>
    <w:p w14:paraId="06DE7564" w14:textId="77777777" w:rsidR="004C206E" w:rsidRPr="001B0CC7" w:rsidRDefault="004C206E" w:rsidP="00482679">
      <w:pPr>
        <w:pStyle w:val="ListParagraph"/>
        <w:numPr>
          <w:ilvl w:val="1"/>
          <w:numId w:val="61"/>
        </w:numPr>
        <w:ind w:left="720" w:hanging="720"/>
        <w:contextualSpacing w:val="0"/>
        <w:jc w:val="both"/>
        <w:rPr>
          <w:sz w:val="28"/>
          <w:szCs w:val="28"/>
        </w:rPr>
      </w:pPr>
      <w:r w:rsidRPr="001B0CC7">
        <w:rPr>
          <w:sz w:val="28"/>
          <w:szCs w:val="28"/>
        </w:rPr>
        <w:t>Oversight, of the Net Zero Strategy, Action Plan and Programme, including the development of related strategies, policies and approaches, including the setting and scrutiny of performance targets associated with the following Programme workstreams:</w:t>
      </w:r>
    </w:p>
    <w:p w14:paraId="1F4A341A" w14:textId="77777777" w:rsidR="004C206E" w:rsidRPr="001B0CC7" w:rsidRDefault="004C206E" w:rsidP="004C206E">
      <w:pPr>
        <w:pStyle w:val="ListParagraph"/>
        <w:ind w:left="0"/>
        <w:rPr>
          <w:sz w:val="28"/>
          <w:szCs w:val="28"/>
        </w:rPr>
      </w:pPr>
    </w:p>
    <w:p w14:paraId="7CBD9AD0" w14:textId="77777777" w:rsidR="004C206E" w:rsidRPr="001B0CC7" w:rsidRDefault="004C206E" w:rsidP="00482679">
      <w:pPr>
        <w:pStyle w:val="ListParagraph"/>
        <w:widowControl/>
        <w:numPr>
          <w:ilvl w:val="0"/>
          <w:numId w:val="58"/>
        </w:numPr>
        <w:autoSpaceDE/>
        <w:autoSpaceDN/>
        <w:ind w:left="900" w:firstLine="0"/>
        <w:jc w:val="both"/>
        <w:rPr>
          <w:sz w:val="28"/>
          <w:szCs w:val="28"/>
        </w:rPr>
      </w:pPr>
      <w:r w:rsidRPr="001B0CC7">
        <w:rPr>
          <w:sz w:val="28"/>
          <w:szCs w:val="28"/>
        </w:rPr>
        <w:t>Built Estate and Energy/Asset Management</w:t>
      </w:r>
    </w:p>
    <w:p w14:paraId="10E927CF" w14:textId="77777777" w:rsidR="004C206E" w:rsidRPr="001B0CC7" w:rsidRDefault="004C206E" w:rsidP="00482679">
      <w:pPr>
        <w:pStyle w:val="ListParagraph"/>
        <w:widowControl/>
        <w:numPr>
          <w:ilvl w:val="0"/>
          <w:numId w:val="58"/>
        </w:numPr>
        <w:autoSpaceDE/>
        <w:autoSpaceDN/>
        <w:ind w:left="900" w:firstLine="0"/>
        <w:jc w:val="both"/>
        <w:rPr>
          <w:sz w:val="28"/>
          <w:szCs w:val="28"/>
        </w:rPr>
      </w:pPr>
      <w:r w:rsidRPr="001B0CC7">
        <w:rPr>
          <w:sz w:val="28"/>
          <w:szCs w:val="28"/>
        </w:rPr>
        <w:t>Social Housing (HRA)</w:t>
      </w:r>
    </w:p>
    <w:p w14:paraId="5BA8E89E" w14:textId="77777777" w:rsidR="004C206E" w:rsidRPr="001B0CC7" w:rsidRDefault="004C206E" w:rsidP="00482679">
      <w:pPr>
        <w:pStyle w:val="ListParagraph"/>
        <w:widowControl/>
        <w:numPr>
          <w:ilvl w:val="0"/>
          <w:numId w:val="58"/>
        </w:numPr>
        <w:autoSpaceDE/>
        <w:autoSpaceDN/>
        <w:ind w:left="900" w:firstLine="0"/>
        <w:jc w:val="both"/>
        <w:rPr>
          <w:sz w:val="28"/>
          <w:szCs w:val="28"/>
        </w:rPr>
      </w:pPr>
      <w:r w:rsidRPr="001B0CC7">
        <w:rPr>
          <w:sz w:val="28"/>
          <w:szCs w:val="28"/>
        </w:rPr>
        <w:t xml:space="preserve">Sustainable Staff Travel </w:t>
      </w:r>
    </w:p>
    <w:p w14:paraId="79F0ECFB" w14:textId="77777777" w:rsidR="004C206E" w:rsidRPr="001B0CC7" w:rsidRDefault="004C206E" w:rsidP="00482679">
      <w:pPr>
        <w:pStyle w:val="ListParagraph"/>
        <w:widowControl/>
        <w:numPr>
          <w:ilvl w:val="0"/>
          <w:numId w:val="58"/>
        </w:numPr>
        <w:autoSpaceDE/>
        <w:autoSpaceDN/>
        <w:ind w:left="900" w:firstLine="0"/>
        <w:jc w:val="both"/>
        <w:rPr>
          <w:sz w:val="28"/>
          <w:szCs w:val="28"/>
        </w:rPr>
      </w:pPr>
      <w:r w:rsidRPr="001B0CC7">
        <w:rPr>
          <w:sz w:val="28"/>
          <w:szCs w:val="28"/>
        </w:rPr>
        <w:t>Waste and Circular Economy</w:t>
      </w:r>
    </w:p>
    <w:p w14:paraId="2AC0557E" w14:textId="77777777" w:rsidR="004C206E" w:rsidRPr="001B0CC7" w:rsidRDefault="004C206E" w:rsidP="00482679">
      <w:pPr>
        <w:pStyle w:val="ListParagraph"/>
        <w:widowControl/>
        <w:numPr>
          <w:ilvl w:val="0"/>
          <w:numId w:val="58"/>
        </w:numPr>
        <w:autoSpaceDE/>
        <w:autoSpaceDN/>
        <w:ind w:left="900" w:firstLine="0"/>
        <w:jc w:val="both"/>
        <w:rPr>
          <w:sz w:val="28"/>
          <w:szCs w:val="28"/>
        </w:rPr>
      </w:pPr>
      <w:r w:rsidRPr="001B0CC7">
        <w:rPr>
          <w:sz w:val="28"/>
          <w:szCs w:val="28"/>
        </w:rPr>
        <w:t>Procurement and Community Wealth Building</w:t>
      </w:r>
    </w:p>
    <w:p w14:paraId="2F9C8370" w14:textId="77777777" w:rsidR="004C206E" w:rsidRPr="001B0CC7" w:rsidRDefault="004C206E" w:rsidP="00482679">
      <w:pPr>
        <w:pStyle w:val="ListParagraph"/>
        <w:widowControl/>
        <w:numPr>
          <w:ilvl w:val="0"/>
          <w:numId w:val="58"/>
        </w:numPr>
        <w:autoSpaceDE/>
        <w:autoSpaceDN/>
        <w:ind w:left="900" w:firstLine="0"/>
        <w:jc w:val="both"/>
        <w:rPr>
          <w:sz w:val="28"/>
          <w:szCs w:val="28"/>
        </w:rPr>
      </w:pPr>
      <w:r w:rsidRPr="001B0CC7">
        <w:rPr>
          <w:sz w:val="28"/>
          <w:szCs w:val="28"/>
        </w:rPr>
        <w:t>Planning, Land Use and Environment</w:t>
      </w:r>
    </w:p>
    <w:p w14:paraId="226B302A" w14:textId="77777777" w:rsidR="004C206E" w:rsidRPr="001B0CC7" w:rsidRDefault="004C206E" w:rsidP="00482679">
      <w:pPr>
        <w:pStyle w:val="ListParagraph"/>
        <w:widowControl/>
        <w:numPr>
          <w:ilvl w:val="0"/>
          <w:numId w:val="58"/>
        </w:numPr>
        <w:autoSpaceDE/>
        <w:autoSpaceDN/>
        <w:ind w:left="900" w:firstLine="0"/>
        <w:jc w:val="both"/>
        <w:rPr>
          <w:sz w:val="28"/>
          <w:szCs w:val="28"/>
        </w:rPr>
      </w:pPr>
      <w:r w:rsidRPr="001B0CC7">
        <w:rPr>
          <w:sz w:val="28"/>
          <w:szCs w:val="28"/>
        </w:rPr>
        <w:t>Capital Programme</w:t>
      </w:r>
    </w:p>
    <w:p w14:paraId="052371E2" w14:textId="77777777" w:rsidR="004C206E" w:rsidRPr="001B0CC7" w:rsidRDefault="004C206E" w:rsidP="00482679">
      <w:pPr>
        <w:pStyle w:val="ListParagraph"/>
        <w:widowControl/>
        <w:numPr>
          <w:ilvl w:val="0"/>
          <w:numId w:val="58"/>
        </w:numPr>
        <w:autoSpaceDE/>
        <w:autoSpaceDN/>
        <w:ind w:left="900" w:firstLine="0"/>
        <w:jc w:val="both"/>
        <w:rPr>
          <w:sz w:val="28"/>
          <w:szCs w:val="28"/>
        </w:rPr>
      </w:pPr>
      <w:r w:rsidRPr="001B0CC7">
        <w:rPr>
          <w:sz w:val="28"/>
          <w:szCs w:val="28"/>
        </w:rPr>
        <w:t>Net Zero Funding Strategy</w:t>
      </w:r>
    </w:p>
    <w:p w14:paraId="3BD4AE8A" w14:textId="77777777" w:rsidR="004C206E" w:rsidRPr="001B0CC7" w:rsidRDefault="004C206E" w:rsidP="004C206E">
      <w:pPr>
        <w:jc w:val="both"/>
        <w:rPr>
          <w:sz w:val="28"/>
          <w:szCs w:val="28"/>
        </w:rPr>
      </w:pPr>
      <w:r w:rsidRPr="001B0CC7">
        <w:rPr>
          <w:sz w:val="28"/>
          <w:szCs w:val="28"/>
        </w:rPr>
        <w:t xml:space="preserve"> </w:t>
      </w:r>
    </w:p>
    <w:p w14:paraId="6938A9E4" w14:textId="77777777" w:rsidR="004C206E" w:rsidRPr="001B0CC7" w:rsidRDefault="004C206E" w:rsidP="00482679">
      <w:pPr>
        <w:pStyle w:val="ListParagraph"/>
        <w:numPr>
          <w:ilvl w:val="1"/>
          <w:numId w:val="61"/>
        </w:numPr>
        <w:ind w:left="720" w:hanging="720"/>
        <w:contextualSpacing w:val="0"/>
        <w:jc w:val="both"/>
        <w:rPr>
          <w:sz w:val="28"/>
          <w:szCs w:val="28"/>
        </w:rPr>
      </w:pPr>
      <w:r w:rsidRPr="001B0CC7">
        <w:rPr>
          <w:sz w:val="28"/>
          <w:szCs w:val="28"/>
        </w:rPr>
        <w:t>Responses to external policies and consultations.</w:t>
      </w:r>
    </w:p>
    <w:p w14:paraId="3DDA6DCA" w14:textId="77777777" w:rsidR="004C206E" w:rsidRPr="001B0CC7" w:rsidRDefault="004C206E" w:rsidP="004C206E">
      <w:pPr>
        <w:pStyle w:val="ListParagraph"/>
        <w:rPr>
          <w:sz w:val="28"/>
          <w:szCs w:val="28"/>
        </w:rPr>
      </w:pPr>
    </w:p>
    <w:p w14:paraId="7FB2AFAD" w14:textId="77777777" w:rsidR="004C206E" w:rsidRPr="001B0CC7" w:rsidRDefault="004C206E" w:rsidP="00482679">
      <w:pPr>
        <w:pStyle w:val="ListParagraph"/>
        <w:numPr>
          <w:ilvl w:val="1"/>
          <w:numId w:val="61"/>
        </w:numPr>
        <w:ind w:left="720" w:hanging="720"/>
        <w:contextualSpacing w:val="0"/>
        <w:jc w:val="both"/>
        <w:rPr>
          <w:sz w:val="28"/>
          <w:szCs w:val="28"/>
        </w:rPr>
      </w:pPr>
      <w:r w:rsidRPr="001B0CC7">
        <w:rPr>
          <w:sz w:val="28"/>
          <w:szCs w:val="28"/>
        </w:rPr>
        <w:t>Policy considerations and project progress and achievements in relation to climate and environmental related matters such as Just Transition, Adaptation, Land Reform, Food Growing and Land Use, Biodiversity etc.</w:t>
      </w:r>
    </w:p>
    <w:p w14:paraId="050A8320" w14:textId="77777777" w:rsidR="004C206E" w:rsidRPr="001B0CC7" w:rsidRDefault="004C206E" w:rsidP="004C206E">
      <w:pPr>
        <w:rPr>
          <w:sz w:val="28"/>
          <w:szCs w:val="28"/>
        </w:rPr>
      </w:pPr>
    </w:p>
    <w:p w14:paraId="7F551F17" w14:textId="77777777" w:rsidR="004C206E" w:rsidRPr="001B0CC7" w:rsidRDefault="004C206E" w:rsidP="00482679">
      <w:pPr>
        <w:pStyle w:val="ListParagraph"/>
        <w:numPr>
          <w:ilvl w:val="1"/>
          <w:numId w:val="61"/>
        </w:numPr>
        <w:ind w:left="720" w:hanging="720"/>
        <w:contextualSpacing w:val="0"/>
        <w:jc w:val="both"/>
        <w:rPr>
          <w:sz w:val="28"/>
          <w:szCs w:val="28"/>
        </w:rPr>
      </w:pPr>
      <w:r w:rsidRPr="001B0CC7">
        <w:rPr>
          <w:rFonts w:eastAsia="Calibri"/>
          <w:sz w:val="28"/>
          <w:szCs w:val="28"/>
        </w:rPr>
        <w:t xml:space="preserve">To support and champion Highland’s </w:t>
      </w:r>
      <w:proofErr w:type="gramStart"/>
      <w:r w:rsidRPr="001B0CC7">
        <w:rPr>
          <w:rFonts w:eastAsia="Calibri"/>
          <w:sz w:val="28"/>
          <w:szCs w:val="28"/>
        </w:rPr>
        <w:t>high quality</w:t>
      </w:r>
      <w:proofErr w:type="gramEnd"/>
      <w:r w:rsidRPr="001B0CC7">
        <w:rPr>
          <w:rFonts w:eastAsia="Calibri"/>
          <w:sz w:val="28"/>
          <w:szCs w:val="28"/>
        </w:rPr>
        <w:t xml:space="preserve"> environment, air, land, water, food products and renewable energy resources to bring appropriate commercial opportunities, maximise income whilst raising awareness of the need to protect and enhance our critical environmental assets. </w:t>
      </w:r>
    </w:p>
    <w:p w14:paraId="7F96A598" w14:textId="77777777" w:rsidR="004C206E" w:rsidRPr="001B0CC7" w:rsidRDefault="004C206E" w:rsidP="004C206E">
      <w:pPr>
        <w:rPr>
          <w:sz w:val="28"/>
          <w:szCs w:val="28"/>
        </w:rPr>
      </w:pPr>
    </w:p>
    <w:p w14:paraId="515BBC51" w14:textId="77777777" w:rsidR="004C206E" w:rsidRPr="001B0CC7" w:rsidRDefault="004C206E" w:rsidP="00482679">
      <w:pPr>
        <w:pStyle w:val="ListParagraph"/>
        <w:numPr>
          <w:ilvl w:val="1"/>
          <w:numId w:val="61"/>
        </w:numPr>
        <w:ind w:left="720" w:hanging="720"/>
        <w:contextualSpacing w:val="0"/>
        <w:jc w:val="both"/>
        <w:rPr>
          <w:sz w:val="28"/>
          <w:szCs w:val="28"/>
        </w:rPr>
      </w:pPr>
      <w:r w:rsidRPr="001B0CC7">
        <w:rPr>
          <w:sz w:val="28"/>
          <w:szCs w:val="28"/>
        </w:rPr>
        <w:t>Review and monitoring of climate impact of Council policies.</w:t>
      </w:r>
    </w:p>
    <w:p w14:paraId="47545242" w14:textId="77777777" w:rsidR="004C206E" w:rsidRPr="001B0CC7" w:rsidRDefault="004C206E" w:rsidP="004C206E">
      <w:pPr>
        <w:rPr>
          <w:sz w:val="28"/>
          <w:szCs w:val="28"/>
        </w:rPr>
      </w:pPr>
      <w:r w:rsidRPr="001B0CC7">
        <w:rPr>
          <w:sz w:val="28"/>
          <w:szCs w:val="28"/>
        </w:rPr>
        <w:t xml:space="preserve"> </w:t>
      </w:r>
    </w:p>
    <w:p w14:paraId="08E477DC" w14:textId="77777777" w:rsidR="004C206E" w:rsidRPr="001B0CC7" w:rsidRDefault="004C206E" w:rsidP="00482679">
      <w:pPr>
        <w:pStyle w:val="ListParagraph"/>
        <w:numPr>
          <w:ilvl w:val="1"/>
          <w:numId w:val="61"/>
        </w:numPr>
        <w:ind w:left="720" w:hanging="720"/>
        <w:contextualSpacing w:val="0"/>
        <w:jc w:val="both"/>
        <w:rPr>
          <w:sz w:val="28"/>
          <w:szCs w:val="28"/>
        </w:rPr>
      </w:pPr>
      <w:r w:rsidRPr="001B0CC7">
        <w:rPr>
          <w:sz w:val="28"/>
          <w:szCs w:val="28"/>
        </w:rPr>
        <w:t xml:space="preserve">Oversight of internal and external communication and engagement, and partnership building in relation to climate change mitigation and adaptation. </w:t>
      </w:r>
    </w:p>
    <w:p w14:paraId="3FD6EA25" w14:textId="77777777" w:rsidR="004C206E" w:rsidRPr="001B0CC7" w:rsidRDefault="004C206E" w:rsidP="004C206E">
      <w:pPr>
        <w:rPr>
          <w:sz w:val="28"/>
          <w:szCs w:val="28"/>
        </w:rPr>
      </w:pPr>
    </w:p>
    <w:p w14:paraId="32E16243" w14:textId="77777777" w:rsidR="004C206E" w:rsidRPr="001B0CC7" w:rsidRDefault="004C206E" w:rsidP="004C206E">
      <w:pPr>
        <w:rPr>
          <w:sz w:val="28"/>
          <w:szCs w:val="28"/>
        </w:rPr>
      </w:pPr>
    </w:p>
    <w:p w14:paraId="0B836F7F" w14:textId="77777777" w:rsidR="004C206E" w:rsidRPr="001B0CC7" w:rsidRDefault="004C206E" w:rsidP="00482679">
      <w:pPr>
        <w:pStyle w:val="ListParagraph"/>
        <w:numPr>
          <w:ilvl w:val="1"/>
          <w:numId w:val="61"/>
        </w:numPr>
        <w:ind w:left="720" w:hanging="720"/>
        <w:contextualSpacing w:val="0"/>
        <w:jc w:val="both"/>
        <w:rPr>
          <w:sz w:val="28"/>
          <w:szCs w:val="28"/>
        </w:rPr>
      </w:pPr>
      <w:r w:rsidRPr="001B0CC7">
        <w:rPr>
          <w:sz w:val="28"/>
          <w:szCs w:val="28"/>
        </w:rPr>
        <w:t>Promotion of Climate Change and Ecological issues and actions through the delivery of presentations at committee and oversight of development of internal and external facing events.</w:t>
      </w:r>
    </w:p>
    <w:p w14:paraId="4C5915BB" w14:textId="77777777" w:rsidR="004C206E" w:rsidRPr="001B0CC7" w:rsidRDefault="004C206E" w:rsidP="004C206E">
      <w:pPr>
        <w:pStyle w:val="ListParagraph"/>
        <w:ind w:left="0"/>
        <w:rPr>
          <w:sz w:val="28"/>
          <w:szCs w:val="28"/>
        </w:rPr>
      </w:pPr>
    </w:p>
    <w:p w14:paraId="10A3826D" w14:textId="77777777" w:rsidR="004C206E" w:rsidRPr="001B0CC7" w:rsidRDefault="004C206E" w:rsidP="004C206E">
      <w:pPr>
        <w:jc w:val="both"/>
        <w:rPr>
          <w:sz w:val="28"/>
          <w:szCs w:val="28"/>
        </w:rPr>
      </w:pPr>
      <w:r w:rsidRPr="001B0CC7">
        <w:rPr>
          <w:sz w:val="28"/>
          <w:szCs w:val="28"/>
        </w:rPr>
        <w:t>To consider and make recommendations to The Highland Council and / or any other appropriate strategic committee in relation to these matters, including any proposed changes or developments to Highland Council policy &amp; strategy.</w:t>
      </w:r>
    </w:p>
    <w:p w14:paraId="6BCF3AC1" w14:textId="77777777" w:rsidR="004C206E" w:rsidRPr="001B0CC7" w:rsidRDefault="004C206E" w:rsidP="004C206E">
      <w:pPr>
        <w:jc w:val="both"/>
        <w:rPr>
          <w:b/>
          <w:bCs/>
          <w:sz w:val="28"/>
          <w:szCs w:val="28"/>
        </w:rPr>
      </w:pPr>
    </w:p>
    <w:p w14:paraId="080DEFEF" w14:textId="77777777" w:rsidR="004C206E" w:rsidRPr="001B0CC7" w:rsidRDefault="004C206E" w:rsidP="004C206E">
      <w:pPr>
        <w:jc w:val="both"/>
        <w:rPr>
          <w:b/>
          <w:bCs/>
          <w:sz w:val="28"/>
          <w:szCs w:val="28"/>
        </w:rPr>
      </w:pPr>
    </w:p>
    <w:p w14:paraId="19BA5401" w14:textId="77777777" w:rsidR="004C206E" w:rsidRPr="001B0CC7" w:rsidRDefault="004C206E" w:rsidP="004C206E">
      <w:pPr>
        <w:jc w:val="both"/>
        <w:rPr>
          <w:b/>
          <w:bCs/>
          <w:sz w:val="28"/>
          <w:szCs w:val="28"/>
        </w:rPr>
      </w:pPr>
    </w:p>
    <w:p w14:paraId="1C357C56" w14:textId="77777777" w:rsidR="004C206E" w:rsidRPr="001B0CC7" w:rsidRDefault="004C206E" w:rsidP="004C206E">
      <w:pPr>
        <w:jc w:val="both"/>
        <w:rPr>
          <w:b/>
          <w:bCs/>
          <w:sz w:val="28"/>
          <w:szCs w:val="28"/>
        </w:rPr>
      </w:pPr>
      <w:r w:rsidRPr="001B0CC7">
        <w:rPr>
          <w:b/>
          <w:bCs/>
          <w:sz w:val="28"/>
          <w:szCs w:val="28"/>
        </w:rPr>
        <w:t>Membership</w:t>
      </w:r>
    </w:p>
    <w:p w14:paraId="4AEFBE24" w14:textId="77777777" w:rsidR="004C206E" w:rsidRPr="001B0CC7" w:rsidRDefault="004C206E" w:rsidP="004C206E">
      <w:pPr>
        <w:pStyle w:val="ListParagraph"/>
        <w:ind w:left="0"/>
        <w:rPr>
          <w:sz w:val="28"/>
          <w:szCs w:val="28"/>
        </w:rPr>
      </w:pPr>
      <w:r w:rsidRPr="001B0CC7">
        <w:rPr>
          <w:sz w:val="28"/>
          <w:szCs w:val="28"/>
        </w:rPr>
        <w:t>Membership of the Committee will be agreed by The Highland Council.  The Chair and Vice Chair of the Committee will be decided by the Highland Council.</w:t>
      </w:r>
    </w:p>
    <w:p w14:paraId="6A5E4F2E" w14:textId="77777777" w:rsidR="004C206E" w:rsidRPr="001B0CC7" w:rsidRDefault="004C206E" w:rsidP="004C206E">
      <w:pPr>
        <w:pStyle w:val="ListParagraph"/>
        <w:ind w:left="0"/>
        <w:rPr>
          <w:sz w:val="28"/>
          <w:szCs w:val="28"/>
        </w:rPr>
      </w:pPr>
    </w:p>
    <w:p w14:paraId="3F108B53" w14:textId="77777777" w:rsidR="004C206E" w:rsidRPr="001B0CC7" w:rsidRDefault="004C206E" w:rsidP="004C206E">
      <w:pPr>
        <w:pStyle w:val="ListParagraph"/>
        <w:ind w:left="0"/>
        <w:rPr>
          <w:b/>
          <w:bCs/>
          <w:sz w:val="28"/>
          <w:szCs w:val="28"/>
        </w:rPr>
      </w:pPr>
      <w:r w:rsidRPr="001B0CC7">
        <w:rPr>
          <w:b/>
          <w:bCs/>
          <w:sz w:val="28"/>
          <w:szCs w:val="28"/>
        </w:rPr>
        <w:t>Governance</w:t>
      </w:r>
    </w:p>
    <w:p w14:paraId="78BDD367" w14:textId="77777777" w:rsidR="004C206E" w:rsidRPr="001B0CC7" w:rsidRDefault="004C206E" w:rsidP="004C206E">
      <w:pPr>
        <w:pStyle w:val="ListParagraph"/>
        <w:ind w:left="0"/>
        <w:rPr>
          <w:sz w:val="28"/>
          <w:szCs w:val="28"/>
        </w:rPr>
      </w:pPr>
      <w:r w:rsidRPr="001B0CC7">
        <w:rPr>
          <w:sz w:val="28"/>
          <w:szCs w:val="28"/>
        </w:rPr>
        <w:t>Committee minutes will be reported to Full Council.</w:t>
      </w:r>
    </w:p>
    <w:p w14:paraId="256417F9" w14:textId="77777777" w:rsidR="004C206E" w:rsidRPr="001B0CC7" w:rsidRDefault="004C206E" w:rsidP="004C206E">
      <w:pPr>
        <w:pStyle w:val="ListParagraph"/>
        <w:ind w:left="0"/>
        <w:rPr>
          <w:sz w:val="28"/>
          <w:szCs w:val="28"/>
        </w:rPr>
      </w:pPr>
    </w:p>
    <w:p w14:paraId="0BF8612F" w14:textId="77777777" w:rsidR="004C206E" w:rsidRPr="001B0CC7" w:rsidRDefault="004C206E" w:rsidP="004C206E">
      <w:pPr>
        <w:jc w:val="both"/>
        <w:rPr>
          <w:b/>
          <w:bCs/>
          <w:sz w:val="28"/>
          <w:szCs w:val="28"/>
        </w:rPr>
      </w:pPr>
      <w:r w:rsidRPr="001B0CC7">
        <w:rPr>
          <w:b/>
          <w:bCs/>
          <w:sz w:val="28"/>
          <w:szCs w:val="28"/>
        </w:rPr>
        <w:t>Powers and Duties Delegated to the Committee</w:t>
      </w:r>
    </w:p>
    <w:p w14:paraId="52B5049E" w14:textId="77777777" w:rsidR="004C206E" w:rsidRPr="001B0CC7" w:rsidRDefault="004C206E" w:rsidP="004C206E">
      <w:pPr>
        <w:jc w:val="both"/>
        <w:rPr>
          <w:sz w:val="28"/>
          <w:szCs w:val="28"/>
        </w:rPr>
      </w:pPr>
      <w:proofErr w:type="gramStart"/>
      <w:r w:rsidRPr="001B0CC7">
        <w:rPr>
          <w:sz w:val="28"/>
          <w:szCs w:val="28"/>
        </w:rPr>
        <w:t>All of</w:t>
      </w:r>
      <w:proofErr w:type="gramEnd"/>
      <w:r w:rsidRPr="001B0CC7">
        <w:rPr>
          <w:sz w:val="28"/>
          <w:szCs w:val="28"/>
        </w:rPr>
        <w:t xml:space="preserve"> the powers and duties detailed above other than those specifically reserved under Part 1 of the Scheme and those otherwise fully delegated to Strategic Committees.</w:t>
      </w:r>
    </w:p>
    <w:p w14:paraId="057EF240" w14:textId="77777777" w:rsidR="004C206E" w:rsidRPr="001B0CC7" w:rsidRDefault="004C206E" w:rsidP="004C206E">
      <w:pPr>
        <w:widowControl/>
        <w:autoSpaceDE/>
        <w:autoSpaceDN/>
        <w:spacing w:before="120" w:line="259" w:lineRule="auto"/>
        <w:ind w:left="360"/>
        <w:jc w:val="both"/>
        <w:rPr>
          <w:rFonts w:eastAsia="Calibri"/>
          <w:sz w:val="24"/>
          <w:szCs w:val="24"/>
        </w:rPr>
      </w:pPr>
    </w:p>
    <w:p w14:paraId="72203459" w14:textId="77777777" w:rsidR="004C206E" w:rsidRPr="001B0CC7" w:rsidRDefault="004C206E" w:rsidP="004C206E">
      <w:pPr>
        <w:widowControl/>
        <w:autoSpaceDE/>
        <w:autoSpaceDN/>
        <w:spacing w:before="120" w:line="259" w:lineRule="auto"/>
        <w:ind w:left="360"/>
        <w:rPr>
          <w:rFonts w:eastAsia="Calibri"/>
          <w:sz w:val="24"/>
          <w:szCs w:val="24"/>
        </w:rPr>
      </w:pPr>
    </w:p>
    <w:p w14:paraId="588535E3" w14:textId="77777777" w:rsidR="004C206E" w:rsidRPr="001B0CC7" w:rsidRDefault="004C206E" w:rsidP="004C206E">
      <w:pPr>
        <w:widowControl/>
        <w:autoSpaceDE/>
        <w:autoSpaceDN/>
        <w:spacing w:before="120" w:line="259" w:lineRule="auto"/>
        <w:ind w:left="360"/>
        <w:rPr>
          <w:rFonts w:eastAsia="Calibri"/>
          <w:sz w:val="24"/>
          <w:szCs w:val="24"/>
        </w:rPr>
      </w:pPr>
    </w:p>
    <w:p w14:paraId="0971338A" w14:textId="77777777" w:rsidR="004C206E" w:rsidRPr="001B0CC7" w:rsidRDefault="004C206E" w:rsidP="004C206E">
      <w:pPr>
        <w:widowControl/>
        <w:autoSpaceDE/>
        <w:autoSpaceDN/>
        <w:spacing w:before="120" w:line="259" w:lineRule="auto"/>
        <w:ind w:left="360"/>
        <w:rPr>
          <w:rFonts w:eastAsia="Calibri"/>
          <w:sz w:val="24"/>
          <w:szCs w:val="24"/>
        </w:rPr>
      </w:pPr>
    </w:p>
    <w:p w14:paraId="56D2E217" w14:textId="77777777" w:rsidR="004C206E" w:rsidRPr="001B0CC7" w:rsidRDefault="004C206E" w:rsidP="004C206E">
      <w:pPr>
        <w:widowControl/>
        <w:autoSpaceDE/>
        <w:autoSpaceDN/>
        <w:spacing w:before="120" w:line="259" w:lineRule="auto"/>
        <w:ind w:left="360"/>
        <w:rPr>
          <w:rFonts w:eastAsia="Calibri"/>
          <w:sz w:val="24"/>
          <w:szCs w:val="24"/>
        </w:rPr>
      </w:pPr>
    </w:p>
    <w:p w14:paraId="73386598" w14:textId="77777777" w:rsidR="004C206E" w:rsidRPr="001B0CC7" w:rsidRDefault="004C206E" w:rsidP="004C206E">
      <w:pPr>
        <w:widowControl/>
        <w:autoSpaceDE/>
        <w:autoSpaceDN/>
        <w:spacing w:before="120" w:line="259" w:lineRule="auto"/>
        <w:ind w:left="360"/>
        <w:rPr>
          <w:rFonts w:eastAsia="Calibri"/>
          <w:sz w:val="24"/>
          <w:szCs w:val="24"/>
        </w:rPr>
      </w:pPr>
    </w:p>
    <w:p w14:paraId="458020A0" w14:textId="77777777" w:rsidR="004C206E" w:rsidRPr="001B0CC7" w:rsidRDefault="004C206E" w:rsidP="004C206E">
      <w:pPr>
        <w:pStyle w:val="BodyText"/>
        <w:rPr>
          <w:sz w:val="20"/>
        </w:rPr>
      </w:pPr>
    </w:p>
    <w:p w14:paraId="5F70625B" w14:textId="77777777" w:rsidR="004C206E" w:rsidRPr="001B0CC7" w:rsidRDefault="004C206E" w:rsidP="004C206E">
      <w:pPr>
        <w:pStyle w:val="BodyText"/>
        <w:rPr>
          <w:sz w:val="20"/>
        </w:rPr>
      </w:pPr>
    </w:p>
    <w:p w14:paraId="757A1ACA" w14:textId="77777777" w:rsidR="004C206E" w:rsidRPr="001B0CC7" w:rsidRDefault="004C206E" w:rsidP="004C206E">
      <w:pPr>
        <w:pStyle w:val="BodyText"/>
        <w:rPr>
          <w:sz w:val="20"/>
        </w:rPr>
      </w:pPr>
    </w:p>
    <w:p w14:paraId="6862C080" w14:textId="77777777" w:rsidR="004C206E" w:rsidRPr="001B0CC7" w:rsidRDefault="004C206E" w:rsidP="004C206E">
      <w:pPr>
        <w:pStyle w:val="BodyText"/>
        <w:rPr>
          <w:sz w:val="20"/>
        </w:rPr>
      </w:pPr>
    </w:p>
    <w:p w14:paraId="2F7FD7ED" w14:textId="77777777" w:rsidR="004C206E" w:rsidRPr="001B0CC7" w:rsidRDefault="004C206E" w:rsidP="004C206E">
      <w:pPr>
        <w:pStyle w:val="BodyText"/>
        <w:rPr>
          <w:sz w:val="20"/>
        </w:rPr>
      </w:pPr>
    </w:p>
    <w:p w14:paraId="568B6860" w14:textId="77777777" w:rsidR="004C206E" w:rsidRPr="001B0CC7" w:rsidRDefault="004C206E" w:rsidP="004C206E">
      <w:pPr>
        <w:pStyle w:val="BodyText"/>
        <w:rPr>
          <w:sz w:val="20"/>
        </w:rPr>
      </w:pPr>
    </w:p>
    <w:p w14:paraId="3D301D71" w14:textId="77777777" w:rsidR="004C206E" w:rsidRPr="001B0CC7" w:rsidRDefault="004C206E" w:rsidP="004C206E">
      <w:pPr>
        <w:pStyle w:val="BodyText"/>
        <w:rPr>
          <w:sz w:val="20"/>
        </w:rPr>
      </w:pPr>
    </w:p>
    <w:p w14:paraId="79E64779" w14:textId="77777777" w:rsidR="004C206E" w:rsidRPr="001B0CC7" w:rsidRDefault="004C206E" w:rsidP="004C206E">
      <w:pPr>
        <w:pStyle w:val="BodyText"/>
        <w:rPr>
          <w:sz w:val="20"/>
        </w:rPr>
      </w:pPr>
    </w:p>
    <w:p w14:paraId="1250DB7B" w14:textId="77777777" w:rsidR="004C206E" w:rsidRPr="001B0CC7" w:rsidRDefault="004C206E" w:rsidP="004C206E">
      <w:pPr>
        <w:pStyle w:val="BodyText"/>
        <w:rPr>
          <w:sz w:val="20"/>
        </w:rPr>
      </w:pPr>
    </w:p>
    <w:p w14:paraId="4300AE2A" w14:textId="77777777" w:rsidR="004C206E" w:rsidRDefault="004C206E" w:rsidP="004C206E">
      <w:pPr>
        <w:pStyle w:val="BodyText"/>
        <w:rPr>
          <w:sz w:val="20"/>
        </w:rPr>
      </w:pPr>
    </w:p>
    <w:p w14:paraId="17F520B9" w14:textId="77777777" w:rsidR="00D65CE9" w:rsidRDefault="00D65CE9" w:rsidP="004C206E">
      <w:pPr>
        <w:pStyle w:val="BodyText"/>
        <w:rPr>
          <w:sz w:val="20"/>
        </w:rPr>
      </w:pPr>
    </w:p>
    <w:p w14:paraId="20422F44" w14:textId="77777777" w:rsidR="00D65CE9" w:rsidRDefault="00D65CE9" w:rsidP="004C206E">
      <w:pPr>
        <w:pStyle w:val="BodyText"/>
        <w:rPr>
          <w:sz w:val="20"/>
        </w:rPr>
      </w:pPr>
    </w:p>
    <w:p w14:paraId="1DA0C673" w14:textId="77777777" w:rsidR="00D65CE9" w:rsidRDefault="00D65CE9" w:rsidP="004C206E">
      <w:pPr>
        <w:pStyle w:val="BodyText"/>
        <w:rPr>
          <w:sz w:val="20"/>
        </w:rPr>
      </w:pPr>
    </w:p>
    <w:p w14:paraId="17B702D2" w14:textId="77777777" w:rsidR="00D65CE9" w:rsidRDefault="00D65CE9" w:rsidP="004C206E">
      <w:pPr>
        <w:pStyle w:val="BodyText"/>
        <w:rPr>
          <w:sz w:val="20"/>
        </w:rPr>
      </w:pPr>
    </w:p>
    <w:p w14:paraId="42A85787" w14:textId="77777777" w:rsidR="00D65CE9" w:rsidRDefault="00D65CE9" w:rsidP="004C206E">
      <w:pPr>
        <w:pStyle w:val="BodyText"/>
        <w:rPr>
          <w:sz w:val="20"/>
        </w:rPr>
      </w:pPr>
    </w:p>
    <w:p w14:paraId="68D6E8A6" w14:textId="77777777" w:rsidR="00D65CE9" w:rsidRDefault="00D65CE9" w:rsidP="004C206E">
      <w:pPr>
        <w:pStyle w:val="BodyText"/>
        <w:rPr>
          <w:sz w:val="20"/>
        </w:rPr>
      </w:pPr>
    </w:p>
    <w:p w14:paraId="251083FA" w14:textId="77777777" w:rsidR="00D65CE9" w:rsidRDefault="00D65CE9" w:rsidP="004C206E">
      <w:pPr>
        <w:pStyle w:val="BodyText"/>
        <w:rPr>
          <w:sz w:val="20"/>
        </w:rPr>
      </w:pPr>
    </w:p>
    <w:p w14:paraId="76BF8C54" w14:textId="77777777" w:rsidR="00D65CE9" w:rsidRDefault="00D65CE9" w:rsidP="004C206E">
      <w:pPr>
        <w:pStyle w:val="BodyText"/>
        <w:rPr>
          <w:sz w:val="20"/>
        </w:rPr>
      </w:pPr>
    </w:p>
    <w:p w14:paraId="5ABDCB7C" w14:textId="77777777" w:rsidR="00D65CE9" w:rsidRDefault="00D65CE9" w:rsidP="004C206E">
      <w:pPr>
        <w:pStyle w:val="BodyText"/>
        <w:rPr>
          <w:sz w:val="20"/>
        </w:rPr>
      </w:pPr>
    </w:p>
    <w:p w14:paraId="763827F3" w14:textId="77777777" w:rsidR="00D65CE9" w:rsidRPr="001B0CC7" w:rsidRDefault="00D65CE9" w:rsidP="004C206E">
      <w:pPr>
        <w:pStyle w:val="BodyText"/>
        <w:rPr>
          <w:sz w:val="20"/>
        </w:rPr>
      </w:pPr>
    </w:p>
    <w:p w14:paraId="0C2648BE" w14:textId="77777777" w:rsidR="004C206E" w:rsidRPr="001B0CC7" w:rsidRDefault="004C206E" w:rsidP="004C206E">
      <w:pPr>
        <w:pStyle w:val="BodyText"/>
        <w:rPr>
          <w:sz w:val="20"/>
        </w:rPr>
      </w:pPr>
    </w:p>
    <w:p w14:paraId="33C15F71" w14:textId="77777777" w:rsidR="004C206E" w:rsidRPr="001B0CC7" w:rsidRDefault="004C206E" w:rsidP="004C206E">
      <w:pPr>
        <w:pStyle w:val="BodyText"/>
        <w:rPr>
          <w:sz w:val="20"/>
        </w:rPr>
      </w:pPr>
    </w:p>
    <w:p w14:paraId="1C77314B" w14:textId="77777777" w:rsidR="004C206E" w:rsidRPr="001B0CC7" w:rsidRDefault="004C206E" w:rsidP="004C206E">
      <w:pPr>
        <w:pStyle w:val="BodyText"/>
        <w:rPr>
          <w:sz w:val="20"/>
        </w:rPr>
      </w:pPr>
    </w:p>
    <w:p w14:paraId="23AAC96A" w14:textId="77777777" w:rsidR="004C206E" w:rsidRPr="001B0CC7" w:rsidRDefault="004C206E" w:rsidP="004C206E">
      <w:pPr>
        <w:pStyle w:val="BodyText"/>
        <w:rPr>
          <w:sz w:val="20"/>
        </w:rPr>
      </w:pPr>
    </w:p>
    <w:p w14:paraId="69FD9FB4" w14:textId="77777777" w:rsidR="004C206E" w:rsidRPr="001B0CC7" w:rsidRDefault="004C206E" w:rsidP="004C206E">
      <w:pPr>
        <w:pStyle w:val="BodyText"/>
        <w:rPr>
          <w:sz w:val="20"/>
        </w:rPr>
      </w:pPr>
    </w:p>
    <w:p w14:paraId="41E49F12" w14:textId="77777777" w:rsidR="004C206E" w:rsidRDefault="004C206E" w:rsidP="004C206E">
      <w:pPr>
        <w:pStyle w:val="BodyText"/>
        <w:rPr>
          <w:sz w:val="20"/>
        </w:rPr>
      </w:pPr>
    </w:p>
    <w:p w14:paraId="16B7A369" w14:textId="77777777" w:rsidR="00997B20" w:rsidRDefault="00997B20" w:rsidP="004C206E">
      <w:pPr>
        <w:pStyle w:val="BodyText"/>
        <w:rPr>
          <w:sz w:val="20"/>
        </w:rPr>
      </w:pPr>
    </w:p>
    <w:p w14:paraId="35CBF8AA" w14:textId="77777777" w:rsidR="00997B20" w:rsidRDefault="00997B20" w:rsidP="004C206E">
      <w:pPr>
        <w:pStyle w:val="BodyText"/>
        <w:rPr>
          <w:sz w:val="20"/>
        </w:rPr>
      </w:pPr>
    </w:p>
    <w:p w14:paraId="02328EAF" w14:textId="77777777" w:rsidR="00997B20" w:rsidRDefault="00997B20" w:rsidP="004C206E">
      <w:pPr>
        <w:pStyle w:val="BodyText"/>
        <w:rPr>
          <w:sz w:val="20"/>
        </w:rPr>
      </w:pPr>
    </w:p>
    <w:p w14:paraId="3BCBF3B6" w14:textId="77777777" w:rsidR="00997B20" w:rsidRDefault="00997B20" w:rsidP="004C206E">
      <w:pPr>
        <w:pStyle w:val="BodyText"/>
        <w:rPr>
          <w:sz w:val="20"/>
        </w:rPr>
      </w:pPr>
    </w:p>
    <w:p w14:paraId="3EA88508" w14:textId="77777777" w:rsidR="00997B20" w:rsidRDefault="00997B20" w:rsidP="004C206E">
      <w:pPr>
        <w:pStyle w:val="BodyText"/>
        <w:rPr>
          <w:sz w:val="20"/>
        </w:rPr>
      </w:pPr>
    </w:p>
    <w:p w14:paraId="5C0BDFE0" w14:textId="77777777" w:rsidR="00997B20" w:rsidRDefault="00997B20" w:rsidP="004C206E">
      <w:pPr>
        <w:pStyle w:val="BodyText"/>
        <w:rPr>
          <w:sz w:val="20"/>
        </w:rPr>
      </w:pPr>
    </w:p>
    <w:p w14:paraId="4D832F35" w14:textId="77777777" w:rsidR="00997B20" w:rsidRDefault="00997B20" w:rsidP="004C206E">
      <w:pPr>
        <w:pStyle w:val="BodyText"/>
        <w:rPr>
          <w:sz w:val="20"/>
        </w:rPr>
      </w:pPr>
    </w:p>
    <w:p w14:paraId="4D17400A" w14:textId="77777777" w:rsidR="00997B20" w:rsidRDefault="00997B20" w:rsidP="004C206E">
      <w:pPr>
        <w:pStyle w:val="BodyText"/>
        <w:rPr>
          <w:sz w:val="20"/>
        </w:rPr>
      </w:pPr>
    </w:p>
    <w:p w14:paraId="01F8698A" w14:textId="77777777" w:rsidR="00997B20" w:rsidRDefault="00997B20" w:rsidP="004C206E">
      <w:pPr>
        <w:pStyle w:val="BodyText"/>
        <w:rPr>
          <w:sz w:val="20"/>
        </w:rPr>
      </w:pPr>
    </w:p>
    <w:p w14:paraId="31BB918C" w14:textId="77777777" w:rsidR="00997B20" w:rsidRDefault="00997B20" w:rsidP="004C206E">
      <w:pPr>
        <w:pStyle w:val="BodyText"/>
        <w:rPr>
          <w:sz w:val="20"/>
        </w:rPr>
      </w:pPr>
    </w:p>
    <w:p w14:paraId="308389FA" w14:textId="77777777" w:rsidR="00997B20" w:rsidRDefault="00997B20" w:rsidP="004C206E">
      <w:pPr>
        <w:pStyle w:val="BodyText"/>
        <w:rPr>
          <w:sz w:val="20"/>
        </w:rPr>
      </w:pPr>
    </w:p>
    <w:p w14:paraId="5DEF8F1E" w14:textId="77777777" w:rsidR="00997B20" w:rsidRDefault="00997B20" w:rsidP="004C206E">
      <w:pPr>
        <w:pStyle w:val="BodyText"/>
        <w:rPr>
          <w:sz w:val="20"/>
        </w:rPr>
      </w:pPr>
    </w:p>
    <w:p w14:paraId="551BC1B5" w14:textId="77777777" w:rsidR="00997B20" w:rsidRDefault="00997B20" w:rsidP="004C206E">
      <w:pPr>
        <w:pStyle w:val="BodyText"/>
        <w:rPr>
          <w:sz w:val="20"/>
        </w:rPr>
      </w:pPr>
    </w:p>
    <w:p w14:paraId="373CD303" w14:textId="77777777" w:rsidR="00997B20" w:rsidRDefault="00997B20" w:rsidP="004C206E">
      <w:pPr>
        <w:pStyle w:val="BodyText"/>
        <w:rPr>
          <w:sz w:val="20"/>
        </w:rPr>
      </w:pPr>
    </w:p>
    <w:p w14:paraId="1A7CD2A8" w14:textId="77777777" w:rsidR="00997B20" w:rsidRDefault="00997B20" w:rsidP="004C206E">
      <w:pPr>
        <w:pStyle w:val="BodyText"/>
        <w:rPr>
          <w:sz w:val="20"/>
        </w:rPr>
      </w:pPr>
    </w:p>
    <w:p w14:paraId="377B56EB" w14:textId="77777777" w:rsidR="00997B20" w:rsidRPr="001B0CC7" w:rsidRDefault="00997B20" w:rsidP="004C206E">
      <w:pPr>
        <w:pStyle w:val="BodyText"/>
        <w:rPr>
          <w:sz w:val="20"/>
        </w:rPr>
      </w:pPr>
    </w:p>
    <w:p w14:paraId="7AB757D7" w14:textId="77777777" w:rsidR="004C206E" w:rsidRPr="001B0CC7" w:rsidRDefault="004C206E" w:rsidP="004C206E">
      <w:pPr>
        <w:pStyle w:val="BodyText"/>
        <w:rPr>
          <w:sz w:val="20"/>
        </w:rPr>
      </w:pPr>
    </w:p>
    <w:p w14:paraId="66B1DF4B" w14:textId="77777777" w:rsidR="004C206E" w:rsidRPr="001B0CC7" w:rsidRDefault="004C206E" w:rsidP="004C206E">
      <w:pPr>
        <w:pStyle w:val="BodyText"/>
        <w:rPr>
          <w:sz w:val="20"/>
        </w:rPr>
      </w:pPr>
    </w:p>
    <w:p w14:paraId="50D03AC1" w14:textId="77777777" w:rsidR="004C206E" w:rsidRPr="001B0CC7" w:rsidRDefault="004C206E" w:rsidP="004C206E">
      <w:pPr>
        <w:pStyle w:val="BodyText"/>
        <w:spacing w:before="3"/>
        <w:rPr>
          <w:sz w:val="22"/>
        </w:rPr>
      </w:pPr>
    </w:p>
    <w:p w14:paraId="5F6AD747" w14:textId="77777777" w:rsidR="004C206E" w:rsidRPr="001B0CC7" w:rsidRDefault="004C206E" w:rsidP="004C206E">
      <w:pPr>
        <w:spacing w:before="92"/>
        <w:ind w:left="327" w:right="185"/>
        <w:jc w:val="center"/>
        <w:rPr>
          <w:b/>
          <w:sz w:val="28"/>
        </w:rPr>
      </w:pPr>
      <w:bookmarkStart w:id="19" w:name="Part_III_Functions_Referred/Powers_and_D"/>
      <w:bookmarkEnd w:id="19"/>
      <w:r w:rsidRPr="001B0CC7">
        <w:rPr>
          <w:b/>
          <w:sz w:val="28"/>
        </w:rPr>
        <w:t>Part III</w:t>
      </w:r>
    </w:p>
    <w:p w14:paraId="20D19E7B" w14:textId="77777777" w:rsidR="004C206E" w:rsidRPr="001B0CC7" w:rsidRDefault="004C206E" w:rsidP="004C206E">
      <w:pPr>
        <w:pStyle w:val="BodyText"/>
        <w:spacing w:before="10"/>
        <w:rPr>
          <w:b/>
          <w:sz w:val="27"/>
        </w:rPr>
      </w:pPr>
    </w:p>
    <w:p w14:paraId="24B98670" w14:textId="77777777" w:rsidR="004C206E" w:rsidRPr="001B0CC7" w:rsidRDefault="004C206E" w:rsidP="004C206E">
      <w:pPr>
        <w:ind w:left="371" w:right="196" w:firstLine="1027"/>
        <w:rPr>
          <w:b/>
          <w:sz w:val="28"/>
        </w:rPr>
      </w:pPr>
      <w:r w:rsidRPr="001B0CC7">
        <w:rPr>
          <w:b/>
          <w:sz w:val="28"/>
        </w:rPr>
        <w:t>Functions Referred/Powers and Duties Delegated to</w:t>
      </w:r>
      <w:r w:rsidRPr="001B0CC7">
        <w:rPr>
          <w:b/>
          <w:spacing w:val="1"/>
          <w:sz w:val="28"/>
        </w:rPr>
        <w:t xml:space="preserve"> </w:t>
      </w:r>
      <w:r w:rsidRPr="001B0CC7">
        <w:rPr>
          <w:b/>
          <w:sz w:val="28"/>
        </w:rPr>
        <w:t>Planning</w:t>
      </w:r>
      <w:r w:rsidRPr="001B0CC7">
        <w:rPr>
          <w:b/>
          <w:spacing w:val="-5"/>
          <w:sz w:val="28"/>
        </w:rPr>
        <w:t xml:space="preserve"> </w:t>
      </w:r>
      <w:r w:rsidRPr="001B0CC7">
        <w:rPr>
          <w:b/>
          <w:sz w:val="28"/>
        </w:rPr>
        <w:t>Applications</w:t>
      </w:r>
      <w:r w:rsidRPr="001B0CC7">
        <w:rPr>
          <w:b/>
          <w:spacing w:val="-6"/>
          <w:sz w:val="28"/>
        </w:rPr>
        <w:t xml:space="preserve"> </w:t>
      </w:r>
      <w:r w:rsidRPr="001B0CC7">
        <w:rPr>
          <w:b/>
          <w:sz w:val="28"/>
        </w:rPr>
        <w:t>Committees,</w:t>
      </w:r>
      <w:r w:rsidRPr="001B0CC7">
        <w:rPr>
          <w:b/>
          <w:spacing w:val="-7"/>
          <w:sz w:val="28"/>
        </w:rPr>
        <w:t xml:space="preserve"> </w:t>
      </w:r>
      <w:r w:rsidRPr="001B0CC7">
        <w:rPr>
          <w:b/>
          <w:sz w:val="28"/>
        </w:rPr>
        <w:t>Highland</w:t>
      </w:r>
      <w:r w:rsidRPr="001B0CC7">
        <w:rPr>
          <w:b/>
          <w:spacing w:val="-5"/>
          <w:sz w:val="28"/>
        </w:rPr>
        <w:t xml:space="preserve"> </w:t>
      </w:r>
      <w:r w:rsidRPr="001B0CC7">
        <w:rPr>
          <w:b/>
          <w:sz w:val="28"/>
        </w:rPr>
        <w:t>Licensing</w:t>
      </w:r>
      <w:r w:rsidRPr="001B0CC7">
        <w:rPr>
          <w:b/>
          <w:spacing w:val="-4"/>
          <w:sz w:val="28"/>
        </w:rPr>
        <w:t xml:space="preserve"> </w:t>
      </w:r>
      <w:r w:rsidRPr="001B0CC7">
        <w:rPr>
          <w:b/>
          <w:sz w:val="28"/>
        </w:rPr>
        <w:t>Committee,</w:t>
      </w:r>
    </w:p>
    <w:p w14:paraId="7C67418A" w14:textId="77777777" w:rsidR="004C206E" w:rsidRPr="001B0CC7" w:rsidRDefault="004C206E" w:rsidP="004C206E">
      <w:pPr>
        <w:ind w:left="327" w:right="188"/>
        <w:jc w:val="center"/>
        <w:rPr>
          <w:b/>
          <w:sz w:val="28"/>
        </w:rPr>
      </w:pPr>
      <w:r w:rsidRPr="001B0CC7">
        <w:rPr>
          <w:b/>
          <w:sz w:val="28"/>
        </w:rPr>
        <w:t>Planning Review Body, City of Inverness Area Committee, Local</w:t>
      </w:r>
      <w:r w:rsidRPr="001B0CC7">
        <w:rPr>
          <w:b/>
          <w:spacing w:val="-75"/>
          <w:sz w:val="28"/>
        </w:rPr>
        <w:t xml:space="preserve"> </w:t>
      </w:r>
      <w:r w:rsidRPr="001B0CC7">
        <w:rPr>
          <w:b/>
          <w:sz w:val="28"/>
        </w:rPr>
        <w:t>Committees and Joint Committee</w:t>
      </w:r>
      <w:r>
        <w:rPr>
          <w:b/>
          <w:sz w:val="28"/>
        </w:rPr>
        <w:t>s</w:t>
      </w:r>
      <w:r w:rsidRPr="001B0CC7">
        <w:rPr>
          <w:b/>
          <w:sz w:val="28"/>
        </w:rPr>
        <w:t xml:space="preserve"> from the Council and</w:t>
      </w:r>
      <w:r w:rsidRPr="001B0CC7">
        <w:rPr>
          <w:b/>
          <w:spacing w:val="1"/>
          <w:sz w:val="28"/>
        </w:rPr>
        <w:t xml:space="preserve"> </w:t>
      </w:r>
      <w:r w:rsidRPr="001B0CC7">
        <w:rPr>
          <w:b/>
          <w:sz w:val="28"/>
        </w:rPr>
        <w:t>Headquarters</w:t>
      </w:r>
      <w:r w:rsidRPr="001B0CC7">
        <w:rPr>
          <w:b/>
          <w:spacing w:val="-3"/>
          <w:sz w:val="28"/>
        </w:rPr>
        <w:t xml:space="preserve"> </w:t>
      </w:r>
      <w:r w:rsidRPr="001B0CC7">
        <w:rPr>
          <w:b/>
          <w:sz w:val="28"/>
        </w:rPr>
        <w:t>Committees</w:t>
      </w:r>
    </w:p>
    <w:p w14:paraId="22C2BC6E" w14:textId="77777777" w:rsidR="004C206E" w:rsidRDefault="004C206E" w:rsidP="004C206E">
      <w:pPr>
        <w:jc w:val="center"/>
        <w:rPr>
          <w:sz w:val="28"/>
        </w:rPr>
      </w:pPr>
    </w:p>
    <w:p w14:paraId="64603391" w14:textId="77777777" w:rsidR="00997B20" w:rsidRDefault="00997B20" w:rsidP="004C206E">
      <w:pPr>
        <w:jc w:val="center"/>
        <w:rPr>
          <w:sz w:val="28"/>
        </w:rPr>
      </w:pPr>
    </w:p>
    <w:p w14:paraId="7CB49327" w14:textId="77777777" w:rsidR="00997B20" w:rsidRDefault="00997B20" w:rsidP="004C206E">
      <w:pPr>
        <w:jc w:val="center"/>
        <w:rPr>
          <w:sz w:val="28"/>
        </w:rPr>
      </w:pPr>
    </w:p>
    <w:p w14:paraId="2537E6EA" w14:textId="77777777" w:rsidR="00997B20" w:rsidRDefault="00997B20" w:rsidP="004C206E">
      <w:pPr>
        <w:jc w:val="center"/>
        <w:rPr>
          <w:sz w:val="28"/>
        </w:rPr>
      </w:pPr>
    </w:p>
    <w:p w14:paraId="2D932A92" w14:textId="77777777" w:rsidR="00997B20" w:rsidRDefault="00997B20" w:rsidP="004C206E">
      <w:pPr>
        <w:jc w:val="center"/>
        <w:rPr>
          <w:sz w:val="28"/>
        </w:rPr>
      </w:pPr>
    </w:p>
    <w:p w14:paraId="5EF103B5" w14:textId="77777777" w:rsidR="00997B20" w:rsidRDefault="00997B20" w:rsidP="004C206E">
      <w:pPr>
        <w:jc w:val="center"/>
        <w:rPr>
          <w:sz w:val="28"/>
        </w:rPr>
      </w:pPr>
    </w:p>
    <w:p w14:paraId="21A0E269" w14:textId="77777777" w:rsidR="00997B20" w:rsidRDefault="00997B20" w:rsidP="004C206E">
      <w:pPr>
        <w:jc w:val="center"/>
        <w:rPr>
          <w:sz w:val="28"/>
        </w:rPr>
      </w:pPr>
    </w:p>
    <w:p w14:paraId="7A9CB93B" w14:textId="77777777" w:rsidR="00997B20" w:rsidRDefault="00997B20" w:rsidP="004C206E">
      <w:pPr>
        <w:jc w:val="center"/>
        <w:rPr>
          <w:sz w:val="28"/>
        </w:rPr>
      </w:pPr>
    </w:p>
    <w:p w14:paraId="2EE8CED3" w14:textId="77777777" w:rsidR="00997B20" w:rsidRDefault="00997B20" w:rsidP="004C206E">
      <w:pPr>
        <w:jc w:val="center"/>
        <w:rPr>
          <w:sz w:val="28"/>
        </w:rPr>
      </w:pPr>
    </w:p>
    <w:p w14:paraId="79BDB78A" w14:textId="77777777" w:rsidR="00997B20" w:rsidRDefault="00997B20" w:rsidP="004C206E">
      <w:pPr>
        <w:jc w:val="center"/>
        <w:rPr>
          <w:sz w:val="28"/>
        </w:rPr>
      </w:pPr>
    </w:p>
    <w:p w14:paraId="237C0DF6" w14:textId="77777777" w:rsidR="00997B20" w:rsidRDefault="00997B20" w:rsidP="004C206E">
      <w:pPr>
        <w:jc w:val="center"/>
        <w:rPr>
          <w:sz w:val="28"/>
        </w:rPr>
      </w:pPr>
    </w:p>
    <w:p w14:paraId="003C8ABA" w14:textId="77777777" w:rsidR="00997B20" w:rsidRDefault="00997B20" w:rsidP="004C206E">
      <w:pPr>
        <w:jc w:val="center"/>
        <w:rPr>
          <w:sz w:val="28"/>
        </w:rPr>
      </w:pPr>
    </w:p>
    <w:p w14:paraId="549E2F54" w14:textId="77777777" w:rsidR="00997B20" w:rsidRDefault="00997B20" w:rsidP="004C206E">
      <w:pPr>
        <w:jc w:val="center"/>
        <w:rPr>
          <w:sz w:val="28"/>
        </w:rPr>
      </w:pPr>
    </w:p>
    <w:p w14:paraId="03489276" w14:textId="77777777" w:rsidR="00997B20" w:rsidRDefault="00997B20" w:rsidP="004C206E">
      <w:pPr>
        <w:jc w:val="center"/>
        <w:rPr>
          <w:sz w:val="28"/>
        </w:rPr>
      </w:pPr>
    </w:p>
    <w:p w14:paraId="0B0199D7" w14:textId="77777777" w:rsidR="00997B20" w:rsidRDefault="00997B20" w:rsidP="004C206E">
      <w:pPr>
        <w:jc w:val="center"/>
        <w:rPr>
          <w:sz w:val="28"/>
        </w:rPr>
      </w:pPr>
    </w:p>
    <w:p w14:paraId="1E95456A" w14:textId="77777777" w:rsidR="00997B20" w:rsidRDefault="00997B20" w:rsidP="004C206E">
      <w:pPr>
        <w:jc w:val="center"/>
        <w:rPr>
          <w:sz w:val="28"/>
        </w:rPr>
      </w:pPr>
    </w:p>
    <w:p w14:paraId="68AB171E" w14:textId="77777777" w:rsidR="00997B20" w:rsidRDefault="00997B20" w:rsidP="004C206E">
      <w:pPr>
        <w:jc w:val="center"/>
        <w:rPr>
          <w:sz w:val="28"/>
        </w:rPr>
      </w:pPr>
    </w:p>
    <w:p w14:paraId="2CE433AB" w14:textId="77777777" w:rsidR="00997B20" w:rsidRDefault="00997B20" w:rsidP="004C206E">
      <w:pPr>
        <w:jc w:val="center"/>
        <w:rPr>
          <w:sz w:val="28"/>
        </w:rPr>
      </w:pPr>
    </w:p>
    <w:p w14:paraId="701ABB65" w14:textId="77777777" w:rsidR="00997B20" w:rsidRDefault="00997B20" w:rsidP="004C206E">
      <w:pPr>
        <w:jc w:val="center"/>
        <w:rPr>
          <w:sz w:val="28"/>
        </w:rPr>
      </w:pPr>
    </w:p>
    <w:p w14:paraId="668AFB01" w14:textId="77777777" w:rsidR="00997B20" w:rsidRDefault="00997B20" w:rsidP="004C206E">
      <w:pPr>
        <w:jc w:val="center"/>
        <w:rPr>
          <w:sz w:val="28"/>
        </w:rPr>
      </w:pPr>
    </w:p>
    <w:p w14:paraId="4301AF9E" w14:textId="77777777" w:rsidR="00997B20" w:rsidRDefault="00997B20" w:rsidP="004C206E">
      <w:pPr>
        <w:jc w:val="center"/>
        <w:rPr>
          <w:sz w:val="28"/>
        </w:rPr>
      </w:pPr>
    </w:p>
    <w:p w14:paraId="518B0992" w14:textId="77777777" w:rsidR="00997B20" w:rsidRDefault="00997B20" w:rsidP="004C206E">
      <w:pPr>
        <w:jc w:val="center"/>
        <w:rPr>
          <w:sz w:val="28"/>
        </w:rPr>
      </w:pPr>
    </w:p>
    <w:p w14:paraId="005CB63E" w14:textId="77777777" w:rsidR="00997B20" w:rsidRDefault="00997B20" w:rsidP="004C206E">
      <w:pPr>
        <w:jc w:val="center"/>
        <w:rPr>
          <w:sz w:val="28"/>
        </w:rPr>
      </w:pPr>
    </w:p>
    <w:p w14:paraId="3BC73396" w14:textId="77777777" w:rsidR="00997B20" w:rsidRDefault="00997B20" w:rsidP="004C206E">
      <w:pPr>
        <w:jc w:val="center"/>
        <w:rPr>
          <w:sz w:val="28"/>
        </w:rPr>
      </w:pPr>
    </w:p>
    <w:p w14:paraId="425E1E96" w14:textId="77777777" w:rsidR="00997B20" w:rsidRDefault="00997B20" w:rsidP="004C206E">
      <w:pPr>
        <w:jc w:val="center"/>
        <w:rPr>
          <w:sz w:val="28"/>
        </w:rPr>
      </w:pPr>
    </w:p>
    <w:p w14:paraId="5A1CB7E3" w14:textId="77777777" w:rsidR="004C206E" w:rsidRPr="001B0CC7" w:rsidRDefault="004C206E" w:rsidP="004C206E">
      <w:pPr>
        <w:spacing w:before="209" w:line="322" w:lineRule="exact"/>
        <w:ind w:left="327" w:right="187"/>
        <w:jc w:val="center"/>
        <w:rPr>
          <w:b/>
          <w:sz w:val="28"/>
        </w:rPr>
      </w:pPr>
      <w:bookmarkStart w:id="20" w:name="Planning_Applications_Committees"/>
      <w:bookmarkEnd w:id="20"/>
      <w:r w:rsidRPr="001B0CC7">
        <w:rPr>
          <w:b/>
          <w:sz w:val="28"/>
        </w:rPr>
        <w:lastRenderedPageBreak/>
        <w:t>Planning</w:t>
      </w:r>
      <w:r w:rsidRPr="001B0CC7">
        <w:rPr>
          <w:b/>
          <w:spacing w:val="-5"/>
          <w:sz w:val="28"/>
        </w:rPr>
        <w:t xml:space="preserve"> </w:t>
      </w:r>
      <w:r w:rsidRPr="001B0CC7">
        <w:rPr>
          <w:b/>
          <w:sz w:val="28"/>
        </w:rPr>
        <w:t>Applications</w:t>
      </w:r>
      <w:r w:rsidRPr="001B0CC7">
        <w:rPr>
          <w:b/>
          <w:spacing w:val="-7"/>
          <w:sz w:val="28"/>
        </w:rPr>
        <w:t xml:space="preserve"> </w:t>
      </w:r>
      <w:r w:rsidRPr="001B0CC7">
        <w:rPr>
          <w:b/>
          <w:sz w:val="28"/>
        </w:rPr>
        <w:t>Committees</w:t>
      </w:r>
    </w:p>
    <w:p w14:paraId="1AC75D6D" w14:textId="77777777" w:rsidR="004C206E" w:rsidRPr="001B0CC7" w:rsidRDefault="004C206E" w:rsidP="004C206E">
      <w:pPr>
        <w:ind w:left="327" w:right="191"/>
        <w:jc w:val="center"/>
        <w:rPr>
          <w:b/>
          <w:sz w:val="28"/>
        </w:rPr>
      </w:pPr>
      <w:r w:rsidRPr="001B0CC7">
        <w:rPr>
          <w:b/>
          <w:sz w:val="28"/>
        </w:rPr>
        <w:t>from</w:t>
      </w:r>
      <w:r w:rsidRPr="001B0CC7">
        <w:rPr>
          <w:b/>
          <w:spacing w:val="-2"/>
          <w:sz w:val="28"/>
        </w:rPr>
        <w:t xml:space="preserve"> </w:t>
      </w:r>
      <w:r w:rsidRPr="001B0CC7">
        <w:rPr>
          <w:b/>
          <w:sz w:val="28"/>
        </w:rPr>
        <w:t>the</w:t>
      </w:r>
      <w:r w:rsidRPr="001B0CC7">
        <w:rPr>
          <w:b/>
          <w:spacing w:val="-5"/>
          <w:sz w:val="28"/>
        </w:rPr>
        <w:t xml:space="preserve"> </w:t>
      </w:r>
      <w:r w:rsidRPr="001B0CC7">
        <w:rPr>
          <w:b/>
          <w:sz w:val="28"/>
        </w:rPr>
        <w:t>Economy</w:t>
      </w:r>
      <w:r w:rsidRPr="001B0CC7">
        <w:rPr>
          <w:b/>
          <w:spacing w:val="-1"/>
          <w:sz w:val="28"/>
        </w:rPr>
        <w:t xml:space="preserve"> </w:t>
      </w:r>
      <w:r w:rsidRPr="001B0CC7">
        <w:rPr>
          <w:b/>
          <w:sz w:val="28"/>
        </w:rPr>
        <w:t>and</w:t>
      </w:r>
      <w:r w:rsidRPr="001B0CC7">
        <w:rPr>
          <w:b/>
          <w:spacing w:val="-3"/>
          <w:sz w:val="28"/>
        </w:rPr>
        <w:t xml:space="preserve"> </w:t>
      </w:r>
      <w:r w:rsidRPr="001B0CC7">
        <w:rPr>
          <w:b/>
          <w:sz w:val="28"/>
        </w:rPr>
        <w:t>Infrastructure</w:t>
      </w:r>
      <w:r w:rsidRPr="001B0CC7">
        <w:rPr>
          <w:b/>
          <w:spacing w:val="-4"/>
          <w:sz w:val="28"/>
        </w:rPr>
        <w:t xml:space="preserve"> </w:t>
      </w:r>
      <w:r w:rsidRPr="001B0CC7">
        <w:rPr>
          <w:b/>
          <w:sz w:val="28"/>
        </w:rPr>
        <w:t>Committee</w:t>
      </w:r>
      <w:r w:rsidRPr="001B0CC7">
        <w:rPr>
          <w:b/>
          <w:spacing w:val="-5"/>
          <w:sz w:val="28"/>
        </w:rPr>
        <w:t xml:space="preserve"> </w:t>
      </w:r>
      <w:r w:rsidRPr="001B0CC7">
        <w:rPr>
          <w:b/>
          <w:sz w:val="28"/>
        </w:rPr>
        <w:t>and</w:t>
      </w:r>
      <w:r w:rsidRPr="001B0CC7">
        <w:rPr>
          <w:b/>
          <w:spacing w:val="-2"/>
          <w:sz w:val="28"/>
        </w:rPr>
        <w:t xml:space="preserve"> </w:t>
      </w:r>
      <w:r w:rsidRPr="001B0CC7">
        <w:rPr>
          <w:b/>
          <w:sz w:val="28"/>
        </w:rPr>
        <w:t>from</w:t>
      </w:r>
      <w:r w:rsidRPr="001B0CC7">
        <w:rPr>
          <w:b/>
          <w:spacing w:val="-4"/>
          <w:sz w:val="28"/>
        </w:rPr>
        <w:t xml:space="preserve"> </w:t>
      </w:r>
      <w:r w:rsidRPr="001B0CC7">
        <w:rPr>
          <w:b/>
          <w:sz w:val="28"/>
        </w:rPr>
        <w:t>Council</w:t>
      </w:r>
    </w:p>
    <w:p w14:paraId="6D57EFE4" w14:textId="77777777" w:rsidR="004C206E" w:rsidRPr="001B0CC7" w:rsidRDefault="004C206E" w:rsidP="004C206E">
      <w:pPr>
        <w:pStyle w:val="BodyText"/>
        <w:rPr>
          <w:b/>
          <w:sz w:val="20"/>
        </w:rPr>
      </w:pPr>
    </w:p>
    <w:p w14:paraId="619B011A" w14:textId="77777777" w:rsidR="004C206E" w:rsidRPr="001B0CC7" w:rsidRDefault="004C206E" w:rsidP="00482679">
      <w:pPr>
        <w:pStyle w:val="ListParagraph"/>
        <w:numPr>
          <w:ilvl w:val="2"/>
          <w:numId w:val="44"/>
        </w:numPr>
        <w:tabs>
          <w:tab w:val="left" w:pos="1061"/>
        </w:tabs>
        <w:spacing w:before="91"/>
        <w:ind w:left="1080" w:right="226" w:hanging="1170"/>
        <w:contextualSpacing w:val="0"/>
        <w:jc w:val="both"/>
        <w:rPr>
          <w:sz w:val="28"/>
        </w:rPr>
      </w:pPr>
      <w:r w:rsidRPr="001B0CC7">
        <w:rPr>
          <w:sz w:val="28"/>
        </w:rPr>
        <w:t>To</w:t>
      </w:r>
      <w:r w:rsidRPr="001B0CC7">
        <w:rPr>
          <w:spacing w:val="1"/>
          <w:sz w:val="28"/>
        </w:rPr>
        <w:t xml:space="preserve"> </w:t>
      </w:r>
      <w:r w:rsidRPr="001B0CC7">
        <w:rPr>
          <w:sz w:val="28"/>
        </w:rPr>
        <w:t>exercise</w:t>
      </w:r>
      <w:r w:rsidRPr="001B0CC7">
        <w:rPr>
          <w:spacing w:val="1"/>
          <w:sz w:val="28"/>
        </w:rPr>
        <w:t xml:space="preserve"> </w:t>
      </w:r>
      <w:r w:rsidRPr="001B0CC7">
        <w:rPr>
          <w:sz w:val="28"/>
        </w:rPr>
        <w:t>delivery</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development</w:t>
      </w:r>
      <w:r w:rsidRPr="001B0CC7">
        <w:rPr>
          <w:spacing w:val="1"/>
          <w:sz w:val="28"/>
        </w:rPr>
        <w:t xml:space="preserve"> </w:t>
      </w:r>
      <w:r w:rsidRPr="001B0CC7">
        <w:rPr>
          <w:sz w:val="28"/>
        </w:rPr>
        <w:t>management</w:t>
      </w:r>
      <w:r w:rsidRPr="001B0CC7">
        <w:rPr>
          <w:spacing w:val="1"/>
          <w:sz w:val="28"/>
        </w:rPr>
        <w:t xml:space="preserve"> </w:t>
      </w:r>
      <w:r w:rsidRPr="001B0CC7">
        <w:rPr>
          <w:sz w:val="28"/>
        </w:rPr>
        <w:t>and</w:t>
      </w:r>
      <w:r w:rsidRPr="001B0CC7">
        <w:rPr>
          <w:spacing w:val="1"/>
          <w:sz w:val="28"/>
        </w:rPr>
        <w:t xml:space="preserve"> </w:t>
      </w:r>
      <w:r w:rsidRPr="001B0CC7">
        <w:rPr>
          <w:sz w:val="28"/>
        </w:rPr>
        <w:t>enforcement</w:t>
      </w:r>
      <w:r w:rsidRPr="001B0CC7">
        <w:rPr>
          <w:spacing w:val="1"/>
          <w:sz w:val="28"/>
        </w:rPr>
        <w:t xml:space="preserve"> </w:t>
      </w:r>
      <w:r w:rsidRPr="001B0CC7">
        <w:rPr>
          <w:sz w:val="28"/>
        </w:rPr>
        <w:t>functions</w:t>
      </w:r>
      <w:r w:rsidRPr="001B0CC7">
        <w:rPr>
          <w:spacing w:val="1"/>
          <w:sz w:val="28"/>
        </w:rPr>
        <w:t xml:space="preserve"> </w:t>
      </w:r>
      <w:r w:rsidRPr="001B0CC7">
        <w:rPr>
          <w:sz w:val="28"/>
        </w:rPr>
        <w:t>under</w:t>
      </w:r>
      <w:r w:rsidRPr="001B0CC7">
        <w:rPr>
          <w:spacing w:val="1"/>
          <w:sz w:val="28"/>
        </w:rPr>
        <w:t xml:space="preserve"> </w:t>
      </w:r>
      <w:r w:rsidRPr="001B0CC7">
        <w:rPr>
          <w:sz w:val="28"/>
        </w:rPr>
        <w:t>the</w:t>
      </w:r>
      <w:r w:rsidRPr="001B0CC7">
        <w:rPr>
          <w:spacing w:val="1"/>
          <w:sz w:val="28"/>
        </w:rPr>
        <w:t xml:space="preserve"> </w:t>
      </w:r>
      <w:r w:rsidRPr="001B0CC7">
        <w:rPr>
          <w:sz w:val="28"/>
        </w:rPr>
        <w:t>Town</w:t>
      </w:r>
      <w:r w:rsidRPr="001B0CC7">
        <w:rPr>
          <w:spacing w:val="1"/>
          <w:sz w:val="28"/>
        </w:rPr>
        <w:t xml:space="preserve"> </w:t>
      </w:r>
      <w:r w:rsidRPr="001B0CC7">
        <w:rPr>
          <w:sz w:val="28"/>
        </w:rPr>
        <w:t>and</w:t>
      </w:r>
      <w:r w:rsidRPr="001B0CC7">
        <w:rPr>
          <w:spacing w:val="1"/>
          <w:sz w:val="28"/>
        </w:rPr>
        <w:t xml:space="preserve"> </w:t>
      </w:r>
      <w:r w:rsidRPr="001B0CC7">
        <w:rPr>
          <w:sz w:val="28"/>
        </w:rPr>
        <w:t>Country</w:t>
      </w:r>
      <w:r w:rsidRPr="001B0CC7">
        <w:rPr>
          <w:spacing w:val="1"/>
          <w:sz w:val="28"/>
        </w:rPr>
        <w:t xml:space="preserve"> </w:t>
      </w:r>
      <w:r w:rsidRPr="001B0CC7">
        <w:rPr>
          <w:sz w:val="28"/>
        </w:rPr>
        <w:t>Planning</w:t>
      </w:r>
      <w:r w:rsidRPr="001B0CC7">
        <w:rPr>
          <w:spacing w:val="1"/>
          <w:sz w:val="28"/>
        </w:rPr>
        <w:t xml:space="preserve"> </w:t>
      </w:r>
      <w:r w:rsidRPr="001B0CC7">
        <w:rPr>
          <w:sz w:val="28"/>
        </w:rPr>
        <w:t>(Scotland)</w:t>
      </w:r>
      <w:r w:rsidRPr="001B0CC7">
        <w:rPr>
          <w:spacing w:val="1"/>
          <w:sz w:val="28"/>
        </w:rPr>
        <w:t xml:space="preserve"> </w:t>
      </w:r>
      <w:r w:rsidRPr="001B0CC7">
        <w:rPr>
          <w:sz w:val="28"/>
        </w:rPr>
        <w:t>Act</w:t>
      </w:r>
      <w:r w:rsidRPr="001B0CC7">
        <w:rPr>
          <w:spacing w:val="1"/>
          <w:sz w:val="28"/>
        </w:rPr>
        <w:t xml:space="preserve"> </w:t>
      </w:r>
      <w:r w:rsidRPr="001B0CC7">
        <w:rPr>
          <w:sz w:val="28"/>
        </w:rPr>
        <w:t>1997</w:t>
      </w:r>
      <w:r w:rsidRPr="001B0CC7">
        <w:rPr>
          <w:spacing w:val="1"/>
          <w:sz w:val="28"/>
        </w:rPr>
        <w:t xml:space="preserve"> </w:t>
      </w:r>
      <w:r w:rsidRPr="001B0CC7">
        <w:rPr>
          <w:sz w:val="28"/>
        </w:rPr>
        <w:t>(as</w:t>
      </w:r>
      <w:r w:rsidRPr="001B0CC7">
        <w:rPr>
          <w:spacing w:val="1"/>
          <w:sz w:val="28"/>
        </w:rPr>
        <w:t xml:space="preserve"> </w:t>
      </w:r>
      <w:r w:rsidRPr="001B0CC7">
        <w:rPr>
          <w:sz w:val="28"/>
        </w:rPr>
        <w:t>amended)</w:t>
      </w:r>
      <w:r w:rsidRPr="001B0CC7">
        <w:rPr>
          <w:spacing w:val="1"/>
          <w:sz w:val="28"/>
        </w:rPr>
        <w:t xml:space="preserve"> </w:t>
      </w:r>
      <w:r w:rsidRPr="001B0CC7">
        <w:rPr>
          <w:sz w:val="28"/>
        </w:rPr>
        <w:t>where</w:t>
      </w:r>
      <w:r w:rsidRPr="001B0CC7">
        <w:rPr>
          <w:spacing w:val="1"/>
          <w:sz w:val="28"/>
        </w:rPr>
        <w:t xml:space="preserve"> </w:t>
      </w:r>
      <w:r w:rsidRPr="001B0CC7">
        <w:rPr>
          <w:sz w:val="28"/>
        </w:rPr>
        <w:t>such</w:t>
      </w:r>
      <w:r w:rsidRPr="001B0CC7">
        <w:rPr>
          <w:spacing w:val="1"/>
          <w:sz w:val="28"/>
        </w:rPr>
        <w:t xml:space="preserve"> </w:t>
      </w:r>
      <w:r w:rsidRPr="001B0CC7">
        <w:rPr>
          <w:sz w:val="28"/>
        </w:rPr>
        <w:t>functions</w:t>
      </w:r>
      <w:r w:rsidRPr="001B0CC7">
        <w:rPr>
          <w:spacing w:val="1"/>
          <w:sz w:val="28"/>
        </w:rPr>
        <w:t xml:space="preserve"> </w:t>
      </w:r>
      <w:r w:rsidRPr="001B0CC7">
        <w:rPr>
          <w:sz w:val="28"/>
        </w:rPr>
        <w:t>and</w:t>
      </w:r>
      <w:r w:rsidRPr="001B0CC7">
        <w:rPr>
          <w:spacing w:val="1"/>
          <w:sz w:val="28"/>
        </w:rPr>
        <w:t xml:space="preserve"> </w:t>
      </w:r>
      <w:r w:rsidRPr="001B0CC7">
        <w:rPr>
          <w:sz w:val="28"/>
        </w:rPr>
        <w:t>powers: (</w:t>
      </w:r>
      <w:proofErr w:type="spellStart"/>
      <w:r w:rsidRPr="001B0CC7">
        <w:rPr>
          <w:sz w:val="28"/>
        </w:rPr>
        <w:t>i</w:t>
      </w:r>
      <w:proofErr w:type="spellEnd"/>
      <w:r w:rsidRPr="001B0CC7">
        <w:rPr>
          <w:sz w:val="28"/>
        </w:rPr>
        <w:t>) are not reserved to the Highland Council; (ii) are not</w:t>
      </w:r>
      <w:r w:rsidRPr="001B0CC7">
        <w:rPr>
          <w:spacing w:val="1"/>
          <w:sz w:val="28"/>
        </w:rPr>
        <w:t xml:space="preserve"> </w:t>
      </w:r>
      <w:r w:rsidRPr="001B0CC7">
        <w:rPr>
          <w:sz w:val="28"/>
        </w:rPr>
        <w:t>reserved to the</w:t>
      </w:r>
      <w:r w:rsidRPr="001B0CC7">
        <w:rPr>
          <w:spacing w:val="1"/>
          <w:sz w:val="28"/>
        </w:rPr>
        <w:t xml:space="preserve"> </w:t>
      </w:r>
      <w:r w:rsidRPr="001B0CC7">
        <w:rPr>
          <w:sz w:val="28"/>
        </w:rPr>
        <w:t>Economy</w:t>
      </w:r>
      <w:r w:rsidRPr="001B0CC7">
        <w:rPr>
          <w:spacing w:val="1"/>
          <w:sz w:val="28"/>
        </w:rPr>
        <w:t xml:space="preserve"> </w:t>
      </w:r>
      <w:r w:rsidRPr="001B0CC7">
        <w:rPr>
          <w:sz w:val="28"/>
        </w:rPr>
        <w:t>and Infrastructure Committee and</w:t>
      </w:r>
      <w:r w:rsidRPr="001B0CC7">
        <w:rPr>
          <w:spacing w:val="77"/>
          <w:sz w:val="28"/>
        </w:rPr>
        <w:t xml:space="preserve"> </w:t>
      </w:r>
      <w:r w:rsidRPr="001B0CC7">
        <w:rPr>
          <w:sz w:val="28"/>
        </w:rPr>
        <w:t>(iii)</w:t>
      </w:r>
      <w:r w:rsidRPr="001B0CC7">
        <w:rPr>
          <w:spacing w:val="1"/>
          <w:sz w:val="28"/>
        </w:rPr>
        <w:t xml:space="preserve"> </w:t>
      </w:r>
      <w:r w:rsidRPr="001B0CC7">
        <w:rPr>
          <w:sz w:val="28"/>
        </w:rPr>
        <w:t>are not delegated to Officers or where Officers have declined to</w:t>
      </w:r>
      <w:r w:rsidRPr="001B0CC7">
        <w:rPr>
          <w:spacing w:val="1"/>
          <w:sz w:val="28"/>
        </w:rPr>
        <w:t xml:space="preserve"> </w:t>
      </w:r>
      <w:r w:rsidRPr="001B0CC7">
        <w:rPr>
          <w:sz w:val="28"/>
        </w:rPr>
        <w:t>exercise</w:t>
      </w:r>
      <w:r w:rsidRPr="001B0CC7">
        <w:rPr>
          <w:spacing w:val="-3"/>
          <w:sz w:val="28"/>
        </w:rPr>
        <w:t xml:space="preserve"> </w:t>
      </w:r>
      <w:r w:rsidRPr="001B0CC7">
        <w:rPr>
          <w:sz w:val="28"/>
        </w:rPr>
        <w:t>their</w:t>
      </w:r>
      <w:r w:rsidRPr="001B0CC7">
        <w:rPr>
          <w:spacing w:val="-1"/>
          <w:sz w:val="28"/>
        </w:rPr>
        <w:t xml:space="preserve"> </w:t>
      </w:r>
      <w:r w:rsidRPr="001B0CC7">
        <w:rPr>
          <w:sz w:val="28"/>
        </w:rPr>
        <w:t>delegated</w:t>
      </w:r>
      <w:r w:rsidRPr="001B0CC7">
        <w:rPr>
          <w:spacing w:val="-2"/>
          <w:sz w:val="28"/>
        </w:rPr>
        <w:t xml:space="preserve"> </w:t>
      </w:r>
      <w:r w:rsidRPr="001B0CC7">
        <w:rPr>
          <w:sz w:val="28"/>
        </w:rPr>
        <w:t>powers.</w:t>
      </w:r>
    </w:p>
    <w:p w14:paraId="12862547" w14:textId="77777777" w:rsidR="004C206E" w:rsidRPr="001B0CC7" w:rsidRDefault="004C206E" w:rsidP="004C206E">
      <w:pPr>
        <w:pStyle w:val="BodyText"/>
        <w:spacing w:before="1"/>
        <w:ind w:left="1080" w:hanging="1080"/>
      </w:pPr>
    </w:p>
    <w:p w14:paraId="3F50DEAC" w14:textId="77777777" w:rsidR="004C206E" w:rsidRPr="001B0CC7" w:rsidRDefault="004C206E" w:rsidP="00482679">
      <w:pPr>
        <w:pStyle w:val="ListParagraph"/>
        <w:numPr>
          <w:ilvl w:val="2"/>
          <w:numId w:val="44"/>
        </w:numPr>
        <w:tabs>
          <w:tab w:val="left" w:pos="1061"/>
        </w:tabs>
        <w:spacing w:before="1"/>
        <w:ind w:left="1080" w:right="195" w:hanging="1080"/>
        <w:contextualSpacing w:val="0"/>
        <w:jc w:val="both"/>
        <w:rPr>
          <w:sz w:val="28"/>
        </w:rPr>
      </w:pPr>
      <w:r w:rsidRPr="001B0CC7">
        <w:rPr>
          <w:sz w:val="28"/>
        </w:rPr>
        <w:t>To receive reports on Proposal of Application Notices for national</w:t>
      </w:r>
      <w:r w:rsidRPr="001B0CC7">
        <w:rPr>
          <w:spacing w:val="1"/>
          <w:sz w:val="28"/>
        </w:rPr>
        <w:t xml:space="preserve"> </w:t>
      </w:r>
      <w:r w:rsidRPr="001B0CC7">
        <w:rPr>
          <w:sz w:val="28"/>
        </w:rPr>
        <w:t>development (as designated by s3A(4)(b) of the Town and Country</w:t>
      </w:r>
      <w:r w:rsidRPr="001B0CC7">
        <w:rPr>
          <w:spacing w:val="-75"/>
          <w:sz w:val="28"/>
        </w:rPr>
        <w:t xml:space="preserve"> </w:t>
      </w:r>
      <w:r w:rsidRPr="001B0CC7">
        <w:rPr>
          <w:sz w:val="28"/>
        </w:rPr>
        <w:t>Planning</w:t>
      </w:r>
      <w:r w:rsidRPr="001B0CC7">
        <w:rPr>
          <w:spacing w:val="1"/>
          <w:sz w:val="28"/>
        </w:rPr>
        <w:t xml:space="preserve"> </w:t>
      </w:r>
      <w:r w:rsidRPr="001B0CC7">
        <w:rPr>
          <w:sz w:val="28"/>
        </w:rPr>
        <w:t>(Scotland)</w:t>
      </w:r>
      <w:r w:rsidRPr="001B0CC7">
        <w:rPr>
          <w:spacing w:val="1"/>
          <w:sz w:val="28"/>
        </w:rPr>
        <w:t xml:space="preserve"> </w:t>
      </w:r>
      <w:r w:rsidRPr="001B0CC7">
        <w:rPr>
          <w:sz w:val="28"/>
        </w:rPr>
        <w:t>Act</w:t>
      </w:r>
      <w:r w:rsidRPr="001B0CC7">
        <w:rPr>
          <w:spacing w:val="1"/>
          <w:sz w:val="28"/>
        </w:rPr>
        <w:t xml:space="preserve"> </w:t>
      </w:r>
      <w:r w:rsidRPr="001B0CC7">
        <w:rPr>
          <w:sz w:val="28"/>
        </w:rPr>
        <w:t>1997</w:t>
      </w:r>
      <w:r w:rsidRPr="001B0CC7">
        <w:rPr>
          <w:spacing w:val="1"/>
          <w:sz w:val="28"/>
        </w:rPr>
        <w:t xml:space="preserve"> </w:t>
      </w:r>
      <w:r w:rsidRPr="001B0CC7">
        <w:rPr>
          <w:sz w:val="28"/>
        </w:rPr>
        <w:t>(as</w:t>
      </w:r>
      <w:r w:rsidRPr="001B0CC7">
        <w:rPr>
          <w:spacing w:val="1"/>
          <w:sz w:val="28"/>
        </w:rPr>
        <w:t xml:space="preserve"> </w:t>
      </w:r>
      <w:r w:rsidRPr="001B0CC7">
        <w:rPr>
          <w:sz w:val="28"/>
        </w:rPr>
        <w:t>amended)</w:t>
      </w:r>
      <w:r w:rsidRPr="001B0CC7">
        <w:rPr>
          <w:spacing w:val="1"/>
          <w:sz w:val="28"/>
        </w:rPr>
        <w:t xml:space="preserve"> </w:t>
      </w:r>
      <w:r w:rsidRPr="001B0CC7">
        <w:rPr>
          <w:sz w:val="28"/>
        </w:rPr>
        <w:t>and</w:t>
      </w:r>
      <w:r w:rsidRPr="001B0CC7">
        <w:rPr>
          <w:spacing w:val="1"/>
          <w:sz w:val="28"/>
        </w:rPr>
        <w:t xml:space="preserve"> </w:t>
      </w:r>
      <w:r w:rsidRPr="001B0CC7">
        <w:rPr>
          <w:sz w:val="28"/>
        </w:rPr>
        <w:t>major</w:t>
      </w:r>
      <w:r w:rsidRPr="001B0CC7">
        <w:rPr>
          <w:spacing w:val="1"/>
          <w:sz w:val="28"/>
        </w:rPr>
        <w:t xml:space="preserve"> </w:t>
      </w:r>
      <w:r w:rsidRPr="001B0CC7">
        <w:rPr>
          <w:sz w:val="28"/>
        </w:rPr>
        <w:t>developments (designated as such by s26A(2) of the Town and</w:t>
      </w:r>
      <w:r w:rsidRPr="001B0CC7">
        <w:rPr>
          <w:spacing w:val="1"/>
          <w:sz w:val="28"/>
        </w:rPr>
        <w:t xml:space="preserve"> </w:t>
      </w:r>
      <w:r w:rsidRPr="001B0CC7">
        <w:rPr>
          <w:sz w:val="28"/>
        </w:rPr>
        <w:t>Country</w:t>
      </w:r>
      <w:r w:rsidRPr="001B0CC7">
        <w:rPr>
          <w:spacing w:val="1"/>
          <w:sz w:val="28"/>
        </w:rPr>
        <w:t xml:space="preserve"> </w:t>
      </w:r>
      <w:r w:rsidRPr="001B0CC7">
        <w:rPr>
          <w:sz w:val="28"/>
        </w:rPr>
        <w:t>Planning</w:t>
      </w:r>
      <w:r w:rsidRPr="001B0CC7">
        <w:rPr>
          <w:spacing w:val="1"/>
          <w:sz w:val="28"/>
        </w:rPr>
        <w:t xml:space="preserve"> </w:t>
      </w:r>
      <w:r w:rsidRPr="001B0CC7">
        <w:rPr>
          <w:sz w:val="28"/>
        </w:rPr>
        <w:t>(Scotland)</w:t>
      </w:r>
      <w:r w:rsidRPr="001B0CC7">
        <w:rPr>
          <w:spacing w:val="1"/>
          <w:sz w:val="28"/>
        </w:rPr>
        <w:t xml:space="preserve"> </w:t>
      </w:r>
      <w:r w:rsidRPr="001B0CC7">
        <w:rPr>
          <w:sz w:val="28"/>
        </w:rPr>
        <w:t>Act</w:t>
      </w:r>
      <w:r w:rsidRPr="001B0CC7">
        <w:rPr>
          <w:spacing w:val="1"/>
          <w:sz w:val="28"/>
        </w:rPr>
        <w:t xml:space="preserve"> </w:t>
      </w:r>
      <w:r w:rsidRPr="001B0CC7">
        <w:rPr>
          <w:sz w:val="28"/>
        </w:rPr>
        <w:t>1997</w:t>
      </w:r>
      <w:r w:rsidRPr="001B0CC7">
        <w:rPr>
          <w:spacing w:val="1"/>
          <w:sz w:val="28"/>
        </w:rPr>
        <w:t xml:space="preserve"> </w:t>
      </w:r>
      <w:r w:rsidRPr="001B0CC7">
        <w:rPr>
          <w:sz w:val="28"/>
        </w:rPr>
        <w:t>to</w:t>
      </w:r>
      <w:r w:rsidRPr="001B0CC7">
        <w:rPr>
          <w:spacing w:val="1"/>
          <w:sz w:val="28"/>
        </w:rPr>
        <w:t xml:space="preserve"> </w:t>
      </w:r>
      <w:r w:rsidRPr="001B0CC7">
        <w:rPr>
          <w:sz w:val="28"/>
        </w:rPr>
        <w:t>allow</w:t>
      </w:r>
      <w:r w:rsidRPr="001B0CC7">
        <w:rPr>
          <w:spacing w:val="1"/>
          <w:sz w:val="28"/>
        </w:rPr>
        <w:t xml:space="preserve"> </w:t>
      </w:r>
      <w:r w:rsidRPr="001B0CC7">
        <w:rPr>
          <w:sz w:val="28"/>
        </w:rPr>
        <w:t>Members</w:t>
      </w:r>
      <w:r w:rsidRPr="001B0CC7">
        <w:rPr>
          <w:spacing w:val="1"/>
          <w:sz w:val="28"/>
        </w:rPr>
        <w:t xml:space="preserve"> </w:t>
      </w:r>
      <w:r w:rsidRPr="001B0CC7">
        <w:rPr>
          <w:sz w:val="28"/>
        </w:rPr>
        <w:t>to</w:t>
      </w:r>
      <w:r w:rsidRPr="001B0CC7">
        <w:rPr>
          <w:spacing w:val="1"/>
          <w:sz w:val="28"/>
        </w:rPr>
        <w:t xml:space="preserve"> </w:t>
      </w:r>
      <w:r w:rsidRPr="001B0CC7">
        <w:rPr>
          <w:sz w:val="28"/>
        </w:rPr>
        <w:t>comment on issues related to the proposed developments (but not</w:t>
      </w:r>
      <w:r w:rsidRPr="001B0CC7">
        <w:rPr>
          <w:spacing w:val="1"/>
          <w:sz w:val="28"/>
        </w:rPr>
        <w:t xml:space="preserve"> </w:t>
      </w:r>
      <w:r w:rsidRPr="001B0CC7">
        <w:rPr>
          <w:sz w:val="28"/>
        </w:rPr>
        <w:t>to</w:t>
      </w:r>
      <w:r w:rsidRPr="001B0CC7">
        <w:rPr>
          <w:spacing w:val="-2"/>
          <w:sz w:val="28"/>
        </w:rPr>
        <w:t xml:space="preserve"> </w:t>
      </w:r>
      <w:r w:rsidRPr="001B0CC7">
        <w:rPr>
          <w:sz w:val="28"/>
        </w:rPr>
        <w:t>discuss</w:t>
      </w:r>
      <w:r w:rsidRPr="001B0CC7">
        <w:rPr>
          <w:spacing w:val="-2"/>
          <w:sz w:val="28"/>
        </w:rPr>
        <w:t xml:space="preserve"> </w:t>
      </w:r>
      <w:r w:rsidRPr="001B0CC7">
        <w:rPr>
          <w:sz w:val="28"/>
        </w:rPr>
        <w:t>the</w:t>
      </w:r>
      <w:r w:rsidRPr="001B0CC7">
        <w:rPr>
          <w:spacing w:val="-5"/>
          <w:sz w:val="28"/>
        </w:rPr>
        <w:t xml:space="preserve"> </w:t>
      </w:r>
      <w:r w:rsidRPr="001B0CC7">
        <w:rPr>
          <w:sz w:val="28"/>
        </w:rPr>
        <w:t>merits or</w:t>
      </w:r>
      <w:r w:rsidRPr="001B0CC7">
        <w:rPr>
          <w:spacing w:val="-1"/>
          <w:sz w:val="28"/>
        </w:rPr>
        <w:t xml:space="preserve"> </w:t>
      </w:r>
      <w:r w:rsidRPr="001B0CC7">
        <w:rPr>
          <w:sz w:val="28"/>
        </w:rPr>
        <w:t>otherwise</w:t>
      </w:r>
      <w:r w:rsidRPr="001B0CC7">
        <w:rPr>
          <w:spacing w:val="-2"/>
          <w:sz w:val="28"/>
        </w:rPr>
        <w:t xml:space="preserve"> </w:t>
      </w:r>
      <w:r w:rsidRPr="001B0CC7">
        <w:rPr>
          <w:sz w:val="28"/>
        </w:rPr>
        <w:t>of</w:t>
      </w:r>
      <w:r w:rsidRPr="001B0CC7">
        <w:rPr>
          <w:spacing w:val="-2"/>
          <w:sz w:val="28"/>
        </w:rPr>
        <w:t xml:space="preserve"> </w:t>
      </w:r>
      <w:r w:rsidRPr="001B0CC7">
        <w:rPr>
          <w:sz w:val="28"/>
        </w:rPr>
        <w:t>the</w:t>
      </w:r>
      <w:r w:rsidRPr="001B0CC7">
        <w:rPr>
          <w:spacing w:val="-2"/>
          <w:sz w:val="28"/>
        </w:rPr>
        <w:t xml:space="preserve"> </w:t>
      </w:r>
      <w:r w:rsidRPr="001B0CC7">
        <w:rPr>
          <w:sz w:val="28"/>
        </w:rPr>
        <w:t>proposed</w:t>
      </w:r>
      <w:r w:rsidRPr="001B0CC7">
        <w:rPr>
          <w:spacing w:val="-4"/>
          <w:sz w:val="28"/>
        </w:rPr>
        <w:t xml:space="preserve"> </w:t>
      </w:r>
      <w:r w:rsidRPr="001B0CC7">
        <w:rPr>
          <w:sz w:val="28"/>
        </w:rPr>
        <w:t>developments).</w:t>
      </w:r>
    </w:p>
    <w:p w14:paraId="1C7B4A13" w14:textId="77777777" w:rsidR="004C206E" w:rsidRPr="001B0CC7" w:rsidRDefault="004C206E" w:rsidP="004C206E">
      <w:pPr>
        <w:pStyle w:val="BodyText"/>
        <w:spacing w:before="10"/>
        <w:ind w:left="1080" w:hanging="1080"/>
        <w:rPr>
          <w:sz w:val="27"/>
        </w:rPr>
      </w:pPr>
    </w:p>
    <w:p w14:paraId="40D5695C" w14:textId="77777777" w:rsidR="004C206E" w:rsidRPr="001B0CC7" w:rsidRDefault="004C206E" w:rsidP="00482679">
      <w:pPr>
        <w:pStyle w:val="ListParagraph"/>
        <w:numPr>
          <w:ilvl w:val="2"/>
          <w:numId w:val="44"/>
        </w:numPr>
        <w:tabs>
          <w:tab w:val="left" w:pos="1061"/>
        </w:tabs>
        <w:ind w:left="1080" w:right="193" w:hanging="1080"/>
        <w:contextualSpacing w:val="0"/>
        <w:jc w:val="both"/>
        <w:rPr>
          <w:sz w:val="28"/>
        </w:rPr>
      </w:pPr>
      <w:r w:rsidRPr="001B0CC7">
        <w:rPr>
          <w:sz w:val="28"/>
        </w:rPr>
        <w:t>To</w:t>
      </w:r>
      <w:r w:rsidRPr="001B0CC7">
        <w:rPr>
          <w:spacing w:val="1"/>
          <w:sz w:val="28"/>
        </w:rPr>
        <w:t xml:space="preserve"> </w:t>
      </w:r>
      <w:r w:rsidRPr="001B0CC7">
        <w:rPr>
          <w:sz w:val="28"/>
        </w:rPr>
        <w:t>exercise</w:t>
      </w:r>
      <w:r w:rsidRPr="001B0CC7">
        <w:rPr>
          <w:spacing w:val="1"/>
          <w:sz w:val="28"/>
        </w:rPr>
        <w:t xml:space="preserve"> </w:t>
      </w:r>
      <w:r w:rsidRPr="001B0CC7">
        <w:rPr>
          <w:sz w:val="28"/>
        </w:rPr>
        <w:t>building</w:t>
      </w:r>
      <w:r w:rsidRPr="001B0CC7">
        <w:rPr>
          <w:spacing w:val="1"/>
          <w:sz w:val="28"/>
        </w:rPr>
        <w:t xml:space="preserve"> </w:t>
      </w:r>
      <w:r w:rsidRPr="001B0CC7">
        <w:rPr>
          <w:sz w:val="28"/>
        </w:rPr>
        <w:t>standards</w:t>
      </w:r>
      <w:r w:rsidRPr="001B0CC7">
        <w:rPr>
          <w:spacing w:val="1"/>
          <w:sz w:val="28"/>
        </w:rPr>
        <w:t xml:space="preserve"> </w:t>
      </w:r>
      <w:r w:rsidRPr="001B0CC7">
        <w:rPr>
          <w:sz w:val="28"/>
        </w:rPr>
        <w:t>functions</w:t>
      </w:r>
      <w:r w:rsidRPr="001B0CC7">
        <w:rPr>
          <w:spacing w:val="1"/>
          <w:sz w:val="28"/>
        </w:rPr>
        <w:t xml:space="preserve"> </w:t>
      </w:r>
      <w:r w:rsidRPr="001B0CC7">
        <w:rPr>
          <w:sz w:val="28"/>
        </w:rPr>
        <w:t>under</w:t>
      </w:r>
      <w:r w:rsidRPr="001B0CC7">
        <w:rPr>
          <w:spacing w:val="1"/>
          <w:sz w:val="28"/>
        </w:rPr>
        <w:t xml:space="preserve"> </w:t>
      </w:r>
      <w:r w:rsidRPr="001B0CC7">
        <w:rPr>
          <w:sz w:val="28"/>
        </w:rPr>
        <w:t>the</w:t>
      </w:r>
      <w:r w:rsidRPr="001B0CC7">
        <w:rPr>
          <w:spacing w:val="1"/>
          <w:sz w:val="28"/>
        </w:rPr>
        <w:t xml:space="preserve"> </w:t>
      </w:r>
      <w:r w:rsidRPr="001B0CC7">
        <w:rPr>
          <w:sz w:val="28"/>
        </w:rPr>
        <w:t>Building</w:t>
      </w:r>
      <w:r w:rsidRPr="001B0CC7">
        <w:rPr>
          <w:spacing w:val="1"/>
          <w:sz w:val="28"/>
        </w:rPr>
        <w:t xml:space="preserve"> </w:t>
      </w:r>
      <w:r w:rsidRPr="001B0CC7">
        <w:rPr>
          <w:sz w:val="28"/>
        </w:rPr>
        <w:t>Standards</w:t>
      </w:r>
      <w:r w:rsidRPr="001B0CC7">
        <w:rPr>
          <w:spacing w:val="1"/>
          <w:sz w:val="28"/>
        </w:rPr>
        <w:t xml:space="preserve"> </w:t>
      </w:r>
      <w:r w:rsidRPr="001B0CC7">
        <w:rPr>
          <w:sz w:val="28"/>
        </w:rPr>
        <w:t>(Scotland)</w:t>
      </w:r>
      <w:r w:rsidRPr="001B0CC7">
        <w:rPr>
          <w:spacing w:val="1"/>
          <w:sz w:val="28"/>
        </w:rPr>
        <w:t xml:space="preserve"> </w:t>
      </w:r>
      <w:r w:rsidRPr="001B0CC7">
        <w:rPr>
          <w:sz w:val="28"/>
        </w:rPr>
        <w:t>Act</w:t>
      </w:r>
      <w:r w:rsidRPr="001B0CC7">
        <w:rPr>
          <w:spacing w:val="1"/>
          <w:sz w:val="28"/>
        </w:rPr>
        <w:t xml:space="preserve"> </w:t>
      </w:r>
      <w:r w:rsidRPr="001B0CC7">
        <w:rPr>
          <w:sz w:val="28"/>
        </w:rPr>
        <w:t>2003</w:t>
      </w:r>
      <w:r w:rsidRPr="001B0CC7">
        <w:rPr>
          <w:spacing w:val="1"/>
          <w:sz w:val="28"/>
        </w:rPr>
        <w:t xml:space="preserve"> </w:t>
      </w:r>
      <w:r w:rsidRPr="001B0CC7">
        <w:rPr>
          <w:sz w:val="28"/>
        </w:rPr>
        <w:t>(as</w:t>
      </w:r>
      <w:r w:rsidRPr="001B0CC7">
        <w:rPr>
          <w:spacing w:val="1"/>
          <w:sz w:val="28"/>
        </w:rPr>
        <w:t xml:space="preserve"> </w:t>
      </w:r>
      <w:r w:rsidRPr="001B0CC7">
        <w:rPr>
          <w:sz w:val="28"/>
        </w:rPr>
        <w:t>amended)</w:t>
      </w:r>
      <w:r w:rsidRPr="001B0CC7">
        <w:rPr>
          <w:spacing w:val="1"/>
          <w:sz w:val="28"/>
        </w:rPr>
        <w:t xml:space="preserve"> </w:t>
      </w:r>
      <w:r w:rsidRPr="001B0CC7">
        <w:rPr>
          <w:sz w:val="28"/>
        </w:rPr>
        <w:t>where</w:t>
      </w:r>
      <w:r w:rsidRPr="001B0CC7">
        <w:rPr>
          <w:spacing w:val="78"/>
          <w:sz w:val="28"/>
        </w:rPr>
        <w:t xml:space="preserve"> </w:t>
      </w:r>
      <w:r w:rsidRPr="001B0CC7">
        <w:rPr>
          <w:sz w:val="28"/>
        </w:rPr>
        <w:t>such</w:t>
      </w:r>
      <w:r w:rsidRPr="001B0CC7">
        <w:rPr>
          <w:spacing w:val="1"/>
          <w:sz w:val="28"/>
        </w:rPr>
        <w:t xml:space="preserve"> </w:t>
      </w:r>
      <w:r w:rsidRPr="001B0CC7">
        <w:rPr>
          <w:sz w:val="28"/>
        </w:rPr>
        <w:t>functions</w:t>
      </w:r>
      <w:r w:rsidRPr="001B0CC7">
        <w:rPr>
          <w:spacing w:val="1"/>
          <w:sz w:val="28"/>
        </w:rPr>
        <w:t xml:space="preserve"> </w:t>
      </w:r>
      <w:r w:rsidRPr="001B0CC7">
        <w:rPr>
          <w:sz w:val="28"/>
        </w:rPr>
        <w:t>and</w:t>
      </w:r>
      <w:r w:rsidRPr="001B0CC7">
        <w:rPr>
          <w:spacing w:val="1"/>
          <w:sz w:val="28"/>
        </w:rPr>
        <w:t xml:space="preserve"> </w:t>
      </w:r>
      <w:r w:rsidRPr="001B0CC7">
        <w:rPr>
          <w:sz w:val="28"/>
        </w:rPr>
        <w:t>powers</w:t>
      </w:r>
      <w:r w:rsidRPr="001B0CC7">
        <w:rPr>
          <w:spacing w:val="1"/>
          <w:sz w:val="28"/>
        </w:rPr>
        <w:t xml:space="preserve"> </w:t>
      </w:r>
      <w:r w:rsidRPr="001B0CC7">
        <w:rPr>
          <w:sz w:val="28"/>
        </w:rPr>
        <w:t>are</w:t>
      </w:r>
      <w:r w:rsidRPr="001B0CC7">
        <w:rPr>
          <w:spacing w:val="1"/>
          <w:sz w:val="28"/>
        </w:rPr>
        <w:t xml:space="preserve"> </w:t>
      </w:r>
      <w:r w:rsidRPr="001B0CC7">
        <w:rPr>
          <w:sz w:val="28"/>
        </w:rPr>
        <w:t>not</w:t>
      </w:r>
      <w:r w:rsidRPr="001B0CC7">
        <w:rPr>
          <w:spacing w:val="1"/>
          <w:sz w:val="28"/>
        </w:rPr>
        <w:t xml:space="preserve"> </w:t>
      </w:r>
      <w:r w:rsidRPr="001B0CC7">
        <w:rPr>
          <w:sz w:val="28"/>
        </w:rPr>
        <w:t>delegated</w:t>
      </w:r>
      <w:r w:rsidRPr="001B0CC7">
        <w:rPr>
          <w:spacing w:val="1"/>
          <w:sz w:val="28"/>
        </w:rPr>
        <w:t xml:space="preserve"> </w:t>
      </w:r>
      <w:r w:rsidRPr="001B0CC7">
        <w:rPr>
          <w:sz w:val="28"/>
        </w:rPr>
        <w:t>to</w:t>
      </w:r>
      <w:r w:rsidRPr="001B0CC7">
        <w:rPr>
          <w:spacing w:val="1"/>
          <w:sz w:val="28"/>
        </w:rPr>
        <w:t xml:space="preserve"> </w:t>
      </w:r>
      <w:r w:rsidRPr="001B0CC7">
        <w:rPr>
          <w:sz w:val="28"/>
        </w:rPr>
        <w:t>Officers</w:t>
      </w:r>
      <w:r w:rsidRPr="001B0CC7">
        <w:rPr>
          <w:spacing w:val="1"/>
          <w:sz w:val="28"/>
        </w:rPr>
        <w:t xml:space="preserve"> </w:t>
      </w:r>
      <w:r w:rsidRPr="001B0CC7">
        <w:rPr>
          <w:sz w:val="28"/>
        </w:rPr>
        <w:t>or</w:t>
      </w:r>
      <w:r w:rsidRPr="001B0CC7">
        <w:rPr>
          <w:spacing w:val="1"/>
          <w:sz w:val="28"/>
        </w:rPr>
        <w:t xml:space="preserve"> </w:t>
      </w:r>
      <w:r w:rsidRPr="001B0CC7">
        <w:rPr>
          <w:sz w:val="28"/>
        </w:rPr>
        <w:t>where</w:t>
      </w:r>
      <w:r w:rsidRPr="001B0CC7">
        <w:rPr>
          <w:spacing w:val="1"/>
          <w:sz w:val="28"/>
        </w:rPr>
        <w:t xml:space="preserve"> </w:t>
      </w:r>
      <w:r w:rsidRPr="001B0CC7">
        <w:rPr>
          <w:sz w:val="28"/>
        </w:rPr>
        <w:t>Officers</w:t>
      </w:r>
      <w:r w:rsidRPr="001B0CC7">
        <w:rPr>
          <w:spacing w:val="-2"/>
          <w:sz w:val="28"/>
        </w:rPr>
        <w:t xml:space="preserve"> </w:t>
      </w:r>
      <w:r w:rsidRPr="001B0CC7">
        <w:rPr>
          <w:sz w:val="28"/>
        </w:rPr>
        <w:t>have declined to exercise</w:t>
      </w:r>
      <w:r w:rsidRPr="001B0CC7">
        <w:rPr>
          <w:spacing w:val="-3"/>
          <w:sz w:val="28"/>
        </w:rPr>
        <w:t xml:space="preserve"> </w:t>
      </w:r>
      <w:r w:rsidRPr="001B0CC7">
        <w:rPr>
          <w:sz w:val="28"/>
        </w:rPr>
        <w:t>their delegated</w:t>
      </w:r>
      <w:r w:rsidRPr="001B0CC7">
        <w:rPr>
          <w:spacing w:val="-3"/>
          <w:sz w:val="28"/>
        </w:rPr>
        <w:t xml:space="preserve"> </w:t>
      </w:r>
      <w:r w:rsidRPr="001B0CC7">
        <w:rPr>
          <w:sz w:val="28"/>
        </w:rPr>
        <w:t>powers.</w:t>
      </w:r>
    </w:p>
    <w:p w14:paraId="5637B993" w14:textId="77777777" w:rsidR="004C206E" w:rsidRPr="001B0CC7" w:rsidRDefault="004C206E" w:rsidP="004C206E">
      <w:pPr>
        <w:pStyle w:val="BodyText"/>
        <w:ind w:left="1080" w:hanging="1080"/>
      </w:pPr>
    </w:p>
    <w:p w14:paraId="32D71D5C" w14:textId="77777777" w:rsidR="004C206E" w:rsidRPr="001B0CC7" w:rsidRDefault="004C206E" w:rsidP="00482679">
      <w:pPr>
        <w:pStyle w:val="ListParagraph"/>
        <w:numPr>
          <w:ilvl w:val="2"/>
          <w:numId w:val="44"/>
        </w:numPr>
        <w:tabs>
          <w:tab w:val="left" w:pos="1061"/>
        </w:tabs>
        <w:ind w:left="1080" w:right="194" w:hanging="1080"/>
        <w:contextualSpacing w:val="0"/>
        <w:jc w:val="both"/>
        <w:rPr>
          <w:sz w:val="28"/>
        </w:rPr>
      </w:pPr>
      <w:r w:rsidRPr="001B0CC7">
        <w:rPr>
          <w:sz w:val="28"/>
        </w:rPr>
        <w:t>To exercise the statutory functions of the Planning Authority as set</w:t>
      </w:r>
      <w:r w:rsidRPr="001B0CC7">
        <w:rPr>
          <w:spacing w:val="1"/>
          <w:sz w:val="28"/>
        </w:rPr>
        <w:t xml:space="preserve"> </w:t>
      </w:r>
      <w:r w:rsidRPr="001B0CC7">
        <w:rPr>
          <w:sz w:val="28"/>
        </w:rPr>
        <w:t>out</w:t>
      </w:r>
      <w:r w:rsidRPr="001B0CC7">
        <w:rPr>
          <w:spacing w:val="1"/>
          <w:sz w:val="28"/>
        </w:rPr>
        <w:t xml:space="preserve"> </w:t>
      </w:r>
      <w:r w:rsidRPr="001B0CC7">
        <w:rPr>
          <w:sz w:val="28"/>
        </w:rPr>
        <w:t>in</w:t>
      </w:r>
      <w:r w:rsidRPr="001B0CC7">
        <w:rPr>
          <w:spacing w:val="1"/>
          <w:sz w:val="28"/>
        </w:rPr>
        <w:t xml:space="preserve"> </w:t>
      </w:r>
      <w:r w:rsidRPr="001B0CC7">
        <w:rPr>
          <w:sz w:val="28"/>
        </w:rPr>
        <w:t>the</w:t>
      </w:r>
      <w:r w:rsidRPr="001B0CC7">
        <w:rPr>
          <w:spacing w:val="1"/>
          <w:sz w:val="28"/>
        </w:rPr>
        <w:t xml:space="preserve"> </w:t>
      </w:r>
      <w:r w:rsidRPr="001B0CC7">
        <w:rPr>
          <w:sz w:val="28"/>
        </w:rPr>
        <w:t>Planning</w:t>
      </w:r>
      <w:r w:rsidRPr="001B0CC7">
        <w:rPr>
          <w:spacing w:val="1"/>
          <w:sz w:val="28"/>
        </w:rPr>
        <w:t xml:space="preserve"> </w:t>
      </w:r>
      <w:r w:rsidRPr="001B0CC7">
        <w:rPr>
          <w:sz w:val="28"/>
        </w:rPr>
        <w:t>(Listed</w:t>
      </w:r>
      <w:r w:rsidRPr="001B0CC7">
        <w:rPr>
          <w:spacing w:val="1"/>
          <w:sz w:val="28"/>
        </w:rPr>
        <w:t xml:space="preserve"> </w:t>
      </w:r>
      <w:r w:rsidRPr="001B0CC7">
        <w:rPr>
          <w:sz w:val="28"/>
        </w:rPr>
        <w:t>Buildings</w:t>
      </w:r>
      <w:r w:rsidRPr="001B0CC7">
        <w:rPr>
          <w:spacing w:val="1"/>
          <w:sz w:val="28"/>
        </w:rPr>
        <w:t xml:space="preserve"> </w:t>
      </w:r>
      <w:r w:rsidRPr="001B0CC7">
        <w:rPr>
          <w:sz w:val="28"/>
        </w:rPr>
        <w:t>and</w:t>
      </w:r>
      <w:r w:rsidRPr="001B0CC7">
        <w:rPr>
          <w:spacing w:val="1"/>
          <w:sz w:val="28"/>
        </w:rPr>
        <w:t xml:space="preserve"> </w:t>
      </w:r>
      <w:r w:rsidRPr="001B0CC7">
        <w:rPr>
          <w:sz w:val="28"/>
        </w:rPr>
        <w:t>Conservation</w:t>
      </w:r>
      <w:r w:rsidRPr="001B0CC7">
        <w:rPr>
          <w:spacing w:val="1"/>
          <w:sz w:val="28"/>
        </w:rPr>
        <w:t xml:space="preserve"> </w:t>
      </w:r>
      <w:proofErr w:type="gramStart"/>
      <w:r w:rsidRPr="001B0CC7">
        <w:rPr>
          <w:sz w:val="28"/>
        </w:rPr>
        <w:t>Areas)(</w:t>
      </w:r>
      <w:proofErr w:type="gramEnd"/>
      <w:r w:rsidRPr="001B0CC7">
        <w:rPr>
          <w:sz w:val="28"/>
        </w:rPr>
        <w:t>Scotland)</w:t>
      </w:r>
      <w:r w:rsidRPr="001B0CC7">
        <w:rPr>
          <w:spacing w:val="1"/>
          <w:sz w:val="28"/>
        </w:rPr>
        <w:t xml:space="preserve"> </w:t>
      </w:r>
      <w:r w:rsidRPr="001B0CC7">
        <w:rPr>
          <w:sz w:val="28"/>
        </w:rPr>
        <w:t>Act</w:t>
      </w:r>
      <w:r w:rsidRPr="001B0CC7">
        <w:rPr>
          <w:spacing w:val="1"/>
          <w:sz w:val="28"/>
        </w:rPr>
        <w:t xml:space="preserve"> </w:t>
      </w:r>
      <w:r w:rsidRPr="001B0CC7">
        <w:rPr>
          <w:sz w:val="28"/>
        </w:rPr>
        <w:t>1997</w:t>
      </w:r>
      <w:r w:rsidRPr="001B0CC7">
        <w:rPr>
          <w:spacing w:val="1"/>
          <w:sz w:val="28"/>
        </w:rPr>
        <w:t xml:space="preserve"> </w:t>
      </w:r>
      <w:r w:rsidRPr="001B0CC7">
        <w:rPr>
          <w:sz w:val="28"/>
        </w:rPr>
        <w:t>(as</w:t>
      </w:r>
      <w:r w:rsidRPr="001B0CC7">
        <w:rPr>
          <w:spacing w:val="1"/>
          <w:sz w:val="28"/>
        </w:rPr>
        <w:t xml:space="preserve"> </w:t>
      </w:r>
      <w:r w:rsidRPr="001B0CC7">
        <w:rPr>
          <w:sz w:val="28"/>
        </w:rPr>
        <w:t>amended)</w:t>
      </w:r>
      <w:r w:rsidRPr="001B0CC7">
        <w:rPr>
          <w:spacing w:val="1"/>
          <w:sz w:val="28"/>
        </w:rPr>
        <w:t xml:space="preserve"> </w:t>
      </w:r>
      <w:r w:rsidRPr="001B0CC7">
        <w:rPr>
          <w:sz w:val="28"/>
        </w:rPr>
        <w:t>and</w:t>
      </w:r>
      <w:r w:rsidRPr="001B0CC7">
        <w:rPr>
          <w:spacing w:val="1"/>
          <w:sz w:val="28"/>
        </w:rPr>
        <w:t xml:space="preserve"> </w:t>
      </w:r>
      <w:r w:rsidRPr="001B0CC7">
        <w:rPr>
          <w:sz w:val="28"/>
        </w:rPr>
        <w:t>the</w:t>
      </w:r>
      <w:r w:rsidRPr="001B0CC7">
        <w:rPr>
          <w:spacing w:val="1"/>
          <w:sz w:val="28"/>
        </w:rPr>
        <w:t xml:space="preserve"> </w:t>
      </w:r>
      <w:r w:rsidRPr="001B0CC7">
        <w:rPr>
          <w:sz w:val="28"/>
        </w:rPr>
        <w:t>Planning</w:t>
      </w:r>
      <w:r w:rsidRPr="001B0CC7">
        <w:rPr>
          <w:spacing w:val="1"/>
          <w:sz w:val="28"/>
        </w:rPr>
        <w:t xml:space="preserve"> </w:t>
      </w:r>
      <w:r w:rsidRPr="001B0CC7">
        <w:rPr>
          <w:sz w:val="28"/>
        </w:rPr>
        <w:t xml:space="preserve">(Hazardous </w:t>
      </w:r>
      <w:proofErr w:type="gramStart"/>
      <w:r w:rsidRPr="001B0CC7">
        <w:rPr>
          <w:sz w:val="28"/>
        </w:rPr>
        <w:t>Substances)(</w:t>
      </w:r>
      <w:proofErr w:type="gramEnd"/>
      <w:r w:rsidRPr="001B0CC7">
        <w:rPr>
          <w:sz w:val="28"/>
        </w:rPr>
        <w:t>Scotland) Act 1997 (as amended) where</w:t>
      </w:r>
      <w:r w:rsidRPr="001B0CC7">
        <w:rPr>
          <w:spacing w:val="1"/>
          <w:sz w:val="28"/>
        </w:rPr>
        <w:t xml:space="preserve"> </w:t>
      </w:r>
      <w:r w:rsidRPr="001B0CC7">
        <w:rPr>
          <w:sz w:val="28"/>
        </w:rPr>
        <w:t>such functions and powers are not delegated to Officers or where</w:t>
      </w:r>
      <w:r w:rsidRPr="001B0CC7">
        <w:rPr>
          <w:spacing w:val="1"/>
          <w:sz w:val="28"/>
        </w:rPr>
        <w:t xml:space="preserve"> </w:t>
      </w:r>
      <w:r w:rsidRPr="001B0CC7">
        <w:rPr>
          <w:sz w:val="28"/>
        </w:rPr>
        <w:t>Officers</w:t>
      </w:r>
      <w:r w:rsidRPr="001B0CC7">
        <w:rPr>
          <w:spacing w:val="-1"/>
          <w:sz w:val="28"/>
        </w:rPr>
        <w:t xml:space="preserve"> </w:t>
      </w:r>
      <w:r w:rsidRPr="001B0CC7">
        <w:rPr>
          <w:sz w:val="28"/>
        </w:rPr>
        <w:t>have declined to exercise</w:t>
      </w:r>
      <w:r w:rsidRPr="001B0CC7">
        <w:rPr>
          <w:spacing w:val="-3"/>
          <w:sz w:val="28"/>
        </w:rPr>
        <w:t xml:space="preserve"> </w:t>
      </w:r>
      <w:r w:rsidRPr="001B0CC7">
        <w:rPr>
          <w:sz w:val="28"/>
        </w:rPr>
        <w:t>their delegated</w:t>
      </w:r>
      <w:r w:rsidRPr="001B0CC7">
        <w:rPr>
          <w:spacing w:val="-3"/>
          <w:sz w:val="28"/>
        </w:rPr>
        <w:t xml:space="preserve"> </w:t>
      </w:r>
      <w:r w:rsidRPr="001B0CC7">
        <w:rPr>
          <w:sz w:val="28"/>
        </w:rPr>
        <w:t>powers.</w:t>
      </w:r>
    </w:p>
    <w:p w14:paraId="018E2DEA" w14:textId="77777777" w:rsidR="004C206E" w:rsidRPr="001B0CC7" w:rsidRDefault="004C206E" w:rsidP="004C206E">
      <w:pPr>
        <w:pStyle w:val="BodyText"/>
        <w:spacing w:before="11"/>
        <w:ind w:left="1080" w:hanging="1080"/>
        <w:rPr>
          <w:sz w:val="27"/>
        </w:rPr>
      </w:pPr>
    </w:p>
    <w:p w14:paraId="4684152B" w14:textId="77777777" w:rsidR="004C206E" w:rsidRPr="001B0CC7" w:rsidRDefault="004C206E" w:rsidP="00482679">
      <w:pPr>
        <w:pStyle w:val="ListParagraph"/>
        <w:numPr>
          <w:ilvl w:val="2"/>
          <w:numId w:val="44"/>
        </w:numPr>
        <w:tabs>
          <w:tab w:val="left" w:pos="1061"/>
        </w:tabs>
        <w:ind w:left="1080" w:right="195" w:hanging="1080"/>
        <w:contextualSpacing w:val="0"/>
        <w:jc w:val="both"/>
        <w:rPr>
          <w:sz w:val="28"/>
        </w:rPr>
      </w:pPr>
      <w:r w:rsidRPr="001B0CC7">
        <w:rPr>
          <w:sz w:val="28"/>
        </w:rPr>
        <w:t>To consider all proposals</w:t>
      </w:r>
      <w:r w:rsidRPr="001B0CC7">
        <w:rPr>
          <w:spacing w:val="1"/>
          <w:sz w:val="28"/>
        </w:rPr>
        <w:t xml:space="preserve"> </w:t>
      </w:r>
      <w:r w:rsidRPr="001B0CC7">
        <w:rPr>
          <w:sz w:val="28"/>
        </w:rPr>
        <w:t>on behalf of</w:t>
      </w:r>
      <w:r w:rsidRPr="001B0CC7">
        <w:rPr>
          <w:spacing w:val="77"/>
          <w:sz w:val="28"/>
        </w:rPr>
        <w:t xml:space="preserve"> </w:t>
      </w:r>
      <w:r w:rsidRPr="001B0CC7">
        <w:rPr>
          <w:sz w:val="28"/>
        </w:rPr>
        <w:t>the Council in relation to</w:t>
      </w:r>
      <w:r w:rsidRPr="001B0CC7">
        <w:rPr>
          <w:spacing w:val="1"/>
          <w:sz w:val="28"/>
        </w:rPr>
        <w:t xml:space="preserve"> </w:t>
      </w:r>
      <w:r w:rsidRPr="001B0CC7">
        <w:rPr>
          <w:sz w:val="28"/>
        </w:rPr>
        <w:t>Part 6 (Enforcement), Part 7 (trees, amenity and advertisements)</w:t>
      </w:r>
      <w:r w:rsidRPr="001B0CC7">
        <w:rPr>
          <w:spacing w:val="1"/>
          <w:sz w:val="28"/>
        </w:rPr>
        <w:t xml:space="preserve"> </w:t>
      </w:r>
      <w:r w:rsidRPr="001B0CC7">
        <w:rPr>
          <w:sz w:val="28"/>
        </w:rPr>
        <w:t>and Part 12 (Crown Land) all as set out in the Town &amp; Country</w:t>
      </w:r>
      <w:r w:rsidRPr="001B0CC7">
        <w:rPr>
          <w:spacing w:val="1"/>
          <w:sz w:val="28"/>
        </w:rPr>
        <w:t xml:space="preserve"> </w:t>
      </w:r>
      <w:r w:rsidRPr="001B0CC7">
        <w:rPr>
          <w:sz w:val="28"/>
        </w:rPr>
        <w:t>Planning</w:t>
      </w:r>
      <w:r w:rsidRPr="001B0CC7">
        <w:rPr>
          <w:spacing w:val="-3"/>
          <w:sz w:val="28"/>
        </w:rPr>
        <w:t xml:space="preserve"> </w:t>
      </w:r>
      <w:r w:rsidRPr="001B0CC7">
        <w:rPr>
          <w:sz w:val="28"/>
        </w:rPr>
        <w:t>(Scotland)</w:t>
      </w:r>
      <w:r w:rsidRPr="001B0CC7">
        <w:rPr>
          <w:spacing w:val="-1"/>
          <w:sz w:val="28"/>
        </w:rPr>
        <w:t xml:space="preserve"> </w:t>
      </w:r>
      <w:r w:rsidRPr="001B0CC7">
        <w:rPr>
          <w:sz w:val="28"/>
        </w:rPr>
        <w:t>Act1997</w:t>
      </w:r>
      <w:r w:rsidRPr="001B0CC7">
        <w:rPr>
          <w:spacing w:val="-3"/>
          <w:sz w:val="28"/>
        </w:rPr>
        <w:t xml:space="preserve"> </w:t>
      </w:r>
      <w:r w:rsidRPr="001B0CC7">
        <w:rPr>
          <w:sz w:val="28"/>
        </w:rPr>
        <w:t>(as amended).</w:t>
      </w:r>
    </w:p>
    <w:p w14:paraId="542CDE13" w14:textId="77777777" w:rsidR="004C206E" w:rsidRPr="001B0CC7" w:rsidRDefault="004C206E" w:rsidP="004C206E">
      <w:pPr>
        <w:pStyle w:val="BodyText"/>
        <w:ind w:left="1080" w:hanging="1080"/>
      </w:pPr>
    </w:p>
    <w:p w14:paraId="585060D5" w14:textId="77777777" w:rsidR="004C206E" w:rsidRPr="001B0CC7" w:rsidRDefault="004C206E" w:rsidP="00482679">
      <w:pPr>
        <w:pStyle w:val="ListParagraph"/>
        <w:numPr>
          <w:ilvl w:val="2"/>
          <w:numId w:val="44"/>
        </w:numPr>
        <w:tabs>
          <w:tab w:val="left" w:pos="1061"/>
        </w:tabs>
        <w:ind w:left="1080" w:right="193" w:hanging="1080"/>
        <w:contextualSpacing w:val="0"/>
        <w:jc w:val="both"/>
        <w:rPr>
          <w:sz w:val="28"/>
          <w:szCs w:val="28"/>
        </w:rPr>
      </w:pPr>
      <w:r w:rsidRPr="001B0CC7">
        <w:rPr>
          <w:sz w:val="28"/>
        </w:rPr>
        <w:t>To</w:t>
      </w:r>
      <w:r w:rsidRPr="001B0CC7">
        <w:rPr>
          <w:spacing w:val="1"/>
          <w:sz w:val="28"/>
        </w:rPr>
        <w:t xml:space="preserve"> r</w:t>
      </w:r>
      <w:r w:rsidRPr="001B0CC7">
        <w:rPr>
          <w:rFonts w:ascii="ArialMT" w:eastAsiaTheme="minorHAnsi" w:hAnsi="ArialMT" w:cs="ArialMT"/>
          <w:sz w:val="28"/>
          <w:szCs w:val="28"/>
        </w:rPr>
        <w:t>espond to consultations from Scottish Ministers on energy developments under the Electricity Act 1989 (including those relating to s36 and s37 applications), unless otherwise delegated to Officers</w:t>
      </w:r>
      <w:r>
        <w:rPr>
          <w:rFonts w:ascii="ArialMT" w:eastAsiaTheme="minorHAnsi" w:hAnsi="ArialMT" w:cs="ArialMT"/>
          <w:sz w:val="28"/>
          <w:szCs w:val="28"/>
        </w:rPr>
        <w:t xml:space="preserve"> as defined under Consultations on s36 and s37 applications on page 104</w:t>
      </w:r>
      <w:r w:rsidRPr="001B0CC7">
        <w:rPr>
          <w:rFonts w:ascii="ArialMT" w:eastAsiaTheme="minorHAnsi" w:hAnsi="ArialMT" w:cs="ArialMT"/>
          <w:sz w:val="28"/>
          <w:szCs w:val="28"/>
        </w:rPr>
        <w:t xml:space="preserve">. </w:t>
      </w:r>
      <w:r w:rsidRPr="001B0CC7">
        <w:rPr>
          <w:rFonts w:ascii="Arial-ItalicMT" w:eastAsiaTheme="minorHAnsi" w:hAnsi="Arial-ItalicMT" w:cs="Arial-ItalicMT"/>
          <w:sz w:val="28"/>
          <w:szCs w:val="28"/>
        </w:rPr>
        <w:t xml:space="preserve">If, in the opinion of the </w:t>
      </w:r>
      <w:r w:rsidRPr="00DB717D">
        <w:rPr>
          <w:rFonts w:ascii="Arial-ItalicMT" w:eastAsiaTheme="minorHAnsi" w:hAnsi="Arial-ItalicMT" w:cs="Arial-ItalicMT"/>
          <w:sz w:val="28"/>
          <w:szCs w:val="28"/>
        </w:rPr>
        <w:t>Assistant Chief Executive – Place,</w:t>
      </w:r>
      <w:r w:rsidRPr="001B0CC7">
        <w:rPr>
          <w:rFonts w:ascii="Arial-ItalicMT" w:eastAsiaTheme="minorHAnsi" w:hAnsi="Arial-ItalicMT" w:cs="Arial-ItalicMT"/>
          <w:sz w:val="28"/>
          <w:szCs w:val="28"/>
        </w:rPr>
        <w:t xml:space="preserve"> following consultation with the Chairs of the relevant Planning Applications Committees, an application raises strategic and/or cross boundary issues then a </w:t>
      </w:r>
      <w:r w:rsidRPr="001B0CC7">
        <w:rPr>
          <w:rFonts w:eastAsiaTheme="minorHAnsi"/>
          <w:sz w:val="28"/>
          <w:szCs w:val="28"/>
        </w:rPr>
        <w:t>joint meeting of the relevant Planning Application Committees will be held to respond to the consultation.</w:t>
      </w:r>
    </w:p>
    <w:p w14:paraId="45DF3D36" w14:textId="77777777" w:rsidR="004C206E" w:rsidRDefault="004C206E" w:rsidP="004C206E">
      <w:pPr>
        <w:pStyle w:val="ListParagraph"/>
        <w:tabs>
          <w:tab w:val="left" w:pos="1061"/>
        </w:tabs>
        <w:ind w:left="1080" w:right="193"/>
        <w:rPr>
          <w:sz w:val="28"/>
          <w:szCs w:val="28"/>
        </w:rPr>
      </w:pPr>
    </w:p>
    <w:p w14:paraId="2E926AA4" w14:textId="77777777" w:rsidR="00997B20" w:rsidRPr="001B0CC7" w:rsidRDefault="00997B20" w:rsidP="004C206E">
      <w:pPr>
        <w:pStyle w:val="ListParagraph"/>
        <w:tabs>
          <w:tab w:val="left" w:pos="1061"/>
        </w:tabs>
        <w:ind w:left="1080" w:right="193"/>
        <w:rPr>
          <w:sz w:val="28"/>
          <w:szCs w:val="28"/>
        </w:rPr>
      </w:pPr>
    </w:p>
    <w:p w14:paraId="203C0FAB" w14:textId="77777777" w:rsidR="004C206E" w:rsidRPr="001B0CC7" w:rsidRDefault="004C206E" w:rsidP="00482679">
      <w:pPr>
        <w:pStyle w:val="ListParagraph"/>
        <w:numPr>
          <w:ilvl w:val="2"/>
          <w:numId w:val="44"/>
        </w:numPr>
        <w:tabs>
          <w:tab w:val="left" w:pos="1061"/>
        </w:tabs>
        <w:spacing w:before="209" w:line="242" w:lineRule="auto"/>
        <w:ind w:left="1080" w:right="194" w:hanging="1080"/>
        <w:contextualSpacing w:val="0"/>
        <w:jc w:val="both"/>
        <w:rPr>
          <w:sz w:val="28"/>
          <w:szCs w:val="28"/>
        </w:rPr>
      </w:pPr>
      <w:r w:rsidRPr="001B0CC7">
        <w:rPr>
          <w:sz w:val="28"/>
          <w:szCs w:val="28"/>
        </w:rPr>
        <w:lastRenderedPageBreak/>
        <w:t>To exercise the responsibilities in respect of the repair of buildings</w:t>
      </w:r>
      <w:r w:rsidRPr="001B0CC7">
        <w:rPr>
          <w:spacing w:val="1"/>
          <w:sz w:val="28"/>
          <w:szCs w:val="28"/>
        </w:rPr>
        <w:t xml:space="preserve"> </w:t>
      </w:r>
      <w:r w:rsidRPr="001B0CC7">
        <w:rPr>
          <w:sz w:val="28"/>
          <w:szCs w:val="28"/>
        </w:rPr>
        <w:t>under</w:t>
      </w:r>
      <w:r w:rsidRPr="001B0CC7">
        <w:rPr>
          <w:spacing w:val="1"/>
          <w:sz w:val="28"/>
          <w:szCs w:val="28"/>
        </w:rPr>
        <w:t xml:space="preserve"> </w:t>
      </w:r>
      <w:r w:rsidRPr="001B0CC7">
        <w:rPr>
          <w:sz w:val="28"/>
          <w:szCs w:val="28"/>
        </w:rPr>
        <w:t>Section 87</w:t>
      </w:r>
      <w:r w:rsidRPr="001B0CC7">
        <w:rPr>
          <w:spacing w:val="1"/>
          <w:sz w:val="28"/>
          <w:szCs w:val="28"/>
        </w:rPr>
        <w:t xml:space="preserve"> </w:t>
      </w:r>
      <w:r w:rsidRPr="001B0CC7">
        <w:rPr>
          <w:sz w:val="28"/>
          <w:szCs w:val="28"/>
        </w:rPr>
        <w:t>of the</w:t>
      </w:r>
      <w:r w:rsidRPr="001B0CC7">
        <w:rPr>
          <w:spacing w:val="-4"/>
          <w:sz w:val="28"/>
          <w:szCs w:val="28"/>
        </w:rPr>
        <w:t xml:space="preserve"> </w:t>
      </w:r>
      <w:r w:rsidRPr="001B0CC7">
        <w:rPr>
          <w:sz w:val="28"/>
          <w:szCs w:val="28"/>
        </w:rPr>
        <w:t>Civic Government</w:t>
      </w:r>
      <w:r w:rsidRPr="001B0CC7">
        <w:rPr>
          <w:spacing w:val="3"/>
          <w:sz w:val="28"/>
          <w:szCs w:val="28"/>
        </w:rPr>
        <w:t xml:space="preserve"> </w:t>
      </w:r>
      <w:r w:rsidRPr="001B0CC7">
        <w:rPr>
          <w:sz w:val="28"/>
          <w:szCs w:val="28"/>
        </w:rPr>
        <w:t>(Scotland)</w:t>
      </w:r>
      <w:r w:rsidRPr="001B0CC7">
        <w:rPr>
          <w:spacing w:val="2"/>
          <w:sz w:val="28"/>
          <w:szCs w:val="28"/>
        </w:rPr>
        <w:t xml:space="preserve"> </w:t>
      </w:r>
      <w:r w:rsidRPr="001B0CC7">
        <w:rPr>
          <w:sz w:val="28"/>
          <w:szCs w:val="28"/>
        </w:rPr>
        <w:t>Act</w:t>
      </w:r>
      <w:r w:rsidRPr="001B0CC7">
        <w:rPr>
          <w:spacing w:val="-2"/>
          <w:sz w:val="28"/>
          <w:szCs w:val="28"/>
        </w:rPr>
        <w:t xml:space="preserve"> </w:t>
      </w:r>
      <w:r w:rsidRPr="001B0CC7">
        <w:rPr>
          <w:sz w:val="28"/>
          <w:szCs w:val="28"/>
        </w:rPr>
        <w:t>1982</w:t>
      </w:r>
      <w:r w:rsidRPr="001B0CC7">
        <w:rPr>
          <w:spacing w:val="1"/>
          <w:sz w:val="28"/>
          <w:szCs w:val="28"/>
        </w:rPr>
        <w:t xml:space="preserve"> </w:t>
      </w:r>
      <w:r w:rsidRPr="001B0CC7">
        <w:rPr>
          <w:sz w:val="28"/>
          <w:szCs w:val="28"/>
        </w:rPr>
        <w:t>and in</w:t>
      </w:r>
      <w:r w:rsidRPr="001B0CC7">
        <w:rPr>
          <w:spacing w:val="11"/>
          <w:sz w:val="28"/>
          <w:szCs w:val="28"/>
        </w:rPr>
        <w:t xml:space="preserve"> </w:t>
      </w:r>
      <w:r w:rsidRPr="001B0CC7">
        <w:rPr>
          <w:sz w:val="28"/>
          <w:szCs w:val="28"/>
        </w:rPr>
        <w:t>respect</w:t>
      </w:r>
      <w:r w:rsidRPr="001B0CC7">
        <w:rPr>
          <w:spacing w:val="11"/>
          <w:sz w:val="28"/>
          <w:szCs w:val="28"/>
        </w:rPr>
        <w:t xml:space="preserve"> </w:t>
      </w:r>
      <w:r w:rsidRPr="001B0CC7">
        <w:rPr>
          <w:sz w:val="28"/>
          <w:szCs w:val="28"/>
        </w:rPr>
        <w:t>of</w:t>
      </w:r>
      <w:r w:rsidRPr="001B0CC7">
        <w:rPr>
          <w:spacing w:val="11"/>
          <w:sz w:val="28"/>
          <w:szCs w:val="28"/>
        </w:rPr>
        <w:t xml:space="preserve"> </w:t>
      </w:r>
      <w:r w:rsidRPr="001B0CC7">
        <w:rPr>
          <w:sz w:val="28"/>
          <w:szCs w:val="28"/>
        </w:rPr>
        <w:t>planning</w:t>
      </w:r>
      <w:r w:rsidRPr="001B0CC7">
        <w:rPr>
          <w:spacing w:val="11"/>
          <w:sz w:val="28"/>
          <w:szCs w:val="28"/>
        </w:rPr>
        <w:t xml:space="preserve"> </w:t>
      </w:r>
      <w:r w:rsidRPr="001B0CC7">
        <w:rPr>
          <w:sz w:val="28"/>
          <w:szCs w:val="28"/>
        </w:rPr>
        <w:t>and</w:t>
      </w:r>
      <w:r w:rsidRPr="001B0CC7">
        <w:rPr>
          <w:spacing w:val="11"/>
          <w:sz w:val="28"/>
          <w:szCs w:val="28"/>
        </w:rPr>
        <w:t xml:space="preserve"> </w:t>
      </w:r>
      <w:r w:rsidRPr="001B0CC7">
        <w:rPr>
          <w:sz w:val="28"/>
          <w:szCs w:val="28"/>
        </w:rPr>
        <w:t>building</w:t>
      </w:r>
      <w:r w:rsidRPr="001B0CC7">
        <w:rPr>
          <w:spacing w:val="11"/>
          <w:sz w:val="28"/>
          <w:szCs w:val="28"/>
        </w:rPr>
        <w:t xml:space="preserve"> </w:t>
      </w:r>
      <w:r w:rsidRPr="001B0CC7">
        <w:rPr>
          <w:sz w:val="28"/>
          <w:szCs w:val="28"/>
        </w:rPr>
        <w:t>certificates</w:t>
      </w:r>
      <w:r w:rsidRPr="001B0CC7">
        <w:rPr>
          <w:spacing w:val="10"/>
          <w:sz w:val="28"/>
          <w:szCs w:val="28"/>
        </w:rPr>
        <w:t xml:space="preserve"> </w:t>
      </w:r>
      <w:r w:rsidRPr="001B0CC7">
        <w:rPr>
          <w:sz w:val="28"/>
          <w:szCs w:val="28"/>
        </w:rPr>
        <w:t>under</w:t>
      </w:r>
      <w:r w:rsidRPr="001B0CC7">
        <w:rPr>
          <w:spacing w:val="9"/>
          <w:sz w:val="28"/>
          <w:szCs w:val="28"/>
        </w:rPr>
        <w:t xml:space="preserve"> </w:t>
      </w:r>
      <w:r w:rsidRPr="001B0CC7">
        <w:rPr>
          <w:sz w:val="28"/>
          <w:szCs w:val="28"/>
        </w:rPr>
        <w:t>the</w:t>
      </w:r>
      <w:r w:rsidRPr="001B0CC7">
        <w:rPr>
          <w:spacing w:val="8"/>
          <w:sz w:val="28"/>
          <w:szCs w:val="28"/>
        </w:rPr>
        <w:t xml:space="preserve"> </w:t>
      </w:r>
      <w:r w:rsidRPr="001B0CC7">
        <w:rPr>
          <w:sz w:val="28"/>
          <w:szCs w:val="28"/>
        </w:rPr>
        <w:t>Licensing</w:t>
      </w:r>
      <w:r w:rsidRPr="001B0CC7">
        <w:rPr>
          <w:spacing w:val="-75"/>
          <w:sz w:val="28"/>
          <w:szCs w:val="28"/>
        </w:rPr>
        <w:t xml:space="preserve"> </w:t>
      </w:r>
      <w:r w:rsidRPr="001B0CC7">
        <w:rPr>
          <w:sz w:val="28"/>
          <w:szCs w:val="28"/>
        </w:rPr>
        <w:t>(Scotland)</w:t>
      </w:r>
      <w:r w:rsidRPr="001B0CC7">
        <w:rPr>
          <w:spacing w:val="-2"/>
          <w:sz w:val="28"/>
          <w:szCs w:val="28"/>
        </w:rPr>
        <w:t xml:space="preserve"> </w:t>
      </w:r>
      <w:r w:rsidRPr="001B0CC7">
        <w:rPr>
          <w:sz w:val="28"/>
          <w:szCs w:val="28"/>
        </w:rPr>
        <w:t xml:space="preserve">Act </w:t>
      </w:r>
      <w:r>
        <w:rPr>
          <w:sz w:val="28"/>
          <w:szCs w:val="28"/>
        </w:rPr>
        <w:t>2005</w:t>
      </w:r>
      <w:r w:rsidRPr="001B0CC7">
        <w:rPr>
          <w:sz w:val="28"/>
          <w:szCs w:val="28"/>
        </w:rPr>
        <w:t>.</w:t>
      </w:r>
    </w:p>
    <w:p w14:paraId="3B31DECD" w14:textId="77777777" w:rsidR="004C206E" w:rsidRPr="001B0CC7" w:rsidRDefault="004C206E" w:rsidP="004C206E">
      <w:pPr>
        <w:pStyle w:val="BodyText"/>
        <w:spacing w:before="10"/>
        <w:ind w:left="1080" w:hanging="1080"/>
        <w:rPr>
          <w:sz w:val="27"/>
        </w:rPr>
      </w:pPr>
    </w:p>
    <w:p w14:paraId="033D237C" w14:textId="77777777" w:rsidR="004C206E" w:rsidRPr="001B0CC7" w:rsidRDefault="004C206E" w:rsidP="00482679">
      <w:pPr>
        <w:pStyle w:val="ListParagraph"/>
        <w:numPr>
          <w:ilvl w:val="2"/>
          <w:numId w:val="44"/>
        </w:numPr>
        <w:tabs>
          <w:tab w:val="left" w:pos="1060"/>
        </w:tabs>
        <w:ind w:left="1080" w:hanging="1080"/>
        <w:contextualSpacing w:val="0"/>
        <w:jc w:val="both"/>
        <w:rPr>
          <w:sz w:val="28"/>
        </w:rPr>
      </w:pPr>
      <w:r w:rsidRPr="001B0CC7">
        <w:rPr>
          <w:sz w:val="28"/>
        </w:rPr>
        <w:t>To</w:t>
      </w:r>
      <w:r w:rsidRPr="001B0CC7">
        <w:rPr>
          <w:spacing w:val="-4"/>
          <w:sz w:val="28"/>
        </w:rPr>
        <w:t xml:space="preserve"> </w:t>
      </w:r>
      <w:r w:rsidRPr="001B0CC7">
        <w:rPr>
          <w:sz w:val="28"/>
        </w:rPr>
        <w:t>appoint</w:t>
      </w:r>
      <w:r w:rsidRPr="001B0CC7">
        <w:rPr>
          <w:spacing w:val="-1"/>
          <w:sz w:val="28"/>
        </w:rPr>
        <w:t xml:space="preserve"> </w:t>
      </w:r>
      <w:r w:rsidRPr="001B0CC7">
        <w:rPr>
          <w:sz w:val="28"/>
        </w:rPr>
        <w:t>the</w:t>
      </w:r>
      <w:r w:rsidRPr="001B0CC7">
        <w:rPr>
          <w:spacing w:val="-3"/>
          <w:sz w:val="28"/>
        </w:rPr>
        <w:t xml:space="preserve"> </w:t>
      </w:r>
      <w:r w:rsidRPr="001B0CC7">
        <w:rPr>
          <w:sz w:val="28"/>
        </w:rPr>
        <w:t>Chair and</w:t>
      </w:r>
      <w:r w:rsidRPr="001B0CC7">
        <w:rPr>
          <w:spacing w:val="-3"/>
          <w:sz w:val="28"/>
        </w:rPr>
        <w:t xml:space="preserve"> </w:t>
      </w:r>
      <w:r w:rsidRPr="001B0CC7">
        <w:rPr>
          <w:sz w:val="28"/>
        </w:rPr>
        <w:t>Vice</w:t>
      </w:r>
      <w:r w:rsidRPr="001B0CC7">
        <w:rPr>
          <w:spacing w:val="-3"/>
          <w:sz w:val="28"/>
        </w:rPr>
        <w:t xml:space="preserve"> </w:t>
      </w:r>
      <w:r w:rsidRPr="001B0CC7">
        <w:rPr>
          <w:sz w:val="28"/>
        </w:rPr>
        <w:t>Chair</w:t>
      </w:r>
      <w:r w:rsidRPr="001B0CC7">
        <w:rPr>
          <w:spacing w:val="-2"/>
          <w:sz w:val="28"/>
        </w:rPr>
        <w:t xml:space="preserve"> </w:t>
      </w:r>
      <w:r w:rsidRPr="001B0CC7">
        <w:rPr>
          <w:sz w:val="28"/>
        </w:rPr>
        <w:t>of</w:t>
      </w:r>
      <w:r w:rsidRPr="001B0CC7">
        <w:rPr>
          <w:spacing w:val="-1"/>
          <w:sz w:val="28"/>
        </w:rPr>
        <w:t xml:space="preserve"> </w:t>
      </w:r>
      <w:r w:rsidRPr="001B0CC7">
        <w:rPr>
          <w:sz w:val="28"/>
        </w:rPr>
        <w:t>the</w:t>
      </w:r>
      <w:r w:rsidRPr="001B0CC7">
        <w:rPr>
          <w:spacing w:val="-3"/>
          <w:sz w:val="28"/>
        </w:rPr>
        <w:t xml:space="preserve"> </w:t>
      </w:r>
      <w:r w:rsidRPr="001B0CC7">
        <w:rPr>
          <w:sz w:val="28"/>
        </w:rPr>
        <w:t>Committee.</w:t>
      </w:r>
    </w:p>
    <w:p w14:paraId="5B870AB0" w14:textId="77777777" w:rsidR="004C206E" w:rsidRPr="001B0CC7" w:rsidRDefault="004C206E" w:rsidP="004C206E">
      <w:pPr>
        <w:pStyle w:val="BodyText"/>
        <w:spacing w:before="2"/>
        <w:ind w:left="1080" w:hanging="1080"/>
      </w:pPr>
    </w:p>
    <w:p w14:paraId="66B1D615" w14:textId="77777777" w:rsidR="004C206E" w:rsidRPr="001B0CC7" w:rsidRDefault="004C206E" w:rsidP="00482679">
      <w:pPr>
        <w:pStyle w:val="ListParagraph"/>
        <w:numPr>
          <w:ilvl w:val="2"/>
          <w:numId w:val="44"/>
        </w:numPr>
        <w:tabs>
          <w:tab w:val="left" w:pos="1061"/>
        </w:tabs>
        <w:ind w:left="1080" w:right="194" w:hanging="1080"/>
        <w:contextualSpacing w:val="0"/>
        <w:jc w:val="both"/>
        <w:rPr>
          <w:sz w:val="28"/>
        </w:rPr>
      </w:pPr>
      <w:r w:rsidRPr="001B0CC7">
        <w:rPr>
          <w:sz w:val="28"/>
        </w:rPr>
        <w:t>In relation to the High Hedges (Scotland) Act 2013, and unless</w:t>
      </w:r>
      <w:r w:rsidRPr="001B0CC7">
        <w:rPr>
          <w:spacing w:val="1"/>
          <w:sz w:val="28"/>
        </w:rPr>
        <w:t xml:space="preserve"> </w:t>
      </w:r>
      <w:r w:rsidRPr="001B0CC7">
        <w:rPr>
          <w:sz w:val="28"/>
        </w:rPr>
        <w:t>otherwise reserved by The Highland Council or to the Economy</w:t>
      </w:r>
      <w:r w:rsidRPr="001B0CC7">
        <w:rPr>
          <w:color w:val="FF0000"/>
          <w:sz w:val="28"/>
        </w:rPr>
        <w:t xml:space="preserve"> </w:t>
      </w:r>
      <w:r w:rsidRPr="001B0CC7">
        <w:rPr>
          <w:sz w:val="28"/>
        </w:rPr>
        <w:t>and</w:t>
      </w:r>
      <w:r w:rsidRPr="001B0CC7">
        <w:rPr>
          <w:spacing w:val="1"/>
          <w:sz w:val="28"/>
        </w:rPr>
        <w:t xml:space="preserve"> </w:t>
      </w:r>
      <w:r w:rsidRPr="001B0CC7">
        <w:rPr>
          <w:sz w:val="28"/>
        </w:rPr>
        <w:t>Infrastructure</w:t>
      </w:r>
      <w:r w:rsidRPr="001B0CC7">
        <w:rPr>
          <w:spacing w:val="1"/>
          <w:sz w:val="28"/>
        </w:rPr>
        <w:t xml:space="preserve"> </w:t>
      </w:r>
      <w:r w:rsidRPr="001B0CC7">
        <w:rPr>
          <w:sz w:val="28"/>
        </w:rPr>
        <w:t>Committee</w:t>
      </w:r>
      <w:r w:rsidRPr="001B0CC7">
        <w:rPr>
          <w:spacing w:val="1"/>
          <w:sz w:val="28"/>
        </w:rPr>
        <w:t xml:space="preserve"> </w:t>
      </w:r>
      <w:r w:rsidRPr="001B0CC7">
        <w:rPr>
          <w:sz w:val="28"/>
        </w:rPr>
        <w:t>or</w:t>
      </w:r>
      <w:r w:rsidRPr="001B0CC7">
        <w:rPr>
          <w:spacing w:val="1"/>
          <w:sz w:val="28"/>
        </w:rPr>
        <w:t xml:space="preserve"> </w:t>
      </w:r>
      <w:r w:rsidRPr="001B0CC7">
        <w:rPr>
          <w:sz w:val="28"/>
        </w:rPr>
        <w:t>delegated</w:t>
      </w:r>
      <w:r w:rsidRPr="001B0CC7">
        <w:rPr>
          <w:spacing w:val="1"/>
          <w:sz w:val="28"/>
        </w:rPr>
        <w:t xml:space="preserve"> </w:t>
      </w:r>
      <w:r w:rsidRPr="001B0CC7">
        <w:rPr>
          <w:sz w:val="28"/>
        </w:rPr>
        <w:t>to</w:t>
      </w:r>
      <w:r w:rsidRPr="001B0CC7">
        <w:rPr>
          <w:spacing w:val="1"/>
          <w:sz w:val="28"/>
        </w:rPr>
        <w:t xml:space="preserve"> </w:t>
      </w:r>
      <w:r w:rsidRPr="001B0CC7">
        <w:rPr>
          <w:sz w:val="28"/>
        </w:rPr>
        <w:t>Officers:</w:t>
      </w:r>
    </w:p>
    <w:p w14:paraId="4F6ED3CC" w14:textId="77777777" w:rsidR="004C206E" w:rsidRPr="001B0CC7" w:rsidRDefault="004C206E" w:rsidP="004C206E">
      <w:pPr>
        <w:pStyle w:val="BodyText"/>
        <w:ind w:left="1080" w:hanging="1080"/>
      </w:pPr>
    </w:p>
    <w:p w14:paraId="69C00FB9" w14:textId="77777777" w:rsidR="004C206E" w:rsidRPr="001B0CC7" w:rsidRDefault="004C206E" w:rsidP="00482679">
      <w:pPr>
        <w:pStyle w:val="ListParagraph"/>
        <w:numPr>
          <w:ilvl w:val="3"/>
          <w:numId w:val="44"/>
        </w:numPr>
        <w:ind w:left="1980" w:right="195" w:hanging="540"/>
        <w:contextualSpacing w:val="0"/>
        <w:jc w:val="both"/>
        <w:rPr>
          <w:sz w:val="28"/>
        </w:rPr>
      </w:pPr>
      <w:r w:rsidRPr="001B0CC7">
        <w:rPr>
          <w:sz w:val="28"/>
        </w:rPr>
        <w:t xml:space="preserve">To determine, under Section 6, </w:t>
      </w:r>
      <w:proofErr w:type="gramStart"/>
      <w:r w:rsidRPr="001B0CC7">
        <w:rPr>
          <w:sz w:val="28"/>
        </w:rPr>
        <w:t>whether or not</w:t>
      </w:r>
      <w:proofErr w:type="gramEnd"/>
      <w:r w:rsidRPr="001B0CC7">
        <w:rPr>
          <w:sz w:val="28"/>
        </w:rPr>
        <w:t xml:space="preserve"> to </w:t>
      </w:r>
      <w:proofErr w:type="gramStart"/>
      <w:r w:rsidRPr="001B0CC7">
        <w:rPr>
          <w:sz w:val="28"/>
        </w:rPr>
        <w:t>take action</w:t>
      </w:r>
      <w:proofErr w:type="gramEnd"/>
      <w:r w:rsidRPr="001B0CC7">
        <w:rPr>
          <w:spacing w:val="1"/>
          <w:sz w:val="28"/>
        </w:rPr>
        <w:t xml:space="preserve"> </w:t>
      </w:r>
      <w:r w:rsidRPr="001B0CC7">
        <w:rPr>
          <w:sz w:val="28"/>
        </w:rPr>
        <w:t>following</w:t>
      </w:r>
      <w:r w:rsidRPr="001B0CC7">
        <w:rPr>
          <w:spacing w:val="1"/>
          <w:sz w:val="28"/>
        </w:rPr>
        <w:t xml:space="preserve"> </w:t>
      </w:r>
      <w:r w:rsidRPr="001B0CC7">
        <w:rPr>
          <w:sz w:val="28"/>
        </w:rPr>
        <w:t>an</w:t>
      </w:r>
      <w:r w:rsidRPr="001B0CC7">
        <w:rPr>
          <w:spacing w:val="1"/>
          <w:sz w:val="28"/>
        </w:rPr>
        <w:t xml:space="preserve"> </w:t>
      </w:r>
      <w:r w:rsidRPr="001B0CC7">
        <w:rPr>
          <w:sz w:val="28"/>
        </w:rPr>
        <w:t>application</w:t>
      </w:r>
      <w:r w:rsidRPr="001B0CC7">
        <w:rPr>
          <w:spacing w:val="1"/>
          <w:sz w:val="28"/>
        </w:rPr>
        <w:t xml:space="preserve"> </w:t>
      </w:r>
      <w:r w:rsidRPr="001B0CC7">
        <w:rPr>
          <w:sz w:val="28"/>
        </w:rPr>
        <w:t>for</w:t>
      </w:r>
      <w:r w:rsidRPr="001B0CC7">
        <w:rPr>
          <w:spacing w:val="1"/>
          <w:sz w:val="28"/>
        </w:rPr>
        <w:t xml:space="preserve"> </w:t>
      </w:r>
      <w:r w:rsidRPr="001B0CC7">
        <w:rPr>
          <w:sz w:val="28"/>
        </w:rPr>
        <w:t>a</w:t>
      </w:r>
      <w:r w:rsidRPr="001B0CC7">
        <w:rPr>
          <w:spacing w:val="1"/>
          <w:sz w:val="28"/>
        </w:rPr>
        <w:t xml:space="preserve"> </w:t>
      </w:r>
      <w:r w:rsidRPr="001B0CC7">
        <w:rPr>
          <w:sz w:val="28"/>
        </w:rPr>
        <w:t>high</w:t>
      </w:r>
      <w:r w:rsidRPr="001B0CC7">
        <w:rPr>
          <w:spacing w:val="1"/>
          <w:sz w:val="28"/>
        </w:rPr>
        <w:t xml:space="preserve"> </w:t>
      </w:r>
      <w:r w:rsidRPr="001B0CC7">
        <w:rPr>
          <w:sz w:val="28"/>
        </w:rPr>
        <w:t>hedge</w:t>
      </w:r>
      <w:r w:rsidRPr="001B0CC7">
        <w:rPr>
          <w:spacing w:val="1"/>
          <w:sz w:val="28"/>
        </w:rPr>
        <w:t xml:space="preserve"> </w:t>
      </w:r>
      <w:r w:rsidRPr="001B0CC7">
        <w:rPr>
          <w:sz w:val="28"/>
        </w:rPr>
        <w:t>notice</w:t>
      </w:r>
      <w:r w:rsidRPr="001B0CC7">
        <w:rPr>
          <w:spacing w:val="1"/>
          <w:sz w:val="28"/>
        </w:rPr>
        <w:t xml:space="preserve"> </w:t>
      </w:r>
      <w:r w:rsidRPr="001B0CC7">
        <w:rPr>
          <w:sz w:val="28"/>
        </w:rPr>
        <w:t>(and</w:t>
      </w:r>
      <w:r w:rsidRPr="001B0CC7">
        <w:rPr>
          <w:spacing w:val="1"/>
          <w:sz w:val="28"/>
        </w:rPr>
        <w:t xml:space="preserve"> </w:t>
      </w:r>
      <w:r w:rsidRPr="001B0CC7">
        <w:rPr>
          <w:sz w:val="28"/>
        </w:rPr>
        <w:t>to</w:t>
      </w:r>
      <w:r w:rsidRPr="001B0CC7">
        <w:rPr>
          <w:spacing w:val="1"/>
          <w:sz w:val="28"/>
        </w:rPr>
        <w:t xml:space="preserve"> </w:t>
      </w:r>
      <w:r w:rsidRPr="001B0CC7">
        <w:rPr>
          <w:sz w:val="28"/>
        </w:rPr>
        <w:t>specify</w:t>
      </w:r>
      <w:r w:rsidRPr="001B0CC7">
        <w:rPr>
          <w:spacing w:val="-1"/>
          <w:sz w:val="28"/>
        </w:rPr>
        <w:t xml:space="preserve"> </w:t>
      </w:r>
      <w:r w:rsidRPr="001B0CC7">
        <w:rPr>
          <w:sz w:val="28"/>
        </w:rPr>
        <w:t>what action, if</w:t>
      </w:r>
      <w:r w:rsidRPr="001B0CC7">
        <w:rPr>
          <w:spacing w:val="-1"/>
          <w:sz w:val="28"/>
        </w:rPr>
        <w:t xml:space="preserve"> </w:t>
      </w:r>
      <w:r w:rsidRPr="001B0CC7">
        <w:rPr>
          <w:sz w:val="28"/>
        </w:rPr>
        <w:t>any,</w:t>
      </w:r>
      <w:r w:rsidRPr="001B0CC7">
        <w:rPr>
          <w:spacing w:val="-3"/>
          <w:sz w:val="28"/>
        </w:rPr>
        <w:t xml:space="preserve"> </w:t>
      </w:r>
      <w:r w:rsidRPr="001B0CC7">
        <w:rPr>
          <w:sz w:val="28"/>
        </w:rPr>
        <w:t>should</w:t>
      </w:r>
      <w:r w:rsidRPr="001B0CC7">
        <w:rPr>
          <w:spacing w:val="-2"/>
          <w:sz w:val="28"/>
        </w:rPr>
        <w:t xml:space="preserve"> </w:t>
      </w:r>
      <w:r w:rsidRPr="001B0CC7">
        <w:rPr>
          <w:sz w:val="28"/>
        </w:rPr>
        <w:t>be</w:t>
      </w:r>
      <w:r w:rsidRPr="001B0CC7">
        <w:rPr>
          <w:spacing w:val="-2"/>
          <w:sz w:val="28"/>
        </w:rPr>
        <w:t xml:space="preserve"> </w:t>
      </w:r>
      <w:r w:rsidRPr="001B0CC7">
        <w:rPr>
          <w:sz w:val="28"/>
        </w:rPr>
        <w:t>taken</w:t>
      </w:r>
      <w:proofErr w:type="gramStart"/>
      <w:r w:rsidRPr="001B0CC7">
        <w:rPr>
          <w:sz w:val="28"/>
        </w:rPr>
        <w:t>);</w:t>
      </w:r>
      <w:proofErr w:type="gramEnd"/>
    </w:p>
    <w:p w14:paraId="08282B84" w14:textId="77777777" w:rsidR="004C206E" w:rsidRPr="001B0CC7" w:rsidRDefault="004C206E" w:rsidP="00482679">
      <w:pPr>
        <w:pStyle w:val="ListParagraph"/>
        <w:numPr>
          <w:ilvl w:val="3"/>
          <w:numId w:val="44"/>
        </w:numPr>
        <w:ind w:left="1980" w:right="196" w:hanging="540"/>
        <w:contextualSpacing w:val="0"/>
        <w:jc w:val="both"/>
        <w:rPr>
          <w:sz w:val="28"/>
        </w:rPr>
      </w:pPr>
      <w:r w:rsidRPr="001B0CC7">
        <w:rPr>
          <w:sz w:val="28"/>
        </w:rPr>
        <w:t xml:space="preserve">To determine </w:t>
      </w:r>
      <w:proofErr w:type="gramStart"/>
      <w:r w:rsidRPr="001B0CC7">
        <w:rPr>
          <w:sz w:val="28"/>
        </w:rPr>
        <w:t>whether or not</w:t>
      </w:r>
      <w:proofErr w:type="gramEnd"/>
      <w:r w:rsidRPr="001B0CC7">
        <w:rPr>
          <w:sz w:val="28"/>
        </w:rPr>
        <w:t xml:space="preserve"> to vary and/or withdraw a high</w:t>
      </w:r>
      <w:r w:rsidRPr="001B0CC7">
        <w:rPr>
          <w:spacing w:val="1"/>
          <w:sz w:val="28"/>
        </w:rPr>
        <w:t xml:space="preserve"> </w:t>
      </w:r>
      <w:r w:rsidRPr="001B0CC7">
        <w:rPr>
          <w:sz w:val="28"/>
        </w:rPr>
        <w:t>hedge notice</w:t>
      </w:r>
      <w:r w:rsidRPr="001B0CC7">
        <w:rPr>
          <w:spacing w:val="1"/>
          <w:sz w:val="28"/>
        </w:rPr>
        <w:t xml:space="preserve"> </w:t>
      </w:r>
      <w:r w:rsidRPr="001B0CC7">
        <w:rPr>
          <w:sz w:val="28"/>
        </w:rPr>
        <w:t>under</w:t>
      </w:r>
      <w:r w:rsidRPr="001B0CC7">
        <w:rPr>
          <w:spacing w:val="-1"/>
          <w:sz w:val="28"/>
        </w:rPr>
        <w:t xml:space="preserve"> </w:t>
      </w:r>
      <w:r w:rsidRPr="001B0CC7">
        <w:rPr>
          <w:sz w:val="28"/>
        </w:rPr>
        <w:t>Section</w:t>
      </w:r>
      <w:r w:rsidRPr="001B0CC7">
        <w:rPr>
          <w:spacing w:val="-3"/>
          <w:sz w:val="28"/>
        </w:rPr>
        <w:t xml:space="preserve"> </w:t>
      </w:r>
      <w:r w:rsidRPr="001B0CC7">
        <w:rPr>
          <w:sz w:val="28"/>
        </w:rPr>
        <w:t>10</w:t>
      </w:r>
      <w:r w:rsidRPr="001B0CC7">
        <w:rPr>
          <w:spacing w:val="-1"/>
          <w:sz w:val="28"/>
        </w:rPr>
        <w:t xml:space="preserve"> </w:t>
      </w:r>
      <w:r w:rsidRPr="001B0CC7">
        <w:rPr>
          <w:sz w:val="28"/>
        </w:rPr>
        <w:t>of the</w:t>
      </w:r>
      <w:r w:rsidRPr="001B0CC7">
        <w:rPr>
          <w:spacing w:val="-3"/>
          <w:sz w:val="28"/>
        </w:rPr>
        <w:t xml:space="preserve"> </w:t>
      </w:r>
      <w:proofErr w:type="gramStart"/>
      <w:r w:rsidRPr="001B0CC7">
        <w:rPr>
          <w:sz w:val="28"/>
        </w:rPr>
        <w:t>Act;</w:t>
      </w:r>
      <w:proofErr w:type="gramEnd"/>
    </w:p>
    <w:p w14:paraId="081A0B5F" w14:textId="77777777" w:rsidR="004C206E" w:rsidRPr="001B0CC7" w:rsidRDefault="004C206E" w:rsidP="00482679">
      <w:pPr>
        <w:pStyle w:val="ListParagraph"/>
        <w:numPr>
          <w:ilvl w:val="3"/>
          <w:numId w:val="44"/>
        </w:numPr>
        <w:ind w:left="1980" w:right="194" w:hanging="540"/>
        <w:contextualSpacing w:val="0"/>
        <w:jc w:val="both"/>
        <w:rPr>
          <w:sz w:val="28"/>
        </w:rPr>
      </w:pPr>
      <w:r w:rsidRPr="001B0CC7">
        <w:rPr>
          <w:sz w:val="28"/>
        </w:rPr>
        <w:t>To determine, in relation to an application determined by a</w:t>
      </w:r>
      <w:r w:rsidRPr="001B0CC7">
        <w:rPr>
          <w:spacing w:val="1"/>
          <w:sz w:val="28"/>
        </w:rPr>
        <w:t xml:space="preserve"> </w:t>
      </w:r>
      <w:r w:rsidRPr="001B0CC7">
        <w:rPr>
          <w:sz w:val="28"/>
        </w:rPr>
        <w:t>Planning</w:t>
      </w:r>
      <w:r w:rsidRPr="001B0CC7">
        <w:rPr>
          <w:spacing w:val="1"/>
          <w:sz w:val="28"/>
        </w:rPr>
        <w:t xml:space="preserve"> </w:t>
      </w:r>
      <w:r w:rsidRPr="001B0CC7">
        <w:rPr>
          <w:sz w:val="28"/>
        </w:rPr>
        <w:t>Applications</w:t>
      </w:r>
      <w:r w:rsidRPr="001B0CC7">
        <w:rPr>
          <w:spacing w:val="1"/>
          <w:sz w:val="28"/>
        </w:rPr>
        <w:t xml:space="preserve"> </w:t>
      </w:r>
      <w:r w:rsidRPr="001B0CC7">
        <w:rPr>
          <w:sz w:val="28"/>
        </w:rPr>
        <w:t>Committee,</w:t>
      </w:r>
      <w:r w:rsidRPr="001B0CC7">
        <w:rPr>
          <w:spacing w:val="1"/>
          <w:sz w:val="28"/>
        </w:rPr>
        <w:t xml:space="preserve"> </w:t>
      </w:r>
      <w:r w:rsidRPr="001B0CC7">
        <w:rPr>
          <w:sz w:val="28"/>
        </w:rPr>
        <w:t>whether</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wishes an appeal to</w:t>
      </w:r>
      <w:r w:rsidRPr="001B0CC7">
        <w:rPr>
          <w:spacing w:val="77"/>
          <w:sz w:val="28"/>
        </w:rPr>
        <w:t xml:space="preserve"> </w:t>
      </w:r>
      <w:r w:rsidRPr="001B0CC7">
        <w:rPr>
          <w:sz w:val="28"/>
        </w:rPr>
        <w:t>Scottish Ministers to be dealt with by</w:t>
      </w:r>
      <w:r w:rsidRPr="001B0CC7">
        <w:rPr>
          <w:spacing w:val="1"/>
          <w:sz w:val="28"/>
        </w:rPr>
        <w:t xml:space="preserve"> </w:t>
      </w:r>
      <w:r w:rsidRPr="001B0CC7">
        <w:rPr>
          <w:sz w:val="28"/>
        </w:rPr>
        <w:t>way of Written Submissions, a Hearing or by Public Local</w:t>
      </w:r>
      <w:r w:rsidRPr="001B0CC7">
        <w:rPr>
          <w:spacing w:val="1"/>
          <w:sz w:val="28"/>
        </w:rPr>
        <w:t xml:space="preserve"> </w:t>
      </w:r>
      <w:r w:rsidRPr="001B0CC7">
        <w:rPr>
          <w:sz w:val="28"/>
        </w:rPr>
        <w:t>Inquiry (or any means of determination available to Scottish</w:t>
      </w:r>
      <w:r w:rsidRPr="001B0CC7">
        <w:rPr>
          <w:spacing w:val="1"/>
          <w:sz w:val="28"/>
        </w:rPr>
        <w:t xml:space="preserve"> </w:t>
      </w:r>
      <w:r w:rsidRPr="001B0CC7">
        <w:rPr>
          <w:sz w:val="28"/>
        </w:rPr>
        <w:t>Ministers</w:t>
      </w:r>
      <w:proofErr w:type="gramStart"/>
      <w:r w:rsidRPr="001B0CC7">
        <w:rPr>
          <w:sz w:val="28"/>
        </w:rPr>
        <w:t>);</w:t>
      </w:r>
      <w:proofErr w:type="gramEnd"/>
    </w:p>
    <w:p w14:paraId="6A32F9A0" w14:textId="77777777" w:rsidR="004C206E" w:rsidRPr="001B0CC7" w:rsidRDefault="004C206E" w:rsidP="00482679">
      <w:pPr>
        <w:pStyle w:val="ListParagraph"/>
        <w:numPr>
          <w:ilvl w:val="3"/>
          <w:numId w:val="44"/>
        </w:numPr>
        <w:ind w:left="1980" w:right="197" w:hanging="540"/>
        <w:contextualSpacing w:val="0"/>
        <w:jc w:val="both"/>
        <w:rPr>
          <w:sz w:val="28"/>
        </w:rPr>
      </w:pPr>
      <w:r w:rsidRPr="001B0CC7">
        <w:rPr>
          <w:sz w:val="28"/>
        </w:rPr>
        <w:t>To</w:t>
      </w:r>
      <w:r w:rsidRPr="001B0CC7">
        <w:rPr>
          <w:spacing w:val="1"/>
          <w:sz w:val="28"/>
        </w:rPr>
        <w:t xml:space="preserve"> </w:t>
      </w:r>
      <w:r w:rsidRPr="001B0CC7">
        <w:rPr>
          <w:sz w:val="28"/>
        </w:rPr>
        <w:t>instruct</w:t>
      </w:r>
      <w:r w:rsidRPr="001B0CC7">
        <w:rPr>
          <w:spacing w:val="1"/>
          <w:sz w:val="28"/>
        </w:rPr>
        <w:t xml:space="preserve"> </w:t>
      </w:r>
      <w:r w:rsidRPr="001B0CC7">
        <w:rPr>
          <w:sz w:val="28"/>
        </w:rPr>
        <w:t>the</w:t>
      </w:r>
      <w:r w:rsidRPr="001B0CC7">
        <w:rPr>
          <w:spacing w:val="1"/>
          <w:sz w:val="28"/>
        </w:rPr>
        <w:t xml:space="preserve"> </w:t>
      </w:r>
      <w:r w:rsidRPr="001B0CC7">
        <w:rPr>
          <w:sz w:val="28"/>
        </w:rPr>
        <w:t>reporting</w:t>
      </w:r>
      <w:r w:rsidRPr="001B0CC7">
        <w:rPr>
          <w:spacing w:val="1"/>
          <w:sz w:val="28"/>
        </w:rPr>
        <w:t xml:space="preserve"> </w:t>
      </w:r>
      <w:r w:rsidRPr="001B0CC7">
        <w:rPr>
          <w:sz w:val="28"/>
        </w:rPr>
        <w:t>of</w:t>
      </w:r>
      <w:r w:rsidRPr="001B0CC7">
        <w:rPr>
          <w:spacing w:val="1"/>
          <w:sz w:val="28"/>
        </w:rPr>
        <w:t xml:space="preserve"> </w:t>
      </w:r>
      <w:r w:rsidRPr="001B0CC7">
        <w:rPr>
          <w:sz w:val="28"/>
        </w:rPr>
        <w:t>any</w:t>
      </w:r>
      <w:r w:rsidRPr="001B0CC7">
        <w:rPr>
          <w:spacing w:val="1"/>
          <w:sz w:val="28"/>
        </w:rPr>
        <w:t xml:space="preserve"> </w:t>
      </w:r>
      <w:r w:rsidRPr="001B0CC7">
        <w:rPr>
          <w:sz w:val="28"/>
        </w:rPr>
        <w:t>offence</w:t>
      </w:r>
      <w:r w:rsidRPr="001B0CC7">
        <w:rPr>
          <w:spacing w:val="1"/>
          <w:sz w:val="28"/>
        </w:rPr>
        <w:t xml:space="preserve"> </w:t>
      </w:r>
      <w:r w:rsidRPr="001B0CC7">
        <w:rPr>
          <w:sz w:val="28"/>
        </w:rPr>
        <w:t>under</w:t>
      </w:r>
      <w:r w:rsidRPr="001B0CC7">
        <w:rPr>
          <w:spacing w:val="1"/>
          <w:sz w:val="28"/>
        </w:rPr>
        <w:t xml:space="preserve"> </w:t>
      </w:r>
      <w:r w:rsidRPr="001B0CC7">
        <w:rPr>
          <w:sz w:val="28"/>
        </w:rPr>
        <w:t>the</w:t>
      </w:r>
      <w:r w:rsidRPr="001B0CC7">
        <w:rPr>
          <w:spacing w:val="1"/>
          <w:sz w:val="28"/>
        </w:rPr>
        <w:t xml:space="preserve"> </w:t>
      </w:r>
      <w:r w:rsidRPr="001B0CC7">
        <w:rPr>
          <w:sz w:val="28"/>
        </w:rPr>
        <w:t>High</w:t>
      </w:r>
      <w:r w:rsidRPr="001B0CC7">
        <w:rPr>
          <w:spacing w:val="1"/>
          <w:sz w:val="28"/>
        </w:rPr>
        <w:t xml:space="preserve"> </w:t>
      </w:r>
      <w:r w:rsidRPr="001B0CC7">
        <w:rPr>
          <w:sz w:val="28"/>
        </w:rPr>
        <w:t>Hedges</w:t>
      </w:r>
      <w:r w:rsidRPr="001B0CC7">
        <w:rPr>
          <w:spacing w:val="-1"/>
          <w:sz w:val="28"/>
        </w:rPr>
        <w:t xml:space="preserve"> </w:t>
      </w:r>
      <w:r w:rsidRPr="001B0CC7">
        <w:rPr>
          <w:sz w:val="28"/>
        </w:rPr>
        <w:t>(Scotland)</w:t>
      </w:r>
      <w:r w:rsidRPr="001B0CC7">
        <w:rPr>
          <w:spacing w:val="-1"/>
          <w:sz w:val="28"/>
        </w:rPr>
        <w:t xml:space="preserve"> </w:t>
      </w:r>
      <w:r w:rsidRPr="001B0CC7">
        <w:rPr>
          <w:sz w:val="28"/>
        </w:rPr>
        <w:t>Act</w:t>
      </w:r>
      <w:r w:rsidRPr="001B0CC7">
        <w:rPr>
          <w:spacing w:val="-1"/>
          <w:sz w:val="28"/>
        </w:rPr>
        <w:t xml:space="preserve"> </w:t>
      </w:r>
      <w:r w:rsidRPr="001B0CC7">
        <w:rPr>
          <w:sz w:val="28"/>
        </w:rPr>
        <w:t>2013</w:t>
      </w:r>
      <w:r w:rsidRPr="001B0CC7">
        <w:rPr>
          <w:spacing w:val="-4"/>
          <w:sz w:val="28"/>
        </w:rPr>
        <w:t xml:space="preserve"> </w:t>
      </w:r>
      <w:r w:rsidRPr="001B0CC7">
        <w:rPr>
          <w:sz w:val="28"/>
        </w:rPr>
        <w:t>to</w:t>
      </w:r>
      <w:r w:rsidRPr="001B0CC7">
        <w:rPr>
          <w:spacing w:val="-3"/>
          <w:sz w:val="28"/>
        </w:rPr>
        <w:t xml:space="preserve"> </w:t>
      </w:r>
      <w:r w:rsidRPr="001B0CC7">
        <w:rPr>
          <w:sz w:val="28"/>
        </w:rPr>
        <w:t>the</w:t>
      </w:r>
      <w:r w:rsidRPr="001B0CC7">
        <w:rPr>
          <w:spacing w:val="-2"/>
          <w:sz w:val="28"/>
        </w:rPr>
        <w:t xml:space="preserve"> </w:t>
      </w:r>
      <w:r w:rsidRPr="001B0CC7">
        <w:rPr>
          <w:sz w:val="28"/>
        </w:rPr>
        <w:t>Procurator</w:t>
      </w:r>
      <w:r w:rsidRPr="001B0CC7">
        <w:rPr>
          <w:spacing w:val="-1"/>
          <w:sz w:val="28"/>
        </w:rPr>
        <w:t xml:space="preserve"> </w:t>
      </w:r>
      <w:proofErr w:type="gramStart"/>
      <w:r w:rsidRPr="001B0CC7">
        <w:rPr>
          <w:sz w:val="28"/>
        </w:rPr>
        <w:t>Fiscal;</w:t>
      </w:r>
      <w:proofErr w:type="gramEnd"/>
    </w:p>
    <w:p w14:paraId="409F5F38" w14:textId="77777777" w:rsidR="004C206E" w:rsidRPr="001B0CC7" w:rsidRDefault="004C206E" w:rsidP="00482679">
      <w:pPr>
        <w:pStyle w:val="ListParagraph"/>
        <w:numPr>
          <w:ilvl w:val="3"/>
          <w:numId w:val="44"/>
        </w:numPr>
        <w:ind w:left="1980" w:right="195" w:hanging="540"/>
        <w:contextualSpacing w:val="0"/>
        <w:jc w:val="both"/>
        <w:rPr>
          <w:sz w:val="28"/>
        </w:rPr>
      </w:pPr>
      <w:r w:rsidRPr="001B0CC7">
        <w:rPr>
          <w:sz w:val="28"/>
        </w:rPr>
        <w:t>To exercise any power normally delegated to Officers but</w:t>
      </w:r>
      <w:r w:rsidRPr="001B0CC7">
        <w:rPr>
          <w:spacing w:val="1"/>
          <w:sz w:val="28"/>
        </w:rPr>
        <w:t xml:space="preserve"> </w:t>
      </w:r>
      <w:r w:rsidRPr="001B0CC7">
        <w:rPr>
          <w:sz w:val="28"/>
        </w:rPr>
        <w:t>where</w:t>
      </w:r>
      <w:r w:rsidRPr="001B0CC7">
        <w:rPr>
          <w:spacing w:val="1"/>
          <w:sz w:val="28"/>
        </w:rPr>
        <w:t xml:space="preserve"> </w:t>
      </w:r>
      <w:r w:rsidRPr="001B0CC7">
        <w:rPr>
          <w:sz w:val="28"/>
        </w:rPr>
        <w:t>Officers</w:t>
      </w:r>
      <w:r w:rsidRPr="001B0CC7">
        <w:rPr>
          <w:spacing w:val="1"/>
          <w:sz w:val="28"/>
        </w:rPr>
        <w:t xml:space="preserve"> </w:t>
      </w:r>
      <w:r w:rsidRPr="001B0CC7">
        <w:rPr>
          <w:sz w:val="28"/>
        </w:rPr>
        <w:t>have</w:t>
      </w:r>
      <w:r w:rsidRPr="001B0CC7">
        <w:rPr>
          <w:spacing w:val="1"/>
          <w:sz w:val="28"/>
        </w:rPr>
        <w:t xml:space="preserve"> </w:t>
      </w:r>
      <w:r w:rsidRPr="001B0CC7">
        <w:rPr>
          <w:sz w:val="28"/>
        </w:rPr>
        <w:t>declined</w:t>
      </w:r>
      <w:r w:rsidRPr="001B0CC7">
        <w:rPr>
          <w:spacing w:val="1"/>
          <w:sz w:val="28"/>
        </w:rPr>
        <w:t xml:space="preserve"> </w:t>
      </w:r>
      <w:r w:rsidRPr="001B0CC7">
        <w:rPr>
          <w:sz w:val="28"/>
        </w:rPr>
        <w:t>to</w:t>
      </w:r>
      <w:r w:rsidRPr="001B0CC7">
        <w:rPr>
          <w:spacing w:val="1"/>
          <w:sz w:val="28"/>
        </w:rPr>
        <w:t xml:space="preserve"> </w:t>
      </w:r>
      <w:r w:rsidRPr="001B0CC7">
        <w:rPr>
          <w:sz w:val="28"/>
        </w:rPr>
        <w:t>exercise</w:t>
      </w:r>
      <w:r w:rsidRPr="001B0CC7">
        <w:rPr>
          <w:spacing w:val="1"/>
          <w:sz w:val="28"/>
        </w:rPr>
        <w:t xml:space="preserve"> </w:t>
      </w:r>
      <w:r w:rsidRPr="001B0CC7">
        <w:rPr>
          <w:sz w:val="28"/>
        </w:rPr>
        <w:t>their</w:t>
      </w:r>
      <w:r w:rsidRPr="001B0CC7">
        <w:rPr>
          <w:spacing w:val="1"/>
          <w:sz w:val="28"/>
        </w:rPr>
        <w:t xml:space="preserve"> </w:t>
      </w:r>
      <w:r w:rsidRPr="001B0CC7">
        <w:rPr>
          <w:sz w:val="28"/>
        </w:rPr>
        <w:t>delegated</w:t>
      </w:r>
      <w:r w:rsidRPr="001B0CC7">
        <w:rPr>
          <w:spacing w:val="-75"/>
          <w:sz w:val="28"/>
        </w:rPr>
        <w:t xml:space="preserve"> </w:t>
      </w:r>
      <w:r w:rsidRPr="001B0CC7">
        <w:rPr>
          <w:sz w:val="28"/>
        </w:rPr>
        <w:t>powers</w:t>
      </w:r>
      <w:r w:rsidRPr="001B0CC7">
        <w:rPr>
          <w:spacing w:val="-1"/>
          <w:sz w:val="28"/>
        </w:rPr>
        <w:t xml:space="preserve"> </w:t>
      </w:r>
      <w:r w:rsidRPr="001B0CC7">
        <w:rPr>
          <w:sz w:val="28"/>
        </w:rPr>
        <w:t>in relation</w:t>
      </w:r>
      <w:r w:rsidRPr="001B0CC7">
        <w:rPr>
          <w:spacing w:val="-3"/>
          <w:sz w:val="28"/>
        </w:rPr>
        <w:t xml:space="preserve"> </w:t>
      </w:r>
      <w:r w:rsidRPr="001B0CC7">
        <w:rPr>
          <w:sz w:val="28"/>
        </w:rPr>
        <w:t>to a particular</w:t>
      </w:r>
      <w:r w:rsidRPr="001B0CC7">
        <w:rPr>
          <w:spacing w:val="-2"/>
          <w:sz w:val="28"/>
        </w:rPr>
        <w:t xml:space="preserve"> </w:t>
      </w:r>
      <w:r w:rsidRPr="001B0CC7">
        <w:rPr>
          <w:sz w:val="28"/>
        </w:rPr>
        <w:t>matter or</w:t>
      </w:r>
      <w:r w:rsidRPr="001B0CC7">
        <w:rPr>
          <w:spacing w:val="-2"/>
          <w:sz w:val="28"/>
        </w:rPr>
        <w:t xml:space="preserve"> </w:t>
      </w:r>
      <w:r w:rsidRPr="001B0CC7">
        <w:rPr>
          <w:sz w:val="28"/>
        </w:rPr>
        <w:t>application.</w:t>
      </w:r>
    </w:p>
    <w:p w14:paraId="3D14B6FE" w14:textId="77777777" w:rsidR="004C206E" w:rsidRPr="001B0CC7" w:rsidRDefault="004C206E" w:rsidP="004C206E">
      <w:pPr>
        <w:pStyle w:val="ListParagraph"/>
        <w:ind w:left="1980" w:right="195"/>
        <w:rPr>
          <w:sz w:val="28"/>
        </w:rPr>
      </w:pPr>
    </w:p>
    <w:p w14:paraId="5EBD0B55" w14:textId="77777777" w:rsidR="004C206E" w:rsidRPr="00DB717D" w:rsidRDefault="004C206E" w:rsidP="00482679">
      <w:pPr>
        <w:pStyle w:val="ListParagraph"/>
        <w:numPr>
          <w:ilvl w:val="2"/>
          <w:numId w:val="44"/>
        </w:numPr>
        <w:tabs>
          <w:tab w:val="left" w:pos="1781"/>
        </w:tabs>
        <w:ind w:left="1080" w:right="195" w:hanging="1080"/>
        <w:contextualSpacing w:val="0"/>
        <w:jc w:val="both"/>
        <w:rPr>
          <w:sz w:val="28"/>
        </w:rPr>
      </w:pPr>
      <w:r w:rsidRPr="001B0CC7">
        <w:rPr>
          <w:sz w:val="28"/>
        </w:rPr>
        <w:t xml:space="preserve">To determine all applications for </w:t>
      </w:r>
      <w:r w:rsidRPr="001B0CC7">
        <w:rPr>
          <w:rFonts w:eastAsiaTheme="minorHAnsi"/>
          <w:sz w:val="28"/>
          <w:szCs w:val="28"/>
        </w:rPr>
        <w:t xml:space="preserve">planning permission relating to ‘national developments’ (designated as such under s3A(4)(b) of the Town and Country Planning (Scotland) Act 1997 (as amended) irrespective of the recommendation. If, in the opinion of the </w:t>
      </w:r>
      <w:r w:rsidRPr="00DB717D">
        <w:rPr>
          <w:rFonts w:eastAsiaTheme="minorHAnsi"/>
          <w:sz w:val="28"/>
          <w:szCs w:val="28"/>
        </w:rPr>
        <w:t>Assistant Chief Executive - Place, following consultation with the Chairs of the relevant Planning Applications Committees, an application raises strategic and/or cross boundary issues then a joint meeting of the relevant Planning Application Committees will be held to determine the application.</w:t>
      </w:r>
    </w:p>
    <w:p w14:paraId="1568ACA6" w14:textId="77777777" w:rsidR="004C206E" w:rsidRPr="00DB717D" w:rsidRDefault="004C206E" w:rsidP="004C206E">
      <w:pPr>
        <w:pStyle w:val="ListParagraph"/>
        <w:tabs>
          <w:tab w:val="left" w:pos="1781"/>
        </w:tabs>
        <w:ind w:left="1080" w:right="195"/>
        <w:rPr>
          <w:sz w:val="28"/>
        </w:rPr>
      </w:pPr>
    </w:p>
    <w:p w14:paraId="6BB41DF1" w14:textId="77777777" w:rsidR="004C206E" w:rsidRPr="001B0CC7" w:rsidRDefault="004C206E" w:rsidP="00482679">
      <w:pPr>
        <w:pStyle w:val="ListParagraph"/>
        <w:numPr>
          <w:ilvl w:val="2"/>
          <w:numId w:val="44"/>
        </w:numPr>
        <w:tabs>
          <w:tab w:val="left" w:pos="1781"/>
        </w:tabs>
        <w:ind w:left="1080" w:right="195" w:hanging="1080"/>
        <w:contextualSpacing w:val="0"/>
        <w:jc w:val="both"/>
        <w:rPr>
          <w:sz w:val="28"/>
        </w:rPr>
      </w:pPr>
      <w:r w:rsidRPr="00DB717D">
        <w:rPr>
          <w:sz w:val="28"/>
        </w:rPr>
        <w:t>To determine all applications for planning permission relating to ‘major developments’ (as designated by s26A(1)(</w:t>
      </w:r>
      <w:proofErr w:type="gramStart"/>
      <w:r w:rsidRPr="00DB717D">
        <w:rPr>
          <w:sz w:val="28"/>
        </w:rPr>
        <w:t>b)&amp;</w:t>
      </w:r>
      <w:proofErr w:type="gramEnd"/>
      <w:r w:rsidRPr="00DB717D">
        <w:rPr>
          <w:sz w:val="28"/>
        </w:rPr>
        <w:t xml:space="preserve">(2) of the Town and Country Planning (Scotland) Act 1997 (as amended) which </w:t>
      </w:r>
      <w:proofErr w:type="gramStart"/>
      <w:r w:rsidRPr="00DB717D">
        <w:rPr>
          <w:sz w:val="28"/>
        </w:rPr>
        <w:t>are considered to be</w:t>
      </w:r>
      <w:proofErr w:type="gramEnd"/>
      <w:r w:rsidRPr="00DB717D">
        <w:rPr>
          <w:sz w:val="28"/>
        </w:rPr>
        <w:t xml:space="preserve"> significantly contrary to the development plan irrespective of the recommendation.  </w:t>
      </w:r>
      <w:r w:rsidRPr="00DB717D">
        <w:rPr>
          <w:sz w:val="28"/>
          <w:szCs w:val="28"/>
        </w:rPr>
        <w:t xml:space="preserve">If, in the opinion of the </w:t>
      </w:r>
      <w:r w:rsidRPr="00DB717D">
        <w:rPr>
          <w:rFonts w:eastAsiaTheme="minorHAnsi"/>
          <w:sz w:val="28"/>
          <w:szCs w:val="28"/>
        </w:rPr>
        <w:t>Assistant Chief Executive - Place</w:t>
      </w:r>
      <w:r w:rsidRPr="00DB717D">
        <w:rPr>
          <w:sz w:val="28"/>
          <w:szCs w:val="28"/>
        </w:rPr>
        <w:t>, following consultation with the Chairs of the</w:t>
      </w:r>
      <w:r w:rsidRPr="001B0CC7">
        <w:rPr>
          <w:sz w:val="28"/>
          <w:szCs w:val="28"/>
        </w:rPr>
        <w:t xml:space="preserve"> relevant Planning Applications Committees, an application raises strategic and/or cross boundary issues then a joint meeting of the relevant Planning Application Committees will be held to determine the application.</w:t>
      </w:r>
    </w:p>
    <w:p w14:paraId="77ED84E2" w14:textId="77777777" w:rsidR="004C206E" w:rsidRPr="001B0CC7" w:rsidRDefault="004C206E" w:rsidP="004C206E">
      <w:pPr>
        <w:pStyle w:val="BodyText"/>
        <w:spacing w:before="8"/>
        <w:rPr>
          <w:sz w:val="25"/>
        </w:rPr>
      </w:pPr>
    </w:p>
    <w:p w14:paraId="6E0FC650" w14:textId="77777777" w:rsidR="004C206E" w:rsidRPr="001B0CC7" w:rsidRDefault="004C206E" w:rsidP="004C206E">
      <w:pPr>
        <w:pStyle w:val="BodyText"/>
        <w:spacing w:before="8"/>
        <w:rPr>
          <w:sz w:val="25"/>
        </w:rPr>
      </w:pPr>
    </w:p>
    <w:p w14:paraId="6E37E0C6" w14:textId="77777777" w:rsidR="004C206E" w:rsidRDefault="004C206E" w:rsidP="004C206E">
      <w:pPr>
        <w:pStyle w:val="BodyText"/>
        <w:spacing w:before="1"/>
        <w:ind w:right="192"/>
        <w:jc w:val="both"/>
      </w:pPr>
      <w:proofErr w:type="gramStart"/>
      <w:r w:rsidRPr="001B0CC7">
        <w:t>All</w:t>
      </w:r>
      <w:r w:rsidRPr="001B0CC7">
        <w:rPr>
          <w:spacing w:val="1"/>
        </w:rPr>
        <w:t xml:space="preserve"> </w:t>
      </w:r>
      <w:r w:rsidRPr="001B0CC7">
        <w:t>of</w:t>
      </w:r>
      <w:proofErr w:type="gramEnd"/>
      <w:r w:rsidRPr="001B0CC7">
        <w:rPr>
          <w:spacing w:val="1"/>
        </w:rPr>
        <w:t xml:space="preserve"> </w:t>
      </w:r>
      <w:r w:rsidRPr="001B0CC7">
        <w:t>the</w:t>
      </w:r>
      <w:r w:rsidRPr="001B0CC7">
        <w:rPr>
          <w:spacing w:val="1"/>
        </w:rPr>
        <w:t xml:space="preserve"> </w:t>
      </w:r>
      <w:r w:rsidRPr="001B0CC7">
        <w:t>powers</w:t>
      </w:r>
      <w:r w:rsidRPr="001B0CC7">
        <w:rPr>
          <w:spacing w:val="1"/>
        </w:rPr>
        <w:t xml:space="preserve"> </w:t>
      </w:r>
      <w:r w:rsidRPr="001B0CC7">
        <w:t>and</w:t>
      </w:r>
      <w:r w:rsidRPr="001B0CC7">
        <w:rPr>
          <w:spacing w:val="1"/>
        </w:rPr>
        <w:t xml:space="preserve"> </w:t>
      </w:r>
      <w:r w:rsidRPr="001B0CC7">
        <w:t>duties</w:t>
      </w:r>
      <w:r w:rsidRPr="001B0CC7">
        <w:rPr>
          <w:spacing w:val="1"/>
        </w:rPr>
        <w:t xml:space="preserve"> </w:t>
      </w:r>
      <w:r w:rsidRPr="001B0CC7">
        <w:t>of</w:t>
      </w:r>
      <w:r w:rsidRPr="001B0CC7">
        <w:rPr>
          <w:spacing w:val="1"/>
        </w:rPr>
        <w:t xml:space="preserve"> </w:t>
      </w:r>
      <w:r w:rsidRPr="001B0CC7">
        <w:t>the</w:t>
      </w:r>
      <w:r w:rsidRPr="001B0CC7">
        <w:rPr>
          <w:spacing w:val="1"/>
        </w:rPr>
        <w:t xml:space="preserve"> </w:t>
      </w:r>
      <w:r w:rsidRPr="001B0CC7">
        <w:t>Economy</w:t>
      </w:r>
      <w:r w:rsidRPr="001B0CC7">
        <w:rPr>
          <w:spacing w:val="1"/>
        </w:rPr>
        <w:t xml:space="preserve"> </w:t>
      </w:r>
      <w:r w:rsidRPr="001B0CC7">
        <w:t>and</w:t>
      </w:r>
      <w:r w:rsidRPr="001B0CC7">
        <w:rPr>
          <w:spacing w:val="1"/>
        </w:rPr>
        <w:t xml:space="preserve"> </w:t>
      </w:r>
      <w:r w:rsidRPr="001B0CC7">
        <w:t>Infrastructure</w:t>
      </w:r>
      <w:r w:rsidRPr="001B0CC7">
        <w:rPr>
          <w:spacing w:val="1"/>
        </w:rPr>
        <w:t xml:space="preserve"> </w:t>
      </w:r>
      <w:r w:rsidRPr="001B0CC7">
        <w:t>Committee</w:t>
      </w:r>
      <w:r w:rsidRPr="001B0CC7">
        <w:rPr>
          <w:spacing w:val="1"/>
        </w:rPr>
        <w:t xml:space="preserve"> </w:t>
      </w:r>
      <w:r w:rsidRPr="001B0CC7">
        <w:t>contained</w:t>
      </w:r>
      <w:r w:rsidRPr="001B0CC7">
        <w:rPr>
          <w:spacing w:val="1"/>
        </w:rPr>
        <w:t xml:space="preserve"> </w:t>
      </w:r>
      <w:r w:rsidRPr="001B0CC7">
        <w:t>in</w:t>
      </w:r>
      <w:r w:rsidRPr="001B0CC7">
        <w:rPr>
          <w:spacing w:val="1"/>
        </w:rPr>
        <w:t xml:space="preserve"> </w:t>
      </w:r>
      <w:r w:rsidRPr="001B0CC7">
        <w:t>1</w:t>
      </w:r>
      <w:r w:rsidRPr="001B0CC7">
        <w:rPr>
          <w:spacing w:val="1"/>
        </w:rPr>
        <w:t xml:space="preserve"> </w:t>
      </w:r>
      <w:r w:rsidRPr="001B0CC7">
        <w:t>-</w:t>
      </w:r>
      <w:r w:rsidRPr="001B0CC7">
        <w:rPr>
          <w:spacing w:val="1"/>
        </w:rPr>
        <w:t xml:space="preserve"> 11 </w:t>
      </w:r>
      <w:r w:rsidRPr="001B0CC7">
        <w:t>above,</w:t>
      </w:r>
      <w:r w:rsidRPr="001B0CC7">
        <w:rPr>
          <w:spacing w:val="1"/>
        </w:rPr>
        <w:t xml:space="preserve"> </w:t>
      </w:r>
      <w:r w:rsidRPr="001B0CC7">
        <w:t>the</w:t>
      </w:r>
      <w:r w:rsidRPr="001B0CC7">
        <w:rPr>
          <w:spacing w:val="1"/>
        </w:rPr>
        <w:t xml:space="preserve"> </w:t>
      </w:r>
      <w:r w:rsidRPr="001B0CC7">
        <w:t>powers</w:t>
      </w:r>
      <w:r w:rsidRPr="001B0CC7">
        <w:rPr>
          <w:spacing w:val="1"/>
        </w:rPr>
        <w:t xml:space="preserve"> </w:t>
      </w:r>
      <w:r w:rsidRPr="001B0CC7">
        <w:t>in</w:t>
      </w:r>
      <w:r w:rsidRPr="001B0CC7">
        <w:rPr>
          <w:spacing w:val="1"/>
        </w:rPr>
        <w:t xml:space="preserve"> </w:t>
      </w:r>
      <w:r w:rsidRPr="001B0CC7">
        <w:t>7</w:t>
      </w:r>
      <w:r w:rsidRPr="001B0CC7">
        <w:rPr>
          <w:spacing w:val="1"/>
        </w:rPr>
        <w:t xml:space="preserve"> </w:t>
      </w:r>
      <w:r w:rsidRPr="001B0CC7">
        <w:t>being</w:t>
      </w:r>
      <w:r w:rsidRPr="001B0CC7">
        <w:rPr>
          <w:spacing w:val="1"/>
        </w:rPr>
        <w:t xml:space="preserve"> </w:t>
      </w:r>
      <w:r w:rsidRPr="001B0CC7">
        <w:t>fully</w:t>
      </w:r>
      <w:r w:rsidRPr="001B0CC7">
        <w:rPr>
          <w:spacing w:val="1"/>
        </w:rPr>
        <w:t xml:space="preserve"> </w:t>
      </w:r>
      <w:r w:rsidRPr="001B0CC7">
        <w:t>delegated.</w:t>
      </w:r>
    </w:p>
    <w:p w14:paraId="35AA7085" w14:textId="77777777" w:rsidR="004C206E" w:rsidRPr="001B0CC7" w:rsidRDefault="004C206E" w:rsidP="004C206E">
      <w:pPr>
        <w:pStyle w:val="BodyText"/>
        <w:rPr>
          <w:sz w:val="20"/>
        </w:rPr>
      </w:pPr>
    </w:p>
    <w:p w14:paraId="66AB6160" w14:textId="77777777" w:rsidR="004C206E" w:rsidRPr="001B0CC7" w:rsidRDefault="004C206E" w:rsidP="004C206E">
      <w:pPr>
        <w:pStyle w:val="BodyText"/>
        <w:rPr>
          <w:sz w:val="20"/>
        </w:rPr>
      </w:pPr>
    </w:p>
    <w:p w14:paraId="57C38F84" w14:textId="77777777" w:rsidR="004C206E" w:rsidRPr="001B0CC7" w:rsidRDefault="004C206E" w:rsidP="004C206E">
      <w:pPr>
        <w:spacing w:before="209"/>
        <w:ind w:left="327" w:right="770"/>
        <w:jc w:val="center"/>
        <w:rPr>
          <w:b/>
          <w:sz w:val="28"/>
        </w:rPr>
      </w:pPr>
      <w:bookmarkStart w:id="21" w:name="Highland_Licensing_Committee"/>
      <w:bookmarkEnd w:id="21"/>
      <w:r w:rsidRPr="001B0CC7">
        <w:rPr>
          <w:b/>
          <w:sz w:val="28"/>
        </w:rPr>
        <w:t>Highland</w:t>
      </w:r>
      <w:r w:rsidRPr="001B0CC7">
        <w:rPr>
          <w:b/>
          <w:spacing w:val="-5"/>
          <w:sz w:val="28"/>
        </w:rPr>
        <w:t xml:space="preserve"> </w:t>
      </w:r>
      <w:r w:rsidRPr="001B0CC7">
        <w:rPr>
          <w:b/>
          <w:sz w:val="28"/>
        </w:rPr>
        <w:t>Licensing</w:t>
      </w:r>
      <w:r w:rsidRPr="001B0CC7">
        <w:rPr>
          <w:b/>
          <w:spacing w:val="-4"/>
          <w:sz w:val="28"/>
        </w:rPr>
        <w:t xml:space="preserve"> </w:t>
      </w:r>
      <w:r w:rsidRPr="001B0CC7">
        <w:rPr>
          <w:b/>
          <w:sz w:val="28"/>
        </w:rPr>
        <w:t>Committee</w:t>
      </w:r>
    </w:p>
    <w:p w14:paraId="0465AD86" w14:textId="77777777" w:rsidR="004C206E" w:rsidRPr="001B0CC7" w:rsidRDefault="004C206E" w:rsidP="004C206E">
      <w:pPr>
        <w:pStyle w:val="BodyText"/>
        <w:rPr>
          <w:b/>
          <w:sz w:val="20"/>
        </w:rPr>
      </w:pPr>
    </w:p>
    <w:p w14:paraId="4BBE96BD" w14:textId="77777777" w:rsidR="004C206E" w:rsidRPr="001B0CC7" w:rsidRDefault="004C206E" w:rsidP="00482679">
      <w:pPr>
        <w:pStyle w:val="ListParagraph"/>
        <w:numPr>
          <w:ilvl w:val="0"/>
          <w:numId w:val="38"/>
        </w:numPr>
        <w:tabs>
          <w:tab w:val="left" w:pos="472"/>
        </w:tabs>
        <w:spacing w:before="92"/>
        <w:contextualSpacing w:val="0"/>
        <w:jc w:val="both"/>
        <w:rPr>
          <w:sz w:val="28"/>
        </w:rPr>
      </w:pPr>
      <w:r w:rsidRPr="001B0CC7">
        <w:rPr>
          <w:sz w:val="28"/>
        </w:rPr>
        <w:t>General</w:t>
      </w:r>
    </w:p>
    <w:p w14:paraId="69A9BF2D" w14:textId="77777777" w:rsidR="004C206E" w:rsidRPr="001B0CC7" w:rsidRDefault="004C206E" w:rsidP="004C206E">
      <w:pPr>
        <w:pStyle w:val="BodyText"/>
        <w:spacing w:before="1"/>
        <w:rPr>
          <w:sz w:val="20"/>
        </w:rPr>
      </w:pPr>
    </w:p>
    <w:p w14:paraId="30181E7B" w14:textId="77777777" w:rsidR="004C206E" w:rsidRPr="001B0CC7" w:rsidRDefault="004C206E" w:rsidP="00482679">
      <w:pPr>
        <w:pStyle w:val="ListParagraph"/>
        <w:numPr>
          <w:ilvl w:val="1"/>
          <w:numId w:val="38"/>
        </w:numPr>
        <w:tabs>
          <w:tab w:val="left" w:pos="832"/>
        </w:tabs>
        <w:spacing w:before="92"/>
        <w:ind w:right="196"/>
        <w:contextualSpacing w:val="0"/>
        <w:jc w:val="both"/>
        <w:rPr>
          <w:sz w:val="28"/>
        </w:rPr>
      </w:pPr>
      <w:r w:rsidRPr="001B0CC7">
        <w:rPr>
          <w:sz w:val="28"/>
        </w:rPr>
        <w:t>To oversee the functions of the Council as licensing authority under</w:t>
      </w:r>
      <w:r w:rsidRPr="001B0CC7">
        <w:rPr>
          <w:spacing w:val="1"/>
          <w:sz w:val="28"/>
        </w:rPr>
        <w:t xml:space="preserve"> </w:t>
      </w:r>
      <w:r w:rsidRPr="001B0CC7">
        <w:rPr>
          <w:sz w:val="28"/>
        </w:rPr>
        <w:t>the</w:t>
      </w:r>
      <w:r w:rsidRPr="001B0CC7">
        <w:rPr>
          <w:spacing w:val="-3"/>
          <w:sz w:val="28"/>
        </w:rPr>
        <w:t xml:space="preserve"> </w:t>
      </w:r>
      <w:r w:rsidRPr="001B0CC7">
        <w:rPr>
          <w:sz w:val="28"/>
        </w:rPr>
        <w:t>Civic</w:t>
      </w:r>
      <w:r w:rsidRPr="001B0CC7">
        <w:rPr>
          <w:spacing w:val="1"/>
          <w:sz w:val="28"/>
        </w:rPr>
        <w:t xml:space="preserve"> </w:t>
      </w:r>
      <w:r w:rsidRPr="001B0CC7">
        <w:rPr>
          <w:sz w:val="28"/>
        </w:rPr>
        <w:t>Government</w:t>
      </w:r>
      <w:r w:rsidRPr="001B0CC7">
        <w:rPr>
          <w:spacing w:val="-1"/>
          <w:sz w:val="28"/>
        </w:rPr>
        <w:t xml:space="preserve"> </w:t>
      </w:r>
      <w:r w:rsidRPr="001B0CC7">
        <w:rPr>
          <w:sz w:val="28"/>
        </w:rPr>
        <w:t>(Scotland) Act</w:t>
      </w:r>
      <w:r w:rsidRPr="001B0CC7">
        <w:rPr>
          <w:spacing w:val="-1"/>
          <w:sz w:val="28"/>
        </w:rPr>
        <w:t xml:space="preserve"> </w:t>
      </w:r>
      <w:r w:rsidRPr="001B0CC7">
        <w:rPr>
          <w:sz w:val="28"/>
        </w:rPr>
        <w:t>1982 (the</w:t>
      </w:r>
      <w:r w:rsidRPr="001B0CC7">
        <w:rPr>
          <w:spacing w:val="-3"/>
          <w:sz w:val="28"/>
        </w:rPr>
        <w:t xml:space="preserve"> </w:t>
      </w:r>
      <w:r w:rsidRPr="001B0CC7">
        <w:rPr>
          <w:sz w:val="28"/>
        </w:rPr>
        <w:t>‘1982’</w:t>
      </w:r>
      <w:r w:rsidRPr="001B0CC7">
        <w:rPr>
          <w:spacing w:val="-3"/>
          <w:sz w:val="28"/>
        </w:rPr>
        <w:t xml:space="preserve"> </w:t>
      </w:r>
      <w:r w:rsidRPr="001B0CC7">
        <w:rPr>
          <w:sz w:val="28"/>
        </w:rPr>
        <w:t>Act)</w:t>
      </w:r>
    </w:p>
    <w:p w14:paraId="28561533" w14:textId="77777777" w:rsidR="004C206E" w:rsidRPr="001B0CC7" w:rsidRDefault="004C206E" w:rsidP="00482679">
      <w:pPr>
        <w:pStyle w:val="ListParagraph"/>
        <w:numPr>
          <w:ilvl w:val="1"/>
          <w:numId w:val="38"/>
        </w:numPr>
        <w:tabs>
          <w:tab w:val="left" w:pos="832"/>
        </w:tabs>
        <w:ind w:right="194"/>
        <w:contextualSpacing w:val="0"/>
        <w:jc w:val="both"/>
        <w:rPr>
          <w:sz w:val="28"/>
        </w:rPr>
      </w:pPr>
      <w:r w:rsidRPr="001B0CC7">
        <w:rPr>
          <w:sz w:val="28"/>
        </w:rPr>
        <w:t>To carry out consultations on behalf of the Council under the 1982</w:t>
      </w:r>
      <w:r w:rsidRPr="001B0CC7">
        <w:rPr>
          <w:spacing w:val="1"/>
          <w:sz w:val="28"/>
        </w:rPr>
        <w:t xml:space="preserve"> </w:t>
      </w:r>
      <w:r w:rsidRPr="001B0CC7">
        <w:rPr>
          <w:sz w:val="28"/>
        </w:rPr>
        <w:t>Act</w:t>
      </w:r>
    </w:p>
    <w:p w14:paraId="09780811" w14:textId="77777777" w:rsidR="004C206E" w:rsidRPr="001B0CC7" w:rsidRDefault="004C206E" w:rsidP="00482679">
      <w:pPr>
        <w:pStyle w:val="ListParagraph"/>
        <w:numPr>
          <w:ilvl w:val="1"/>
          <w:numId w:val="38"/>
        </w:numPr>
        <w:tabs>
          <w:tab w:val="left" w:pos="832"/>
        </w:tabs>
        <w:ind w:right="194"/>
        <w:contextualSpacing w:val="0"/>
        <w:jc w:val="both"/>
        <w:rPr>
          <w:sz w:val="28"/>
        </w:rPr>
      </w:pPr>
      <w:r w:rsidRPr="001B0CC7">
        <w:rPr>
          <w:sz w:val="28"/>
        </w:rPr>
        <w:t>To formulate and approve policy and approve standard conditions to</w:t>
      </w:r>
      <w:r w:rsidRPr="001B0CC7">
        <w:rPr>
          <w:spacing w:val="1"/>
          <w:sz w:val="28"/>
        </w:rPr>
        <w:t xml:space="preserve"> </w:t>
      </w:r>
      <w:r w:rsidRPr="001B0CC7">
        <w:rPr>
          <w:sz w:val="28"/>
        </w:rPr>
        <w:t>which licences</w:t>
      </w:r>
      <w:r w:rsidRPr="001B0CC7">
        <w:rPr>
          <w:spacing w:val="1"/>
          <w:sz w:val="28"/>
        </w:rPr>
        <w:t xml:space="preserve"> </w:t>
      </w:r>
      <w:r w:rsidRPr="001B0CC7">
        <w:rPr>
          <w:sz w:val="28"/>
        </w:rPr>
        <w:t>granted under</w:t>
      </w:r>
      <w:r w:rsidRPr="001B0CC7">
        <w:rPr>
          <w:spacing w:val="-2"/>
          <w:sz w:val="28"/>
        </w:rPr>
        <w:t xml:space="preserve"> </w:t>
      </w:r>
      <w:r w:rsidRPr="001B0CC7">
        <w:rPr>
          <w:sz w:val="28"/>
        </w:rPr>
        <w:t>the</w:t>
      </w:r>
      <w:r w:rsidRPr="001B0CC7">
        <w:rPr>
          <w:spacing w:val="-3"/>
          <w:sz w:val="28"/>
        </w:rPr>
        <w:t xml:space="preserve"> </w:t>
      </w:r>
      <w:r w:rsidRPr="001B0CC7">
        <w:rPr>
          <w:sz w:val="28"/>
        </w:rPr>
        <w:t>1982</w:t>
      </w:r>
      <w:r w:rsidRPr="001B0CC7">
        <w:rPr>
          <w:spacing w:val="-4"/>
          <w:sz w:val="28"/>
        </w:rPr>
        <w:t xml:space="preserve"> </w:t>
      </w:r>
      <w:r w:rsidRPr="001B0CC7">
        <w:rPr>
          <w:sz w:val="28"/>
        </w:rPr>
        <w:t>Act</w:t>
      </w:r>
      <w:r w:rsidRPr="001B0CC7">
        <w:rPr>
          <w:spacing w:val="-4"/>
          <w:sz w:val="28"/>
        </w:rPr>
        <w:t xml:space="preserve"> </w:t>
      </w:r>
      <w:r w:rsidRPr="001B0CC7">
        <w:rPr>
          <w:sz w:val="28"/>
        </w:rPr>
        <w:t>will</w:t>
      </w:r>
      <w:r w:rsidRPr="001B0CC7">
        <w:rPr>
          <w:spacing w:val="-2"/>
          <w:sz w:val="28"/>
        </w:rPr>
        <w:t xml:space="preserve"> </w:t>
      </w:r>
      <w:r w:rsidRPr="001B0CC7">
        <w:rPr>
          <w:sz w:val="28"/>
        </w:rPr>
        <w:t>general</w:t>
      </w:r>
      <w:r w:rsidRPr="001B0CC7">
        <w:rPr>
          <w:spacing w:val="-2"/>
          <w:sz w:val="28"/>
        </w:rPr>
        <w:t xml:space="preserve"> </w:t>
      </w:r>
      <w:r w:rsidRPr="001B0CC7">
        <w:rPr>
          <w:sz w:val="28"/>
        </w:rPr>
        <w:t>be</w:t>
      </w:r>
      <w:r w:rsidRPr="001B0CC7">
        <w:rPr>
          <w:spacing w:val="-5"/>
          <w:sz w:val="28"/>
        </w:rPr>
        <w:t xml:space="preserve"> </w:t>
      </w:r>
      <w:r w:rsidRPr="001B0CC7">
        <w:rPr>
          <w:sz w:val="28"/>
        </w:rPr>
        <w:t>subject.</w:t>
      </w:r>
    </w:p>
    <w:p w14:paraId="5CDA330A" w14:textId="77777777" w:rsidR="004C206E" w:rsidRPr="001B0CC7" w:rsidRDefault="004C206E" w:rsidP="00482679">
      <w:pPr>
        <w:pStyle w:val="ListParagraph"/>
        <w:numPr>
          <w:ilvl w:val="1"/>
          <w:numId w:val="38"/>
        </w:numPr>
        <w:tabs>
          <w:tab w:val="left" w:pos="832"/>
        </w:tabs>
        <w:ind w:right="197"/>
        <w:contextualSpacing w:val="0"/>
        <w:jc w:val="both"/>
        <w:rPr>
          <w:sz w:val="28"/>
        </w:rPr>
      </w:pPr>
      <w:r w:rsidRPr="001B0CC7">
        <w:rPr>
          <w:sz w:val="28"/>
        </w:rPr>
        <w:t>To set fees and charges applicable to applications for licences under</w:t>
      </w:r>
      <w:r w:rsidRPr="001B0CC7">
        <w:rPr>
          <w:spacing w:val="-75"/>
          <w:sz w:val="28"/>
        </w:rPr>
        <w:t xml:space="preserve"> </w:t>
      </w:r>
      <w:r w:rsidRPr="001B0CC7">
        <w:rPr>
          <w:sz w:val="28"/>
        </w:rPr>
        <w:t>the 1982</w:t>
      </w:r>
      <w:r w:rsidRPr="001B0CC7">
        <w:rPr>
          <w:spacing w:val="-2"/>
          <w:sz w:val="28"/>
        </w:rPr>
        <w:t xml:space="preserve"> </w:t>
      </w:r>
      <w:r w:rsidRPr="001B0CC7">
        <w:rPr>
          <w:sz w:val="28"/>
        </w:rPr>
        <w:t>Act.</w:t>
      </w:r>
    </w:p>
    <w:p w14:paraId="39E4EFAF" w14:textId="77777777" w:rsidR="004C206E" w:rsidRPr="001B0CC7" w:rsidRDefault="004C206E" w:rsidP="00482679">
      <w:pPr>
        <w:pStyle w:val="ListParagraph"/>
        <w:numPr>
          <w:ilvl w:val="1"/>
          <w:numId w:val="38"/>
        </w:numPr>
        <w:tabs>
          <w:tab w:val="left" w:pos="832"/>
        </w:tabs>
        <w:ind w:right="193"/>
        <w:contextualSpacing w:val="0"/>
        <w:jc w:val="both"/>
        <w:rPr>
          <w:sz w:val="28"/>
        </w:rPr>
      </w:pP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or</w:t>
      </w:r>
      <w:r w:rsidRPr="001B0CC7">
        <w:rPr>
          <w:spacing w:val="1"/>
          <w:sz w:val="28"/>
        </w:rPr>
        <w:t xml:space="preserve"> </w:t>
      </w:r>
      <w:r w:rsidRPr="001B0CC7">
        <w:rPr>
          <w:sz w:val="28"/>
        </w:rPr>
        <w:t>otherwise</w:t>
      </w:r>
      <w:r w:rsidRPr="001B0CC7">
        <w:rPr>
          <w:spacing w:val="1"/>
          <w:sz w:val="28"/>
        </w:rPr>
        <w:t xml:space="preserve"> </w:t>
      </w:r>
      <w:r w:rsidRPr="001B0CC7">
        <w:rPr>
          <w:sz w:val="28"/>
        </w:rPr>
        <w:t>on</w:t>
      </w:r>
      <w:r w:rsidRPr="001B0CC7">
        <w:rPr>
          <w:spacing w:val="1"/>
          <w:sz w:val="28"/>
        </w:rPr>
        <w:t xml:space="preserve"> </w:t>
      </w:r>
      <w:r w:rsidRPr="001B0CC7">
        <w:rPr>
          <w:sz w:val="28"/>
        </w:rPr>
        <w:t>behalf</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proposals</w:t>
      </w:r>
      <w:r w:rsidRPr="001B0CC7">
        <w:rPr>
          <w:spacing w:val="1"/>
          <w:sz w:val="28"/>
        </w:rPr>
        <w:t xml:space="preserve"> </w:t>
      </w:r>
      <w:r w:rsidRPr="001B0CC7">
        <w:rPr>
          <w:sz w:val="28"/>
        </w:rPr>
        <w:t>in</w:t>
      </w:r>
      <w:r w:rsidRPr="001B0CC7">
        <w:rPr>
          <w:spacing w:val="1"/>
          <w:sz w:val="28"/>
        </w:rPr>
        <w:t xml:space="preserve"> </w:t>
      </w:r>
      <w:r w:rsidRPr="001B0CC7">
        <w:rPr>
          <w:sz w:val="28"/>
        </w:rPr>
        <w:t>relation to contracts for service in relation to the Council’s obligations</w:t>
      </w:r>
      <w:r w:rsidRPr="001B0CC7">
        <w:rPr>
          <w:spacing w:val="-75"/>
          <w:sz w:val="28"/>
        </w:rPr>
        <w:t xml:space="preserve"> </w:t>
      </w:r>
      <w:r w:rsidRPr="001B0CC7">
        <w:rPr>
          <w:sz w:val="28"/>
        </w:rPr>
        <w:t>in terms of</w:t>
      </w:r>
      <w:r w:rsidRPr="001B0CC7">
        <w:rPr>
          <w:spacing w:val="-3"/>
          <w:sz w:val="28"/>
        </w:rPr>
        <w:t xml:space="preserve"> </w:t>
      </w:r>
      <w:r w:rsidRPr="001B0CC7">
        <w:rPr>
          <w:sz w:val="28"/>
        </w:rPr>
        <w:t>the</w:t>
      </w:r>
      <w:r w:rsidRPr="001B0CC7">
        <w:rPr>
          <w:spacing w:val="1"/>
          <w:sz w:val="28"/>
        </w:rPr>
        <w:t xml:space="preserve"> </w:t>
      </w:r>
      <w:r w:rsidRPr="001B0CC7">
        <w:rPr>
          <w:sz w:val="28"/>
        </w:rPr>
        <w:t>1982</w:t>
      </w:r>
      <w:r w:rsidRPr="001B0CC7">
        <w:rPr>
          <w:spacing w:val="1"/>
          <w:sz w:val="28"/>
        </w:rPr>
        <w:t xml:space="preserve"> </w:t>
      </w:r>
      <w:r w:rsidRPr="001B0CC7">
        <w:rPr>
          <w:sz w:val="28"/>
        </w:rPr>
        <w:t>Act.</w:t>
      </w:r>
    </w:p>
    <w:p w14:paraId="1ECBD961" w14:textId="77777777" w:rsidR="004C206E" w:rsidRPr="001B0CC7" w:rsidRDefault="004C206E" w:rsidP="00482679">
      <w:pPr>
        <w:pStyle w:val="ListParagraph"/>
        <w:numPr>
          <w:ilvl w:val="1"/>
          <w:numId w:val="38"/>
        </w:numPr>
        <w:tabs>
          <w:tab w:val="left" w:pos="832"/>
        </w:tabs>
        <w:ind w:right="194"/>
        <w:contextualSpacing w:val="0"/>
        <w:jc w:val="both"/>
        <w:rPr>
          <w:sz w:val="28"/>
        </w:rPr>
      </w:pPr>
      <w:r w:rsidRPr="001B0CC7">
        <w:rPr>
          <w:sz w:val="28"/>
        </w:rPr>
        <w:t>To oversee the functions of the Council as the authority responsible</w:t>
      </w:r>
      <w:r w:rsidRPr="001B0CC7">
        <w:rPr>
          <w:spacing w:val="1"/>
          <w:sz w:val="28"/>
        </w:rPr>
        <w:t xml:space="preserve"> </w:t>
      </w:r>
      <w:r w:rsidRPr="001B0CC7">
        <w:rPr>
          <w:sz w:val="28"/>
        </w:rPr>
        <w:t>for preparing and maintaining a register of private landlords under</w:t>
      </w:r>
      <w:r w:rsidRPr="001B0CC7">
        <w:rPr>
          <w:spacing w:val="1"/>
          <w:sz w:val="28"/>
        </w:rPr>
        <w:t xml:space="preserve"> </w:t>
      </w:r>
      <w:r w:rsidRPr="001B0CC7">
        <w:rPr>
          <w:sz w:val="28"/>
        </w:rPr>
        <w:t>Part 8 of the Antisocial Behaviour etc (Scotland) Act 2004 (the 2004</w:t>
      </w:r>
      <w:r w:rsidRPr="001B0CC7">
        <w:rPr>
          <w:spacing w:val="1"/>
          <w:sz w:val="28"/>
        </w:rPr>
        <w:t xml:space="preserve"> </w:t>
      </w:r>
      <w:r w:rsidRPr="001B0CC7">
        <w:rPr>
          <w:sz w:val="28"/>
        </w:rPr>
        <w:t>Act).</w:t>
      </w:r>
    </w:p>
    <w:p w14:paraId="0D5F18B0" w14:textId="77777777" w:rsidR="004C206E" w:rsidRPr="001B0CC7" w:rsidRDefault="004C206E" w:rsidP="00482679">
      <w:pPr>
        <w:pStyle w:val="ListParagraph"/>
        <w:numPr>
          <w:ilvl w:val="1"/>
          <w:numId w:val="38"/>
        </w:numPr>
        <w:tabs>
          <w:tab w:val="left" w:pos="832"/>
        </w:tabs>
        <w:ind w:right="194"/>
        <w:contextualSpacing w:val="0"/>
        <w:jc w:val="both"/>
        <w:rPr>
          <w:sz w:val="28"/>
        </w:rPr>
      </w:pPr>
      <w:r w:rsidRPr="001B0CC7">
        <w:rPr>
          <w:sz w:val="28"/>
        </w:rPr>
        <w:t>To oversee the functions of the Council as the authority responsible</w:t>
      </w:r>
      <w:r w:rsidRPr="001B0CC7">
        <w:rPr>
          <w:spacing w:val="1"/>
          <w:sz w:val="28"/>
        </w:rPr>
        <w:t xml:space="preserve"> </w:t>
      </w:r>
      <w:r w:rsidRPr="001B0CC7">
        <w:rPr>
          <w:sz w:val="28"/>
        </w:rPr>
        <w:t>for the licensing of houses in multiple occupation under Part 5 of the</w:t>
      </w:r>
      <w:r w:rsidRPr="001B0CC7">
        <w:rPr>
          <w:spacing w:val="1"/>
          <w:sz w:val="28"/>
        </w:rPr>
        <w:t xml:space="preserve"> </w:t>
      </w:r>
      <w:r w:rsidRPr="001B0CC7">
        <w:rPr>
          <w:sz w:val="28"/>
        </w:rPr>
        <w:t>Housing</w:t>
      </w:r>
      <w:r w:rsidRPr="001B0CC7">
        <w:rPr>
          <w:spacing w:val="-3"/>
          <w:sz w:val="28"/>
        </w:rPr>
        <w:t xml:space="preserve"> </w:t>
      </w:r>
      <w:r w:rsidRPr="001B0CC7">
        <w:rPr>
          <w:sz w:val="28"/>
        </w:rPr>
        <w:t>(Scotland)</w:t>
      </w:r>
      <w:r w:rsidRPr="001B0CC7">
        <w:rPr>
          <w:spacing w:val="-1"/>
          <w:sz w:val="28"/>
        </w:rPr>
        <w:t xml:space="preserve"> </w:t>
      </w:r>
      <w:r w:rsidRPr="001B0CC7">
        <w:rPr>
          <w:sz w:val="28"/>
        </w:rPr>
        <w:t>Act 2006</w:t>
      </w:r>
      <w:r w:rsidRPr="001B0CC7">
        <w:rPr>
          <w:spacing w:val="-3"/>
          <w:sz w:val="28"/>
        </w:rPr>
        <w:t xml:space="preserve"> </w:t>
      </w:r>
      <w:r w:rsidRPr="001B0CC7">
        <w:rPr>
          <w:sz w:val="28"/>
        </w:rPr>
        <w:t>(the</w:t>
      </w:r>
      <w:r w:rsidRPr="001B0CC7">
        <w:rPr>
          <w:spacing w:val="1"/>
          <w:sz w:val="28"/>
        </w:rPr>
        <w:t xml:space="preserve"> </w:t>
      </w:r>
      <w:r w:rsidRPr="001B0CC7">
        <w:rPr>
          <w:sz w:val="28"/>
        </w:rPr>
        <w:t>‘2006’</w:t>
      </w:r>
      <w:r w:rsidRPr="001B0CC7">
        <w:rPr>
          <w:spacing w:val="1"/>
          <w:sz w:val="28"/>
        </w:rPr>
        <w:t xml:space="preserve"> </w:t>
      </w:r>
      <w:r w:rsidRPr="001B0CC7">
        <w:rPr>
          <w:sz w:val="28"/>
        </w:rPr>
        <w:t>Act).</w:t>
      </w:r>
    </w:p>
    <w:p w14:paraId="1442BF21" w14:textId="77777777" w:rsidR="004C206E" w:rsidRPr="001B0CC7" w:rsidRDefault="004C206E" w:rsidP="00482679">
      <w:pPr>
        <w:pStyle w:val="ListParagraph"/>
        <w:numPr>
          <w:ilvl w:val="1"/>
          <w:numId w:val="38"/>
        </w:numPr>
        <w:tabs>
          <w:tab w:val="left" w:pos="832"/>
        </w:tabs>
        <w:spacing w:line="242" w:lineRule="auto"/>
        <w:ind w:right="195"/>
        <w:contextualSpacing w:val="0"/>
        <w:jc w:val="both"/>
        <w:rPr>
          <w:sz w:val="28"/>
        </w:rPr>
      </w:pPr>
      <w:r w:rsidRPr="001B0CC7">
        <w:rPr>
          <w:sz w:val="28"/>
        </w:rPr>
        <w:t>To</w:t>
      </w:r>
      <w:r w:rsidRPr="001B0CC7">
        <w:rPr>
          <w:spacing w:val="1"/>
          <w:sz w:val="28"/>
        </w:rPr>
        <w:t xml:space="preserve"> </w:t>
      </w:r>
      <w:r w:rsidRPr="001B0CC7">
        <w:rPr>
          <w:sz w:val="28"/>
        </w:rPr>
        <w:t>formulate</w:t>
      </w:r>
      <w:r w:rsidRPr="001B0CC7">
        <w:rPr>
          <w:spacing w:val="1"/>
          <w:sz w:val="28"/>
        </w:rPr>
        <w:t xml:space="preserve"> </w:t>
      </w:r>
      <w:r w:rsidRPr="001B0CC7">
        <w:rPr>
          <w:sz w:val="28"/>
        </w:rPr>
        <w:t>and</w:t>
      </w:r>
      <w:r w:rsidRPr="001B0CC7">
        <w:rPr>
          <w:spacing w:val="1"/>
          <w:sz w:val="28"/>
        </w:rPr>
        <w:t xml:space="preserve"> </w:t>
      </w:r>
      <w:r w:rsidRPr="001B0CC7">
        <w:rPr>
          <w:sz w:val="28"/>
        </w:rPr>
        <w:t>approve</w:t>
      </w:r>
      <w:r w:rsidRPr="001B0CC7">
        <w:rPr>
          <w:spacing w:val="1"/>
          <w:sz w:val="28"/>
        </w:rPr>
        <w:t xml:space="preserve"> </w:t>
      </w:r>
      <w:r w:rsidRPr="001B0CC7">
        <w:rPr>
          <w:sz w:val="28"/>
        </w:rPr>
        <w:t>standard</w:t>
      </w:r>
      <w:r w:rsidRPr="001B0CC7">
        <w:rPr>
          <w:spacing w:val="1"/>
          <w:sz w:val="28"/>
        </w:rPr>
        <w:t xml:space="preserve"> </w:t>
      </w:r>
      <w:r w:rsidRPr="001B0CC7">
        <w:rPr>
          <w:sz w:val="28"/>
        </w:rPr>
        <w:t>conditions</w:t>
      </w:r>
      <w:r w:rsidRPr="001B0CC7">
        <w:rPr>
          <w:spacing w:val="1"/>
          <w:sz w:val="28"/>
        </w:rPr>
        <w:t xml:space="preserve"> </w:t>
      </w:r>
      <w:r w:rsidRPr="001B0CC7">
        <w:rPr>
          <w:sz w:val="28"/>
        </w:rPr>
        <w:t>to</w:t>
      </w:r>
      <w:r w:rsidRPr="001B0CC7">
        <w:rPr>
          <w:spacing w:val="1"/>
          <w:sz w:val="28"/>
        </w:rPr>
        <w:t xml:space="preserve"> </w:t>
      </w:r>
      <w:r w:rsidRPr="001B0CC7">
        <w:rPr>
          <w:sz w:val="28"/>
        </w:rPr>
        <w:t>which</w:t>
      </w:r>
      <w:r w:rsidRPr="001B0CC7">
        <w:rPr>
          <w:spacing w:val="1"/>
          <w:sz w:val="28"/>
        </w:rPr>
        <w:t xml:space="preserve"> </w:t>
      </w:r>
      <w:proofErr w:type="gramStart"/>
      <w:r w:rsidRPr="001B0CC7">
        <w:rPr>
          <w:sz w:val="28"/>
        </w:rPr>
        <w:t xml:space="preserve">licences </w:t>
      </w:r>
      <w:r w:rsidRPr="001B0CC7">
        <w:rPr>
          <w:spacing w:val="-75"/>
          <w:sz w:val="28"/>
        </w:rPr>
        <w:t xml:space="preserve"> </w:t>
      </w:r>
      <w:r w:rsidRPr="001B0CC7">
        <w:rPr>
          <w:sz w:val="28"/>
        </w:rPr>
        <w:t>under</w:t>
      </w:r>
      <w:proofErr w:type="gramEnd"/>
      <w:r w:rsidRPr="001B0CC7">
        <w:rPr>
          <w:spacing w:val="-2"/>
          <w:sz w:val="28"/>
        </w:rPr>
        <w:t xml:space="preserve"> </w:t>
      </w:r>
      <w:r w:rsidRPr="001B0CC7">
        <w:rPr>
          <w:sz w:val="28"/>
        </w:rPr>
        <w:t>the</w:t>
      </w:r>
      <w:r w:rsidRPr="001B0CC7">
        <w:rPr>
          <w:spacing w:val="-2"/>
          <w:sz w:val="28"/>
        </w:rPr>
        <w:t xml:space="preserve"> </w:t>
      </w:r>
      <w:r w:rsidRPr="001B0CC7">
        <w:rPr>
          <w:sz w:val="28"/>
        </w:rPr>
        <w:t>2006</w:t>
      </w:r>
      <w:r w:rsidRPr="001B0CC7">
        <w:rPr>
          <w:spacing w:val="-2"/>
          <w:sz w:val="28"/>
        </w:rPr>
        <w:t xml:space="preserve"> </w:t>
      </w:r>
      <w:r w:rsidRPr="001B0CC7">
        <w:rPr>
          <w:sz w:val="28"/>
        </w:rPr>
        <w:t>Act</w:t>
      </w:r>
      <w:r w:rsidRPr="001B0CC7">
        <w:rPr>
          <w:spacing w:val="-3"/>
          <w:sz w:val="28"/>
        </w:rPr>
        <w:t xml:space="preserve"> </w:t>
      </w:r>
      <w:r w:rsidRPr="001B0CC7">
        <w:rPr>
          <w:sz w:val="28"/>
        </w:rPr>
        <w:t>will</w:t>
      </w:r>
      <w:r w:rsidRPr="001B0CC7">
        <w:rPr>
          <w:spacing w:val="-2"/>
          <w:sz w:val="28"/>
        </w:rPr>
        <w:t xml:space="preserve"> </w:t>
      </w:r>
      <w:r w:rsidRPr="001B0CC7">
        <w:rPr>
          <w:sz w:val="28"/>
        </w:rPr>
        <w:t>generally be</w:t>
      </w:r>
      <w:r w:rsidRPr="001B0CC7">
        <w:rPr>
          <w:spacing w:val="-2"/>
          <w:sz w:val="28"/>
        </w:rPr>
        <w:t xml:space="preserve"> </w:t>
      </w:r>
      <w:r w:rsidRPr="001B0CC7">
        <w:rPr>
          <w:sz w:val="28"/>
        </w:rPr>
        <w:t>subject.</w:t>
      </w:r>
    </w:p>
    <w:p w14:paraId="5FAB0863" w14:textId="77777777" w:rsidR="004C206E" w:rsidRPr="001B0CC7" w:rsidRDefault="004C206E" w:rsidP="00482679">
      <w:pPr>
        <w:pStyle w:val="ListParagraph"/>
        <w:numPr>
          <w:ilvl w:val="1"/>
          <w:numId w:val="38"/>
        </w:numPr>
        <w:tabs>
          <w:tab w:val="left" w:pos="832"/>
        </w:tabs>
        <w:spacing w:line="317" w:lineRule="exact"/>
        <w:ind w:hanging="361"/>
        <w:contextualSpacing w:val="0"/>
        <w:jc w:val="both"/>
        <w:rPr>
          <w:sz w:val="28"/>
        </w:rPr>
      </w:pPr>
      <w:r w:rsidRPr="001B0CC7">
        <w:rPr>
          <w:sz w:val="28"/>
        </w:rPr>
        <w:t>To</w:t>
      </w:r>
      <w:r w:rsidRPr="001B0CC7">
        <w:rPr>
          <w:spacing w:val="-4"/>
          <w:sz w:val="28"/>
        </w:rPr>
        <w:t xml:space="preserve"> </w:t>
      </w:r>
      <w:r w:rsidRPr="001B0CC7">
        <w:rPr>
          <w:sz w:val="28"/>
        </w:rPr>
        <w:t>set</w:t>
      </w:r>
      <w:r w:rsidRPr="001B0CC7">
        <w:rPr>
          <w:spacing w:val="-1"/>
          <w:sz w:val="28"/>
        </w:rPr>
        <w:t xml:space="preserve"> </w:t>
      </w:r>
      <w:r w:rsidRPr="001B0CC7">
        <w:rPr>
          <w:sz w:val="28"/>
        </w:rPr>
        <w:t>fees</w:t>
      </w:r>
      <w:r w:rsidRPr="001B0CC7">
        <w:rPr>
          <w:spacing w:val="-2"/>
          <w:sz w:val="28"/>
        </w:rPr>
        <w:t xml:space="preserve"> </w:t>
      </w:r>
      <w:r w:rsidRPr="001B0CC7">
        <w:rPr>
          <w:sz w:val="28"/>
        </w:rPr>
        <w:t>applicable under</w:t>
      </w:r>
      <w:r w:rsidRPr="001B0CC7">
        <w:rPr>
          <w:spacing w:val="-3"/>
          <w:sz w:val="28"/>
        </w:rPr>
        <w:t xml:space="preserve"> </w:t>
      </w:r>
      <w:r w:rsidRPr="001B0CC7">
        <w:rPr>
          <w:sz w:val="28"/>
        </w:rPr>
        <w:t>Section</w:t>
      </w:r>
      <w:r w:rsidRPr="001B0CC7">
        <w:rPr>
          <w:spacing w:val="-3"/>
          <w:sz w:val="28"/>
        </w:rPr>
        <w:t xml:space="preserve"> </w:t>
      </w:r>
      <w:r w:rsidRPr="001B0CC7">
        <w:rPr>
          <w:sz w:val="28"/>
        </w:rPr>
        <w:t>161</w:t>
      </w:r>
      <w:r w:rsidRPr="001B0CC7">
        <w:rPr>
          <w:spacing w:val="-1"/>
          <w:sz w:val="28"/>
        </w:rPr>
        <w:t xml:space="preserve"> </w:t>
      </w:r>
      <w:r w:rsidRPr="001B0CC7">
        <w:rPr>
          <w:sz w:val="28"/>
        </w:rPr>
        <w:t>of</w:t>
      </w:r>
      <w:r w:rsidRPr="001B0CC7">
        <w:rPr>
          <w:spacing w:val="-4"/>
          <w:sz w:val="28"/>
        </w:rPr>
        <w:t xml:space="preserve"> </w:t>
      </w:r>
      <w:r w:rsidRPr="001B0CC7">
        <w:rPr>
          <w:sz w:val="28"/>
        </w:rPr>
        <w:t>the</w:t>
      </w:r>
      <w:r w:rsidRPr="001B0CC7">
        <w:rPr>
          <w:spacing w:val="-3"/>
          <w:sz w:val="28"/>
        </w:rPr>
        <w:t xml:space="preserve"> </w:t>
      </w:r>
      <w:r w:rsidRPr="001B0CC7">
        <w:rPr>
          <w:sz w:val="28"/>
        </w:rPr>
        <w:t>2006</w:t>
      </w:r>
      <w:r w:rsidRPr="001B0CC7">
        <w:rPr>
          <w:spacing w:val="-4"/>
          <w:sz w:val="28"/>
        </w:rPr>
        <w:t xml:space="preserve"> </w:t>
      </w:r>
      <w:r w:rsidRPr="001B0CC7">
        <w:rPr>
          <w:sz w:val="28"/>
        </w:rPr>
        <w:t>Act.</w:t>
      </w:r>
    </w:p>
    <w:p w14:paraId="3F6DAF08" w14:textId="77777777" w:rsidR="004C206E" w:rsidRPr="001B0CC7" w:rsidRDefault="004C206E" w:rsidP="004C206E">
      <w:pPr>
        <w:pStyle w:val="BodyText"/>
        <w:spacing w:before="7"/>
        <w:rPr>
          <w:sz w:val="27"/>
        </w:rPr>
      </w:pPr>
    </w:p>
    <w:p w14:paraId="6DE0A36A" w14:textId="77777777" w:rsidR="004C206E" w:rsidRPr="001B0CC7" w:rsidRDefault="004C206E" w:rsidP="00482679">
      <w:pPr>
        <w:pStyle w:val="ListParagraph"/>
        <w:numPr>
          <w:ilvl w:val="0"/>
          <w:numId w:val="38"/>
        </w:numPr>
        <w:tabs>
          <w:tab w:val="left" w:pos="472"/>
        </w:tabs>
        <w:spacing w:before="1"/>
        <w:ind w:right="197"/>
        <w:contextualSpacing w:val="0"/>
        <w:jc w:val="both"/>
        <w:rPr>
          <w:sz w:val="28"/>
        </w:rPr>
      </w:pPr>
      <w:r w:rsidRPr="001B0CC7">
        <w:rPr>
          <w:sz w:val="28"/>
        </w:rPr>
        <w:t>To</w:t>
      </w:r>
      <w:r w:rsidRPr="001B0CC7">
        <w:rPr>
          <w:spacing w:val="47"/>
          <w:sz w:val="28"/>
        </w:rPr>
        <w:t xml:space="preserve"> </w:t>
      </w:r>
      <w:r w:rsidRPr="001B0CC7">
        <w:rPr>
          <w:sz w:val="28"/>
        </w:rPr>
        <w:t>exercise</w:t>
      </w:r>
      <w:r w:rsidRPr="001B0CC7">
        <w:rPr>
          <w:spacing w:val="45"/>
          <w:sz w:val="28"/>
        </w:rPr>
        <w:t xml:space="preserve"> </w:t>
      </w:r>
      <w:r w:rsidRPr="001B0CC7">
        <w:rPr>
          <w:sz w:val="28"/>
        </w:rPr>
        <w:t>full</w:t>
      </w:r>
      <w:r w:rsidRPr="001B0CC7">
        <w:rPr>
          <w:spacing w:val="45"/>
          <w:sz w:val="28"/>
        </w:rPr>
        <w:t xml:space="preserve"> </w:t>
      </w:r>
      <w:r w:rsidRPr="001B0CC7">
        <w:rPr>
          <w:sz w:val="28"/>
        </w:rPr>
        <w:t>delegated</w:t>
      </w:r>
      <w:r w:rsidRPr="001B0CC7">
        <w:rPr>
          <w:spacing w:val="47"/>
          <w:sz w:val="28"/>
        </w:rPr>
        <w:t xml:space="preserve"> </w:t>
      </w:r>
      <w:r w:rsidRPr="001B0CC7">
        <w:rPr>
          <w:sz w:val="28"/>
        </w:rPr>
        <w:t>powers,</w:t>
      </w:r>
      <w:r w:rsidRPr="001B0CC7">
        <w:rPr>
          <w:spacing w:val="46"/>
          <w:sz w:val="28"/>
        </w:rPr>
        <w:t xml:space="preserve"> </w:t>
      </w:r>
      <w:r w:rsidRPr="001B0CC7">
        <w:rPr>
          <w:sz w:val="28"/>
        </w:rPr>
        <w:t>where</w:t>
      </w:r>
      <w:r w:rsidRPr="001B0CC7">
        <w:rPr>
          <w:spacing w:val="48"/>
          <w:sz w:val="28"/>
        </w:rPr>
        <w:t xml:space="preserve"> </w:t>
      </w:r>
      <w:r w:rsidRPr="001B0CC7">
        <w:rPr>
          <w:sz w:val="28"/>
        </w:rPr>
        <w:t>not</w:t>
      </w:r>
      <w:r w:rsidRPr="001B0CC7">
        <w:rPr>
          <w:spacing w:val="46"/>
          <w:sz w:val="28"/>
        </w:rPr>
        <w:t xml:space="preserve"> </w:t>
      </w:r>
      <w:r w:rsidRPr="001B0CC7">
        <w:rPr>
          <w:sz w:val="28"/>
        </w:rPr>
        <w:t>otherwise</w:t>
      </w:r>
      <w:r w:rsidRPr="001B0CC7">
        <w:rPr>
          <w:spacing w:val="47"/>
          <w:sz w:val="28"/>
        </w:rPr>
        <w:t xml:space="preserve"> </w:t>
      </w:r>
      <w:r w:rsidRPr="001B0CC7">
        <w:rPr>
          <w:sz w:val="28"/>
        </w:rPr>
        <w:t>delegated</w:t>
      </w:r>
      <w:r w:rsidRPr="001B0CC7">
        <w:rPr>
          <w:spacing w:val="45"/>
          <w:sz w:val="28"/>
        </w:rPr>
        <w:t xml:space="preserve"> </w:t>
      </w:r>
      <w:r w:rsidRPr="001B0CC7">
        <w:rPr>
          <w:sz w:val="28"/>
        </w:rPr>
        <w:t>to</w:t>
      </w:r>
      <w:r w:rsidRPr="001B0CC7">
        <w:rPr>
          <w:spacing w:val="-75"/>
          <w:sz w:val="28"/>
        </w:rPr>
        <w:t xml:space="preserve"> </w:t>
      </w:r>
      <w:r w:rsidRPr="001B0CC7">
        <w:rPr>
          <w:sz w:val="28"/>
        </w:rPr>
        <w:t>Officers,</w:t>
      </w:r>
      <w:r w:rsidRPr="001B0CC7">
        <w:rPr>
          <w:spacing w:val="1"/>
          <w:sz w:val="28"/>
        </w:rPr>
        <w:t xml:space="preserve"> </w:t>
      </w:r>
      <w:r w:rsidRPr="001B0CC7">
        <w:rPr>
          <w:sz w:val="28"/>
        </w:rPr>
        <w:t>in</w:t>
      </w:r>
      <w:r w:rsidRPr="001B0CC7">
        <w:rPr>
          <w:spacing w:val="-2"/>
          <w:sz w:val="28"/>
        </w:rPr>
        <w:t xml:space="preserve"> </w:t>
      </w:r>
      <w:r w:rsidRPr="001B0CC7">
        <w:rPr>
          <w:sz w:val="28"/>
        </w:rPr>
        <w:t>respect</w:t>
      </w:r>
      <w:r w:rsidRPr="001B0CC7">
        <w:rPr>
          <w:spacing w:val="-3"/>
          <w:sz w:val="28"/>
        </w:rPr>
        <w:t xml:space="preserve"> </w:t>
      </w:r>
      <w:r w:rsidRPr="001B0CC7">
        <w:rPr>
          <w:sz w:val="28"/>
        </w:rPr>
        <w:t>of the</w:t>
      </w:r>
      <w:r w:rsidRPr="001B0CC7">
        <w:rPr>
          <w:spacing w:val="-2"/>
          <w:sz w:val="28"/>
        </w:rPr>
        <w:t xml:space="preserve"> </w:t>
      </w:r>
      <w:r w:rsidRPr="001B0CC7">
        <w:rPr>
          <w:sz w:val="28"/>
        </w:rPr>
        <w:t>following</w:t>
      </w:r>
      <w:r w:rsidRPr="001B0CC7">
        <w:rPr>
          <w:spacing w:val="1"/>
          <w:sz w:val="28"/>
        </w:rPr>
        <w:t xml:space="preserve"> </w:t>
      </w:r>
      <w:r w:rsidRPr="001B0CC7">
        <w:rPr>
          <w:sz w:val="28"/>
        </w:rPr>
        <w:t>–</w:t>
      </w:r>
    </w:p>
    <w:p w14:paraId="5DEA0DB8" w14:textId="77777777" w:rsidR="004C206E" w:rsidRPr="001B0CC7" w:rsidRDefault="004C206E" w:rsidP="004C206E">
      <w:pPr>
        <w:pStyle w:val="BodyText"/>
        <w:spacing w:before="1"/>
      </w:pPr>
    </w:p>
    <w:p w14:paraId="771D418E" w14:textId="77777777" w:rsidR="004C206E" w:rsidRPr="001B0CC7" w:rsidRDefault="004C206E" w:rsidP="00482679">
      <w:pPr>
        <w:pStyle w:val="ListParagraph"/>
        <w:numPr>
          <w:ilvl w:val="1"/>
          <w:numId w:val="38"/>
        </w:numPr>
        <w:tabs>
          <w:tab w:val="left" w:pos="832"/>
        </w:tabs>
        <w:ind w:right="194"/>
        <w:contextualSpacing w:val="0"/>
        <w:jc w:val="both"/>
        <w:rPr>
          <w:sz w:val="28"/>
        </w:rPr>
      </w:pPr>
      <w:r w:rsidRPr="001B0CC7">
        <w:rPr>
          <w:sz w:val="28"/>
        </w:rPr>
        <w:t>To consider and determine applications for licences and exemptions</w:t>
      </w:r>
      <w:r w:rsidRPr="001B0CC7">
        <w:rPr>
          <w:spacing w:val="1"/>
          <w:sz w:val="28"/>
        </w:rPr>
        <w:t xml:space="preserve"> </w:t>
      </w:r>
      <w:r w:rsidRPr="001B0CC7">
        <w:rPr>
          <w:sz w:val="28"/>
        </w:rPr>
        <w:t>under the 1982 Act and, in granting such licences (</w:t>
      </w:r>
      <w:proofErr w:type="spellStart"/>
      <w:r w:rsidRPr="001B0CC7">
        <w:rPr>
          <w:sz w:val="28"/>
        </w:rPr>
        <w:t>i</w:t>
      </w:r>
      <w:proofErr w:type="spellEnd"/>
      <w:r w:rsidRPr="001B0CC7">
        <w:rPr>
          <w:sz w:val="28"/>
        </w:rPr>
        <w:t>) to impose the</w:t>
      </w:r>
      <w:r w:rsidRPr="001B0CC7">
        <w:rPr>
          <w:spacing w:val="1"/>
          <w:sz w:val="28"/>
        </w:rPr>
        <w:t xml:space="preserve"> </w:t>
      </w:r>
      <w:r w:rsidRPr="001B0CC7">
        <w:rPr>
          <w:sz w:val="28"/>
        </w:rPr>
        <w:t>standards conditions approved under Paragraph 1.3 subject to such</w:t>
      </w:r>
      <w:r w:rsidRPr="001B0CC7">
        <w:rPr>
          <w:spacing w:val="1"/>
          <w:sz w:val="28"/>
        </w:rPr>
        <w:t xml:space="preserve"> </w:t>
      </w:r>
      <w:r w:rsidRPr="001B0CC7">
        <w:rPr>
          <w:sz w:val="28"/>
        </w:rPr>
        <w:t>variations as are considered appropriate and (ii) to impose additional</w:t>
      </w:r>
      <w:r w:rsidRPr="001B0CC7">
        <w:rPr>
          <w:spacing w:val="-75"/>
          <w:sz w:val="28"/>
        </w:rPr>
        <w:t xml:space="preserve"> </w:t>
      </w:r>
      <w:r w:rsidRPr="001B0CC7">
        <w:rPr>
          <w:sz w:val="28"/>
        </w:rPr>
        <w:t>conditions</w:t>
      </w:r>
      <w:r w:rsidRPr="001B0CC7">
        <w:rPr>
          <w:spacing w:val="-1"/>
          <w:sz w:val="28"/>
        </w:rPr>
        <w:t xml:space="preserve"> </w:t>
      </w:r>
      <w:r w:rsidRPr="001B0CC7">
        <w:rPr>
          <w:sz w:val="28"/>
        </w:rPr>
        <w:t>were</w:t>
      </w:r>
      <w:r w:rsidRPr="001B0CC7">
        <w:rPr>
          <w:spacing w:val="-4"/>
          <w:sz w:val="28"/>
        </w:rPr>
        <w:t xml:space="preserve"> </w:t>
      </w:r>
      <w:r w:rsidRPr="001B0CC7">
        <w:rPr>
          <w:sz w:val="28"/>
        </w:rPr>
        <w:t>considered</w:t>
      </w:r>
      <w:r w:rsidRPr="001B0CC7">
        <w:rPr>
          <w:spacing w:val="-2"/>
          <w:sz w:val="28"/>
        </w:rPr>
        <w:t xml:space="preserve"> </w:t>
      </w:r>
      <w:r w:rsidRPr="001B0CC7">
        <w:rPr>
          <w:sz w:val="28"/>
        </w:rPr>
        <w:t>appropriate.</w:t>
      </w:r>
    </w:p>
    <w:p w14:paraId="3868CC23" w14:textId="77777777" w:rsidR="004C206E" w:rsidRPr="001B0CC7" w:rsidRDefault="004C206E" w:rsidP="00482679">
      <w:pPr>
        <w:pStyle w:val="ListParagraph"/>
        <w:numPr>
          <w:ilvl w:val="1"/>
          <w:numId w:val="38"/>
        </w:numPr>
        <w:tabs>
          <w:tab w:val="left" w:pos="832"/>
        </w:tabs>
        <w:ind w:right="193"/>
        <w:contextualSpacing w:val="0"/>
        <w:jc w:val="both"/>
        <w:rPr>
          <w:sz w:val="28"/>
        </w:rPr>
      </w:pPr>
      <w:r w:rsidRPr="001B0CC7">
        <w:rPr>
          <w:sz w:val="28"/>
        </w:rPr>
        <w:t>To order the suspension of licences held under the 1982 Act, to</w:t>
      </w:r>
      <w:r w:rsidRPr="001B0CC7">
        <w:rPr>
          <w:spacing w:val="1"/>
          <w:sz w:val="28"/>
        </w:rPr>
        <w:t xml:space="preserve"> </w:t>
      </w:r>
      <w:r w:rsidRPr="001B0CC7">
        <w:rPr>
          <w:sz w:val="28"/>
        </w:rPr>
        <w:t>determine</w:t>
      </w:r>
      <w:r w:rsidRPr="001B0CC7">
        <w:rPr>
          <w:spacing w:val="1"/>
          <w:sz w:val="28"/>
        </w:rPr>
        <w:t xml:space="preserve"> </w:t>
      </w:r>
      <w:r w:rsidRPr="001B0CC7">
        <w:rPr>
          <w:sz w:val="28"/>
        </w:rPr>
        <w:t>the</w:t>
      </w:r>
      <w:r w:rsidRPr="001B0CC7">
        <w:rPr>
          <w:spacing w:val="1"/>
          <w:sz w:val="28"/>
        </w:rPr>
        <w:t xml:space="preserve"> </w:t>
      </w:r>
      <w:r w:rsidRPr="001B0CC7">
        <w:rPr>
          <w:sz w:val="28"/>
        </w:rPr>
        <w:t>duration</w:t>
      </w:r>
      <w:r w:rsidRPr="001B0CC7">
        <w:rPr>
          <w:spacing w:val="1"/>
          <w:sz w:val="28"/>
        </w:rPr>
        <w:t xml:space="preserve"> </w:t>
      </w:r>
      <w:r w:rsidRPr="001B0CC7">
        <w:rPr>
          <w:sz w:val="28"/>
        </w:rPr>
        <w:t>of</w:t>
      </w:r>
      <w:r w:rsidRPr="001B0CC7">
        <w:rPr>
          <w:spacing w:val="1"/>
          <w:sz w:val="28"/>
        </w:rPr>
        <w:t xml:space="preserve"> </w:t>
      </w:r>
      <w:r w:rsidRPr="001B0CC7">
        <w:rPr>
          <w:sz w:val="28"/>
        </w:rPr>
        <w:t>any</w:t>
      </w:r>
      <w:r w:rsidRPr="001B0CC7">
        <w:rPr>
          <w:spacing w:val="1"/>
          <w:sz w:val="28"/>
        </w:rPr>
        <w:t xml:space="preserve"> </w:t>
      </w:r>
      <w:r w:rsidRPr="001B0CC7">
        <w:rPr>
          <w:sz w:val="28"/>
        </w:rPr>
        <w:t>such</w:t>
      </w:r>
      <w:r w:rsidRPr="001B0CC7">
        <w:rPr>
          <w:spacing w:val="1"/>
          <w:sz w:val="28"/>
        </w:rPr>
        <w:t xml:space="preserve"> </w:t>
      </w:r>
      <w:r w:rsidRPr="001B0CC7">
        <w:rPr>
          <w:sz w:val="28"/>
        </w:rPr>
        <w:t>suspension</w:t>
      </w:r>
      <w:r w:rsidRPr="001B0CC7">
        <w:rPr>
          <w:spacing w:val="1"/>
          <w:sz w:val="28"/>
        </w:rPr>
        <w:t xml:space="preserve"> </w:t>
      </w:r>
      <w:r w:rsidRPr="001B0CC7">
        <w:rPr>
          <w:sz w:val="28"/>
        </w:rPr>
        <w:t>and</w:t>
      </w:r>
      <w:r w:rsidRPr="001B0CC7">
        <w:rPr>
          <w:spacing w:val="1"/>
          <w:sz w:val="28"/>
        </w:rPr>
        <w:t xml:space="preserve"> </w:t>
      </w:r>
      <w:r w:rsidRPr="001B0CC7">
        <w:rPr>
          <w:sz w:val="28"/>
        </w:rPr>
        <w:t>to</w:t>
      </w:r>
      <w:r w:rsidRPr="001B0CC7">
        <w:rPr>
          <w:spacing w:val="1"/>
          <w:sz w:val="28"/>
        </w:rPr>
        <w:t xml:space="preserve"> </w:t>
      </w:r>
      <w:r w:rsidRPr="001B0CC7">
        <w:rPr>
          <w:sz w:val="28"/>
        </w:rPr>
        <w:t>recall</w:t>
      </w:r>
      <w:r w:rsidRPr="001B0CC7">
        <w:rPr>
          <w:spacing w:val="1"/>
          <w:sz w:val="28"/>
        </w:rPr>
        <w:t xml:space="preserve"> </w:t>
      </w:r>
      <w:r w:rsidRPr="001B0CC7">
        <w:rPr>
          <w:sz w:val="28"/>
        </w:rPr>
        <w:t>suspension orders.</w:t>
      </w:r>
    </w:p>
    <w:p w14:paraId="276C35C1" w14:textId="77777777" w:rsidR="004C206E" w:rsidRPr="001B0CC7" w:rsidRDefault="004C206E" w:rsidP="00482679">
      <w:pPr>
        <w:pStyle w:val="ListParagraph"/>
        <w:numPr>
          <w:ilvl w:val="1"/>
          <w:numId w:val="38"/>
        </w:numPr>
        <w:tabs>
          <w:tab w:val="left" w:pos="832"/>
        </w:tabs>
        <w:spacing w:line="322" w:lineRule="exact"/>
        <w:ind w:hanging="361"/>
        <w:contextualSpacing w:val="0"/>
        <w:jc w:val="both"/>
        <w:rPr>
          <w:sz w:val="28"/>
        </w:rPr>
      </w:pPr>
      <w:r w:rsidRPr="001B0CC7">
        <w:rPr>
          <w:sz w:val="28"/>
        </w:rPr>
        <w:t>To</w:t>
      </w:r>
      <w:r w:rsidRPr="001B0CC7">
        <w:rPr>
          <w:spacing w:val="-4"/>
          <w:sz w:val="28"/>
        </w:rPr>
        <w:t xml:space="preserve"> </w:t>
      </w:r>
      <w:r w:rsidRPr="001B0CC7">
        <w:rPr>
          <w:sz w:val="28"/>
        </w:rPr>
        <w:t>conduct</w:t>
      </w:r>
      <w:r w:rsidRPr="001B0CC7">
        <w:rPr>
          <w:spacing w:val="-2"/>
          <w:sz w:val="28"/>
        </w:rPr>
        <w:t xml:space="preserve"> </w:t>
      </w:r>
      <w:r w:rsidRPr="001B0CC7">
        <w:rPr>
          <w:sz w:val="28"/>
        </w:rPr>
        <w:t>Hearings in</w:t>
      </w:r>
      <w:r w:rsidRPr="001B0CC7">
        <w:rPr>
          <w:spacing w:val="-4"/>
          <w:sz w:val="28"/>
        </w:rPr>
        <w:t xml:space="preserve"> </w:t>
      </w:r>
      <w:r w:rsidRPr="001B0CC7">
        <w:rPr>
          <w:sz w:val="28"/>
        </w:rPr>
        <w:t>respect</w:t>
      </w:r>
      <w:r w:rsidRPr="001B0CC7">
        <w:rPr>
          <w:spacing w:val="-1"/>
          <w:sz w:val="28"/>
        </w:rPr>
        <w:t xml:space="preserve"> </w:t>
      </w:r>
      <w:r w:rsidRPr="001B0CC7">
        <w:rPr>
          <w:sz w:val="28"/>
        </w:rPr>
        <w:t>of licences</w:t>
      </w:r>
      <w:r w:rsidRPr="001B0CC7">
        <w:rPr>
          <w:spacing w:val="-2"/>
          <w:sz w:val="28"/>
        </w:rPr>
        <w:t xml:space="preserve"> </w:t>
      </w:r>
      <w:r w:rsidRPr="001B0CC7">
        <w:rPr>
          <w:sz w:val="28"/>
        </w:rPr>
        <w:t>under</w:t>
      </w:r>
      <w:r w:rsidRPr="001B0CC7">
        <w:rPr>
          <w:spacing w:val="-3"/>
          <w:sz w:val="28"/>
        </w:rPr>
        <w:t xml:space="preserve"> </w:t>
      </w:r>
      <w:r w:rsidRPr="001B0CC7">
        <w:rPr>
          <w:sz w:val="28"/>
        </w:rPr>
        <w:t>the</w:t>
      </w:r>
      <w:r w:rsidRPr="001B0CC7">
        <w:rPr>
          <w:spacing w:val="-4"/>
          <w:sz w:val="28"/>
        </w:rPr>
        <w:t xml:space="preserve"> </w:t>
      </w:r>
      <w:r w:rsidRPr="001B0CC7">
        <w:rPr>
          <w:sz w:val="28"/>
        </w:rPr>
        <w:t>1982</w:t>
      </w:r>
      <w:r w:rsidRPr="001B0CC7">
        <w:rPr>
          <w:spacing w:val="-3"/>
          <w:sz w:val="28"/>
        </w:rPr>
        <w:t xml:space="preserve"> </w:t>
      </w:r>
      <w:r w:rsidRPr="001B0CC7">
        <w:rPr>
          <w:sz w:val="28"/>
        </w:rPr>
        <w:t>Act.</w:t>
      </w:r>
    </w:p>
    <w:p w14:paraId="7D56FB2F" w14:textId="77777777" w:rsidR="004C206E" w:rsidRPr="001B0CC7" w:rsidRDefault="004C206E" w:rsidP="00482679">
      <w:pPr>
        <w:pStyle w:val="ListParagraph"/>
        <w:numPr>
          <w:ilvl w:val="1"/>
          <w:numId w:val="38"/>
        </w:numPr>
        <w:tabs>
          <w:tab w:val="left" w:pos="832"/>
        </w:tabs>
        <w:ind w:right="195"/>
        <w:contextualSpacing w:val="0"/>
        <w:jc w:val="both"/>
        <w:rPr>
          <w:sz w:val="28"/>
        </w:rPr>
      </w:pPr>
      <w:r w:rsidRPr="001B0CC7">
        <w:rPr>
          <w:sz w:val="28"/>
        </w:rPr>
        <w:t>To refuse or remove registration from private landlords or agents</w:t>
      </w:r>
      <w:r w:rsidRPr="001B0CC7">
        <w:rPr>
          <w:spacing w:val="1"/>
          <w:sz w:val="28"/>
        </w:rPr>
        <w:t xml:space="preserve"> </w:t>
      </w:r>
      <w:r w:rsidRPr="001B0CC7">
        <w:rPr>
          <w:sz w:val="28"/>
        </w:rPr>
        <w:t>under Part 8 of the 2004 Act and to approve the service of rent</w:t>
      </w:r>
      <w:r w:rsidRPr="001B0CC7">
        <w:rPr>
          <w:spacing w:val="1"/>
          <w:sz w:val="28"/>
        </w:rPr>
        <w:t xml:space="preserve"> </w:t>
      </w:r>
      <w:r w:rsidRPr="001B0CC7">
        <w:rPr>
          <w:sz w:val="28"/>
        </w:rPr>
        <w:t>penalty</w:t>
      </w:r>
      <w:r w:rsidRPr="001B0CC7">
        <w:rPr>
          <w:spacing w:val="1"/>
          <w:sz w:val="28"/>
        </w:rPr>
        <w:t xml:space="preserve"> </w:t>
      </w:r>
      <w:r w:rsidRPr="001B0CC7">
        <w:rPr>
          <w:sz w:val="28"/>
        </w:rPr>
        <w:t>notices</w:t>
      </w:r>
      <w:r w:rsidRPr="001B0CC7">
        <w:rPr>
          <w:spacing w:val="2"/>
          <w:sz w:val="28"/>
        </w:rPr>
        <w:t xml:space="preserve"> </w:t>
      </w:r>
      <w:r w:rsidRPr="001B0CC7">
        <w:rPr>
          <w:sz w:val="28"/>
        </w:rPr>
        <w:t>under Part 8 of that</w:t>
      </w:r>
      <w:r w:rsidRPr="001B0CC7">
        <w:rPr>
          <w:spacing w:val="-1"/>
          <w:sz w:val="28"/>
        </w:rPr>
        <w:t xml:space="preserve"> </w:t>
      </w:r>
      <w:r w:rsidRPr="001B0CC7">
        <w:rPr>
          <w:sz w:val="28"/>
        </w:rPr>
        <w:t>Act.</w:t>
      </w:r>
    </w:p>
    <w:p w14:paraId="0E4F7CDD" w14:textId="77777777" w:rsidR="004C206E" w:rsidRPr="001B0CC7" w:rsidRDefault="004C206E" w:rsidP="00997B20">
      <w:pPr>
        <w:pStyle w:val="ListParagraph"/>
        <w:numPr>
          <w:ilvl w:val="1"/>
          <w:numId w:val="38"/>
        </w:numPr>
        <w:tabs>
          <w:tab w:val="left" w:pos="832"/>
        </w:tabs>
        <w:ind w:left="835" w:right="202"/>
        <w:contextualSpacing w:val="0"/>
        <w:jc w:val="both"/>
        <w:rPr>
          <w:sz w:val="28"/>
        </w:rPr>
      </w:pPr>
      <w:r w:rsidRPr="001B0CC7">
        <w:rPr>
          <w:sz w:val="28"/>
        </w:rPr>
        <w:t>To consider and determine applications for licences, relaxations and</w:t>
      </w:r>
      <w:r w:rsidRPr="001B0CC7">
        <w:rPr>
          <w:spacing w:val="1"/>
          <w:sz w:val="28"/>
        </w:rPr>
        <w:t xml:space="preserve"> </w:t>
      </w:r>
      <w:r w:rsidRPr="001B0CC7">
        <w:rPr>
          <w:sz w:val="28"/>
        </w:rPr>
        <w:t>exemptions and to refuse to revoke rent suspension orders under</w:t>
      </w:r>
      <w:r w:rsidRPr="001B0CC7">
        <w:rPr>
          <w:spacing w:val="1"/>
          <w:sz w:val="28"/>
        </w:rPr>
        <w:t xml:space="preserve"> </w:t>
      </w:r>
      <w:r w:rsidRPr="001B0CC7">
        <w:rPr>
          <w:sz w:val="28"/>
        </w:rPr>
        <w:t>Part</w:t>
      </w:r>
      <w:r w:rsidRPr="001B0CC7">
        <w:rPr>
          <w:spacing w:val="-1"/>
          <w:sz w:val="28"/>
        </w:rPr>
        <w:t xml:space="preserve"> </w:t>
      </w:r>
      <w:r w:rsidRPr="001B0CC7">
        <w:rPr>
          <w:sz w:val="28"/>
        </w:rPr>
        <w:t>5</w:t>
      </w:r>
      <w:r w:rsidRPr="001B0CC7">
        <w:rPr>
          <w:spacing w:val="1"/>
          <w:sz w:val="28"/>
        </w:rPr>
        <w:t xml:space="preserve"> </w:t>
      </w:r>
      <w:r w:rsidRPr="001B0CC7">
        <w:rPr>
          <w:sz w:val="28"/>
        </w:rPr>
        <w:t>of the</w:t>
      </w:r>
      <w:r w:rsidRPr="001B0CC7">
        <w:rPr>
          <w:spacing w:val="-2"/>
          <w:sz w:val="28"/>
        </w:rPr>
        <w:t xml:space="preserve"> </w:t>
      </w:r>
      <w:r w:rsidRPr="001B0CC7">
        <w:rPr>
          <w:sz w:val="28"/>
        </w:rPr>
        <w:t>2006</w:t>
      </w:r>
      <w:r w:rsidRPr="001B0CC7">
        <w:rPr>
          <w:spacing w:val="-4"/>
          <w:sz w:val="28"/>
        </w:rPr>
        <w:t xml:space="preserve"> </w:t>
      </w:r>
      <w:r w:rsidRPr="001B0CC7">
        <w:rPr>
          <w:sz w:val="28"/>
        </w:rPr>
        <w:t>Act.</w:t>
      </w:r>
    </w:p>
    <w:p w14:paraId="1A75DCDD" w14:textId="77777777" w:rsidR="004C206E" w:rsidRPr="001B0CC7" w:rsidRDefault="004C206E" w:rsidP="00482679">
      <w:pPr>
        <w:pStyle w:val="ListParagraph"/>
        <w:numPr>
          <w:ilvl w:val="1"/>
          <w:numId w:val="38"/>
        </w:numPr>
        <w:tabs>
          <w:tab w:val="left" w:pos="832"/>
        </w:tabs>
        <w:spacing w:line="321" w:lineRule="exact"/>
        <w:ind w:hanging="361"/>
        <w:contextualSpacing w:val="0"/>
        <w:jc w:val="both"/>
        <w:rPr>
          <w:sz w:val="28"/>
        </w:rPr>
      </w:pPr>
      <w:r w:rsidRPr="001B0CC7">
        <w:rPr>
          <w:sz w:val="28"/>
        </w:rPr>
        <w:lastRenderedPageBreak/>
        <w:t>To</w:t>
      </w:r>
      <w:r w:rsidRPr="001B0CC7">
        <w:rPr>
          <w:spacing w:val="-3"/>
          <w:sz w:val="28"/>
        </w:rPr>
        <w:t xml:space="preserve"> </w:t>
      </w:r>
      <w:r w:rsidRPr="001B0CC7">
        <w:rPr>
          <w:sz w:val="28"/>
        </w:rPr>
        <w:t>conduct</w:t>
      </w:r>
      <w:r w:rsidRPr="001B0CC7">
        <w:rPr>
          <w:spacing w:val="-1"/>
          <w:sz w:val="28"/>
        </w:rPr>
        <w:t xml:space="preserve"> </w:t>
      </w:r>
      <w:r w:rsidRPr="001B0CC7">
        <w:rPr>
          <w:sz w:val="28"/>
        </w:rPr>
        <w:t>Hearings</w:t>
      </w:r>
      <w:r w:rsidRPr="001B0CC7">
        <w:rPr>
          <w:spacing w:val="1"/>
          <w:sz w:val="28"/>
        </w:rPr>
        <w:t xml:space="preserve"> </w:t>
      </w:r>
      <w:r w:rsidRPr="001B0CC7">
        <w:rPr>
          <w:sz w:val="28"/>
        </w:rPr>
        <w:t>in</w:t>
      </w:r>
      <w:r w:rsidRPr="001B0CC7">
        <w:rPr>
          <w:spacing w:val="-5"/>
          <w:sz w:val="28"/>
        </w:rPr>
        <w:t xml:space="preserve"> </w:t>
      </w:r>
      <w:r w:rsidRPr="001B0CC7">
        <w:rPr>
          <w:sz w:val="28"/>
        </w:rPr>
        <w:t>terms</w:t>
      </w:r>
      <w:r w:rsidRPr="001B0CC7">
        <w:rPr>
          <w:spacing w:val="-1"/>
          <w:sz w:val="28"/>
        </w:rPr>
        <w:t xml:space="preserve"> </w:t>
      </w:r>
      <w:r w:rsidRPr="001B0CC7">
        <w:rPr>
          <w:sz w:val="28"/>
        </w:rPr>
        <w:t>of</w:t>
      </w:r>
      <w:r w:rsidRPr="001B0CC7">
        <w:rPr>
          <w:spacing w:val="1"/>
          <w:sz w:val="28"/>
        </w:rPr>
        <w:t xml:space="preserve"> </w:t>
      </w:r>
      <w:r w:rsidRPr="001B0CC7">
        <w:rPr>
          <w:sz w:val="28"/>
        </w:rPr>
        <w:t>Part</w:t>
      </w:r>
      <w:r w:rsidRPr="001B0CC7">
        <w:rPr>
          <w:spacing w:val="-1"/>
          <w:sz w:val="28"/>
        </w:rPr>
        <w:t xml:space="preserve"> </w:t>
      </w:r>
      <w:r w:rsidRPr="001B0CC7">
        <w:rPr>
          <w:sz w:val="28"/>
        </w:rPr>
        <w:t>5</w:t>
      </w:r>
      <w:r w:rsidRPr="001B0CC7">
        <w:rPr>
          <w:spacing w:val="-3"/>
          <w:sz w:val="28"/>
        </w:rPr>
        <w:t xml:space="preserve"> </w:t>
      </w:r>
      <w:r w:rsidRPr="001B0CC7">
        <w:rPr>
          <w:sz w:val="28"/>
        </w:rPr>
        <w:t>of</w:t>
      </w:r>
      <w:r w:rsidRPr="001B0CC7">
        <w:rPr>
          <w:spacing w:val="-1"/>
          <w:sz w:val="28"/>
        </w:rPr>
        <w:t xml:space="preserve"> </w:t>
      </w:r>
      <w:r w:rsidRPr="001B0CC7">
        <w:rPr>
          <w:sz w:val="28"/>
        </w:rPr>
        <w:t>the</w:t>
      </w:r>
      <w:r w:rsidRPr="001B0CC7">
        <w:rPr>
          <w:spacing w:val="-3"/>
          <w:sz w:val="28"/>
        </w:rPr>
        <w:t xml:space="preserve"> </w:t>
      </w:r>
      <w:r w:rsidRPr="001B0CC7">
        <w:rPr>
          <w:sz w:val="28"/>
        </w:rPr>
        <w:t>2006</w:t>
      </w:r>
      <w:r w:rsidRPr="001B0CC7">
        <w:rPr>
          <w:spacing w:val="-3"/>
          <w:sz w:val="28"/>
        </w:rPr>
        <w:t xml:space="preserve"> </w:t>
      </w:r>
      <w:r w:rsidRPr="001B0CC7">
        <w:rPr>
          <w:sz w:val="28"/>
        </w:rPr>
        <w:t>Act.</w:t>
      </w:r>
    </w:p>
    <w:p w14:paraId="36A6D511" w14:textId="77777777" w:rsidR="004C206E" w:rsidRPr="001B0CC7" w:rsidRDefault="004C206E" w:rsidP="00482679">
      <w:pPr>
        <w:pStyle w:val="ListParagraph"/>
        <w:numPr>
          <w:ilvl w:val="1"/>
          <w:numId w:val="38"/>
        </w:numPr>
        <w:tabs>
          <w:tab w:val="left" w:pos="832"/>
        </w:tabs>
        <w:spacing w:before="2"/>
        <w:ind w:right="195"/>
        <w:contextualSpacing w:val="0"/>
        <w:jc w:val="both"/>
        <w:rPr>
          <w:sz w:val="28"/>
        </w:rPr>
      </w:pPr>
      <w:r w:rsidRPr="001B0CC7">
        <w:rPr>
          <w:sz w:val="28"/>
        </w:rPr>
        <w:t>To consider and determine applications for Dispensation in terms of</w:t>
      </w:r>
      <w:r w:rsidRPr="001B0CC7">
        <w:rPr>
          <w:spacing w:val="1"/>
          <w:sz w:val="28"/>
        </w:rPr>
        <w:t xml:space="preserve"> </w:t>
      </w:r>
      <w:r w:rsidRPr="001B0CC7">
        <w:rPr>
          <w:sz w:val="28"/>
        </w:rPr>
        <w:t>the</w:t>
      </w:r>
      <w:r w:rsidRPr="001B0CC7">
        <w:rPr>
          <w:spacing w:val="-3"/>
          <w:sz w:val="28"/>
        </w:rPr>
        <w:t xml:space="preserve"> </w:t>
      </w:r>
      <w:r w:rsidRPr="001B0CC7">
        <w:rPr>
          <w:sz w:val="28"/>
        </w:rPr>
        <w:t>Fireworks (Scotland)</w:t>
      </w:r>
      <w:r w:rsidRPr="001B0CC7">
        <w:rPr>
          <w:spacing w:val="-1"/>
          <w:sz w:val="28"/>
        </w:rPr>
        <w:t xml:space="preserve"> </w:t>
      </w:r>
      <w:r w:rsidRPr="001B0CC7">
        <w:rPr>
          <w:sz w:val="28"/>
        </w:rPr>
        <w:t>Regulations</w:t>
      </w:r>
      <w:r w:rsidRPr="001B0CC7">
        <w:rPr>
          <w:spacing w:val="-1"/>
          <w:sz w:val="28"/>
        </w:rPr>
        <w:t xml:space="preserve"> </w:t>
      </w:r>
      <w:r w:rsidRPr="001B0CC7">
        <w:rPr>
          <w:sz w:val="28"/>
        </w:rPr>
        <w:t>2004.</w:t>
      </w:r>
    </w:p>
    <w:p w14:paraId="3948AB4B" w14:textId="77777777" w:rsidR="004C206E" w:rsidRPr="001B0CC7" w:rsidRDefault="004C206E" w:rsidP="004C206E">
      <w:pPr>
        <w:pStyle w:val="BodyText"/>
        <w:spacing w:before="10"/>
        <w:rPr>
          <w:sz w:val="27"/>
        </w:rPr>
      </w:pPr>
    </w:p>
    <w:p w14:paraId="33E025FA" w14:textId="77777777" w:rsidR="004C206E" w:rsidRPr="001B0CC7" w:rsidRDefault="004C206E" w:rsidP="00482679">
      <w:pPr>
        <w:pStyle w:val="ListParagraph"/>
        <w:numPr>
          <w:ilvl w:val="0"/>
          <w:numId w:val="38"/>
        </w:numPr>
        <w:tabs>
          <w:tab w:val="left" w:pos="472"/>
        </w:tabs>
        <w:spacing w:before="1"/>
        <w:ind w:right="195"/>
        <w:contextualSpacing w:val="0"/>
        <w:jc w:val="both"/>
        <w:rPr>
          <w:sz w:val="28"/>
        </w:rPr>
      </w:pPr>
      <w:r w:rsidRPr="001B0CC7">
        <w:rPr>
          <w:sz w:val="28"/>
        </w:rPr>
        <w:t>To</w:t>
      </w:r>
      <w:r w:rsidRPr="001B0CC7">
        <w:rPr>
          <w:spacing w:val="1"/>
          <w:sz w:val="28"/>
        </w:rPr>
        <w:t xml:space="preserve"> </w:t>
      </w:r>
      <w:r w:rsidRPr="001B0CC7">
        <w:rPr>
          <w:sz w:val="28"/>
        </w:rPr>
        <w:t>grant</w:t>
      </w:r>
      <w:r w:rsidRPr="001B0CC7">
        <w:rPr>
          <w:spacing w:val="1"/>
          <w:sz w:val="28"/>
        </w:rPr>
        <w:t xml:space="preserve"> </w:t>
      </w:r>
      <w:r w:rsidRPr="001B0CC7">
        <w:rPr>
          <w:sz w:val="28"/>
        </w:rPr>
        <w:t>council</w:t>
      </w:r>
      <w:r w:rsidRPr="001B0CC7">
        <w:rPr>
          <w:spacing w:val="1"/>
          <w:sz w:val="28"/>
        </w:rPr>
        <w:t xml:space="preserve"> </w:t>
      </w:r>
      <w:r w:rsidRPr="001B0CC7">
        <w:rPr>
          <w:sz w:val="28"/>
        </w:rPr>
        <w:t>assent</w:t>
      </w:r>
      <w:r w:rsidRPr="001B0CC7">
        <w:rPr>
          <w:spacing w:val="1"/>
          <w:sz w:val="28"/>
        </w:rPr>
        <w:t xml:space="preserve"> </w:t>
      </w:r>
      <w:r w:rsidRPr="001B0CC7">
        <w:rPr>
          <w:sz w:val="28"/>
        </w:rPr>
        <w:t>under</w:t>
      </w:r>
      <w:r w:rsidRPr="001B0CC7">
        <w:rPr>
          <w:spacing w:val="1"/>
          <w:sz w:val="28"/>
        </w:rPr>
        <w:t xml:space="preserve"> </w:t>
      </w:r>
      <w:r w:rsidRPr="001B0CC7">
        <w:rPr>
          <w:sz w:val="28"/>
        </w:rPr>
        <w:t>Regulation</w:t>
      </w:r>
      <w:r w:rsidRPr="001B0CC7">
        <w:rPr>
          <w:spacing w:val="1"/>
          <w:sz w:val="28"/>
        </w:rPr>
        <w:t xml:space="preserve"> </w:t>
      </w:r>
      <w:r w:rsidRPr="001B0CC7">
        <w:rPr>
          <w:sz w:val="28"/>
        </w:rPr>
        <w:t>14</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Explosives</w:t>
      </w:r>
      <w:r w:rsidRPr="001B0CC7">
        <w:rPr>
          <w:spacing w:val="1"/>
          <w:sz w:val="28"/>
        </w:rPr>
        <w:t xml:space="preserve"> </w:t>
      </w:r>
      <w:r w:rsidRPr="001B0CC7">
        <w:rPr>
          <w:sz w:val="28"/>
        </w:rPr>
        <w:t>Regulations 2014 (Ref Health and Safety at Work Act 1974/ Explosives</w:t>
      </w:r>
      <w:r w:rsidRPr="001B0CC7">
        <w:rPr>
          <w:spacing w:val="1"/>
          <w:sz w:val="28"/>
        </w:rPr>
        <w:t xml:space="preserve"> </w:t>
      </w:r>
      <w:r w:rsidRPr="001B0CC7">
        <w:rPr>
          <w:sz w:val="28"/>
        </w:rPr>
        <w:t>Regulations</w:t>
      </w:r>
      <w:r w:rsidRPr="001B0CC7">
        <w:rPr>
          <w:spacing w:val="-1"/>
          <w:sz w:val="28"/>
        </w:rPr>
        <w:t xml:space="preserve"> </w:t>
      </w:r>
      <w:r w:rsidRPr="001B0CC7">
        <w:rPr>
          <w:sz w:val="28"/>
        </w:rPr>
        <w:t>2014).</w:t>
      </w:r>
    </w:p>
    <w:p w14:paraId="391DB778" w14:textId="77777777" w:rsidR="004C206E" w:rsidRPr="001B0CC7" w:rsidRDefault="004C206E" w:rsidP="004C206E">
      <w:pPr>
        <w:pStyle w:val="BodyText"/>
      </w:pPr>
    </w:p>
    <w:p w14:paraId="441453A8" w14:textId="77777777" w:rsidR="004C206E" w:rsidRPr="001B0CC7" w:rsidRDefault="004C206E" w:rsidP="00482679">
      <w:pPr>
        <w:pStyle w:val="ListParagraph"/>
        <w:numPr>
          <w:ilvl w:val="0"/>
          <w:numId w:val="38"/>
        </w:numPr>
        <w:tabs>
          <w:tab w:val="left" w:pos="472"/>
        </w:tabs>
        <w:ind w:right="194"/>
        <w:contextualSpacing w:val="0"/>
        <w:jc w:val="both"/>
        <w:rPr>
          <w:sz w:val="28"/>
        </w:rPr>
      </w:pPr>
      <w:r w:rsidRPr="001B0CC7">
        <w:rPr>
          <w:sz w:val="28"/>
        </w:rPr>
        <w:t>To hear applications, renewals or transfers of licences, registrations,</w:t>
      </w:r>
      <w:r w:rsidRPr="001B0CC7">
        <w:rPr>
          <w:spacing w:val="1"/>
          <w:sz w:val="28"/>
        </w:rPr>
        <w:t xml:space="preserve"> </w:t>
      </w:r>
      <w:r w:rsidRPr="001B0CC7">
        <w:rPr>
          <w:sz w:val="28"/>
        </w:rPr>
        <w:t>approvals and other permissions sought (including variation thereof)</w:t>
      </w:r>
      <w:r w:rsidRPr="001B0CC7">
        <w:rPr>
          <w:spacing w:val="1"/>
          <w:sz w:val="28"/>
        </w:rPr>
        <w:t xml:space="preserve"> </w:t>
      </w:r>
      <w:r w:rsidRPr="001B0CC7">
        <w:rPr>
          <w:sz w:val="28"/>
        </w:rPr>
        <w:t>relating</w:t>
      </w:r>
      <w:r w:rsidRPr="001B0CC7">
        <w:rPr>
          <w:spacing w:val="-2"/>
          <w:sz w:val="28"/>
        </w:rPr>
        <w:t xml:space="preserve"> </w:t>
      </w:r>
      <w:proofErr w:type="gramStart"/>
      <w:r w:rsidRPr="001B0CC7">
        <w:rPr>
          <w:sz w:val="28"/>
        </w:rPr>
        <w:t>to:-</w:t>
      </w:r>
      <w:proofErr w:type="gramEnd"/>
    </w:p>
    <w:p w14:paraId="5ADA1E6F" w14:textId="77777777" w:rsidR="004C206E" w:rsidRPr="001B0CC7" w:rsidRDefault="004C206E" w:rsidP="004C206E">
      <w:pPr>
        <w:pStyle w:val="BodyText"/>
        <w:spacing w:before="10"/>
        <w:rPr>
          <w:sz w:val="27"/>
        </w:rPr>
      </w:pPr>
    </w:p>
    <w:p w14:paraId="7CCE7052" w14:textId="77777777" w:rsidR="004C206E" w:rsidRPr="001B0CC7" w:rsidRDefault="004C206E" w:rsidP="00482679">
      <w:pPr>
        <w:pStyle w:val="ListParagraph"/>
        <w:numPr>
          <w:ilvl w:val="1"/>
          <w:numId w:val="38"/>
        </w:numPr>
        <w:tabs>
          <w:tab w:val="left" w:pos="832"/>
        </w:tabs>
        <w:ind w:right="194"/>
        <w:contextualSpacing w:val="0"/>
        <w:jc w:val="both"/>
        <w:rPr>
          <w:sz w:val="28"/>
        </w:rPr>
      </w:pPr>
      <w:r w:rsidRPr="001B0CC7">
        <w:rPr>
          <w:sz w:val="28"/>
        </w:rPr>
        <w:t>The</w:t>
      </w:r>
      <w:r w:rsidRPr="001B0CC7">
        <w:rPr>
          <w:spacing w:val="67"/>
          <w:sz w:val="28"/>
        </w:rPr>
        <w:t xml:space="preserve"> </w:t>
      </w:r>
      <w:r w:rsidRPr="001B0CC7">
        <w:rPr>
          <w:sz w:val="28"/>
        </w:rPr>
        <w:t>storage</w:t>
      </w:r>
      <w:r w:rsidRPr="001B0CC7">
        <w:rPr>
          <w:spacing w:val="69"/>
          <w:sz w:val="28"/>
        </w:rPr>
        <w:t xml:space="preserve"> </w:t>
      </w:r>
      <w:r w:rsidRPr="001B0CC7">
        <w:rPr>
          <w:sz w:val="28"/>
        </w:rPr>
        <w:t>of</w:t>
      </w:r>
      <w:r w:rsidRPr="001B0CC7">
        <w:rPr>
          <w:spacing w:val="71"/>
          <w:sz w:val="28"/>
        </w:rPr>
        <w:t xml:space="preserve"> </w:t>
      </w:r>
      <w:r w:rsidRPr="001B0CC7">
        <w:rPr>
          <w:sz w:val="28"/>
        </w:rPr>
        <w:t>petrol</w:t>
      </w:r>
      <w:r w:rsidRPr="001B0CC7">
        <w:rPr>
          <w:spacing w:val="69"/>
          <w:sz w:val="28"/>
        </w:rPr>
        <w:t xml:space="preserve"> </w:t>
      </w:r>
      <w:r w:rsidRPr="001B0CC7">
        <w:rPr>
          <w:sz w:val="28"/>
        </w:rPr>
        <w:t>and</w:t>
      </w:r>
      <w:r w:rsidRPr="001B0CC7">
        <w:rPr>
          <w:spacing w:val="71"/>
          <w:sz w:val="28"/>
        </w:rPr>
        <w:t xml:space="preserve"> </w:t>
      </w:r>
      <w:r w:rsidRPr="001B0CC7">
        <w:rPr>
          <w:sz w:val="28"/>
        </w:rPr>
        <w:t>explosives.</w:t>
      </w:r>
      <w:r w:rsidRPr="001B0CC7">
        <w:rPr>
          <w:spacing w:val="69"/>
          <w:sz w:val="28"/>
        </w:rPr>
        <w:t xml:space="preserve"> </w:t>
      </w:r>
      <w:r w:rsidRPr="001B0CC7">
        <w:rPr>
          <w:sz w:val="28"/>
        </w:rPr>
        <w:t>(Ref</w:t>
      </w:r>
      <w:r w:rsidRPr="001B0CC7">
        <w:rPr>
          <w:spacing w:val="68"/>
          <w:sz w:val="28"/>
        </w:rPr>
        <w:t xml:space="preserve"> </w:t>
      </w:r>
      <w:r w:rsidRPr="001B0CC7">
        <w:rPr>
          <w:sz w:val="28"/>
        </w:rPr>
        <w:t>Health</w:t>
      </w:r>
      <w:r w:rsidRPr="001B0CC7">
        <w:rPr>
          <w:spacing w:val="71"/>
          <w:sz w:val="28"/>
        </w:rPr>
        <w:t xml:space="preserve"> </w:t>
      </w:r>
      <w:r w:rsidRPr="001B0CC7">
        <w:rPr>
          <w:sz w:val="28"/>
        </w:rPr>
        <w:t>and</w:t>
      </w:r>
      <w:r w:rsidRPr="001B0CC7">
        <w:rPr>
          <w:spacing w:val="70"/>
          <w:sz w:val="28"/>
        </w:rPr>
        <w:t xml:space="preserve"> </w:t>
      </w:r>
      <w:r w:rsidRPr="001B0CC7">
        <w:rPr>
          <w:sz w:val="28"/>
        </w:rPr>
        <w:t>Safety</w:t>
      </w:r>
      <w:r w:rsidRPr="001B0CC7">
        <w:rPr>
          <w:spacing w:val="72"/>
          <w:sz w:val="28"/>
        </w:rPr>
        <w:t xml:space="preserve"> </w:t>
      </w:r>
      <w:r w:rsidRPr="001B0CC7">
        <w:rPr>
          <w:sz w:val="28"/>
        </w:rPr>
        <w:t>at</w:t>
      </w:r>
      <w:r w:rsidRPr="001B0CC7">
        <w:rPr>
          <w:spacing w:val="-75"/>
          <w:sz w:val="28"/>
        </w:rPr>
        <w:t xml:space="preserve"> </w:t>
      </w:r>
      <w:r w:rsidRPr="001B0CC7">
        <w:rPr>
          <w:sz w:val="28"/>
        </w:rPr>
        <w:t>Work</w:t>
      </w:r>
      <w:r w:rsidRPr="001B0CC7">
        <w:rPr>
          <w:spacing w:val="1"/>
          <w:sz w:val="28"/>
        </w:rPr>
        <w:t xml:space="preserve"> </w:t>
      </w:r>
      <w:r w:rsidRPr="001B0CC7">
        <w:rPr>
          <w:sz w:val="28"/>
        </w:rPr>
        <w:t>Act</w:t>
      </w:r>
      <w:r w:rsidRPr="001B0CC7">
        <w:rPr>
          <w:spacing w:val="1"/>
          <w:sz w:val="28"/>
        </w:rPr>
        <w:t xml:space="preserve"> </w:t>
      </w:r>
      <w:r w:rsidRPr="001B0CC7">
        <w:rPr>
          <w:sz w:val="28"/>
        </w:rPr>
        <w:t>1974/</w:t>
      </w:r>
      <w:r w:rsidRPr="001B0CC7">
        <w:rPr>
          <w:spacing w:val="1"/>
          <w:sz w:val="28"/>
        </w:rPr>
        <w:t xml:space="preserve"> </w:t>
      </w:r>
      <w:r w:rsidRPr="001B0CC7">
        <w:rPr>
          <w:sz w:val="28"/>
        </w:rPr>
        <w:t>Petroleum</w:t>
      </w:r>
      <w:r w:rsidRPr="001B0CC7">
        <w:rPr>
          <w:spacing w:val="1"/>
          <w:sz w:val="28"/>
        </w:rPr>
        <w:t xml:space="preserve"> </w:t>
      </w:r>
      <w:r w:rsidRPr="001B0CC7">
        <w:rPr>
          <w:sz w:val="28"/>
        </w:rPr>
        <w:t>(Consolidation)</w:t>
      </w:r>
      <w:r w:rsidRPr="001B0CC7">
        <w:rPr>
          <w:spacing w:val="1"/>
          <w:sz w:val="28"/>
        </w:rPr>
        <w:t xml:space="preserve"> </w:t>
      </w:r>
      <w:r w:rsidRPr="001B0CC7">
        <w:rPr>
          <w:sz w:val="28"/>
        </w:rPr>
        <w:t>Regulations</w:t>
      </w:r>
      <w:r w:rsidRPr="001B0CC7">
        <w:rPr>
          <w:spacing w:val="1"/>
          <w:sz w:val="28"/>
        </w:rPr>
        <w:t xml:space="preserve"> </w:t>
      </w:r>
      <w:r w:rsidRPr="001B0CC7">
        <w:rPr>
          <w:sz w:val="28"/>
        </w:rPr>
        <w:t>2014 &amp;</w:t>
      </w:r>
      <w:r w:rsidRPr="001B0CC7">
        <w:rPr>
          <w:spacing w:val="1"/>
          <w:sz w:val="28"/>
        </w:rPr>
        <w:t xml:space="preserve"> </w:t>
      </w:r>
      <w:r w:rsidRPr="001B0CC7">
        <w:rPr>
          <w:sz w:val="28"/>
        </w:rPr>
        <w:t>Explosives</w:t>
      </w:r>
      <w:r w:rsidRPr="001B0CC7">
        <w:rPr>
          <w:spacing w:val="-4"/>
          <w:sz w:val="28"/>
        </w:rPr>
        <w:t xml:space="preserve"> </w:t>
      </w:r>
      <w:r w:rsidRPr="001B0CC7">
        <w:rPr>
          <w:sz w:val="28"/>
        </w:rPr>
        <w:t>Regulations 2014</w:t>
      </w:r>
      <w:r w:rsidRPr="001B0CC7">
        <w:rPr>
          <w:spacing w:val="-3"/>
          <w:sz w:val="28"/>
        </w:rPr>
        <w:t xml:space="preserve"> </w:t>
      </w:r>
      <w:r w:rsidRPr="001B0CC7">
        <w:rPr>
          <w:sz w:val="28"/>
        </w:rPr>
        <w:t>respectively).</w:t>
      </w:r>
    </w:p>
    <w:p w14:paraId="16B7FE7D" w14:textId="77777777" w:rsidR="004C206E" w:rsidRPr="001B0CC7" w:rsidRDefault="004C206E" w:rsidP="00482679">
      <w:pPr>
        <w:pStyle w:val="ListParagraph"/>
        <w:numPr>
          <w:ilvl w:val="1"/>
          <w:numId w:val="38"/>
        </w:numPr>
        <w:tabs>
          <w:tab w:val="left" w:pos="832"/>
        </w:tabs>
        <w:spacing w:before="1"/>
        <w:ind w:right="195"/>
        <w:contextualSpacing w:val="0"/>
        <w:jc w:val="both"/>
        <w:rPr>
          <w:sz w:val="28"/>
        </w:rPr>
      </w:pPr>
      <w:r w:rsidRPr="001B0CC7">
        <w:rPr>
          <w:sz w:val="28"/>
        </w:rPr>
        <w:t xml:space="preserve">The all </w:t>
      </w:r>
      <w:proofErr w:type="gramStart"/>
      <w:r w:rsidRPr="001B0CC7">
        <w:rPr>
          <w:sz w:val="28"/>
        </w:rPr>
        <w:t>year round</w:t>
      </w:r>
      <w:proofErr w:type="gramEnd"/>
      <w:r w:rsidRPr="001B0CC7">
        <w:rPr>
          <w:sz w:val="28"/>
        </w:rPr>
        <w:t xml:space="preserve"> supply of fireworks (Ref. Fireworks Regulations</w:t>
      </w:r>
      <w:r w:rsidRPr="001B0CC7">
        <w:rPr>
          <w:spacing w:val="1"/>
          <w:sz w:val="28"/>
        </w:rPr>
        <w:t xml:space="preserve"> </w:t>
      </w:r>
      <w:r w:rsidRPr="001B0CC7">
        <w:rPr>
          <w:sz w:val="28"/>
        </w:rPr>
        <w:t>2004 made under the Fireworks Act 2003 and by sections 11(3) and</w:t>
      </w:r>
      <w:r w:rsidRPr="001B0CC7">
        <w:rPr>
          <w:spacing w:val="1"/>
          <w:sz w:val="28"/>
        </w:rPr>
        <w:t xml:space="preserve"> </w:t>
      </w:r>
      <w:r w:rsidRPr="001B0CC7">
        <w:rPr>
          <w:sz w:val="28"/>
        </w:rPr>
        <w:t>27(2) of the</w:t>
      </w:r>
      <w:r w:rsidRPr="001B0CC7">
        <w:rPr>
          <w:spacing w:val="-4"/>
          <w:sz w:val="28"/>
        </w:rPr>
        <w:t xml:space="preserve"> </w:t>
      </w:r>
      <w:r w:rsidRPr="001B0CC7">
        <w:rPr>
          <w:sz w:val="28"/>
        </w:rPr>
        <w:t>Consumer</w:t>
      </w:r>
      <w:r w:rsidRPr="001B0CC7">
        <w:rPr>
          <w:spacing w:val="-1"/>
          <w:sz w:val="28"/>
        </w:rPr>
        <w:t xml:space="preserve"> </w:t>
      </w:r>
      <w:r w:rsidRPr="001B0CC7">
        <w:rPr>
          <w:sz w:val="28"/>
        </w:rPr>
        <w:t>Protection</w:t>
      </w:r>
      <w:r w:rsidRPr="001B0CC7">
        <w:rPr>
          <w:spacing w:val="-3"/>
          <w:sz w:val="28"/>
        </w:rPr>
        <w:t xml:space="preserve"> </w:t>
      </w:r>
      <w:r w:rsidRPr="001B0CC7">
        <w:rPr>
          <w:sz w:val="28"/>
        </w:rPr>
        <w:t>Act</w:t>
      </w:r>
      <w:r w:rsidRPr="001B0CC7">
        <w:rPr>
          <w:spacing w:val="-3"/>
          <w:sz w:val="28"/>
        </w:rPr>
        <w:t xml:space="preserve"> </w:t>
      </w:r>
      <w:r w:rsidRPr="001B0CC7">
        <w:rPr>
          <w:sz w:val="28"/>
        </w:rPr>
        <w:t>1987).</w:t>
      </w:r>
    </w:p>
    <w:p w14:paraId="2BAACF43" w14:textId="77777777" w:rsidR="004C206E" w:rsidRPr="001B0CC7" w:rsidRDefault="004C206E" w:rsidP="004C206E">
      <w:pPr>
        <w:pStyle w:val="BodyText"/>
        <w:spacing w:before="10"/>
        <w:rPr>
          <w:sz w:val="27"/>
        </w:rPr>
      </w:pPr>
    </w:p>
    <w:p w14:paraId="52DE0C9D" w14:textId="77777777" w:rsidR="004C206E" w:rsidRPr="001B0CC7" w:rsidRDefault="004C206E" w:rsidP="004C206E">
      <w:pPr>
        <w:pStyle w:val="BodyText"/>
        <w:spacing w:line="242" w:lineRule="auto"/>
        <w:jc w:val="both"/>
      </w:pPr>
      <w:r w:rsidRPr="001B0CC7">
        <w:t>where</w:t>
      </w:r>
      <w:r w:rsidRPr="001B0CC7">
        <w:rPr>
          <w:spacing w:val="6"/>
        </w:rPr>
        <w:t xml:space="preserve"> </w:t>
      </w:r>
      <w:r w:rsidRPr="001B0CC7">
        <w:t>the</w:t>
      </w:r>
      <w:r w:rsidRPr="001B0CC7">
        <w:rPr>
          <w:spacing w:val="6"/>
        </w:rPr>
        <w:t xml:space="preserve"> </w:t>
      </w:r>
      <w:r w:rsidRPr="001B0CC7">
        <w:t>Trading</w:t>
      </w:r>
      <w:r w:rsidRPr="001B0CC7">
        <w:rPr>
          <w:spacing w:val="6"/>
        </w:rPr>
        <w:t xml:space="preserve"> </w:t>
      </w:r>
      <w:r w:rsidRPr="001B0CC7">
        <w:t>Standards</w:t>
      </w:r>
      <w:r w:rsidRPr="001B0CC7">
        <w:rPr>
          <w:spacing w:val="7"/>
        </w:rPr>
        <w:t xml:space="preserve"> </w:t>
      </w:r>
      <w:r w:rsidRPr="001B0CC7">
        <w:t>Manager</w:t>
      </w:r>
      <w:r w:rsidRPr="001B0CC7">
        <w:rPr>
          <w:spacing w:val="9"/>
        </w:rPr>
        <w:t xml:space="preserve"> </w:t>
      </w:r>
      <w:r w:rsidRPr="001B0CC7">
        <w:t>is</w:t>
      </w:r>
      <w:r w:rsidRPr="001B0CC7">
        <w:rPr>
          <w:spacing w:val="10"/>
        </w:rPr>
        <w:t xml:space="preserve"> </w:t>
      </w:r>
      <w:r w:rsidRPr="001B0CC7">
        <w:t>not</w:t>
      </w:r>
      <w:r w:rsidRPr="001B0CC7">
        <w:rPr>
          <w:spacing w:val="5"/>
        </w:rPr>
        <w:t xml:space="preserve"> </w:t>
      </w:r>
      <w:r w:rsidRPr="001B0CC7">
        <w:t>minded</w:t>
      </w:r>
      <w:r w:rsidRPr="001B0CC7">
        <w:rPr>
          <w:spacing w:val="6"/>
        </w:rPr>
        <w:t xml:space="preserve"> </w:t>
      </w:r>
      <w:proofErr w:type="gramStart"/>
      <w:r w:rsidRPr="001B0CC7">
        <w:t>to</w:t>
      </w:r>
      <w:r w:rsidRPr="001B0CC7">
        <w:rPr>
          <w:spacing w:val="6"/>
        </w:rPr>
        <w:t xml:space="preserve"> </w:t>
      </w:r>
      <w:r w:rsidRPr="001B0CC7">
        <w:t>grant</w:t>
      </w:r>
      <w:proofErr w:type="gramEnd"/>
      <w:r w:rsidRPr="001B0CC7">
        <w:rPr>
          <w:spacing w:val="7"/>
        </w:rPr>
        <w:t xml:space="preserve"> </w:t>
      </w:r>
      <w:proofErr w:type="gramStart"/>
      <w:r w:rsidRPr="001B0CC7">
        <w:t xml:space="preserve">the </w:t>
      </w:r>
      <w:r w:rsidRPr="001B0CC7">
        <w:rPr>
          <w:spacing w:val="-75"/>
        </w:rPr>
        <w:t xml:space="preserve"> </w:t>
      </w:r>
      <w:r w:rsidRPr="001B0CC7">
        <w:t>application</w:t>
      </w:r>
      <w:proofErr w:type="gramEnd"/>
      <w:r w:rsidRPr="001B0CC7">
        <w:t>.</w:t>
      </w:r>
    </w:p>
    <w:p w14:paraId="2B96C39F" w14:textId="77777777" w:rsidR="004C206E" w:rsidRPr="001B0CC7" w:rsidRDefault="004C206E" w:rsidP="004C206E">
      <w:pPr>
        <w:pStyle w:val="BodyText"/>
        <w:spacing w:before="6"/>
        <w:rPr>
          <w:sz w:val="27"/>
        </w:rPr>
      </w:pPr>
    </w:p>
    <w:p w14:paraId="51DB6368" w14:textId="77777777" w:rsidR="004C206E" w:rsidRPr="001B0CC7" w:rsidRDefault="004C206E" w:rsidP="00482679">
      <w:pPr>
        <w:pStyle w:val="ListParagraph"/>
        <w:numPr>
          <w:ilvl w:val="0"/>
          <w:numId w:val="38"/>
        </w:numPr>
        <w:tabs>
          <w:tab w:val="left" w:pos="472"/>
        </w:tabs>
        <w:ind w:hanging="361"/>
        <w:contextualSpacing w:val="0"/>
        <w:jc w:val="both"/>
        <w:rPr>
          <w:sz w:val="28"/>
        </w:rPr>
      </w:pPr>
      <w:r w:rsidRPr="001B0CC7">
        <w:rPr>
          <w:sz w:val="28"/>
        </w:rPr>
        <w:t>From</w:t>
      </w:r>
      <w:r w:rsidRPr="001B0CC7">
        <w:rPr>
          <w:spacing w:val="-3"/>
          <w:sz w:val="28"/>
        </w:rPr>
        <w:t xml:space="preserve"> </w:t>
      </w:r>
      <w:r w:rsidRPr="001B0CC7">
        <w:rPr>
          <w:sz w:val="28"/>
        </w:rPr>
        <w:t>Environmental</w:t>
      </w:r>
      <w:r w:rsidRPr="001B0CC7">
        <w:rPr>
          <w:spacing w:val="-3"/>
          <w:sz w:val="28"/>
        </w:rPr>
        <w:t xml:space="preserve"> </w:t>
      </w:r>
      <w:r w:rsidRPr="001B0CC7">
        <w:rPr>
          <w:sz w:val="28"/>
        </w:rPr>
        <w:t>Health</w:t>
      </w:r>
    </w:p>
    <w:p w14:paraId="688172E8" w14:textId="77777777" w:rsidR="004C206E" w:rsidRPr="001B0CC7" w:rsidRDefault="004C206E" w:rsidP="004C206E">
      <w:pPr>
        <w:pStyle w:val="BodyText"/>
        <w:spacing w:before="10"/>
        <w:rPr>
          <w:sz w:val="27"/>
        </w:rPr>
      </w:pPr>
    </w:p>
    <w:p w14:paraId="49221E39" w14:textId="77777777" w:rsidR="004C206E" w:rsidRPr="001B0CC7" w:rsidRDefault="004C206E" w:rsidP="004C206E">
      <w:pPr>
        <w:pStyle w:val="BodyText"/>
        <w:spacing w:before="1"/>
        <w:ind w:left="471"/>
      </w:pPr>
      <w:r w:rsidRPr="001B0CC7">
        <w:t>To</w:t>
      </w:r>
      <w:r w:rsidRPr="001B0CC7">
        <w:rPr>
          <w:spacing w:val="47"/>
        </w:rPr>
        <w:t xml:space="preserve"> </w:t>
      </w:r>
      <w:r w:rsidRPr="001B0CC7">
        <w:t>exercise</w:t>
      </w:r>
      <w:r w:rsidRPr="001B0CC7">
        <w:rPr>
          <w:spacing w:val="45"/>
        </w:rPr>
        <w:t xml:space="preserve"> </w:t>
      </w:r>
      <w:r w:rsidRPr="001B0CC7">
        <w:t>full</w:t>
      </w:r>
      <w:r w:rsidRPr="001B0CC7">
        <w:rPr>
          <w:spacing w:val="45"/>
        </w:rPr>
        <w:t xml:space="preserve"> </w:t>
      </w:r>
      <w:r w:rsidRPr="001B0CC7">
        <w:t>delegated</w:t>
      </w:r>
      <w:r w:rsidRPr="001B0CC7">
        <w:rPr>
          <w:spacing w:val="47"/>
        </w:rPr>
        <w:t xml:space="preserve"> </w:t>
      </w:r>
      <w:r w:rsidRPr="001B0CC7">
        <w:t>powers,</w:t>
      </w:r>
      <w:r w:rsidRPr="001B0CC7">
        <w:rPr>
          <w:spacing w:val="46"/>
        </w:rPr>
        <w:t xml:space="preserve"> </w:t>
      </w:r>
      <w:r w:rsidRPr="001B0CC7">
        <w:t>where</w:t>
      </w:r>
      <w:r w:rsidRPr="001B0CC7">
        <w:rPr>
          <w:spacing w:val="48"/>
        </w:rPr>
        <w:t xml:space="preserve"> </w:t>
      </w:r>
      <w:r w:rsidRPr="001B0CC7">
        <w:t>not</w:t>
      </w:r>
      <w:r w:rsidRPr="001B0CC7">
        <w:rPr>
          <w:spacing w:val="46"/>
        </w:rPr>
        <w:t xml:space="preserve"> </w:t>
      </w:r>
      <w:r w:rsidRPr="001B0CC7">
        <w:t>otherwise</w:t>
      </w:r>
      <w:r w:rsidRPr="001B0CC7">
        <w:rPr>
          <w:spacing w:val="47"/>
        </w:rPr>
        <w:t xml:space="preserve"> </w:t>
      </w:r>
      <w:r w:rsidRPr="001B0CC7">
        <w:t>delegated</w:t>
      </w:r>
      <w:r w:rsidRPr="001B0CC7">
        <w:rPr>
          <w:spacing w:val="45"/>
        </w:rPr>
        <w:t xml:space="preserve"> </w:t>
      </w:r>
      <w:r w:rsidRPr="001B0CC7">
        <w:t>to</w:t>
      </w:r>
      <w:r w:rsidRPr="001B0CC7">
        <w:rPr>
          <w:spacing w:val="-75"/>
        </w:rPr>
        <w:t xml:space="preserve"> </w:t>
      </w:r>
      <w:r w:rsidRPr="001B0CC7">
        <w:t>Officers,</w:t>
      </w:r>
      <w:r w:rsidRPr="001B0CC7">
        <w:rPr>
          <w:spacing w:val="1"/>
        </w:rPr>
        <w:t xml:space="preserve"> </w:t>
      </w:r>
      <w:r w:rsidRPr="001B0CC7">
        <w:t>in</w:t>
      </w:r>
      <w:r w:rsidRPr="001B0CC7">
        <w:rPr>
          <w:spacing w:val="-2"/>
        </w:rPr>
        <w:t xml:space="preserve"> </w:t>
      </w:r>
      <w:r w:rsidRPr="001B0CC7">
        <w:t>respect</w:t>
      </w:r>
      <w:r w:rsidRPr="001B0CC7">
        <w:rPr>
          <w:spacing w:val="-3"/>
        </w:rPr>
        <w:t xml:space="preserve"> </w:t>
      </w:r>
      <w:r w:rsidRPr="001B0CC7">
        <w:t>of the</w:t>
      </w:r>
      <w:r w:rsidRPr="001B0CC7">
        <w:rPr>
          <w:spacing w:val="-2"/>
        </w:rPr>
        <w:t xml:space="preserve"> </w:t>
      </w:r>
      <w:r w:rsidRPr="001B0CC7">
        <w:t>following:</w:t>
      </w:r>
    </w:p>
    <w:p w14:paraId="3CEE58C8" w14:textId="77777777" w:rsidR="004C206E" w:rsidRPr="001B0CC7" w:rsidRDefault="004C206E" w:rsidP="004C206E">
      <w:pPr>
        <w:pStyle w:val="BodyText"/>
        <w:spacing w:before="1"/>
      </w:pPr>
    </w:p>
    <w:p w14:paraId="1ED0D5F6" w14:textId="77777777" w:rsidR="004C206E" w:rsidRPr="001B0CC7" w:rsidRDefault="004C206E" w:rsidP="00482679">
      <w:pPr>
        <w:pStyle w:val="ListParagraph"/>
        <w:numPr>
          <w:ilvl w:val="0"/>
          <w:numId w:val="37"/>
        </w:numPr>
        <w:tabs>
          <w:tab w:val="left" w:pos="832"/>
        </w:tabs>
        <w:ind w:right="193"/>
        <w:contextualSpacing w:val="0"/>
        <w:jc w:val="both"/>
        <w:rPr>
          <w:sz w:val="28"/>
        </w:rPr>
      </w:pPr>
      <w:r w:rsidRPr="001B0CC7">
        <w:rPr>
          <w:sz w:val="28"/>
        </w:rPr>
        <w:t>To consider and determine applications, renewals or transfers of</w:t>
      </w:r>
      <w:r w:rsidRPr="001B0CC7">
        <w:rPr>
          <w:spacing w:val="1"/>
          <w:sz w:val="28"/>
        </w:rPr>
        <w:t xml:space="preserve"> </w:t>
      </w:r>
      <w:r w:rsidRPr="001B0CC7">
        <w:rPr>
          <w:sz w:val="28"/>
        </w:rPr>
        <w:t>licences,</w:t>
      </w:r>
      <w:r w:rsidRPr="001B0CC7">
        <w:rPr>
          <w:spacing w:val="1"/>
          <w:sz w:val="28"/>
        </w:rPr>
        <w:t xml:space="preserve"> </w:t>
      </w:r>
      <w:r w:rsidRPr="001B0CC7">
        <w:rPr>
          <w:sz w:val="28"/>
        </w:rPr>
        <w:t>provisional</w:t>
      </w:r>
      <w:r w:rsidRPr="001B0CC7">
        <w:rPr>
          <w:spacing w:val="1"/>
          <w:sz w:val="28"/>
        </w:rPr>
        <w:t xml:space="preserve"> </w:t>
      </w:r>
      <w:r w:rsidRPr="001B0CC7">
        <w:rPr>
          <w:sz w:val="28"/>
        </w:rPr>
        <w:t>licences,</w:t>
      </w:r>
      <w:r w:rsidRPr="001B0CC7">
        <w:rPr>
          <w:spacing w:val="1"/>
          <w:sz w:val="28"/>
        </w:rPr>
        <w:t xml:space="preserve"> </w:t>
      </w:r>
      <w:r w:rsidRPr="001B0CC7">
        <w:rPr>
          <w:sz w:val="28"/>
        </w:rPr>
        <w:t>registrations,</w:t>
      </w:r>
      <w:r w:rsidRPr="001B0CC7">
        <w:rPr>
          <w:spacing w:val="1"/>
          <w:sz w:val="28"/>
        </w:rPr>
        <w:t xml:space="preserve"> </w:t>
      </w:r>
      <w:r w:rsidRPr="001B0CC7">
        <w:rPr>
          <w:sz w:val="28"/>
        </w:rPr>
        <w:t>approvals</w:t>
      </w:r>
      <w:r w:rsidRPr="001B0CC7">
        <w:rPr>
          <w:spacing w:val="1"/>
          <w:sz w:val="28"/>
        </w:rPr>
        <w:t xml:space="preserve"> </w:t>
      </w:r>
      <w:r w:rsidRPr="001B0CC7">
        <w:rPr>
          <w:sz w:val="28"/>
        </w:rPr>
        <w:t>and</w:t>
      </w:r>
      <w:r w:rsidRPr="001B0CC7">
        <w:rPr>
          <w:spacing w:val="1"/>
          <w:sz w:val="28"/>
        </w:rPr>
        <w:t xml:space="preserve"> </w:t>
      </w:r>
      <w:r w:rsidRPr="001B0CC7">
        <w:rPr>
          <w:sz w:val="28"/>
        </w:rPr>
        <w:t>other</w:t>
      </w:r>
      <w:r w:rsidRPr="001B0CC7">
        <w:rPr>
          <w:spacing w:val="1"/>
          <w:sz w:val="28"/>
        </w:rPr>
        <w:t xml:space="preserve"> </w:t>
      </w:r>
      <w:r w:rsidRPr="001B0CC7">
        <w:rPr>
          <w:sz w:val="28"/>
        </w:rPr>
        <w:t>permissions sought (including variation thereof) relating to legislation</w:t>
      </w:r>
      <w:r w:rsidRPr="001B0CC7">
        <w:rPr>
          <w:spacing w:val="-75"/>
          <w:sz w:val="28"/>
        </w:rPr>
        <w:t xml:space="preserve"> </w:t>
      </w:r>
      <w:r w:rsidRPr="001B0CC7">
        <w:rPr>
          <w:sz w:val="28"/>
        </w:rPr>
        <w:t xml:space="preserve">listed </w:t>
      </w:r>
      <w:proofErr w:type="gramStart"/>
      <w:r w:rsidRPr="001B0CC7">
        <w:rPr>
          <w:sz w:val="28"/>
        </w:rPr>
        <w:t>below;</w:t>
      </w:r>
      <w:proofErr w:type="gramEnd"/>
    </w:p>
    <w:p w14:paraId="4CAD0805" w14:textId="77777777" w:rsidR="004C206E" w:rsidRPr="001B0CC7" w:rsidRDefault="004C206E" w:rsidP="00482679">
      <w:pPr>
        <w:pStyle w:val="ListParagraph"/>
        <w:numPr>
          <w:ilvl w:val="0"/>
          <w:numId w:val="37"/>
        </w:numPr>
        <w:tabs>
          <w:tab w:val="left" w:pos="833"/>
        </w:tabs>
        <w:ind w:left="832" w:right="192"/>
        <w:contextualSpacing w:val="0"/>
        <w:jc w:val="both"/>
        <w:rPr>
          <w:sz w:val="28"/>
        </w:rPr>
      </w:pPr>
      <w:r w:rsidRPr="001B0CC7">
        <w:rPr>
          <w:sz w:val="28"/>
        </w:rPr>
        <w:t>To revoke licences, provisional licences, registrations, approvals and</w:t>
      </w:r>
      <w:r w:rsidRPr="001B0CC7">
        <w:rPr>
          <w:spacing w:val="-75"/>
          <w:sz w:val="28"/>
        </w:rPr>
        <w:t xml:space="preserve"> </w:t>
      </w:r>
      <w:r w:rsidRPr="001B0CC7">
        <w:rPr>
          <w:sz w:val="28"/>
        </w:rPr>
        <w:t>other</w:t>
      </w:r>
      <w:r w:rsidRPr="001B0CC7">
        <w:rPr>
          <w:spacing w:val="1"/>
          <w:sz w:val="28"/>
        </w:rPr>
        <w:t xml:space="preserve"> </w:t>
      </w:r>
      <w:r w:rsidRPr="001B0CC7">
        <w:rPr>
          <w:sz w:val="28"/>
        </w:rPr>
        <w:t>permissions granted</w:t>
      </w:r>
      <w:r w:rsidRPr="001B0CC7">
        <w:rPr>
          <w:spacing w:val="1"/>
          <w:sz w:val="28"/>
        </w:rPr>
        <w:t xml:space="preserve"> </w:t>
      </w:r>
      <w:r w:rsidRPr="001B0CC7">
        <w:rPr>
          <w:sz w:val="28"/>
        </w:rPr>
        <w:t>(including</w:t>
      </w:r>
      <w:r w:rsidRPr="001B0CC7">
        <w:rPr>
          <w:spacing w:val="1"/>
          <w:sz w:val="28"/>
        </w:rPr>
        <w:t xml:space="preserve"> </w:t>
      </w:r>
      <w:r w:rsidRPr="001B0CC7">
        <w:rPr>
          <w:sz w:val="28"/>
        </w:rPr>
        <w:t>variation</w:t>
      </w:r>
      <w:r w:rsidRPr="001B0CC7">
        <w:rPr>
          <w:spacing w:val="1"/>
          <w:sz w:val="28"/>
        </w:rPr>
        <w:t xml:space="preserve"> </w:t>
      </w:r>
      <w:r w:rsidRPr="001B0CC7">
        <w:rPr>
          <w:sz w:val="28"/>
        </w:rPr>
        <w:t>thereof)</w:t>
      </w:r>
      <w:r w:rsidRPr="001B0CC7">
        <w:rPr>
          <w:spacing w:val="1"/>
          <w:sz w:val="28"/>
        </w:rPr>
        <w:t xml:space="preserve"> </w:t>
      </w:r>
      <w:r w:rsidRPr="001B0CC7">
        <w:rPr>
          <w:sz w:val="28"/>
        </w:rPr>
        <w:t>relating</w:t>
      </w:r>
      <w:r w:rsidRPr="001B0CC7">
        <w:rPr>
          <w:spacing w:val="1"/>
          <w:sz w:val="28"/>
        </w:rPr>
        <w:t xml:space="preserve"> </w:t>
      </w:r>
      <w:r w:rsidRPr="001B0CC7">
        <w:rPr>
          <w:sz w:val="28"/>
        </w:rPr>
        <w:t>to</w:t>
      </w:r>
      <w:r w:rsidRPr="001B0CC7">
        <w:rPr>
          <w:spacing w:val="1"/>
          <w:sz w:val="28"/>
        </w:rPr>
        <w:t xml:space="preserve"> </w:t>
      </w:r>
      <w:r w:rsidRPr="001B0CC7">
        <w:rPr>
          <w:sz w:val="28"/>
        </w:rPr>
        <w:t>legislation</w:t>
      </w:r>
      <w:r w:rsidRPr="001B0CC7">
        <w:rPr>
          <w:spacing w:val="-3"/>
          <w:sz w:val="28"/>
        </w:rPr>
        <w:t xml:space="preserve"> </w:t>
      </w:r>
      <w:r w:rsidRPr="001B0CC7">
        <w:rPr>
          <w:sz w:val="28"/>
        </w:rPr>
        <w:t>listed</w:t>
      </w:r>
      <w:r w:rsidRPr="001B0CC7">
        <w:rPr>
          <w:spacing w:val="-2"/>
          <w:sz w:val="28"/>
        </w:rPr>
        <w:t xml:space="preserve"> </w:t>
      </w:r>
      <w:proofErr w:type="gramStart"/>
      <w:r w:rsidRPr="001B0CC7">
        <w:rPr>
          <w:sz w:val="28"/>
        </w:rPr>
        <w:t>below;</w:t>
      </w:r>
      <w:proofErr w:type="gramEnd"/>
    </w:p>
    <w:p w14:paraId="251996DD" w14:textId="77777777" w:rsidR="004C206E" w:rsidRPr="001B0CC7" w:rsidRDefault="004C206E" w:rsidP="004C206E">
      <w:pPr>
        <w:pStyle w:val="BodyText"/>
        <w:spacing w:before="6"/>
        <w:rPr>
          <w:sz w:val="27"/>
        </w:rPr>
      </w:pPr>
    </w:p>
    <w:p w14:paraId="61BD571A" w14:textId="77777777" w:rsidR="004C206E" w:rsidRPr="001B0CC7" w:rsidRDefault="004C206E" w:rsidP="00482679">
      <w:pPr>
        <w:pStyle w:val="ListParagraph"/>
        <w:numPr>
          <w:ilvl w:val="1"/>
          <w:numId w:val="38"/>
        </w:numPr>
        <w:tabs>
          <w:tab w:val="left" w:pos="1193"/>
        </w:tabs>
        <w:spacing w:before="1" w:line="322" w:lineRule="exact"/>
        <w:ind w:left="1192" w:hanging="361"/>
        <w:contextualSpacing w:val="0"/>
        <w:jc w:val="both"/>
        <w:rPr>
          <w:sz w:val="28"/>
        </w:rPr>
      </w:pPr>
      <w:r w:rsidRPr="001B0CC7">
        <w:rPr>
          <w:sz w:val="28"/>
        </w:rPr>
        <w:t>Animal</w:t>
      </w:r>
      <w:r w:rsidRPr="001B0CC7">
        <w:rPr>
          <w:spacing w:val="-6"/>
          <w:sz w:val="28"/>
        </w:rPr>
        <w:t xml:space="preserve"> </w:t>
      </w:r>
      <w:r w:rsidRPr="001B0CC7">
        <w:rPr>
          <w:sz w:val="28"/>
        </w:rPr>
        <w:t>Boarding</w:t>
      </w:r>
      <w:r w:rsidRPr="001B0CC7">
        <w:rPr>
          <w:spacing w:val="-6"/>
          <w:sz w:val="28"/>
        </w:rPr>
        <w:t xml:space="preserve"> </w:t>
      </w:r>
      <w:r w:rsidRPr="001B0CC7">
        <w:rPr>
          <w:sz w:val="28"/>
        </w:rPr>
        <w:t>Establishments</w:t>
      </w:r>
      <w:r w:rsidRPr="001B0CC7">
        <w:rPr>
          <w:spacing w:val="-1"/>
          <w:sz w:val="28"/>
        </w:rPr>
        <w:t xml:space="preserve"> </w:t>
      </w:r>
      <w:r w:rsidRPr="001B0CC7">
        <w:rPr>
          <w:sz w:val="28"/>
        </w:rPr>
        <w:t>Act</w:t>
      </w:r>
      <w:r w:rsidRPr="001B0CC7">
        <w:rPr>
          <w:spacing w:val="-2"/>
          <w:sz w:val="28"/>
        </w:rPr>
        <w:t xml:space="preserve"> </w:t>
      </w:r>
      <w:r w:rsidRPr="001B0CC7">
        <w:rPr>
          <w:sz w:val="28"/>
        </w:rPr>
        <w:t>1963</w:t>
      </w:r>
    </w:p>
    <w:p w14:paraId="37C370D7" w14:textId="77777777" w:rsidR="004C206E" w:rsidRPr="001B0CC7" w:rsidRDefault="004C206E" w:rsidP="00482679">
      <w:pPr>
        <w:pStyle w:val="ListParagraph"/>
        <w:numPr>
          <w:ilvl w:val="1"/>
          <w:numId w:val="38"/>
        </w:numPr>
        <w:tabs>
          <w:tab w:val="left" w:pos="1193"/>
        </w:tabs>
        <w:spacing w:line="322" w:lineRule="exact"/>
        <w:ind w:left="1192" w:hanging="361"/>
        <w:contextualSpacing w:val="0"/>
        <w:jc w:val="both"/>
        <w:rPr>
          <w:sz w:val="28"/>
        </w:rPr>
      </w:pPr>
      <w:r w:rsidRPr="001B0CC7">
        <w:rPr>
          <w:sz w:val="28"/>
        </w:rPr>
        <w:t>Breeding</w:t>
      </w:r>
      <w:r w:rsidRPr="001B0CC7">
        <w:rPr>
          <w:spacing w:val="-4"/>
          <w:sz w:val="28"/>
        </w:rPr>
        <w:t xml:space="preserve"> </w:t>
      </w:r>
      <w:r w:rsidRPr="001B0CC7">
        <w:rPr>
          <w:sz w:val="28"/>
        </w:rPr>
        <w:t>of</w:t>
      </w:r>
      <w:r w:rsidRPr="001B0CC7">
        <w:rPr>
          <w:spacing w:val="-4"/>
          <w:sz w:val="28"/>
        </w:rPr>
        <w:t xml:space="preserve"> </w:t>
      </w:r>
      <w:r w:rsidRPr="001B0CC7">
        <w:rPr>
          <w:sz w:val="28"/>
        </w:rPr>
        <w:t>Dogs</w:t>
      </w:r>
      <w:r w:rsidRPr="001B0CC7">
        <w:rPr>
          <w:spacing w:val="-1"/>
          <w:sz w:val="28"/>
        </w:rPr>
        <w:t xml:space="preserve"> </w:t>
      </w:r>
      <w:r w:rsidRPr="001B0CC7">
        <w:rPr>
          <w:sz w:val="28"/>
        </w:rPr>
        <w:t>Act</w:t>
      </w:r>
      <w:r w:rsidRPr="001B0CC7">
        <w:rPr>
          <w:spacing w:val="-1"/>
          <w:sz w:val="28"/>
        </w:rPr>
        <w:t xml:space="preserve"> </w:t>
      </w:r>
      <w:r w:rsidRPr="001B0CC7">
        <w:rPr>
          <w:sz w:val="28"/>
        </w:rPr>
        <w:t>1973</w:t>
      </w:r>
    </w:p>
    <w:p w14:paraId="5FCCAD43" w14:textId="77777777" w:rsidR="004C206E" w:rsidRPr="001B0CC7" w:rsidRDefault="004C206E" w:rsidP="00482679">
      <w:pPr>
        <w:pStyle w:val="ListParagraph"/>
        <w:numPr>
          <w:ilvl w:val="1"/>
          <w:numId w:val="38"/>
        </w:numPr>
        <w:tabs>
          <w:tab w:val="left" w:pos="1193"/>
        </w:tabs>
        <w:spacing w:line="322" w:lineRule="exact"/>
        <w:ind w:left="1192" w:hanging="361"/>
        <w:contextualSpacing w:val="0"/>
        <w:jc w:val="both"/>
        <w:rPr>
          <w:sz w:val="28"/>
        </w:rPr>
      </w:pPr>
      <w:r w:rsidRPr="001B0CC7">
        <w:rPr>
          <w:sz w:val="28"/>
        </w:rPr>
        <w:t>Breeding</w:t>
      </w:r>
      <w:r w:rsidRPr="001B0CC7">
        <w:rPr>
          <w:spacing w:val="-4"/>
          <w:sz w:val="28"/>
        </w:rPr>
        <w:t xml:space="preserve"> </w:t>
      </w:r>
      <w:r w:rsidRPr="001B0CC7">
        <w:rPr>
          <w:sz w:val="28"/>
        </w:rPr>
        <w:t>of</w:t>
      </w:r>
      <w:r w:rsidRPr="001B0CC7">
        <w:rPr>
          <w:spacing w:val="-4"/>
          <w:sz w:val="28"/>
        </w:rPr>
        <w:t xml:space="preserve"> </w:t>
      </w:r>
      <w:r w:rsidRPr="001B0CC7">
        <w:rPr>
          <w:sz w:val="28"/>
        </w:rPr>
        <w:t>Dogs</w:t>
      </w:r>
      <w:r w:rsidRPr="001B0CC7">
        <w:rPr>
          <w:spacing w:val="-1"/>
          <w:sz w:val="28"/>
        </w:rPr>
        <w:t xml:space="preserve"> </w:t>
      </w:r>
      <w:r w:rsidRPr="001B0CC7">
        <w:rPr>
          <w:sz w:val="28"/>
        </w:rPr>
        <w:t>Act</w:t>
      </w:r>
      <w:r w:rsidRPr="001B0CC7">
        <w:rPr>
          <w:spacing w:val="-1"/>
          <w:sz w:val="28"/>
        </w:rPr>
        <w:t xml:space="preserve"> </w:t>
      </w:r>
      <w:r w:rsidRPr="001B0CC7">
        <w:rPr>
          <w:sz w:val="28"/>
        </w:rPr>
        <w:t>1991</w:t>
      </w:r>
    </w:p>
    <w:p w14:paraId="4A1FD648" w14:textId="77777777" w:rsidR="004C206E" w:rsidRPr="001B0CC7" w:rsidRDefault="004C206E" w:rsidP="00482679">
      <w:pPr>
        <w:pStyle w:val="ListParagraph"/>
        <w:numPr>
          <w:ilvl w:val="1"/>
          <w:numId w:val="38"/>
        </w:numPr>
        <w:tabs>
          <w:tab w:val="left" w:pos="1193"/>
        </w:tabs>
        <w:spacing w:line="322" w:lineRule="exact"/>
        <w:ind w:left="1192" w:hanging="361"/>
        <w:contextualSpacing w:val="0"/>
        <w:jc w:val="both"/>
        <w:rPr>
          <w:sz w:val="28"/>
        </w:rPr>
      </w:pPr>
      <w:r w:rsidRPr="001B0CC7">
        <w:rPr>
          <w:sz w:val="28"/>
        </w:rPr>
        <w:t>Caravan</w:t>
      </w:r>
      <w:r w:rsidRPr="001B0CC7">
        <w:rPr>
          <w:spacing w:val="-5"/>
          <w:sz w:val="28"/>
        </w:rPr>
        <w:t xml:space="preserve"> </w:t>
      </w:r>
      <w:r w:rsidRPr="001B0CC7">
        <w:rPr>
          <w:sz w:val="28"/>
        </w:rPr>
        <w:t>Sites</w:t>
      </w:r>
      <w:r w:rsidRPr="001B0CC7">
        <w:rPr>
          <w:spacing w:val="-2"/>
          <w:sz w:val="28"/>
        </w:rPr>
        <w:t xml:space="preserve"> </w:t>
      </w:r>
      <w:r w:rsidRPr="001B0CC7">
        <w:rPr>
          <w:sz w:val="28"/>
        </w:rPr>
        <w:t>and</w:t>
      </w:r>
      <w:r w:rsidRPr="001B0CC7">
        <w:rPr>
          <w:spacing w:val="-6"/>
          <w:sz w:val="28"/>
        </w:rPr>
        <w:t xml:space="preserve"> </w:t>
      </w:r>
      <w:r w:rsidRPr="001B0CC7">
        <w:rPr>
          <w:sz w:val="28"/>
        </w:rPr>
        <w:t>Control</w:t>
      </w:r>
      <w:r w:rsidRPr="001B0CC7">
        <w:rPr>
          <w:spacing w:val="-4"/>
          <w:sz w:val="28"/>
        </w:rPr>
        <w:t xml:space="preserve"> </w:t>
      </w:r>
      <w:r w:rsidRPr="001B0CC7">
        <w:rPr>
          <w:sz w:val="28"/>
        </w:rPr>
        <w:t>of</w:t>
      </w:r>
      <w:r w:rsidRPr="001B0CC7">
        <w:rPr>
          <w:spacing w:val="-2"/>
          <w:sz w:val="28"/>
        </w:rPr>
        <w:t xml:space="preserve"> </w:t>
      </w:r>
      <w:r w:rsidRPr="001B0CC7">
        <w:rPr>
          <w:sz w:val="28"/>
        </w:rPr>
        <w:t>Development Act</w:t>
      </w:r>
      <w:r w:rsidRPr="001B0CC7">
        <w:rPr>
          <w:spacing w:val="-1"/>
          <w:sz w:val="28"/>
        </w:rPr>
        <w:t xml:space="preserve"> </w:t>
      </w:r>
      <w:r w:rsidRPr="001B0CC7">
        <w:rPr>
          <w:sz w:val="28"/>
        </w:rPr>
        <w:t>1960</w:t>
      </w:r>
    </w:p>
    <w:p w14:paraId="426C540F" w14:textId="77777777" w:rsidR="004C206E" w:rsidRDefault="004C206E" w:rsidP="00482679">
      <w:pPr>
        <w:pStyle w:val="ListParagraph"/>
        <w:numPr>
          <w:ilvl w:val="1"/>
          <w:numId w:val="38"/>
        </w:numPr>
        <w:tabs>
          <w:tab w:val="left" w:pos="1193"/>
        </w:tabs>
        <w:spacing w:line="322" w:lineRule="exact"/>
        <w:ind w:left="1192" w:hanging="361"/>
        <w:contextualSpacing w:val="0"/>
        <w:jc w:val="both"/>
        <w:rPr>
          <w:sz w:val="28"/>
        </w:rPr>
      </w:pPr>
      <w:r w:rsidRPr="001B0CC7">
        <w:rPr>
          <w:sz w:val="28"/>
        </w:rPr>
        <w:t>Cinemas</w:t>
      </w:r>
      <w:r w:rsidRPr="001B0CC7">
        <w:rPr>
          <w:spacing w:val="-1"/>
          <w:sz w:val="28"/>
        </w:rPr>
        <w:t xml:space="preserve"> </w:t>
      </w:r>
      <w:r w:rsidRPr="001B0CC7">
        <w:rPr>
          <w:sz w:val="28"/>
        </w:rPr>
        <w:t>Act</w:t>
      </w:r>
      <w:r w:rsidRPr="001B0CC7">
        <w:rPr>
          <w:spacing w:val="-1"/>
          <w:sz w:val="28"/>
        </w:rPr>
        <w:t xml:space="preserve"> </w:t>
      </w:r>
      <w:r w:rsidRPr="001B0CC7">
        <w:rPr>
          <w:sz w:val="28"/>
        </w:rPr>
        <w:t>1985</w:t>
      </w:r>
    </w:p>
    <w:p w14:paraId="4CC16E66" w14:textId="77777777" w:rsidR="004C206E" w:rsidRPr="001B0CC7" w:rsidRDefault="004C206E" w:rsidP="00482679">
      <w:pPr>
        <w:pStyle w:val="ListParagraph"/>
        <w:numPr>
          <w:ilvl w:val="1"/>
          <w:numId w:val="38"/>
        </w:numPr>
        <w:tabs>
          <w:tab w:val="left" w:pos="1192"/>
        </w:tabs>
        <w:spacing w:before="209" w:line="322" w:lineRule="exact"/>
        <w:ind w:left="1191" w:hanging="361"/>
        <w:contextualSpacing w:val="0"/>
        <w:jc w:val="both"/>
        <w:rPr>
          <w:sz w:val="28"/>
        </w:rPr>
      </w:pPr>
      <w:r w:rsidRPr="001B0CC7">
        <w:rPr>
          <w:sz w:val="28"/>
        </w:rPr>
        <w:t>Dangerous</w:t>
      </w:r>
      <w:r w:rsidRPr="001B0CC7">
        <w:rPr>
          <w:spacing w:val="-6"/>
          <w:sz w:val="28"/>
        </w:rPr>
        <w:t xml:space="preserve"> </w:t>
      </w:r>
      <w:r w:rsidRPr="001B0CC7">
        <w:rPr>
          <w:sz w:val="28"/>
        </w:rPr>
        <w:t>Wild</w:t>
      </w:r>
      <w:r w:rsidRPr="001B0CC7">
        <w:rPr>
          <w:spacing w:val="-4"/>
          <w:sz w:val="28"/>
        </w:rPr>
        <w:t xml:space="preserve"> </w:t>
      </w:r>
      <w:r w:rsidRPr="001B0CC7">
        <w:rPr>
          <w:sz w:val="28"/>
        </w:rPr>
        <w:t>Animals Act</w:t>
      </w:r>
      <w:r w:rsidRPr="001B0CC7">
        <w:rPr>
          <w:spacing w:val="-1"/>
          <w:sz w:val="28"/>
        </w:rPr>
        <w:t xml:space="preserve"> </w:t>
      </w:r>
      <w:r w:rsidRPr="001B0CC7">
        <w:rPr>
          <w:sz w:val="28"/>
        </w:rPr>
        <w:t>1976</w:t>
      </w:r>
    </w:p>
    <w:p w14:paraId="33B51539" w14:textId="77777777" w:rsidR="004C206E" w:rsidRPr="001B0CC7" w:rsidRDefault="004C206E" w:rsidP="00482679">
      <w:pPr>
        <w:pStyle w:val="ListParagraph"/>
        <w:numPr>
          <w:ilvl w:val="1"/>
          <w:numId w:val="38"/>
        </w:numPr>
        <w:tabs>
          <w:tab w:val="left" w:pos="1192"/>
        </w:tabs>
        <w:spacing w:line="322" w:lineRule="exact"/>
        <w:ind w:left="1191" w:hanging="361"/>
        <w:contextualSpacing w:val="0"/>
        <w:jc w:val="both"/>
        <w:rPr>
          <w:sz w:val="28"/>
        </w:rPr>
      </w:pPr>
      <w:r w:rsidRPr="001B0CC7">
        <w:rPr>
          <w:sz w:val="28"/>
        </w:rPr>
        <w:t>Deer</w:t>
      </w:r>
      <w:r w:rsidRPr="001B0CC7">
        <w:rPr>
          <w:spacing w:val="-4"/>
          <w:sz w:val="28"/>
        </w:rPr>
        <w:t xml:space="preserve"> </w:t>
      </w:r>
      <w:r w:rsidRPr="001B0CC7">
        <w:rPr>
          <w:sz w:val="28"/>
        </w:rPr>
        <w:t>(Scotland)</w:t>
      </w:r>
      <w:r w:rsidRPr="001B0CC7">
        <w:rPr>
          <w:spacing w:val="-4"/>
          <w:sz w:val="28"/>
        </w:rPr>
        <w:t xml:space="preserve"> </w:t>
      </w:r>
      <w:r w:rsidRPr="001B0CC7">
        <w:rPr>
          <w:sz w:val="28"/>
        </w:rPr>
        <w:t>Act</w:t>
      </w:r>
      <w:r w:rsidRPr="001B0CC7">
        <w:rPr>
          <w:spacing w:val="-2"/>
          <w:sz w:val="28"/>
        </w:rPr>
        <w:t xml:space="preserve"> </w:t>
      </w:r>
      <w:r w:rsidRPr="001B0CC7">
        <w:rPr>
          <w:sz w:val="28"/>
        </w:rPr>
        <w:t>1996</w:t>
      </w:r>
    </w:p>
    <w:p w14:paraId="44FC0133" w14:textId="77777777" w:rsidR="004C206E" w:rsidRPr="001B0CC7" w:rsidRDefault="004C206E" w:rsidP="00482679">
      <w:pPr>
        <w:pStyle w:val="ListParagraph"/>
        <w:numPr>
          <w:ilvl w:val="1"/>
          <w:numId w:val="38"/>
        </w:numPr>
        <w:tabs>
          <w:tab w:val="left" w:pos="1192"/>
        </w:tabs>
        <w:spacing w:line="322" w:lineRule="exact"/>
        <w:ind w:left="1191"/>
        <w:contextualSpacing w:val="0"/>
        <w:jc w:val="both"/>
        <w:rPr>
          <w:sz w:val="28"/>
        </w:rPr>
      </w:pPr>
      <w:r w:rsidRPr="001B0CC7">
        <w:rPr>
          <w:sz w:val="28"/>
        </w:rPr>
        <w:t>Game</w:t>
      </w:r>
      <w:r w:rsidRPr="001B0CC7">
        <w:rPr>
          <w:spacing w:val="-4"/>
          <w:sz w:val="28"/>
        </w:rPr>
        <w:t xml:space="preserve"> </w:t>
      </w:r>
      <w:r w:rsidRPr="001B0CC7">
        <w:rPr>
          <w:sz w:val="28"/>
        </w:rPr>
        <w:t>Licenses</w:t>
      </w:r>
      <w:r w:rsidRPr="001B0CC7">
        <w:rPr>
          <w:spacing w:val="-2"/>
          <w:sz w:val="28"/>
        </w:rPr>
        <w:t xml:space="preserve"> </w:t>
      </w:r>
      <w:r w:rsidRPr="001B0CC7">
        <w:rPr>
          <w:sz w:val="28"/>
        </w:rPr>
        <w:t>Act</w:t>
      </w:r>
      <w:r w:rsidRPr="001B0CC7">
        <w:rPr>
          <w:spacing w:val="-1"/>
          <w:sz w:val="28"/>
        </w:rPr>
        <w:t xml:space="preserve"> </w:t>
      </w:r>
      <w:r w:rsidRPr="001B0CC7">
        <w:rPr>
          <w:sz w:val="28"/>
        </w:rPr>
        <w:t>1860</w:t>
      </w:r>
    </w:p>
    <w:p w14:paraId="12C6E509" w14:textId="77777777" w:rsidR="004C206E" w:rsidRPr="001B0CC7" w:rsidRDefault="004C206E" w:rsidP="00482679">
      <w:pPr>
        <w:pStyle w:val="ListParagraph"/>
        <w:numPr>
          <w:ilvl w:val="1"/>
          <w:numId w:val="38"/>
        </w:numPr>
        <w:tabs>
          <w:tab w:val="left" w:pos="1191"/>
          <w:tab w:val="left" w:pos="1192"/>
        </w:tabs>
        <w:spacing w:line="322" w:lineRule="exact"/>
        <w:ind w:left="1191"/>
        <w:contextualSpacing w:val="0"/>
        <w:jc w:val="both"/>
        <w:rPr>
          <w:sz w:val="28"/>
        </w:rPr>
      </w:pPr>
      <w:r w:rsidRPr="001B0CC7">
        <w:rPr>
          <w:sz w:val="28"/>
        </w:rPr>
        <w:t>Guard</w:t>
      </w:r>
      <w:r w:rsidRPr="001B0CC7">
        <w:rPr>
          <w:spacing w:val="-4"/>
          <w:sz w:val="28"/>
        </w:rPr>
        <w:t xml:space="preserve"> </w:t>
      </w:r>
      <w:r w:rsidRPr="001B0CC7">
        <w:rPr>
          <w:sz w:val="28"/>
        </w:rPr>
        <w:t>Dogs</w:t>
      </w:r>
      <w:r w:rsidRPr="001B0CC7">
        <w:rPr>
          <w:spacing w:val="-1"/>
          <w:sz w:val="28"/>
        </w:rPr>
        <w:t xml:space="preserve"> </w:t>
      </w:r>
      <w:r w:rsidRPr="001B0CC7">
        <w:rPr>
          <w:sz w:val="28"/>
        </w:rPr>
        <w:t>Act</w:t>
      </w:r>
      <w:r w:rsidRPr="001B0CC7">
        <w:rPr>
          <w:spacing w:val="-2"/>
          <w:sz w:val="28"/>
        </w:rPr>
        <w:t xml:space="preserve"> </w:t>
      </w:r>
      <w:r w:rsidRPr="001B0CC7">
        <w:rPr>
          <w:sz w:val="28"/>
        </w:rPr>
        <w:t>1975</w:t>
      </w:r>
    </w:p>
    <w:p w14:paraId="734D4622" w14:textId="77777777" w:rsidR="004C206E" w:rsidRPr="001B0CC7" w:rsidRDefault="004C206E" w:rsidP="00482679">
      <w:pPr>
        <w:pStyle w:val="ListParagraph"/>
        <w:numPr>
          <w:ilvl w:val="1"/>
          <w:numId w:val="38"/>
        </w:numPr>
        <w:tabs>
          <w:tab w:val="left" w:pos="1191"/>
          <w:tab w:val="left" w:pos="1192"/>
        </w:tabs>
        <w:spacing w:before="2" w:line="322" w:lineRule="exact"/>
        <w:ind w:left="1191"/>
        <w:contextualSpacing w:val="0"/>
        <w:jc w:val="both"/>
        <w:rPr>
          <w:sz w:val="28"/>
        </w:rPr>
      </w:pPr>
      <w:r w:rsidRPr="001B0CC7">
        <w:rPr>
          <w:sz w:val="28"/>
        </w:rPr>
        <w:t>Performing</w:t>
      </w:r>
      <w:r w:rsidRPr="001B0CC7">
        <w:rPr>
          <w:spacing w:val="-6"/>
          <w:sz w:val="28"/>
        </w:rPr>
        <w:t xml:space="preserve"> </w:t>
      </w:r>
      <w:r w:rsidRPr="001B0CC7">
        <w:rPr>
          <w:sz w:val="28"/>
        </w:rPr>
        <w:t>Animals</w:t>
      </w:r>
      <w:r w:rsidRPr="001B0CC7">
        <w:rPr>
          <w:spacing w:val="-3"/>
          <w:sz w:val="28"/>
        </w:rPr>
        <w:t xml:space="preserve"> </w:t>
      </w:r>
      <w:r w:rsidRPr="001B0CC7">
        <w:rPr>
          <w:sz w:val="28"/>
        </w:rPr>
        <w:t>(Regulations)</w:t>
      </w:r>
      <w:r w:rsidRPr="001B0CC7">
        <w:rPr>
          <w:spacing w:val="-3"/>
          <w:sz w:val="28"/>
        </w:rPr>
        <w:t xml:space="preserve"> </w:t>
      </w:r>
      <w:r w:rsidRPr="001B0CC7">
        <w:rPr>
          <w:sz w:val="28"/>
        </w:rPr>
        <w:t>Act</w:t>
      </w:r>
      <w:r w:rsidRPr="001B0CC7">
        <w:rPr>
          <w:spacing w:val="-3"/>
          <w:sz w:val="28"/>
        </w:rPr>
        <w:t xml:space="preserve"> </w:t>
      </w:r>
      <w:r w:rsidRPr="001B0CC7">
        <w:rPr>
          <w:sz w:val="28"/>
        </w:rPr>
        <w:t>1925</w:t>
      </w:r>
    </w:p>
    <w:p w14:paraId="76888B92" w14:textId="77777777" w:rsidR="004C206E" w:rsidRPr="001B0CC7" w:rsidRDefault="004C206E" w:rsidP="00482679">
      <w:pPr>
        <w:pStyle w:val="ListParagraph"/>
        <w:numPr>
          <w:ilvl w:val="1"/>
          <w:numId w:val="38"/>
        </w:numPr>
        <w:tabs>
          <w:tab w:val="left" w:pos="1192"/>
        </w:tabs>
        <w:spacing w:line="322" w:lineRule="exact"/>
        <w:ind w:left="1191"/>
        <w:contextualSpacing w:val="0"/>
        <w:jc w:val="both"/>
        <w:rPr>
          <w:sz w:val="28"/>
        </w:rPr>
      </w:pPr>
      <w:r w:rsidRPr="001B0CC7">
        <w:rPr>
          <w:sz w:val="28"/>
        </w:rPr>
        <w:t>Pet</w:t>
      </w:r>
      <w:r w:rsidRPr="001B0CC7">
        <w:rPr>
          <w:spacing w:val="-2"/>
          <w:sz w:val="28"/>
        </w:rPr>
        <w:t xml:space="preserve"> </w:t>
      </w:r>
      <w:r w:rsidRPr="001B0CC7">
        <w:rPr>
          <w:sz w:val="28"/>
        </w:rPr>
        <w:t>Animals</w:t>
      </w:r>
      <w:r w:rsidRPr="001B0CC7">
        <w:rPr>
          <w:spacing w:val="-2"/>
          <w:sz w:val="28"/>
        </w:rPr>
        <w:t xml:space="preserve"> </w:t>
      </w:r>
      <w:r w:rsidRPr="001B0CC7">
        <w:rPr>
          <w:sz w:val="28"/>
        </w:rPr>
        <w:t>Act</w:t>
      </w:r>
      <w:r w:rsidRPr="001B0CC7">
        <w:rPr>
          <w:spacing w:val="-2"/>
          <w:sz w:val="28"/>
        </w:rPr>
        <w:t xml:space="preserve"> </w:t>
      </w:r>
      <w:r w:rsidRPr="001B0CC7">
        <w:rPr>
          <w:sz w:val="28"/>
        </w:rPr>
        <w:t>1951</w:t>
      </w:r>
    </w:p>
    <w:p w14:paraId="6F5F5EBE" w14:textId="77777777" w:rsidR="004C206E" w:rsidRPr="001B0CC7" w:rsidRDefault="004C206E" w:rsidP="00482679">
      <w:pPr>
        <w:pStyle w:val="ListParagraph"/>
        <w:numPr>
          <w:ilvl w:val="1"/>
          <w:numId w:val="38"/>
        </w:numPr>
        <w:tabs>
          <w:tab w:val="left" w:pos="1191"/>
          <w:tab w:val="left" w:pos="1192"/>
        </w:tabs>
        <w:spacing w:line="322" w:lineRule="exact"/>
        <w:ind w:left="1191" w:hanging="361"/>
        <w:contextualSpacing w:val="0"/>
        <w:jc w:val="both"/>
        <w:rPr>
          <w:sz w:val="28"/>
        </w:rPr>
      </w:pPr>
      <w:r w:rsidRPr="001B0CC7">
        <w:rPr>
          <w:sz w:val="28"/>
        </w:rPr>
        <w:t>Riding</w:t>
      </w:r>
      <w:r w:rsidRPr="001B0CC7">
        <w:rPr>
          <w:spacing w:val="-5"/>
          <w:sz w:val="28"/>
        </w:rPr>
        <w:t xml:space="preserve"> </w:t>
      </w:r>
      <w:r w:rsidRPr="001B0CC7">
        <w:rPr>
          <w:sz w:val="28"/>
        </w:rPr>
        <w:t>Establishments</w:t>
      </w:r>
      <w:r w:rsidRPr="001B0CC7">
        <w:rPr>
          <w:spacing w:val="-2"/>
          <w:sz w:val="28"/>
        </w:rPr>
        <w:t xml:space="preserve"> </w:t>
      </w:r>
      <w:r w:rsidRPr="001B0CC7">
        <w:rPr>
          <w:sz w:val="28"/>
        </w:rPr>
        <w:t>Acts</w:t>
      </w:r>
      <w:r w:rsidRPr="001B0CC7">
        <w:rPr>
          <w:spacing w:val="-2"/>
          <w:sz w:val="28"/>
        </w:rPr>
        <w:t xml:space="preserve"> </w:t>
      </w:r>
      <w:r w:rsidRPr="001B0CC7">
        <w:rPr>
          <w:sz w:val="28"/>
        </w:rPr>
        <w:t>1964/70</w:t>
      </w:r>
    </w:p>
    <w:p w14:paraId="38C27EDC" w14:textId="77777777" w:rsidR="004C206E" w:rsidRPr="001B0CC7" w:rsidRDefault="004C206E" w:rsidP="00482679">
      <w:pPr>
        <w:pStyle w:val="ListParagraph"/>
        <w:numPr>
          <w:ilvl w:val="1"/>
          <w:numId w:val="38"/>
        </w:numPr>
        <w:tabs>
          <w:tab w:val="left" w:pos="1192"/>
        </w:tabs>
        <w:spacing w:line="322" w:lineRule="exact"/>
        <w:ind w:left="1191" w:hanging="361"/>
        <w:contextualSpacing w:val="0"/>
        <w:jc w:val="both"/>
        <w:rPr>
          <w:sz w:val="28"/>
        </w:rPr>
      </w:pPr>
      <w:r w:rsidRPr="001B0CC7">
        <w:rPr>
          <w:sz w:val="28"/>
        </w:rPr>
        <w:t>Theatres</w:t>
      </w:r>
      <w:r w:rsidRPr="001B0CC7">
        <w:rPr>
          <w:spacing w:val="-3"/>
          <w:sz w:val="28"/>
        </w:rPr>
        <w:t xml:space="preserve"> </w:t>
      </w:r>
      <w:r w:rsidRPr="001B0CC7">
        <w:rPr>
          <w:sz w:val="28"/>
        </w:rPr>
        <w:t>Act</w:t>
      </w:r>
      <w:r w:rsidRPr="001B0CC7">
        <w:rPr>
          <w:spacing w:val="-2"/>
          <w:sz w:val="28"/>
        </w:rPr>
        <w:t xml:space="preserve"> </w:t>
      </w:r>
      <w:r w:rsidRPr="001B0CC7">
        <w:rPr>
          <w:sz w:val="28"/>
        </w:rPr>
        <w:t>1968</w:t>
      </w:r>
    </w:p>
    <w:p w14:paraId="18897DB0" w14:textId="77777777" w:rsidR="004C206E" w:rsidRPr="001B0CC7" w:rsidRDefault="004C206E" w:rsidP="00482679">
      <w:pPr>
        <w:pStyle w:val="ListParagraph"/>
        <w:numPr>
          <w:ilvl w:val="1"/>
          <w:numId w:val="38"/>
        </w:numPr>
        <w:tabs>
          <w:tab w:val="left" w:pos="1192"/>
        </w:tabs>
        <w:spacing w:line="322" w:lineRule="exact"/>
        <w:ind w:left="1191" w:hanging="361"/>
        <w:contextualSpacing w:val="0"/>
        <w:jc w:val="both"/>
        <w:rPr>
          <w:sz w:val="28"/>
        </w:rPr>
      </w:pPr>
      <w:r w:rsidRPr="001B0CC7">
        <w:rPr>
          <w:sz w:val="28"/>
        </w:rPr>
        <w:lastRenderedPageBreak/>
        <w:t>Zoo</w:t>
      </w:r>
      <w:r w:rsidRPr="001B0CC7">
        <w:rPr>
          <w:spacing w:val="-4"/>
          <w:sz w:val="28"/>
        </w:rPr>
        <w:t xml:space="preserve"> </w:t>
      </w:r>
      <w:r w:rsidRPr="001B0CC7">
        <w:rPr>
          <w:sz w:val="28"/>
        </w:rPr>
        <w:t>Licensing</w:t>
      </w:r>
      <w:r w:rsidRPr="001B0CC7">
        <w:rPr>
          <w:spacing w:val="-1"/>
          <w:sz w:val="28"/>
        </w:rPr>
        <w:t xml:space="preserve"> </w:t>
      </w:r>
      <w:r w:rsidRPr="001B0CC7">
        <w:rPr>
          <w:sz w:val="28"/>
        </w:rPr>
        <w:t>Act</w:t>
      </w:r>
      <w:r w:rsidRPr="001B0CC7">
        <w:rPr>
          <w:spacing w:val="-2"/>
          <w:sz w:val="28"/>
        </w:rPr>
        <w:t xml:space="preserve"> </w:t>
      </w:r>
      <w:r w:rsidRPr="001B0CC7">
        <w:rPr>
          <w:sz w:val="28"/>
        </w:rPr>
        <w:t>1981</w:t>
      </w:r>
    </w:p>
    <w:p w14:paraId="6DA79284" w14:textId="77777777" w:rsidR="004C206E" w:rsidRPr="001B0CC7" w:rsidRDefault="004C206E" w:rsidP="00482679">
      <w:pPr>
        <w:pStyle w:val="ListParagraph"/>
        <w:numPr>
          <w:ilvl w:val="1"/>
          <w:numId w:val="38"/>
        </w:numPr>
        <w:tabs>
          <w:tab w:val="left" w:pos="1192"/>
        </w:tabs>
        <w:spacing w:line="322" w:lineRule="exact"/>
        <w:ind w:left="1191" w:hanging="361"/>
        <w:contextualSpacing w:val="0"/>
        <w:jc w:val="both"/>
        <w:rPr>
          <w:sz w:val="28"/>
        </w:rPr>
      </w:pPr>
      <w:r w:rsidRPr="001B0CC7">
        <w:rPr>
          <w:sz w:val="28"/>
        </w:rPr>
        <w:t>Animal</w:t>
      </w:r>
      <w:r w:rsidRPr="001B0CC7">
        <w:rPr>
          <w:spacing w:val="-5"/>
          <w:sz w:val="28"/>
        </w:rPr>
        <w:t xml:space="preserve"> </w:t>
      </w:r>
      <w:r w:rsidRPr="001B0CC7">
        <w:rPr>
          <w:sz w:val="28"/>
        </w:rPr>
        <w:t>Health and</w:t>
      </w:r>
      <w:r w:rsidRPr="001B0CC7">
        <w:rPr>
          <w:spacing w:val="-2"/>
          <w:sz w:val="28"/>
        </w:rPr>
        <w:t xml:space="preserve"> </w:t>
      </w:r>
      <w:r w:rsidRPr="001B0CC7">
        <w:rPr>
          <w:sz w:val="28"/>
        </w:rPr>
        <w:t>Welfare</w:t>
      </w:r>
      <w:r w:rsidRPr="001B0CC7">
        <w:rPr>
          <w:spacing w:val="-3"/>
          <w:sz w:val="28"/>
        </w:rPr>
        <w:t xml:space="preserve"> </w:t>
      </w:r>
      <w:r w:rsidRPr="001B0CC7">
        <w:rPr>
          <w:sz w:val="28"/>
        </w:rPr>
        <w:t>(Scotland)</w:t>
      </w:r>
      <w:r w:rsidRPr="001B0CC7">
        <w:rPr>
          <w:spacing w:val="-2"/>
          <w:sz w:val="28"/>
        </w:rPr>
        <w:t xml:space="preserve"> </w:t>
      </w:r>
      <w:r w:rsidRPr="001B0CC7">
        <w:rPr>
          <w:sz w:val="28"/>
        </w:rPr>
        <w:t>Act</w:t>
      </w:r>
      <w:r w:rsidRPr="001B0CC7">
        <w:rPr>
          <w:spacing w:val="-1"/>
          <w:sz w:val="28"/>
        </w:rPr>
        <w:t xml:space="preserve"> </w:t>
      </w:r>
      <w:r w:rsidRPr="001B0CC7">
        <w:rPr>
          <w:sz w:val="28"/>
        </w:rPr>
        <w:t>2006</w:t>
      </w:r>
    </w:p>
    <w:p w14:paraId="50ACBA07" w14:textId="77777777" w:rsidR="004C206E" w:rsidRPr="001B0CC7" w:rsidRDefault="004C206E" w:rsidP="00482679">
      <w:pPr>
        <w:pStyle w:val="ListParagraph"/>
        <w:numPr>
          <w:ilvl w:val="1"/>
          <w:numId w:val="38"/>
        </w:numPr>
        <w:tabs>
          <w:tab w:val="left" w:pos="1192"/>
        </w:tabs>
        <w:spacing w:before="2"/>
        <w:ind w:left="1191" w:right="193"/>
        <w:contextualSpacing w:val="0"/>
        <w:jc w:val="both"/>
        <w:rPr>
          <w:sz w:val="28"/>
        </w:rPr>
      </w:pPr>
      <w:r w:rsidRPr="001B0CC7">
        <w:rPr>
          <w:sz w:val="28"/>
        </w:rPr>
        <w:t>The</w:t>
      </w:r>
      <w:r w:rsidRPr="001B0CC7">
        <w:rPr>
          <w:spacing w:val="5"/>
          <w:sz w:val="28"/>
        </w:rPr>
        <w:t xml:space="preserve"> </w:t>
      </w:r>
      <w:r w:rsidRPr="001B0CC7">
        <w:rPr>
          <w:sz w:val="28"/>
        </w:rPr>
        <w:t>Animal</w:t>
      </w:r>
      <w:r w:rsidRPr="001B0CC7">
        <w:rPr>
          <w:spacing w:val="3"/>
          <w:sz w:val="28"/>
        </w:rPr>
        <w:t xml:space="preserve"> </w:t>
      </w:r>
      <w:r w:rsidRPr="001B0CC7">
        <w:rPr>
          <w:sz w:val="28"/>
        </w:rPr>
        <w:t>Welfare</w:t>
      </w:r>
      <w:r w:rsidRPr="001B0CC7">
        <w:rPr>
          <w:spacing w:val="7"/>
          <w:sz w:val="28"/>
        </w:rPr>
        <w:t xml:space="preserve"> </w:t>
      </w:r>
      <w:r w:rsidRPr="001B0CC7">
        <w:rPr>
          <w:sz w:val="28"/>
        </w:rPr>
        <w:t>(Licensing</w:t>
      </w:r>
      <w:r w:rsidRPr="001B0CC7">
        <w:rPr>
          <w:spacing w:val="5"/>
          <w:sz w:val="28"/>
        </w:rPr>
        <w:t xml:space="preserve"> </w:t>
      </w:r>
      <w:r w:rsidRPr="001B0CC7">
        <w:rPr>
          <w:sz w:val="28"/>
        </w:rPr>
        <w:t>of</w:t>
      </w:r>
      <w:r w:rsidRPr="001B0CC7">
        <w:rPr>
          <w:spacing w:val="6"/>
          <w:sz w:val="28"/>
        </w:rPr>
        <w:t xml:space="preserve"> </w:t>
      </w:r>
      <w:r w:rsidRPr="001B0CC7">
        <w:rPr>
          <w:sz w:val="28"/>
        </w:rPr>
        <w:t>activities</w:t>
      </w:r>
      <w:r w:rsidRPr="001B0CC7">
        <w:rPr>
          <w:spacing w:val="4"/>
          <w:sz w:val="28"/>
        </w:rPr>
        <w:t xml:space="preserve"> </w:t>
      </w:r>
      <w:r w:rsidRPr="001B0CC7">
        <w:rPr>
          <w:sz w:val="28"/>
        </w:rPr>
        <w:t>involving</w:t>
      </w:r>
      <w:r w:rsidRPr="001B0CC7">
        <w:rPr>
          <w:spacing w:val="3"/>
          <w:sz w:val="28"/>
        </w:rPr>
        <w:t xml:space="preserve"> </w:t>
      </w:r>
      <w:r w:rsidRPr="001B0CC7">
        <w:rPr>
          <w:sz w:val="28"/>
        </w:rPr>
        <w:t>animals)</w:t>
      </w:r>
      <w:r w:rsidRPr="001B0CC7">
        <w:rPr>
          <w:spacing w:val="-75"/>
          <w:sz w:val="28"/>
        </w:rPr>
        <w:t xml:space="preserve"> </w:t>
      </w:r>
      <w:r w:rsidRPr="001B0CC7">
        <w:rPr>
          <w:sz w:val="28"/>
        </w:rPr>
        <w:t>(Scotland)</w:t>
      </w:r>
      <w:r w:rsidRPr="001B0CC7">
        <w:rPr>
          <w:spacing w:val="-5"/>
          <w:sz w:val="28"/>
        </w:rPr>
        <w:t xml:space="preserve"> </w:t>
      </w:r>
      <w:r w:rsidRPr="001B0CC7">
        <w:rPr>
          <w:sz w:val="28"/>
        </w:rPr>
        <w:t>Regulations 2021.</w:t>
      </w:r>
    </w:p>
    <w:p w14:paraId="23F6C55C" w14:textId="77777777" w:rsidR="004C206E" w:rsidRPr="001B0CC7" w:rsidRDefault="004C206E" w:rsidP="004C206E">
      <w:pPr>
        <w:pStyle w:val="BodyText"/>
        <w:rPr>
          <w:sz w:val="20"/>
        </w:rPr>
      </w:pPr>
    </w:p>
    <w:p w14:paraId="4CFE1EFB" w14:textId="77777777" w:rsidR="004C206E" w:rsidRPr="001B0CC7" w:rsidRDefault="004C206E" w:rsidP="004C206E">
      <w:pPr>
        <w:pStyle w:val="BodyText"/>
        <w:rPr>
          <w:sz w:val="20"/>
        </w:rPr>
      </w:pPr>
    </w:p>
    <w:p w14:paraId="7D12779B" w14:textId="77777777" w:rsidR="00997B20" w:rsidRDefault="00997B20" w:rsidP="004C206E">
      <w:pPr>
        <w:spacing w:before="209"/>
        <w:ind w:left="2478" w:right="2259" w:firstLine="854"/>
        <w:rPr>
          <w:b/>
          <w:sz w:val="28"/>
        </w:rPr>
      </w:pPr>
      <w:bookmarkStart w:id="22" w:name="Planning_Review_Body"/>
      <w:bookmarkEnd w:id="22"/>
    </w:p>
    <w:p w14:paraId="731278DC" w14:textId="77777777" w:rsidR="00997B20" w:rsidRDefault="00997B20" w:rsidP="004C206E">
      <w:pPr>
        <w:spacing w:before="209"/>
        <w:ind w:left="2478" w:right="2259" w:firstLine="854"/>
        <w:rPr>
          <w:b/>
          <w:sz w:val="28"/>
        </w:rPr>
      </w:pPr>
    </w:p>
    <w:p w14:paraId="4E2935ED" w14:textId="77777777" w:rsidR="00997B20" w:rsidRDefault="00997B20" w:rsidP="004C206E">
      <w:pPr>
        <w:spacing w:before="209"/>
        <w:ind w:left="2478" w:right="2259" w:firstLine="854"/>
        <w:rPr>
          <w:b/>
          <w:sz w:val="28"/>
        </w:rPr>
      </w:pPr>
    </w:p>
    <w:p w14:paraId="7EE6D089" w14:textId="77777777" w:rsidR="00997B20" w:rsidRDefault="00997B20" w:rsidP="004C206E">
      <w:pPr>
        <w:spacing w:before="209"/>
        <w:ind w:left="2478" w:right="2259" w:firstLine="854"/>
        <w:rPr>
          <w:b/>
          <w:sz w:val="28"/>
        </w:rPr>
      </w:pPr>
    </w:p>
    <w:p w14:paraId="2D69C3A7" w14:textId="77777777" w:rsidR="00997B20" w:rsidRDefault="00997B20" w:rsidP="004C206E">
      <w:pPr>
        <w:spacing w:before="209"/>
        <w:ind w:left="2478" w:right="2259" w:firstLine="854"/>
        <w:rPr>
          <w:b/>
          <w:sz w:val="28"/>
        </w:rPr>
      </w:pPr>
    </w:p>
    <w:p w14:paraId="5026D347" w14:textId="77777777" w:rsidR="00997B20" w:rsidRDefault="00997B20" w:rsidP="004C206E">
      <w:pPr>
        <w:spacing w:before="209"/>
        <w:ind w:left="2478" w:right="2259" w:firstLine="854"/>
        <w:rPr>
          <w:b/>
          <w:sz w:val="28"/>
        </w:rPr>
      </w:pPr>
    </w:p>
    <w:p w14:paraId="7707CF4B" w14:textId="77777777" w:rsidR="00997B20" w:rsidRDefault="00997B20" w:rsidP="004C206E">
      <w:pPr>
        <w:spacing w:before="209"/>
        <w:ind w:left="2478" w:right="2259" w:firstLine="854"/>
        <w:rPr>
          <w:b/>
          <w:sz w:val="28"/>
        </w:rPr>
      </w:pPr>
    </w:p>
    <w:p w14:paraId="344550AA" w14:textId="77777777" w:rsidR="00997B20" w:rsidRDefault="00997B20" w:rsidP="004C206E">
      <w:pPr>
        <w:spacing w:before="209"/>
        <w:ind w:left="2478" w:right="2259" w:firstLine="854"/>
        <w:rPr>
          <w:b/>
          <w:sz w:val="28"/>
        </w:rPr>
      </w:pPr>
    </w:p>
    <w:p w14:paraId="0F425D3B" w14:textId="77777777" w:rsidR="00997B20" w:rsidRDefault="00997B20" w:rsidP="004C206E">
      <w:pPr>
        <w:spacing w:before="209"/>
        <w:ind w:left="2478" w:right="2259" w:firstLine="854"/>
        <w:rPr>
          <w:b/>
          <w:sz w:val="28"/>
        </w:rPr>
      </w:pPr>
    </w:p>
    <w:p w14:paraId="04C69AD7" w14:textId="77777777" w:rsidR="00997B20" w:rsidRDefault="00997B20" w:rsidP="004C206E">
      <w:pPr>
        <w:spacing w:before="209"/>
        <w:ind w:left="2478" w:right="2259" w:firstLine="854"/>
        <w:rPr>
          <w:b/>
          <w:sz w:val="28"/>
        </w:rPr>
      </w:pPr>
    </w:p>
    <w:p w14:paraId="6D13D67C" w14:textId="77777777" w:rsidR="00997B20" w:rsidRDefault="00997B20" w:rsidP="004C206E">
      <w:pPr>
        <w:spacing w:before="209"/>
        <w:ind w:left="2478" w:right="2259" w:firstLine="854"/>
        <w:rPr>
          <w:b/>
          <w:sz w:val="28"/>
        </w:rPr>
      </w:pPr>
    </w:p>
    <w:p w14:paraId="180DDDB5" w14:textId="77777777" w:rsidR="00997B20" w:rsidRDefault="00997B20" w:rsidP="004C206E">
      <w:pPr>
        <w:spacing w:before="209"/>
        <w:ind w:left="2478" w:right="2259" w:firstLine="854"/>
        <w:rPr>
          <w:b/>
          <w:sz w:val="28"/>
        </w:rPr>
      </w:pPr>
    </w:p>
    <w:p w14:paraId="671E103F" w14:textId="77777777" w:rsidR="00997B20" w:rsidRDefault="00997B20" w:rsidP="004C206E">
      <w:pPr>
        <w:spacing w:before="209"/>
        <w:ind w:left="2478" w:right="2259" w:firstLine="854"/>
        <w:rPr>
          <w:b/>
          <w:sz w:val="28"/>
        </w:rPr>
      </w:pPr>
    </w:p>
    <w:p w14:paraId="5BCD2A8A" w14:textId="77777777" w:rsidR="00997B20" w:rsidRDefault="00997B20" w:rsidP="004C206E">
      <w:pPr>
        <w:spacing w:before="209"/>
        <w:ind w:left="2478" w:right="2259" w:firstLine="854"/>
        <w:rPr>
          <w:b/>
          <w:sz w:val="28"/>
        </w:rPr>
      </w:pPr>
    </w:p>
    <w:p w14:paraId="5536E7F6" w14:textId="77777777" w:rsidR="00997B20" w:rsidRDefault="00997B20" w:rsidP="004C206E">
      <w:pPr>
        <w:spacing w:before="209"/>
        <w:ind w:left="2478" w:right="2259" w:firstLine="854"/>
        <w:rPr>
          <w:b/>
          <w:sz w:val="28"/>
        </w:rPr>
      </w:pPr>
    </w:p>
    <w:p w14:paraId="27873655" w14:textId="77777777" w:rsidR="00997B20" w:rsidRDefault="00997B20" w:rsidP="004C206E">
      <w:pPr>
        <w:spacing w:before="209"/>
        <w:ind w:left="2478" w:right="2259" w:firstLine="854"/>
        <w:rPr>
          <w:b/>
          <w:sz w:val="28"/>
        </w:rPr>
      </w:pPr>
    </w:p>
    <w:p w14:paraId="62EDC8F9" w14:textId="77777777" w:rsidR="00997B20" w:rsidRDefault="00997B20" w:rsidP="004C206E">
      <w:pPr>
        <w:spacing w:before="209"/>
        <w:ind w:left="2478" w:right="2259" w:firstLine="854"/>
        <w:rPr>
          <w:b/>
          <w:sz w:val="28"/>
        </w:rPr>
      </w:pPr>
    </w:p>
    <w:p w14:paraId="655F604C" w14:textId="77777777" w:rsidR="00997B20" w:rsidRDefault="00997B20" w:rsidP="004C206E">
      <w:pPr>
        <w:spacing w:before="209"/>
        <w:ind w:left="2478" w:right="2259" w:firstLine="854"/>
        <w:rPr>
          <w:b/>
          <w:sz w:val="28"/>
        </w:rPr>
      </w:pPr>
    </w:p>
    <w:p w14:paraId="319C49D5" w14:textId="77777777" w:rsidR="00997B20" w:rsidRDefault="00997B20" w:rsidP="004C206E">
      <w:pPr>
        <w:spacing w:before="209"/>
        <w:ind w:left="2478" w:right="2259" w:firstLine="854"/>
        <w:rPr>
          <w:b/>
          <w:sz w:val="28"/>
        </w:rPr>
      </w:pPr>
    </w:p>
    <w:p w14:paraId="6BC6BCCC" w14:textId="77777777" w:rsidR="00997B20" w:rsidRDefault="00997B20" w:rsidP="004C206E">
      <w:pPr>
        <w:spacing w:before="209"/>
        <w:ind w:left="2478" w:right="2259" w:firstLine="854"/>
        <w:rPr>
          <w:b/>
          <w:sz w:val="28"/>
        </w:rPr>
      </w:pPr>
    </w:p>
    <w:p w14:paraId="0D37D732" w14:textId="77777777" w:rsidR="00997B20" w:rsidRDefault="00997B20" w:rsidP="004C206E">
      <w:pPr>
        <w:spacing w:before="209"/>
        <w:ind w:left="2478" w:right="2259" w:firstLine="854"/>
        <w:rPr>
          <w:b/>
          <w:sz w:val="28"/>
        </w:rPr>
      </w:pPr>
    </w:p>
    <w:p w14:paraId="747F1F4F" w14:textId="77777777" w:rsidR="00997B20" w:rsidRDefault="00997B20" w:rsidP="004C206E">
      <w:pPr>
        <w:spacing w:before="209"/>
        <w:ind w:left="2478" w:right="2259" w:firstLine="854"/>
        <w:rPr>
          <w:b/>
          <w:sz w:val="28"/>
        </w:rPr>
      </w:pPr>
    </w:p>
    <w:p w14:paraId="12168DD9" w14:textId="77777777" w:rsidR="00997B20" w:rsidRDefault="00997B20" w:rsidP="004C206E">
      <w:pPr>
        <w:spacing w:before="209"/>
        <w:ind w:left="2478" w:right="2259" w:firstLine="854"/>
        <w:rPr>
          <w:b/>
          <w:sz w:val="28"/>
        </w:rPr>
      </w:pPr>
    </w:p>
    <w:p w14:paraId="3F1C446E" w14:textId="77777777" w:rsidR="00997B20" w:rsidRDefault="00997B20" w:rsidP="004C206E">
      <w:pPr>
        <w:spacing w:before="209"/>
        <w:ind w:left="2478" w:right="2259" w:firstLine="854"/>
        <w:rPr>
          <w:b/>
          <w:sz w:val="28"/>
        </w:rPr>
      </w:pPr>
    </w:p>
    <w:p w14:paraId="765B34B4" w14:textId="77777777" w:rsidR="00997B20" w:rsidRDefault="00997B20" w:rsidP="004C206E">
      <w:pPr>
        <w:spacing w:before="209"/>
        <w:ind w:left="2478" w:right="2259" w:firstLine="854"/>
        <w:rPr>
          <w:b/>
          <w:sz w:val="28"/>
        </w:rPr>
      </w:pPr>
    </w:p>
    <w:p w14:paraId="745D1C08" w14:textId="77777777" w:rsidR="00997B20" w:rsidRDefault="00997B20" w:rsidP="004C206E">
      <w:pPr>
        <w:spacing w:before="209"/>
        <w:ind w:left="2478" w:right="2259" w:firstLine="854"/>
        <w:rPr>
          <w:b/>
          <w:sz w:val="28"/>
        </w:rPr>
      </w:pPr>
    </w:p>
    <w:p w14:paraId="4BF764BD" w14:textId="2401CE89" w:rsidR="004C206E" w:rsidRPr="001B0CC7" w:rsidRDefault="004C206E" w:rsidP="004C206E">
      <w:pPr>
        <w:spacing w:before="209"/>
        <w:ind w:left="2478" w:right="2259" w:firstLine="854"/>
        <w:rPr>
          <w:b/>
          <w:sz w:val="28"/>
        </w:rPr>
      </w:pPr>
      <w:r w:rsidRPr="001B0CC7">
        <w:rPr>
          <w:b/>
          <w:sz w:val="28"/>
        </w:rPr>
        <w:lastRenderedPageBreak/>
        <w:t>Planning Review Body</w:t>
      </w:r>
      <w:r w:rsidRPr="001B0CC7">
        <w:rPr>
          <w:b/>
          <w:spacing w:val="1"/>
          <w:sz w:val="28"/>
        </w:rPr>
        <w:t xml:space="preserve"> </w:t>
      </w:r>
      <w:r w:rsidRPr="001B0CC7">
        <w:rPr>
          <w:b/>
          <w:sz w:val="28"/>
        </w:rPr>
        <w:t>Powers</w:t>
      </w:r>
      <w:r w:rsidRPr="001B0CC7">
        <w:rPr>
          <w:b/>
          <w:spacing w:val="-4"/>
          <w:sz w:val="28"/>
        </w:rPr>
        <w:t xml:space="preserve"> </w:t>
      </w:r>
      <w:r w:rsidRPr="001B0CC7">
        <w:rPr>
          <w:b/>
          <w:sz w:val="28"/>
        </w:rPr>
        <w:t>Delegated</w:t>
      </w:r>
      <w:r w:rsidRPr="001B0CC7">
        <w:rPr>
          <w:b/>
          <w:spacing w:val="-2"/>
          <w:sz w:val="28"/>
        </w:rPr>
        <w:t xml:space="preserve"> </w:t>
      </w:r>
      <w:r w:rsidRPr="001B0CC7">
        <w:rPr>
          <w:b/>
          <w:sz w:val="28"/>
        </w:rPr>
        <w:t>from</w:t>
      </w:r>
      <w:r w:rsidRPr="001B0CC7">
        <w:rPr>
          <w:b/>
          <w:spacing w:val="-4"/>
          <w:sz w:val="28"/>
        </w:rPr>
        <w:t xml:space="preserve"> </w:t>
      </w:r>
      <w:r w:rsidRPr="001B0CC7">
        <w:rPr>
          <w:b/>
          <w:sz w:val="28"/>
        </w:rPr>
        <w:t>the</w:t>
      </w:r>
      <w:r w:rsidRPr="001B0CC7">
        <w:rPr>
          <w:b/>
          <w:spacing w:val="-4"/>
          <w:sz w:val="28"/>
        </w:rPr>
        <w:t xml:space="preserve"> </w:t>
      </w:r>
      <w:r w:rsidRPr="001B0CC7">
        <w:rPr>
          <w:b/>
          <w:sz w:val="28"/>
        </w:rPr>
        <w:t>Council</w:t>
      </w:r>
    </w:p>
    <w:p w14:paraId="6CE09387" w14:textId="77777777" w:rsidR="004C206E" w:rsidRPr="001B0CC7" w:rsidRDefault="004C206E" w:rsidP="004C206E">
      <w:pPr>
        <w:pStyle w:val="BodyText"/>
        <w:rPr>
          <w:b/>
          <w:sz w:val="20"/>
        </w:rPr>
      </w:pPr>
    </w:p>
    <w:p w14:paraId="7E889F52" w14:textId="77777777" w:rsidR="004C206E" w:rsidRPr="001B0CC7" w:rsidRDefault="004C206E" w:rsidP="004C206E">
      <w:pPr>
        <w:pStyle w:val="BodyText"/>
        <w:spacing w:before="1"/>
        <w:rPr>
          <w:b/>
        </w:rPr>
      </w:pPr>
    </w:p>
    <w:p w14:paraId="5A55019A" w14:textId="77777777" w:rsidR="004C206E" w:rsidRPr="001B0CC7" w:rsidRDefault="004C206E" w:rsidP="004C206E">
      <w:pPr>
        <w:pStyle w:val="BodyText"/>
        <w:spacing w:before="92"/>
        <w:ind w:left="339" w:right="227"/>
        <w:jc w:val="both"/>
      </w:pPr>
      <w:r w:rsidRPr="001B0CC7">
        <w:t>To</w:t>
      </w:r>
      <w:r w:rsidRPr="001B0CC7">
        <w:rPr>
          <w:spacing w:val="25"/>
        </w:rPr>
        <w:t xml:space="preserve"> </w:t>
      </w:r>
      <w:r w:rsidRPr="001B0CC7">
        <w:t>exercise</w:t>
      </w:r>
      <w:r w:rsidRPr="001B0CC7">
        <w:rPr>
          <w:spacing w:val="24"/>
        </w:rPr>
        <w:t xml:space="preserve"> </w:t>
      </w:r>
      <w:r w:rsidRPr="001B0CC7">
        <w:t>full</w:t>
      </w:r>
      <w:r w:rsidRPr="001B0CC7">
        <w:rPr>
          <w:spacing w:val="26"/>
        </w:rPr>
        <w:t xml:space="preserve"> </w:t>
      </w:r>
      <w:r w:rsidRPr="001B0CC7">
        <w:t>delegated</w:t>
      </w:r>
      <w:r w:rsidRPr="001B0CC7">
        <w:rPr>
          <w:spacing w:val="25"/>
        </w:rPr>
        <w:t xml:space="preserve"> </w:t>
      </w:r>
      <w:r w:rsidRPr="001B0CC7">
        <w:t>powers</w:t>
      </w:r>
      <w:r w:rsidRPr="001B0CC7">
        <w:rPr>
          <w:spacing w:val="28"/>
        </w:rPr>
        <w:t xml:space="preserve"> </w:t>
      </w:r>
      <w:r w:rsidRPr="001B0CC7">
        <w:t>on</w:t>
      </w:r>
      <w:r w:rsidRPr="001B0CC7">
        <w:rPr>
          <w:spacing w:val="24"/>
        </w:rPr>
        <w:t xml:space="preserve"> </w:t>
      </w:r>
      <w:r w:rsidRPr="001B0CC7">
        <w:t>behalf</w:t>
      </w:r>
      <w:r w:rsidRPr="001B0CC7">
        <w:rPr>
          <w:spacing w:val="28"/>
        </w:rPr>
        <w:t xml:space="preserve"> </w:t>
      </w:r>
      <w:r w:rsidRPr="001B0CC7">
        <w:t>of</w:t>
      </w:r>
      <w:r w:rsidRPr="001B0CC7">
        <w:rPr>
          <w:spacing w:val="27"/>
        </w:rPr>
        <w:t xml:space="preserve"> </w:t>
      </w:r>
      <w:r w:rsidRPr="001B0CC7">
        <w:t>the</w:t>
      </w:r>
      <w:r w:rsidRPr="001B0CC7">
        <w:rPr>
          <w:spacing w:val="24"/>
        </w:rPr>
        <w:t xml:space="preserve"> </w:t>
      </w:r>
      <w:r w:rsidRPr="001B0CC7">
        <w:t>Council</w:t>
      </w:r>
      <w:r w:rsidRPr="001B0CC7">
        <w:rPr>
          <w:spacing w:val="26"/>
        </w:rPr>
        <w:t xml:space="preserve"> </w:t>
      </w:r>
      <w:r w:rsidRPr="001B0CC7">
        <w:t>in</w:t>
      </w:r>
      <w:r w:rsidRPr="001B0CC7">
        <w:rPr>
          <w:spacing w:val="25"/>
        </w:rPr>
        <w:t xml:space="preserve"> </w:t>
      </w:r>
      <w:r w:rsidRPr="001B0CC7">
        <w:t>fulfilment</w:t>
      </w:r>
      <w:r w:rsidRPr="001B0CC7">
        <w:rPr>
          <w:spacing w:val="-75"/>
        </w:rPr>
        <w:t xml:space="preserve"> </w:t>
      </w:r>
      <w:r w:rsidRPr="001B0CC7">
        <w:t>of the provisions of s43A of the Town and Country Planning (Scotland)</w:t>
      </w:r>
      <w:r w:rsidRPr="001B0CC7">
        <w:rPr>
          <w:spacing w:val="1"/>
        </w:rPr>
        <w:t xml:space="preserve"> </w:t>
      </w:r>
      <w:r w:rsidRPr="001B0CC7">
        <w:t>Act 1997 as amended and regulations made thereunder to review at the</w:t>
      </w:r>
      <w:r w:rsidRPr="001B0CC7">
        <w:rPr>
          <w:spacing w:val="1"/>
        </w:rPr>
        <w:t xml:space="preserve"> </w:t>
      </w:r>
      <w:r w:rsidRPr="001B0CC7">
        <w:t>request</w:t>
      </w:r>
      <w:r w:rsidRPr="001B0CC7">
        <w:rPr>
          <w:spacing w:val="-1"/>
        </w:rPr>
        <w:t xml:space="preserve"> </w:t>
      </w:r>
      <w:r w:rsidRPr="001B0CC7">
        <w:t>of the</w:t>
      </w:r>
      <w:r w:rsidRPr="001B0CC7">
        <w:rPr>
          <w:spacing w:val="1"/>
        </w:rPr>
        <w:t xml:space="preserve"> </w:t>
      </w:r>
      <w:r w:rsidRPr="001B0CC7">
        <w:t>applicant:</w:t>
      </w:r>
    </w:p>
    <w:p w14:paraId="0A2B51AE" w14:textId="77777777" w:rsidR="004C206E" w:rsidRPr="001B0CC7" w:rsidRDefault="004C206E" w:rsidP="004C206E">
      <w:pPr>
        <w:pStyle w:val="BodyText"/>
        <w:spacing w:before="9"/>
        <w:rPr>
          <w:sz w:val="27"/>
        </w:rPr>
      </w:pPr>
    </w:p>
    <w:p w14:paraId="3AE946CB" w14:textId="77777777" w:rsidR="004C206E" w:rsidRPr="001B0CC7" w:rsidRDefault="004C206E" w:rsidP="00482679">
      <w:pPr>
        <w:pStyle w:val="ListParagraph"/>
        <w:numPr>
          <w:ilvl w:val="0"/>
          <w:numId w:val="36"/>
        </w:numPr>
        <w:tabs>
          <w:tab w:val="left" w:pos="1060"/>
        </w:tabs>
        <w:ind w:right="229"/>
        <w:contextualSpacing w:val="0"/>
        <w:jc w:val="both"/>
        <w:rPr>
          <w:sz w:val="28"/>
        </w:rPr>
      </w:pPr>
      <w:r w:rsidRPr="001B0CC7">
        <w:rPr>
          <w:sz w:val="28"/>
        </w:rPr>
        <w:t>Any application belonging to the category of local developments</w:t>
      </w:r>
      <w:r w:rsidRPr="001B0CC7">
        <w:rPr>
          <w:spacing w:val="1"/>
          <w:sz w:val="28"/>
        </w:rPr>
        <w:t xml:space="preserve"> </w:t>
      </w:r>
      <w:r w:rsidRPr="001B0CC7">
        <w:rPr>
          <w:sz w:val="28"/>
        </w:rPr>
        <w:t>(as defined in Regulation 2(2) of the Town and Country Planning</w:t>
      </w:r>
      <w:r w:rsidRPr="001B0CC7">
        <w:rPr>
          <w:spacing w:val="1"/>
          <w:sz w:val="28"/>
        </w:rPr>
        <w:t xml:space="preserve"> </w:t>
      </w:r>
      <w:r w:rsidRPr="001B0CC7">
        <w:rPr>
          <w:sz w:val="28"/>
        </w:rPr>
        <w:t xml:space="preserve">(Hierarchy of </w:t>
      </w:r>
      <w:proofErr w:type="gramStart"/>
      <w:r w:rsidRPr="001B0CC7">
        <w:rPr>
          <w:sz w:val="28"/>
        </w:rPr>
        <w:t>Developments)(</w:t>
      </w:r>
      <w:proofErr w:type="gramEnd"/>
      <w:r w:rsidRPr="001B0CC7">
        <w:rPr>
          <w:sz w:val="28"/>
        </w:rPr>
        <w:t>Scotland) Regulations 2009 refused</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2"/>
          <w:sz w:val="28"/>
        </w:rPr>
        <w:t xml:space="preserve"> </w:t>
      </w:r>
      <w:r w:rsidRPr="001B0CC7">
        <w:rPr>
          <w:sz w:val="28"/>
        </w:rPr>
        <w:t>appointed</w:t>
      </w:r>
      <w:r w:rsidRPr="001B0CC7">
        <w:rPr>
          <w:spacing w:val="-2"/>
          <w:sz w:val="28"/>
        </w:rPr>
        <w:t xml:space="preserve"> </w:t>
      </w:r>
      <w:proofErr w:type="gramStart"/>
      <w:r w:rsidRPr="001B0CC7">
        <w:rPr>
          <w:sz w:val="28"/>
        </w:rPr>
        <w:t>Officer;</w:t>
      </w:r>
      <w:proofErr w:type="gramEnd"/>
    </w:p>
    <w:p w14:paraId="224DB7A2" w14:textId="77777777" w:rsidR="004C206E" w:rsidRPr="001B0CC7" w:rsidRDefault="004C206E" w:rsidP="00482679">
      <w:pPr>
        <w:pStyle w:val="ListParagraph"/>
        <w:numPr>
          <w:ilvl w:val="0"/>
          <w:numId w:val="36"/>
        </w:numPr>
        <w:tabs>
          <w:tab w:val="left" w:pos="1060"/>
        </w:tabs>
        <w:spacing w:before="1"/>
        <w:ind w:right="228"/>
        <w:contextualSpacing w:val="0"/>
        <w:jc w:val="both"/>
        <w:rPr>
          <w:sz w:val="28"/>
        </w:rPr>
      </w:pPr>
      <w:r w:rsidRPr="001B0CC7">
        <w:rPr>
          <w:sz w:val="28"/>
        </w:rPr>
        <w:t>Any condition attached to an application belonging to the category</w:t>
      </w:r>
      <w:r w:rsidRPr="001B0CC7">
        <w:rPr>
          <w:spacing w:val="1"/>
          <w:sz w:val="28"/>
        </w:rPr>
        <w:t xml:space="preserve"> </w:t>
      </w:r>
      <w:r w:rsidRPr="001B0CC7">
        <w:rPr>
          <w:sz w:val="28"/>
        </w:rPr>
        <w:t>of</w:t>
      </w:r>
      <w:r w:rsidRPr="001B0CC7">
        <w:rPr>
          <w:spacing w:val="1"/>
          <w:sz w:val="28"/>
        </w:rPr>
        <w:t xml:space="preserve"> </w:t>
      </w:r>
      <w:r w:rsidRPr="001B0CC7">
        <w:rPr>
          <w:sz w:val="28"/>
        </w:rPr>
        <w:t>local</w:t>
      </w:r>
      <w:r w:rsidRPr="001B0CC7">
        <w:rPr>
          <w:spacing w:val="1"/>
          <w:sz w:val="28"/>
        </w:rPr>
        <w:t xml:space="preserve"> </w:t>
      </w:r>
      <w:r w:rsidRPr="001B0CC7">
        <w:rPr>
          <w:sz w:val="28"/>
        </w:rPr>
        <w:t>developments</w:t>
      </w:r>
      <w:r w:rsidRPr="001B0CC7">
        <w:rPr>
          <w:spacing w:val="1"/>
          <w:sz w:val="28"/>
        </w:rPr>
        <w:t xml:space="preserve"> </w:t>
      </w:r>
      <w:r w:rsidRPr="001B0CC7">
        <w:rPr>
          <w:sz w:val="28"/>
        </w:rPr>
        <w:t>(as</w:t>
      </w:r>
      <w:r w:rsidRPr="001B0CC7">
        <w:rPr>
          <w:spacing w:val="1"/>
          <w:sz w:val="28"/>
        </w:rPr>
        <w:t xml:space="preserve"> </w:t>
      </w:r>
      <w:r w:rsidRPr="001B0CC7">
        <w:rPr>
          <w:sz w:val="28"/>
        </w:rPr>
        <w:t>defined</w:t>
      </w:r>
      <w:r w:rsidRPr="001B0CC7">
        <w:rPr>
          <w:spacing w:val="1"/>
          <w:sz w:val="28"/>
        </w:rPr>
        <w:t xml:space="preserve"> </w:t>
      </w:r>
      <w:r w:rsidRPr="001B0CC7">
        <w:rPr>
          <w:sz w:val="28"/>
        </w:rPr>
        <w:t>above)</w:t>
      </w:r>
      <w:r w:rsidRPr="001B0CC7">
        <w:rPr>
          <w:spacing w:val="1"/>
          <w:sz w:val="28"/>
        </w:rPr>
        <w:t xml:space="preserve"> </w:t>
      </w:r>
      <w:r w:rsidRPr="001B0CC7">
        <w:rPr>
          <w:sz w:val="28"/>
        </w:rPr>
        <w:t>approved</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1"/>
          <w:sz w:val="28"/>
        </w:rPr>
        <w:t xml:space="preserve"> </w:t>
      </w:r>
      <w:r w:rsidRPr="001B0CC7">
        <w:rPr>
          <w:sz w:val="28"/>
        </w:rPr>
        <w:t>appointed</w:t>
      </w:r>
      <w:r w:rsidRPr="001B0CC7">
        <w:rPr>
          <w:spacing w:val="-3"/>
          <w:sz w:val="28"/>
        </w:rPr>
        <w:t xml:space="preserve"> </w:t>
      </w:r>
      <w:r w:rsidRPr="001B0CC7">
        <w:rPr>
          <w:sz w:val="28"/>
        </w:rPr>
        <w:t>Officer; or</w:t>
      </w:r>
    </w:p>
    <w:p w14:paraId="1A8A8C2F" w14:textId="77777777" w:rsidR="004C206E" w:rsidRPr="001B0CC7" w:rsidRDefault="004C206E" w:rsidP="00482679">
      <w:pPr>
        <w:pStyle w:val="ListParagraph"/>
        <w:numPr>
          <w:ilvl w:val="0"/>
          <w:numId w:val="36"/>
        </w:numPr>
        <w:tabs>
          <w:tab w:val="left" w:pos="1060"/>
        </w:tabs>
        <w:ind w:right="229"/>
        <w:contextualSpacing w:val="0"/>
        <w:jc w:val="both"/>
        <w:rPr>
          <w:sz w:val="28"/>
        </w:rPr>
      </w:pPr>
      <w:r w:rsidRPr="001B0CC7">
        <w:rPr>
          <w:sz w:val="28"/>
        </w:rPr>
        <w:t>Any application belonging to the category of local developments</w:t>
      </w:r>
      <w:r w:rsidRPr="001B0CC7">
        <w:rPr>
          <w:spacing w:val="1"/>
          <w:sz w:val="28"/>
        </w:rPr>
        <w:t xml:space="preserve"> </w:t>
      </w:r>
      <w:r w:rsidRPr="001B0CC7">
        <w:rPr>
          <w:sz w:val="28"/>
        </w:rPr>
        <w:t>(as defined above) that has not been determined by the appointed</w:t>
      </w:r>
      <w:r w:rsidRPr="001B0CC7">
        <w:rPr>
          <w:spacing w:val="1"/>
          <w:sz w:val="28"/>
        </w:rPr>
        <w:t xml:space="preserve"> </w:t>
      </w:r>
      <w:r w:rsidRPr="001B0CC7">
        <w:rPr>
          <w:sz w:val="28"/>
        </w:rPr>
        <w:t>Officer</w:t>
      </w:r>
      <w:r w:rsidRPr="001B0CC7">
        <w:rPr>
          <w:spacing w:val="1"/>
          <w:sz w:val="28"/>
        </w:rPr>
        <w:t xml:space="preserve"> </w:t>
      </w:r>
      <w:r w:rsidRPr="001B0CC7">
        <w:rPr>
          <w:sz w:val="28"/>
        </w:rPr>
        <w:t>within</w:t>
      </w:r>
      <w:r w:rsidRPr="001B0CC7">
        <w:rPr>
          <w:spacing w:val="1"/>
          <w:sz w:val="28"/>
        </w:rPr>
        <w:t xml:space="preserve"> </w:t>
      </w:r>
      <w:r w:rsidRPr="001B0CC7">
        <w:rPr>
          <w:sz w:val="28"/>
        </w:rPr>
        <w:t>the</w:t>
      </w:r>
      <w:r w:rsidRPr="001B0CC7">
        <w:rPr>
          <w:spacing w:val="1"/>
          <w:sz w:val="28"/>
        </w:rPr>
        <w:t xml:space="preserve"> </w:t>
      </w:r>
      <w:r w:rsidRPr="001B0CC7">
        <w:rPr>
          <w:sz w:val="28"/>
        </w:rPr>
        <w:t>period</w:t>
      </w:r>
      <w:r w:rsidRPr="001B0CC7">
        <w:rPr>
          <w:spacing w:val="1"/>
          <w:sz w:val="28"/>
        </w:rPr>
        <w:t xml:space="preserve"> </w:t>
      </w:r>
      <w:r w:rsidRPr="001B0CC7">
        <w:rPr>
          <w:sz w:val="28"/>
        </w:rPr>
        <w:t>allowed</w:t>
      </w:r>
      <w:r w:rsidRPr="001B0CC7">
        <w:rPr>
          <w:spacing w:val="1"/>
          <w:sz w:val="28"/>
        </w:rPr>
        <w:t xml:space="preserve"> </w:t>
      </w:r>
      <w:r w:rsidRPr="001B0CC7">
        <w:rPr>
          <w:sz w:val="28"/>
        </w:rPr>
        <w:t>for</w:t>
      </w:r>
      <w:r w:rsidRPr="001B0CC7">
        <w:rPr>
          <w:spacing w:val="1"/>
          <w:sz w:val="28"/>
        </w:rPr>
        <w:t xml:space="preserve"> </w:t>
      </w:r>
      <w:r w:rsidRPr="001B0CC7">
        <w:rPr>
          <w:sz w:val="28"/>
        </w:rPr>
        <w:t>determination</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application.</w:t>
      </w:r>
    </w:p>
    <w:p w14:paraId="5030A1BE" w14:textId="77777777" w:rsidR="004C206E" w:rsidRPr="001B0CC7" w:rsidRDefault="004C206E" w:rsidP="004C206E">
      <w:pPr>
        <w:jc w:val="both"/>
        <w:rPr>
          <w:sz w:val="28"/>
        </w:rPr>
        <w:sectPr w:rsidR="004C206E" w:rsidRPr="001B0CC7" w:rsidSect="004C206E">
          <w:headerReference w:type="default" r:id="rId15"/>
          <w:pgSz w:w="11910" w:h="16840"/>
          <w:pgMar w:top="760" w:right="1240" w:bottom="280" w:left="1100" w:header="408" w:footer="0" w:gutter="0"/>
          <w:cols w:space="720"/>
        </w:sectPr>
      </w:pPr>
    </w:p>
    <w:p w14:paraId="74B9D87A" w14:textId="77777777" w:rsidR="004C206E" w:rsidRPr="001B0CC7" w:rsidRDefault="004C206E" w:rsidP="004C206E">
      <w:pPr>
        <w:pStyle w:val="BodyText"/>
        <w:rPr>
          <w:sz w:val="20"/>
        </w:rPr>
      </w:pPr>
    </w:p>
    <w:p w14:paraId="1AB37BE6" w14:textId="77777777" w:rsidR="004C206E" w:rsidRPr="001B0CC7" w:rsidRDefault="004C206E" w:rsidP="00997B20">
      <w:pPr>
        <w:spacing w:before="209"/>
        <w:ind w:left="2495" w:right="2259" w:firstLine="115"/>
        <w:jc w:val="center"/>
        <w:rPr>
          <w:b/>
          <w:sz w:val="28"/>
        </w:rPr>
      </w:pPr>
      <w:bookmarkStart w:id="23" w:name="City_of_Inverness_Area_Committee"/>
      <w:bookmarkEnd w:id="23"/>
      <w:r w:rsidRPr="001B0CC7">
        <w:rPr>
          <w:b/>
          <w:sz w:val="28"/>
        </w:rPr>
        <w:t>City of Inverness Area Committee</w:t>
      </w:r>
      <w:r w:rsidRPr="001B0CC7">
        <w:rPr>
          <w:b/>
          <w:spacing w:val="1"/>
          <w:sz w:val="28"/>
        </w:rPr>
        <w:t xml:space="preserve"> </w:t>
      </w:r>
      <w:r w:rsidRPr="001B0CC7">
        <w:rPr>
          <w:b/>
          <w:sz w:val="28"/>
        </w:rPr>
        <w:t>Powers</w:t>
      </w:r>
      <w:r w:rsidRPr="001B0CC7">
        <w:rPr>
          <w:b/>
          <w:spacing w:val="-4"/>
          <w:sz w:val="28"/>
        </w:rPr>
        <w:t xml:space="preserve"> </w:t>
      </w:r>
      <w:r w:rsidRPr="001B0CC7">
        <w:rPr>
          <w:b/>
          <w:sz w:val="28"/>
        </w:rPr>
        <w:t>Delegated</w:t>
      </w:r>
      <w:r w:rsidRPr="001B0CC7">
        <w:rPr>
          <w:b/>
          <w:spacing w:val="-2"/>
          <w:sz w:val="28"/>
        </w:rPr>
        <w:t xml:space="preserve"> </w:t>
      </w:r>
      <w:r w:rsidRPr="001B0CC7">
        <w:rPr>
          <w:b/>
          <w:sz w:val="28"/>
        </w:rPr>
        <w:t>from</w:t>
      </w:r>
      <w:r w:rsidRPr="001B0CC7">
        <w:rPr>
          <w:b/>
          <w:spacing w:val="-4"/>
          <w:sz w:val="28"/>
        </w:rPr>
        <w:t xml:space="preserve"> </w:t>
      </w:r>
      <w:r w:rsidRPr="001B0CC7">
        <w:rPr>
          <w:b/>
          <w:sz w:val="28"/>
        </w:rPr>
        <w:t>the</w:t>
      </w:r>
      <w:r w:rsidRPr="001B0CC7">
        <w:rPr>
          <w:b/>
          <w:spacing w:val="-4"/>
          <w:sz w:val="28"/>
        </w:rPr>
        <w:t xml:space="preserve"> </w:t>
      </w:r>
      <w:r w:rsidRPr="001B0CC7">
        <w:rPr>
          <w:b/>
          <w:sz w:val="28"/>
        </w:rPr>
        <w:t>Council</w:t>
      </w:r>
    </w:p>
    <w:p w14:paraId="72A4DA1A" w14:textId="77777777" w:rsidR="004C206E" w:rsidRPr="001B0CC7" w:rsidRDefault="004C206E" w:rsidP="004C206E">
      <w:pPr>
        <w:pStyle w:val="BodyText"/>
        <w:rPr>
          <w:b/>
          <w:sz w:val="20"/>
        </w:rPr>
      </w:pPr>
    </w:p>
    <w:p w14:paraId="39501673" w14:textId="77777777" w:rsidR="004C206E" w:rsidRPr="001B0CC7" w:rsidRDefault="004C206E" w:rsidP="004C206E">
      <w:pPr>
        <w:pStyle w:val="BodyText"/>
        <w:spacing w:before="1"/>
        <w:rPr>
          <w:b/>
        </w:rPr>
      </w:pPr>
    </w:p>
    <w:p w14:paraId="507A0F1F" w14:textId="77777777" w:rsidR="004C206E" w:rsidRPr="001B0CC7" w:rsidRDefault="004C206E" w:rsidP="00482679">
      <w:pPr>
        <w:pStyle w:val="ListParagraph"/>
        <w:numPr>
          <w:ilvl w:val="0"/>
          <w:numId w:val="35"/>
        </w:numPr>
        <w:tabs>
          <w:tab w:val="left" w:pos="1059"/>
          <w:tab w:val="left" w:pos="1060"/>
        </w:tabs>
        <w:spacing w:before="92"/>
        <w:contextualSpacing w:val="0"/>
        <w:jc w:val="both"/>
        <w:rPr>
          <w:b/>
          <w:bCs/>
          <w:sz w:val="28"/>
        </w:rPr>
      </w:pPr>
      <w:r w:rsidRPr="001B0CC7">
        <w:rPr>
          <w:b/>
          <w:bCs/>
          <w:sz w:val="28"/>
        </w:rPr>
        <w:t>General</w:t>
      </w:r>
    </w:p>
    <w:p w14:paraId="75A2EDD4" w14:textId="77777777" w:rsidR="004C206E" w:rsidRPr="001B0CC7" w:rsidRDefault="004C206E" w:rsidP="004C206E">
      <w:pPr>
        <w:pStyle w:val="ListParagraph"/>
        <w:tabs>
          <w:tab w:val="left" w:pos="1059"/>
          <w:tab w:val="left" w:pos="1060"/>
        </w:tabs>
        <w:spacing w:before="92"/>
        <w:ind w:left="1059"/>
        <w:rPr>
          <w:sz w:val="28"/>
        </w:rPr>
      </w:pPr>
    </w:p>
    <w:p w14:paraId="068AC87E"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appoint the Provost and Depute Provosts of Inverness and Leader and Depute Leader of Inverness and Area responsible for the running of the Committee and the management of its functions (the Provost and Depute Provosts roles being restricted to Civic Duties only).</w:t>
      </w:r>
    </w:p>
    <w:p w14:paraId="153A4199"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work</w:t>
      </w:r>
      <w:r w:rsidRPr="001B0CC7">
        <w:t xml:space="preserve"> </w:t>
      </w:r>
      <w:r w:rsidRPr="001B0CC7">
        <w:rPr>
          <w:sz w:val="28"/>
        </w:rPr>
        <w:t>with partners to achieve the effective promotion and future prosperity of the City/Area, facilitating opportunities for inward investment, regeneration and economic development of the City/Area. This includes the realisation of the “Inverness City Vision.”</w:t>
      </w:r>
    </w:p>
    <w:p w14:paraId="76F34A6B"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develop appropriate connections with, and ensure Council support for, the local Community Partnership for the area.</w:t>
      </w:r>
    </w:p>
    <w:p w14:paraId="6E7AE1C8"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ensure implementation of the Council’s approach to localism and place planning as it relates to the City/Area.</w:t>
      </w:r>
    </w:p>
    <w:p w14:paraId="7B3499AF"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scrutinise and monitor the local delivery of Council services, within approved resources and strategy.</w:t>
      </w:r>
    </w:p>
    <w:p w14:paraId="2BF8BB4C"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scrutinise the performance of, and engage with, Police Scotland and the Scottish Fire and Rescue Service.</w:t>
      </w:r>
    </w:p>
    <w:p w14:paraId="00361BAB"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monitor the delivery of Capital Projects within the City/Area as agreed within the Council’s Capital Programme.</w:t>
      </w:r>
    </w:p>
    <w:p w14:paraId="36D0266B"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approve delegated local functions e.g. Road Traffic Orders; Road Construction Consents; and Upholding Access Rights such as Notices applying to various sections of Part 1 of the Land Reform (Scotland) Act 2003.</w:t>
      </w:r>
    </w:p>
    <w:p w14:paraId="6A5EB2A8"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champion local initiatives which promote and support the    traditional languages, heritage, and culture of the Highlands.</w:t>
      </w:r>
    </w:p>
    <w:p w14:paraId="4DF8D2D0"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deal with requests for and make nomination / appointments to local outside bodies not covered by the Council or Strategic Committees e.g. Local Access Forums. In the case of Local Access Forums, only where multiple nominations or appointments are necessary.</w:t>
      </w:r>
    </w:p>
    <w:p w14:paraId="5DBC5219"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agree methods and approaches for community engagement and participation, in relation to City/Area business.</w:t>
      </w:r>
    </w:p>
    <w:p w14:paraId="1CA66F70" w14:textId="77777777" w:rsidR="004C206E" w:rsidRPr="001B0CC7"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To ensure that all decisions taken are within the terms of the legislation governing the work of the Council and the approved Scheme of Delegation to Committees and Officers and the Council’s Financial Regulations.</w:t>
      </w:r>
    </w:p>
    <w:p w14:paraId="380DD3CF" w14:textId="77777777" w:rsidR="004C206E" w:rsidRDefault="004C206E" w:rsidP="00482679">
      <w:pPr>
        <w:pStyle w:val="ListParagraph"/>
        <w:numPr>
          <w:ilvl w:val="1"/>
          <w:numId w:val="35"/>
        </w:numPr>
        <w:tabs>
          <w:tab w:val="left" w:pos="1059"/>
          <w:tab w:val="left" w:pos="1060"/>
        </w:tabs>
        <w:spacing w:before="92"/>
        <w:contextualSpacing w:val="0"/>
        <w:jc w:val="both"/>
        <w:rPr>
          <w:sz w:val="28"/>
        </w:rPr>
      </w:pPr>
      <w:r w:rsidRPr="001B0CC7">
        <w:rPr>
          <w:sz w:val="28"/>
        </w:rPr>
        <w:t xml:space="preserve">To adopt a participatory resourcing approach </w:t>
      </w:r>
      <w:proofErr w:type="gramStart"/>
      <w:r w:rsidRPr="001B0CC7">
        <w:rPr>
          <w:sz w:val="28"/>
        </w:rPr>
        <w:t>in order to</w:t>
      </w:r>
      <w:proofErr w:type="gramEnd"/>
      <w:r w:rsidRPr="001B0CC7">
        <w:rPr>
          <w:sz w:val="28"/>
        </w:rPr>
        <w:t xml:space="preserve"> support the greater involvement of communities in informing service design, delivery, priority setting and, where appropriate, deploying resources.</w:t>
      </w:r>
    </w:p>
    <w:p w14:paraId="58A5B50C" w14:textId="77777777" w:rsidR="00997B20" w:rsidRPr="001B0CC7" w:rsidRDefault="00997B20" w:rsidP="00997B20">
      <w:pPr>
        <w:pStyle w:val="ListParagraph"/>
        <w:tabs>
          <w:tab w:val="left" w:pos="1059"/>
          <w:tab w:val="left" w:pos="1060"/>
        </w:tabs>
        <w:spacing w:before="92"/>
        <w:ind w:left="1450"/>
        <w:contextualSpacing w:val="0"/>
        <w:jc w:val="both"/>
        <w:rPr>
          <w:sz w:val="28"/>
        </w:rPr>
      </w:pPr>
    </w:p>
    <w:p w14:paraId="058387EA" w14:textId="77777777" w:rsidR="004C206E" w:rsidRPr="001B0CC7" w:rsidRDefault="004C206E" w:rsidP="00482679">
      <w:pPr>
        <w:pStyle w:val="ListParagraph"/>
        <w:numPr>
          <w:ilvl w:val="1"/>
          <w:numId w:val="35"/>
        </w:numPr>
        <w:tabs>
          <w:tab w:val="left" w:pos="1059"/>
          <w:tab w:val="left" w:pos="1060"/>
        </w:tabs>
        <w:spacing w:before="209"/>
        <w:ind w:right="195"/>
        <w:contextualSpacing w:val="0"/>
        <w:jc w:val="both"/>
      </w:pPr>
      <w:r w:rsidRPr="001B0CC7">
        <w:rPr>
          <w:sz w:val="28"/>
        </w:rPr>
        <w:lastRenderedPageBreak/>
        <w:t>To consider and promote local initiatives which advance equality under the Equality Act and tackle socio-economic disadvantage.</w:t>
      </w:r>
    </w:p>
    <w:p w14:paraId="2201DC13" w14:textId="77777777" w:rsidR="004C206E" w:rsidRPr="001B0CC7" w:rsidRDefault="004C206E" w:rsidP="004C206E">
      <w:pPr>
        <w:pStyle w:val="ListParagraph"/>
        <w:tabs>
          <w:tab w:val="left" w:pos="1059"/>
          <w:tab w:val="left" w:pos="1060"/>
        </w:tabs>
        <w:spacing w:before="209"/>
        <w:ind w:left="1452" w:right="195"/>
      </w:pPr>
    </w:p>
    <w:p w14:paraId="3C6483FE" w14:textId="77777777" w:rsidR="004C206E" w:rsidRPr="001B0CC7" w:rsidRDefault="004C206E" w:rsidP="00482679">
      <w:pPr>
        <w:pStyle w:val="ListParagraph"/>
        <w:numPr>
          <w:ilvl w:val="0"/>
          <w:numId w:val="35"/>
        </w:numPr>
        <w:tabs>
          <w:tab w:val="left" w:pos="1048"/>
        </w:tabs>
        <w:spacing w:before="121"/>
        <w:ind w:left="1047" w:hanging="708"/>
        <w:contextualSpacing w:val="0"/>
        <w:jc w:val="both"/>
        <w:rPr>
          <w:b/>
          <w:bCs/>
          <w:sz w:val="28"/>
        </w:rPr>
      </w:pPr>
      <w:r w:rsidRPr="001B0CC7">
        <w:rPr>
          <w:b/>
          <w:bCs/>
          <w:sz w:val="28"/>
        </w:rPr>
        <w:t>Specific</w:t>
      </w:r>
    </w:p>
    <w:p w14:paraId="77287EDD" w14:textId="77777777" w:rsidR="004C206E" w:rsidRPr="001B0CC7" w:rsidRDefault="004C206E" w:rsidP="004C206E">
      <w:pPr>
        <w:pStyle w:val="BodyText"/>
        <w:spacing w:before="91"/>
        <w:ind w:left="1059"/>
        <w:jc w:val="both"/>
      </w:pPr>
    </w:p>
    <w:p w14:paraId="6797CB16" w14:textId="77777777" w:rsidR="004C206E" w:rsidRPr="001B0CC7" w:rsidRDefault="004C206E" w:rsidP="004C206E">
      <w:pPr>
        <w:pStyle w:val="BodyText"/>
        <w:spacing w:before="91"/>
        <w:ind w:firstLine="339"/>
        <w:jc w:val="both"/>
        <w:rPr>
          <w:b/>
          <w:bCs/>
        </w:rPr>
      </w:pPr>
      <w:r w:rsidRPr="001B0CC7">
        <w:rPr>
          <w:b/>
          <w:bCs/>
        </w:rPr>
        <w:t>Corporate,</w:t>
      </w:r>
      <w:r w:rsidRPr="001B0CC7">
        <w:rPr>
          <w:b/>
          <w:bCs/>
          <w:spacing w:val="-2"/>
        </w:rPr>
        <w:t xml:space="preserve"> </w:t>
      </w:r>
      <w:r w:rsidRPr="001B0CC7">
        <w:rPr>
          <w:b/>
          <w:bCs/>
        </w:rPr>
        <w:t>cross</w:t>
      </w:r>
      <w:r w:rsidRPr="001B0CC7">
        <w:rPr>
          <w:b/>
          <w:bCs/>
          <w:spacing w:val="-2"/>
        </w:rPr>
        <w:t xml:space="preserve"> </w:t>
      </w:r>
      <w:r w:rsidRPr="001B0CC7">
        <w:rPr>
          <w:b/>
          <w:bCs/>
        </w:rPr>
        <w:t>service</w:t>
      </w:r>
      <w:r w:rsidRPr="001B0CC7">
        <w:rPr>
          <w:b/>
          <w:bCs/>
          <w:spacing w:val="-1"/>
        </w:rPr>
        <w:t xml:space="preserve"> </w:t>
      </w:r>
      <w:r w:rsidRPr="001B0CC7">
        <w:rPr>
          <w:b/>
          <w:bCs/>
        </w:rPr>
        <w:t>and</w:t>
      </w:r>
      <w:r w:rsidRPr="001B0CC7">
        <w:rPr>
          <w:b/>
          <w:bCs/>
          <w:spacing w:val="-4"/>
        </w:rPr>
        <w:t xml:space="preserve"> </w:t>
      </w:r>
      <w:r w:rsidRPr="001B0CC7">
        <w:rPr>
          <w:b/>
          <w:bCs/>
        </w:rPr>
        <w:t>civic</w:t>
      </w:r>
      <w:r w:rsidRPr="001B0CC7">
        <w:rPr>
          <w:b/>
          <w:bCs/>
          <w:spacing w:val="-2"/>
        </w:rPr>
        <w:t xml:space="preserve"> </w:t>
      </w:r>
      <w:r w:rsidRPr="001B0CC7">
        <w:rPr>
          <w:b/>
          <w:bCs/>
        </w:rPr>
        <w:t>powers</w:t>
      </w:r>
    </w:p>
    <w:p w14:paraId="4556ECEC" w14:textId="77777777" w:rsidR="004C206E" w:rsidRPr="001B0CC7" w:rsidRDefault="004C206E" w:rsidP="004C206E">
      <w:pPr>
        <w:pStyle w:val="ListParagraph"/>
        <w:tabs>
          <w:tab w:val="left" w:pos="1048"/>
        </w:tabs>
        <w:spacing w:before="121"/>
        <w:ind w:left="1047"/>
        <w:rPr>
          <w:sz w:val="28"/>
        </w:rPr>
      </w:pPr>
    </w:p>
    <w:p w14:paraId="32CC0316"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consider any proposals made by Council Services to review service delivery, other than annual revenue budget proposals, which would have a materially significant impact on the City / Area.</w:t>
      </w:r>
    </w:p>
    <w:p w14:paraId="579F254D"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 xml:space="preserve">To agree any </w:t>
      </w:r>
      <w:proofErr w:type="gramStart"/>
      <w:r w:rsidRPr="001B0CC7">
        <w:rPr>
          <w:sz w:val="28"/>
        </w:rPr>
        <w:t>Bye-Laws</w:t>
      </w:r>
      <w:proofErr w:type="gramEnd"/>
      <w:r w:rsidRPr="001B0CC7">
        <w:rPr>
          <w:sz w:val="28"/>
        </w:rPr>
        <w:t xml:space="preserve"> and Management Rules etc. and their amendment or review.</w:t>
      </w:r>
    </w:p>
    <w:p w14:paraId="0F66F1AA"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recommend to Council any proposals for Business Improvement Districts.</w:t>
      </w:r>
    </w:p>
    <w:p w14:paraId="7B51AF71"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encourage</w:t>
      </w:r>
      <w:r w:rsidRPr="001B0CC7">
        <w:rPr>
          <w:color w:val="FF0000"/>
          <w:sz w:val="28"/>
        </w:rPr>
        <w:t xml:space="preserve"> </w:t>
      </w:r>
      <w:r w:rsidRPr="001B0CC7">
        <w:rPr>
          <w:sz w:val="28"/>
        </w:rPr>
        <w:t>productive relations with Community Councils within the City/Area and to agree any Community Council boundary changes.</w:t>
      </w:r>
    </w:p>
    <w:p w14:paraId="07C47418"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support local youth forums and to promote the engagement of young people in local democracy.</w:t>
      </w:r>
    </w:p>
    <w:p w14:paraId="16A681E1"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 xml:space="preserve">To facilitate and, where appropriate, </w:t>
      </w:r>
      <w:proofErr w:type="gramStart"/>
      <w:r w:rsidRPr="001B0CC7">
        <w:rPr>
          <w:sz w:val="28"/>
        </w:rPr>
        <w:t>make arrangements</w:t>
      </w:r>
      <w:proofErr w:type="gramEnd"/>
      <w:r w:rsidRPr="001B0CC7">
        <w:rPr>
          <w:sz w:val="28"/>
        </w:rPr>
        <w:t xml:space="preserve"> in relation to Town Twinning and ceremonial matters.</w:t>
      </w:r>
    </w:p>
    <w:p w14:paraId="0CD16152"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consider, and endorse, any Area Place Plan prepared for the area governed by the Committee.</w:t>
      </w:r>
    </w:p>
    <w:p w14:paraId="578F2C54"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consider reports from external groups or bodies. Invite groups or local bodies to address the local committee on matters relevant to the local committee.</w:t>
      </w:r>
    </w:p>
    <w:p w14:paraId="2AA46C6E" w14:textId="77777777" w:rsidR="004C206E" w:rsidRPr="001B0CC7" w:rsidRDefault="004C206E" w:rsidP="004C206E">
      <w:pPr>
        <w:pStyle w:val="BodyText"/>
        <w:spacing w:before="1"/>
        <w:jc w:val="both"/>
      </w:pPr>
    </w:p>
    <w:p w14:paraId="00E0909B" w14:textId="77777777" w:rsidR="004C206E" w:rsidRPr="001B0CC7" w:rsidRDefault="004C206E" w:rsidP="004C206E">
      <w:pPr>
        <w:pStyle w:val="BodyText"/>
        <w:spacing w:before="1"/>
        <w:ind w:firstLine="710"/>
        <w:jc w:val="both"/>
        <w:rPr>
          <w:b/>
          <w:bCs/>
        </w:rPr>
      </w:pPr>
      <w:r w:rsidRPr="001B0CC7">
        <w:rPr>
          <w:b/>
          <w:bCs/>
        </w:rPr>
        <w:t>Finance</w:t>
      </w:r>
      <w:r w:rsidRPr="001B0CC7">
        <w:rPr>
          <w:b/>
          <w:bCs/>
          <w:spacing w:val="-4"/>
        </w:rPr>
        <w:t xml:space="preserve"> </w:t>
      </w:r>
      <w:r w:rsidRPr="001B0CC7">
        <w:rPr>
          <w:b/>
          <w:bCs/>
        </w:rPr>
        <w:t>Services</w:t>
      </w:r>
    </w:p>
    <w:p w14:paraId="42183937" w14:textId="77777777" w:rsidR="004C206E" w:rsidRPr="001B0CC7" w:rsidRDefault="004C206E" w:rsidP="004C206E">
      <w:pPr>
        <w:pStyle w:val="ListParagraph"/>
        <w:tabs>
          <w:tab w:val="left" w:pos="1048"/>
        </w:tabs>
        <w:spacing w:before="121"/>
        <w:ind w:left="1081"/>
        <w:rPr>
          <w:sz w:val="28"/>
        </w:rPr>
      </w:pPr>
    </w:p>
    <w:p w14:paraId="3657C195"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allocate and monitor expenditure from any agreed and delegated localised funds and to allocate Ward Discretionary Grants of £10,000 and over (individual awards of up to and including £9,999 are delegated to the Ward Manager following consultation with local Ward members).</w:t>
      </w:r>
    </w:p>
    <w:p w14:paraId="5FAA44D2"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 xml:space="preserve">To oversee the management of any </w:t>
      </w:r>
      <w:r>
        <w:rPr>
          <w:sz w:val="28"/>
        </w:rPr>
        <w:t>disposal</w:t>
      </w:r>
      <w:r w:rsidRPr="001B0CC7">
        <w:rPr>
          <w:sz w:val="28"/>
        </w:rPr>
        <w:t xml:space="preserve"> Fund (CGF) assets for the locality by: </w:t>
      </w:r>
    </w:p>
    <w:p w14:paraId="221F285F" w14:textId="77777777" w:rsidR="004C206E" w:rsidRPr="001B0CC7" w:rsidRDefault="004C206E" w:rsidP="004C206E">
      <w:pPr>
        <w:pStyle w:val="ListParagraph"/>
        <w:tabs>
          <w:tab w:val="left" w:pos="1048"/>
        </w:tabs>
        <w:spacing w:before="121"/>
        <w:ind w:left="1450"/>
        <w:rPr>
          <w:sz w:val="28"/>
        </w:rPr>
      </w:pPr>
    </w:p>
    <w:p w14:paraId="205C968F" w14:textId="77777777" w:rsidR="004C206E" w:rsidRPr="001B0CC7" w:rsidRDefault="004C206E" w:rsidP="00482679">
      <w:pPr>
        <w:pStyle w:val="ListParagraph"/>
        <w:numPr>
          <w:ilvl w:val="0"/>
          <w:numId w:val="62"/>
        </w:numPr>
        <w:tabs>
          <w:tab w:val="left" w:pos="1048"/>
        </w:tabs>
        <w:spacing w:before="121"/>
        <w:ind w:hanging="610"/>
        <w:contextualSpacing w:val="0"/>
        <w:jc w:val="both"/>
        <w:rPr>
          <w:sz w:val="28"/>
        </w:rPr>
      </w:pPr>
      <w:r w:rsidRPr="001B0CC7">
        <w:rPr>
          <w:sz w:val="28"/>
        </w:rPr>
        <w:t xml:space="preserve">scrutinising CGF budget </w:t>
      </w:r>
      <w:proofErr w:type="gramStart"/>
      <w:r w:rsidRPr="001B0CC7">
        <w:rPr>
          <w:sz w:val="28"/>
        </w:rPr>
        <w:t>monitoring;</w:t>
      </w:r>
      <w:proofErr w:type="gramEnd"/>
      <w:r w:rsidRPr="001B0CC7">
        <w:rPr>
          <w:sz w:val="28"/>
        </w:rPr>
        <w:t xml:space="preserve"> </w:t>
      </w:r>
    </w:p>
    <w:p w14:paraId="1B08C1D2" w14:textId="77777777" w:rsidR="004C206E" w:rsidRPr="001B0CC7" w:rsidRDefault="004C206E" w:rsidP="00482679">
      <w:pPr>
        <w:pStyle w:val="ListParagraph"/>
        <w:numPr>
          <w:ilvl w:val="0"/>
          <w:numId w:val="62"/>
        </w:numPr>
        <w:tabs>
          <w:tab w:val="left" w:pos="1048"/>
        </w:tabs>
        <w:spacing w:before="121"/>
        <w:ind w:hanging="610"/>
        <w:contextualSpacing w:val="0"/>
        <w:jc w:val="both"/>
        <w:rPr>
          <w:sz w:val="28"/>
        </w:rPr>
      </w:pPr>
      <w:r w:rsidRPr="001B0CC7">
        <w:rPr>
          <w:sz w:val="28"/>
        </w:rPr>
        <w:t xml:space="preserve">approving costs, project costs and grant applications for any local CGF as required up to 10% of the value of the </w:t>
      </w:r>
      <w:proofErr w:type="gramStart"/>
      <w:r w:rsidRPr="001B0CC7">
        <w:rPr>
          <w:sz w:val="28"/>
        </w:rPr>
        <w:t>CGF;</w:t>
      </w:r>
      <w:proofErr w:type="gramEnd"/>
      <w:r w:rsidRPr="001B0CC7">
        <w:rPr>
          <w:sz w:val="28"/>
        </w:rPr>
        <w:t xml:space="preserve"> </w:t>
      </w:r>
    </w:p>
    <w:p w14:paraId="3A004EE9" w14:textId="77777777" w:rsidR="004C206E" w:rsidRDefault="004C206E" w:rsidP="00482679">
      <w:pPr>
        <w:pStyle w:val="ListParagraph"/>
        <w:numPr>
          <w:ilvl w:val="0"/>
          <w:numId w:val="62"/>
        </w:numPr>
        <w:tabs>
          <w:tab w:val="left" w:pos="1048"/>
        </w:tabs>
        <w:spacing w:before="121"/>
        <w:ind w:hanging="610"/>
        <w:contextualSpacing w:val="0"/>
        <w:jc w:val="both"/>
        <w:rPr>
          <w:sz w:val="28"/>
        </w:rPr>
      </w:pPr>
      <w:r w:rsidRPr="001B0CC7">
        <w:rPr>
          <w:sz w:val="28"/>
        </w:rPr>
        <w:t xml:space="preserve">consider and agree the publication and any associated review of the Asset Register for the </w:t>
      </w:r>
      <w:proofErr w:type="gramStart"/>
      <w:r w:rsidRPr="001B0CC7">
        <w:rPr>
          <w:sz w:val="28"/>
        </w:rPr>
        <w:t>CGF;</w:t>
      </w:r>
      <w:proofErr w:type="gramEnd"/>
    </w:p>
    <w:p w14:paraId="6F9C3229" w14:textId="77777777" w:rsidR="00997B20" w:rsidRPr="001B0CC7" w:rsidRDefault="00997B20" w:rsidP="00997B20">
      <w:pPr>
        <w:pStyle w:val="ListParagraph"/>
        <w:tabs>
          <w:tab w:val="left" w:pos="1048"/>
        </w:tabs>
        <w:spacing w:before="121"/>
        <w:ind w:left="2170"/>
        <w:contextualSpacing w:val="0"/>
        <w:jc w:val="both"/>
        <w:rPr>
          <w:sz w:val="28"/>
        </w:rPr>
      </w:pPr>
    </w:p>
    <w:p w14:paraId="38E00E45" w14:textId="77777777" w:rsidR="004C206E" w:rsidRPr="001B0CC7" w:rsidRDefault="004C206E" w:rsidP="00482679">
      <w:pPr>
        <w:pStyle w:val="ListParagraph"/>
        <w:numPr>
          <w:ilvl w:val="0"/>
          <w:numId w:val="62"/>
        </w:numPr>
        <w:tabs>
          <w:tab w:val="left" w:pos="1048"/>
        </w:tabs>
        <w:spacing w:before="121"/>
        <w:ind w:hanging="610"/>
        <w:contextualSpacing w:val="0"/>
        <w:jc w:val="both"/>
        <w:rPr>
          <w:sz w:val="28"/>
        </w:rPr>
      </w:pPr>
      <w:r w:rsidRPr="001B0CC7">
        <w:rPr>
          <w:sz w:val="28"/>
        </w:rPr>
        <w:lastRenderedPageBreak/>
        <w:t>as part of any change of use of Common Good assets, consider the outcome of any public consultation; and</w:t>
      </w:r>
    </w:p>
    <w:p w14:paraId="06904DCD" w14:textId="77777777" w:rsidR="004C206E" w:rsidRPr="001B0CC7" w:rsidRDefault="004C206E" w:rsidP="00482679">
      <w:pPr>
        <w:pStyle w:val="ListParagraph"/>
        <w:numPr>
          <w:ilvl w:val="0"/>
          <w:numId w:val="62"/>
        </w:numPr>
        <w:tabs>
          <w:tab w:val="left" w:pos="1048"/>
        </w:tabs>
        <w:spacing w:before="121"/>
        <w:ind w:hanging="610"/>
        <w:contextualSpacing w:val="0"/>
        <w:jc w:val="both"/>
        <w:rPr>
          <w:sz w:val="28"/>
        </w:rPr>
      </w:pPr>
      <w:r w:rsidRPr="001B0CC7">
        <w:rPr>
          <w:sz w:val="28"/>
        </w:rPr>
        <w:t xml:space="preserve"> to purchase and dispose or to the change of use of Common Good assets up to 10% of the value of the CGF. (For the avoidance of doubt, award of grant, project costs, grants and the purchase and disposal of Common</w:t>
      </w:r>
      <w:r w:rsidRPr="001B0CC7">
        <w:t xml:space="preserve"> </w:t>
      </w:r>
      <w:r w:rsidRPr="001B0CC7">
        <w:rPr>
          <w:sz w:val="28"/>
        </w:rPr>
        <w:t>Good assets of more than 10% of the value of the CGF is reserved for Highland Council).</w:t>
      </w:r>
    </w:p>
    <w:p w14:paraId="6905780E"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approve any Local Authority Trust costs associated with the locality and to approve grant applications of £10,000 and over as required and agreed within Council policy.</w:t>
      </w:r>
    </w:p>
    <w:p w14:paraId="11DB8EF9"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receive annual reports on the following companies, including financial reports and accounts – Inverness Business Improvement District Ltd, Inverness City Heritage Trust and Loch Ness and Inverness Tourism Business Improvement District Ltd.</w:t>
      </w:r>
    </w:p>
    <w:p w14:paraId="2F08B0CA"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From the resources that are agreed to be delegated to the City and Area Committee, for the Committee to agree which resources are to be allocated through participatory budgeting and the methods to use.</w:t>
      </w:r>
    </w:p>
    <w:p w14:paraId="7B72F00C" w14:textId="77777777" w:rsidR="004C206E" w:rsidRPr="001B0CC7" w:rsidRDefault="004C206E" w:rsidP="004C206E">
      <w:pPr>
        <w:pStyle w:val="ListParagraph"/>
        <w:tabs>
          <w:tab w:val="left" w:pos="1048"/>
        </w:tabs>
        <w:spacing w:before="121"/>
        <w:ind w:left="1452"/>
        <w:rPr>
          <w:sz w:val="28"/>
        </w:rPr>
      </w:pPr>
    </w:p>
    <w:p w14:paraId="0370052F" w14:textId="77777777" w:rsidR="004C206E" w:rsidRPr="001B0CC7" w:rsidRDefault="004C206E" w:rsidP="004C206E">
      <w:pPr>
        <w:pStyle w:val="BodyText"/>
        <w:ind w:firstLine="710"/>
        <w:jc w:val="both"/>
        <w:rPr>
          <w:b/>
          <w:bCs/>
        </w:rPr>
      </w:pPr>
      <w:r w:rsidRPr="001B0CC7">
        <w:rPr>
          <w:b/>
          <w:bCs/>
        </w:rPr>
        <w:t>Communities</w:t>
      </w:r>
      <w:r w:rsidRPr="001B0CC7">
        <w:rPr>
          <w:b/>
          <w:bCs/>
          <w:spacing w:val="-2"/>
        </w:rPr>
        <w:t xml:space="preserve"> </w:t>
      </w:r>
      <w:r w:rsidRPr="001B0CC7">
        <w:rPr>
          <w:b/>
          <w:bCs/>
        </w:rPr>
        <w:t>and</w:t>
      </w:r>
      <w:r w:rsidRPr="001B0CC7">
        <w:rPr>
          <w:b/>
          <w:bCs/>
          <w:spacing w:val="-4"/>
        </w:rPr>
        <w:t xml:space="preserve"> </w:t>
      </w:r>
      <w:r w:rsidRPr="001B0CC7">
        <w:rPr>
          <w:b/>
          <w:bCs/>
        </w:rPr>
        <w:t>Place</w:t>
      </w:r>
    </w:p>
    <w:p w14:paraId="7B838342" w14:textId="77777777" w:rsidR="004C206E" w:rsidRPr="001B0CC7" w:rsidRDefault="004C206E" w:rsidP="004C206E">
      <w:pPr>
        <w:pStyle w:val="ListParagraph"/>
        <w:tabs>
          <w:tab w:val="left" w:pos="1048"/>
        </w:tabs>
        <w:spacing w:before="121"/>
        <w:ind w:left="1452"/>
        <w:rPr>
          <w:sz w:val="28"/>
        </w:rPr>
      </w:pPr>
    </w:p>
    <w:p w14:paraId="7F4F7B1A"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agree local priorities within area operational budgets for Communities and Place, taking account of statutory requirements and Council policy and priorities.</w:t>
      </w:r>
    </w:p>
    <w:p w14:paraId="273285AA"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agree variations within local budgets between individual functional areas to meet local priorities as specified below.</w:t>
      </w:r>
    </w:p>
    <w:p w14:paraId="583E8FEA"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agree whether and to what extent non-statutory functions are delivered locally, and how these are funded within local budgets.</w:t>
      </w:r>
    </w:p>
    <w:p w14:paraId="7323F6F2"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 xml:space="preserve">To recommend local service delivery arrangements, including whether </w:t>
      </w:r>
      <w:proofErr w:type="gramStart"/>
      <w:r w:rsidRPr="001B0CC7">
        <w:rPr>
          <w:sz w:val="28"/>
        </w:rPr>
        <w:t>particular services</w:t>
      </w:r>
      <w:proofErr w:type="gramEnd"/>
      <w:r w:rsidRPr="001B0CC7">
        <w:rPr>
          <w:sz w:val="28"/>
        </w:rPr>
        <w:t xml:space="preserve"> should be delivered by communities, by in-house staff or through local procurement, for consideration by the Communities and Place Committee in terms of the Council’s overall legal duties relating to procurement.</w:t>
      </w:r>
    </w:p>
    <w:p w14:paraId="45C5942E"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To set and scrutinise local performance standards and monitor expenditure against local Communities and Place budgets.</w:t>
      </w:r>
    </w:p>
    <w:p w14:paraId="47D282B3" w14:textId="77777777" w:rsidR="004C206E" w:rsidRPr="001B0CC7" w:rsidRDefault="004C206E" w:rsidP="00482679">
      <w:pPr>
        <w:pStyle w:val="ListParagraph"/>
        <w:numPr>
          <w:ilvl w:val="1"/>
          <w:numId w:val="35"/>
        </w:numPr>
        <w:tabs>
          <w:tab w:val="left" w:pos="1048"/>
        </w:tabs>
        <w:spacing w:before="121"/>
        <w:contextualSpacing w:val="0"/>
        <w:jc w:val="both"/>
        <w:rPr>
          <w:sz w:val="28"/>
        </w:rPr>
      </w:pPr>
      <w:r w:rsidRPr="001B0CC7">
        <w:rPr>
          <w:sz w:val="28"/>
        </w:rPr>
        <w:t xml:space="preserve">To decide whether to have Council owned/operated public conveniences </w:t>
      </w:r>
      <w:r w:rsidRPr="001B0CC7">
        <w:rPr>
          <w:spacing w:val="1"/>
          <w:sz w:val="28"/>
        </w:rPr>
        <w:t>within the local area and overall service</w:t>
      </w:r>
      <w:r w:rsidRPr="001B0CC7">
        <w:rPr>
          <w:color w:val="0E2841" w:themeColor="text2"/>
          <w:sz w:val="28"/>
        </w:rPr>
        <w:t>.</w:t>
      </w:r>
    </w:p>
    <w:p w14:paraId="71ECECA2" w14:textId="77777777" w:rsidR="004C206E" w:rsidRPr="001B0CC7" w:rsidRDefault="004C206E" w:rsidP="00482679">
      <w:pPr>
        <w:pStyle w:val="ListParagraph"/>
        <w:numPr>
          <w:ilvl w:val="1"/>
          <w:numId w:val="35"/>
        </w:numPr>
        <w:spacing w:before="120"/>
        <w:contextualSpacing w:val="0"/>
        <w:jc w:val="both"/>
        <w:rPr>
          <w:sz w:val="28"/>
        </w:rPr>
      </w:pPr>
      <w:r w:rsidRPr="001B0CC7">
        <w:rPr>
          <w:sz w:val="28"/>
        </w:rPr>
        <w:t xml:space="preserve">To approve Community Asset Transfers – by lease or sale - where the market value of the asset is between £10k and £100k. To align with the review process, including the ability of Community Bodies to appeal a Council decision to the Scottish Government, where the Local Committee’s decision is contrary to officer recommendations, the decision will be referred to the strategic committee. All Common Good assets, regardless of value, will be considered at the relevant Local Committee, subject to </w:t>
      </w:r>
      <w:r w:rsidRPr="001B0CC7">
        <w:rPr>
          <w:sz w:val="28"/>
        </w:rPr>
        <w:lastRenderedPageBreak/>
        <w:t>paragraph 2.9. Where Council assets to transfer - by lease or ownership - are valued below £10k or the lease is less than 10% of the market sale value, this will be delegated to Officers, in consultation with Ward Members, and those valued above £100k will be delegated to the Strategic Committee.</w:t>
      </w:r>
    </w:p>
    <w:p w14:paraId="293EFA5D" w14:textId="77777777" w:rsidR="004C206E" w:rsidRPr="001B0CC7" w:rsidRDefault="004C206E" w:rsidP="00482679">
      <w:pPr>
        <w:pStyle w:val="ListParagraph"/>
        <w:numPr>
          <w:ilvl w:val="1"/>
          <w:numId w:val="35"/>
        </w:numPr>
        <w:spacing w:before="120"/>
        <w:contextualSpacing w:val="0"/>
        <w:jc w:val="both"/>
        <w:rPr>
          <w:sz w:val="28"/>
        </w:rPr>
      </w:pPr>
      <w:r w:rsidRPr="001B0CC7">
        <w:rPr>
          <w:sz w:val="28"/>
        </w:rPr>
        <w:t>To approve local priorities for grounds maintenance in accordance with overall Council policy, and to increase or reduce the local service within the overall local budget, in accordance with the</w:t>
      </w:r>
      <w:r w:rsidRPr="001B0CC7">
        <w:t xml:space="preserve"> </w:t>
      </w:r>
      <w:r w:rsidRPr="001B0CC7">
        <w:rPr>
          <w:sz w:val="28"/>
        </w:rPr>
        <w:t>Council’s policies on grounds maintenance, legislation and good practice guidance.</w:t>
      </w:r>
    </w:p>
    <w:p w14:paraId="701790D5"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 xml:space="preserve">To agree local priorities for street cleansing in accordance with legislation and Council policy and within the overall local budget. </w:t>
      </w:r>
    </w:p>
    <w:p w14:paraId="531C2D6B"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approve local initiatives to encourage waste minimisation, reduce litter and increase recycling within the strategy and budget agreed by Communities and Place Committee.</w:t>
      </w:r>
    </w:p>
    <w:p w14:paraId="7B074D64"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agree the naming of buildings within the Council’s control.</w:t>
      </w:r>
    </w:p>
    <w:p w14:paraId="6230E844"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In accordance with the revised procedure for street naming, where no agreement between local Members and Community Councils can be reached, or where a Community Council is not in existence, a decision on street naming will be made by the City Committee.</w:t>
      </w:r>
    </w:p>
    <w:p w14:paraId="094B6B1F" w14:textId="77777777" w:rsidR="004C206E" w:rsidRPr="001B0CC7" w:rsidRDefault="004C206E" w:rsidP="004C206E">
      <w:pPr>
        <w:pStyle w:val="ListParagraph"/>
        <w:spacing w:before="120"/>
        <w:ind w:left="1452"/>
        <w:rPr>
          <w:sz w:val="28"/>
        </w:rPr>
      </w:pPr>
    </w:p>
    <w:p w14:paraId="2D5945C0" w14:textId="77777777" w:rsidR="004C206E" w:rsidRPr="001B0CC7" w:rsidRDefault="004C206E" w:rsidP="004C206E">
      <w:pPr>
        <w:ind w:left="710"/>
        <w:rPr>
          <w:b/>
          <w:bCs/>
          <w:sz w:val="28"/>
        </w:rPr>
      </w:pPr>
      <w:r w:rsidRPr="001B0CC7">
        <w:rPr>
          <w:b/>
          <w:bCs/>
          <w:sz w:val="28"/>
        </w:rPr>
        <w:t>Housing and Property</w:t>
      </w:r>
    </w:p>
    <w:p w14:paraId="54D5A726" w14:textId="77777777" w:rsidR="004C206E" w:rsidRPr="001B0CC7" w:rsidRDefault="004C206E" w:rsidP="004C206E">
      <w:pPr>
        <w:pStyle w:val="ListParagraph"/>
        <w:ind w:left="1452"/>
        <w:rPr>
          <w:sz w:val="28"/>
        </w:rPr>
      </w:pPr>
    </w:p>
    <w:p w14:paraId="237A32D3"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engage with tenants on local housing service standards and priorities and on enabling tenants to have a meaningful input to monitoring service quality.</w:t>
      </w:r>
    </w:p>
    <w:p w14:paraId="21FC9036"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Declare individual land and property held on the HRA surplus and available for disposal.</w:t>
      </w:r>
    </w:p>
    <w:p w14:paraId="71352D00"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Set rents for local HRA garages.</w:t>
      </w:r>
    </w:p>
    <w:p w14:paraId="200C3A7C"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 xml:space="preserve">To scrutinise housing service quality, cost and performance and </w:t>
      </w:r>
      <w:proofErr w:type="gramStart"/>
      <w:r w:rsidRPr="001B0CC7">
        <w:rPr>
          <w:sz w:val="28"/>
        </w:rPr>
        <w:t>taking into account</w:t>
      </w:r>
      <w:proofErr w:type="gramEnd"/>
      <w:r w:rsidRPr="001B0CC7">
        <w:rPr>
          <w:sz w:val="28"/>
        </w:rPr>
        <w:t xml:space="preserve"> tenant feedback.</w:t>
      </w:r>
    </w:p>
    <w:p w14:paraId="102C66AA"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agree local priorities for housing capital and planned maintenance expenditure in line with overall Council priorities and within the local budget.</w:t>
      </w:r>
    </w:p>
    <w:p w14:paraId="126B4367" w14:textId="77777777" w:rsidR="004C206E" w:rsidRPr="001B0CC7" w:rsidRDefault="004C206E" w:rsidP="004C206E">
      <w:pPr>
        <w:ind w:firstLine="710"/>
        <w:rPr>
          <w:sz w:val="28"/>
        </w:rPr>
      </w:pPr>
    </w:p>
    <w:p w14:paraId="3805905F" w14:textId="77777777" w:rsidR="004C206E" w:rsidRPr="001B0CC7" w:rsidRDefault="004C206E" w:rsidP="004C206E">
      <w:pPr>
        <w:ind w:firstLine="710"/>
        <w:rPr>
          <w:b/>
          <w:bCs/>
          <w:sz w:val="28"/>
        </w:rPr>
      </w:pPr>
      <w:r w:rsidRPr="001B0CC7">
        <w:rPr>
          <w:b/>
          <w:bCs/>
          <w:sz w:val="28"/>
        </w:rPr>
        <w:t>Economy and Infrastructure</w:t>
      </w:r>
    </w:p>
    <w:p w14:paraId="48807111" w14:textId="77777777" w:rsidR="004C206E" w:rsidRPr="001B0CC7" w:rsidRDefault="004C206E" w:rsidP="004C206E">
      <w:pPr>
        <w:rPr>
          <w:sz w:val="28"/>
        </w:rPr>
      </w:pPr>
    </w:p>
    <w:p w14:paraId="027E69E1"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 xml:space="preserve">To approve maintenance programmes for roads and bridges; approve surfacing and surface dressing schemes within the overall local budget; and to increase or reduce the local service within the overall local budget, in accordance with the </w:t>
      </w:r>
      <w:proofErr w:type="gramStart"/>
      <w:r w:rsidRPr="001B0CC7">
        <w:rPr>
          <w:sz w:val="28"/>
        </w:rPr>
        <w:t>Council’s road</w:t>
      </w:r>
      <w:proofErr w:type="gramEnd"/>
      <w:r w:rsidRPr="001B0CC7">
        <w:rPr>
          <w:sz w:val="28"/>
        </w:rPr>
        <w:t xml:space="preserve"> maintenance policies, legislation and good practice guidance.</w:t>
      </w:r>
    </w:p>
    <w:p w14:paraId="46B081E7"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prioritise between the various reactive and planned cyclic road and bridge maintenance activities in accordance with Council Policy and the national Code of Practice (</w:t>
      </w:r>
      <w:proofErr w:type="spellStart"/>
      <w:r w:rsidRPr="001B0CC7">
        <w:rPr>
          <w:sz w:val="28"/>
        </w:rPr>
        <w:t>CoPHMM</w:t>
      </w:r>
      <w:proofErr w:type="spellEnd"/>
      <w:r w:rsidRPr="001B0CC7">
        <w:rPr>
          <w:sz w:val="28"/>
        </w:rPr>
        <w:t>).</w:t>
      </w:r>
    </w:p>
    <w:p w14:paraId="7C74585A"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lastRenderedPageBreak/>
        <w:t>To promote Road Traffic Orders, where there are statutory objections.</w:t>
      </w:r>
    </w:p>
    <w:p w14:paraId="166E78F2"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approve the stopping up of roads and private means of access and the deletion of roads from the list of public roads and the adoption of roads (that are not constructed under the Road Construction Consent procedure) onto the list of public roads.</w:t>
      </w:r>
    </w:p>
    <w:p w14:paraId="2722A652"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approve the local winter road maintenance service in accordance with the Council’s overall Winter Maintenance Policy and to increase or reduce the local service within the overall local budget, in accordance with the Council’s overall Winter Maintenance Policy.</w:t>
      </w:r>
    </w:p>
    <w:p w14:paraId="7753596C"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approve any changes to local Parking Services, including introducing and varying charges, commissioning new car park provision and increasing or reducing the local service – all in accordance with the Council’s Parking Policy, approach to engagement and the disaggregated budget for car parking.</w:t>
      </w:r>
    </w:p>
    <w:p w14:paraId="539A88EE"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 xml:space="preserve">In accordance with the Council’s Parking Policy, agree the prioritisation of spend of the local allocation of income generated </w:t>
      </w:r>
      <w:proofErr w:type="gramStart"/>
      <w:r w:rsidRPr="001B0CC7">
        <w:rPr>
          <w:sz w:val="28"/>
        </w:rPr>
        <w:t>as a result of</w:t>
      </w:r>
      <w:proofErr w:type="gramEnd"/>
      <w:r w:rsidRPr="001B0CC7">
        <w:rPr>
          <w:sz w:val="28"/>
        </w:rPr>
        <w:t xml:space="preserve"> car parking charges.</w:t>
      </w:r>
    </w:p>
    <w:p w14:paraId="6A8406AC" w14:textId="77777777" w:rsidR="004C206E" w:rsidRPr="001B0CC7" w:rsidRDefault="004C206E" w:rsidP="00482679">
      <w:pPr>
        <w:pStyle w:val="ListParagraph"/>
        <w:numPr>
          <w:ilvl w:val="1"/>
          <w:numId w:val="35"/>
        </w:numPr>
        <w:spacing w:before="120"/>
        <w:ind w:left="1452" w:hanging="743"/>
        <w:contextualSpacing w:val="0"/>
        <w:jc w:val="both"/>
        <w:rPr>
          <w:sz w:val="28"/>
        </w:rPr>
      </w:pPr>
      <w:r w:rsidRPr="001B0CC7">
        <w:rPr>
          <w:sz w:val="28"/>
        </w:rPr>
        <w:t>To monitor the status of construction projects and environmental works in the agreed Capital and maintenance programmes.</w:t>
      </w:r>
    </w:p>
    <w:p w14:paraId="6600EA1F" w14:textId="77777777" w:rsidR="004C206E" w:rsidRPr="001B0CC7" w:rsidRDefault="004C206E" w:rsidP="00482679">
      <w:pPr>
        <w:pStyle w:val="ListParagraph"/>
        <w:numPr>
          <w:ilvl w:val="1"/>
          <w:numId w:val="35"/>
        </w:numPr>
        <w:spacing w:before="120"/>
        <w:ind w:left="1452"/>
        <w:contextualSpacing w:val="0"/>
        <w:jc w:val="both"/>
        <w:rPr>
          <w:sz w:val="28"/>
        </w:rPr>
      </w:pPr>
      <w:r w:rsidRPr="001B0CC7">
        <w:rPr>
          <w:sz w:val="28"/>
        </w:rPr>
        <w:t>Excepting the powers reserved to The Highland Council under Part I and delegated to the Economy and Infrastructure Committee under Part II, to approve planning policy and guidance but only in so far as that policy or guidance is place-specific in content or application.  In this context, place-specific is defined as policy or guidance affecting only the City of Inverness Area or a community within that area.</w:t>
      </w:r>
    </w:p>
    <w:p w14:paraId="4C2287D8"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review the Core Path Plan and approve amended and/or modified plans for public consultation. Adopt core path changes into the plan where there are no objections, to recommend modifications or to accept Scottish Government recommendations following a PLI. To make recommendations to the Economy and Infrastructure Committee where there are outstanding objections to an amended or modified amended core path plan.</w:t>
      </w:r>
    </w:p>
    <w:p w14:paraId="63C2487A"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 xml:space="preserve">To identify property which is </w:t>
      </w:r>
      <w:proofErr w:type="gramStart"/>
      <w:r w:rsidRPr="001B0CC7">
        <w:rPr>
          <w:sz w:val="28"/>
        </w:rPr>
        <w:t>non-operational</w:t>
      </w:r>
      <w:proofErr w:type="gramEnd"/>
      <w:r w:rsidRPr="001B0CC7">
        <w:rPr>
          <w:sz w:val="28"/>
        </w:rPr>
        <w:t xml:space="preserve"> or which may be declared surplus to requirements for referral to Asset Management Project Board.</w:t>
      </w:r>
    </w:p>
    <w:p w14:paraId="2F635673"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approve Section 11 orders of 6 days or more for advertisement as required by Section 11(2)(b) of the Land Reform (Scotland) Act 2003 and where there are no outstanding objections to confirm such orders.   Where objections are outstanding to a proposed order the area/local committee shall make a recommendation to the Economy and Infrastructure Committee.</w:t>
      </w:r>
    </w:p>
    <w:p w14:paraId="10F8435C"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allocate all revenue to local projects and initiatives according to the criteria determined by the relevant strategic committee and delegated to the City/Area Committee.</w:t>
      </w:r>
    </w:p>
    <w:p w14:paraId="1F3CE223"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approve local Safer Routes to Schools projects within the strategy and budget agreed by Economy and Infrastructure Committee.</w:t>
      </w:r>
    </w:p>
    <w:p w14:paraId="7DBC17A7" w14:textId="77777777" w:rsidR="004C206E" w:rsidRPr="001B0CC7" w:rsidRDefault="004C206E" w:rsidP="004C206E">
      <w:pPr>
        <w:pStyle w:val="BodyText"/>
        <w:spacing w:before="1"/>
        <w:ind w:firstLine="710"/>
        <w:rPr>
          <w:u w:val="single"/>
        </w:rPr>
      </w:pPr>
    </w:p>
    <w:p w14:paraId="33E451B0" w14:textId="77777777" w:rsidR="004C206E" w:rsidRPr="001B0CC7" w:rsidRDefault="004C206E" w:rsidP="004C206E">
      <w:pPr>
        <w:pStyle w:val="BodyText"/>
        <w:spacing w:before="1"/>
        <w:ind w:firstLine="710"/>
        <w:rPr>
          <w:b/>
          <w:bCs/>
        </w:rPr>
      </w:pPr>
      <w:r w:rsidRPr="001B0CC7">
        <w:rPr>
          <w:b/>
          <w:bCs/>
        </w:rPr>
        <w:t>Education</w:t>
      </w:r>
    </w:p>
    <w:p w14:paraId="591E95B1" w14:textId="77777777" w:rsidR="004C206E" w:rsidRPr="001B0CC7" w:rsidRDefault="004C206E" w:rsidP="004C206E">
      <w:pPr>
        <w:rPr>
          <w:sz w:val="28"/>
        </w:rPr>
      </w:pPr>
    </w:p>
    <w:p w14:paraId="05618F74"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monitor the local delivery and outcomes from Curriculum for Excellence, including performance of schools within the City/Area.</w:t>
      </w:r>
    </w:p>
    <w:p w14:paraId="0AC91B0D"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consider an annual report on the attainment of young people from deprived backgrounds.</w:t>
      </w:r>
    </w:p>
    <w:p w14:paraId="601F8741" w14:textId="77777777" w:rsidR="004C206E" w:rsidRPr="001B0CC7" w:rsidRDefault="004C206E" w:rsidP="00482679">
      <w:pPr>
        <w:pStyle w:val="ListParagraph"/>
        <w:numPr>
          <w:ilvl w:val="1"/>
          <w:numId w:val="35"/>
        </w:numPr>
        <w:spacing w:before="120"/>
        <w:ind w:hanging="743"/>
        <w:contextualSpacing w:val="0"/>
        <w:jc w:val="both"/>
        <w:rPr>
          <w:sz w:val="28"/>
        </w:rPr>
      </w:pPr>
      <w:r w:rsidRPr="001B0CC7">
        <w:rPr>
          <w:sz w:val="28"/>
        </w:rPr>
        <w:t>To scrutinise and monitor area Education Scotland school inspection reports for the City/Area.</w:t>
      </w:r>
    </w:p>
    <w:p w14:paraId="3494B808" w14:textId="77777777" w:rsidR="004C206E" w:rsidRPr="001B0CC7" w:rsidRDefault="004C206E" w:rsidP="004C206E">
      <w:pPr>
        <w:pStyle w:val="BodyText"/>
        <w:spacing w:before="10"/>
        <w:rPr>
          <w:strike/>
          <w:sz w:val="20"/>
        </w:rPr>
      </w:pPr>
    </w:p>
    <w:p w14:paraId="4864E891" w14:textId="77777777" w:rsidR="004C206E" w:rsidRPr="001B0CC7" w:rsidRDefault="004C206E" w:rsidP="004C206E">
      <w:pPr>
        <w:pStyle w:val="BodyText"/>
        <w:spacing w:before="120"/>
      </w:pPr>
      <w:bookmarkStart w:id="24" w:name="_Hlk104206283"/>
    </w:p>
    <w:bookmarkEnd w:id="24"/>
    <w:p w14:paraId="387BE5AC" w14:textId="77777777" w:rsidR="004C206E" w:rsidRPr="001B0CC7" w:rsidRDefault="004C206E" w:rsidP="004C206E">
      <w:pPr>
        <w:pStyle w:val="BodyText"/>
        <w:rPr>
          <w:sz w:val="20"/>
        </w:rPr>
      </w:pPr>
    </w:p>
    <w:p w14:paraId="05758D6C" w14:textId="77777777" w:rsidR="00997B20" w:rsidRDefault="00997B20" w:rsidP="004C206E">
      <w:pPr>
        <w:spacing w:before="209" w:line="322" w:lineRule="exact"/>
        <w:ind w:left="327" w:right="185"/>
        <w:jc w:val="center"/>
        <w:rPr>
          <w:b/>
          <w:sz w:val="28"/>
        </w:rPr>
      </w:pPr>
      <w:bookmarkStart w:id="25" w:name="Local_Committees_final"/>
      <w:bookmarkEnd w:id="25"/>
    </w:p>
    <w:p w14:paraId="02A291C9" w14:textId="77777777" w:rsidR="00997B20" w:rsidRDefault="00997B20" w:rsidP="004C206E">
      <w:pPr>
        <w:spacing w:before="209" w:line="322" w:lineRule="exact"/>
        <w:ind w:left="327" w:right="185"/>
        <w:jc w:val="center"/>
        <w:rPr>
          <w:b/>
          <w:sz w:val="28"/>
        </w:rPr>
      </w:pPr>
    </w:p>
    <w:p w14:paraId="1B3A54ED" w14:textId="77777777" w:rsidR="00997B20" w:rsidRDefault="00997B20" w:rsidP="004C206E">
      <w:pPr>
        <w:spacing w:before="209" w:line="322" w:lineRule="exact"/>
        <w:ind w:left="327" w:right="185"/>
        <w:jc w:val="center"/>
        <w:rPr>
          <w:b/>
          <w:sz w:val="28"/>
        </w:rPr>
      </w:pPr>
    </w:p>
    <w:p w14:paraId="40D485BF" w14:textId="77777777" w:rsidR="00997B20" w:rsidRDefault="00997B20" w:rsidP="004C206E">
      <w:pPr>
        <w:spacing w:before="209" w:line="322" w:lineRule="exact"/>
        <w:ind w:left="327" w:right="185"/>
        <w:jc w:val="center"/>
        <w:rPr>
          <w:b/>
          <w:sz w:val="28"/>
        </w:rPr>
      </w:pPr>
    </w:p>
    <w:p w14:paraId="297A611F" w14:textId="77777777" w:rsidR="00997B20" w:rsidRDefault="00997B20" w:rsidP="004C206E">
      <w:pPr>
        <w:spacing w:before="209" w:line="322" w:lineRule="exact"/>
        <w:ind w:left="327" w:right="185"/>
        <w:jc w:val="center"/>
        <w:rPr>
          <w:b/>
          <w:sz w:val="28"/>
        </w:rPr>
      </w:pPr>
    </w:p>
    <w:p w14:paraId="52DC4469" w14:textId="77777777" w:rsidR="00997B20" w:rsidRDefault="00997B20" w:rsidP="004C206E">
      <w:pPr>
        <w:spacing w:before="209" w:line="322" w:lineRule="exact"/>
        <w:ind w:left="327" w:right="185"/>
        <w:jc w:val="center"/>
        <w:rPr>
          <w:b/>
          <w:sz w:val="28"/>
        </w:rPr>
      </w:pPr>
    </w:p>
    <w:p w14:paraId="1C341615" w14:textId="77777777" w:rsidR="00997B20" w:rsidRDefault="00997B20" w:rsidP="004C206E">
      <w:pPr>
        <w:spacing w:before="209" w:line="322" w:lineRule="exact"/>
        <w:ind w:left="327" w:right="185"/>
        <w:jc w:val="center"/>
        <w:rPr>
          <w:b/>
          <w:sz w:val="28"/>
        </w:rPr>
      </w:pPr>
    </w:p>
    <w:p w14:paraId="50569403" w14:textId="77777777" w:rsidR="00997B20" w:rsidRDefault="00997B20" w:rsidP="004C206E">
      <w:pPr>
        <w:spacing w:before="209" w:line="322" w:lineRule="exact"/>
        <w:ind w:left="327" w:right="185"/>
        <w:jc w:val="center"/>
        <w:rPr>
          <w:b/>
          <w:sz w:val="28"/>
        </w:rPr>
      </w:pPr>
    </w:p>
    <w:p w14:paraId="51CAE04F" w14:textId="77777777" w:rsidR="00997B20" w:rsidRDefault="00997B20" w:rsidP="004C206E">
      <w:pPr>
        <w:spacing w:before="209" w:line="322" w:lineRule="exact"/>
        <w:ind w:left="327" w:right="185"/>
        <w:jc w:val="center"/>
        <w:rPr>
          <w:b/>
          <w:sz w:val="28"/>
        </w:rPr>
      </w:pPr>
    </w:p>
    <w:p w14:paraId="3B6DA09E" w14:textId="77777777" w:rsidR="00997B20" w:rsidRDefault="00997B20" w:rsidP="004C206E">
      <w:pPr>
        <w:spacing w:before="209" w:line="322" w:lineRule="exact"/>
        <w:ind w:left="327" w:right="185"/>
        <w:jc w:val="center"/>
        <w:rPr>
          <w:b/>
          <w:sz w:val="28"/>
        </w:rPr>
      </w:pPr>
    </w:p>
    <w:p w14:paraId="5B52A3EF" w14:textId="77777777" w:rsidR="00997B20" w:rsidRDefault="00997B20" w:rsidP="004C206E">
      <w:pPr>
        <w:spacing w:before="209" w:line="322" w:lineRule="exact"/>
        <w:ind w:left="327" w:right="185"/>
        <w:jc w:val="center"/>
        <w:rPr>
          <w:b/>
          <w:sz w:val="28"/>
        </w:rPr>
      </w:pPr>
    </w:p>
    <w:p w14:paraId="0B9062AC" w14:textId="77777777" w:rsidR="00997B20" w:rsidRDefault="00997B20" w:rsidP="004C206E">
      <w:pPr>
        <w:spacing w:before="209" w:line="322" w:lineRule="exact"/>
        <w:ind w:left="327" w:right="185"/>
        <w:jc w:val="center"/>
        <w:rPr>
          <w:b/>
          <w:sz w:val="28"/>
        </w:rPr>
      </w:pPr>
    </w:p>
    <w:p w14:paraId="76AAEF20" w14:textId="77777777" w:rsidR="00997B20" w:rsidRDefault="00997B20" w:rsidP="004C206E">
      <w:pPr>
        <w:spacing w:before="209" w:line="322" w:lineRule="exact"/>
        <w:ind w:left="327" w:right="185"/>
        <w:jc w:val="center"/>
        <w:rPr>
          <w:b/>
          <w:sz w:val="28"/>
        </w:rPr>
      </w:pPr>
    </w:p>
    <w:p w14:paraId="43710825" w14:textId="77777777" w:rsidR="00997B20" w:rsidRDefault="00997B20" w:rsidP="004C206E">
      <w:pPr>
        <w:spacing w:before="209" w:line="322" w:lineRule="exact"/>
        <w:ind w:left="327" w:right="185"/>
        <w:jc w:val="center"/>
        <w:rPr>
          <w:b/>
          <w:sz w:val="28"/>
        </w:rPr>
      </w:pPr>
    </w:p>
    <w:p w14:paraId="0840CDCB" w14:textId="77777777" w:rsidR="00997B20" w:rsidRDefault="00997B20" w:rsidP="004C206E">
      <w:pPr>
        <w:spacing w:before="209" w:line="322" w:lineRule="exact"/>
        <w:ind w:left="327" w:right="185"/>
        <w:jc w:val="center"/>
        <w:rPr>
          <w:b/>
          <w:sz w:val="28"/>
        </w:rPr>
      </w:pPr>
    </w:p>
    <w:p w14:paraId="23F886E0" w14:textId="77777777" w:rsidR="00997B20" w:rsidRDefault="00997B20" w:rsidP="004C206E">
      <w:pPr>
        <w:spacing w:before="209" w:line="322" w:lineRule="exact"/>
        <w:ind w:left="327" w:right="185"/>
        <w:jc w:val="center"/>
        <w:rPr>
          <w:b/>
          <w:sz w:val="28"/>
        </w:rPr>
      </w:pPr>
    </w:p>
    <w:p w14:paraId="0E25EFB9" w14:textId="77777777" w:rsidR="00997B20" w:rsidRDefault="00997B20" w:rsidP="004C206E">
      <w:pPr>
        <w:spacing w:before="209" w:line="322" w:lineRule="exact"/>
        <w:ind w:left="327" w:right="185"/>
        <w:jc w:val="center"/>
        <w:rPr>
          <w:b/>
          <w:sz w:val="28"/>
        </w:rPr>
      </w:pPr>
    </w:p>
    <w:p w14:paraId="65B85E27" w14:textId="77777777" w:rsidR="00997B20" w:rsidRDefault="00997B20" w:rsidP="004C206E">
      <w:pPr>
        <w:spacing w:before="209" w:line="322" w:lineRule="exact"/>
        <w:ind w:left="327" w:right="185"/>
        <w:jc w:val="center"/>
        <w:rPr>
          <w:b/>
          <w:sz w:val="28"/>
        </w:rPr>
      </w:pPr>
    </w:p>
    <w:p w14:paraId="5593A914" w14:textId="77777777" w:rsidR="00997B20" w:rsidRDefault="00997B20" w:rsidP="004C206E">
      <w:pPr>
        <w:spacing w:before="209" w:line="322" w:lineRule="exact"/>
        <w:ind w:left="327" w:right="185"/>
        <w:jc w:val="center"/>
        <w:rPr>
          <w:b/>
          <w:sz w:val="28"/>
        </w:rPr>
      </w:pPr>
    </w:p>
    <w:p w14:paraId="15502866" w14:textId="77777777" w:rsidR="00997B20" w:rsidRDefault="00997B20" w:rsidP="004C206E">
      <w:pPr>
        <w:spacing w:before="209" w:line="322" w:lineRule="exact"/>
        <w:ind w:left="327" w:right="185"/>
        <w:jc w:val="center"/>
        <w:rPr>
          <w:b/>
          <w:sz w:val="28"/>
        </w:rPr>
      </w:pPr>
    </w:p>
    <w:p w14:paraId="5D92A26C" w14:textId="77777777" w:rsidR="00997B20" w:rsidRDefault="00997B20" w:rsidP="004C206E">
      <w:pPr>
        <w:spacing w:before="209" w:line="322" w:lineRule="exact"/>
        <w:ind w:left="327" w:right="185"/>
        <w:jc w:val="center"/>
        <w:rPr>
          <w:b/>
          <w:sz w:val="28"/>
        </w:rPr>
      </w:pPr>
    </w:p>
    <w:p w14:paraId="0426CF74" w14:textId="3F2A873A" w:rsidR="004C206E" w:rsidRPr="001B0CC7" w:rsidRDefault="004C206E" w:rsidP="004C206E">
      <w:pPr>
        <w:spacing w:before="209" w:line="322" w:lineRule="exact"/>
        <w:ind w:left="327" w:right="185"/>
        <w:jc w:val="center"/>
        <w:rPr>
          <w:b/>
          <w:sz w:val="28"/>
        </w:rPr>
      </w:pPr>
      <w:r w:rsidRPr="001B0CC7">
        <w:rPr>
          <w:b/>
          <w:sz w:val="28"/>
        </w:rPr>
        <w:lastRenderedPageBreak/>
        <w:t>Local</w:t>
      </w:r>
      <w:r w:rsidRPr="001B0CC7">
        <w:rPr>
          <w:b/>
          <w:spacing w:val="-6"/>
          <w:sz w:val="28"/>
        </w:rPr>
        <w:t xml:space="preserve"> </w:t>
      </w:r>
      <w:r w:rsidRPr="001B0CC7">
        <w:rPr>
          <w:b/>
          <w:sz w:val="28"/>
        </w:rPr>
        <w:t>Committees</w:t>
      </w:r>
    </w:p>
    <w:p w14:paraId="5FF1520E" w14:textId="77777777" w:rsidR="004C206E" w:rsidRPr="001B0CC7" w:rsidRDefault="004C206E" w:rsidP="004C206E">
      <w:pPr>
        <w:ind w:left="327" w:right="189"/>
        <w:jc w:val="center"/>
        <w:rPr>
          <w:b/>
          <w:sz w:val="28"/>
        </w:rPr>
      </w:pPr>
      <w:r w:rsidRPr="001B0CC7">
        <w:rPr>
          <w:b/>
          <w:sz w:val="28"/>
        </w:rPr>
        <w:t>Powers</w:t>
      </w:r>
      <w:r w:rsidRPr="001B0CC7">
        <w:rPr>
          <w:b/>
          <w:spacing w:val="-4"/>
          <w:sz w:val="28"/>
        </w:rPr>
        <w:t xml:space="preserve"> </w:t>
      </w:r>
      <w:r w:rsidRPr="001B0CC7">
        <w:rPr>
          <w:b/>
          <w:sz w:val="28"/>
        </w:rPr>
        <w:t>Delegated</w:t>
      </w:r>
      <w:r w:rsidRPr="001B0CC7">
        <w:rPr>
          <w:b/>
          <w:spacing w:val="-2"/>
          <w:sz w:val="28"/>
        </w:rPr>
        <w:t xml:space="preserve"> </w:t>
      </w:r>
      <w:r w:rsidRPr="001B0CC7">
        <w:rPr>
          <w:b/>
          <w:sz w:val="28"/>
        </w:rPr>
        <w:t>from</w:t>
      </w:r>
      <w:r w:rsidRPr="001B0CC7">
        <w:rPr>
          <w:b/>
          <w:spacing w:val="-3"/>
          <w:sz w:val="28"/>
        </w:rPr>
        <w:t xml:space="preserve"> </w:t>
      </w:r>
      <w:r w:rsidRPr="001B0CC7">
        <w:rPr>
          <w:b/>
          <w:sz w:val="28"/>
        </w:rPr>
        <w:t>the</w:t>
      </w:r>
      <w:r w:rsidRPr="001B0CC7">
        <w:rPr>
          <w:b/>
          <w:spacing w:val="-4"/>
          <w:sz w:val="28"/>
        </w:rPr>
        <w:t xml:space="preserve"> </w:t>
      </w:r>
      <w:r w:rsidRPr="001B0CC7">
        <w:rPr>
          <w:b/>
          <w:sz w:val="28"/>
        </w:rPr>
        <w:t>Council</w:t>
      </w:r>
    </w:p>
    <w:p w14:paraId="47E5D6C6" w14:textId="77777777" w:rsidR="004C206E" w:rsidRPr="001B0CC7" w:rsidRDefault="004C206E" w:rsidP="004C206E">
      <w:pPr>
        <w:pStyle w:val="BodyText"/>
        <w:rPr>
          <w:b/>
          <w:sz w:val="20"/>
        </w:rPr>
      </w:pPr>
    </w:p>
    <w:p w14:paraId="576D5527" w14:textId="77777777" w:rsidR="004C206E" w:rsidRPr="001B0CC7" w:rsidRDefault="004C206E" w:rsidP="00482679">
      <w:pPr>
        <w:pStyle w:val="ListParagraph"/>
        <w:numPr>
          <w:ilvl w:val="0"/>
          <w:numId w:val="34"/>
        </w:numPr>
        <w:tabs>
          <w:tab w:val="left" w:pos="1059"/>
          <w:tab w:val="left" w:pos="1060"/>
        </w:tabs>
        <w:spacing w:before="91"/>
        <w:contextualSpacing w:val="0"/>
        <w:jc w:val="both"/>
        <w:rPr>
          <w:b/>
          <w:bCs/>
          <w:sz w:val="28"/>
        </w:rPr>
      </w:pPr>
      <w:r w:rsidRPr="001B0CC7">
        <w:rPr>
          <w:b/>
          <w:bCs/>
          <w:sz w:val="28"/>
        </w:rPr>
        <w:t>General</w:t>
      </w:r>
      <w:r w:rsidRPr="001B0CC7">
        <w:rPr>
          <w:b/>
          <w:bCs/>
          <w:spacing w:val="-2"/>
          <w:sz w:val="28"/>
        </w:rPr>
        <w:t xml:space="preserve"> </w:t>
      </w:r>
      <w:r w:rsidRPr="001B0CC7">
        <w:rPr>
          <w:b/>
          <w:bCs/>
          <w:sz w:val="28"/>
        </w:rPr>
        <w:t>Powers</w:t>
      </w:r>
    </w:p>
    <w:p w14:paraId="1868903D" w14:textId="77777777" w:rsidR="004C206E" w:rsidRPr="001B0CC7" w:rsidRDefault="004C206E" w:rsidP="004C206E">
      <w:pPr>
        <w:pStyle w:val="BodyText"/>
        <w:rPr>
          <w:sz w:val="20"/>
        </w:rPr>
      </w:pPr>
    </w:p>
    <w:p w14:paraId="7E722A2E" w14:textId="77777777" w:rsidR="004C206E" w:rsidRPr="001B0CC7" w:rsidRDefault="004C206E" w:rsidP="00482679">
      <w:pPr>
        <w:pStyle w:val="ListParagraph"/>
        <w:numPr>
          <w:ilvl w:val="1"/>
          <w:numId w:val="34"/>
        </w:numPr>
        <w:tabs>
          <w:tab w:val="left" w:pos="1060"/>
        </w:tabs>
        <w:spacing w:before="214"/>
        <w:ind w:right="196"/>
        <w:contextualSpacing w:val="0"/>
        <w:jc w:val="both"/>
        <w:rPr>
          <w:sz w:val="28"/>
        </w:rPr>
      </w:pPr>
      <w:r w:rsidRPr="001B0CC7">
        <w:rPr>
          <w:sz w:val="28"/>
        </w:rPr>
        <w:t>To appoint the Chair and, where appropriate, a Vice Chair of the Local Committee, responsible for the</w:t>
      </w:r>
      <w:r w:rsidRPr="001B0CC7">
        <w:rPr>
          <w:spacing w:val="1"/>
          <w:sz w:val="28"/>
        </w:rPr>
        <w:t xml:space="preserve"> </w:t>
      </w:r>
      <w:r w:rsidRPr="001B0CC7">
        <w:rPr>
          <w:sz w:val="28"/>
        </w:rPr>
        <w:t>running of the Committee and the management of its functions. To</w:t>
      </w:r>
      <w:r w:rsidRPr="001B0CC7">
        <w:rPr>
          <w:spacing w:val="1"/>
          <w:sz w:val="28"/>
        </w:rPr>
        <w:t xml:space="preserve"> </w:t>
      </w:r>
      <w:r w:rsidRPr="001B0CC7">
        <w:rPr>
          <w:sz w:val="28"/>
        </w:rPr>
        <w:t>appoint</w:t>
      </w:r>
      <w:r w:rsidRPr="001B0CC7">
        <w:rPr>
          <w:spacing w:val="-1"/>
          <w:sz w:val="28"/>
        </w:rPr>
        <w:t xml:space="preserve"> </w:t>
      </w:r>
      <w:r w:rsidRPr="001B0CC7">
        <w:rPr>
          <w:sz w:val="28"/>
        </w:rPr>
        <w:t>a</w:t>
      </w:r>
      <w:r w:rsidRPr="001B0CC7">
        <w:rPr>
          <w:spacing w:val="-2"/>
          <w:sz w:val="28"/>
        </w:rPr>
        <w:t xml:space="preserve"> </w:t>
      </w:r>
      <w:r w:rsidRPr="001B0CC7">
        <w:rPr>
          <w:sz w:val="28"/>
        </w:rPr>
        <w:t>Civic</w:t>
      </w:r>
      <w:r w:rsidRPr="001B0CC7">
        <w:rPr>
          <w:spacing w:val="1"/>
          <w:sz w:val="28"/>
        </w:rPr>
        <w:t xml:space="preserve"> </w:t>
      </w:r>
      <w:r w:rsidRPr="001B0CC7">
        <w:rPr>
          <w:sz w:val="28"/>
        </w:rPr>
        <w:t>Leader</w:t>
      </w:r>
      <w:r w:rsidRPr="001B0CC7">
        <w:rPr>
          <w:spacing w:val="-1"/>
          <w:sz w:val="28"/>
        </w:rPr>
        <w:t xml:space="preserve"> </w:t>
      </w:r>
      <w:r w:rsidRPr="001B0CC7">
        <w:rPr>
          <w:sz w:val="28"/>
        </w:rPr>
        <w:t>where</w:t>
      </w:r>
      <w:r w:rsidRPr="001B0CC7">
        <w:rPr>
          <w:spacing w:val="-2"/>
          <w:sz w:val="28"/>
        </w:rPr>
        <w:t xml:space="preserve"> </w:t>
      </w:r>
      <w:r w:rsidRPr="001B0CC7">
        <w:rPr>
          <w:sz w:val="28"/>
        </w:rPr>
        <w:t>appropriate.</w:t>
      </w:r>
    </w:p>
    <w:p w14:paraId="7CC9257C" w14:textId="77777777" w:rsidR="004C206E" w:rsidRPr="001B0CC7" w:rsidRDefault="004C206E" w:rsidP="00482679">
      <w:pPr>
        <w:pStyle w:val="ListParagraph"/>
        <w:numPr>
          <w:ilvl w:val="1"/>
          <w:numId w:val="34"/>
        </w:numPr>
        <w:tabs>
          <w:tab w:val="left" w:pos="1060"/>
        </w:tabs>
        <w:spacing w:before="119"/>
        <w:ind w:right="195"/>
        <w:contextualSpacing w:val="0"/>
        <w:jc w:val="both"/>
        <w:rPr>
          <w:sz w:val="28"/>
        </w:rPr>
      </w:pPr>
      <w:r w:rsidRPr="001B0CC7">
        <w:rPr>
          <w:sz w:val="28"/>
        </w:rPr>
        <w:t>To work with partners to achieve the effective promotion and future</w:t>
      </w:r>
      <w:r w:rsidRPr="001B0CC7">
        <w:rPr>
          <w:spacing w:val="-75"/>
          <w:sz w:val="28"/>
        </w:rPr>
        <w:t xml:space="preserve"> </w:t>
      </w:r>
      <w:r w:rsidRPr="001B0CC7">
        <w:rPr>
          <w:sz w:val="28"/>
        </w:rPr>
        <w:t>prosperity</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Area,</w:t>
      </w:r>
      <w:r w:rsidRPr="001B0CC7">
        <w:rPr>
          <w:spacing w:val="1"/>
          <w:sz w:val="28"/>
        </w:rPr>
        <w:t xml:space="preserve"> </w:t>
      </w:r>
      <w:r w:rsidRPr="001B0CC7">
        <w:rPr>
          <w:sz w:val="28"/>
        </w:rPr>
        <w:t>facilitating</w:t>
      </w:r>
      <w:r w:rsidRPr="001B0CC7">
        <w:rPr>
          <w:spacing w:val="1"/>
          <w:sz w:val="28"/>
        </w:rPr>
        <w:t xml:space="preserve"> </w:t>
      </w:r>
      <w:r w:rsidRPr="001B0CC7">
        <w:rPr>
          <w:sz w:val="28"/>
        </w:rPr>
        <w:t>opportunities</w:t>
      </w:r>
      <w:r w:rsidRPr="001B0CC7">
        <w:rPr>
          <w:spacing w:val="1"/>
          <w:sz w:val="28"/>
        </w:rPr>
        <w:t xml:space="preserve"> </w:t>
      </w:r>
      <w:r w:rsidRPr="001B0CC7">
        <w:rPr>
          <w:sz w:val="28"/>
        </w:rPr>
        <w:t>for</w:t>
      </w:r>
      <w:r w:rsidRPr="001B0CC7">
        <w:rPr>
          <w:spacing w:val="1"/>
          <w:sz w:val="28"/>
        </w:rPr>
        <w:t xml:space="preserve"> </w:t>
      </w:r>
      <w:r w:rsidRPr="001B0CC7">
        <w:rPr>
          <w:sz w:val="28"/>
        </w:rPr>
        <w:t>inward</w:t>
      </w:r>
      <w:r w:rsidRPr="001B0CC7">
        <w:rPr>
          <w:spacing w:val="1"/>
          <w:sz w:val="28"/>
        </w:rPr>
        <w:t xml:space="preserve"> </w:t>
      </w:r>
      <w:r w:rsidRPr="001B0CC7">
        <w:rPr>
          <w:sz w:val="28"/>
        </w:rPr>
        <w:t>investment,</w:t>
      </w:r>
      <w:r w:rsidRPr="001B0CC7">
        <w:rPr>
          <w:spacing w:val="-3"/>
          <w:sz w:val="28"/>
        </w:rPr>
        <w:t xml:space="preserve"> </w:t>
      </w:r>
      <w:r w:rsidRPr="001B0CC7">
        <w:rPr>
          <w:sz w:val="28"/>
        </w:rPr>
        <w:t>regeneration</w:t>
      </w:r>
      <w:r w:rsidRPr="001B0CC7">
        <w:rPr>
          <w:spacing w:val="-5"/>
          <w:sz w:val="28"/>
        </w:rPr>
        <w:t xml:space="preserve"> </w:t>
      </w:r>
      <w:r w:rsidRPr="001B0CC7">
        <w:rPr>
          <w:sz w:val="28"/>
        </w:rPr>
        <w:t>and</w:t>
      </w:r>
      <w:r w:rsidRPr="001B0CC7">
        <w:rPr>
          <w:spacing w:val="-4"/>
          <w:sz w:val="28"/>
        </w:rPr>
        <w:t xml:space="preserve"> </w:t>
      </w:r>
      <w:r w:rsidRPr="001B0CC7">
        <w:rPr>
          <w:sz w:val="28"/>
        </w:rPr>
        <w:t>economic</w:t>
      </w:r>
      <w:r w:rsidRPr="001B0CC7">
        <w:rPr>
          <w:spacing w:val="-1"/>
          <w:sz w:val="28"/>
        </w:rPr>
        <w:t xml:space="preserve"> </w:t>
      </w:r>
      <w:r w:rsidRPr="001B0CC7">
        <w:rPr>
          <w:sz w:val="28"/>
        </w:rPr>
        <w:t>development</w:t>
      </w:r>
      <w:r w:rsidRPr="001B0CC7">
        <w:rPr>
          <w:spacing w:val="-2"/>
          <w:sz w:val="28"/>
        </w:rPr>
        <w:t xml:space="preserve"> </w:t>
      </w:r>
      <w:r w:rsidRPr="001B0CC7">
        <w:rPr>
          <w:sz w:val="28"/>
        </w:rPr>
        <w:t>of</w:t>
      </w:r>
      <w:r w:rsidRPr="001B0CC7">
        <w:rPr>
          <w:spacing w:val="-6"/>
          <w:sz w:val="28"/>
        </w:rPr>
        <w:t xml:space="preserve"> </w:t>
      </w:r>
      <w:r w:rsidRPr="001B0CC7">
        <w:rPr>
          <w:sz w:val="28"/>
        </w:rPr>
        <w:t>the</w:t>
      </w:r>
      <w:r w:rsidRPr="001B0CC7">
        <w:rPr>
          <w:spacing w:val="-1"/>
          <w:sz w:val="28"/>
        </w:rPr>
        <w:t xml:space="preserve"> </w:t>
      </w:r>
      <w:r w:rsidRPr="001B0CC7">
        <w:rPr>
          <w:sz w:val="28"/>
        </w:rPr>
        <w:t>Area.</w:t>
      </w:r>
    </w:p>
    <w:p w14:paraId="4BB01323" w14:textId="77777777" w:rsidR="004C206E" w:rsidRPr="001B0CC7" w:rsidRDefault="004C206E" w:rsidP="00482679">
      <w:pPr>
        <w:pStyle w:val="ListParagraph"/>
        <w:numPr>
          <w:ilvl w:val="1"/>
          <w:numId w:val="34"/>
        </w:numPr>
        <w:tabs>
          <w:tab w:val="left" w:pos="1140"/>
        </w:tabs>
        <w:spacing w:before="121"/>
        <w:ind w:right="195"/>
        <w:contextualSpacing w:val="0"/>
        <w:jc w:val="both"/>
        <w:rPr>
          <w:sz w:val="28"/>
        </w:rPr>
      </w:pPr>
      <w:r w:rsidRPr="001B0CC7">
        <w:rPr>
          <w:sz w:val="28"/>
        </w:rPr>
        <w:t>To</w:t>
      </w:r>
      <w:r w:rsidRPr="001B0CC7">
        <w:rPr>
          <w:spacing w:val="1"/>
          <w:sz w:val="28"/>
        </w:rPr>
        <w:t xml:space="preserve"> </w:t>
      </w:r>
      <w:r w:rsidRPr="001B0CC7">
        <w:rPr>
          <w:sz w:val="28"/>
        </w:rPr>
        <w:t>develop</w:t>
      </w:r>
      <w:r w:rsidRPr="001B0CC7">
        <w:rPr>
          <w:spacing w:val="1"/>
          <w:sz w:val="28"/>
        </w:rPr>
        <w:t xml:space="preserve"> </w:t>
      </w:r>
      <w:r w:rsidRPr="001B0CC7">
        <w:rPr>
          <w:sz w:val="28"/>
        </w:rPr>
        <w:t>appropriate</w:t>
      </w:r>
      <w:r w:rsidRPr="001B0CC7">
        <w:rPr>
          <w:spacing w:val="1"/>
          <w:sz w:val="28"/>
        </w:rPr>
        <w:t xml:space="preserve"> </w:t>
      </w:r>
      <w:r w:rsidRPr="001B0CC7">
        <w:rPr>
          <w:sz w:val="28"/>
        </w:rPr>
        <w:t>connections</w:t>
      </w:r>
      <w:r w:rsidRPr="001B0CC7">
        <w:rPr>
          <w:spacing w:val="1"/>
          <w:sz w:val="28"/>
        </w:rPr>
        <w:t xml:space="preserve"> </w:t>
      </w:r>
      <w:r w:rsidRPr="001B0CC7">
        <w:rPr>
          <w:sz w:val="28"/>
        </w:rPr>
        <w:t>with,</w:t>
      </w:r>
      <w:r w:rsidRPr="001B0CC7">
        <w:rPr>
          <w:spacing w:val="1"/>
          <w:sz w:val="28"/>
        </w:rPr>
        <w:t xml:space="preserve"> </w:t>
      </w:r>
      <w:r w:rsidRPr="001B0CC7">
        <w:rPr>
          <w:sz w:val="28"/>
        </w:rPr>
        <w:t>and</w:t>
      </w:r>
      <w:r w:rsidRPr="001B0CC7">
        <w:rPr>
          <w:spacing w:val="1"/>
          <w:sz w:val="28"/>
        </w:rPr>
        <w:t xml:space="preserve"> </w:t>
      </w:r>
      <w:r w:rsidRPr="001B0CC7">
        <w:rPr>
          <w:sz w:val="28"/>
        </w:rPr>
        <w:t>ensure</w:t>
      </w:r>
      <w:r w:rsidRPr="001B0CC7">
        <w:rPr>
          <w:spacing w:val="1"/>
          <w:sz w:val="28"/>
        </w:rPr>
        <w:t xml:space="preserve"> </w:t>
      </w:r>
      <w:r w:rsidRPr="001B0CC7">
        <w:rPr>
          <w:sz w:val="28"/>
        </w:rPr>
        <w:t>Council</w:t>
      </w:r>
      <w:r w:rsidRPr="001B0CC7">
        <w:rPr>
          <w:spacing w:val="1"/>
          <w:sz w:val="28"/>
        </w:rPr>
        <w:t xml:space="preserve"> </w:t>
      </w:r>
      <w:r w:rsidRPr="001B0CC7">
        <w:rPr>
          <w:sz w:val="28"/>
        </w:rPr>
        <w:t>support for, the local Community Partnership for the area covered</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2"/>
          <w:sz w:val="28"/>
        </w:rPr>
        <w:t xml:space="preserve"> </w:t>
      </w:r>
      <w:r w:rsidRPr="001B0CC7">
        <w:rPr>
          <w:sz w:val="28"/>
        </w:rPr>
        <w:t>Local</w:t>
      </w:r>
      <w:r w:rsidRPr="001B0CC7">
        <w:rPr>
          <w:spacing w:val="-1"/>
          <w:sz w:val="28"/>
        </w:rPr>
        <w:t xml:space="preserve"> </w:t>
      </w:r>
      <w:r w:rsidRPr="001B0CC7">
        <w:rPr>
          <w:sz w:val="28"/>
        </w:rPr>
        <w:t>Committee.</w:t>
      </w:r>
    </w:p>
    <w:p w14:paraId="3CDB00C1" w14:textId="77777777" w:rsidR="004C206E" w:rsidRPr="001B0CC7" w:rsidRDefault="004C206E" w:rsidP="00482679">
      <w:pPr>
        <w:pStyle w:val="ListParagraph"/>
        <w:numPr>
          <w:ilvl w:val="1"/>
          <w:numId w:val="34"/>
        </w:numPr>
        <w:tabs>
          <w:tab w:val="left" w:pos="1061"/>
        </w:tabs>
        <w:spacing w:before="119"/>
        <w:ind w:left="1060" w:right="193"/>
        <w:contextualSpacing w:val="0"/>
        <w:jc w:val="both"/>
        <w:rPr>
          <w:b/>
          <w:bCs/>
          <w:i/>
          <w:iCs/>
          <w:strike/>
          <w:sz w:val="28"/>
        </w:rPr>
      </w:pPr>
      <w:r w:rsidRPr="001B0CC7">
        <w:rPr>
          <w:sz w:val="28"/>
        </w:rPr>
        <w:t>To support</w:t>
      </w:r>
      <w:r w:rsidRPr="001B0CC7">
        <w:rPr>
          <w:spacing w:val="29"/>
          <w:sz w:val="28"/>
        </w:rPr>
        <w:t xml:space="preserve"> </w:t>
      </w:r>
      <w:r w:rsidRPr="001B0CC7">
        <w:rPr>
          <w:sz w:val="28"/>
        </w:rPr>
        <w:t>implementation</w:t>
      </w:r>
      <w:r w:rsidRPr="001B0CC7">
        <w:rPr>
          <w:spacing w:val="30"/>
          <w:sz w:val="28"/>
        </w:rPr>
        <w:t xml:space="preserve"> </w:t>
      </w:r>
      <w:r w:rsidRPr="001B0CC7">
        <w:rPr>
          <w:sz w:val="28"/>
        </w:rPr>
        <w:t>of</w:t>
      </w:r>
      <w:r w:rsidRPr="001B0CC7">
        <w:rPr>
          <w:spacing w:val="30"/>
          <w:sz w:val="28"/>
        </w:rPr>
        <w:t xml:space="preserve"> </w:t>
      </w:r>
      <w:r w:rsidRPr="001B0CC7">
        <w:rPr>
          <w:sz w:val="28"/>
        </w:rPr>
        <w:t>the</w:t>
      </w:r>
      <w:r w:rsidRPr="001B0CC7">
        <w:rPr>
          <w:spacing w:val="28"/>
          <w:sz w:val="28"/>
        </w:rPr>
        <w:t xml:space="preserve"> </w:t>
      </w:r>
      <w:r w:rsidRPr="001B0CC7">
        <w:rPr>
          <w:sz w:val="28"/>
        </w:rPr>
        <w:t>Council’s</w:t>
      </w:r>
      <w:r w:rsidRPr="001B0CC7">
        <w:rPr>
          <w:spacing w:val="30"/>
          <w:sz w:val="28"/>
        </w:rPr>
        <w:t xml:space="preserve"> </w:t>
      </w:r>
      <w:r w:rsidRPr="001B0CC7">
        <w:rPr>
          <w:sz w:val="28"/>
        </w:rPr>
        <w:t>place-based</w:t>
      </w:r>
      <w:r w:rsidRPr="001B0CC7">
        <w:rPr>
          <w:spacing w:val="30"/>
          <w:sz w:val="28"/>
        </w:rPr>
        <w:t xml:space="preserve"> </w:t>
      </w:r>
      <w:r w:rsidRPr="001B0CC7">
        <w:rPr>
          <w:sz w:val="28"/>
        </w:rPr>
        <w:t>approach</w:t>
      </w:r>
      <w:r w:rsidRPr="001B0CC7">
        <w:rPr>
          <w:spacing w:val="-76"/>
          <w:sz w:val="28"/>
        </w:rPr>
        <w:t xml:space="preserve"> </w:t>
      </w:r>
      <w:r w:rsidRPr="001B0CC7">
        <w:rPr>
          <w:sz w:val="28"/>
        </w:rPr>
        <w:t>to service design and delivery</w:t>
      </w:r>
      <w:r w:rsidRPr="001B0CC7">
        <w:rPr>
          <w:strike/>
          <w:sz w:val="28"/>
        </w:rPr>
        <w:t>,</w:t>
      </w:r>
      <w:r w:rsidRPr="001B0CC7">
        <w:rPr>
          <w:sz w:val="28"/>
        </w:rPr>
        <w:t xml:space="preserve"> including the involvement and participation of the community and to adopt any place plan as it relates to the area.</w:t>
      </w:r>
    </w:p>
    <w:p w14:paraId="38B8BA30" w14:textId="77777777" w:rsidR="004C206E" w:rsidRPr="001B0CC7" w:rsidRDefault="004C206E" w:rsidP="00482679">
      <w:pPr>
        <w:pStyle w:val="ListParagraph"/>
        <w:numPr>
          <w:ilvl w:val="1"/>
          <w:numId w:val="34"/>
        </w:numPr>
        <w:tabs>
          <w:tab w:val="left" w:pos="1060"/>
        </w:tabs>
        <w:spacing w:before="121"/>
        <w:ind w:right="198"/>
        <w:contextualSpacing w:val="0"/>
        <w:jc w:val="both"/>
        <w:rPr>
          <w:sz w:val="28"/>
        </w:rPr>
      </w:pPr>
      <w:r w:rsidRPr="001B0CC7">
        <w:rPr>
          <w:sz w:val="28"/>
        </w:rPr>
        <w:t>To scrutinise and monitor the local delivery of Council services,</w:t>
      </w:r>
      <w:r w:rsidRPr="001B0CC7">
        <w:rPr>
          <w:spacing w:val="1"/>
          <w:sz w:val="28"/>
        </w:rPr>
        <w:t xml:space="preserve"> </w:t>
      </w:r>
      <w:r w:rsidRPr="001B0CC7">
        <w:rPr>
          <w:sz w:val="28"/>
        </w:rPr>
        <w:t>within approved</w:t>
      </w:r>
      <w:r w:rsidRPr="001B0CC7">
        <w:rPr>
          <w:spacing w:val="1"/>
          <w:sz w:val="28"/>
        </w:rPr>
        <w:t xml:space="preserve"> </w:t>
      </w:r>
      <w:r w:rsidRPr="001B0CC7">
        <w:rPr>
          <w:sz w:val="28"/>
        </w:rPr>
        <w:t>resources</w:t>
      </w:r>
      <w:r w:rsidRPr="001B0CC7">
        <w:rPr>
          <w:spacing w:val="1"/>
          <w:sz w:val="28"/>
        </w:rPr>
        <w:t xml:space="preserve"> </w:t>
      </w:r>
      <w:r w:rsidRPr="001B0CC7">
        <w:rPr>
          <w:sz w:val="28"/>
        </w:rPr>
        <w:t>and</w:t>
      </w:r>
      <w:r w:rsidRPr="001B0CC7">
        <w:rPr>
          <w:spacing w:val="-2"/>
          <w:sz w:val="28"/>
        </w:rPr>
        <w:t xml:space="preserve"> </w:t>
      </w:r>
      <w:r w:rsidRPr="001B0CC7">
        <w:rPr>
          <w:sz w:val="28"/>
        </w:rPr>
        <w:t>strategy.</w:t>
      </w:r>
    </w:p>
    <w:p w14:paraId="21CBA79E" w14:textId="77777777" w:rsidR="004C206E" w:rsidRPr="001B0CC7" w:rsidRDefault="004C206E" w:rsidP="00482679">
      <w:pPr>
        <w:pStyle w:val="ListParagraph"/>
        <w:numPr>
          <w:ilvl w:val="1"/>
          <w:numId w:val="34"/>
        </w:numPr>
        <w:tabs>
          <w:tab w:val="left" w:pos="1060"/>
        </w:tabs>
        <w:spacing w:before="119"/>
        <w:ind w:right="196"/>
        <w:contextualSpacing w:val="0"/>
        <w:jc w:val="both"/>
        <w:rPr>
          <w:sz w:val="28"/>
        </w:rPr>
      </w:pPr>
      <w:r w:rsidRPr="001B0CC7">
        <w:rPr>
          <w:sz w:val="28"/>
        </w:rPr>
        <w:t>To</w:t>
      </w:r>
      <w:r w:rsidRPr="001B0CC7">
        <w:rPr>
          <w:spacing w:val="1"/>
          <w:sz w:val="28"/>
        </w:rPr>
        <w:t xml:space="preserve"> </w:t>
      </w:r>
      <w:r w:rsidRPr="001B0CC7">
        <w:rPr>
          <w:sz w:val="28"/>
        </w:rPr>
        <w:t>scrutinise</w:t>
      </w:r>
      <w:r w:rsidRPr="001B0CC7">
        <w:rPr>
          <w:spacing w:val="1"/>
          <w:sz w:val="28"/>
        </w:rPr>
        <w:t xml:space="preserve"> </w:t>
      </w:r>
      <w:r w:rsidRPr="001B0CC7">
        <w:rPr>
          <w:sz w:val="28"/>
        </w:rPr>
        <w:t>the</w:t>
      </w:r>
      <w:r w:rsidRPr="001B0CC7">
        <w:rPr>
          <w:spacing w:val="1"/>
          <w:sz w:val="28"/>
        </w:rPr>
        <w:t xml:space="preserve"> </w:t>
      </w:r>
      <w:r w:rsidRPr="001B0CC7">
        <w:rPr>
          <w:sz w:val="28"/>
        </w:rPr>
        <w:t>performance</w:t>
      </w:r>
      <w:r w:rsidRPr="001B0CC7">
        <w:rPr>
          <w:spacing w:val="1"/>
          <w:sz w:val="28"/>
        </w:rPr>
        <w:t xml:space="preserve"> </w:t>
      </w:r>
      <w:r w:rsidRPr="001B0CC7">
        <w:rPr>
          <w:sz w:val="28"/>
        </w:rPr>
        <w:t>of,</w:t>
      </w:r>
      <w:r w:rsidRPr="001B0CC7">
        <w:rPr>
          <w:spacing w:val="1"/>
          <w:sz w:val="28"/>
        </w:rPr>
        <w:t xml:space="preserve"> </w:t>
      </w:r>
      <w:r w:rsidRPr="001B0CC7">
        <w:rPr>
          <w:sz w:val="28"/>
        </w:rPr>
        <w:t>and</w:t>
      </w:r>
      <w:r w:rsidRPr="001B0CC7">
        <w:rPr>
          <w:spacing w:val="1"/>
          <w:sz w:val="28"/>
        </w:rPr>
        <w:t xml:space="preserve"> </w:t>
      </w:r>
      <w:r w:rsidRPr="001B0CC7">
        <w:rPr>
          <w:sz w:val="28"/>
        </w:rPr>
        <w:t>engage</w:t>
      </w:r>
      <w:r w:rsidRPr="001B0CC7">
        <w:rPr>
          <w:spacing w:val="77"/>
          <w:sz w:val="28"/>
        </w:rPr>
        <w:t xml:space="preserve"> </w:t>
      </w:r>
      <w:r w:rsidRPr="001B0CC7">
        <w:rPr>
          <w:sz w:val="28"/>
        </w:rPr>
        <w:t>with,</w:t>
      </w:r>
      <w:r w:rsidRPr="001B0CC7">
        <w:rPr>
          <w:spacing w:val="78"/>
          <w:sz w:val="28"/>
        </w:rPr>
        <w:t xml:space="preserve"> </w:t>
      </w:r>
      <w:r w:rsidRPr="001B0CC7">
        <w:rPr>
          <w:sz w:val="28"/>
        </w:rPr>
        <w:t>Police</w:t>
      </w:r>
      <w:r w:rsidRPr="001B0CC7">
        <w:rPr>
          <w:spacing w:val="1"/>
          <w:sz w:val="28"/>
        </w:rPr>
        <w:t xml:space="preserve"> </w:t>
      </w:r>
      <w:r w:rsidRPr="001B0CC7">
        <w:rPr>
          <w:sz w:val="28"/>
        </w:rPr>
        <w:t>Scotland</w:t>
      </w:r>
      <w:r w:rsidRPr="001B0CC7">
        <w:rPr>
          <w:spacing w:val="-3"/>
          <w:sz w:val="28"/>
        </w:rPr>
        <w:t xml:space="preserve"> </w:t>
      </w:r>
      <w:r w:rsidRPr="001B0CC7">
        <w:rPr>
          <w:sz w:val="28"/>
        </w:rPr>
        <w:t>and</w:t>
      </w:r>
      <w:r w:rsidRPr="001B0CC7">
        <w:rPr>
          <w:spacing w:val="-2"/>
          <w:sz w:val="28"/>
        </w:rPr>
        <w:t xml:space="preserve"> </w:t>
      </w:r>
      <w:r w:rsidRPr="001B0CC7">
        <w:rPr>
          <w:sz w:val="28"/>
        </w:rPr>
        <w:t>the</w:t>
      </w:r>
      <w:r w:rsidRPr="001B0CC7">
        <w:rPr>
          <w:spacing w:val="-2"/>
          <w:sz w:val="28"/>
        </w:rPr>
        <w:t xml:space="preserve"> </w:t>
      </w:r>
      <w:r w:rsidRPr="001B0CC7">
        <w:rPr>
          <w:sz w:val="28"/>
        </w:rPr>
        <w:t>Scottish</w:t>
      </w:r>
      <w:r w:rsidRPr="001B0CC7">
        <w:rPr>
          <w:spacing w:val="-3"/>
          <w:sz w:val="28"/>
        </w:rPr>
        <w:t xml:space="preserve"> </w:t>
      </w:r>
      <w:r w:rsidRPr="001B0CC7">
        <w:rPr>
          <w:sz w:val="28"/>
        </w:rPr>
        <w:t>Fire</w:t>
      </w:r>
      <w:r w:rsidRPr="001B0CC7">
        <w:rPr>
          <w:spacing w:val="-2"/>
          <w:sz w:val="28"/>
        </w:rPr>
        <w:t xml:space="preserve"> </w:t>
      </w:r>
      <w:r w:rsidRPr="001B0CC7">
        <w:rPr>
          <w:sz w:val="28"/>
        </w:rPr>
        <w:t>and</w:t>
      </w:r>
      <w:r w:rsidRPr="001B0CC7">
        <w:rPr>
          <w:spacing w:val="-4"/>
          <w:sz w:val="28"/>
        </w:rPr>
        <w:t xml:space="preserve"> </w:t>
      </w:r>
      <w:r w:rsidRPr="001B0CC7">
        <w:rPr>
          <w:sz w:val="28"/>
        </w:rPr>
        <w:t>Rescue Service.</w:t>
      </w:r>
    </w:p>
    <w:p w14:paraId="1CEA2C9F" w14:textId="77777777" w:rsidR="004C206E" w:rsidRPr="001B0CC7" w:rsidRDefault="004C206E" w:rsidP="00482679">
      <w:pPr>
        <w:pStyle w:val="ListParagraph"/>
        <w:numPr>
          <w:ilvl w:val="1"/>
          <w:numId w:val="34"/>
        </w:numPr>
        <w:tabs>
          <w:tab w:val="left" w:pos="1060"/>
        </w:tabs>
        <w:spacing w:before="120"/>
        <w:ind w:right="195"/>
        <w:contextualSpacing w:val="0"/>
        <w:jc w:val="both"/>
        <w:rPr>
          <w:sz w:val="28"/>
        </w:rPr>
      </w:pPr>
      <w:r w:rsidRPr="001B0CC7">
        <w:rPr>
          <w:sz w:val="28"/>
        </w:rPr>
        <w:t>To monitor the delivery of Council Capital Projects within the local</w:t>
      </w:r>
      <w:r w:rsidRPr="001B0CC7">
        <w:rPr>
          <w:spacing w:val="1"/>
          <w:sz w:val="28"/>
        </w:rPr>
        <w:t xml:space="preserve"> </w:t>
      </w:r>
      <w:r w:rsidRPr="001B0CC7">
        <w:rPr>
          <w:sz w:val="28"/>
        </w:rPr>
        <w:t>area,</w:t>
      </w:r>
      <w:r w:rsidRPr="001B0CC7">
        <w:rPr>
          <w:spacing w:val="-1"/>
          <w:sz w:val="28"/>
        </w:rPr>
        <w:t xml:space="preserve"> </w:t>
      </w:r>
      <w:r w:rsidRPr="001B0CC7">
        <w:rPr>
          <w:sz w:val="28"/>
        </w:rPr>
        <w:t>as</w:t>
      </w:r>
      <w:r w:rsidRPr="001B0CC7">
        <w:rPr>
          <w:spacing w:val="-1"/>
          <w:sz w:val="28"/>
        </w:rPr>
        <w:t xml:space="preserve"> </w:t>
      </w:r>
      <w:r w:rsidRPr="001B0CC7">
        <w:rPr>
          <w:sz w:val="28"/>
        </w:rPr>
        <w:t>agreed</w:t>
      </w:r>
      <w:r w:rsidRPr="001B0CC7">
        <w:rPr>
          <w:spacing w:val="-3"/>
          <w:sz w:val="28"/>
        </w:rPr>
        <w:t xml:space="preserve"> </w:t>
      </w:r>
      <w:r w:rsidRPr="001B0CC7">
        <w:rPr>
          <w:sz w:val="28"/>
        </w:rPr>
        <w:t>within the</w:t>
      </w:r>
      <w:r w:rsidRPr="001B0CC7">
        <w:rPr>
          <w:spacing w:val="-3"/>
          <w:sz w:val="28"/>
        </w:rPr>
        <w:t xml:space="preserve"> </w:t>
      </w:r>
      <w:r w:rsidRPr="001B0CC7">
        <w:rPr>
          <w:sz w:val="28"/>
        </w:rPr>
        <w:t>Council’s Capital</w:t>
      </w:r>
      <w:r w:rsidRPr="001B0CC7">
        <w:rPr>
          <w:spacing w:val="-2"/>
          <w:sz w:val="28"/>
        </w:rPr>
        <w:t xml:space="preserve"> </w:t>
      </w:r>
      <w:r w:rsidRPr="001B0CC7">
        <w:rPr>
          <w:sz w:val="28"/>
        </w:rPr>
        <w:t>Programme.</w:t>
      </w:r>
    </w:p>
    <w:p w14:paraId="5EBE8988" w14:textId="77777777" w:rsidR="004C206E" w:rsidRPr="001B0CC7" w:rsidRDefault="004C206E" w:rsidP="00482679">
      <w:pPr>
        <w:pStyle w:val="ListParagraph"/>
        <w:numPr>
          <w:ilvl w:val="1"/>
          <w:numId w:val="34"/>
        </w:numPr>
        <w:tabs>
          <w:tab w:val="left" w:pos="1060"/>
        </w:tabs>
        <w:spacing w:before="121"/>
        <w:ind w:right="196"/>
        <w:contextualSpacing w:val="0"/>
        <w:jc w:val="both"/>
        <w:rPr>
          <w:sz w:val="28"/>
        </w:rPr>
      </w:pPr>
      <w:r w:rsidRPr="001B0CC7">
        <w:rPr>
          <w:sz w:val="28"/>
        </w:rPr>
        <w:t>To approve delegated local functions e.g. Road Traffic Orders;</w:t>
      </w:r>
      <w:r w:rsidRPr="001B0CC7">
        <w:rPr>
          <w:spacing w:val="1"/>
          <w:sz w:val="28"/>
        </w:rPr>
        <w:t xml:space="preserve"> </w:t>
      </w:r>
      <w:r w:rsidRPr="001B0CC7">
        <w:rPr>
          <w:sz w:val="28"/>
        </w:rPr>
        <w:t>Road Construction Consents; and Upholding Access Rights such</w:t>
      </w:r>
      <w:r w:rsidRPr="001B0CC7">
        <w:rPr>
          <w:spacing w:val="1"/>
          <w:sz w:val="28"/>
        </w:rPr>
        <w:t xml:space="preserve"> </w:t>
      </w:r>
      <w:r w:rsidRPr="001B0CC7">
        <w:rPr>
          <w:sz w:val="28"/>
        </w:rPr>
        <w:t>as</w:t>
      </w:r>
      <w:r w:rsidRPr="001B0CC7">
        <w:rPr>
          <w:spacing w:val="1"/>
          <w:sz w:val="28"/>
        </w:rPr>
        <w:t xml:space="preserve"> </w:t>
      </w:r>
      <w:r w:rsidRPr="001B0CC7">
        <w:rPr>
          <w:sz w:val="28"/>
        </w:rPr>
        <w:t>Notices</w:t>
      </w:r>
      <w:r w:rsidRPr="001B0CC7">
        <w:rPr>
          <w:spacing w:val="1"/>
          <w:sz w:val="28"/>
        </w:rPr>
        <w:t xml:space="preserve"> </w:t>
      </w:r>
      <w:r w:rsidRPr="001B0CC7">
        <w:rPr>
          <w:sz w:val="28"/>
        </w:rPr>
        <w:t>applying</w:t>
      </w:r>
      <w:r w:rsidRPr="001B0CC7">
        <w:rPr>
          <w:spacing w:val="1"/>
          <w:sz w:val="28"/>
        </w:rPr>
        <w:t xml:space="preserve"> </w:t>
      </w:r>
      <w:r w:rsidRPr="001B0CC7">
        <w:rPr>
          <w:sz w:val="28"/>
        </w:rPr>
        <w:t>to</w:t>
      </w:r>
      <w:r w:rsidRPr="001B0CC7">
        <w:rPr>
          <w:spacing w:val="1"/>
          <w:sz w:val="28"/>
        </w:rPr>
        <w:t xml:space="preserve"> </w:t>
      </w:r>
      <w:r w:rsidRPr="001B0CC7">
        <w:rPr>
          <w:sz w:val="28"/>
        </w:rPr>
        <w:t>various</w:t>
      </w:r>
      <w:r w:rsidRPr="001B0CC7">
        <w:rPr>
          <w:spacing w:val="1"/>
          <w:sz w:val="28"/>
        </w:rPr>
        <w:t xml:space="preserve"> </w:t>
      </w:r>
      <w:r w:rsidRPr="001B0CC7">
        <w:rPr>
          <w:sz w:val="28"/>
        </w:rPr>
        <w:t>sections</w:t>
      </w:r>
      <w:r w:rsidRPr="001B0CC7">
        <w:rPr>
          <w:spacing w:val="1"/>
          <w:sz w:val="28"/>
        </w:rPr>
        <w:t xml:space="preserve"> </w:t>
      </w:r>
      <w:r w:rsidRPr="001B0CC7">
        <w:rPr>
          <w:sz w:val="28"/>
        </w:rPr>
        <w:t>of</w:t>
      </w:r>
      <w:r w:rsidRPr="001B0CC7">
        <w:rPr>
          <w:spacing w:val="1"/>
          <w:sz w:val="28"/>
        </w:rPr>
        <w:t xml:space="preserve"> </w:t>
      </w:r>
      <w:r w:rsidRPr="001B0CC7">
        <w:rPr>
          <w:sz w:val="28"/>
        </w:rPr>
        <w:t>Part</w:t>
      </w:r>
      <w:r w:rsidRPr="001B0CC7">
        <w:rPr>
          <w:spacing w:val="1"/>
          <w:sz w:val="28"/>
        </w:rPr>
        <w:t xml:space="preserve"> </w:t>
      </w:r>
      <w:r w:rsidRPr="001B0CC7">
        <w:rPr>
          <w:sz w:val="28"/>
        </w:rPr>
        <w:t>1</w:t>
      </w:r>
      <w:r w:rsidRPr="001B0CC7">
        <w:rPr>
          <w:spacing w:val="1"/>
          <w:sz w:val="28"/>
        </w:rPr>
        <w:t xml:space="preserve"> </w:t>
      </w:r>
      <w:r w:rsidRPr="001B0CC7">
        <w:rPr>
          <w:sz w:val="28"/>
        </w:rPr>
        <w:t>of</w:t>
      </w:r>
      <w:r w:rsidRPr="001B0CC7">
        <w:rPr>
          <w:spacing w:val="1"/>
          <w:sz w:val="28"/>
        </w:rPr>
        <w:t xml:space="preserve"> </w:t>
      </w:r>
      <w:r w:rsidRPr="001B0CC7">
        <w:rPr>
          <w:sz w:val="28"/>
        </w:rPr>
        <w:t>the</w:t>
      </w:r>
      <w:r w:rsidRPr="001B0CC7">
        <w:rPr>
          <w:spacing w:val="1"/>
          <w:sz w:val="28"/>
        </w:rPr>
        <w:t xml:space="preserve"> </w:t>
      </w:r>
      <w:r w:rsidRPr="001B0CC7">
        <w:rPr>
          <w:sz w:val="28"/>
        </w:rPr>
        <w:t>Land</w:t>
      </w:r>
      <w:r w:rsidRPr="001B0CC7">
        <w:rPr>
          <w:spacing w:val="-75"/>
          <w:sz w:val="28"/>
        </w:rPr>
        <w:t xml:space="preserve"> </w:t>
      </w:r>
      <w:r w:rsidRPr="001B0CC7">
        <w:rPr>
          <w:sz w:val="28"/>
        </w:rPr>
        <w:t>Reform</w:t>
      </w:r>
      <w:r w:rsidRPr="001B0CC7">
        <w:rPr>
          <w:spacing w:val="-1"/>
          <w:sz w:val="28"/>
        </w:rPr>
        <w:t xml:space="preserve"> </w:t>
      </w:r>
      <w:r w:rsidRPr="001B0CC7">
        <w:rPr>
          <w:sz w:val="28"/>
        </w:rPr>
        <w:t>(Scotland)</w:t>
      </w:r>
      <w:r w:rsidRPr="001B0CC7">
        <w:rPr>
          <w:spacing w:val="-4"/>
          <w:sz w:val="28"/>
        </w:rPr>
        <w:t xml:space="preserve"> </w:t>
      </w:r>
      <w:r w:rsidRPr="001B0CC7">
        <w:rPr>
          <w:sz w:val="28"/>
        </w:rPr>
        <w:t>Act 2003.</w:t>
      </w:r>
    </w:p>
    <w:p w14:paraId="4EAF01F8" w14:textId="77777777" w:rsidR="004C206E" w:rsidRPr="001B0CC7" w:rsidRDefault="004C206E" w:rsidP="00482679">
      <w:pPr>
        <w:pStyle w:val="ListParagraph"/>
        <w:numPr>
          <w:ilvl w:val="1"/>
          <w:numId w:val="34"/>
        </w:numPr>
        <w:tabs>
          <w:tab w:val="left" w:pos="1061"/>
        </w:tabs>
        <w:spacing w:before="119"/>
        <w:ind w:left="1060" w:right="195"/>
        <w:contextualSpacing w:val="0"/>
        <w:jc w:val="both"/>
        <w:rPr>
          <w:sz w:val="28"/>
        </w:rPr>
      </w:pPr>
      <w:r w:rsidRPr="001B0CC7">
        <w:rPr>
          <w:sz w:val="28"/>
        </w:rPr>
        <w:t>To</w:t>
      </w:r>
      <w:r w:rsidRPr="001B0CC7">
        <w:rPr>
          <w:spacing w:val="1"/>
          <w:sz w:val="28"/>
        </w:rPr>
        <w:t xml:space="preserve"> </w:t>
      </w:r>
      <w:r w:rsidRPr="001B0CC7">
        <w:rPr>
          <w:sz w:val="28"/>
        </w:rPr>
        <w:t>champion</w:t>
      </w:r>
      <w:r w:rsidRPr="001B0CC7">
        <w:rPr>
          <w:spacing w:val="1"/>
          <w:sz w:val="28"/>
        </w:rPr>
        <w:t xml:space="preserve"> </w:t>
      </w:r>
      <w:r w:rsidRPr="001B0CC7">
        <w:rPr>
          <w:sz w:val="28"/>
        </w:rPr>
        <w:t>local</w:t>
      </w:r>
      <w:r w:rsidRPr="001B0CC7">
        <w:rPr>
          <w:spacing w:val="1"/>
          <w:sz w:val="28"/>
        </w:rPr>
        <w:t xml:space="preserve"> </w:t>
      </w:r>
      <w:r w:rsidRPr="001B0CC7">
        <w:rPr>
          <w:sz w:val="28"/>
        </w:rPr>
        <w:t>initiatives</w:t>
      </w:r>
      <w:r w:rsidRPr="001B0CC7">
        <w:rPr>
          <w:spacing w:val="1"/>
          <w:sz w:val="28"/>
        </w:rPr>
        <w:t xml:space="preserve"> </w:t>
      </w:r>
      <w:r w:rsidRPr="001B0CC7">
        <w:rPr>
          <w:sz w:val="28"/>
        </w:rPr>
        <w:t>which</w:t>
      </w:r>
      <w:r w:rsidRPr="001B0CC7">
        <w:rPr>
          <w:spacing w:val="1"/>
          <w:sz w:val="28"/>
        </w:rPr>
        <w:t xml:space="preserve"> </w:t>
      </w:r>
      <w:r w:rsidRPr="001B0CC7">
        <w:rPr>
          <w:sz w:val="28"/>
        </w:rPr>
        <w:t>promote</w:t>
      </w:r>
      <w:r w:rsidRPr="001B0CC7">
        <w:rPr>
          <w:spacing w:val="1"/>
          <w:sz w:val="28"/>
        </w:rPr>
        <w:t xml:space="preserve"> </w:t>
      </w:r>
      <w:r w:rsidRPr="001B0CC7">
        <w:rPr>
          <w:sz w:val="28"/>
        </w:rPr>
        <w:t>and</w:t>
      </w:r>
      <w:r w:rsidRPr="001B0CC7">
        <w:rPr>
          <w:spacing w:val="1"/>
          <w:sz w:val="28"/>
        </w:rPr>
        <w:t xml:space="preserve"> </w:t>
      </w:r>
      <w:r w:rsidRPr="001B0CC7">
        <w:rPr>
          <w:sz w:val="28"/>
        </w:rPr>
        <w:t>support</w:t>
      </w:r>
      <w:r w:rsidRPr="001B0CC7">
        <w:rPr>
          <w:spacing w:val="1"/>
          <w:sz w:val="28"/>
        </w:rPr>
        <w:t xml:space="preserve"> </w:t>
      </w:r>
      <w:r w:rsidRPr="001B0CC7">
        <w:rPr>
          <w:sz w:val="28"/>
        </w:rPr>
        <w:t>the</w:t>
      </w:r>
      <w:r w:rsidRPr="001B0CC7">
        <w:rPr>
          <w:spacing w:val="1"/>
          <w:sz w:val="28"/>
        </w:rPr>
        <w:t xml:space="preserve"> </w:t>
      </w:r>
      <w:r w:rsidRPr="001B0CC7">
        <w:rPr>
          <w:sz w:val="28"/>
        </w:rPr>
        <w:t>traditional</w:t>
      </w:r>
      <w:r w:rsidRPr="001B0CC7">
        <w:rPr>
          <w:spacing w:val="-3"/>
          <w:sz w:val="28"/>
        </w:rPr>
        <w:t xml:space="preserve"> </w:t>
      </w:r>
      <w:r w:rsidRPr="001B0CC7">
        <w:rPr>
          <w:sz w:val="28"/>
        </w:rPr>
        <w:t>languages,</w:t>
      </w:r>
      <w:r w:rsidRPr="001B0CC7">
        <w:rPr>
          <w:spacing w:val="-1"/>
          <w:sz w:val="28"/>
        </w:rPr>
        <w:t xml:space="preserve"> </w:t>
      </w:r>
      <w:r w:rsidRPr="001B0CC7">
        <w:rPr>
          <w:sz w:val="28"/>
        </w:rPr>
        <w:t>heritage</w:t>
      </w:r>
      <w:r w:rsidRPr="001B0CC7">
        <w:rPr>
          <w:spacing w:val="-3"/>
          <w:sz w:val="28"/>
        </w:rPr>
        <w:t xml:space="preserve"> </w:t>
      </w:r>
      <w:r w:rsidRPr="001B0CC7">
        <w:rPr>
          <w:sz w:val="28"/>
        </w:rPr>
        <w:t>and</w:t>
      </w:r>
      <w:r w:rsidRPr="001B0CC7">
        <w:rPr>
          <w:spacing w:val="-3"/>
          <w:sz w:val="28"/>
        </w:rPr>
        <w:t xml:space="preserve"> </w:t>
      </w:r>
      <w:r w:rsidRPr="001B0CC7">
        <w:rPr>
          <w:sz w:val="28"/>
        </w:rPr>
        <w:t>culture of</w:t>
      </w:r>
      <w:r w:rsidRPr="001B0CC7">
        <w:rPr>
          <w:spacing w:val="-1"/>
          <w:sz w:val="28"/>
        </w:rPr>
        <w:t xml:space="preserve"> </w:t>
      </w:r>
      <w:r w:rsidRPr="001B0CC7">
        <w:rPr>
          <w:sz w:val="28"/>
        </w:rPr>
        <w:t>the</w:t>
      </w:r>
      <w:r w:rsidRPr="001B0CC7">
        <w:rPr>
          <w:spacing w:val="-3"/>
          <w:sz w:val="28"/>
        </w:rPr>
        <w:t xml:space="preserve"> </w:t>
      </w:r>
      <w:r w:rsidRPr="001B0CC7">
        <w:rPr>
          <w:sz w:val="28"/>
        </w:rPr>
        <w:t>Highlands.</w:t>
      </w:r>
    </w:p>
    <w:p w14:paraId="2AEB5F96" w14:textId="77777777" w:rsidR="004C206E" w:rsidRPr="001B0CC7" w:rsidRDefault="004C206E" w:rsidP="00482679">
      <w:pPr>
        <w:pStyle w:val="ListParagraph"/>
        <w:numPr>
          <w:ilvl w:val="1"/>
          <w:numId w:val="34"/>
        </w:numPr>
        <w:tabs>
          <w:tab w:val="left" w:pos="1061"/>
        </w:tabs>
        <w:spacing w:before="121"/>
        <w:ind w:left="1060" w:right="193"/>
        <w:contextualSpacing w:val="0"/>
        <w:jc w:val="both"/>
        <w:rPr>
          <w:sz w:val="28"/>
        </w:rPr>
      </w:pPr>
      <w:r w:rsidRPr="001B0CC7">
        <w:rPr>
          <w:sz w:val="28"/>
        </w:rPr>
        <w:t>To deal with requests for and make nominations/ appointments to</w:t>
      </w:r>
      <w:r w:rsidRPr="001B0CC7">
        <w:rPr>
          <w:spacing w:val="1"/>
          <w:sz w:val="28"/>
        </w:rPr>
        <w:t xml:space="preserve"> </w:t>
      </w:r>
      <w:r w:rsidRPr="001B0CC7">
        <w:rPr>
          <w:sz w:val="28"/>
        </w:rPr>
        <w:t>local</w:t>
      </w:r>
      <w:r w:rsidRPr="001B0CC7">
        <w:rPr>
          <w:spacing w:val="1"/>
          <w:sz w:val="28"/>
        </w:rPr>
        <w:t xml:space="preserve"> </w:t>
      </w:r>
      <w:r w:rsidRPr="001B0CC7">
        <w:rPr>
          <w:sz w:val="28"/>
        </w:rPr>
        <w:t>outside</w:t>
      </w:r>
      <w:r w:rsidRPr="001B0CC7">
        <w:rPr>
          <w:spacing w:val="1"/>
          <w:sz w:val="28"/>
        </w:rPr>
        <w:t xml:space="preserve"> </w:t>
      </w:r>
      <w:r w:rsidRPr="001B0CC7">
        <w:rPr>
          <w:sz w:val="28"/>
        </w:rPr>
        <w:t>bodies</w:t>
      </w:r>
      <w:r w:rsidRPr="001B0CC7">
        <w:rPr>
          <w:spacing w:val="1"/>
          <w:sz w:val="28"/>
        </w:rPr>
        <w:t xml:space="preserve"> </w:t>
      </w:r>
      <w:r w:rsidRPr="001B0CC7">
        <w:rPr>
          <w:sz w:val="28"/>
        </w:rPr>
        <w:t>not</w:t>
      </w:r>
      <w:r w:rsidRPr="001B0CC7">
        <w:rPr>
          <w:spacing w:val="1"/>
          <w:sz w:val="28"/>
        </w:rPr>
        <w:t xml:space="preserve"> </w:t>
      </w:r>
      <w:r w:rsidRPr="001B0CC7">
        <w:rPr>
          <w:sz w:val="28"/>
        </w:rPr>
        <w:t>covered</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1"/>
          <w:sz w:val="28"/>
        </w:rPr>
        <w:t xml:space="preserve"> </w:t>
      </w:r>
      <w:r w:rsidRPr="001B0CC7">
        <w:rPr>
          <w:sz w:val="28"/>
        </w:rPr>
        <w:t>Council</w:t>
      </w:r>
      <w:r w:rsidRPr="001B0CC7">
        <w:rPr>
          <w:spacing w:val="1"/>
          <w:sz w:val="28"/>
        </w:rPr>
        <w:t xml:space="preserve"> </w:t>
      </w:r>
      <w:r w:rsidRPr="001B0CC7">
        <w:rPr>
          <w:sz w:val="28"/>
        </w:rPr>
        <w:t>or</w:t>
      </w:r>
      <w:r w:rsidRPr="001B0CC7">
        <w:rPr>
          <w:spacing w:val="1"/>
          <w:sz w:val="28"/>
        </w:rPr>
        <w:t xml:space="preserve"> </w:t>
      </w:r>
      <w:r w:rsidRPr="001B0CC7">
        <w:rPr>
          <w:sz w:val="28"/>
        </w:rPr>
        <w:t>Strategic</w:t>
      </w:r>
      <w:r w:rsidRPr="001B0CC7">
        <w:rPr>
          <w:spacing w:val="1"/>
          <w:sz w:val="28"/>
        </w:rPr>
        <w:t xml:space="preserve"> </w:t>
      </w:r>
      <w:r w:rsidRPr="001B0CC7">
        <w:rPr>
          <w:sz w:val="28"/>
        </w:rPr>
        <w:t>Committees</w:t>
      </w:r>
      <w:r w:rsidRPr="001B0CC7">
        <w:rPr>
          <w:spacing w:val="1"/>
          <w:sz w:val="28"/>
        </w:rPr>
        <w:t xml:space="preserve"> </w:t>
      </w:r>
      <w:r w:rsidRPr="001B0CC7">
        <w:rPr>
          <w:sz w:val="28"/>
        </w:rPr>
        <w:t>e.g.</w:t>
      </w:r>
      <w:r w:rsidRPr="001B0CC7">
        <w:rPr>
          <w:spacing w:val="1"/>
          <w:sz w:val="28"/>
        </w:rPr>
        <w:t xml:space="preserve"> </w:t>
      </w:r>
      <w:r w:rsidRPr="001B0CC7">
        <w:rPr>
          <w:sz w:val="28"/>
        </w:rPr>
        <w:t>Local</w:t>
      </w:r>
      <w:r w:rsidRPr="001B0CC7">
        <w:rPr>
          <w:spacing w:val="1"/>
          <w:sz w:val="28"/>
        </w:rPr>
        <w:t xml:space="preserve"> </w:t>
      </w:r>
      <w:r w:rsidRPr="001B0CC7">
        <w:rPr>
          <w:sz w:val="28"/>
        </w:rPr>
        <w:t>Access</w:t>
      </w:r>
      <w:r w:rsidRPr="001B0CC7">
        <w:rPr>
          <w:spacing w:val="1"/>
          <w:sz w:val="28"/>
        </w:rPr>
        <w:t xml:space="preserve"> </w:t>
      </w:r>
      <w:r w:rsidRPr="001B0CC7">
        <w:rPr>
          <w:sz w:val="28"/>
        </w:rPr>
        <w:t>Forums.</w:t>
      </w:r>
      <w:r w:rsidRPr="001B0CC7">
        <w:rPr>
          <w:spacing w:val="1"/>
          <w:sz w:val="28"/>
        </w:rPr>
        <w:t xml:space="preserve"> </w:t>
      </w:r>
      <w:r w:rsidRPr="001B0CC7">
        <w:rPr>
          <w:sz w:val="28"/>
        </w:rPr>
        <w:t>In</w:t>
      </w:r>
      <w:r w:rsidRPr="001B0CC7">
        <w:rPr>
          <w:spacing w:val="1"/>
          <w:sz w:val="28"/>
        </w:rPr>
        <w:t xml:space="preserve"> </w:t>
      </w:r>
      <w:r w:rsidRPr="001B0CC7">
        <w:rPr>
          <w:sz w:val="28"/>
        </w:rPr>
        <w:t>the</w:t>
      </w:r>
      <w:r w:rsidRPr="001B0CC7">
        <w:rPr>
          <w:spacing w:val="1"/>
          <w:sz w:val="28"/>
        </w:rPr>
        <w:t xml:space="preserve"> </w:t>
      </w:r>
      <w:r w:rsidRPr="001B0CC7">
        <w:rPr>
          <w:sz w:val="28"/>
        </w:rPr>
        <w:t>case</w:t>
      </w:r>
      <w:r w:rsidRPr="001B0CC7">
        <w:rPr>
          <w:spacing w:val="1"/>
          <w:sz w:val="28"/>
        </w:rPr>
        <w:t xml:space="preserve"> </w:t>
      </w:r>
      <w:r w:rsidRPr="001B0CC7">
        <w:rPr>
          <w:sz w:val="28"/>
        </w:rPr>
        <w:t>of</w:t>
      </w:r>
      <w:r w:rsidRPr="001B0CC7">
        <w:rPr>
          <w:spacing w:val="77"/>
          <w:sz w:val="28"/>
        </w:rPr>
        <w:t xml:space="preserve"> </w:t>
      </w:r>
      <w:r w:rsidRPr="001B0CC7">
        <w:rPr>
          <w:sz w:val="28"/>
        </w:rPr>
        <w:t>Local</w:t>
      </w:r>
      <w:r w:rsidRPr="001B0CC7">
        <w:rPr>
          <w:spacing w:val="1"/>
          <w:sz w:val="28"/>
        </w:rPr>
        <w:t xml:space="preserve"> </w:t>
      </w:r>
      <w:r w:rsidRPr="001B0CC7">
        <w:rPr>
          <w:sz w:val="28"/>
        </w:rPr>
        <w:t>Access Forums, only where multiple nominations or appointments</w:t>
      </w:r>
      <w:r w:rsidRPr="001B0CC7">
        <w:rPr>
          <w:spacing w:val="1"/>
          <w:sz w:val="28"/>
        </w:rPr>
        <w:t xml:space="preserve"> </w:t>
      </w:r>
      <w:r w:rsidRPr="001B0CC7">
        <w:rPr>
          <w:sz w:val="28"/>
        </w:rPr>
        <w:t>are necessary.</w:t>
      </w:r>
    </w:p>
    <w:p w14:paraId="22BEC4D3" w14:textId="77777777" w:rsidR="004C206E" w:rsidRPr="001B0CC7" w:rsidRDefault="004C206E" w:rsidP="00482679">
      <w:pPr>
        <w:pStyle w:val="ListParagraph"/>
        <w:numPr>
          <w:ilvl w:val="1"/>
          <w:numId w:val="34"/>
        </w:numPr>
        <w:tabs>
          <w:tab w:val="left" w:pos="1060"/>
        </w:tabs>
        <w:spacing w:before="119"/>
        <w:ind w:right="195"/>
        <w:contextualSpacing w:val="0"/>
        <w:jc w:val="both"/>
        <w:rPr>
          <w:strike/>
          <w:sz w:val="28"/>
        </w:rPr>
      </w:pPr>
      <w:r w:rsidRPr="001B0CC7">
        <w:rPr>
          <w:sz w:val="28"/>
        </w:rPr>
        <w:t>To</w:t>
      </w:r>
      <w:r w:rsidRPr="001B0CC7">
        <w:rPr>
          <w:spacing w:val="1"/>
          <w:sz w:val="28"/>
        </w:rPr>
        <w:t xml:space="preserve"> </w:t>
      </w:r>
      <w:r w:rsidRPr="001B0CC7">
        <w:rPr>
          <w:sz w:val="28"/>
        </w:rPr>
        <w:t>agree</w:t>
      </w:r>
      <w:r w:rsidRPr="001B0CC7">
        <w:rPr>
          <w:spacing w:val="1"/>
          <w:sz w:val="28"/>
        </w:rPr>
        <w:t xml:space="preserve"> </w:t>
      </w:r>
      <w:r w:rsidRPr="001B0CC7">
        <w:rPr>
          <w:sz w:val="28"/>
        </w:rPr>
        <w:t>methods</w:t>
      </w:r>
      <w:r w:rsidRPr="001B0CC7">
        <w:rPr>
          <w:spacing w:val="1"/>
          <w:sz w:val="28"/>
        </w:rPr>
        <w:t xml:space="preserve"> </w:t>
      </w:r>
      <w:r w:rsidRPr="001B0CC7">
        <w:rPr>
          <w:sz w:val="28"/>
        </w:rPr>
        <w:t>and</w:t>
      </w:r>
      <w:r w:rsidRPr="001B0CC7">
        <w:rPr>
          <w:spacing w:val="1"/>
          <w:sz w:val="28"/>
        </w:rPr>
        <w:t xml:space="preserve"> </w:t>
      </w:r>
      <w:r w:rsidRPr="001B0CC7">
        <w:rPr>
          <w:sz w:val="28"/>
        </w:rPr>
        <w:t>approaches</w:t>
      </w:r>
      <w:r w:rsidRPr="001B0CC7">
        <w:rPr>
          <w:spacing w:val="1"/>
          <w:sz w:val="28"/>
        </w:rPr>
        <w:t xml:space="preserve"> </w:t>
      </w:r>
      <w:r w:rsidRPr="001B0CC7">
        <w:rPr>
          <w:sz w:val="28"/>
        </w:rPr>
        <w:t>for</w:t>
      </w:r>
      <w:r w:rsidRPr="001B0CC7">
        <w:rPr>
          <w:spacing w:val="1"/>
          <w:sz w:val="28"/>
        </w:rPr>
        <w:t xml:space="preserve"> </w:t>
      </w:r>
      <w:r w:rsidRPr="001B0CC7">
        <w:rPr>
          <w:sz w:val="28"/>
        </w:rPr>
        <w:t>local</w:t>
      </w:r>
      <w:r w:rsidRPr="001B0CC7">
        <w:rPr>
          <w:spacing w:val="1"/>
          <w:sz w:val="28"/>
        </w:rPr>
        <w:t xml:space="preserve"> </w:t>
      </w:r>
      <w:r w:rsidRPr="001B0CC7">
        <w:rPr>
          <w:sz w:val="28"/>
        </w:rPr>
        <w:t>community</w:t>
      </w:r>
      <w:r w:rsidRPr="001B0CC7">
        <w:rPr>
          <w:spacing w:val="1"/>
          <w:sz w:val="28"/>
        </w:rPr>
        <w:t xml:space="preserve"> </w:t>
      </w:r>
      <w:r w:rsidRPr="001B0CC7">
        <w:rPr>
          <w:sz w:val="28"/>
        </w:rPr>
        <w:t>engagement and participation in relation to local resource prioritisation.</w:t>
      </w:r>
    </w:p>
    <w:p w14:paraId="648F762D" w14:textId="77777777" w:rsidR="004C206E" w:rsidRPr="001B0CC7" w:rsidRDefault="004C206E" w:rsidP="00482679">
      <w:pPr>
        <w:pStyle w:val="ListParagraph"/>
        <w:numPr>
          <w:ilvl w:val="1"/>
          <w:numId w:val="34"/>
        </w:numPr>
        <w:tabs>
          <w:tab w:val="left" w:pos="1060"/>
        </w:tabs>
        <w:spacing w:before="209"/>
        <w:ind w:right="195"/>
        <w:contextualSpacing w:val="0"/>
        <w:jc w:val="both"/>
        <w:rPr>
          <w:sz w:val="28"/>
        </w:rPr>
      </w:pPr>
      <w:r w:rsidRPr="001B0CC7">
        <w:rPr>
          <w:sz w:val="28"/>
        </w:rPr>
        <w:t>To ensure that all local decisions taken are within the terms of the legislation governing the work of the Council and the approved Scheme of Delegation to Committees and Officers and the Council’s Financial Regulation.</w:t>
      </w:r>
    </w:p>
    <w:p w14:paraId="6EB58206" w14:textId="77777777" w:rsidR="004C206E" w:rsidRPr="001B0CC7" w:rsidRDefault="004C206E" w:rsidP="00482679">
      <w:pPr>
        <w:pStyle w:val="ListParagraph"/>
        <w:numPr>
          <w:ilvl w:val="1"/>
          <w:numId w:val="34"/>
        </w:numPr>
        <w:tabs>
          <w:tab w:val="left" w:pos="1060"/>
        </w:tabs>
        <w:spacing w:before="209"/>
        <w:ind w:right="195"/>
        <w:contextualSpacing w:val="0"/>
        <w:jc w:val="both"/>
        <w:rPr>
          <w:sz w:val="28"/>
        </w:rPr>
      </w:pPr>
      <w:r w:rsidRPr="001B0CC7">
        <w:rPr>
          <w:sz w:val="28"/>
        </w:rPr>
        <w:t xml:space="preserve">To adopt a participatory resourcing approach </w:t>
      </w:r>
      <w:proofErr w:type="gramStart"/>
      <w:r w:rsidRPr="001B0CC7">
        <w:rPr>
          <w:sz w:val="28"/>
        </w:rPr>
        <w:t>in order to</w:t>
      </w:r>
      <w:proofErr w:type="gramEnd"/>
      <w:r w:rsidRPr="001B0CC7">
        <w:rPr>
          <w:sz w:val="28"/>
        </w:rPr>
        <w:t xml:space="preserve"> support the greater involvement of communities in informing service design, delivery, priority setting and, where appropriate, deploying resources.</w:t>
      </w:r>
    </w:p>
    <w:p w14:paraId="444A0CAD" w14:textId="77777777" w:rsidR="004C206E" w:rsidRPr="001B0CC7" w:rsidRDefault="004C206E" w:rsidP="00482679">
      <w:pPr>
        <w:pStyle w:val="ListParagraph"/>
        <w:numPr>
          <w:ilvl w:val="1"/>
          <w:numId w:val="34"/>
        </w:numPr>
        <w:tabs>
          <w:tab w:val="left" w:pos="1060"/>
        </w:tabs>
        <w:spacing w:before="209"/>
        <w:ind w:right="195"/>
        <w:contextualSpacing w:val="0"/>
        <w:jc w:val="both"/>
        <w:rPr>
          <w:sz w:val="28"/>
        </w:rPr>
      </w:pPr>
      <w:r w:rsidRPr="001B0CC7">
        <w:rPr>
          <w:sz w:val="28"/>
        </w:rPr>
        <w:t xml:space="preserve">To consider and promote local initiatives which advance equality under the Equality Act and tackle socio-economic disadvantage. </w:t>
      </w:r>
    </w:p>
    <w:p w14:paraId="67D52349" w14:textId="77777777" w:rsidR="004C206E" w:rsidRPr="001B0CC7" w:rsidRDefault="004C206E" w:rsidP="004C206E">
      <w:pPr>
        <w:pStyle w:val="BodyText"/>
        <w:rPr>
          <w:sz w:val="30"/>
        </w:rPr>
      </w:pPr>
    </w:p>
    <w:p w14:paraId="76B78A92" w14:textId="77777777" w:rsidR="004C206E" w:rsidRPr="001B0CC7" w:rsidRDefault="004C206E" w:rsidP="004C206E">
      <w:pPr>
        <w:pStyle w:val="BodyText"/>
        <w:rPr>
          <w:sz w:val="26"/>
        </w:rPr>
      </w:pPr>
    </w:p>
    <w:p w14:paraId="7A4C082F" w14:textId="77777777" w:rsidR="004C206E" w:rsidRPr="001B0CC7" w:rsidRDefault="004C206E" w:rsidP="00482679">
      <w:pPr>
        <w:pStyle w:val="ListParagraph"/>
        <w:numPr>
          <w:ilvl w:val="0"/>
          <w:numId w:val="34"/>
        </w:numPr>
        <w:tabs>
          <w:tab w:val="left" w:pos="1059"/>
          <w:tab w:val="left" w:pos="1060"/>
        </w:tabs>
        <w:contextualSpacing w:val="0"/>
        <w:jc w:val="both"/>
        <w:rPr>
          <w:b/>
          <w:bCs/>
          <w:sz w:val="28"/>
        </w:rPr>
      </w:pPr>
      <w:r w:rsidRPr="001B0CC7">
        <w:rPr>
          <w:b/>
          <w:bCs/>
          <w:sz w:val="28"/>
        </w:rPr>
        <w:t>Specific</w:t>
      </w:r>
      <w:r w:rsidRPr="001B0CC7">
        <w:rPr>
          <w:b/>
          <w:bCs/>
          <w:spacing w:val="-3"/>
          <w:sz w:val="28"/>
        </w:rPr>
        <w:t xml:space="preserve"> </w:t>
      </w:r>
      <w:r w:rsidRPr="001B0CC7">
        <w:rPr>
          <w:b/>
          <w:bCs/>
          <w:sz w:val="28"/>
        </w:rPr>
        <w:t>Powers</w:t>
      </w:r>
    </w:p>
    <w:p w14:paraId="51E2EABC" w14:textId="77777777" w:rsidR="004C206E" w:rsidRPr="001B0CC7" w:rsidRDefault="004C206E" w:rsidP="004C206E">
      <w:pPr>
        <w:pStyle w:val="BodyText"/>
        <w:rPr>
          <w:b/>
          <w:bCs/>
          <w:sz w:val="20"/>
        </w:rPr>
      </w:pPr>
    </w:p>
    <w:p w14:paraId="09540B49" w14:textId="77777777" w:rsidR="004C206E" w:rsidRPr="001B0CC7" w:rsidRDefault="004C206E" w:rsidP="004C206E">
      <w:pPr>
        <w:pStyle w:val="BodyText"/>
        <w:spacing w:before="92"/>
        <w:ind w:left="1060"/>
        <w:rPr>
          <w:b/>
          <w:bCs/>
        </w:rPr>
      </w:pPr>
      <w:r w:rsidRPr="001B0CC7">
        <w:rPr>
          <w:b/>
          <w:bCs/>
        </w:rPr>
        <w:t>Corporate,</w:t>
      </w:r>
      <w:r w:rsidRPr="001B0CC7">
        <w:rPr>
          <w:b/>
          <w:bCs/>
          <w:spacing w:val="-2"/>
        </w:rPr>
        <w:t xml:space="preserve"> </w:t>
      </w:r>
      <w:r w:rsidRPr="001B0CC7">
        <w:rPr>
          <w:b/>
          <w:bCs/>
        </w:rPr>
        <w:t>cross</w:t>
      </w:r>
      <w:r w:rsidRPr="001B0CC7">
        <w:rPr>
          <w:b/>
          <w:bCs/>
          <w:spacing w:val="-2"/>
        </w:rPr>
        <w:t xml:space="preserve"> </w:t>
      </w:r>
      <w:r w:rsidRPr="001B0CC7">
        <w:rPr>
          <w:b/>
          <w:bCs/>
        </w:rPr>
        <w:t>service</w:t>
      </w:r>
      <w:r w:rsidRPr="001B0CC7">
        <w:rPr>
          <w:b/>
          <w:bCs/>
          <w:spacing w:val="-1"/>
        </w:rPr>
        <w:t xml:space="preserve"> </w:t>
      </w:r>
      <w:r w:rsidRPr="001B0CC7">
        <w:rPr>
          <w:b/>
          <w:bCs/>
        </w:rPr>
        <w:t>and</w:t>
      </w:r>
      <w:r w:rsidRPr="001B0CC7">
        <w:rPr>
          <w:b/>
          <w:bCs/>
          <w:spacing w:val="-4"/>
        </w:rPr>
        <w:t xml:space="preserve"> </w:t>
      </w:r>
      <w:r w:rsidRPr="001B0CC7">
        <w:rPr>
          <w:b/>
          <w:bCs/>
        </w:rPr>
        <w:t>civic</w:t>
      </w:r>
      <w:r w:rsidRPr="001B0CC7">
        <w:rPr>
          <w:b/>
          <w:bCs/>
          <w:spacing w:val="-2"/>
        </w:rPr>
        <w:t xml:space="preserve"> </w:t>
      </w:r>
      <w:r w:rsidRPr="001B0CC7">
        <w:rPr>
          <w:b/>
          <w:bCs/>
        </w:rPr>
        <w:t>powers</w:t>
      </w:r>
    </w:p>
    <w:p w14:paraId="7841B2F4" w14:textId="77777777" w:rsidR="004C206E" w:rsidRPr="001B0CC7" w:rsidRDefault="004C206E" w:rsidP="004C206E">
      <w:pPr>
        <w:pStyle w:val="BodyText"/>
        <w:rPr>
          <w:sz w:val="20"/>
        </w:rPr>
      </w:pPr>
    </w:p>
    <w:p w14:paraId="0B7B26C4" w14:textId="77777777" w:rsidR="004C206E" w:rsidRPr="001B0CC7" w:rsidRDefault="004C206E" w:rsidP="00482679">
      <w:pPr>
        <w:pStyle w:val="ListParagraph"/>
        <w:numPr>
          <w:ilvl w:val="1"/>
          <w:numId w:val="34"/>
        </w:numPr>
        <w:tabs>
          <w:tab w:val="left" w:pos="1049"/>
        </w:tabs>
        <w:spacing w:before="213"/>
        <w:ind w:left="1048" w:right="197" w:hanging="709"/>
        <w:contextualSpacing w:val="0"/>
        <w:jc w:val="both"/>
        <w:rPr>
          <w:sz w:val="28"/>
        </w:rPr>
      </w:pPr>
      <w:r w:rsidRPr="001B0CC7">
        <w:rPr>
          <w:sz w:val="28"/>
        </w:rPr>
        <w:t>To consider any proposals made by Council Services to review</w:t>
      </w:r>
      <w:r w:rsidRPr="001B0CC7">
        <w:rPr>
          <w:spacing w:val="1"/>
          <w:sz w:val="28"/>
        </w:rPr>
        <w:t xml:space="preserve"> </w:t>
      </w:r>
      <w:r w:rsidRPr="001B0CC7">
        <w:rPr>
          <w:sz w:val="28"/>
        </w:rPr>
        <w:t>service</w:t>
      </w:r>
      <w:r w:rsidRPr="001B0CC7">
        <w:rPr>
          <w:spacing w:val="1"/>
          <w:sz w:val="28"/>
        </w:rPr>
        <w:t xml:space="preserve"> </w:t>
      </w:r>
      <w:r w:rsidRPr="001B0CC7">
        <w:rPr>
          <w:sz w:val="28"/>
        </w:rPr>
        <w:t>delivery,</w:t>
      </w:r>
      <w:r w:rsidRPr="001B0CC7">
        <w:rPr>
          <w:spacing w:val="1"/>
          <w:sz w:val="28"/>
        </w:rPr>
        <w:t xml:space="preserve"> </w:t>
      </w:r>
      <w:r w:rsidRPr="001B0CC7">
        <w:rPr>
          <w:sz w:val="28"/>
        </w:rPr>
        <w:t>other</w:t>
      </w:r>
      <w:r w:rsidRPr="001B0CC7">
        <w:rPr>
          <w:spacing w:val="1"/>
          <w:sz w:val="28"/>
        </w:rPr>
        <w:t xml:space="preserve"> </w:t>
      </w:r>
      <w:r w:rsidRPr="001B0CC7">
        <w:rPr>
          <w:sz w:val="28"/>
        </w:rPr>
        <w:t>than</w:t>
      </w:r>
      <w:r w:rsidRPr="001B0CC7">
        <w:rPr>
          <w:spacing w:val="1"/>
          <w:sz w:val="28"/>
        </w:rPr>
        <w:t xml:space="preserve"> </w:t>
      </w:r>
      <w:r w:rsidRPr="001B0CC7">
        <w:rPr>
          <w:sz w:val="28"/>
        </w:rPr>
        <w:t>annual</w:t>
      </w:r>
      <w:r w:rsidRPr="001B0CC7">
        <w:rPr>
          <w:spacing w:val="1"/>
          <w:sz w:val="28"/>
        </w:rPr>
        <w:t xml:space="preserve"> </w:t>
      </w:r>
      <w:r w:rsidRPr="001B0CC7">
        <w:rPr>
          <w:sz w:val="28"/>
        </w:rPr>
        <w:t>revenue</w:t>
      </w:r>
      <w:r w:rsidRPr="001B0CC7">
        <w:rPr>
          <w:spacing w:val="1"/>
          <w:sz w:val="28"/>
        </w:rPr>
        <w:t xml:space="preserve"> </w:t>
      </w:r>
      <w:r w:rsidRPr="001B0CC7">
        <w:rPr>
          <w:sz w:val="28"/>
        </w:rPr>
        <w:t>budget</w:t>
      </w:r>
      <w:r w:rsidRPr="001B0CC7">
        <w:rPr>
          <w:spacing w:val="1"/>
          <w:sz w:val="28"/>
        </w:rPr>
        <w:t xml:space="preserve"> </w:t>
      </w:r>
      <w:r w:rsidRPr="001B0CC7">
        <w:rPr>
          <w:sz w:val="28"/>
        </w:rPr>
        <w:t>proposals,</w:t>
      </w:r>
      <w:r w:rsidRPr="001B0CC7">
        <w:rPr>
          <w:spacing w:val="1"/>
          <w:sz w:val="28"/>
        </w:rPr>
        <w:t xml:space="preserve"> </w:t>
      </w:r>
      <w:r w:rsidRPr="001B0CC7">
        <w:rPr>
          <w:sz w:val="28"/>
        </w:rPr>
        <w:t>which</w:t>
      </w:r>
      <w:r w:rsidRPr="001B0CC7">
        <w:rPr>
          <w:spacing w:val="-4"/>
          <w:sz w:val="28"/>
        </w:rPr>
        <w:t xml:space="preserve"> </w:t>
      </w:r>
      <w:r w:rsidRPr="001B0CC7">
        <w:rPr>
          <w:sz w:val="28"/>
        </w:rPr>
        <w:t>would</w:t>
      </w:r>
      <w:r w:rsidRPr="001B0CC7">
        <w:rPr>
          <w:spacing w:val="-3"/>
          <w:sz w:val="28"/>
        </w:rPr>
        <w:t xml:space="preserve"> </w:t>
      </w:r>
      <w:r w:rsidRPr="001B0CC7">
        <w:rPr>
          <w:sz w:val="28"/>
        </w:rPr>
        <w:t>have</w:t>
      </w:r>
      <w:r w:rsidRPr="001B0CC7">
        <w:rPr>
          <w:spacing w:val="-3"/>
          <w:sz w:val="28"/>
        </w:rPr>
        <w:t xml:space="preserve"> </w:t>
      </w:r>
      <w:r w:rsidRPr="001B0CC7">
        <w:rPr>
          <w:sz w:val="28"/>
        </w:rPr>
        <w:t>a</w:t>
      </w:r>
      <w:r w:rsidRPr="001B0CC7">
        <w:rPr>
          <w:spacing w:val="-3"/>
          <w:sz w:val="28"/>
        </w:rPr>
        <w:t xml:space="preserve"> </w:t>
      </w:r>
      <w:r w:rsidRPr="001B0CC7">
        <w:rPr>
          <w:sz w:val="28"/>
        </w:rPr>
        <w:t>materially</w:t>
      </w:r>
      <w:r w:rsidRPr="001B0CC7">
        <w:rPr>
          <w:spacing w:val="-4"/>
          <w:sz w:val="28"/>
        </w:rPr>
        <w:t xml:space="preserve"> </w:t>
      </w:r>
      <w:r w:rsidRPr="001B0CC7">
        <w:rPr>
          <w:sz w:val="28"/>
        </w:rPr>
        <w:t>significant</w:t>
      </w:r>
      <w:r w:rsidRPr="001B0CC7">
        <w:rPr>
          <w:spacing w:val="1"/>
          <w:sz w:val="28"/>
        </w:rPr>
        <w:t xml:space="preserve"> </w:t>
      </w:r>
      <w:r w:rsidRPr="001B0CC7">
        <w:rPr>
          <w:sz w:val="28"/>
        </w:rPr>
        <w:t>impact</w:t>
      </w:r>
      <w:r w:rsidRPr="001B0CC7">
        <w:rPr>
          <w:spacing w:val="1"/>
          <w:sz w:val="28"/>
        </w:rPr>
        <w:t xml:space="preserve"> </w:t>
      </w:r>
      <w:r w:rsidRPr="001B0CC7">
        <w:rPr>
          <w:sz w:val="28"/>
        </w:rPr>
        <w:t>on</w:t>
      </w:r>
      <w:r w:rsidRPr="001B0CC7">
        <w:rPr>
          <w:spacing w:val="-5"/>
          <w:sz w:val="28"/>
        </w:rPr>
        <w:t xml:space="preserve"> </w:t>
      </w:r>
      <w:r w:rsidRPr="001B0CC7">
        <w:rPr>
          <w:sz w:val="28"/>
        </w:rPr>
        <w:t>the</w:t>
      </w:r>
      <w:r w:rsidRPr="001B0CC7">
        <w:rPr>
          <w:spacing w:val="-2"/>
          <w:sz w:val="28"/>
        </w:rPr>
        <w:t xml:space="preserve"> </w:t>
      </w:r>
      <w:r w:rsidRPr="001B0CC7">
        <w:rPr>
          <w:sz w:val="28"/>
        </w:rPr>
        <w:t>Locality.</w:t>
      </w:r>
    </w:p>
    <w:p w14:paraId="0E8AE4E1" w14:textId="77777777" w:rsidR="004C206E" w:rsidRPr="001B0CC7" w:rsidRDefault="004C206E" w:rsidP="00482679">
      <w:pPr>
        <w:pStyle w:val="ListParagraph"/>
        <w:numPr>
          <w:ilvl w:val="1"/>
          <w:numId w:val="34"/>
        </w:numPr>
        <w:tabs>
          <w:tab w:val="left" w:pos="1049"/>
        </w:tabs>
        <w:spacing w:before="119"/>
        <w:ind w:left="1048" w:right="198" w:hanging="709"/>
        <w:contextualSpacing w:val="0"/>
        <w:jc w:val="both"/>
        <w:rPr>
          <w:sz w:val="28"/>
        </w:rPr>
      </w:pPr>
      <w:r w:rsidRPr="001B0CC7">
        <w:rPr>
          <w:sz w:val="28"/>
        </w:rPr>
        <w:t xml:space="preserve">To agree any </w:t>
      </w:r>
      <w:proofErr w:type="gramStart"/>
      <w:r w:rsidRPr="001B0CC7">
        <w:rPr>
          <w:sz w:val="28"/>
        </w:rPr>
        <w:t>Bye-Laws</w:t>
      </w:r>
      <w:proofErr w:type="gramEnd"/>
      <w:r w:rsidRPr="001B0CC7">
        <w:rPr>
          <w:sz w:val="28"/>
        </w:rPr>
        <w:t xml:space="preserve"> and Management Rules etc. and their</w:t>
      </w:r>
      <w:r w:rsidRPr="001B0CC7">
        <w:rPr>
          <w:spacing w:val="1"/>
          <w:sz w:val="28"/>
        </w:rPr>
        <w:t xml:space="preserve"> </w:t>
      </w:r>
      <w:r w:rsidRPr="001B0CC7">
        <w:rPr>
          <w:sz w:val="28"/>
        </w:rPr>
        <w:t>amendment</w:t>
      </w:r>
      <w:r w:rsidRPr="001B0CC7">
        <w:rPr>
          <w:spacing w:val="-1"/>
          <w:sz w:val="28"/>
        </w:rPr>
        <w:t xml:space="preserve"> </w:t>
      </w:r>
      <w:r w:rsidRPr="001B0CC7">
        <w:rPr>
          <w:sz w:val="28"/>
        </w:rPr>
        <w:t>or</w:t>
      </w:r>
      <w:r w:rsidRPr="001B0CC7">
        <w:rPr>
          <w:spacing w:val="1"/>
          <w:sz w:val="28"/>
        </w:rPr>
        <w:t xml:space="preserve"> </w:t>
      </w:r>
      <w:r w:rsidRPr="001B0CC7">
        <w:rPr>
          <w:sz w:val="28"/>
        </w:rPr>
        <w:t>review.</w:t>
      </w:r>
    </w:p>
    <w:p w14:paraId="017B3DA5" w14:textId="77777777" w:rsidR="004C206E" w:rsidRPr="001B0CC7" w:rsidRDefault="004C206E" w:rsidP="00482679">
      <w:pPr>
        <w:pStyle w:val="ListParagraph"/>
        <w:numPr>
          <w:ilvl w:val="1"/>
          <w:numId w:val="34"/>
        </w:numPr>
        <w:tabs>
          <w:tab w:val="left" w:pos="1049"/>
        </w:tabs>
        <w:spacing w:before="119"/>
        <w:ind w:left="1048" w:right="198" w:hanging="709"/>
        <w:contextualSpacing w:val="0"/>
        <w:jc w:val="both"/>
        <w:rPr>
          <w:sz w:val="28"/>
        </w:rPr>
      </w:pPr>
      <w:r w:rsidRPr="001B0CC7">
        <w:rPr>
          <w:sz w:val="28"/>
        </w:rPr>
        <w:t>To</w:t>
      </w:r>
      <w:r w:rsidRPr="001B0CC7">
        <w:rPr>
          <w:spacing w:val="1"/>
          <w:sz w:val="28"/>
        </w:rPr>
        <w:t xml:space="preserve"> </w:t>
      </w:r>
      <w:r w:rsidRPr="001B0CC7">
        <w:rPr>
          <w:sz w:val="28"/>
        </w:rPr>
        <w:t>recommend</w:t>
      </w:r>
      <w:r w:rsidRPr="001B0CC7">
        <w:rPr>
          <w:spacing w:val="1"/>
          <w:sz w:val="28"/>
        </w:rPr>
        <w:t xml:space="preserve"> </w:t>
      </w:r>
      <w:r w:rsidRPr="001B0CC7">
        <w:rPr>
          <w:sz w:val="28"/>
        </w:rPr>
        <w:t>to</w:t>
      </w:r>
      <w:r w:rsidRPr="001B0CC7">
        <w:rPr>
          <w:spacing w:val="1"/>
          <w:sz w:val="28"/>
        </w:rPr>
        <w:t xml:space="preserve"> </w:t>
      </w:r>
      <w:r w:rsidRPr="001B0CC7">
        <w:rPr>
          <w:sz w:val="28"/>
        </w:rPr>
        <w:t>Council</w:t>
      </w:r>
      <w:r w:rsidRPr="001B0CC7">
        <w:rPr>
          <w:spacing w:val="1"/>
          <w:sz w:val="28"/>
        </w:rPr>
        <w:t xml:space="preserve"> </w:t>
      </w:r>
      <w:r w:rsidRPr="001B0CC7">
        <w:rPr>
          <w:sz w:val="28"/>
        </w:rPr>
        <w:t>any</w:t>
      </w:r>
      <w:r w:rsidRPr="001B0CC7">
        <w:rPr>
          <w:spacing w:val="1"/>
          <w:sz w:val="28"/>
        </w:rPr>
        <w:t xml:space="preserve"> </w:t>
      </w:r>
      <w:r w:rsidRPr="001B0CC7">
        <w:rPr>
          <w:sz w:val="28"/>
        </w:rPr>
        <w:t>proposals</w:t>
      </w:r>
      <w:r w:rsidRPr="001B0CC7">
        <w:rPr>
          <w:spacing w:val="1"/>
          <w:sz w:val="28"/>
        </w:rPr>
        <w:t xml:space="preserve"> </w:t>
      </w:r>
      <w:r w:rsidRPr="001B0CC7">
        <w:rPr>
          <w:sz w:val="28"/>
        </w:rPr>
        <w:t>for</w:t>
      </w:r>
      <w:r w:rsidRPr="001B0CC7">
        <w:rPr>
          <w:spacing w:val="78"/>
          <w:sz w:val="28"/>
        </w:rPr>
        <w:t xml:space="preserve"> </w:t>
      </w:r>
      <w:r w:rsidRPr="001B0CC7">
        <w:rPr>
          <w:sz w:val="28"/>
        </w:rPr>
        <w:t>Business</w:t>
      </w:r>
      <w:r w:rsidRPr="001B0CC7">
        <w:rPr>
          <w:spacing w:val="-75"/>
          <w:sz w:val="28"/>
        </w:rPr>
        <w:t xml:space="preserve"> </w:t>
      </w:r>
      <w:r w:rsidRPr="001B0CC7">
        <w:rPr>
          <w:sz w:val="28"/>
        </w:rPr>
        <w:t>Improvement</w:t>
      </w:r>
      <w:r w:rsidRPr="001B0CC7">
        <w:rPr>
          <w:spacing w:val="-1"/>
          <w:sz w:val="28"/>
        </w:rPr>
        <w:t xml:space="preserve"> </w:t>
      </w:r>
      <w:r w:rsidRPr="001B0CC7">
        <w:rPr>
          <w:sz w:val="28"/>
        </w:rPr>
        <w:t>Districts.</w:t>
      </w:r>
    </w:p>
    <w:p w14:paraId="6FF8955E" w14:textId="77777777" w:rsidR="004C206E" w:rsidRPr="001B0CC7" w:rsidRDefault="004C206E" w:rsidP="00482679">
      <w:pPr>
        <w:pStyle w:val="ListParagraph"/>
        <w:numPr>
          <w:ilvl w:val="1"/>
          <w:numId w:val="34"/>
        </w:numPr>
        <w:tabs>
          <w:tab w:val="left" w:pos="1050"/>
        </w:tabs>
        <w:spacing w:before="122"/>
        <w:ind w:left="1049" w:right="195" w:hanging="709"/>
        <w:contextualSpacing w:val="0"/>
        <w:jc w:val="both"/>
        <w:rPr>
          <w:sz w:val="28"/>
        </w:rPr>
      </w:pPr>
      <w:r w:rsidRPr="001B0CC7">
        <w:rPr>
          <w:sz w:val="28"/>
        </w:rPr>
        <w:t>To ensure productive relations with Community Councils within the</w:t>
      </w:r>
      <w:r w:rsidRPr="001B0CC7">
        <w:rPr>
          <w:spacing w:val="1"/>
          <w:sz w:val="28"/>
        </w:rPr>
        <w:t xml:space="preserve"> </w:t>
      </w:r>
      <w:r w:rsidRPr="001B0CC7">
        <w:rPr>
          <w:sz w:val="28"/>
        </w:rPr>
        <w:t>locality</w:t>
      </w:r>
      <w:r w:rsidRPr="001B0CC7">
        <w:rPr>
          <w:spacing w:val="-2"/>
          <w:sz w:val="28"/>
        </w:rPr>
        <w:t xml:space="preserve"> </w:t>
      </w:r>
      <w:r w:rsidRPr="001B0CC7">
        <w:rPr>
          <w:sz w:val="28"/>
        </w:rPr>
        <w:t>and</w:t>
      </w:r>
      <w:r w:rsidRPr="001B0CC7">
        <w:rPr>
          <w:spacing w:val="-4"/>
          <w:sz w:val="28"/>
        </w:rPr>
        <w:t xml:space="preserve"> </w:t>
      </w:r>
      <w:r w:rsidRPr="001B0CC7">
        <w:rPr>
          <w:sz w:val="28"/>
        </w:rPr>
        <w:t>to</w:t>
      </w:r>
      <w:r w:rsidRPr="001B0CC7">
        <w:rPr>
          <w:spacing w:val="-1"/>
          <w:sz w:val="28"/>
        </w:rPr>
        <w:t xml:space="preserve"> </w:t>
      </w:r>
      <w:r w:rsidRPr="001B0CC7">
        <w:rPr>
          <w:sz w:val="28"/>
        </w:rPr>
        <w:t>agree</w:t>
      </w:r>
      <w:r w:rsidRPr="001B0CC7">
        <w:rPr>
          <w:spacing w:val="-1"/>
          <w:sz w:val="28"/>
        </w:rPr>
        <w:t xml:space="preserve"> </w:t>
      </w:r>
      <w:r w:rsidRPr="001B0CC7">
        <w:rPr>
          <w:sz w:val="28"/>
        </w:rPr>
        <w:t>any</w:t>
      </w:r>
      <w:r w:rsidRPr="001B0CC7">
        <w:rPr>
          <w:spacing w:val="-2"/>
          <w:sz w:val="28"/>
        </w:rPr>
        <w:t xml:space="preserve"> </w:t>
      </w:r>
      <w:r w:rsidRPr="001B0CC7">
        <w:rPr>
          <w:sz w:val="28"/>
        </w:rPr>
        <w:t>Community</w:t>
      </w:r>
      <w:r w:rsidRPr="001B0CC7">
        <w:rPr>
          <w:spacing w:val="-5"/>
          <w:sz w:val="28"/>
        </w:rPr>
        <w:t xml:space="preserve"> </w:t>
      </w:r>
      <w:r w:rsidRPr="001B0CC7">
        <w:rPr>
          <w:sz w:val="28"/>
        </w:rPr>
        <w:t>Council</w:t>
      </w:r>
      <w:r w:rsidRPr="001B0CC7">
        <w:rPr>
          <w:spacing w:val="-3"/>
          <w:sz w:val="28"/>
        </w:rPr>
        <w:t xml:space="preserve"> </w:t>
      </w:r>
      <w:r w:rsidRPr="001B0CC7">
        <w:rPr>
          <w:sz w:val="28"/>
        </w:rPr>
        <w:t>boundary</w:t>
      </w:r>
      <w:r w:rsidRPr="001B0CC7">
        <w:rPr>
          <w:spacing w:val="-2"/>
          <w:sz w:val="28"/>
        </w:rPr>
        <w:t xml:space="preserve"> </w:t>
      </w:r>
      <w:r w:rsidRPr="001B0CC7">
        <w:rPr>
          <w:sz w:val="28"/>
        </w:rPr>
        <w:t>changes.</w:t>
      </w:r>
    </w:p>
    <w:p w14:paraId="2E871A5B" w14:textId="77777777" w:rsidR="004C206E" w:rsidRPr="001B0CC7" w:rsidRDefault="004C206E" w:rsidP="00482679">
      <w:pPr>
        <w:pStyle w:val="ListParagraph"/>
        <w:numPr>
          <w:ilvl w:val="1"/>
          <w:numId w:val="34"/>
        </w:numPr>
        <w:tabs>
          <w:tab w:val="left" w:pos="1050"/>
        </w:tabs>
        <w:spacing w:before="119"/>
        <w:ind w:left="1049" w:right="194" w:hanging="709"/>
        <w:contextualSpacing w:val="0"/>
        <w:jc w:val="both"/>
        <w:rPr>
          <w:sz w:val="28"/>
        </w:rPr>
      </w:pPr>
      <w:r w:rsidRPr="001B0CC7">
        <w:rPr>
          <w:sz w:val="28"/>
        </w:rPr>
        <w:t>To support local youth forums and to promote the engagement of</w:t>
      </w:r>
      <w:r w:rsidRPr="001B0CC7">
        <w:rPr>
          <w:spacing w:val="1"/>
          <w:sz w:val="28"/>
        </w:rPr>
        <w:t xml:space="preserve"> </w:t>
      </w:r>
      <w:r w:rsidRPr="001B0CC7">
        <w:rPr>
          <w:sz w:val="28"/>
        </w:rPr>
        <w:t>young</w:t>
      </w:r>
      <w:r w:rsidRPr="001B0CC7">
        <w:rPr>
          <w:spacing w:val="-3"/>
          <w:sz w:val="28"/>
        </w:rPr>
        <w:t xml:space="preserve"> </w:t>
      </w:r>
      <w:r w:rsidRPr="001B0CC7">
        <w:rPr>
          <w:sz w:val="28"/>
        </w:rPr>
        <w:t>people</w:t>
      </w:r>
      <w:r w:rsidRPr="001B0CC7">
        <w:rPr>
          <w:spacing w:val="-2"/>
          <w:sz w:val="28"/>
        </w:rPr>
        <w:t xml:space="preserve"> </w:t>
      </w:r>
      <w:r w:rsidRPr="001B0CC7">
        <w:rPr>
          <w:sz w:val="28"/>
        </w:rPr>
        <w:t>in</w:t>
      </w:r>
      <w:r w:rsidRPr="001B0CC7">
        <w:rPr>
          <w:spacing w:val="-2"/>
          <w:sz w:val="28"/>
        </w:rPr>
        <w:t xml:space="preserve"> </w:t>
      </w:r>
      <w:r w:rsidRPr="001B0CC7">
        <w:rPr>
          <w:sz w:val="28"/>
        </w:rPr>
        <w:t>local</w:t>
      </w:r>
      <w:r w:rsidRPr="001B0CC7">
        <w:rPr>
          <w:spacing w:val="1"/>
          <w:sz w:val="28"/>
        </w:rPr>
        <w:t xml:space="preserve"> </w:t>
      </w:r>
      <w:r w:rsidRPr="001B0CC7">
        <w:rPr>
          <w:sz w:val="28"/>
        </w:rPr>
        <w:t>democracy.</w:t>
      </w:r>
    </w:p>
    <w:p w14:paraId="100AE6F5" w14:textId="77777777" w:rsidR="004C206E" w:rsidRPr="001B0CC7" w:rsidRDefault="004C206E" w:rsidP="00482679">
      <w:pPr>
        <w:pStyle w:val="ListParagraph"/>
        <w:numPr>
          <w:ilvl w:val="1"/>
          <w:numId w:val="34"/>
        </w:numPr>
        <w:tabs>
          <w:tab w:val="left" w:pos="1050"/>
        </w:tabs>
        <w:spacing w:before="119"/>
        <w:ind w:left="1049" w:right="195" w:hanging="709"/>
        <w:contextualSpacing w:val="0"/>
        <w:jc w:val="both"/>
        <w:rPr>
          <w:sz w:val="28"/>
        </w:rPr>
      </w:pPr>
      <w:r w:rsidRPr="001B0CC7">
        <w:rPr>
          <w:sz w:val="28"/>
        </w:rPr>
        <w:t>To</w:t>
      </w:r>
      <w:r w:rsidRPr="001B0CC7">
        <w:rPr>
          <w:spacing w:val="1"/>
          <w:sz w:val="28"/>
        </w:rPr>
        <w:t xml:space="preserve"> </w:t>
      </w:r>
      <w:r w:rsidRPr="001B0CC7">
        <w:rPr>
          <w:sz w:val="28"/>
        </w:rPr>
        <w:t>facilitate</w:t>
      </w:r>
      <w:r w:rsidRPr="001B0CC7">
        <w:rPr>
          <w:spacing w:val="1"/>
          <w:sz w:val="28"/>
        </w:rPr>
        <w:t xml:space="preserve"> </w:t>
      </w:r>
      <w:r w:rsidRPr="001B0CC7">
        <w:rPr>
          <w:sz w:val="28"/>
        </w:rPr>
        <w:t>and,</w:t>
      </w:r>
      <w:r w:rsidRPr="001B0CC7">
        <w:rPr>
          <w:spacing w:val="1"/>
          <w:sz w:val="28"/>
        </w:rPr>
        <w:t xml:space="preserve"> </w:t>
      </w:r>
      <w:r w:rsidRPr="001B0CC7">
        <w:rPr>
          <w:sz w:val="28"/>
        </w:rPr>
        <w:t>where</w:t>
      </w:r>
      <w:r w:rsidRPr="001B0CC7">
        <w:rPr>
          <w:spacing w:val="1"/>
          <w:sz w:val="28"/>
        </w:rPr>
        <w:t xml:space="preserve"> </w:t>
      </w:r>
      <w:r w:rsidRPr="001B0CC7">
        <w:rPr>
          <w:sz w:val="28"/>
        </w:rPr>
        <w:t>appropriate,</w:t>
      </w:r>
      <w:r w:rsidRPr="001B0CC7">
        <w:rPr>
          <w:spacing w:val="1"/>
          <w:sz w:val="28"/>
        </w:rPr>
        <w:t xml:space="preserve"> </w:t>
      </w:r>
      <w:proofErr w:type="gramStart"/>
      <w:r w:rsidRPr="001B0CC7">
        <w:rPr>
          <w:sz w:val="28"/>
        </w:rPr>
        <w:t>make</w:t>
      </w:r>
      <w:r w:rsidRPr="001B0CC7">
        <w:rPr>
          <w:spacing w:val="1"/>
          <w:sz w:val="28"/>
        </w:rPr>
        <w:t xml:space="preserve"> </w:t>
      </w:r>
      <w:r w:rsidRPr="001B0CC7">
        <w:rPr>
          <w:sz w:val="28"/>
        </w:rPr>
        <w:t>arrangements</w:t>
      </w:r>
      <w:proofErr w:type="gramEnd"/>
      <w:r w:rsidRPr="001B0CC7">
        <w:rPr>
          <w:spacing w:val="77"/>
          <w:sz w:val="28"/>
        </w:rPr>
        <w:t xml:space="preserve"> </w:t>
      </w:r>
      <w:r w:rsidRPr="001B0CC7">
        <w:rPr>
          <w:sz w:val="28"/>
        </w:rPr>
        <w:t>in</w:t>
      </w:r>
      <w:r w:rsidRPr="001B0CC7">
        <w:rPr>
          <w:spacing w:val="1"/>
          <w:sz w:val="28"/>
        </w:rPr>
        <w:t xml:space="preserve"> </w:t>
      </w:r>
      <w:r w:rsidRPr="001B0CC7">
        <w:rPr>
          <w:sz w:val="28"/>
        </w:rPr>
        <w:t>relation</w:t>
      </w:r>
      <w:r w:rsidRPr="001B0CC7">
        <w:rPr>
          <w:spacing w:val="-3"/>
          <w:sz w:val="28"/>
        </w:rPr>
        <w:t xml:space="preserve"> </w:t>
      </w:r>
      <w:r w:rsidRPr="001B0CC7">
        <w:rPr>
          <w:sz w:val="28"/>
        </w:rPr>
        <w:t>to</w:t>
      </w:r>
      <w:r w:rsidRPr="001B0CC7">
        <w:rPr>
          <w:spacing w:val="-2"/>
          <w:sz w:val="28"/>
        </w:rPr>
        <w:t xml:space="preserve"> </w:t>
      </w:r>
      <w:r w:rsidRPr="001B0CC7">
        <w:rPr>
          <w:sz w:val="28"/>
        </w:rPr>
        <w:t>Town</w:t>
      </w:r>
      <w:r w:rsidRPr="001B0CC7">
        <w:rPr>
          <w:spacing w:val="-3"/>
          <w:sz w:val="28"/>
        </w:rPr>
        <w:t xml:space="preserve"> </w:t>
      </w:r>
      <w:r w:rsidRPr="001B0CC7">
        <w:rPr>
          <w:sz w:val="28"/>
        </w:rPr>
        <w:t>Twinning</w:t>
      </w:r>
      <w:r w:rsidRPr="001B0CC7">
        <w:rPr>
          <w:spacing w:val="1"/>
          <w:sz w:val="28"/>
        </w:rPr>
        <w:t xml:space="preserve"> </w:t>
      </w:r>
      <w:r w:rsidRPr="001B0CC7">
        <w:rPr>
          <w:sz w:val="28"/>
        </w:rPr>
        <w:t>and</w:t>
      </w:r>
      <w:r w:rsidRPr="001B0CC7">
        <w:rPr>
          <w:spacing w:val="-3"/>
          <w:sz w:val="28"/>
        </w:rPr>
        <w:t xml:space="preserve"> </w:t>
      </w:r>
      <w:r w:rsidRPr="001B0CC7">
        <w:rPr>
          <w:sz w:val="28"/>
        </w:rPr>
        <w:t>ceremonial</w:t>
      </w:r>
      <w:r w:rsidRPr="001B0CC7">
        <w:rPr>
          <w:spacing w:val="-1"/>
          <w:sz w:val="28"/>
        </w:rPr>
        <w:t xml:space="preserve"> </w:t>
      </w:r>
      <w:r w:rsidRPr="001B0CC7">
        <w:rPr>
          <w:sz w:val="28"/>
        </w:rPr>
        <w:t>matters.</w:t>
      </w:r>
    </w:p>
    <w:p w14:paraId="0D4B0CF0" w14:textId="77777777" w:rsidR="004C206E" w:rsidRPr="001B0CC7" w:rsidRDefault="004C206E" w:rsidP="00482679">
      <w:pPr>
        <w:pStyle w:val="ListParagraph"/>
        <w:numPr>
          <w:ilvl w:val="1"/>
          <w:numId w:val="34"/>
        </w:numPr>
        <w:tabs>
          <w:tab w:val="left" w:pos="1050"/>
        </w:tabs>
        <w:spacing w:before="122"/>
        <w:ind w:left="1049" w:right="194" w:hanging="709"/>
        <w:contextualSpacing w:val="0"/>
        <w:jc w:val="both"/>
        <w:rPr>
          <w:sz w:val="28"/>
        </w:rPr>
      </w:pPr>
      <w:r w:rsidRPr="001B0CC7">
        <w:rPr>
          <w:sz w:val="28"/>
        </w:rPr>
        <w:t>To consider reports from external groups or bodies.</w:t>
      </w:r>
      <w:r w:rsidRPr="001B0CC7">
        <w:rPr>
          <w:spacing w:val="1"/>
          <w:sz w:val="28"/>
        </w:rPr>
        <w:t xml:space="preserve"> </w:t>
      </w:r>
      <w:r w:rsidRPr="001B0CC7">
        <w:rPr>
          <w:sz w:val="28"/>
        </w:rPr>
        <w:t>To invite</w:t>
      </w:r>
      <w:r w:rsidRPr="001B0CC7">
        <w:rPr>
          <w:spacing w:val="1"/>
          <w:sz w:val="28"/>
        </w:rPr>
        <w:t xml:space="preserve"> </w:t>
      </w:r>
      <w:r w:rsidRPr="001B0CC7">
        <w:rPr>
          <w:sz w:val="28"/>
        </w:rPr>
        <w:t>groups or local bodies to address the local committee on matters</w:t>
      </w:r>
      <w:r w:rsidRPr="001B0CC7">
        <w:rPr>
          <w:spacing w:val="1"/>
          <w:sz w:val="28"/>
        </w:rPr>
        <w:t xml:space="preserve"> </w:t>
      </w:r>
      <w:r w:rsidRPr="001B0CC7">
        <w:rPr>
          <w:sz w:val="28"/>
        </w:rPr>
        <w:t>relevant to the local committee. To develop productive working</w:t>
      </w:r>
      <w:r w:rsidRPr="001B0CC7">
        <w:rPr>
          <w:spacing w:val="1"/>
          <w:sz w:val="28"/>
        </w:rPr>
        <w:t xml:space="preserve"> </w:t>
      </w:r>
      <w:r w:rsidRPr="001B0CC7">
        <w:rPr>
          <w:sz w:val="28"/>
        </w:rPr>
        <w:t>relations</w:t>
      </w:r>
      <w:r w:rsidRPr="001B0CC7">
        <w:rPr>
          <w:spacing w:val="-2"/>
          <w:sz w:val="28"/>
        </w:rPr>
        <w:t xml:space="preserve"> </w:t>
      </w:r>
      <w:r w:rsidRPr="001B0CC7">
        <w:rPr>
          <w:sz w:val="28"/>
        </w:rPr>
        <w:t>with</w:t>
      </w:r>
      <w:r w:rsidRPr="001B0CC7">
        <w:rPr>
          <w:spacing w:val="-3"/>
          <w:sz w:val="28"/>
        </w:rPr>
        <w:t xml:space="preserve"> </w:t>
      </w:r>
      <w:r w:rsidRPr="001B0CC7">
        <w:rPr>
          <w:sz w:val="28"/>
        </w:rPr>
        <w:t>local</w:t>
      </w:r>
      <w:r w:rsidRPr="001B0CC7">
        <w:rPr>
          <w:spacing w:val="-3"/>
          <w:sz w:val="28"/>
        </w:rPr>
        <w:t xml:space="preserve"> </w:t>
      </w:r>
      <w:r w:rsidRPr="001B0CC7">
        <w:rPr>
          <w:sz w:val="28"/>
        </w:rPr>
        <w:t>community</w:t>
      </w:r>
      <w:r w:rsidRPr="001B0CC7">
        <w:rPr>
          <w:spacing w:val="-1"/>
          <w:sz w:val="28"/>
        </w:rPr>
        <w:t xml:space="preserve"> </w:t>
      </w:r>
      <w:r w:rsidRPr="001B0CC7">
        <w:rPr>
          <w:sz w:val="28"/>
        </w:rPr>
        <w:t>bodies</w:t>
      </w:r>
      <w:r w:rsidRPr="001B0CC7">
        <w:rPr>
          <w:spacing w:val="1"/>
          <w:sz w:val="28"/>
        </w:rPr>
        <w:t xml:space="preserve"> </w:t>
      </w:r>
      <w:r w:rsidRPr="001B0CC7">
        <w:rPr>
          <w:sz w:val="28"/>
        </w:rPr>
        <w:t>in</w:t>
      </w:r>
      <w:r w:rsidRPr="001B0CC7">
        <w:rPr>
          <w:spacing w:val="-1"/>
          <w:sz w:val="28"/>
        </w:rPr>
        <w:t xml:space="preserve"> </w:t>
      </w:r>
      <w:r w:rsidRPr="001B0CC7">
        <w:rPr>
          <w:sz w:val="28"/>
        </w:rPr>
        <w:t>public</w:t>
      </w:r>
      <w:r w:rsidRPr="001B0CC7">
        <w:rPr>
          <w:spacing w:val="-1"/>
          <w:sz w:val="28"/>
        </w:rPr>
        <w:t xml:space="preserve"> </w:t>
      </w:r>
      <w:r w:rsidRPr="001B0CC7">
        <w:rPr>
          <w:sz w:val="28"/>
        </w:rPr>
        <w:t>service</w:t>
      </w:r>
      <w:r w:rsidRPr="001B0CC7">
        <w:rPr>
          <w:spacing w:val="-3"/>
          <w:sz w:val="28"/>
        </w:rPr>
        <w:t xml:space="preserve"> </w:t>
      </w:r>
      <w:r w:rsidRPr="001B0CC7">
        <w:rPr>
          <w:sz w:val="28"/>
        </w:rPr>
        <w:t>delivery.</w:t>
      </w:r>
    </w:p>
    <w:p w14:paraId="133C150D" w14:textId="77777777" w:rsidR="004C206E" w:rsidRPr="001B0CC7" w:rsidRDefault="004C206E" w:rsidP="00482679">
      <w:pPr>
        <w:pStyle w:val="ListParagraph"/>
        <w:numPr>
          <w:ilvl w:val="1"/>
          <w:numId w:val="34"/>
        </w:numPr>
        <w:tabs>
          <w:tab w:val="left" w:pos="1050"/>
        </w:tabs>
        <w:spacing w:before="118"/>
        <w:ind w:left="1049" w:right="196" w:hanging="709"/>
        <w:contextualSpacing w:val="0"/>
        <w:jc w:val="both"/>
        <w:rPr>
          <w:sz w:val="28"/>
        </w:rPr>
      </w:pPr>
      <w:r w:rsidRPr="001B0CC7">
        <w:rPr>
          <w:sz w:val="28"/>
        </w:rPr>
        <w:t>For the Local Committee to consider how to adopt a participatory</w:t>
      </w:r>
      <w:r w:rsidRPr="001B0CC7">
        <w:rPr>
          <w:spacing w:val="1"/>
          <w:sz w:val="28"/>
        </w:rPr>
        <w:t xml:space="preserve"> </w:t>
      </w:r>
      <w:r w:rsidRPr="001B0CC7">
        <w:rPr>
          <w:sz w:val="28"/>
        </w:rPr>
        <w:t xml:space="preserve">budgeting approach </w:t>
      </w:r>
      <w:proofErr w:type="gramStart"/>
      <w:r w:rsidRPr="001B0CC7">
        <w:rPr>
          <w:sz w:val="28"/>
        </w:rPr>
        <w:t>in order to</w:t>
      </w:r>
      <w:proofErr w:type="gramEnd"/>
      <w:r w:rsidRPr="001B0CC7">
        <w:rPr>
          <w:sz w:val="28"/>
        </w:rPr>
        <w:t xml:space="preserve"> support the greater involvement of</w:t>
      </w:r>
      <w:r w:rsidRPr="001B0CC7">
        <w:rPr>
          <w:spacing w:val="1"/>
          <w:sz w:val="28"/>
        </w:rPr>
        <w:t xml:space="preserve"> </w:t>
      </w:r>
      <w:r w:rsidRPr="001B0CC7">
        <w:rPr>
          <w:sz w:val="28"/>
        </w:rPr>
        <w:t>communities in informing service design, delivery, priority setting</w:t>
      </w:r>
      <w:r w:rsidRPr="001B0CC7">
        <w:rPr>
          <w:spacing w:val="1"/>
          <w:sz w:val="28"/>
        </w:rPr>
        <w:t xml:space="preserve"> </w:t>
      </w:r>
      <w:r w:rsidRPr="001B0CC7">
        <w:rPr>
          <w:sz w:val="28"/>
        </w:rPr>
        <w:t>and,</w:t>
      </w:r>
      <w:r w:rsidRPr="001B0CC7">
        <w:rPr>
          <w:spacing w:val="-1"/>
          <w:sz w:val="28"/>
        </w:rPr>
        <w:t xml:space="preserve"> </w:t>
      </w:r>
      <w:r w:rsidRPr="001B0CC7">
        <w:rPr>
          <w:sz w:val="28"/>
        </w:rPr>
        <w:t>where</w:t>
      </w:r>
      <w:r w:rsidRPr="001B0CC7">
        <w:rPr>
          <w:spacing w:val="1"/>
          <w:sz w:val="28"/>
        </w:rPr>
        <w:t xml:space="preserve"> </w:t>
      </w:r>
      <w:r w:rsidRPr="001B0CC7">
        <w:rPr>
          <w:sz w:val="28"/>
        </w:rPr>
        <w:t>appropriate,</w:t>
      </w:r>
      <w:r w:rsidRPr="001B0CC7">
        <w:rPr>
          <w:spacing w:val="-1"/>
          <w:sz w:val="28"/>
        </w:rPr>
        <w:t xml:space="preserve"> </w:t>
      </w:r>
      <w:r w:rsidRPr="001B0CC7">
        <w:rPr>
          <w:sz w:val="28"/>
        </w:rPr>
        <w:t>deploying</w:t>
      </w:r>
      <w:r w:rsidRPr="001B0CC7">
        <w:rPr>
          <w:spacing w:val="1"/>
          <w:sz w:val="28"/>
        </w:rPr>
        <w:t xml:space="preserve"> </w:t>
      </w:r>
      <w:r w:rsidRPr="001B0CC7">
        <w:rPr>
          <w:sz w:val="28"/>
        </w:rPr>
        <w:t>resources.</w:t>
      </w:r>
    </w:p>
    <w:p w14:paraId="0300609A" w14:textId="77777777" w:rsidR="004C206E" w:rsidRPr="001B0CC7" w:rsidRDefault="004C206E" w:rsidP="004C206E">
      <w:pPr>
        <w:pStyle w:val="BodyText"/>
        <w:spacing w:before="1"/>
        <w:rPr>
          <w:b/>
          <w:bCs/>
          <w:sz w:val="26"/>
        </w:rPr>
      </w:pPr>
    </w:p>
    <w:p w14:paraId="4086B55C" w14:textId="77777777" w:rsidR="004C206E" w:rsidRPr="001B0CC7" w:rsidRDefault="004C206E" w:rsidP="004C206E">
      <w:pPr>
        <w:pStyle w:val="BodyText"/>
        <w:ind w:left="1048"/>
        <w:rPr>
          <w:b/>
          <w:bCs/>
        </w:rPr>
      </w:pPr>
      <w:r w:rsidRPr="001B0CC7">
        <w:rPr>
          <w:b/>
          <w:bCs/>
        </w:rPr>
        <w:t>Finance</w:t>
      </w:r>
      <w:r w:rsidRPr="001B0CC7">
        <w:rPr>
          <w:b/>
          <w:bCs/>
          <w:spacing w:val="-4"/>
        </w:rPr>
        <w:t xml:space="preserve"> </w:t>
      </w:r>
      <w:r w:rsidRPr="001B0CC7">
        <w:rPr>
          <w:b/>
          <w:bCs/>
        </w:rPr>
        <w:t>Services</w:t>
      </w:r>
    </w:p>
    <w:p w14:paraId="0AE853DC" w14:textId="77777777" w:rsidR="004C206E" w:rsidRPr="001B0CC7" w:rsidRDefault="004C206E" w:rsidP="004C206E">
      <w:pPr>
        <w:pStyle w:val="BodyText"/>
        <w:rPr>
          <w:sz w:val="20"/>
        </w:rPr>
      </w:pPr>
    </w:p>
    <w:p w14:paraId="0DE5C357" w14:textId="77777777" w:rsidR="004C206E" w:rsidRPr="001B0CC7" w:rsidRDefault="004C206E" w:rsidP="00482679">
      <w:pPr>
        <w:pStyle w:val="ListParagraph"/>
        <w:numPr>
          <w:ilvl w:val="1"/>
          <w:numId w:val="34"/>
        </w:numPr>
        <w:contextualSpacing w:val="0"/>
        <w:jc w:val="both"/>
        <w:rPr>
          <w:sz w:val="28"/>
        </w:rPr>
      </w:pPr>
      <w:r w:rsidRPr="001B0CC7">
        <w:rPr>
          <w:sz w:val="28"/>
        </w:rPr>
        <w:t>To allocate and monitor expenditure from any agreed and delegated localised funds and to allocate Ward Discretionary Grants of £10,000 and over (individual awards of up to and including £9,999 are delegated to the Ward Manager following consultation with local Ward members).</w:t>
      </w:r>
    </w:p>
    <w:p w14:paraId="42839EB9" w14:textId="77777777" w:rsidR="004C206E" w:rsidRPr="001B0CC7" w:rsidRDefault="004C206E" w:rsidP="00482679">
      <w:pPr>
        <w:pStyle w:val="ListParagraph"/>
        <w:numPr>
          <w:ilvl w:val="1"/>
          <w:numId w:val="34"/>
        </w:numPr>
        <w:tabs>
          <w:tab w:val="left" w:pos="1049"/>
        </w:tabs>
        <w:spacing w:before="211"/>
        <w:ind w:left="1048" w:right="195" w:hanging="709"/>
        <w:contextualSpacing w:val="0"/>
        <w:jc w:val="both"/>
        <w:rPr>
          <w:b/>
          <w:bCs/>
          <w:i/>
          <w:iCs/>
          <w:strike/>
          <w:sz w:val="28"/>
        </w:rPr>
      </w:pPr>
      <w:r w:rsidRPr="001B0CC7">
        <w:rPr>
          <w:sz w:val="28"/>
        </w:rPr>
        <w:t>To oversee the management of any Common Good Fund (CGF)</w:t>
      </w:r>
      <w:r w:rsidRPr="001B0CC7">
        <w:rPr>
          <w:spacing w:val="1"/>
          <w:sz w:val="28"/>
        </w:rPr>
        <w:t xml:space="preserve"> </w:t>
      </w:r>
      <w:r w:rsidRPr="001B0CC7">
        <w:rPr>
          <w:sz w:val="28"/>
        </w:rPr>
        <w:t>assets for the locality by:</w:t>
      </w:r>
    </w:p>
    <w:p w14:paraId="4E6CE8F0" w14:textId="77777777" w:rsidR="004C206E" w:rsidRPr="001B0CC7"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1B0CC7">
        <w:rPr>
          <w:sz w:val="28"/>
        </w:rPr>
        <w:t xml:space="preserve">scrutinizing CGF budget </w:t>
      </w:r>
      <w:proofErr w:type="gramStart"/>
      <w:r w:rsidRPr="001B0CC7">
        <w:rPr>
          <w:sz w:val="28"/>
        </w:rPr>
        <w:t>monitoring;</w:t>
      </w:r>
      <w:proofErr w:type="gramEnd"/>
      <w:r w:rsidRPr="001B0CC7">
        <w:rPr>
          <w:sz w:val="28"/>
        </w:rPr>
        <w:t xml:space="preserve"> </w:t>
      </w:r>
    </w:p>
    <w:p w14:paraId="43310ED6" w14:textId="77777777" w:rsidR="004C206E" w:rsidRPr="001B0CC7"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1B0CC7">
        <w:rPr>
          <w:sz w:val="28"/>
        </w:rPr>
        <w:t xml:space="preserve">approving costs, project costs and grant applications for any local CGF as required up to 10% of the value of the </w:t>
      </w:r>
      <w:proofErr w:type="gramStart"/>
      <w:r w:rsidRPr="001B0CC7">
        <w:rPr>
          <w:sz w:val="28"/>
        </w:rPr>
        <w:t>CGF;</w:t>
      </w:r>
      <w:proofErr w:type="gramEnd"/>
      <w:r w:rsidRPr="001B0CC7">
        <w:rPr>
          <w:sz w:val="28"/>
        </w:rPr>
        <w:t xml:space="preserve"> </w:t>
      </w:r>
    </w:p>
    <w:p w14:paraId="4C1304CD" w14:textId="77777777" w:rsidR="004C206E" w:rsidRPr="001B0CC7"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1B0CC7">
        <w:rPr>
          <w:sz w:val="28"/>
        </w:rPr>
        <w:t xml:space="preserve">consider and agree the publication and any associated review of the Asset Register for the </w:t>
      </w:r>
      <w:proofErr w:type="gramStart"/>
      <w:r w:rsidRPr="001B0CC7">
        <w:rPr>
          <w:sz w:val="28"/>
        </w:rPr>
        <w:t>CGF;</w:t>
      </w:r>
      <w:proofErr w:type="gramEnd"/>
    </w:p>
    <w:p w14:paraId="10AC1D3E" w14:textId="77777777" w:rsidR="004C206E" w:rsidRPr="001B0CC7"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1B0CC7">
        <w:rPr>
          <w:sz w:val="28"/>
        </w:rPr>
        <w:t xml:space="preserve">as part of any change of use of Common Good assets, consider the outcome of any public consultation; and </w:t>
      </w:r>
    </w:p>
    <w:p w14:paraId="35EA9529" w14:textId="77777777" w:rsidR="004C206E" w:rsidRPr="001B0CC7" w:rsidRDefault="004C206E" w:rsidP="00482679">
      <w:pPr>
        <w:pStyle w:val="ListParagraph"/>
        <w:numPr>
          <w:ilvl w:val="0"/>
          <w:numId w:val="63"/>
        </w:numPr>
        <w:tabs>
          <w:tab w:val="left" w:pos="1049"/>
        </w:tabs>
        <w:spacing w:before="211"/>
        <w:ind w:right="195" w:hanging="711"/>
        <w:contextualSpacing w:val="0"/>
        <w:jc w:val="both"/>
        <w:rPr>
          <w:b/>
          <w:bCs/>
          <w:i/>
          <w:iCs/>
          <w:strike/>
          <w:sz w:val="28"/>
        </w:rPr>
      </w:pPr>
      <w:r w:rsidRPr="001B0CC7">
        <w:rPr>
          <w:sz w:val="28"/>
        </w:rPr>
        <w:lastRenderedPageBreak/>
        <w:t xml:space="preserve">to purchase and dispose or to change the use of Common Good Fund assets up to 10% of the value of the </w:t>
      </w:r>
      <w:proofErr w:type="gramStart"/>
      <w:r w:rsidRPr="001B0CC7">
        <w:rPr>
          <w:sz w:val="28"/>
        </w:rPr>
        <w:t>CGF.(</w:t>
      </w:r>
      <w:proofErr w:type="gramEnd"/>
      <w:r w:rsidRPr="001B0CC7">
        <w:rPr>
          <w:sz w:val="28"/>
        </w:rPr>
        <w:t xml:space="preserve">For the avoidance of doubt award of grant, project costs and disposal of CGF assets of more than 10% of the value of the CGF is reserved to the Highland Council.) </w:t>
      </w:r>
    </w:p>
    <w:p w14:paraId="0369243C" w14:textId="77777777" w:rsidR="004C206E" w:rsidRPr="001B0CC7" w:rsidRDefault="004C206E" w:rsidP="004C206E">
      <w:pPr>
        <w:tabs>
          <w:tab w:val="left" w:pos="1049"/>
        </w:tabs>
        <w:spacing w:before="211"/>
        <w:ind w:left="1134" w:right="195" w:hanging="850"/>
        <w:rPr>
          <w:sz w:val="28"/>
        </w:rPr>
      </w:pPr>
      <w:r w:rsidRPr="001B0CC7">
        <w:rPr>
          <w:sz w:val="28"/>
        </w:rPr>
        <w:t>2.11</w:t>
      </w:r>
      <w:r w:rsidRPr="001B0CC7">
        <w:rPr>
          <w:sz w:val="28"/>
        </w:rPr>
        <w:tab/>
        <w:t>To approve any Local Authority Trust costs associated with the locality and to approve grant applications of £10,000 and over as required and agreed within Council policy.</w:t>
      </w:r>
    </w:p>
    <w:p w14:paraId="739FB935" w14:textId="77777777" w:rsidR="004C206E" w:rsidRPr="001B0CC7" w:rsidRDefault="004C206E" w:rsidP="004C206E">
      <w:pPr>
        <w:pStyle w:val="BodyText"/>
        <w:rPr>
          <w:sz w:val="20"/>
        </w:rPr>
      </w:pPr>
    </w:p>
    <w:p w14:paraId="519114EC" w14:textId="77777777" w:rsidR="004C206E" w:rsidRPr="001B0CC7" w:rsidRDefault="004C206E" w:rsidP="00482679">
      <w:pPr>
        <w:pStyle w:val="ListParagraph"/>
        <w:numPr>
          <w:ilvl w:val="1"/>
          <w:numId w:val="65"/>
        </w:numPr>
        <w:tabs>
          <w:tab w:val="left" w:pos="1048"/>
        </w:tabs>
        <w:spacing w:before="209"/>
        <w:ind w:right="196"/>
        <w:contextualSpacing w:val="0"/>
        <w:jc w:val="both"/>
        <w:rPr>
          <w:sz w:val="28"/>
        </w:rPr>
      </w:pPr>
      <w:r w:rsidRPr="001B0CC7">
        <w:rPr>
          <w:sz w:val="28"/>
        </w:rPr>
        <w:t>To allocate all revenue to local projects and initiatives</w:t>
      </w:r>
      <w:r w:rsidRPr="001B0CC7">
        <w:rPr>
          <w:spacing w:val="1"/>
          <w:sz w:val="28"/>
        </w:rPr>
        <w:t xml:space="preserve"> </w:t>
      </w:r>
      <w:r w:rsidRPr="001B0CC7">
        <w:rPr>
          <w:sz w:val="28"/>
        </w:rPr>
        <w:t>according</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criteria</w:t>
      </w:r>
      <w:r w:rsidRPr="001B0CC7">
        <w:rPr>
          <w:spacing w:val="1"/>
          <w:sz w:val="28"/>
        </w:rPr>
        <w:t xml:space="preserve"> </w:t>
      </w:r>
      <w:r w:rsidRPr="001B0CC7">
        <w:rPr>
          <w:sz w:val="28"/>
        </w:rPr>
        <w:t>determined</w:t>
      </w:r>
      <w:r w:rsidRPr="001B0CC7">
        <w:rPr>
          <w:spacing w:val="1"/>
          <w:sz w:val="28"/>
        </w:rPr>
        <w:t xml:space="preserve"> </w:t>
      </w:r>
      <w:r w:rsidRPr="001B0CC7">
        <w:rPr>
          <w:sz w:val="28"/>
        </w:rPr>
        <w:t>by</w:t>
      </w:r>
      <w:r w:rsidRPr="001B0CC7">
        <w:rPr>
          <w:spacing w:val="1"/>
          <w:sz w:val="28"/>
        </w:rPr>
        <w:t xml:space="preserve"> </w:t>
      </w:r>
      <w:r w:rsidRPr="001B0CC7">
        <w:rPr>
          <w:sz w:val="28"/>
        </w:rPr>
        <w:t>the</w:t>
      </w:r>
      <w:r w:rsidRPr="001B0CC7">
        <w:rPr>
          <w:spacing w:val="1"/>
          <w:sz w:val="28"/>
        </w:rPr>
        <w:t xml:space="preserve"> </w:t>
      </w:r>
      <w:r w:rsidRPr="001B0CC7">
        <w:rPr>
          <w:spacing w:val="-3"/>
          <w:sz w:val="28"/>
        </w:rPr>
        <w:t xml:space="preserve">relevant strategic </w:t>
      </w:r>
      <w:r w:rsidRPr="001B0CC7">
        <w:rPr>
          <w:sz w:val="28"/>
        </w:rPr>
        <w:t>Committee and delegated to the Area Committee.</w:t>
      </w:r>
    </w:p>
    <w:p w14:paraId="45DC8683" w14:textId="77777777" w:rsidR="004C206E" w:rsidRPr="001B0CC7" w:rsidRDefault="004C206E" w:rsidP="004C206E">
      <w:pPr>
        <w:pStyle w:val="BodyText"/>
        <w:spacing w:before="6"/>
        <w:rPr>
          <w:sz w:val="38"/>
        </w:rPr>
      </w:pPr>
    </w:p>
    <w:p w14:paraId="38213532" w14:textId="77777777" w:rsidR="004C206E" w:rsidRPr="001B0CC7" w:rsidRDefault="004C206E" w:rsidP="004C206E">
      <w:pPr>
        <w:pStyle w:val="BodyText"/>
        <w:ind w:firstLine="339"/>
        <w:rPr>
          <w:b/>
          <w:bCs/>
        </w:rPr>
      </w:pPr>
      <w:r w:rsidRPr="001B0CC7">
        <w:rPr>
          <w:b/>
          <w:bCs/>
        </w:rPr>
        <w:t>Communities</w:t>
      </w:r>
      <w:r w:rsidRPr="001B0CC7">
        <w:rPr>
          <w:b/>
          <w:bCs/>
          <w:spacing w:val="-2"/>
        </w:rPr>
        <w:t xml:space="preserve"> </w:t>
      </w:r>
      <w:r w:rsidRPr="001B0CC7">
        <w:rPr>
          <w:b/>
          <w:bCs/>
        </w:rPr>
        <w:t>and</w:t>
      </w:r>
      <w:r w:rsidRPr="001B0CC7">
        <w:rPr>
          <w:b/>
          <w:bCs/>
          <w:spacing w:val="-4"/>
        </w:rPr>
        <w:t xml:space="preserve"> </w:t>
      </w:r>
      <w:r w:rsidRPr="001B0CC7">
        <w:rPr>
          <w:b/>
          <w:bCs/>
        </w:rPr>
        <w:t>Place</w:t>
      </w:r>
    </w:p>
    <w:p w14:paraId="6D027E54" w14:textId="77777777" w:rsidR="004C206E" w:rsidRPr="001B0CC7" w:rsidRDefault="004C206E" w:rsidP="004C206E">
      <w:pPr>
        <w:pStyle w:val="BodyText"/>
        <w:rPr>
          <w:sz w:val="20"/>
        </w:rPr>
      </w:pPr>
    </w:p>
    <w:p w14:paraId="13B53B14" w14:textId="77777777" w:rsidR="004C206E" w:rsidRPr="001B0CC7" w:rsidRDefault="004C206E" w:rsidP="00482679">
      <w:pPr>
        <w:pStyle w:val="ListParagraph"/>
        <w:numPr>
          <w:ilvl w:val="1"/>
          <w:numId w:val="65"/>
        </w:numPr>
        <w:tabs>
          <w:tab w:val="left" w:pos="1048"/>
        </w:tabs>
        <w:spacing w:before="212"/>
        <w:ind w:left="1047" w:right="197" w:hanging="708"/>
        <w:contextualSpacing w:val="0"/>
        <w:jc w:val="both"/>
        <w:rPr>
          <w:sz w:val="28"/>
        </w:rPr>
      </w:pPr>
      <w:r w:rsidRPr="001B0CC7">
        <w:rPr>
          <w:sz w:val="28"/>
        </w:rPr>
        <w:t>To</w:t>
      </w:r>
      <w:r w:rsidRPr="001B0CC7">
        <w:rPr>
          <w:spacing w:val="1"/>
          <w:sz w:val="28"/>
        </w:rPr>
        <w:t xml:space="preserve"> </w:t>
      </w:r>
      <w:r w:rsidRPr="001B0CC7">
        <w:rPr>
          <w:sz w:val="28"/>
        </w:rPr>
        <w:t>agree</w:t>
      </w:r>
      <w:r w:rsidRPr="001B0CC7">
        <w:rPr>
          <w:spacing w:val="1"/>
          <w:sz w:val="28"/>
        </w:rPr>
        <w:t xml:space="preserve"> </w:t>
      </w:r>
      <w:r w:rsidRPr="001B0CC7">
        <w:rPr>
          <w:sz w:val="28"/>
        </w:rPr>
        <w:t>local</w:t>
      </w:r>
      <w:r w:rsidRPr="001B0CC7">
        <w:rPr>
          <w:spacing w:val="1"/>
          <w:sz w:val="28"/>
        </w:rPr>
        <w:t xml:space="preserve"> </w:t>
      </w:r>
      <w:r w:rsidRPr="001B0CC7">
        <w:rPr>
          <w:sz w:val="28"/>
        </w:rPr>
        <w:t>priorities</w:t>
      </w:r>
      <w:r w:rsidRPr="001B0CC7">
        <w:rPr>
          <w:spacing w:val="1"/>
          <w:sz w:val="28"/>
        </w:rPr>
        <w:t xml:space="preserve"> </w:t>
      </w:r>
      <w:r w:rsidRPr="001B0CC7">
        <w:rPr>
          <w:sz w:val="28"/>
        </w:rPr>
        <w:t>within</w:t>
      </w:r>
      <w:r w:rsidRPr="001B0CC7">
        <w:rPr>
          <w:spacing w:val="1"/>
          <w:sz w:val="28"/>
        </w:rPr>
        <w:t xml:space="preserve"> </w:t>
      </w:r>
      <w:r w:rsidRPr="001B0CC7">
        <w:rPr>
          <w:sz w:val="28"/>
        </w:rPr>
        <w:t>area</w:t>
      </w:r>
      <w:r w:rsidRPr="001B0CC7">
        <w:rPr>
          <w:spacing w:val="1"/>
          <w:sz w:val="28"/>
        </w:rPr>
        <w:t xml:space="preserve"> </w:t>
      </w:r>
      <w:r w:rsidRPr="001B0CC7">
        <w:rPr>
          <w:sz w:val="28"/>
        </w:rPr>
        <w:t>operational</w:t>
      </w:r>
      <w:r w:rsidRPr="001B0CC7">
        <w:rPr>
          <w:spacing w:val="1"/>
          <w:sz w:val="28"/>
        </w:rPr>
        <w:t xml:space="preserve"> </w:t>
      </w:r>
      <w:r w:rsidRPr="001B0CC7">
        <w:rPr>
          <w:sz w:val="28"/>
        </w:rPr>
        <w:t>budgets</w:t>
      </w:r>
      <w:r w:rsidRPr="001B0CC7">
        <w:rPr>
          <w:spacing w:val="1"/>
          <w:sz w:val="28"/>
        </w:rPr>
        <w:t xml:space="preserve"> </w:t>
      </w:r>
      <w:r w:rsidRPr="001B0CC7">
        <w:rPr>
          <w:sz w:val="28"/>
        </w:rPr>
        <w:t>for</w:t>
      </w:r>
      <w:r w:rsidRPr="001B0CC7">
        <w:rPr>
          <w:spacing w:val="1"/>
          <w:sz w:val="28"/>
        </w:rPr>
        <w:t xml:space="preserve"> </w:t>
      </w:r>
      <w:r w:rsidRPr="001B0CC7">
        <w:rPr>
          <w:sz w:val="28"/>
        </w:rPr>
        <w:t>Communities and Place, taking account of statutory requirements</w:t>
      </w:r>
      <w:r w:rsidRPr="001B0CC7">
        <w:rPr>
          <w:spacing w:val="1"/>
          <w:sz w:val="28"/>
        </w:rPr>
        <w:t xml:space="preserve"> </w:t>
      </w:r>
      <w:r w:rsidRPr="001B0CC7">
        <w:rPr>
          <w:sz w:val="28"/>
        </w:rPr>
        <w:t>and</w:t>
      </w:r>
      <w:r w:rsidRPr="001B0CC7">
        <w:rPr>
          <w:spacing w:val="-3"/>
          <w:sz w:val="28"/>
        </w:rPr>
        <w:t xml:space="preserve"> </w:t>
      </w:r>
      <w:r w:rsidRPr="001B0CC7">
        <w:rPr>
          <w:sz w:val="28"/>
        </w:rPr>
        <w:t>Council</w:t>
      </w:r>
      <w:r w:rsidRPr="001B0CC7">
        <w:rPr>
          <w:spacing w:val="-1"/>
          <w:sz w:val="28"/>
        </w:rPr>
        <w:t xml:space="preserve"> </w:t>
      </w:r>
      <w:r w:rsidRPr="001B0CC7">
        <w:rPr>
          <w:sz w:val="28"/>
        </w:rPr>
        <w:t>policy</w:t>
      </w:r>
      <w:r w:rsidRPr="001B0CC7">
        <w:rPr>
          <w:spacing w:val="-3"/>
          <w:sz w:val="28"/>
        </w:rPr>
        <w:t xml:space="preserve"> </w:t>
      </w:r>
      <w:r w:rsidRPr="001B0CC7">
        <w:rPr>
          <w:sz w:val="28"/>
        </w:rPr>
        <w:t>and</w:t>
      </w:r>
      <w:r w:rsidRPr="001B0CC7">
        <w:rPr>
          <w:spacing w:val="1"/>
          <w:sz w:val="28"/>
        </w:rPr>
        <w:t xml:space="preserve"> </w:t>
      </w:r>
      <w:r w:rsidRPr="001B0CC7">
        <w:rPr>
          <w:sz w:val="28"/>
        </w:rPr>
        <w:t>priorities.</w:t>
      </w:r>
    </w:p>
    <w:p w14:paraId="2AA82ABC" w14:textId="77777777" w:rsidR="004C206E" w:rsidRPr="001B0CC7" w:rsidRDefault="004C206E" w:rsidP="00482679">
      <w:pPr>
        <w:pStyle w:val="ListParagraph"/>
        <w:numPr>
          <w:ilvl w:val="1"/>
          <w:numId w:val="65"/>
        </w:numPr>
        <w:tabs>
          <w:tab w:val="left" w:pos="1048"/>
        </w:tabs>
        <w:spacing w:before="118" w:line="242" w:lineRule="auto"/>
        <w:ind w:left="1047" w:right="196" w:hanging="708"/>
        <w:contextualSpacing w:val="0"/>
        <w:jc w:val="both"/>
        <w:rPr>
          <w:sz w:val="28"/>
        </w:rPr>
      </w:pPr>
      <w:r w:rsidRPr="001B0CC7">
        <w:rPr>
          <w:sz w:val="28"/>
        </w:rPr>
        <w:t>To</w:t>
      </w:r>
      <w:r w:rsidRPr="001B0CC7">
        <w:rPr>
          <w:spacing w:val="1"/>
          <w:sz w:val="28"/>
        </w:rPr>
        <w:t xml:space="preserve"> </w:t>
      </w:r>
      <w:r w:rsidRPr="001B0CC7">
        <w:rPr>
          <w:sz w:val="28"/>
        </w:rPr>
        <w:t>agree</w:t>
      </w:r>
      <w:r w:rsidRPr="001B0CC7">
        <w:rPr>
          <w:spacing w:val="1"/>
          <w:sz w:val="28"/>
        </w:rPr>
        <w:t xml:space="preserve"> </w:t>
      </w:r>
      <w:r w:rsidRPr="001B0CC7">
        <w:rPr>
          <w:sz w:val="28"/>
        </w:rPr>
        <w:t>variations</w:t>
      </w:r>
      <w:r w:rsidRPr="001B0CC7">
        <w:rPr>
          <w:spacing w:val="1"/>
          <w:sz w:val="28"/>
        </w:rPr>
        <w:t xml:space="preserve"> </w:t>
      </w:r>
      <w:r w:rsidRPr="001B0CC7">
        <w:rPr>
          <w:sz w:val="28"/>
        </w:rPr>
        <w:t>within</w:t>
      </w:r>
      <w:r w:rsidRPr="001B0CC7">
        <w:rPr>
          <w:spacing w:val="1"/>
          <w:sz w:val="28"/>
        </w:rPr>
        <w:t xml:space="preserve"> </w:t>
      </w:r>
      <w:r w:rsidRPr="001B0CC7">
        <w:rPr>
          <w:sz w:val="28"/>
        </w:rPr>
        <w:t>local</w:t>
      </w:r>
      <w:r w:rsidRPr="001B0CC7">
        <w:rPr>
          <w:spacing w:val="1"/>
          <w:sz w:val="28"/>
        </w:rPr>
        <w:t xml:space="preserve"> </w:t>
      </w:r>
      <w:r w:rsidRPr="001B0CC7">
        <w:rPr>
          <w:sz w:val="28"/>
        </w:rPr>
        <w:t>budgets</w:t>
      </w:r>
      <w:r w:rsidRPr="001B0CC7">
        <w:rPr>
          <w:spacing w:val="1"/>
          <w:sz w:val="28"/>
        </w:rPr>
        <w:t xml:space="preserve"> </w:t>
      </w:r>
      <w:r w:rsidRPr="001B0CC7">
        <w:rPr>
          <w:sz w:val="28"/>
        </w:rPr>
        <w:t>between</w:t>
      </w:r>
      <w:r w:rsidRPr="001B0CC7">
        <w:rPr>
          <w:spacing w:val="1"/>
          <w:sz w:val="28"/>
        </w:rPr>
        <w:t xml:space="preserve"> </w:t>
      </w:r>
      <w:r w:rsidRPr="001B0CC7">
        <w:rPr>
          <w:sz w:val="28"/>
        </w:rPr>
        <w:t>individual</w:t>
      </w:r>
      <w:r w:rsidRPr="001B0CC7">
        <w:rPr>
          <w:spacing w:val="1"/>
          <w:sz w:val="28"/>
        </w:rPr>
        <w:t xml:space="preserve"> </w:t>
      </w:r>
      <w:r w:rsidRPr="001B0CC7">
        <w:rPr>
          <w:sz w:val="28"/>
        </w:rPr>
        <w:t>functional areas</w:t>
      </w:r>
      <w:r w:rsidRPr="001B0CC7">
        <w:rPr>
          <w:spacing w:val="-1"/>
          <w:sz w:val="28"/>
        </w:rPr>
        <w:t xml:space="preserve"> </w:t>
      </w:r>
      <w:r w:rsidRPr="001B0CC7">
        <w:rPr>
          <w:sz w:val="28"/>
        </w:rPr>
        <w:t>to</w:t>
      </w:r>
      <w:r w:rsidRPr="001B0CC7">
        <w:rPr>
          <w:spacing w:val="-3"/>
          <w:sz w:val="28"/>
        </w:rPr>
        <w:t xml:space="preserve"> </w:t>
      </w:r>
      <w:r w:rsidRPr="001B0CC7">
        <w:rPr>
          <w:sz w:val="28"/>
        </w:rPr>
        <w:t>meet</w:t>
      </w:r>
      <w:r w:rsidRPr="001B0CC7">
        <w:rPr>
          <w:spacing w:val="1"/>
          <w:sz w:val="28"/>
        </w:rPr>
        <w:t xml:space="preserve"> </w:t>
      </w:r>
      <w:r w:rsidRPr="001B0CC7">
        <w:rPr>
          <w:sz w:val="28"/>
        </w:rPr>
        <w:t>local</w:t>
      </w:r>
      <w:r w:rsidRPr="001B0CC7">
        <w:rPr>
          <w:spacing w:val="-2"/>
          <w:sz w:val="28"/>
        </w:rPr>
        <w:t xml:space="preserve"> </w:t>
      </w:r>
      <w:r w:rsidRPr="001B0CC7">
        <w:rPr>
          <w:sz w:val="28"/>
        </w:rPr>
        <w:t>priorities as</w:t>
      </w:r>
      <w:r w:rsidRPr="001B0CC7">
        <w:rPr>
          <w:spacing w:val="-4"/>
          <w:sz w:val="28"/>
        </w:rPr>
        <w:t xml:space="preserve"> </w:t>
      </w:r>
      <w:r w:rsidRPr="001B0CC7">
        <w:rPr>
          <w:sz w:val="28"/>
        </w:rPr>
        <w:t>specified</w:t>
      </w:r>
      <w:r w:rsidRPr="001B0CC7">
        <w:rPr>
          <w:spacing w:val="-3"/>
          <w:sz w:val="28"/>
        </w:rPr>
        <w:t xml:space="preserve"> </w:t>
      </w:r>
      <w:r w:rsidRPr="001B0CC7">
        <w:rPr>
          <w:sz w:val="28"/>
        </w:rPr>
        <w:t>below.</w:t>
      </w:r>
    </w:p>
    <w:p w14:paraId="107C382E" w14:textId="77777777" w:rsidR="004C206E" w:rsidRPr="001B0CC7" w:rsidRDefault="004C206E" w:rsidP="00482679">
      <w:pPr>
        <w:pStyle w:val="ListParagraph"/>
        <w:numPr>
          <w:ilvl w:val="1"/>
          <w:numId w:val="65"/>
        </w:numPr>
        <w:tabs>
          <w:tab w:val="left" w:pos="1048"/>
        </w:tabs>
        <w:spacing w:before="116"/>
        <w:ind w:left="1047" w:right="196" w:hanging="709"/>
        <w:contextualSpacing w:val="0"/>
        <w:jc w:val="both"/>
        <w:rPr>
          <w:sz w:val="28"/>
        </w:rPr>
      </w:pPr>
      <w:r w:rsidRPr="001B0CC7">
        <w:rPr>
          <w:sz w:val="28"/>
        </w:rPr>
        <w:t>To set and scrutinise local performance standards and monitor</w:t>
      </w:r>
      <w:r w:rsidRPr="001B0CC7">
        <w:rPr>
          <w:spacing w:val="1"/>
          <w:sz w:val="28"/>
        </w:rPr>
        <w:t xml:space="preserve"> </w:t>
      </w:r>
      <w:r w:rsidRPr="001B0CC7">
        <w:rPr>
          <w:sz w:val="28"/>
        </w:rPr>
        <w:t>expenditure</w:t>
      </w:r>
      <w:r w:rsidRPr="001B0CC7">
        <w:rPr>
          <w:spacing w:val="-4"/>
          <w:sz w:val="28"/>
        </w:rPr>
        <w:t xml:space="preserve"> </w:t>
      </w:r>
      <w:r w:rsidRPr="001B0CC7">
        <w:rPr>
          <w:sz w:val="28"/>
        </w:rPr>
        <w:t>against</w:t>
      </w:r>
      <w:r w:rsidRPr="001B0CC7">
        <w:rPr>
          <w:spacing w:val="-1"/>
          <w:sz w:val="28"/>
        </w:rPr>
        <w:t xml:space="preserve"> </w:t>
      </w:r>
      <w:r w:rsidRPr="001B0CC7">
        <w:rPr>
          <w:sz w:val="28"/>
        </w:rPr>
        <w:t>local</w:t>
      </w:r>
      <w:r w:rsidRPr="001B0CC7">
        <w:rPr>
          <w:spacing w:val="-2"/>
          <w:sz w:val="28"/>
        </w:rPr>
        <w:t xml:space="preserve"> </w:t>
      </w:r>
      <w:r w:rsidRPr="001B0CC7">
        <w:rPr>
          <w:sz w:val="28"/>
        </w:rPr>
        <w:t>Communities</w:t>
      </w:r>
      <w:r w:rsidRPr="001B0CC7">
        <w:rPr>
          <w:spacing w:val="-4"/>
          <w:sz w:val="28"/>
        </w:rPr>
        <w:t xml:space="preserve"> </w:t>
      </w:r>
      <w:r w:rsidRPr="001B0CC7">
        <w:rPr>
          <w:sz w:val="28"/>
        </w:rPr>
        <w:t>and Place</w:t>
      </w:r>
      <w:r w:rsidRPr="001B0CC7">
        <w:rPr>
          <w:spacing w:val="-3"/>
          <w:sz w:val="28"/>
        </w:rPr>
        <w:t xml:space="preserve"> </w:t>
      </w:r>
      <w:r w:rsidRPr="001B0CC7">
        <w:rPr>
          <w:sz w:val="28"/>
        </w:rPr>
        <w:t>budgets.</w:t>
      </w:r>
    </w:p>
    <w:p w14:paraId="0883F3F0" w14:textId="77777777" w:rsidR="004C206E" w:rsidRPr="001B0CC7" w:rsidRDefault="004C206E" w:rsidP="00482679">
      <w:pPr>
        <w:pStyle w:val="ListParagraph"/>
        <w:numPr>
          <w:ilvl w:val="1"/>
          <w:numId w:val="65"/>
        </w:numPr>
        <w:tabs>
          <w:tab w:val="left" w:pos="1048"/>
        </w:tabs>
        <w:spacing w:before="119"/>
        <w:ind w:left="1047" w:right="197" w:hanging="708"/>
        <w:contextualSpacing w:val="0"/>
        <w:jc w:val="both"/>
        <w:rPr>
          <w:color w:val="FF0000"/>
          <w:sz w:val="28"/>
        </w:rPr>
      </w:pPr>
      <w:bookmarkStart w:id="26" w:name="_Hlk116048554"/>
      <w:r w:rsidRPr="001B0CC7">
        <w:rPr>
          <w:sz w:val="28"/>
        </w:rPr>
        <w:t>To</w:t>
      </w:r>
      <w:r w:rsidRPr="001B0CC7">
        <w:rPr>
          <w:spacing w:val="1"/>
          <w:sz w:val="28"/>
        </w:rPr>
        <w:t xml:space="preserve"> </w:t>
      </w:r>
      <w:r w:rsidRPr="001B0CC7">
        <w:rPr>
          <w:sz w:val="28"/>
        </w:rPr>
        <w:t>decide</w:t>
      </w:r>
      <w:r w:rsidRPr="001B0CC7">
        <w:rPr>
          <w:spacing w:val="1"/>
          <w:sz w:val="28"/>
        </w:rPr>
        <w:t xml:space="preserve"> </w:t>
      </w:r>
      <w:r w:rsidRPr="001B0CC7">
        <w:rPr>
          <w:sz w:val="28"/>
        </w:rPr>
        <w:t>whether</w:t>
      </w:r>
      <w:r w:rsidRPr="001B0CC7">
        <w:rPr>
          <w:spacing w:val="1"/>
          <w:sz w:val="28"/>
        </w:rPr>
        <w:t xml:space="preserve"> </w:t>
      </w:r>
      <w:r w:rsidRPr="001B0CC7">
        <w:rPr>
          <w:sz w:val="28"/>
        </w:rPr>
        <w:t>to</w:t>
      </w:r>
      <w:r w:rsidRPr="001B0CC7">
        <w:rPr>
          <w:spacing w:val="1"/>
          <w:sz w:val="28"/>
        </w:rPr>
        <w:t xml:space="preserve"> </w:t>
      </w:r>
      <w:r w:rsidRPr="001B0CC7">
        <w:rPr>
          <w:sz w:val="28"/>
        </w:rPr>
        <w:t>have</w:t>
      </w:r>
      <w:r w:rsidRPr="001B0CC7">
        <w:rPr>
          <w:spacing w:val="1"/>
          <w:sz w:val="28"/>
        </w:rPr>
        <w:t xml:space="preserve"> Council owned/operated </w:t>
      </w:r>
      <w:r w:rsidRPr="001B0CC7">
        <w:rPr>
          <w:sz w:val="28"/>
        </w:rPr>
        <w:t>public</w:t>
      </w:r>
      <w:r w:rsidRPr="001B0CC7">
        <w:rPr>
          <w:spacing w:val="1"/>
          <w:sz w:val="28"/>
        </w:rPr>
        <w:t xml:space="preserve"> conveniences within the local area and overall service</w:t>
      </w:r>
      <w:bookmarkEnd w:id="26"/>
      <w:r w:rsidRPr="001B0CC7">
        <w:rPr>
          <w:color w:val="0E2841" w:themeColor="text2"/>
          <w:spacing w:val="1"/>
          <w:sz w:val="28"/>
        </w:rPr>
        <w:t>.</w:t>
      </w:r>
    </w:p>
    <w:p w14:paraId="4931ECA5" w14:textId="77777777" w:rsidR="004C206E" w:rsidRPr="001B0CC7" w:rsidRDefault="004C206E" w:rsidP="00482679">
      <w:pPr>
        <w:pStyle w:val="ListParagraph"/>
        <w:numPr>
          <w:ilvl w:val="1"/>
          <w:numId w:val="65"/>
        </w:numPr>
        <w:tabs>
          <w:tab w:val="left" w:pos="1048"/>
        </w:tabs>
        <w:spacing w:before="115"/>
        <w:ind w:left="1047" w:right="196" w:hanging="708"/>
        <w:contextualSpacing w:val="0"/>
        <w:jc w:val="both"/>
        <w:rPr>
          <w:sz w:val="28"/>
        </w:rPr>
      </w:pPr>
      <w:r w:rsidRPr="001B0CC7">
        <w:rPr>
          <w:sz w:val="28"/>
        </w:rPr>
        <w:t>To approve local priorities for grounds maintenance in accordance</w:t>
      </w:r>
      <w:r w:rsidRPr="001B0CC7">
        <w:rPr>
          <w:spacing w:val="1"/>
          <w:sz w:val="28"/>
        </w:rPr>
        <w:t xml:space="preserve"> </w:t>
      </w:r>
      <w:r w:rsidRPr="001B0CC7">
        <w:rPr>
          <w:sz w:val="28"/>
        </w:rPr>
        <w:t>with overall Council policy, and to increase or reduce the local</w:t>
      </w:r>
      <w:r w:rsidRPr="001B0CC7">
        <w:rPr>
          <w:spacing w:val="1"/>
          <w:sz w:val="28"/>
        </w:rPr>
        <w:t xml:space="preserve"> </w:t>
      </w:r>
      <w:r w:rsidRPr="001B0CC7">
        <w:rPr>
          <w:sz w:val="28"/>
        </w:rPr>
        <w:t>service within the overall local budget or other local resources, in</w:t>
      </w:r>
      <w:r w:rsidRPr="001B0CC7">
        <w:rPr>
          <w:spacing w:val="1"/>
          <w:sz w:val="28"/>
        </w:rPr>
        <w:t xml:space="preserve"> </w:t>
      </w:r>
      <w:r w:rsidRPr="001B0CC7">
        <w:rPr>
          <w:sz w:val="28"/>
        </w:rPr>
        <w:t>accordance with the Council’s policies on grounds maintenance,</w:t>
      </w:r>
      <w:r w:rsidRPr="001B0CC7">
        <w:rPr>
          <w:spacing w:val="1"/>
          <w:sz w:val="28"/>
        </w:rPr>
        <w:t xml:space="preserve"> </w:t>
      </w:r>
      <w:r w:rsidRPr="001B0CC7">
        <w:rPr>
          <w:sz w:val="28"/>
        </w:rPr>
        <w:t>legislation</w:t>
      </w:r>
      <w:r w:rsidRPr="001B0CC7">
        <w:rPr>
          <w:spacing w:val="-3"/>
          <w:sz w:val="28"/>
        </w:rPr>
        <w:t xml:space="preserve"> </w:t>
      </w:r>
      <w:r w:rsidRPr="001B0CC7">
        <w:rPr>
          <w:sz w:val="28"/>
        </w:rPr>
        <w:t>and</w:t>
      </w:r>
      <w:r w:rsidRPr="001B0CC7">
        <w:rPr>
          <w:spacing w:val="-2"/>
          <w:sz w:val="28"/>
        </w:rPr>
        <w:t xml:space="preserve"> </w:t>
      </w:r>
      <w:r w:rsidRPr="001B0CC7">
        <w:rPr>
          <w:sz w:val="28"/>
        </w:rPr>
        <w:t>good</w:t>
      </w:r>
      <w:r w:rsidRPr="001B0CC7">
        <w:rPr>
          <w:spacing w:val="1"/>
          <w:sz w:val="28"/>
        </w:rPr>
        <w:t xml:space="preserve"> </w:t>
      </w:r>
      <w:r w:rsidRPr="001B0CC7">
        <w:rPr>
          <w:sz w:val="28"/>
        </w:rPr>
        <w:t>practice</w:t>
      </w:r>
      <w:r w:rsidRPr="001B0CC7">
        <w:rPr>
          <w:spacing w:val="-2"/>
          <w:sz w:val="28"/>
        </w:rPr>
        <w:t xml:space="preserve"> </w:t>
      </w:r>
      <w:r w:rsidRPr="001B0CC7">
        <w:rPr>
          <w:sz w:val="28"/>
        </w:rPr>
        <w:t>guidance.</w:t>
      </w:r>
    </w:p>
    <w:p w14:paraId="1B504119" w14:textId="77777777" w:rsidR="004C206E" w:rsidRPr="001B0CC7" w:rsidRDefault="004C206E" w:rsidP="00482679">
      <w:pPr>
        <w:pStyle w:val="ListParagraph"/>
        <w:numPr>
          <w:ilvl w:val="1"/>
          <w:numId w:val="65"/>
        </w:numPr>
        <w:tabs>
          <w:tab w:val="left" w:pos="1048"/>
        </w:tabs>
        <w:spacing w:before="118"/>
        <w:ind w:left="1047" w:right="193" w:hanging="708"/>
        <w:contextualSpacing w:val="0"/>
        <w:jc w:val="both"/>
        <w:rPr>
          <w:sz w:val="28"/>
        </w:rPr>
      </w:pPr>
      <w:r w:rsidRPr="001B0CC7">
        <w:rPr>
          <w:sz w:val="28"/>
        </w:rPr>
        <w:t>To approve local priorities for play areas in accordance with overall</w:t>
      </w:r>
      <w:r w:rsidRPr="001B0CC7">
        <w:rPr>
          <w:spacing w:val="-75"/>
          <w:sz w:val="28"/>
        </w:rPr>
        <w:t xml:space="preserve"> </w:t>
      </w:r>
      <w:r w:rsidRPr="001B0CC7">
        <w:rPr>
          <w:sz w:val="28"/>
        </w:rPr>
        <w:t>Council</w:t>
      </w:r>
      <w:r w:rsidRPr="001B0CC7">
        <w:rPr>
          <w:spacing w:val="77"/>
          <w:sz w:val="28"/>
        </w:rPr>
        <w:t xml:space="preserve"> </w:t>
      </w:r>
      <w:r w:rsidRPr="001B0CC7">
        <w:rPr>
          <w:sz w:val="28"/>
        </w:rPr>
        <w:t>policy and to increase</w:t>
      </w:r>
      <w:r w:rsidRPr="001B0CC7">
        <w:rPr>
          <w:spacing w:val="78"/>
          <w:sz w:val="28"/>
        </w:rPr>
        <w:t xml:space="preserve"> </w:t>
      </w:r>
      <w:r w:rsidRPr="001B0CC7">
        <w:rPr>
          <w:sz w:val="28"/>
        </w:rPr>
        <w:t>or reduce the local service within</w:t>
      </w:r>
      <w:r w:rsidRPr="001B0CC7">
        <w:rPr>
          <w:spacing w:val="1"/>
          <w:sz w:val="28"/>
        </w:rPr>
        <w:t xml:space="preserve"> </w:t>
      </w:r>
      <w:r w:rsidRPr="001B0CC7">
        <w:rPr>
          <w:sz w:val="28"/>
        </w:rPr>
        <w:t>the</w:t>
      </w:r>
      <w:r w:rsidRPr="001B0CC7">
        <w:rPr>
          <w:spacing w:val="56"/>
          <w:sz w:val="28"/>
        </w:rPr>
        <w:t xml:space="preserve"> </w:t>
      </w:r>
      <w:r w:rsidRPr="001B0CC7">
        <w:rPr>
          <w:sz w:val="28"/>
        </w:rPr>
        <w:t>overall</w:t>
      </w:r>
      <w:r w:rsidRPr="001B0CC7">
        <w:rPr>
          <w:spacing w:val="56"/>
          <w:sz w:val="28"/>
        </w:rPr>
        <w:t xml:space="preserve"> </w:t>
      </w:r>
      <w:r w:rsidRPr="001B0CC7">
        <w:rPr>
          <w:sz w:val="28"/>
        </w:rPr>
        <w:t>local</w:t>
      </w:r>
      <w:r w:rsidRPr="001B0CC7">
        <w:rPr>
          <w:spacing w:val="57"/>
          <w:sz w:val="28"/>
        </w:rPr>
        <w:t xml:space="preserve"> </w:t>
      </w:r>
      <w:r w:rsidRPr="001B0CC7">
        <w:rPr>
          <w:sz w:val="28"/>
        </w:rPr>
        <w:t>budget</w:t>
      </w:r>
      <w:r w:rsidRPr="001B0CC7">
        <w:rPr>
          <w:spacing w:val="57"/>
          <w:sz w:val="28"/>
        </w:rPr>
        <w:t xml:space="preserve"> </w:t>
      </w:r>
      <w:r w:rsidRPr="001B0CC7">
        <w:rPr>
          <w:sz w:val="28"/>
        </w:rPr>
        <w:t>or</w:t>
      </w:r>
      <w:r w:rsidRPr="001B0CC7">
        <w:rPr>
          <w:spacing w:val="56"/>
          <w:sz w:val="28"/>
        </w:rPr>
        <w:t xml:space="preserve"> </w:t>
      </w:r>
      <w:r w:rsidRPr="001B0CC7">
        <w:rPr>
          <w:sz w:val="28"/>
        </w:rPr>
        <w:t>other</w:t>
      </w:r>
      <w:r w:rsidRPr="001B0CC7">
        <w:rPr>
          <w:spacing w:val="57"/>
          <w:sz w:val="28"/>
        </w:rPr>
        <w:t xml:space="preserve"> </w:t>
      </w:r>
      <w:r w:rsidRPr="001B0CC7">
        <w:rPr>
          <w:sz w:val="28"/>
        </w:rPr>
        <w:t>local</w:t>
      </w:r>
      <w:r w:rsidRPr="001B0CC7">
        <w:rPr>
          <w:spacing w:val="58"/>
          <w:sz w:val="28"/>
        </w:rPr>
        <w:t xml:space="preserve"> </w:t>
      </w:r>
      <w:r w:rsidRPr="001B0CC7">
        <w:rPr>
          <w:sz w:val="28"/>
        </w:rPr>
        <w:t>resources,</w:t>
      </w:r>
      <w:r w:rsidRPr="001B0CC7">
        <w:rPr>
          <w:spacing w:val="57"/>
          <w:sz w:val="28"/>
        </w:rPr>
        <w:t xml:space="preserve"> </w:t>
      </w:r>
      <w:r w:rsidRPr="001B0CC7">
        <w:rPr>
          <w:sz w:val="28"/>
        </w:rPr>
        <w:t>in</w:t>
      </w:r>
      <w:r w:rsidRPr="001B0CC7">
        <w:rPr>
          <w:spacing w:val="57"/>
          <w:sz w:val="28"/>
        </w:rPr>
        <w:t xml:space="preserve"> </w:t>
      </w:r>
      <w:r w:rsidRPr="001B0CC7">
        <w:rPr>
          <w:sz w:val="28"/>
        </w:rPr>
        <w:t>accordance</w:t>
      </w:r>
      <w:r w:rsidRPr="001B0CC7">
        <w:rPr>
          <w:spacing w:val="-76"/>
          <w:sz w:val="28"/>
        </w:rPr>
        <w:t xml:space="preserve"> </w:t>
      </w:r>
      <w:r w:rsidRPr="001B0CC7">
        <w:rPr>
          <w:sz w:val="28"/>
        </w:rPr>
        <w:t>with the Council’s policies on play areas, legislation, health and</w:t>
      </w:r>
      <w:r w:rsidRPr="001B0CC7">
        <w:rPr>
          <w:spacing w:val="1"/>
          <w:sz w:val="28"/>
        </w:rPr>
        <w:t xml:space="preserve"> </w:t>
      </w:r>
      <w:r w:rsidRPr="001B0CC7">
        <w:rPr>
          <w:sz w:val="28"/>
        </w:rPr>
        <w:t>safety</w:t>
      </w:r>
      <w:r w:rsidRPr="001B0CC7">
        <w:rPr>
          <w:spacing w:val="1"/>
          <w:sz w:val="28"/>
        </w:rPr>
        <w:t xml:space="preserve"> </w:t>
      </w:r>
      <w:r w:rsidRPr="001B0CC7">
        <w:rPr>
          <w:sz w:val="28"/>
        </w:rPr>
        <w:t>and</w:t>
      </w:r>
      <w:r w:rsidRPr="001B0CC7">
        <w:rPr>
          <w:spacing w:val="1"/>
          <w:sz w:val="28"/>
        </w:rPr>
        <w:t xml:space="preserve"> </w:t>
      </w:r>
      <w:r w:rsidRPr="001B0CC7">
        <w:rPr>
          <w:sz w:val="28"/>
        </w:rPr>
        <w:t>good</w:t>
      </w:r>
      <w:r w:rsidRPr="001B0CC7">
        <w:rPr>
          <w:spacing w:val="1"/>
          <w:sz w:val="28"/>
        </w:rPr>
        <w:t xml:space="preserve"> </w:t>
      </w:r>
      <w:r w:rsidRPr="001B0CC7">
        <w:rPr>
          <w:sz w:val="28"/>
        </w:rPr>
        <w:t>practice</w:t>
      </w:r>
      <w:r w:rsidRPr="001B0CC7">
        <w:rPr>
          <w:spacing w:val="-3"/>
          <w:sz w:val="28"/>
        </w:rPr>
        <w:t xml:space="preserve"> </w:t>
      </w:r>
      <w:r w:rsidRPr="001B0CC7">
        <w:rPr>
          <w:sz w:val="28"/>
        </w:rPr>
        <w:t>guidance.</w:t>
      </w:r>
    </w:p>
    <w:p w14:paraId="70DE16AC" w14:textId="77777777" w:rsidR="004C206E" w:rsidRPr="001B0CC7" w:rsidRDefault="004C206E" w:rsidP="00482679">
      <w:pPr>
        <w:pStyle w:val="ListParagraph"/>
        <w:numPr>
          <w:ilvl w:val="1"/>
          <w:numId w:val="65"/>
        </w:numPr>
        <w:tabs>
          <w:tab w:val="left" w:pos="1048"/>
        </w:tabs>
        <w:spacing w:before="121"/>
        <w:ind w:left="1047" w:right="198" w:hanging="708"/>
        <w:contextualSpacing w:val="0"/>
        <w:jc w:val="both"/>
        <w:rPr>
          <w:sz w:val="28"/>
        </w:rPr>
      </w:pPr>
      <w:r w:rsidRPr="001B0CC7">
        <w:rPr>
          <w:sz w:val="28"/>
        </w:rPr>
        <w:t>To agree local priorities for street cleansing in accordance with</w:t>
      </w:r>
      <w:r w:rsidRPr="001B0CC7">
        <w:rPr>
          <w:spacing w:val="1"/>
          <w:sz w:val="28"/>
        </w:rPr>
        <w:t xml:space="preserve"> </w:t>
      </w:r>
      <w:r w:rsidRPr="001B0CC7">
        <w:rPr>
          <w:sz w:val="28"/>
        </w:rPr>
        <w:t>legislation</w:t>
      </w:r>
      <w:r w:rsidRPr="001B0CC7">
        <w:rPr>
          <w:spacing w:val="-4"/>
          <w:sz w:val="28"/>
        </w:rPr>
        <w:t xml:space="preserve"> </w:t>
      </w:r>
      <w:r w:rsidRPr="001B0CC7">
        <w:rPr>
          <w:sz w:val="28"/>
        </w:rPr>
        <w:t>and</w:t>
      </w:r>
      <w:r w:rsidRPr="001B0CC7">
        <w:rPr>
          <w:spacing w:val="-3"/>
          <w:sz w:val="28"/>
        </w:rPr>
        <w:t xml:space="preserve"> </w:t>
      </w:r>
      <w:r w:rsidRPr="001B0CC7">
        <w:rPr>
          <w:sz w:val="28"/>
        </w:rPr>
        <w:t>Council</w:t>
      </w:r>
      <w:r w:rsidRPr="001B0CC7">
        <w:rPr>
          <w:spacing w:val="-2"/>
          <w:sz w:val="28"/>
        </w:rPr>
        <w:t xml:space="preserve"> </w:t>
      </w:r>
      <w:r w:rsidRPr="001B0CC7">
        <w:rPr>
          <w:sz w:val="28"/>
        </w:rPr>
        <w:t>policy</w:t>
      </w:r>
      <w:r w:rsidRPr="001B0CC7">
        <w:rPr>
          <w:spacing w:val="-1"/>
          <w:sz w:val="28"/>
        </w:rPr>
        <w:t xml:space="preserve"> </w:t>
      </w:r>
      <w:r w:rsidRPr="001B0CC7">
        <w:rPr>
          <w:sz w:val="28"/>
        </w:rPr>
        <w:t>and</w:t>
      </w:r>
      <w:r w:rsidRPr="001B0CC7">
        <w:rPr>
          <w:spacing w:val="-4"/>
          <w:sz w:val="28"/>
        </w:rPr>
        <w:t xml:space="preserve"> </w:t>
      </w:r>
      <w:r w:rsidRPr="001B0CC7">
        <w:rPr>
          <w:sz w:val="28"/>
        </w:rPr>
        <w:t>within the</w:t>
      </w:r>
      <w:r w:rsidRPr="001B0CC7">
        <w:rPr>
          <w:spacing w:val="-3"/>
          <w:sz w:val="28"/>
        </w:rPr>
        <w:t xml:space="preserve"> </w:t>
      </w:r>
      <w:r w:rsidRPr="001B0CC7">
        <w:rPr>
          <w:sz w:val="28"/>
        </w:rPr>
        <w:t>overall</w:t>
      </w:r>
      <w:r w:rsidRPr="001B0CC7">
        <w:rPr>
          <w:spacing w:val="-2"/>
          <w:sz w:val="28"/>
        </w:rPr>
        <w:t xml:space="preserve"> </w:t>
      </w:r>
      <w:r w:rsidRPr="001B0CC7">
        <w:rPr>
          <w:sz w:val="28"/>
        </w:rPr>
        <w:t>local</w:t>
      </w:r>
      <w:r w:rsidRPr="001B0CC7">
        <w:rPr>
          <w:spacing w:val="-3"/>
          <w:sz w:val="28"/>
        </w:rPr>
        <w:t xml:space="preserve"> </w:t>
      </w:r>
      <w:r w:rsidRPr="001B0CC7">
        <w:rPr>
          <w:sz w:val="28"/>
        </w:rPr>
        <w:t>budget.</w:t>
      </w:r>
    </w:p>
    <w:p w14:paraId="1318C657" w14:textId="77777777" w:rsidR="004C206E" w:rsidRPr="001B0CC7" w:rsidRDefault="004C206E" w:rsidP="00482679">
      <w:pPr>
        <w:pStyle w:val="ListParagraph"/>
        <w:numPr>
          <w:ilvl w:val="1"/>
          <w:numId w:val="65"/>
        </w:numPr>
        <w:tabs>
          <w:tab w:val="left" w:pos="1048"/>
        </w:tabs>
        <w:spacing w:before="119"/>
        <w:ind w:left="1047" w:right="197" w:hanging="708"/>
        <w:contextualSpacing w:val="0"/>
        <w:jc w:val="both"/>
        <w:rPr>
          <w:sz w:val="28"/>
        </w:rPr>
      </w:pP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local</w:t>
      </w:r>
      <w:r w:rsidRPr="001B0CC7">
        <w:rPr>
          <w:spacing w:val="1"/>
          <w:sz w:val="28"/>
        </w:rPr>
        <w:t xml:space="preserve"> </w:t>
      </w:r>
      <w:r w:rsidRPr="001B0CC7">
        <w:rPr>
          <w:sz w:val="28"/>
        </w:rPr>
        <w:t>initiatives</w:t>
      </w:r>
      <w:r w:rsidRPr="001B0CC7">
        <w:rPr>
          <w:spacing w:val="1"/>
          <w:sz w:val="28"/>
        </w:rPr>
        <w:t xml:space="preserve"> </w:t>
      </w:r>
      <w:r w:rsidRPr="001B0CC7">
        <w:rPr>
          <w:sz w:val="28"/>
        </w:rPr>
        <w:t>to</w:t>
      </w:r>
      <w:r w:rsidRPr="001B0CC7">
        <w:rPr>
          <w:spacing w:val="1"/>
          <w:sz w:val="28"/>
        </w:rPr>
        <w:t xml:space="preserve"> </w:t>
      </w:r>
      <w:r w:rsidRPr="001B0CC7">
        <w:rPr>
          <w:sz w:val="28"/>
        </w:rPr>
        <w:t>encourage</w:t>
      </w:r>
      <w:r w:rsidRPr="001B0CC7">
        <w:rPr>
          <w:spacing w:val="1"/>
          <w:sz w:val="28"/>
        </w:rPr>
        <w:t xml:space="preserve"> </w:t>
      </w:r>
      <w:r w:rsidRPr="001B0CC7">
        <w:rPr>
          <w:sz w:val="28"/>
        </w:rPr>
        <w:t>waste</w:t>
      </w:r>
      <w:r w:rsidRPr="001B0CC7">
        <w:rPr>
          <w:spacing w:val="1"/>
          <w:sz w:val="28"/>
        </w:rPr>
        <w:t xml:space="preserve"> </w:t>
      </w:r>
      <w:r w:rsidRPr="001B0CC7">
        <w:rPr>
          <w:sz w:val="28"/>
        </w:rPr>
        <w:t>minimisation,</w:t>
      </w:r>
      <w:r w:rsidRPr="001B0CC7">
        <w:rPr>
          <w:spacing w:val="1"/>
          <w:sz w:val="28"/>
        </w:rPr>
        <w:t xml:space="preserve"> </w:t>
      </w:r>
      <w:r w:rsidRPr="001B0CC7">
        <w:rPr>
          <w:sz w:val="28"/>
        </w:rPr>
        <w:t>reduce litter and increase recycling within the strategy and budget</w:t>
      </w:r>
      <w:r w:rsidRPr="001B0CC7">
        <w:rPr>
          <w:spacing w:val="1"/>
          <w:sz w:val="28"/>
        </w:rPr>
        <w:t xml:space="preserve"> </w:t>
      </w:r>
      <w:r w:rsidRPr="001B0CC7">
        <w:rPr>
          <w:sz w:val="28"/>
        </w:rPr>
        <w:t>agreed by Communities</w:t>
      </w:r>
      <w:r w:rsidRPr="001B0CC7">
        <w:rPr>
          <w:spacing w:val="1"/>
          <w:sz w:val="28"/>
        </w:rPr>
        <w:t xml:space="preserve"> </w:t>
      </w:r>
      <w:r w:rsidRPr="001B0CC7">
        <w:rPr>
          <w:sz w:val="28"/>
        </w:rPr>
        <w:t>and</w:t>
      </w:r>
      <w:r w:rsidRPr="001B0CC7">
        <w:rPr>
          <w:spacing w:val="1"/>
          <w:sz w:val="28"/>
        </w:rPr>
        <w:t xml:space="preserve"> </w:t>
      </w:r>
      <w:r w:rsidRPr="001B0CC7">
        <w:rPr>
          <w:sz w:val="28"/>
        </w:rPr>
        <w:t>Place</w:t>
      </w:r>
      <w:r w:rsidRPr="001B0CC7">
        <w:rPr>
          <w:spacing w:val="-5"/>
          <w:sz w:val="28"/>
        </w:rPr>
        <w:t xml:space="preserve"> </w:t>
      </w:r>
      <w:r w:rsidRPr="001B0CC7">
        <w:rPr>
          <w:sz w:val="28"/>
        </w:rPr>
        <w:t>Committee.</w:t>
      </w:r>
    </w:p>
    <w:p w14:paraId="387DA2D7" w14:textId="77777777" w:rsidR="004C206E" w:rsidRPr="001B0CC7" w:rsidRDefault="004C206E" w:rsidP="00482679">
      <w:pPr>
        <w:pStyle w:val="ListParagraph"/>
        <w:numPr>
          <w:ilvl w:val="1"/>
          <w:numId w:val="65"/>
        </w:numPr>
        <w:tabs>
          <w:tab w:val="left" w:pos="1048"/>
        </w:tabs>
        <w:spacing w:before="209"/>
        <w:ind w:left="1047" w:right="195" w:hanging="708"/>
        <w:contextualSpacing w:val="0"/>
        <w:jc w:val="both"/>
        <w:rPr>
          <w:sz w:val="28"/>
        </w:rPr>
      </w:pPr>
      <w:r w:rsidRPr="001B0CC7">
        <w:rPr>
          <w:sz w:val="28"/>
        </w:rPr>
        <w:t>To approve Community Asset Transfers – by lease or sale - where</w:t>
      </w:r>
      <w:r w:rsidRPr="001B0CC7">
        <w:rPr>
          <w:spacing w:val="1"/>
          <w:sz w:val="28"/>
        </w:rPr>
        <w:t xml:space="preserve"> </w:t>
      </w:r>
      <w:r w:rsidRPr="001B0CC7">
        <w:rPr>
          <w:sz w:val="28"/>
        </w:rPr>
        <w:t>the market value of the asset is between £10k and £100k. To align</w:t>
      </w:r>
      <w:r w:rsidRPr="001B0CC7">
        <w:rPr>
          <w:spacing w:val="1"/>
          <w:sz w:val="28"/>
        </w:rPr>
        <w:t xml:space="preserve"> </w:t>
      </w:r>
      <w:r w:rsidRPr="001B0CC7">
        <w:rPr>
          <w:sz w:val="28"/>
        </w:rPr>
        <w:t>with the review process, including the ability of Community Bodies</w:t>
      </w:r>
      <w:r w:rsidRPr="001B0CC7">
        <w:rPr>
          <w:spacing w:val="1"/>
          <w:sz w:val="28"/>
        </w:rPr>
        <w:t xml:space="preserve"> </w:t>
      </w:r>
      <w:r w:rsidRPr="001B0CC7">
        <w:rPr>
          <w:sz w:val="28"/>
        </w:rPr>
        <w:t>to</w:t>
      </w:r>
      <w:r w:rsidRPr="001B0CC7">
        <w:rPr>
          <w:spacing w:val="1"/>
          <w:sz w:val="28"/>
        </w:rPr>
        <w:t xml:space="preserve"> </w:t>
      </w:r>
      <w:r w:rsidRPr="001B0CC7">
        <w:rPr>
          <w:sz w:val="28"/>
        </w:rPr>
        <w:t>appeal</w:t>
      </w:r>
      <w:r w:rsidRPr="001B0CC7">
        <w:rPr>
          <w:spacing w:val="1"/>
          <w:sz w:val="28"/>
        </w:rPr>
        <w:t xml:space="preserve"> </w:t>
      </w:r>
      <w:r w:rsidRPr="001B0CC7">
        <w:rPr>
          <w:sz w:val="28"/>
        </w:rPr>
        <w:t>a Council</w:t>
      </w:r>
      <w:r w:rsidRPr="001B0CC7">
        <w:rPr>
          <w:spacing w:val="1"/>
          <w:sz w:val="28"/>
        </w:rPr>
        <w:t xml:space="preserve"> </w:t>
      </w:r>
      <w:r w:rsidRPr="001B0CC7">
        <w:rPr>
          <w:sz w:val="28"/>
        </w:rPr>
        <w:t>decision</w:t>
      </w:r>
      <w:r w:rsidRPr="001B0CC7">
        <w:rPr>
          <w:spacing w:val="1"/>
          <w:sz w:val="28"/>
        </w:rPr>
        <w:t xml:space="preserve"> </w:t>
      </w:r>
      <w:r w:rsidRPr="001B0CC7">
        <w:rPr>
          <w:sz w:val="28"/>
        </w:rPr>
        <w:t>to the Scottish</w:t>
      </w:r>
      <w:r w:rsidRPr="001B0CC7">
        <w:rPr>
          <w:spacing w:val="77"/>
          <w:sz w:val="28"/>
        </w:rPr>
        <w:t xml:space="preserve"> </w:t>
      </w:r>
      <w:r w:rsidRPr="001B0CC7">
        <w:rPr>
          <w:sz w:val="28"/>
        </w:rPr>
        <w:t>Government, where</w:t>
      </w:r>
      <w:r w:rsidRPr="001B0CC7">
        <w:rPr>
          <w:spacing w:val="-75"/>
          <w:sz w:val="28"/>
        </w:rPr>
        <w:t xml:space="preserve"> </w:t>
      </w:r>
      <w:r w:rsidRPr="001B0CC7">
        <w:rPr>
          <w:sz w:val="28"/>
        </w:rPr>
        <w:t>the</w:t>
      </w:r>
      <w:r w:rsidRPr="001B0CC7">
        <w:rPr>
          <w:spacing w:val="1"/>
          <w:sz w:val="28"/>
        </w:rPr>
        <w:t xml:space="preserve"> </w:t>
      </w:r>
      <w:r w:rsidRPr="001B0CC7">
        <w:rPr>
          <w:sz w:val="28"/>
        </w:rPr>
        <w:t>Local</w:t>
      </w:r>
      <w:r w:rsidRPr="001B0CC7">
        <w:rPr>
          <w:spacing w:val="1"/>
          <w:sz w:val="28"/>
        </w:rPr>
        <w:t xml:space="preserve"> </w:t>
      </w:r>
      <w:r w:rsidRPr="001B0CC7">
        <w:rPr>
          <w:sz w:val="28"/>
        </w:rPr>
        <w:t>Committee’s</w:t>
      </w:r>
      <w:r w:rsidRPr="001B0CC7">
        <w:rPr>
          <w:spacing w:val="1"/>
          <w:sz w:val="28"/>
        </w:rPr>
        <w:t xml:space="preserve"> </w:t>
      </w:r>
      <w:r w:rsidRPr="001B0CC7">
        <w:rPr>
          <w:sz w:val="28"/>
        </w:rPr>
        <w:t>decision</w:t>
      </w:r>
      <w:r w:rsidRPr="001B0CC7">
        <w:rPr>
          <w:spacing w:val="1"/>
          <w:sz w:val="28"/>
        </w:rPr>
        <w:t xml:space="preserve"> </w:t>
      </w:r>
      <w:r w:rsidRPr="001B0CC7">
        <w:rPr>
          <w:sz w:val="28"/>
        </w:rPr>
        <w:t>is</w:t>
      </w:r>
      <w:r w:rsidRPr="001B0CC7">
        <w:rPr>
          <w:spacing w:val="1"/>
          <w:sz w:val="28"/>
        </w:rPr>
        <w:t xml:space="preserve"> </w:t>
      </w:r>
      <w:r w:rsidRPr="001B0CC7">
        <w:rPr>
          <w:sz w:val="28"/>
        </w:rPr>
        <w:t>contrary</w:t>
      </w:r>
      <w:r w:rsidRPr="001B0CC7">
        <w:rPr>
          <w:spacing w:val="1"/>
          <w:sz w:val="28"/>
        </w:rPr>
        <w:t xml:space="preserve"> </w:t>
      </w:r>
      <w:r w:rsidRPr="001B0CC7">
        <w:rPr>
          <w:sz w:val="28"/>
        </w:rPr>
        <w:t>to</w:t>
      </w:r>
      <w:r w:rsidRPr="001B0CC7">
        <w:rPr>
          <w:spacing w:val="1"/>
          <w:sz w:val="28"/>
        </w:rPr>
        <w:t xml:space="preserve"> </w:t>
      </w:r>
      <w:r w:rsidRPr="001B0CC7">
        <w:rPr>
          <w:sz w:val="28"/>
        </w:rPr>
        <w:t>officer</w:t>
      </w:r>
      <w:r w:rsidRPr="001B0CC7">
        <w:rPr>
          <w:spacing w:val="1"/>
          <w:sz w:val="28"/>
        </w:rPr>
        <w:t xml:space="preserve"> </w:t>
      </w:r>
      <w:r w:rsidRPr="001B0CC7">
        <w:rPr>
          <w:sz w:val="28"/>
        </w:rPr>
        <w:t>recommendations,</w:t>
      </w:r>
      <w:r w:rsidRPr="001B0CC7">
        <w:rPr>
          <w:spacing w:val="1"/>
          <w:sz w:val="28"/>
        </w:rPr>
        <w:t xml:space="preserve"> </w:t>
      </w:r>
      <w:r w:rsidRPr="001B0CC7">
        <w:rPr>
          <w:sz w:val="28"/>
        </w:rPr>
        <w:t>the</w:t>
      </w:r>
      <w:r w:rsidRPr="001B0CC7">
        <w:rPr>
          <w:spacing w:val="1"/>
          <w:sz w:val="28"/>
        </w:rPr>
        <w:t xml:space="preserve"> </w:t>
      </w:r>
      <w:r w:rsidRPr="001B0CC7">
        <w:rPr>
          <w:sz w:val="28"/>
        </w:rPr>
        <w:t>decision</w:t>
      </w:r>
      <w:r w:rsidRPr="001B0CC7">
        <w:rPr>
          <w:spacing w:val="1"/>
          <w:sz w:val="28"/>
        </w:rPr>
        <w:t xml:space="preserve"> </w:t>
      </w:r>
      <w:r w:rsidRPr="001B0CC7">
        <w:rPr>
          <w:sz w:val="28"/>
        </w:rPr>
        <w:t>will be</w:t>
      </w:r>
      <w:r w:rsidRPr="001B0CC7">
        <w:rPr>
          <w:spacing w:val="1"/>
          <w:sz w:val="28"/>
        </w:rPr>
        <w:t xml:space="preserve"> </w:t>
      </w:r>
      <w:r w:rsidRPr="001B0CC7">
        <w:rPr>
          <w:sz w:val="28"/>
        </w:rPr>
        <w:t>referred</w:t>
      </w:r>
      <w:r w:rsidRPr="001B0CC7">
        <w:rPr>
          <w:spacing w:val="1"/>
          <w:sz w:val="28"/>
        </w:rPr>
        <w:t xml:space="preserve"> </w:t>
      </w:r>
      <w:r w:rsidRPr="001B0CC7">
        <w:rPr>
          <w:sz w:val="28"/>
        </w:rPr>
        <w:t>to</w:t>
      </w:r>
      <w:r w:rsidRPr="001B0CC7">
        <w:rPr>
          <w:spacing w:val="1"/>
          <w:sz w:val="28"/>
        </w:rPr>
        <w:t xml:space="preserve"> </w:t>
      </w:r>
      <w:r w:rsidRPr="001B0CC7">
        <w:rPr>
          <w:sz w:val="28"/>
        </w:rPr>
        <w:t>the</w:t>
      </w:r>
      <w:r w:rsidRPr="001B0CC7">
        <w:rPr>
          <w:spacing w:val="1"/>
          <w:sz w:val="28"/>
        </w:rPr>
        <w:t xml:space="preserve"> </w:t>
      </w:r>
      <w:r w:rsidRPr="001B0CC7">
        <w:rPr>
          <w:sz w:val="28"/>
        </w:rPr>
        <w:t>strategic</w:t>
      </w:r>
      <w:r w:rsidRPr="001B0CC7">
        <w:rPr>
          <w:spacing w:val="1"/>
          <w:sz w:val="28"/>
        </w:rPr>
        <w:t xml:space="preserve"> </w:t>
      </w:r>
      <w:r w:rsidRPr="001B0CC7">
        <w:rPr>
          <w:sz w:val="28"/>
        </w:rPr>
        <w:t>committee.</w:t>
      </w:r>
      <w:r w:rsidRPr="001B0CC7">
        <w:rPr>
          <w:spacing w:val="1"/>
          <w:sz w:val="28"/>
        </w:rPr>
        <w:t xml:space="preserve"> </w:t>
      </w:r>
      <w:r w:rsidRPr="001B0CC7">
        <w:rPr>
          <w:sz w:val="28"/>
        </w:rPr>
        <w:t>All Common Good assets, regardless of value, will be</w:t>
      </w:r>
      <w:r w:rsidRPr="001B0CC7">
        <w:rPr>
          <w:spacing w:val="1"/>
          <w:sz w:val="28"/>
        </w:rPr>
        <w:t xml:space="preserve"> </w:t>
      </w:r>
      <w:r w:rsidRPr="001B0CC7">
        <w:rPr>
          <w:sz w:val="28"/>
        </w:rPr>
        <w:t>considered at the relevant Local Committee, subject to paragraph</w:t>
      </w:r>
      <w:r w:rsidRPr="001B0CC7">
        <w:rPr>
          <w:spacing w:val="1"/>
          <w:sz w:val="28"/>
        </w:rPr>
        <w:t xml:space="preserve"> </w:t>
      </w:r>
      <w:r w:rsidRPr="001B0CC7">
        <w:rPr>
          <w:sz w:val="28"/>
        </w:rPr>
        <w:t>2.9.</w:t>
      </w:r>
    </w:p>
    <w:p w14:paraId="46DCE487" w14:textId="77777777" w:rsidR="004C206E" w:rsidRPr="001B0CC7" w:rsidRDefault="004C206E" w:rsidP="00482679">
      <w:pPr>
        <w:pStyle w:val="ListParagraph"/>
        <w:numPr>
          <w:ilvl w:val="0"/>
          <w:numId w:val="33"/>
        </w:numPr>
        <w:tabs>
          <w:tab w:val="left" w:pos="1049"/>
        </w:tabs>
        <w:spacing w:before="119"/>
        <w:ind w:right="195" w:hanging="361"/>
        <w:contextualSpacing w:val="0"/>
        <w:jc w:val="both"/>
        <w:rPr>
          <w:sz w:val="28"/>
        </w:rPr>
      </w:pPr>
      <w:r w:rsidRPr="001B0CC7">
        <w:rPr>
          <w:sz w:val="28"/>
        </w:rPr>
        <w:lastRenderedPageBreak/>
        <w:t>Where Council assets to transfer - by lease or ownership - are</w:t>
      </w:r>
      <w:r w:rsidRPr="001B0CC7">
        <w:rPr>
          <w:spacing w:val="1"/>
          <w:sz w:val="28"/>
        </w:rPr>
        <w:t xml:space="preserve"> </w:t>
      </w:r>
      <w:r w:rsidRPr="001B0CC7">
        <w:rPr>
          <w:sz w:val="28"/>
        </w:rPr>
        <w:t>valued below £10k or the lease is less than 10% of the market sale</w:t>
      </w:r>
      <w:r w:rsidRPr="001B0CC7">
        <w:rPr>
          <w:spacing w:val="-75"/>
          <w:sz w:val="28"/>
        </w:rPr>
        <w:t xml:space="preserve"> </w:t>
      </w:r>
      <w:r w:rsidRPr="001B0CC7">
        <w:rPr>
          <w:sz w:val="28"/>
        </w:rPr>
        <w:t>value, this will be delegated to Officers, in consultation with Ward</w:t>
      </w:r>
      <w:r w:rsidRPr="001B0CC7">
        <w:rPr>
          <w:spacing w:val="1"/>
          <w:sz w:val="28"/>
        </w:rPr>
        <w:t xml:space="preserve"> </w:t>
      </w:r>
      <w:r w:rsidRPr="001B0CC7">
        <w:rPr>
          <w:sz w:val="28"/>
        </w:rPr>
        <w:t>Members, and those valued above £100k will be delegated to the</w:t>
      </w:r>
      <w:r w:rsidRPr="001B0CC7">
        <w:rPr>
          <w:spacing w:val="1"/>
          <w:sz w:val="28"/>
        </w:rPr>
        <w:t xml:space="preserve"> </w:t>
      </w:r>
      <w:r w:rsidRPr="001B0CC7">
        <w:rPr>
          <w:sz w:val="28"/>
        </w:rPr>
        <w:t>Strategic</w:t>
      </w:r>
      <w:r w:rsidRPr="001B0CC7">
        <w:rPr>
          <w:spacing w:val="-1"/>
          <w:sz w:val="28"/>
        </w:rPr>
        <w:t xml:space="preserve"> </w:t>
      </w:r>
      <w:r w:rsidRPr="001B0CC7">
        <w:rPr>
          <w:sz w:val="28"/>
        </w:rPr>
        <w:t>Committee.</w:t>
      </w:r>
    </w:p>
    <w:p w14:paraId="2337E164" w14:textId="77777777" w:rsidR="004C206E" w:rsidRPr="001B0CC7" w:rsidRDefault="004C206E" w:rsidP="00482679">
      <w:pPr>
        <w:pStyle w:val="ListParagraph"/>
        <w:numPr>
          <w:ilvl w:val="1"/>
          <w:numId w:val="65"/>
        </w:numPr>
        <w:tabs>
          <w:tab w:val="left" w:pos="1049"/>
        </w:tabs>
        <w:spacing w:before="118"/>
        <w:ind w:left="1048" w:right="196" w:hanging="708"/>
        <w:contextualSpacing w:val="0"/>
        <w:jc w:val="both"/>
        <w:rPr>
          <w:sz w:val="28"/>
        </w:rPr>
      </w:pPr>
      <w:r w:rsidRPr="001B0CC7">
        <w:rPr>
          <w:sz w:val="28"/>
        </w:rPr>
        <w:t>To decide any changes in the arrangements for individual War</w:t>
      </w:r>
      <w:r w:rsidRPr="001B0CC7">
        <w:rPr>
          <w:spacing w:val="1"/>
          <w:sz w:val="28"/>
        </w:rPr>
        <w:t xml:space="preserve"> </w:t>
      </w:r>
      <w:r w:rsidRPr="001B0CC7">
        <w:rPr>
          <w:sz w:val="28"/>
        </w:rPr>
        <w:t>Memorials.</w:t>
      </w:r>
    </w:p>
    <w:p w14:paraId="31CE84B5" w14:textId="77777777" w:rsidR="004C206E" w:rsidRPr="001B0CC7" w:rsidRDefault="004C206E" w:rsidP="00482679">
      <w:pPr>
        <w:pStyle w:val="ListParagraph"/>
        <w:numPr>
          <w:ilvl w:val="1"/>
          <w:numId w:val="65"/>
        </w:numPr>
        <w:tabs>
          <w:tab w:val="left" w:pos="1049"/>
        </w:tabs>
        <w:spacing w:before="120"/>
        <w:ind w:left="1048" w:hanging="709"/>
        <w:contextualSpacing w:val="0"/>
        <w:jc w:val="both"/>
        <w:rPr>
          <w:sz w:val="28"/>
        </w:rPr>
      </w:pPr>
      <w:r w:rsidRPr="001B0CC7">
        <w:rPr>
          <w:sz w:val="28"/>
        </w:rPr>
        <w:t>To</w:t>
      </w:r>
      <w:r w:rsidRPr="001B0CC7">
        <w:rPr>
          <w:spacing w:val="-4"/>
          <w:sz w:val="28"/>
        </w:rPr>
        <w:t xml:space="preserve"> </w:t>
      </w:r>
      <w:r w:rsidRPr="001B0CC7">
        <w:rPr>
          <w:sz w:val="28"/>
        </w:rPr>
        <w:t>scrutinise</w:t>
      </w:r>
      <w:r w:rsidRPr="001B0CC7">
        <w:rPr>
          <w:spacing w:val="-1"/>
          <w:sz w:val="28"/>
        </w:rPr>
        <w:t xml:space="preserve"> </w:t>
      </w:r>
      <w:r w:rsidRPr="001B0CC7">
        <w:rPr>
          <w:sz w:val="28"/>
        </w:rPr>
        <w:t>an</w:t>
      </w:r>
      <w:r w:rsidRPr="001B0CC7">
        <w:rPr>
          <w:spacing w:val="-3"/>
          <w:sz w:val="28"/>
        </w:rPr>
        <w:t xml:space="preserve"> </w:t>
      </w:r>
      <w:r w:rsidRPr="001B0CC7">
        <w:rPr>
          <w:sz w:val="28"/>
        </w:rPr>
        <w:t>annual</w:t>
      </w:r>
      <w:r w:rsidRPr="001B0CC7">
        <w:rPr>
          <w:spacing w:val="-1"/>
          <w:sz w:val="28"/>
        </w:rPr>
        <w:t xml:space="preserve"> </w:t>
      </w:r>
      <w:r w:rsidRPr="001B0CC7">
        <w:rPr>
          <w:sz w:val="28"/>
        </w:rPr>
        <w:t>report</w:t>
      </w:r>
      <w:r w:rsidRPr="001B0CC7">
        <w:rPr>
          <w:spacing w:val="-1"/>
          <w:sz w:val="28"/>
        </w:rPr>
        <w:t xml:space="preserve"> </w:t>
      </w:r>
      <w:r w:rsidRPr="001B0CC7">
        <w:rPr>
          <w:sz w:val="28"/>
        </w:rPr>
        <w:t>on</w:t>
      </w:r>
      <w:r w:rsidRPr="001B0CC7">
        <w:rPr>
          <w:spacing w:val="-4"/>
          <w:sz w:val="28"/>
        </w:rPr>
        <w:t xml:space="preserve"> </w:t>
      </w:r>
      <w:r w:rsidRPr="001B0CC7">
        <w:rPr>
          <w:sz w:val="28"/>
        </w:rPr>
        <w:t>burial grounds</w:t>
      </w:r>
      <w:r w:rsidRPr="001B0CC7">
        <w:rPr>
          <w:spacing w:val="-2"/>
          <w:sz w:val="28"/>
        </w:rPr>
        <w:t xml:space="preserve"> </w:t>
      </w:r>
      <w:r w:rsidRPr="001B0CC7">
        <w:rPr>
          <w:sz w:val="28"/>
        </w:rPr>
        <w:t>in</w:t>
      </w:r>
      <w:r w:rsidRPr="001B0CC7">
        <w:rPr>
          <w:spacing w:val="-3"/>
          <w:sz w:val="28"/>
        </w:rPr>
        <w:t xml:space="preserve"> </w:t>
      </w:r>
      <w:r w:rsidRPr="001B0CC7">
        <w:rPr>
          <w:sz w:val="28"/>
        </w:rPr>
        <w:t>the</w:t>
      </w:r>
      <w:r w:rsidRPr="001B0CC7">
        <w:rPr>
          <w:spacing w:val="-4"/>
          <w:sz w:val="28"/>
        </w:rPr>
        <w:t xml:space="preserve"> </w:t>
      </w:r>
      <w:r w:rsidRPr="001B0CC7">
        <w:rPr>
          <w:sz w:val="28"/>
        </w:rPr>
        <w:t>locality.</w:t>
      </w:r>
    </w:p>
    <w:p w14:paraId="5AC5E340" w14:textId="77777777" w:rsidR="004C206E" w:rsidRPr="001B0CC7" w:rsidRDefault="004C206E" w:rsidP="00482679">
      <w:pPr>
        <w:pStyle w:val="ListParagraph"/>
        <w:numPr>
          <w:ilvl w:val="1"/>
          <w:numId w:val="65"/>
        </w:numPr>
        <w:tabs>
          <w:tab w:val="left" w:pos="1049"/>
        </w:tabs>
        <w:spacing w:before="122"/>
        <w:ind w:left="1048" w:right="195" w:hanging="708"/>
        <w:contextualSpacing w:val="0"/>
        <w:jc w:val="both"/>
        <w:rPr>
          <w:sz w:val="28"/>
        </w:rPr>
      </w:pPr>
      <w:r w:rsidRPr="001B0CC7">
        <w:rPr>
          <w:sz w:val="28"/>
        </w:rPr>
        <w:t>To scrutinise an annual report on Environmental Health activity in</w:t>
      </w:r>
      <w:r w:rsidRPr="001B0CC7">
        <w:rPr>
          <w:spacing w:val="1"/>
          <w:sz w:val="28"/>
        </w:rPr>
        <w:t xml:space="preserve"> </w:t>
      </w:r>
      <w:r w:rsidRPr="001B0CC7">
        <w:rPr>
          <w:sz w:val="28"/>
        </w:rPr>
        <w:t>the locality.</w:t>
      </w:r>
    </w:p>
    <w:p w14:paraId="74AC03BC" w14:textId="77777777" w:rsidR="004C206E" w:rsidRPr="001B0CC7" w:rsidRDefault="004C206E" w:rsidP="00482679">
      <w:pPr>
        <w:pStyle w:val="ListParagraph"/>
        <w:numPr>
          <w:ilvl w:val="1"/>
          <w:numId w:val="65"/>
        </w:numPr>
        <w:tabs>
          <w:tab w:val="left" w:pos="1049"/>
        </w:tabs>
        <w:spacing w:before="119"/>
        <w:ind w:left="1048" w:hanging="709"/>
        <w:contextualSpacing w:val="0"/>
        <w:jc w:val="both"/>
        <w:rPr>
          <w:sz w:val="28"/>
        </w:rPr>
      </w:pPr>
      <w:r w:rsidRPr="001B0CC7">
        <w:rPr>
          <w:sz w:val="28"/>
        </w:rPr>
        <w:t>To</w:t>
      </w:r>
      <w:r w:rsidRPr="001B0CC7">
        <w:rPr>
          <w:spacing w:val="-4"/>
          <w:sz w:val="28"/>
        </w:rPr>
        <w:t xml:space="preserve"> </w:t>
      </w:r>
      <w:r w:rsidRPr="001B0CC7">
        <w:rPr>
          <w:sz w:val="28"/>
        </w:rPr>
        <w:t>agree</w:t>
      </w:r>
      <w:r w:rsidRPr="001B0CC7">
        <w:rPr>
          <w:spacing w:val="-3"/>
          <w:sz w:val="28"/>
        </w:rPr>
        <w:t xml:space="preserve"> </w:t>
      </w:r>
      <w:r w:rsidRPr="001B0CC7">
        <w:rPr>
          <w:sz w:val="28"/>
        </w:rPr>
        <w:t>the</w:t>
      </w:r>
      <w:r w:rsidRPr="001B0CC7">
        <w:rPr>
          <w:spacing w:val="-3"/>
          <w:sz w:val="28"/>
        </w:rPr>
        <w:t xml:space="preserve"> </w:t>
      </w:r>
      <w:r w:rsidRPr="001B0CC7">
        <w:rPr>
          <w:sz w:val="28"/>
        </w:rPr>
        <w:t>naming of</w:t>
      </w:r>
      <w:r w:rsidRPr="001B0CC7">
        <w:rPr>
          <w:spacing w:val="-1"/>
          <w:sz w:val="28"/>
        </w:rPr>
        <w:t xml:space="preserve"> </w:t>
      </w:r>
      <w:r w:rsidRPr="001B0CC7">
        <w:rPr>
          <w:sz w:val="28"/>
        </w:rPr>
        <w:t>buildings</w:t>
      </w:r>
      <w:r w:rsidRPr="001B0CC7">
        <w:rPr>
          <w:spacing w:val="-4"/>
          <w:sz w:val="28"/>
        </w:rPr>
        <w:t xml:space="preserve"> </w:t>
      </w:r>
      <w:r w:rsidRPr="001B0CC7">
        <w:rPr>
          <w:sz w:val="28"/>
        </w:rPr>
        <w:t>within</w:t>
      </w:r>
      <w:r w:rsidRPr="001B0CC7">
        <w:rPr>
          <w:spacing w:val="-3"/>
          <w:sz w:val="28"/>
        </w:rPr>
        <w:t xml:space="preserve"> </w:t>
      </w:r>
      <w:r w:rsidRPr="001B0CC7">
        <w:rPr>
          <w:sz w:val="28"/>
        </w:rPr>
        <w:t>the</w:t>
      </w:r>
      <w:r w:rsidRPr="001B0CC7">
        <w:rPr>
          <w:spacing w:val="-5"/>
          <w:sz w:val="28"/>
        </w:rPr>
        <w:t xml:space="preserve"> </w:t>
      </w:r>
      <w:r w:rsidRPr="001B0CC7">
        <w:rPr>
          <w:sz w:val="28"/>
        </w:rPr>
        <w:t>Council’s</w:t>
      </w:r>
      <w:r w:rsidRPr="001B0CC7">
        <w:rPr>
          <w:spacing w:val="-1"/>
          <w:sz w:val="28"/>
        </w:rPr>
        <w:t xml:space="preserve"> </w:t>
      </w:r>
      <w:r w:rsidRPr="001B0CC7">
        <w:rPr>
          <w:sz w:val="28"/>
        </w:rPr>
        <w:t>control.</w:t>
      </w:r>
    </w:p>
    <w:p w14:paraId="06183C4F" w14:textId="77777777" w:rsidR="004C206E" w:rsidRPr="001B0CC7" w:rsidRDefault="004C206E" w:rsidP="00482679">
      <w:pPr>
        <w:pStyle w:val="ListParagraph"/>
        <w:numPr>
          <w:ilvl w:val="1"/>
          <w:numId w:val="65"/>
        </w:numPr>
        <w:tabs>
          <w:tab w:val="left" w:pos="1049"/>
        </w:tabs>
        <w:spacing w:before="119"/>
        <w:ind w:left="1048" w:hanging="709"/>
        <w:contextualSpacing w:val="0"/>
        <w:jc w:val="both"/>
        <w:rPr>
          <w:sz w:val="28"/>
        </w:rPr>
      </w:pPr>
      <w:r w:rsidRPr="001B0CC7">
        <w:rPr>
          <w:sz w:val="28"/>
        </w:rPr>
        <w:t>In accordance with the revised procedure for street naming, where no agreement between Local Members and Community Councils can be reached or where a Community Council is not in existence a decision on street naming will be made by the Local Area Committee.</w:t>
      </w:r>
    </w:p>
    <w:p w14:paraId="6ACE63A9" w14:textId="77777777" w:rsidR="004C206E" w:rsidRPr="001B0CC7" w:rsidRDefault="004C206E" w:rsidP="004C206E">
      <w:pPr>
        <w:pStyle w:val="BodyText"/>
        <w:spacing w:before="218"/>
        <w:ind w:left="340"/>
        <w:rPr>
          <w:b/>
          <w:bCs/>
        </w:rPr>
      </w:pPr>
      <w:r w:rsidRPr="001B0CC7">
        <w:rPr>
          <w:b/>
          <w:bCs/>
        </w:rPr>
        <w:t>Housing</w:t>
      </w:r>
      <w:r w:rsidRPr="001B0CC7">
        <w:rPr>
          <w:b/>
          <w:bCs/>
          <w:spacing w:val="-3"/>
        </w:rPr>
        <w:t xml:space="preserve"> </w:t>
      </w:r>
      <w:r w:rsidRPr="001B0CC7">
        <w:rPr>
          <w:b/>
          <w:bCs/>
        </w:rPr>
        <w:t>and</w:t>
      </w:r>
      <w:r w:rsidRPr="001B0CC7">
        <w:rPr>
          <w:b/>
          <w:bCs/>
          <w:spacing w:val="-3"/>
        </w:rPr>
        <w:t xml:space="preserve"> </w:t>
      </w:r>
      <w:r w:rsidRPr="001B0CC7">
        <w:rPr>
          <w:b/>
          <w:bCs/>
        </w:rPr>
        <w:t>Property</w:t>
      </w:r>
    </w:p>
    <w:p w14:paraId="0AD236BF" w14:textId="77777777" w:rsidR="004C206E" w:rsidRPr="001B0CC7" w:rsidRDefault="004C206E" w:rsidP="004C206E">
      <w:pPr>
        <w:pStyle w:val="BodyText"/>
        <w:spacing w:before="9"/>
        <w:rPr>
          <w:sz w:val="20"/>
        </w:rPr>
      </w:pPr>
    </w:p>
    <w:p w14:paraId="3D8AE3AD" w14:textId="77777777" w:rsidR="004C206E" w:rsidRPr="001B0CC7" w:rsidRDefault="004C206E" w:rsidP="00482679">
      <w:pPr>
        <w:pStyle w:val="ListParagraph"/>
        <w:numPr>
          <w:ilvl w:val="1"/>
          <w:numId w:val="65"/>
        </w:numPr>
        <w:tabs>
          <w:tab w:val="left" w:pos="1048"/>
        </w:tabs>
        <w:spacing w:before="92"/>
        <w:ind w:left="1047" w:right="195" w:hanging="708"/>
        <w:contextualSpacing w:val="0"/>
        <w:jc w:val="both"/>
        <w:rPr>
          <w:sz w:val="28"/>
        </w:rPr>
      </w:pPr>
      <w:r w:rsidRPr="001B0CC7">
        <w:rPr>
          <w:sz w:val="28"/>
        </w:rPr>
        <w:t>To engage with tenants on local housing service standards and</w:t>
      </w:r>
      <w:r w:rsidRPr="001B0CC7">
        <w:rPr>
          <w:spacing w:val="1"/>
          <w:sz w:val="28"/>
        </w:rPr>
        <w:t xml:space="preserve"> </w:t>
      </w:r>
      <w:r w:rsidRPr="001B0CC7">
        <w:rPr>
          <w:sz w:val="28"/>
        </w:rPr>
        <w:t>priorities and on enabling tenants to have a meaningful input to</w:t>
      </w:r>
      <w:r w:rsidRPr="001B0CC7">
        <w:rPr>
          <w:spacing w:val="1"/>
          <w:sz w:val="28"/>
        </w:rPr>
        <w:t xml:space="preserve"> </w:t>
      </w:r>
      <w:r w:rsidRPr="001B0CC7">
        <w:rPr>
          <w:sz w:val="28"/>
        </w:rPr>
        <w:t>monitoring</w:t>
      </w:r>
      <w:r w:rsidRPr="001B0CC7">
        <w:rPr>
          <w:spacing w:val="-3"/>
          <w:sz w:val="28"/>
        </w:rPr>
        <w:t xml:space="preserve"> </w:t>
      </w:r>
      <w:r w:rsidRPr="001B0CC7">
        <w:rPr>
          <w:sz w:val="28"/>
        </w:rPr>
        <w:t>service</w:t>
      </w:r>
      <w:r w:rsidRPr="001B0CC7">
        <w:rPr>
          <w:spacing w:val="-4"/>
          <w:sz w:val="28"/>
        </w:rPr>
        <w:t xml:space="preserve"> </w:t>
      </w:r>
      <w:r w:rsidRPr="001B0CC7">
        <w:rPr>
          <w:sz w:val="28"/>
        </w:rPr>
        <w:t>quality.</w:t>
      </w:r>
    </w:p>
    <w:p w14:paraId="144D36B9" w14:textId="77777777" w:rsidR="004C206E" w:rsidRPr="001B0CC7" w:rsidRDefault="004C206E" w:rsidP="00482679">
      <w:pPr>
        <w:pStyle w:val="ListParagraph"/>
        <w:numPr>
          <w:ilvl w:val="1"/>
          <w:numId w:val="65"/>
        </w:numPr>
        <w:tabs>
          <w:tab w:val="left" w:pos="1048"/>
        </w:tabs>
        <w:spacing w:before="119"/>
        <w:ind w:left="1047" w:hanging="709"/>
        <w:contextualSpacing w:val="0"/>
        <w:jc w:val="both"/>
        <w:rPr>
          <w:sz w:val="28"/>
        </w:rPr>
      </w:pPr>
      <w:r w:rsidRPr="001B0CC7">
        <w:rPr>
          <w:sz w:val="28"/>
        </w:rPr>
        <w:t>Set</w:t>
      </w:r>
      <w:r w:rsidRPr="001B0CC7">
        <w:rPr>
          <w:spacing w:val="-2"/>
          <w:sz w:val="28"/>
        </w:rPr>
        <w:t xml:space="preserve"> </w:t>
      </w:r>
      <w:r w:rsidRPr="001B0CC7">
        <w:rPr>
          <w:sz w:val="28"/>
        </w:rPr>
        <w:t>rents</w:t>
      </w:r>
      <w:r w:rsidRPr="001B0CC7">
        <w:rPr>
          <w:spacing w:val="-1"/>
          <w:sz w:val="28"/>
        </w:rPr>
        <w:t xml:space="preserve"> </w:t>
      </w:r>
      <w:r w:rsidRPr="001B0CC7">
        <w:rPr>
          <w:sz w:val="28"/>
        </w:rPr>
        <w:t>for</w:t>
      </w:r>
      <w:r w:rsidRPr="001B0CC7">
        <w:rPr>
          <w:spacing w:val="-3"/>
          <w:sz w:val="28"/>
        </w:rPr>
        <w:t xml:space="preserve"> </w:t>
      </w:r>
      <w:r w:rsidRPr="001B0CC7">
        <w:rPr>
          <w:sz w:val="28"/>
        </w:rPr>
        <w:t>local</w:t>
      </w:r>
      <w:r w:rsidRPr="001B0CC7">
        <w:rPr>
          <w:spacing w:val="-5"/>
          <w:sz w:val="28"/>
        </w:rPr>
        <w:t xml:space="preserve"> </w:t>
      </w:r>
      <w:r w:rsidRPr="001B0CC7">
        <w:rPr>
          <w:sz w:val="28"/>
        </w:rPr>
        <w:t>HRA</w:t>
      </w:r>
      <w:r w:rsidRPr="001B0CC7">
        <w:rPr>
          <w:spacing w:val="-1"/>
          <w:sz w:val="28"/>
        </w:rPr>
        <w:t xml:space="preserve"> </w:t>
      </w:r>
      <w:r w:rsidRPr="001B0CC7">
        <w:rPr>
          <w:sz w:val="28"/>
        </w:rPr>
        <w:t>garages.</w:t>
      </w:r>
    </w:p>
    <w:p w14:paraId="713906A2" w14:textId="77777777" w:rsidR="004C206E" w:rsidRPr="001B0CC7" w:rsidRDefault="004C206E" w:rsidP="00482679">
      <w:pPr>
        <w:pStyle w:val="ListParagraph"/>
        <w:numPr>
          <w:ilvl w:val="1"/>
          <w:numId w:val="65"/>
        </w:numPr>
        <w:tabs>
          <w:tab w:val="left" w:pos="1048"/>
        </w:tabs>
        <w:spacing w:before="120"/>
        <w:ind w:left="1048" w:right="193" w:hanging="709"/>
        <w:contextualSpacing w:val="0"/>
        <w:jc w:val="both"/>
        <w:rPr>
          <w:sz w:val="28"/>
        </w:rPr>
      </w:pPr>
      <w:r w:rsidRPr="001B0CC7">
        <w:rPr>
          <w:sz w:val="28"/>
        </w:rPr>
        <w:t>To scrutinise housing service quality, cost and performance and</w:t>
      </w:r>
      <w:r w:rsidRPr="001B0CC7">
        <w:rPr>
          <w:spacing w:val="1"/>
          <w:sz w:val="28"/>
        </w:rPr>
        <w:t xml:space="preserve"> </w:t>
      </w:r>
      <w:proofErr w:type="gramStart"/>
      <w:r w:rsidRPr="001B0CC7">
        <w:rPr>
          <w:sz w:val="28"/>
        </w:rPr>
        <w:t>taking into</w:t>
      </w:r>
      <w:r w:rsidRPr="001B0CC7">
        <w:rPr>
          <w:spacing w:val="-2"/>
          <w:sz w:val="28"/>
        </w:rPr>
        <w:t xml:space="preserve"> </w:t>
      </w:r>
      <w:r w:rsidRPr="001B0CC7">
        <w:rPr>
          <w:sz w:val="28"/>
        </w:rPr>
        <w:t>account</w:t>
      </w:r>
      <w:proofErr w:type="gramEnd"/>
      <w:r w:rsidRPr="001B0CC7">
        <w:rPr>
          <w:spacing w:val="-3"/>
          <w:sz w:val="28"/>
        </w:rPr>
        <w:t xml:space="preserve"> </w:t>
      </w:r>
      <w:r w:rsidRPr="001B0CC7">
        <w:rPr>
          <w:sz w:val="28"/>
        </w:rPr>
        <w:t>tenant feedback.</w:t>
      </w:r>
    </w:p>
    <w:p w14:paraId="33C0743B" w14:textId="77777777" w:rsidR="004C206E" w:rsidRPr="001B0CC7" w:rsidRDefault="004C206E" w:rsidP="00482679">
      <w:pPr>
        <w:pStyle w:val="ListParagraph"/>
        <w:numPr>
          <w:ilvl w:val="1"/>
          <w:numId w:val="65"/>
        </w:numPr>
        <w:tabs>
          <w:tab w:val="left" w:pos="1049"/>
        </w:tabs>
        <w:spacing w:before="119"/>
        <w:ind w:left="1048" w:right="193" w:hanging="708"/>
        <w:contextualSpacing w:val="0"/>
        <w:jc w:val="both"/>
        <w:rPr>
          <w:sz w:val="28"/>
        </w:rPr>
      </w:pPr>
      <w:r w:rsidRPr="001B0CC7">
        <w:rPr>
          <w:sz w:val="28"/>
        </w:rPr>
        <w:t>To</w:t>
      </w:r>
      <w:r w:rsidRPr="001B0CC7">
        <w:rPr>
          <w:spacing w:val="1"/>
          <w:sz w:val="28"/>
        </w:rPr>
        <w:t xml:space="preserve"> </w:t>
      </w:r>
      <w:r w:rsidRPr="001B0CC7">
        <w:rPr>
          <w:sz w:val="28"/>
        </w:rPr>
        <w:t>agree</w:t>
      </w:r>
      <w:r w:rsidRPr="001B0CC7">
        <w:rPr>
          <w:spacing w:val="1"/>
          <w:sz w:val="28"/>
        </w:rPr>
        <w:t xml:space="preserve"> </w:t>
      </w:r>
      <w:r w:rsidRPr="001B0CC7">
        <w:rPr>
          <w:sz w:val="28"/>
        </w:rPr>
        <w:t>local</w:t>
      </w:r>
      <w:r w:rsidRPr="001B0CC7">
        <w:rPr>
          <w:spacing w:val="1"/>
          <w:sz w:val="28"/>
        </w:rPr>
        <w:t xml:space="preserve"> </w:t>
      </w:r>
      <w:r w:rsidRPr="001B0CC7">
        <w:rPr>
          <w:sz w:val="28"/>
        </w:rPr>
        <w:t>priorities</w:t>
      </w:r>
      <w:r w:rsidRPr="001B0CC7">
        <w:rPr>
          <w:spacing w:val="1"/>
          <w:sz w:val="28"/>
        </w:rPr>
        <w:t xml:space="preserve"> </w:t>
      </w:r>
      <w:r w:rsidRPr="001B0CC7">
        <w:rPr>
          <w:sz w:val="28"/>
        </w:rPr>
        <w:t>for</w:t>
      </w:r>
      <w:r w:rsidRPr="001B0CC7">
        <w:rPr>
          <w:spacing w:val="1"/>
          <w:sz w:val="28"/>
        </w:rPr>
        <w:t xml:space="preserve"> </w:t>
      </w:r>
      <w:r w:rsidRPr="001B0CC7">
        <w:rPr>
          <w:sz w:val="28"/>
        </w:rPr>
        <w:t>housing</w:t>
      </w:r>
      <w:r w:rsidRPr="001B0CC7">
        <w:rPr>
          <w:spacing w:val="1"/>
          <w:sz w:val="28"/>
        </w:rPr>
        <w:t xml:space="preserve"> </w:t>
      </w:r>
      <w:r w:rsidRPr="001B0CC7">
        <w:rPr>
          <w:sz w:val="28"/>
        </w:rPr>
        <w:t>capital</w:t>
      </w:r>
      <w:r w:rsidRPr="001B0CC7">
        <w:rPr>
          <w:spacing w:val="1"/>
          <w:sz w:val="28"/>
        </w:rPr>
        <w:t xml:space="preserve"> </w:t>
      </w:r>
      <w:r w:rsidRPr="001B0CC7">
        <w:rPr>
          <w:sz w:val="28"/>
        </w:rPr>
        <w:t>and</w:t>
      </w:r>
      <w:r w:rsidRPr="001B0CC7">
        <w:rPr>
          <w:spacing w:val="1"/>
          <w:sz w:val="28"/>
        </w:rPr>
        <w:t xml:space="preserve"> </w:t>
      </w:r>
      <w:r w:rsidRPr="001B0CC7">
        <w:rPr>
          <w:sz w:val="28"/>
        </w:rPr>
        <w:t>planned</w:t>
      </w:r>
      <w:r w:rsidRPr="001B0CC7">
        <w:rPr>
          <w:spacing w:val="1"/>
          <w:sz w:val="28"/>
        </w:rPr>
        <w:t xml:space="preserve"> </w:t>
      </w:r>
      <w:r w:rsidRPr="001B0CC7">
        <w:rPr>
          <w:sz w:val="28"/>
        </w:rPr>
        <w:t>maintenance expenditure in line with overall Council priorities and</w:t>
      </w:r>
      <w:r w:rsidRPr="001B0CC7">
        <w:rPr>
          <w:spacing w:val="1"/>
          <w:sz w:val="28"/>
        </w:rPr>
        <w:t xml:space="preserve"> </w:t>
      </w:r>
      <w:r w:rsidRPr="001B0CC7">
        <w:rPr>
          <w:sz w:val="28"/>
        </w:rPr>
        <w:t>within</w:t>
      </w:r>
      <w:r w:rsidRPr="001B0CC7">
        <w:rPr>
          <w:spacing w:val="-3"/>
          <w:sz w:val="28"/>
        </w:rPr>
        <w:t xml:space="preserve"> </w:t>
      </w:r>
      <w:r w:rsidRPr="001B0CC7">
        <w:rPr>
          <w:sz w:val="28"/>
        </w:rPr>
        <w:t>the</w:t>
      </w:r>
      <w:r w:rsidRPr="001B0CC7">
        <w:rPr>
          <w:spacing w:val="-2"/>
          <w:sz w:val="28"/>
        </w:rPr>
        <w:t xml:space="preserve"> </w:t>
      </w:r>
      <w:r w:rsidRPr="001B0CC7">
        <w:rPr>
          <w:sz w:val="28"/>
        </w:rPr>
        <w:t>local</w:t>
      </w:r>
      <w:r w:rsidRPr="001B0CC7">
        <w:rPr>
          <w:spacing w:val="1"/>
          <w:sz w:val="28"/>
        </w:rPr>
        <w:t xml:space="preserve"> </w:t>
      </w:r>
      <w:r w:rsidRPr="001B0CC7">
        <w:rPr>
          <w:sz w:val="28"/>
        </w:rPr>
        <w:t>budget.</w:t>
      </w:r>
    </w:p>
    <w:p w14:paraId="7937CD2D" w14:textId="77777777" w:rsidR="004C206E" w:rsidRPr="001B0CC7" w:rsidRDefault="004C206E" w:rsidP="004C206E">
      <w:pPr>
        <w:pStyle w:val="ListParagraph"/>
        <w:tabs>
          <w:tab w:val="left" w:pos="1049"/>
        </w:tabs>
        <w:spacing w:before="119"/>
        <w:ind w:left="1048" w:right="193"/>
        <w:rPr>
          <w:sz w:val="28"/>
        </w:rPr>
      </w:pPr>
    </w:p>
    <w:p w14:paraId="6CC73E11" w14:textId="77777777" w:rsidR="004C206E" w:rsidRPr="001B0CC7" w:rsidRDefault="004C206E" w:rsidP="004C206E">
      <w:pPr>
        <w:pStyle w:val="BodyText"/>
        <w:spacing w:before="217"/>
        <w:ind w:left="340"/>
        <w:rPr>
          <w:b/>
          <w:bCs/>
        </w:rPr>
      </w:pPr>
      <w:r w:rsidRPr="001B0CC7">
        <w:rPr>
          <w:b/>
          <w:bCs/>
        </w:rPr>
        <w:t>Economy</w:t>
      </w:r>
      <w:r w:rsidRPr="001B0CC7">
        <w:rPr>
          <w:b/>
          <w:bCs/>
          <w:spacing w:val="-2"/>
        </w:rPr>
        <w:t xml:space="preserve"> </w:t>
      </w:r>
      <w:r w:rsidRPr="001B0CC7">
        <w:rPr>
          <w:b/>
          <w:bCs/>
        </w:rPr>
        <w:t>and</w:t>
      </w:r>
      <w:r w:rsidRPr="001B0CC7">
        <w:rPr>
          <w:b/>
          <w:bCs/>
          <w:spacing w:val="-5"/>
        </w:rPr>
        <w:t xml:space="preserve"> </w:t>
      </w:r>
      <w:r w:rsidRPr="001B0CC7">
        <w:rPr>
          <w:b/>
          <w:bCs/>
        </w:rPr>
        <w:t>Infrastructure</w:t>
      </w:r>
    </w:p>
    <w:p w14:paraId="32A502CB" w14:textId="77777777" w:rsidR="004C206E" w:rsidRPr="001B0CC7" w:rsidRDefault="004C206E" w:rsidP="004C206E">
      <w:pPr>
        <w:pStyle w:val="BodyText"/>
        <w:rPr>
          <w:b/>
          <w:bCs/>
          <w:sz w:val="20"/>
        </w:rPr>
      </w:pPr>
    </w:p>
    <w:p w14:paraId="7F68FFE2" w14:textId="77777777" w:rsidR="004C206E" w:rsidRPr="001B0CC7" w:rsidRDefault="004C206E" w:rsidP="00482679">
      <w:pPr>
        <w:pStyle w:val="ListParagraph"/>
        <w:numPr>
          <w:ilvl w:val="1"/>
          <w:numId w:val="65"/>
        </w:numPr>
        <w:tabs>
          <w:tab w:val="left" w:pos="1048"/>
        </w:tabs>
        <w:spacing w:before="92"/>
        <w:ind w:left="1047" w:right="195" w:hanging="708"/>
        <w:contextualSpacing w:val="0"/>
        <w:jc w:val="both"/>
        <w:rPr>
          <w:sz w:val="28"/>
        </w:rPr>
      </w:pP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maintenance</w:t>
      </w:r>
      <w:r w:rsidRPr="001B0CC7">
        <w:rPr>
          <w:spacing w:val="1"/>
          <w:sz w:val="28"/>
        </w:rPr>
        <w:t xml:space="preserve"> </w:t>
      </w:r>
      <w:r w:rsidRPr="001B0CC7">
        <w:rPr>
          <w:sz w:val="28"/>
        </w:rPr>
        <w:t>programmes</w:t>
      </w:r>
      <w:r w:rsidRPr="001B0CC7">
        <w:rPr>
          <w:spacing w:val="1"/>
          <w:sz w:val="28"/>
        </w:rPr>
        <w:t xml:space="preserve"> </w:t>
      </w:r>
      <w:r w:rsidRPr="001B0CC7">
        <w:rPr>
          <w:sz w:val="28"/>
        </w:rPr>
        <w:t>for</w:t>
      </w:r>
      <w:r w:rsidRPr="001B0CC7">
        <w:rPr>
          <w:spacing w:val="1"/>
          <w:sz w:val="28"/>
        </w:rPr>
        <w:t xml:space="preserve"> </w:t>
      </w:r>
      <w:r w:rsidRPr="001B0CC7">
        <w:rPr>
          <w:sz w:val="28"/>
        </w:rPr>
        <w:t>roads</w:t>
      </w:r>
      <w:r w:rsidRPr="001B0CC7">
        <w:rPr>
          <w:spacing w:val="1"/>
          <w:sz w:val="28"/>
        </w:rPr>
        <w:t xml:space="preserve"> </w:t>
      </w:r>
      <w:r w:rsidRPr="001B0CC7">
        <w:rPr>
          <w:sz w:val="28"/>
        </w:rPr>
        <w:t>and</w:t>
      </w:r>
      <w:r w:rsidRPr="001B0CC7">
        <w:rPr>
          <w:spacing w:val="1"/>
          <w:sz w:val="28"/>
        </w:rPr>
        <w:t xml:space="preserve"> </w:t>
      </w:r>
      <w:r w:rsidRPr="001B0CC7">
        <w:rPr>
          <w:sz w:val="28"/>
        </w:rPr>
        <w:t>bridges;</w:t>
      </w:r>
      <w:r w:rsidRPr="001B0CC7">
        <w:rPr>
          <w:spacing w:val="1"/>
          <w:sz w:val="28"/>
        </w:rPr>
        <w:t xml:space="preserve"> </w:t>
      </w:r>
      <w:r w:rsidRPr="001B0CC7">
        <w:rPr>
          <w:sz w:val="28"/>
        </w:rPr>
        <w:t>approve surfacing and surface dressing schemes within the overall</w:t>
      </w:r>
      <w:r w:rsidRPr="001B0CC7">
        <w:rPr>
          <w:spacing w:val="-75"/>
          <w:sz w:val="28"/>
        </w:rPr>
        <w:t xml:space="preserve"> </w:t>
      </w:r>
      <w:r w:rsidRPr="001B0CC7">
        <w:rPr>
          <w:sz w:val="28"/>
        </w:rPr>
        <w:t>local budget; and to increase or reduce the local service within the</w:t>
      </w:r>
      <w:r w:rsidRPr="001B0CC7">
        <w:rPr>
          <w:spacing w:val="1"/>
          <w:sz w:val="28"/>
        </w:rPr>
        <w:t xml:space="preserve"> </w:t>
      </w:r>
      <w:r w:rsidRPr="001B0CC7">
        <w:rPr>
          <w:sz w:val="28"/>
        </w:rPr>
        <w:t>overall</w:t>
      </w:r>
      <w:r w:rsidRPr="001B0CC7">
        <w:rPr>
          <w:spacing w:val="1"/>
          <w:sz w:val="28"/>
        </w:rPr>
        <w:t xml:space="preserve"> </w:t>
      </w:r>
      <w:r w:rsidRPr="001B0CC7">
        <w:rPr>
          <w:sz w:val="28"/>
        </w:rPr>
        <w:t>local</w:t>
      </w:r>
      <w:r w:rsidRPr="001B0CC7">
        <w:rPr>
          <w:spacing w:val="1"/>
          <w:sz w:val="28"/>
        </w:rPr>
        <w:t xml:space="preserve"> </w:t>
      </w:r>
      <w:r w:rsidRPr="001B0CC7">
        <w:rPr>
          <w:sz w:val="28"/>
        </w:rPr>
        <w:t>budget,</w:t>
      </w:r>
      <w:r w:rsidRPr="001B0CC7">
        <w:rPr>
          <w:spacing w:val="1"/>
          <w:sz w:val="28"/>
        </w:rPr>
        <w:t xml:space="preserve"> </w:t>
      </w:r>
      <w:r w:rsidRPr="001B0CC7">
        <w:rPr>
          <w:sz w:val="28"/>
        </w:rPr>
        <w:t>in</w:t>
      </w:r>
      <w:r w:rsidRPr="001B0CC7">
        <w:rPr>
          <w:spacing w:val="1"/>
          <w:sz w:val="28"/>
        </w:rPr>
        <w:t xml:space="preserve"> </w:t>
      </w:r>
      <w:r w:rsidRPr="001B0CC7">
        <w:rPr>
          <w:sz w:val="28"/>
        </w:rPr>
        <w:t>accordance</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1"/>
          <w:sz w:val="28"/>
        </w:rPr>
        <w:t xml:space="preserve"> </w:t>
      </w:r>
      <w:proofErr w:type="gramStart"/>
      <w:r w:rsidRPr="001B0CC7">
        <w:rPr>
          <w:sz w:val="28"/>
        </w:rPr>
        <w:t>Council’s</w:t>
      </w:r>
      <w:r w:rsidRPr="001B0CC7">
        <w:rPr>
          <w:spacing w:val="1"/>
          <w:sz w:val="28"/>
        </w:rPr>
        <w:t xml:space="preserve"> </w:t>
      </w:r>
      <w:r w:rsidRPr="001B0CC7">
        <w:rPr>
          <w:sz w:val="28"/>
        </w:rPr>
        <w:t>road</w:t>
      </w:r>
      <w:proofErr w:type="gramEnd"/>
      <w:r w:rsidRPr="001B0CC7">
        <w:rPr>
          <w:spacing w:val="1"/>
          <w:sz w:val="28"/>
        </w:rPr>
        <w:t xml:space="preserve"> </w:t>
      </w:r>
      <w:r w:rsidRPr="001B0CC7">
        <w:rPr>
          <w:sz w:val="28"/>
        </w:rPr>
        <w:t>maintenance</w:t>
      </w:r>
      <w:r w:rsidRPr="001B0CC7">
        <w:rPr>
          <w:spacing w:val="-4"/>
          <w:sz w:val="28"/>
        </w:rPr>
        <w:t xml:space="preserve"> </w:t>
      </w:r>
      <w:r w:rsidRPr="001B0CC7">
        <w:rPr>
          <w:sz w:val="28"/>
        </w:rPr>
        <w:t>policies,</w:t>
      </w:r>
      <w:r w:rsidRPr="001B0CC7">
        <w:rPr>
          <w:spacing w:val="-1"/>
          <w:sz w:val="28"/>
        </w:rPr>
        <w:t xml:space="preserve"> </w:t>
      </w:r>
      <w:r w:rsidRPr="001B0CC7">
        <w:rPr>
          <w:sz w:val="28"/>
        </w:rPr>
        <w:t>legislation</w:t>
      </w:r>
      <w:r w:rsidRPr="001B0CC7">
        <w:rPr>
          <w:spacing w:val="-3"/>
          <w:sz w:val="28"/>
        </w:rPr>
        <w:t xml:space="preserve"> </w:t>
      </w:r>
      <w:r w:rsidRPr="001B0CC7">
        <w:rPr>
          <w:sz w:val="28"/>
        </w:rPr>
        <w:t>and</w:t>
      </w:r>
      <w:r w:rsidRPr="001B0CC7">
        <w:rPr>
          <w:spacing w:val="-4"/>
          <w:sz w:val="28"/>
        </w:rPr>
        <w:t xml:space="preserve"> </w:t>
      </w:r>
      <w:r w:rsidRPr="001B0CC7">
        <w:rPr>
          <w:sz w:val="28"/>
        </w:rPr>
        <w:t>good practice</w:t>
      </w:r>
      <w:r w:rsidRPr="001B0CC7">
        <w:rPr>
          <w:spacing w:val="-4"/>
          <w:sz w:val="28"/>
        </w:rPr>
        <w:t xml:space="preserve"> </w:t>
      </w:r>
      <w:r w:rsidRPr="001B0CC7">
        <w:rPr>
          <w:sz w:val="28"/>
        </w:rPr>
        <w:t>guidance.</w:t>
      </w:r>
    </w:p>
    <w:p w14:paraId="7A2D6EA5" w14:textId="77777777" w:rsidR="004C206E" w:rsidRPr="001B0CC7" w:rsidRDefault="004C206E" w:rsidP="00482679">
      <w:pPr>
        <w:pStyle w:val="ListParagraph"/>
        <w:numPr>
          <w:ilvl w:val="1"/>
          <w:numId w:val="65"/>
        </w:numPr>
        <w:tabs>
          <w:tab w:val="left" w:pos="1049"/>
        </w:tabs>
        <w:spacing w:before="118"/>
        <w:ind w:left="1048" w:right="196" w:hanging="708"/>
        <w:contextualSpacing w:val="0"/>
        <w:jc w:val="both"/>
        <w:rPr>
          <w:sz w:val="28"/>
        </w:rPr>
      </w:pPr>
      <w:r w:rsidRPr="001B0CC7">
        <w:rPr>
          <w:sz w:val="28"/>
        </w:rPr>
        <w:t>To prioritise between the various reactive and planned cyclic road</w:t>
      </w:r>
      <w:r w:rsidRPr="001B0CC7">
        <w:rPr>
          <w:spacing w:val="1"/>
          <w:sz w:val="28"/>
        </w:rPr>
        <w:t xml:space="preserve"> </w:t>
      </w:r>
      <w:r w:rsidRPr="001B0CC7">
        <w:rPr>
          <w:sz w:val="28"/>
        </w:rPr>
        <w:t>and</w:t>
      </w:r>
      <w:r w:rsidRPr="001B0CC7">
        <w:rPr>
          <w:spacing w:val="1"/>
          <w:sz w:val="28"/>
        </w:rPr>
        <w:t xml:space="preserve"> </w:t>
      </w:r>
      <w:r w:rsidRPr="001B0CC7">
        <w:rPr>
          <w:sz w:val="28"/>
        </w:rPr>
        <w:t>bridge</w:t>
      </w:r>
      <w:r w:rsidRPr="001B0CC7">
        <w:rPr>
          <w:spacing w:val="1"/>
          <w:sz w:val="28"/>
        </w:rPr>
        <w:t xml:space="preserve"> </w:t>
      </w:r>
      <w:r w:rsidRPr="001B0CC7">
        <w:rPr>
          <w:sz w:val="28"/>
        </w:rPr>
        <w:t>maintenance</w:t>
      </w:r>
      <w:r w:rsidRPr="001B0CC7">
        <w:rPr>
          <w:spacing w:val="1"/>
          <w:sz w:val="28"/>
        </w:rPr>
        <w:t xml:space="preserve"> </w:t>
      </w:r>
      <w:r w:rsidRPr="001B0CC7">
        <w:rPr>
          <w:sz w:val="28"/>
        </w:rPr>
        <w:t>activities</w:t>
      </w:r>
      <w:r w:rsidRPr="001B0CC7">
        <w:rPr>
          <w:spacing w:val="1"/>
          <w:sz w:val="28"/>
        </w:rPr>
        <w:t xml:space="preserve"> </w:t>
      </w:r>
      <w:r w:rsidRPr="001B0CC7">
        <w:rPr>
          <w:sz w:val="28"/>
        </w:rPr>
        <w:t>in</w:t>
      </w:r>
      <w:r w:rsidRPr="001B0CC7">
        <w:rPr>
          <w:spacing w:val="1"/>
          <w:sz w:val="28"/>
        </w:rPr>
        <w:t xml:space="preserve"> </w:t>
      </w:r>
      <w:r w:rsidRPr="001B0CC7">
        <w:rPr>
          <w:sz w:val="28"/>
        </w:rPr>
        <w:t>accordance</w:t>
      </w:r>
      <w:r w:rsidRPr="001B0CC7">
        <w:rPr>
          <w:spacing w:val="1"/>
          <w:sz w:val="28"/>
        </w:rPr>
        <w:t xml:space="preserve"> </w:t>
      </w:r>
      <w:r w:rsidRPr="001B0CC7">
        <w:rPr>
          <w:sz w:val="28"/>
        </w:rPr>
        <w:t>with</w:t>
      </w:r>
      <w:r w:rsidRPr="001B0CC7">
        <w:rPr>
          <w:spacing w:val="77"/>
          <w:sz w:val="28"/>
        </w:rPr>
        <w:t xml:space="preserve"> </w:t>
      </w:r>
      <w:r w:rsidRPr="001B0CC7">
        <w:rPr>
          <w:sz w:val="28"/>
        </w:rPr>
        <w:t>Council</w:t>
      </w:r>
      <w:r w:rsidRPr="001B0CC7">
        <w:rPr>
          <w:spacing w:val="1"/>
          <w:sz w:val="28"/>
        </w:rPr>
        <w:t xml:space="preserve"> </w:t>
      </w:r>
      <w:r w:rsidRPr="001B0CC7">
        <w:rPr>
          <w:sz w:val="28"/>
        </w:rPr>
        <w:t>Policy</w:t>
      </w:r>
      <w:r w:rsidRPr="001B0CC7">
        <w:rPr>
          <w:spacing w:val="1"/>
          <w:sz w:val="28"/>
        </w:rPr>
        <w:t xml:space="preserve"> </w:t>
      </w:r>
      <w:r w:rsidRPr="001B0CC7">
        <w:rPr>
          <w:sz w:val="28"/>
        </w:rPr>
        <w:t>and</w:t>
      </w:r>
      <w:r w:rsidRPr="001B0CC7">
        <w:rPr>
          <w:spacing w:val="-3"/>
          <w:sz w:val="28"/>
        </w:rPr>
        <w:t xml:space="preserve"> </w:t>
      </w:r>
      <w:r w:rsidRPr="001B0CC7">
        <w:rPr>
          <w:sz w:val="28"/>
        </w:rPr>
        <w:t>the</w:t>
      </w:r>
      <w:r w:rsidRPr="001B0CC7">
        <w:rPr>
          <w:spacing w:val="-2"/>
          <w:sz w:val="28"/>
        </w:rPr>
        <w:t xml:space="preserve"> </w:t>
      </w:r>
      <w:r w:rsidRPr="001B0CC7">
        <w:rPr>
          <w:sz w:val="28"/>
        </w:rPr>
        <w:t>national</w:t>
      </w:r>
      <w:r w:rsidRPr="001B0CC7">
        <w:rPr>
          <w:spacing w:val="-2"/>
          <w:sz w:val="28"/>
        </w:rPr>
        <w:t xml:space="preserve"> </w:t>
      </w:r>
      <w:r w:rsidRPr="001B0CC7">
        <w:rPr>
          <w:sz w:val="28"/>
        </w:rPr>
        <w:t>Code</w:t>
      </w:r>
      <w:r w:rsidRPr="001B0CC7">
        <w:rPr>
          <w:spacing w:val="-2"/>
          <w:sz w:val="28"/>
        </w:rPr>
        <w:t xml:space="preserve"> </w:t>
      </w:r>
      <w:r w:rsidRPr="001B0CC7">
        <w:rPr>
          <w:sz w:val="28"/>
        </w:rPr>
        <w:t>of</w:t>
      </w:r>
      <w:r w:rsidRPr="001B0CC7">
        <w:rPr>
          <w:spacing w:val="-1"/>
          <w:sz w:val="28"/>
        </w:rPr>
        <w:t xml:space="preserve"> </w:t>
      </w:r>
      <w:r w:rsidRPr="001B0CC7">
        <w:rPr>
          <w:sz w:val="28"/>
        </w:rPr>
        <w:t>Practice (</w:t>
      </w:r>
      <w:proofErr w:type="spellStart"/>
      <w:r w:rsidRPr="001B0CC7">
        <w:rPr>
          <w:sz w:val="28"/>
        </w:rPr>
        <w:t>CoPHMM</w:t>
      </w:r>
      <w:proofErr w:type="spellEnd"/>
      <w:r w:rsidRPr="001B0CC7">
        <w:rPr>
          <w:sz w:val="28"/>
        </w:rPr>
        <w:t>).</w:t>
      </w:r>
    </w:p>
    <w:p w14:paraId="3BFA9F5C" w14:textId="77777777" w:rsidR="004C206E" w:rsidRPr="001B0CC7" w:rsidRDefault="004C206E" w:rsidP="00482679">
      <w:pPr>
        <w:pStyle w:val="ListParagraph"/>
        <w:numPr>
          <w:ilvl w:val="1"/>
          <w:numId w:val="65"/>
        </w:numPr>
        <w:tabs>
          <w:tab w:val="left" w:pos="1048"/>
        </w:tabs>
        <w:spacing w:before="119"/>
        <w:ind w:left="1047" w:right="198" w:hanging="708"/>
        <w:contextualSpacing w:val="0"/>
        <w:jc w:val="both"/>
        <w:rPr>
          <w:sz w:val="28"/>
        </w:rPr>
      </w:pPr>
      <w:r w:rsidRPr="001B0CC7">
        <w:rPr>
          <w:sz w:val="28"/>
        </w:rPr>
        <w:t>To</w:t>
      </w:r>
      <w:r w:rsidRPr="001B0CC7">
        <w:rPr>
          <w:spacing w:val="1"/>
          <w:sz w:val="28"/>
        </w:rPr>
        <w:t xml:space="preserve"> </w:t>
      </w:r>
      <w:r w:rsidRPr="001B0CC7">
        <w:rPr>
          <w:sz w:val="28"/>
        </w:rPr>
        <w:t>promote</w:t>
      </w:r>
      <w:r w:rsidRPr="001B0CC7">
        <w:rPr>
          <w:spacing w:val="1"/>
          <w:sz w:val="28"/>
        </w:rPr>
        <w:t xml:space="preserve"> </w:t>
      </w:r>
      <w:r w:rsidRPr="001B0CC7">
        <w:rPr>
          <w:sz w:val="28"/>
        </w:rPr>
        <w:t>Road</w:t>
      </w:r>
      <w:r w:rsidRPr="001B0CC7">
        <w:rPr>
          <w:spacing w:val="1"/>
          <w:sz w:val="28"/>
        </w:rPr>
        <w:t xml:space="preserve"> </w:t>
      </w:r>
      <w:r w:rsidRPr="001B0CC7">
        <w:rPr>
          <w:sz w:val="28"/>
        </w:rPr>
        <w:t>Traffic</w:t>
      </w:r>
      <w:r w:rsidRPr="001B0CC7">
        <w:rPr>
          <w:spacing w:val="1"/>
          <w:sz w:val="28"/>
        </w:rPr>
        <w:t xml:space="preserve"> </w:t>
      </w:r>
      <w:r w:rsidRPr="001B0CC7">
        <w:rPr>
          <w:sz w:val="28"/>
        </w:rPr>
        <w:t>Orders,</w:t>
      </w:r>
      <w:r w:rsidRPr="001B0CC7">
        <w:rPr>
          <w:spacing w:val="1"/>
          <w:sz w:val="28"/>
        </w:rPr>
        <w:t xml:space="preserve"> </w:t>
      </w:r>
      <w:r w:rsidRPr="001B0CC7">
        <w:rPr>
          <w:sz w:val="28"/>
        </w:rPr>
        <w:t>where</w:t>
      </w:r>
      <w:r w:rsidRPr="001B0CC7">
        <w:rPr>
          <w:spacing w:val="1"/>
          <w:sz w:val="28"/>
        </w:rPr>
        <w:t xml:space="preserve"> </w:t>
      </w:r>
      <w:r w:rsidRPr="001B0CC7">
        <w:rPr>
          <w:sz w:val="28"/>
        </w:rPr>
        <w:t>there</w:t>
      </w:r>
      <w:r w:rsidRPr="001B0CC7">
        <w:rPr>
          <w:spacing w:val="1"/>
          <w:sz w:val="28"/>
        </w:rPr>
        <w:t xml:space="preserve"> </w:t>
      </w:r>
      <w:r w:rsidRPr="001B0CC7">
        <w:rPr>
          <w:sz w:val="28"/>
        </w:rPr>
        <w:t>are</w:t>
      </w:r>
      <w:r w:rsidRPr="001B0CC7">
        <w:rPr>
          <w:spacing w:val="1"/>
          <w:sz w:val="28"/>
        </w:rPr>
        <w:t xml:space="preserve"> </w:t>
      </w:r>
      <w:r w:rsidRPr="001B0CC7">
        <w:rPr>
          <w:sz w:val="28"/>
        </w:rPr>
        <w:t>statutory</w:t>
      </w:r>
      <w:r w:rsidRPr="001B0CC7">
        <w:rPr>
          <w:spacing w:val="1"/>
          <w:sz w:val="28"/>
        </w:rPr>
        <w:t xml:space="preserve"> </w:t>
      </w:r>
      <w:r w:rsidRPr="001B0CC7">
        <w:rPr>
          <w:sz w:val="28"/>
        </w:rPr>
        <w:t>objections.</w:t>
      </w:r>
    </w:p>
    <w:p w14:paraId="18C06A29" w14:textId="77777777" w:rsidR="004C206E" w:rsidRPr="001B0CC7" w:rsidRDefault="004C206E" w:rsidP="00482679">
      <w:pPr>
        <w:pStyle w:val="ListParagraph"/>
        <w:numPr>
          <w:ilvl w:val="1"/>
          <w:numId w:val="65"/>
        </w:numPr>
        <w:tabs>
          <w:tab w:val="left" w:pos="1048"/>
        </w:tabs>
        <w:spacing w:before="119"/>
        <w:ind w:left="1047" w:right="196" w:hanging="708"/>
        <w:contextualSpacing w:val="0"/>
        <w:jc w:val="both"/>
        <w:rPr>
          <w:sz w:val="28"/>
        </w:rPr>
      </w:pPr>
      <w:r w:rsidRPr="001B0CC7">
        <w:rPr>
          <w:sz w:val="28"/>
        </w:rPr>
        <w:t>To approve the stopping up of roads and private means of access</w:t>
      </w:r>
      <w:r w:rsidRPr="001B0CC7">
        <w:rPr>
          <w:spacing w:val="1"/>
          <w:sz w:val="28"/>
        </w:rPr>
        <w:t xml:space="preserve"> </w:t>
      </w:r>
      <w:r w:rsidRPr="001B0CC7">
        <w:rPr>
          <w:sz w:val="28"/>
        </w:rPr>
        <w:t>and the deletion of roads from the list of public roads and the</w:t>
      </w:r>
      <w:r w:rsidRPr="001B0CC7">
        <w:rPr>
          <w:spacing w:val="1"/>
          <w:sz w:val="28"/>
        </w:rPr>
        <w:t xml:space="preserve"> </w:t>
      </w:r>
      <w:r w:rsidRPr="001B0CC7">
        <w:rPr>
          <w:sz w:val="28"/>
        </w:rPr>
        <w:t>adoption</w:t>
      </w:r>
      <w:r w:rsidRPr="001B0CC7">
        <w:rPr>
          <w:spacing w:val="1"/>
          <w:sz w:val="28"/>
        </w:rPr>
        <w:t xml:space="preserve"> </w:t>
      </w:r>
      <w:r w:rsidRPr="001B0CC7">
        <w:rPr>
          <w:sz w:val="28"/>
        </w:rPr>
        <w:t>of</w:t>
      </w:r>
      <w:r w:rsidRPr="001B0CC7">
        <w:rPr>
          <w:spacing w:val="1"/>
          <w:sz w:val="28"/>
        </w:rPr>
        <w:t xml:space="preserve"> </w:t>
      </w:r>
      <w:r w:rsidRPr="001B0CC7">
        <w:rPr>
          <w:sz w:val="28"/>
        </w:rPr>
        <w:t>roads</w:t>
      </w:r>
      <w:r w:rsidRPr="001B0CC7">
        <w:rPr>
          <w:spacing w:val="1"/>
          <w:sz w:val="28"/>
        </w:rPr>
        <w:t xml:space="preserve"> </w:t>
      </w:r>
      <w:r w:rsidRPr="001B0CC7">
        <w:rPr>
          <w:sz w:val="28"/>
        </w:rPr>
        <w:t>(that</w:t>
      </w:r>
      <w:r w:rsidRPr="001B0CC7">
        <w:rPr>
          <w:spacing w:val="1"/>
          <w:sz w:val="28"/>
        </w:rPr>
        <w:t xml:space="preserve"> </w:t>
      </w:r>
      <w:r w:rsidRPr="001B0CC7">
        <w:rPr>
          <w:sz w:val="28"/>
        </w:rPr>
        <w:t>are</w:t>
      </w:r>
      <w:r w:rsidRPr="001B0CC7">
        <w:rPr>
          <w:spacing w:val="1"/>
          <w:sz w:val="28"/>
        </w:rPr>
        <w:t xml:space="preserve"> </w:t>
      </w:r>
      <w:r w:rsidRPr="001B0CC7">
        <w:rPr>
          <w:sz w:val="28"/>
        </w:rPr>
        <w:t>not</w:t>
      </w:r>
      <w:r w:rsidRPr="001B0CC7">
        <w:rPr>
          <w:spacing w:val="1"/>
          <w:sz w:val="28"/>
        </w:rPr>
        <w:t xml:space="preserve"> </w:t>
      </w:r>
      <w:r w:rsidRPr="001B0CC7">
        <w:rPr>
          <w:sz w:val="28"/>
        </w:rPr>
        <w:t>constructed</w:t>
      </w:r>
      <w:r w:rsidRPr="001B0CC7">
        <w:rPr>
          <w:spacing w:val="1"/>
          <w:sz w:val="28"/>
        </w:rPr>
        <w:t xml:space="preserve"> </w:t>
      </w:r>
      <w:r w:rsidRPr="001B0CC7">
        <w:rPr>
          <w:sz w:val="28"/>
        </w:rPr>
        <w:t>under</w:t>
      </w:r>
      <w:r w:rsidRPr="001B0CC7">
        <w:rPr>
          <w:spacing w:val="1"/>
          <w:sz w:val="28"/>
        </w:rPr>
        <w:t xml:space="preserve"> </w:t>
      </w:r>
      <w:r w:rsidRPr="001B0CC7">
        <w:rPr>
          <w:sz w:val="28"/>
        </w:rPr>
        <w:t>the</w:t>
      </w:r>
      <w:r w:rsidRPr="001B0CC7">
        <w:rPr>
          <w:spacing w:val="1"/>
          <w:sz w:val="28"/>
        </w:rPr>
        <w:t xml:space="preserve"> </w:t>
      </w:r>
      <w:r w:rsidRPr="001B0CC7">
        <w:rPr>
          <w:sz w:val="28"/>
        </w:rPr>
        <w:t>Road</w:t>
      </w:r>
      <w:r w:rsidRPr="001B0CC7">
        <w:rPr>
          <w:spacing w:val="1"/>
          <w:sz w:val="28"/>
        </w:rPr>
        <w:t xml:space="preserve"> </w:t>
      </w:r>
      <w:r w:rsidRPr="001B0CC7">
        <w:rPr>
          <w:sz w:val="28"/>
        </w:rPr>
        <w:t>Construction</w:t>
      </w:r>
      <w:r w:rsidRPr="001B0CC7">
        <w:rPr>
          <w:spacing w:val="-4"/>
          <w:sz w:val="28"/>
        </w:rPr>
        <w:t xml:space="preserve"> </w:t>
      </w:r>
      <w:r w:rsidRPr="001B0CC7">
        <w:rPr>
          <w:sz w:val="28"/>
        </w:rPr>
        <w:t>Consent</w:t>
      </w:r>
      <w:r w:rsidRPr="001B0CC7">
        <w:rPr>
          <w:spacing w:val="1"/>
          <w:sz w:val="28"/>
        </w:rPr>
        <w:t xml:space="preserve"> </w:t>
      </w:r>
      <w:r w:rsidRPr="001B0CC7">
        <w:rPr>
          <w:sz w:val="28"/>
        </w:rPr>
        <w:t>procedure)</w:t>
      </w:r>
      <w:r w:rsidRPr="001B0CC7">
        <w:rPr>
          <w:spacing w:val="-2"/>
          <w:sz w:val="28"/>
        </w:rPr>
        <w:t xml:space="preserve"> </w:t>
      </w:r>
      <w:r w:rsidRPr="001B0CC7">
        <w:rPr>
          <w:sz w:val="28"/>
        </w:rPr>
        <w:t>onto</w:t>
      </w:r>
      <w:r w:rsidRPr="001B0CC7">
        <w:rPr>
          <w:spacing w:val="-3"/>
          <w:sz w:val="28"/>
        </w:rPr>
        <w:t xml:space="preserve"> </w:t>
      </w:r>
      <w:r w:rsidRPr="001B0CC7">
        <w:rPr>
          <w:sz w:val="28"/>
        </w:rPr>
        <w:t>the</w:t>
      </w:r>
      <w:r w:rsidRPr="001B0CC7">
        <w:rPr>
          <w:spacing w:val="-3"/>
          <w:sz w:val="28"/>
        </w:rPr>
        <w:t xml:space="preserve"> </w:t>
      </w:r>
      <w:r w:rsidRPr="001B0CC7">
        <w:rPr>
          <w:sz w:val="28"/>
        </w:rPr>
        <w:t>list</w:t>
      </w:r>
      <w:r w:rsidRPr="001B0CC7">
        <w:rPr>
          <w:spacing w:val="-1"/>
          <w:sz w:val="28"/>
        </w:rPr>
        <w:t xml:space="preserve"> </w:t>
      </w:r>
      <w:r w:rsidRPr="001B0CC7">
        <w:rPr>
          <w:sz w:val="28"/>
        </w:rPr>
        <w:t>of</w:t>
      </w:r>
      <w:r w:rsidRPr="001B0CC7">
        <w:rPr>
          <w:spacing w:val="1"/>
          <w:sz w:val="28"/>
        </w:rPr>
        <w:t xml:space="preserve"> </w:t>
      </w:r>
      <w:r w:rsidRPr="001B0CC7">
        <w:rPr>
          <w:sz w:val="28"/>
        </w:rPr>
        <w:t>public</w:t>
      </w:r>
      <w:r w:rsidRPr="001B0CC7">
        <w:rPr>
          <w:spacing w:val="-2"/>
          <w:sz w:val="28"/>
        </w:rPr>
        <w:t xml:space="preserve"> </w:t>
      </w:r>
      <w:r w:rsidRPr="001B0CC7">
        <w:rPr>
          <w:sz w:val="28"/>
        </w:rPr>
        <w:t>roads.</w:t>
      </w:r>
    </w:p>
    <w:p w14:paraId="28B5634A" w14:textId="77777777" w:rsidR="004C206E" w:rsidRDefault="004C206E" w:rsidP="00482679">
      <w:pPr>
        <w:pStyle w:val="ListParagraph"/>
        <w:numPr>
          <w:ilvl w:val="1"/>
          <w:numId w:val="65"/>
        </w:numPr>
        <w:tabs>
          <w:tab w:val="left" w:pos="1048"/>
        </w:tabs>
        <w:spacing w:before="121"/>
        <w:ind w:left="1047" w:right="193" w:hanging="709"/>
        <w:contextualSpacing w:val="0"/>
        <w:jc w:val="both"/>
        <w:rPr>
          <w:sz w:val="28"/>
        </w:rPr>
      </w:pP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the</w:t>
      </w:r>
      <w:r w:rsidRPr="001B0CC7">
        <w:rPr>
          <w:spacing w:val="1"/>
          <w:sz w:val="28"/>
        </w:rPr>
        <w:t xml:space="preserve"> </w:t>
      </w:r>
      <w:r w:rsidRPr="001B0CC7">
        <w:rPr>
          <w:sz w:val="28"/>
        </w:rPr>
        <w:t>local</w:t>
      </w:r>
      <w:r w:rsidRPr="001B0CC7">
        <w:rPr>
          <w:spacing w:val="1"/>
          <w:sz w:val="28"/>
        </w:rPr>
        <w:t xml:space="preserve"> </w:t>
      </w:r>
      <w:r w:rsidRPr="001B0CC7">
        <w:rPr>
          <w:sz w:val="28"/>
        </w:rPr>
        <w:t>winter</w:t>
      </w:r>
      <w:r w:rsidRPr="001B0CC7">
        <w:rPr>
          <w:spacing w:val="1"/>
          <w:sz w:val="28"/>
        </w:rPr>
        <w:t xml:space="preserve"> </w:t>
      </w:r>
      <w:r w:rsidRPr="001B0CC7">
        <w:rPr>
          <w:sz w:val="28"/>
        </w:rPr>
        <w:t>road</w:t>
      </w:r>
      <w:r w:rsidRPr="001B0CC7">
        <w:rPr>
          <w:spacing w:val="1"/>
          <w:sz w:val="28"/>
        </w:rPr>
        <w:t xml:space="preserve"> </w:t>
      </w:r>
      <w:r w:rsidRPr="001B0CC7">
        <w:rPr>
          <w:sz w:val="28"/>
        </w:rPr>
        <w:t>maintenance</w:t>
      </w:r>
      <w:r w:rsidRPr="001B0CC7">
        <w:rPr>
          <w:spacing w:val="1"/>
          <w:sz w:val="28"/>
        </w:rPr>
        <w:t xml:space="preserve"> </w:t>
      </w:r>
      <w:r w:rsidRPr="001B0CC7">
        <w:rPr>
          <w:sz w:val="28"/>
        </w:rPr>
        <w:t>service</w:t>
      </w:r>
      <w:r w:rsidRPr="001B0CC7">
        <w:rPr>
          <w:spacing w:val="1"/>
          <w:sz w:val="28"/>
        </w:rPr>
        <w:t xml:space="preserve"> </w:t>
      </w:r>
      <w:r w:rsidRPr="001B0CC7">
        <w:rPr>
          <w:sz w:val="28"/>
        </w:rPr>
        <w:t>in</w:t>
      </w:r>
      <w:r w:rsidRPr="001B0CC7">
        <w:rPr>
          <w:spacing w:val="1"/>
          <w:sz w:val="28"/>
        </w:rPr>
        <w:t xml:space="preserve"> </w:t>
      </w:r>
      <w:r w:rsidRPr="001B0CC7">
        <w:rPr>
          <w:sz w:val="28"/>
        </w:rPr>
        <w:t>accordance with the Council’s overall Winter Maintenance Policy</w:t>
      </w:r>
      <w:r w:rsidRPr="001B0CC7">
        <w:rPr>
          <w:spacing w:val="1"/>
          <w:sz w:val="28"/>
        </w:rPr>
        <w:t xml:space="preserve"> </w:t>
      </w:r>
      <w:r w:rsidRPr="001B0CC7">
        <w:rPr>
          <w:sz w:val="28"/>
        </w:rPr>
        <w:t>and to increase or reduce the local service within the overall local</w:t>
      </w:r>
      <w:r w:rsidRPr="001B0CC7">
        <w:rPr>
          <w:spacing w:val="1"/>
          <w:sz w:val="28"/>
        </w:rPr>
        <w:t xml:space="preserve"> </w:t>
      </w:r>
      <w:r w:rsidRPr="001B0CC7">
        <w:rPr>
          <w:sz w:val="28"/>
        </w:rPr>
        <w:t>budget,</w:t>
      </w:r>
      <w:r w:rsidRPr="001B0CC7">
        <w:rPr>
          <w:spacing w:val="1"/>
          <w:sz w:val="28"/>
        </w:rPr>
        <w:t xml:space="preserve"> </w:t>
      </w:r>
      <w:r w:rsidRPr="001B0CC7">
        <w:rPr>
          <w:sz w:val="28"/>
        </w:rPr>
        <w:t>in</w:t>
      </w:r>
      <w:r w:rsidRPr="001B0CC7">
        <w:rPr>
          <w:spacing w:val="1"/>
          <w:sz w:val="28"/>
        </w:rPr>
        <w:t xml:space="preserve"> </w:t>
      </w:r>
      <w:r w:rsidRPr="001B0CC7">
        <w:rPr>
          <w:sz w:val="28"/>
        </w:rPr>
        <w:t>accordance</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overall</w:t>
      </w:r>
      <w:r w:rsidRPr="001B0CC7">
        <w:rPr>
          <w:spacing w:val="1"/>
          <w:sz w:val="28"/>
        </w:rPr>
        <w:t xml:space="preserve"> </w:t>
      </w:r>
      <w:r w:rsidRPr="001B0CC7">
        <w:rPr>
          <w:sz w:val="28"/>
        </w:rPr>
        <w:t>Winter</w:t>
      </w:r>
      <w:r w:rsidRPr="001B0CC7">
        <w:rPr>
          <w:spacing w:val="1"/>
          <w:sz w:val="28"/>
        </w:rPr>
        <w:t xml:space="preserve"> </w:t>
      </w:r>
      <w:r w:rsidRPr="001B0CC7">
        <w:rPr>
          <w:sz w:val="28"/>
        </w:rPr>
        <w:t>Maintenance</w:t>
      </w:r>
      <w:r w:rsidRPr="001B0CC7">
        <w:rPr>
          <w:spacing w:val="-3"/>
          <w:sz w:val="28"/>
        </w:rPr>
        <w:t xml:space="preserve"> </w:t>
      </w:r>
      <w:r w:rsidRPr="001B0CC7">
        <w:rPr>
          <w:sz w:val="28"/>
        </w:rPr>
        <w:t>Policy.</w:t>
      </w:r>
    </w:p>
    <w:p w14:paraId="5C5F598E" w14:textId="77777777" w:rsidR="00997B20" w:rsidRPr="001B0CC7" w:rsidRDefault="00997B20" w:rsidP="00997B20">
      <w:pPr>
        <w:pStyle w:val="ListParagraph"/>
        <w:tabs>
          <w:tab w:val="left" w:pos="1048"/>
        </w:tabs>
        <w:spacing w:before="121"/>
        <w:ind w:left="1047" w:right="193"/>
        <w:contextualSpacing w:val="0"/>
        <w:jc w:val="both"/>
        <w:rPr>
          <w:sz w:val="28"/>
        </w:rPr>
      </w:pPr>
    </w:p>
    <w:p w14:paraId="51AED0CB" w14:textId="77777777" w:rsidR="004C206E" w:rsidRPr="001B0CC7" w:rsidRDefault="004C206E" w:rsidP="00482679">
      <w:pPr>
        <w:pStyle w:val="ListParagraph"/>
        <w:numPr>
          <w:ilvl w:val="1"/>
          <w:numId w:val="65"/>
        </w:numPr>
        <w:tabs>
          <w:tab w:val="left" w:pos="1049"/>
        </w:tabs>
        <w:spacing w:before="121"/>
        <w:ind w:left="1048" w:right="195" w:hanging="708"/>
        <w:contextualSpacing w:val="0"/>
        <w:jc w:val="both"/>
        <w:rPr>
          <w:sz w:val="28"/>
        </w:rPr>
      </w:pPr>
      <w:r w:rsidRPr="001B0CC7">
        <w:rPr>
          <w:sz w:val="28"/>
        </w:rPr>
        <w:lastRenderedPageBreak/>
        <w:t>To</w:t>
      </w:r>
      <w:r w:rsidRPr="001B0CC7">
        <w:rPr>
          <w:spacing w:val="1"/>
          <w:sz w:val="28"/>
        </w:rPr>
        <w:t xml:space="preserve"> </w:t>
      </w:r>
      <w:r w:rsidRPr="001B0CC7">
        <w:rPr>
          <w:sz w:val="28"/>
        </w:rPr>
        <w:t>approve</w:t>
      </w:r>
      <w:r w:rsidRPr="001B0CC7">
        <w:rPr>
          <w:spacing w:val="1"/>
          <w:sz w:val="28"/>
        </w:rPr>
        <w:t xml:space="preserve"> </w:t>
      </w:r>
      <w:r w:rsidRPr="001B0CC7">
        <w:rPr>
          <w:sz w:val="28"/>
        </w:rPr>
        <w:t>any</w:t>
      </w:r>
      <w:r w:rsidRPr="001B0CC7">
        <w:rPr>
          <w:spacing w:val="1"/>
          <w:sz w:val="28"/>
        </w:rPr>
        <w:t xml:space="preserve"> </w:t>
      </w:r>
      <w:r w:rsidRPr="001B0CC7">
        <w:rPr>
          <w:sz w:val="28"/>
        </w:rPr>
        <w:t>changes</w:t>
      </w:r>
      <w:r w:rsidRPr="001B0CC7">
        <w:rPr>
          <w:spacing w:val="1"/>
          <w:sz w:val="28"/>
        </w:rPr>
        <w:t xml:space="preserve"> </w:t>
      </w:r>
      <w:r w:rsidRPr="001B0CC7">
        <w:rPr>
          <w:sz w:val="28"/>
        </w:rPr>
        <w:t>to</w:t>
      </w:r>
      <w:r w:rsidRPr="001B0CC7">
        <w:rPr>
          <w:spacing w:val="1"/>
          <w:sz w:val="28"/>
        </w:rPr>
        <w:t xml:space="preserve"> </w:t>
      </w:r>
      <w:r w:rsidRPr="001B0CC7">
        <w:rPr>
          <w:sz w:val="28"/>
        </w:rPr>
        <w:t>local</w:t>
      </w:r>
      <w:r w:rsidRPr="001B0CC7">
        <w:rPr>
          <w:spacing w:val="1"/>
          <w:sz w:val="28"/>
        </w:rPr>
        <w:t xml:space="preserve"> </w:t>
      </w:r>
      <w:r w:rsidRPr="001B0CC7">
        <w:rPr>
          <w:sz w:val="28"/>
        </w:rPr>
        <w:t>Parking</w:t>
      </w:r>
      <w:r w:rsidRPr="001B0CC7">
        <w:rPr>
          <w:spacing w:val="1"/>
          <w:sz w:val="28"/>
        </w:rPr>
        <w:t xml:space="preserve"> </w:t>
      </w:r>
      <w:r w:rsidRPr="001B0CC7">
        <w:rPr>
          <w:sz w:val="28"/>
        </w:rPr>
        <w:t>Services,</w:t>
      </w:r>
      <w:r w:rsidRPr="001B0CC7">
        <w:rPr>
          <w:spacing w:val="1"/>
          <w:sz w:val="28"/>
        </w:rPr>
        <w:t xml:space="preserve"> </w:t>
      </w:r>
      <w:r w:rsidRPr="001B0CC7">
        <w:rPr>
          <w:sz w:val="28"/>
        </w:rPr>
        <w:t>including</w:t>
      </w:r>
      <w:r w:rsidRPr="001B0CC7">
        <w:rPr>
          <w:spacing w:val="1"/>
          <w:sz w:val="28"/>
        </w:rPr>
        <w:t xml:space="preserve"> </w:t>
      </w:r>
      <w:r w:rsidRPr="001B0CC7">
        <w:rPr>
          <w:sz w:val="28"/>
        </w:rPr>
        <w:t>introducing</w:t>
      </w:r>
      <w:r w:rsidRPr="001B0CC7">
        <w:rPr>
          <w:spacing w:val="1"/>
          <w:sz w:val="28"/>
        </w:rPr>
        <w:t xml:space="preserve"> </w:t>
      </w:r>
      <w:r w:rsidRPr="001B0CC7">
        <w:rPr>
          <w:sz w:val="28"/>
        </w:rPr>
        <w:t>and</w:t>
      </w:r>
      <w:r w:rsidRPr="001B0CC7">
        <w:rPr>
          <w:spacing w:val="1"/>
          <w:sz w:val="28"/>
        </w:rPr>
        <w:t xml:space="preserve"> </w:t>
      </w:r>
      <w:r w:rsidRPr="001B0CC7">
        <w:rPr>
          <w:sz w:val="28"/>
        </w:rPr>
        <w:t>varying</w:t>
      </w:r>
      <w:r w:rsidRPr="001B0CC7">
        <w:rPr>
          <w:spacing w:val="1"/>
          <w:sz w:val="28"/>
        </w:rPr>
        <w:t xml:space="preserve"> </w:t>
      </w:r>
      <w:r w:rsidRPr="001B0CC7">
        <w:rPr>
          <w:sz w:val="28"/>
        </w:rPr>
        <w:t>charges,</w:t>
      </w:r>
      <w:r w:rsidRPr="001B0CC7">
        <w:rPr>
          <w:spacing w:val="1"/>
          <w:sz w:val="28"/>
        </w:rPr>
        <w:t xml:space="preserve"> invitation to pay parking schemes, and </w:t>
      </w:r>
      <w:r w:rsidRPr="001B0CC7">
        <w:rPr>
          <w:sz w:val="28"/>
        </w:rPr>
        <w:t>commissioning</w:t>
      </w:r>
      <w:r w:rsidRPr="001B0CC7">
        <w:rPr>
          <w:spacing w:val="1"/>
          <w:sz w:val="28"/>
        </w:rPr>
        <w:t xml:space="preserve"> </w:t>
      </w:r>
      <w:r w:rsidRPr="001B0CC7">
        <w:rPr>
          <w:sz w:val="28"/>
        </w:rPr>
        <w:t>new</w:t>
      </w:r>
      <w:r w:rsidRPr="001B0CC7">
        <w:rPr>
          <w:spacing w:val="1"/>
          <w:sz w:val="28"/>
        </w:rPr>
        <w:t xml:space="preserve"> </w:t>
      </w:r>
      <w:r w:rsidRPr="001B0CC7">
        <w:rPr>
          <w:sz w:val="28"/>
        </w:rPr>
        <w:t>car</w:t>
      </w:r>
      <w:r w:rsidRPr="001B0CC7">
        <w:rPr>
          <w:spacing w:val="1"/>
          <w:sz w:val="28"/>
        </w:rPr>
        <w:t xml:space="preserve"> </w:t>
      </w:r>
      <w:r w:rsidRPr="001B0CC7">
        <w:rPr>
          <w:sz w:val="28"/>
        </w:rPr>
        <w:t>park</w:t>
      </w:r>
      <w:r w:rsidRPr="001B0CC7">
        <w:rPr>
          <w:spacing w:val="1"/>
          <w:sz w:val="28"/>
        </w:rPr>
        <w:t xml:space="preserve"> </w:t>
      </w:r>
      <w:r w:rsidRPr="001B0CC7">
        <w:rPr>
          <w:sz w:val="28"/>
        </w:rPr>
        <w:t>provision</w:t>
      </w:r>
      <w:r w:rsidRPr="001B0CC7">
        <w:rPr>
          <w:spacing w:val="1"/>
          <w:sz w:val="28"/>
        </w:rPr>
        <w:t xml:space="preserve"> </w:t>
      </w:r>
      <w:r w:rsidRPr="001B0CC7">
        <w:rPr>
          <w:sz w:val="28"/>
        </w:rPr>
        <w:t>and</w:t>
      </w:r>
      <w:r w:rsidRPr="001B0CC7">
        <w:rPr>
          <w:spacing w:val="1"/>
          <w:sz w:val="28"/>
        </w:rPr>
        <w:t xml:space="preserve"> </w:t>
      </w:r>
      <w:r w:rsidRPr="001B0CC7">
        <w:rPr>
          <w:sz w:val="28"/>
        </w:rPr>
        <w:t>increasing</w:t>
      </w:r>
      <w:r w:rsidRPr="001B0CC7">
        <w:rPr>
          <w:spacing w:val="1"/>
          <w:sz w:val="28"/>
        </w:rPr>
        <w:t xml:space="preserve"> </w:t>
      </w:r>
      <w:r w:rsidRPr="001B0CC7">
        <w:rPr>
          <w:sz w:val="28"/>
        </w:rPr>
        <w:t>or</w:t>
      </w:r>
      <w:r w:rsidRPr="001B0CC7">
        <w:rPr>
          <w:spacing w:val="1"/>
          <w:sz w:val="28"/>
        </w:rPr>
        <w:t xml:space="preserve"> </w:t>
      </w:r>
      <w:r w:rsidRPr="001B0CC7">
        <w:rPr>
          <w:sz w:val="28"/>
        </w:rPr>
        <w:t>reducing</w:t>
      </w:r>
      <w:r w:rsidRPr="001B0CC7">
        <w:rPr>
          <w:spacing w:val="1"/>
          <w:sz w:val="28"/>
        </w:rPr>
        <w:t xml:space="preserve"> </w:t>
      </w:r>
      <w:r w:rsidRPr="001B0CC7">
        <w:rPr>
          <w:sz w:val="28"/>
        </w:rPr>
        <w:t>the</w:t>
      </w:r>
      <w:r w:rsidRPr="001B0CC7">
        <w:rPr>
          <w:spacing w:val="1"/>
          <w:sz w:val="28"/>
        </w:rPr>
        <w:t xml:space="preserve"> </w:t>
      </w:r>
      <w:r w:rsidRPr="001B0CC7">
        <w:rPr>
          <w:sz w:val="28"/>
        </w:rPr>
        <w:t>local</w:t>
      </w:r>
      <w:r w:rsidRPr="001B0CC7">
        <w:rPr>
          <w:spacing w:val="1"/>
          <w:sz w:val="28"/>
        </w:rPr>
        <w:t xml:space="preserve"> </w:t>
      </w:r>
      <w:r w:rsidRPr="001B0CC7">
        <w:rPr>
          <w:sz w:val="28"/>
        </w:rPr>
        <w:t>service</w:t>
      </w:r>
      <w:r w:rsidRPr="001B0CC7">
        <w:rPr>
          <w:spacing w:val="1"/>
          <w:sz w:val="28"/>
        </w:rPr>
        <w:t xml:space="preserve"> </w:t>
      </w:r>
      <w:r w:rsidRPr="001B0CC7">
        <w:rPr>
          <w:sz w:val="28"/>
        </w:rPr>
        <w:t>–</w:t>
      </w:r>
      <w:r w:rsidRPr="001B0CC7">
        <w:rPr>
          <w:spacing w:val="1"/>
          <w:sz w:val="28"/>
        </w:rPr>
        <w:t xml:space="preserve"> </w:t>
      </w:r>
      <w:r w:rsidRPr="001B0CC7">
        <w:rPr>
          <w:sz w:val="28"/>
        </w:rPr>
        <w:t>all</w:t>
      </w:r>
      <w:r w:rsidRPr="001B0CC7">
        <w:rPr>
          <w:spacing w:val="1"/>
          <w:sz w:val="28"/>
        </w:rPr>
        <w:t xml:space="preserve"> </w:t>
      </w:r>
      <w:r w:rsidRPr="001B0CC7">
        <w:rPr>
          <w:sz w:val="28"/>
        </w:rPr>
        <w:t>in</w:t>
      </w:r>
      <w:r w:rsidRPr="001B0CC7">
        <w:rPr>
          <w:spacing w:val="1"/>
          <w:sz w:val="28"/>
        </w:rPr>
        <w:t xml:space="preserve"> </w:t>
      </w:r>
      <w:r w:rsidRPr="001B0CC7">
        <w:rPr>
          <w:sz w:val="28"/>
        </w:rPr>
        <w:t>accordance</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Parking</w:t>
      </w:r>
      <w:r w:rsidRPr="001B0CC7">
        <w:rPr>
          <w:spacing w:val="1"/>
          <w:sz w:val="28"/>
        </w:rPr>
        <w:t xml:space="preserve"> </w:t>
      </w:r>
      <w:r w:rsidRPr="001B0CC7">
        <w:rPr>
          <w:sz w:val="28"/>
        </w:rPr>
        <w:t>Policy,</w:t>
      </w:r>
      <w:r w:rsidRPr="001B0CC7">
        <w:rPr>
          <w:spacing w:val="1"/>
          <w:sz w:val="28"/>
        </w:rPr>
        <w:t xml:space="preserve"> </w:t>
      </w:r>
      <w:r w:rsidRPr="001B0CC7">
        <w:rPr>
          <w:sz w:val="28"/>
        </w:rPr>
        <w:t>approach</w:t>
      </w:r>
      <w:r w:rsidRPr="001B0CC7">
        <w:rPr>
          <w:spacing w:val="1"/>
          <w:sz w:val="28"/>
        </w:rPr>
        <w:t xml:space="preserve"> </w:t>
      </w:r>
      <w:r w:rsidRPr="001B0CC7">
        <w:rPr>
          <w:sz w:val="28"/>
        </w:rPr>
        <w:t>to</w:t>
      </w:r>
      <w:r w:rsidRPr="001B0CC7">
        <w:rPr>
          <w:spacing w:val="-75"/>
          <w:sz w:val="28"/>
        </w:rPr>
        <w:t xml:space="preserve"> </w:t>
      </w:r>
      <w:r w:rsidRPr="001B0CC7">
        <w:rPr>
          <w:sz w:val="28"/>
        </w:rPr>
        <w:t>engagement</w:t>
      </w:r>
      <w:r w:rsidRPr="001B0CC7">
        <w:rPr>
          <w:spacing w:val="-2"/>
          <w:sz w:val="28"/>
        </w:rPr>
        <w:t xml:space="preserve"> </w:t>
      </w:r>
      <w:r w:rsidRPr="001B0CC7">
        <w:rPr>
          <w:sz w:val="28"/>
        </w:rPr>
        <w:t>and</w:t>
      </w:r>
      <w:r w:rsidRPr="001B0CC7">
        <w:rPr>
          <w:spacing w:val="-2"/>
          <w:sz w:val="28"/>
        </w:rPr>
        <w:t xml:space="preserve"> </w:t>
      </w:r>
      <w:r w:rsidRPr="001B0CC7">
        <w:rPr>
          <w:sz w:val="28"/>
        </w:rPr>
        <w:t>the</w:t>
      </w:r>
      <w:r w:rsidRPr="001B0CC7">
        <w:rPr>
          <w:spacing w:val="-1"/>
          <w:sz w:val="28"/>
        </w:rPr>
        <w:t xml:space="preserve"> </w:t>
      </w:r>
      <w:r w:rsidRPr="001B0CC7">
        <w:rPr>
          <w:sz w:val="28"/>
        </w:rPr>
        <w:t>disaggregated</w:t>
      </w:r>
      <w:r w:rsidRPr="001B0CC7">
        <w:rPr>
          <w:spacing w:val="-2"/>
          <w:sz w:val="28"/>
        </w:rPr>
        <w:t xml:space="preserve"> </w:t>
      </w:r>
      <w:r w:rsidRPr="001B0CC7">
        <w:rPr>
          <w:sz w:val="28"/>
        </w:rPr>
        <w:t>budget</w:t>
      </w:r>
      <w:r w:rsidRPr="001B0CC7">
        <w:rPr>
          <w:spacing w:val="-2"/>
          <w:sz w:val="28"/>
        </w:rPr>
        <w:t xml:space="preserve"> </w:t>
      </w:r>
      <w:r w:rsidRPr="001B0CC7">
        <w:rPr>
          <w:sz w:val="28"/>
        </w:rPr>
        <w:t>for</w:t>
      </w:r>
      <w:r w:rsidRPr="001B0CC7">
        <w:rPr>
          <w:spacing w:val="-4"/>
          <w:sz w:val="28"/>
        </w:rPr>
        <w:t xml:space="preserve"> </w:t>
      </w:r>
      <w:r w:rsidRPr="001B0CC7">
        <w:rPr>
          <w:sz w:val="28"/>
        </w:rPr>
        <w:t>car</w:t>
      </w:r>
      <w:r w:rsidRPr="001B0CC7">
        <w:rPr>
          <w:spacing w:val="-2"/>
          <w:sz w:val="28"/>
        </w:rPr>
        <w:t xml:space="preserve"> </w:t>
      </w:r>
      <w:r w:rsidRPr="001B0CC7">
        <w:rPr>
          <w:sz w:val="28"/>
        </w:rPr>
        <w:t>parking.</w:t>
      </w:r>
    </w:p>
    <w:p w14:paraId="3A8CDD74" w14:textId="77777777" w:rsidR="004C206E" w:rsidRPr="001B0CC7" w:rsidRDefault="004C206E" w:rsidP="00482679">
      <w:pPr>
        <w:pStyle w:val="ListParagraph"/>
        <w:numPr>
          <w:ilvl w:val="1"/>
          <w:numId w:val="65"/>
        </w:numPr>
        <w:tabs>
          <w:tab w:val="left" w:pos="1049"/>
        </w:tabs>
        <w:spacing w:before="120"/>
        <w:ind w:left="1048" w:right="193" w:hanging="708"/>
        <w:contextualSpacing w:val="0"/>
        <w:jc w:val="both"/>
        <w:rPr>
          <w:sz w:val="28"/>
        </w:rPr>
      </w:pPr>
      <w:r w:rsidRPr="001B0CC7">
        <w:rPr>
          <w:sz w:val="28"/>
        </w:rPr>
        <w:t>To approve Section 11 orders of 6 days or more for advertisement</w:t>
      </w:r>
      <w:r w:rsidRPr="001B0CC7">
        <w:rPr>
          <w:spacing w:val="1"/>
          <w:sz w:val="28"/>
        </w:rPr>
        <w:t xml:space="preserve"> </w:t>
      </w:r>
      <w:r w:rsidRPr="001B0CC7">
        <w:rPr>
          <w:sz w:val="28"/>
        </w:rPr>
        <w:t>as required by Section 11(2)(b) of the Land Reform (Scotland) Act</w:t>
      </w:r>
      <w:r w:rsidRPr="001B0CC7">
        <w:rPr>
          <w:spacing w:val="1"/>
          <w:sz w:val="28"/>
        </w:rPr>
        <w:t xml:space="preserve"> </w:t>
      </w:r>
      <w:r w:rsidRPr="001B0CC7">
        <w:rPr>
          <w:sz w:val="28"/>
        </w:rPr>
        <w:t>2003 and where there are no outstanding objections to confirm</w:t>
      </w:r>
      <w:r w:rsidRPr="001B0CC7">
        <w:rPr>
          <w:spacing w:val="1"/>
          <w:sz w:val="28"/>
        </w:rPr>
        <w:t xml:space="preserve"> </w:t>
      </w:r>
      <w:r w:rsidRPr="001B0CC7">
        <w:rPr>
          <w:sz w:val="28"/>
        </w:rPr>
        <w:t>such orders.</w:t>
      </w:r>
      <w:r w:rsidRPr="001B0CC7">
        <w:rPr>
          <w:spacing w:val="79"/>
          <w:sz w:val="28"/>
        </w:rPr>
        <w:t xml:space="preserve"> </w:t>
      </w:r>
      <w:r w:rsidRPr="001B0CC7">
        <w:rPr>
          <w:sz w:val="28"/>
        </w:rPr>
        <w:t>Where</w:t>
      </w:r>
      <w:r w:rsidRPr="001B0CC7">
        <w:rPr>
          <w:spacing w:val="77"/>
          <w:sz w:val="28"/>
        </w:rPr>
        <w:t xml:space="preserve"> </w:t>
      </w:r>
      <w:r w:rsidRPr="001B0CC7">
        <w:rPr>
          <w:sz w:val="28"/>
        </w:rPr>
        <w:t>objections are outstanding to a proposed</w:t>
      </w:r>
      <w:r w:rsidRPr="001B0CC7">
        <w:rPr>
          <w:spacing w:val="1"/>
          <w:sz w:val="28"/>
        </w:rPr>
        <w:t xml:space="preserve"> </w:t>
      </w:r>
      <w:r w:rsidRPr="001B0CC7">
        <w:rPr>
          <w:sz w:val="28"/>
        </w:rPr>
        <w:t>order</w:t>
      </w:r>
      <w:r w:rsidRPr="001B0CC7">
        <w:rPr>
          <w:spacing w:val="50"/>
          <w:sz w:val="28"/>
        </w:rPr>
        <w:t xml:space="preserve"> </w:t>
      </w:r>
      <w:r w:rsidRPr="001B0CC7">
        <w:rPr>
          <w:sz w:val="28"/>
        </w:rPr>
        <w:t>the</w:t>
      </w:r>
      <w:r w:rsidRPr="001B0CC7">
        <w:rPr>
          <w:spacing w:val="49"/>
          <w:sz w:val="28"/>
        </w:rPr>
        <w:t xml:space="preserve"> </w:t>
      </w:r>
      <w:r w:rsidRPr="001B0CC7">
        <w:rPr>
          <w:sz w:val="28"/>
        </w:rPr>
        <w:t>area/local</w:t>
      </w:r>
      <w:r w:rsidRPr="001B0CC7">
        <w:rPr>
          <w:spacing w:val="51"/>
          <w:sz w:val="28"/>
        </w:rPr>
        <w:t xml:space="preserve"> </w:t>
      </w:r>
      <w:r w:rsidRPr="001B0CC7">
        <w:rPr>
          <w:sz w:val="28"/>
        </w:rPr>
        <w:t>committee</w:t>
      </w:r>
      <w:r w:rsidRPr="001B0CC7">
        <w:rPr>
          <w:spacing w:val="47"/>
          <w:sz w:val="28"/>
        </w:rPr>
        <w:t xml:space="preserve"> </w:t>
      </w:r>
      <w:r w:rsidRPr="001B0CC7">
        <w:rPr>
          <w:sz w:val="28"/>
        </w:rPr>
        <w:t>shall</w:t>
      </w:r>
      <w:r w:rsidRPr="001B0CC7">
        <w:rPr>
          <w:spacing w:val="48"/>
          <w:sz w:val="28"/>
        </w:rPr>
        <w:t xml:space="preserve"> </w:t>
      </w:r>
      <w:r w:rsidRPr="001B0CC7">
        <w:rPr>
          <w:sz w:val="28"/>
        </w:rPr>
        <w:t>make</w:t>
      </w:r>
      <w:r w:rsidRPr="001B0CC7">
        <w:rPr>
          <w:spacing w:val="49"/>
          <w:sz w:val="28"/>
        </w:rPr>
        <w:t xml:space="preserve"> </w:t>
      </w:r>
      <w:r w:rsidRPr="001B0CC7">
        <w:rPr>
          <w:sz w:val="28"/>
        </w:rPr>
        <w:t>a</w:t>
      </w:r>
      <w:r w:rsidRPr="001B0CC7">
        <w:rPr>
          <w:spacing w:val="50"/>
          <w:sz w:val="28"/>
        </w:rPr>
        <w:t xml:space="preserve"> </w:t>
      </w:r>
      <w:r w:rsidRPr="001B0CC7">
        <w:rPr>
          <w:sz w:val="28"/>
        </w:rPr>
        <w:t>recommendation</w:t>
      </w:r>
      <w:r w:rsidRPr="001B0CC7">
        <w:rPr>
          <w:spacing w:val="47"/>
          <w:sz w:val="28"/>
        </w:rPr>
        <w:t xml:space="preserve"> </w:t>
      </w:r>
      <w:r w:rsidRPr="001B0CC7">
        <w:rPr>
          <w:sz w:val="28"/>
        </w:rPr>
        <w:t>to</w:t>
      </w:r>
      <w:r w:rsidRPr="001B0CC7">
        <w:rPr>
          <w:spacing w:val="-75"/>
          <w:sz w:val="28"/>
        </w:rPr>
        <w:t xml:space="preserve"> </w:t>
      </w:r>
      <w:r w:rsidRPr="001B0CC7">
        <w:rPr>
          <w:sz w:val="28"/>
        </w:rPr>
        <w:t>the</w:t>
      </w:r>
      <w:r w:rsidRPr="001B0CC7">
        <w:rPr>
          <w:spacing w:val="-3"/>
          <w:sz w:val="28"/>
        </w:rPr>
        <w:t xml:space="preserve"> </w:t>
      </w:r>
      <w:r w:rsidRPr="001B0CC7">
        <w:rPr>
          <w:sz w:val="28"/>
        </w:rPr>
        <w:t>Economy and</w:t>
      </w:r>
      <w:r w:rsidRPr="001B0CC7">
        <w:rPr>
          <w:spacing w:val="-3"/>
          <w:sz w:val="28"/>
        </w:rPr>
        <w:t xml:space="preserve"> </w:t>
      </w:r>
      <w:r w:rsidRPr="001B0CC7">
        <w:rPr>
          <w:sz w:val="28"/>
        </w:rPr>
        <w:t>Infrastructure</w:t>
      </w:r>
      <w:r w:rsidRPr="001B0CC7">
        <w:rPr>
          <w:spacing w:val="-2"/>
          <w:sz w:val="28"/>
        </w:rPr>
        <w:t xml:space="preserve"> </w:t>
      </w:r>
      <w:r w:rsidRPr="001B0CC7">
        <w:rPr>
          <w:sz w:val="28"/>
        </w:rPr>
        <w:t>Committee.</w:t>
      </w:r>
    </w:p>
    <w:p w14:paraId="49187F96" w14:textId="77777777" w:rsidR="004C206E" w:rsidRPr="001B0CC7" w:rsidRDefault="004C206E" w:rsidP="00482679">
      <w:pPr>
        <w:pStyle w:val="ListParagraph"/>
        <w:numPr>
          <w:ilvl w:val="1"/>
          <w:numId w:val="65"/>
        </w:numPr>
        <w:tabs>
          <w:tab w:val="left" w:pos="1048"/>
        </w:tabs>
        <w:spacing w:before="209"/>
        <w:ind w:left="1047" w:right="196" w:hanging="708"/>
        <w:contextualSpacing w:val="0"/>
        <w:jc w:val="both"/>
        <w:rPr>
          <w:sz w:val="28"/>
        </w:rPr>
      </w:pPr>
      <w:r w:rsidRPr="001B0CC7">
        <w:rPr>
          <w:sz w:val="28"/>
        </w:rPr>
        <w:t>In</w:t>
      </w:r>
      <w:r w:rsidRPr="001B0CC7">
        <w:rPr>
          <w:spacing w:val="1"/>
          <w:sz w:val="28"/>
        </w:rPr>
        <w:t xml:space="preserve"> </w:t>
      </w:r>
      <w:r w:rsidRPr="001B0CC7">
        <w:rPr>
          <w:sz w:val="28"/>
        </w:rPr>
        <w:t>accordance</w:t>
      </w:r>
      <w:r w:rsidRPr="001B0CC7">
        <w:rPr>
          <w:spacing w:val="1"/>
          <w:sz w:val="28"/>
        </w:rPr>
        <w:t xml:space="preserve"> </w:t>
      </w:r>
      <w:r w:rsidRPr="001B0CC7">
        <w:rPr>
          <w:sz w:val="28"/>
        </w:rPr>
        <w:t>with</w:t>
      </w:r>
      <w:r w:rsidRPr="001B0CC7">
        <w:rPr>
          <w:spacing w:val="1"/>
          <w:sz w:val="28"/>
        </w:rPr>
        <w:t xml:space="preserve"> </w:t>
      </w:r>
      <w:r w:rsidRPr="001B0CC7">
        <w:rPr>
          <w:sz w:val="28"/>
        </w:rPr>
        <w:t>the</w:t>
      </w:r>
      <w:r w:rsidRPr="001B0CC7">
        <w:rPr>
          <w:spacing w:val="1"/>
          <w:sz w:val="28"/>
        </w:rPr>
        <w:t xml:space="preserve"> </w:t>
      </w:r>
      <w:r w:rsidRPr="001B0CC7">
        <w:rPr>
          <w:sz w:val="28"/>
        </w:rPr>
        <w:t>Council’s</w:t>
      </w:r>
      <w:r w:rsidRPr="001B0CC7">
        <w:rPr>
          <w:spacing w:val="1"/>
          <w:sz w:val="28"/>
        </w:rPr>
        <w:t xml:space="preserve"> </w:t>
      </w:r>
      <w:r w:rsidRPr="001B0CC7">
        <w:rPr>
          <w:sz w:val="28"/>
        </w:rPr>
        <w:t>Parking</w:t>
      </w:r>
      <w:r w:rsidRPr="001B0CC7">
        <w:rPr>
          <w:spacing w:val="1"/>
          <w:sz w:val="28"/>
        </w:rPr>
        <w:t xml:space="preserve"> </w:t>
      </w:r>
      <w:r w:rsidRPr="001B0CC7">
        <w:rPr>
          <w:sz w:val="28"/>
        </w:rPr>
        <w:t>Policy,</w:t>
      </w:r>
      <w:r w:rsidRPr="001B0CC7">
        <w:rPr>
          <w:spacing w:val="1"/>
          <w:sz w:val="28"/>
        </w:rPr>
        <w:t xml:space="preserve"> </w:t>
      </w:r>
      <w:r w:rsidRPr="001B0CC7">
        <w:rPr>
          <w:sz w:val="28"/>
        </w:rPr>
        <w:t>agree</w:t>
      </w:r>
      <w:r w:rsidRPr="001B0CC7">
        <w:rPr>
          <w:spacing w:val="1"/>
          <w:sz w:val="28"/>
        </w:rPr>
        <w:t xml:space="preserve"> </w:t>
      </w:r>
      <w:r w:rsidRPr="001B0CC7">
        <w:rPr>
          <w:sz w:val="28"/>
        </w:rPr>
        <w:t>the</w:t>
      </w:r>
      <w:r w:rsidRPr="001B0CC7">
        <w:rPr>
          <w:spacing w:val="1"/>
          <w:sz w:val="28"/>
        </w:rPr>
        <w:t xml:space="preserve"> </w:t>
      </w:r>
      <w:r w:rsidRPr="001B0CC7">
        <w:rPr>
          <w:sz w:val="28"/>
        </w:rPr>
        <w:t>prioritisation of spend</w:t>
      </w:r>
      <w:r w:rsidRPr="001B0CC7">
        <w:rPr>
          <w:spacing w:val="1"/>
          <w:sz w:val="28"/>
        </w:rPr>
        <w:t xml:space="preserve"> </w:t>
      </w:r>
      <w:r w:rsidRPr="001B0CC7">
        <w:rPr>
          <w:sz w:val="28"/>
        </w:rPr>
        <w:t>of the</w:t>
      </w:r>
      <w:r w:rsidRPr="001B0CC7">
        <w:rPr>
          <w:spacing w:val="1"/>
          <w:sz w:val="28"/>
        </w:rPr>
        <w:t xml:space="preserve"> </w:t>
      </w:r>
      <w:r w:rsidRPr="001B0CC7">
        <w:rPr>
          <w:sz w:val="28"/>
        </w:rPr>
        <w:t>local allocation</w:t>
      </w:r>
      <w:r w:rsidRPr="001B0CC7">
        <w:rPr>
          <w:spacing w:val="1"/>
          <w:sz w:val="28"/>
        </w:rPr>
        <w:t xml:space="preserve"> </w:t>
      </w:r>
      <w:r w:rsidRPr="001B0CC7">
        <w:rPr>
          <w:sz w:val="28"/>
        </w:rPr>
        <w:t>of</w:t>
      </w:r>
      <w:r w:rsidRPr="001B0CC7">
        <w:rPr>
          <w:spacing w:val="77"/>
          <w:sz w:val="28"/>
        </w:rPr>
        <w:t xml:space="preserve"> </w:t>
      </w:r>
      <w:r w:rsidRPr="001B0CC7">
        <w:rPr>
          <w:sz w:val="28"/>
        </w:rPr>
        <w:t xml:space="preserve">income </w:t>
      </w:r>
      <w:proofErr w:type="gramStart"/>
      <w:r w:rsidRPr="001B0CC7">
        <w:rPr>
          <w:sz w:val="28"/>
        </w:rPr>
        <w:t xml:space="preserve">generated </w:t>
      </w:r>
      <w:r w:rsidRPr="001B0CC7">
        <w:rPr>
          <w:spacing w:val="-75"/>
          <w:sz w:val="28"/>
        </w:rPr>
        <w:t xml:space="preserve"> </w:t>
      </w:r>
      <w:r w:rsidRPr="001B0CC7">
        <w:rPr>
          <w:sz w:val="28"/>
        </w:rPr>
        <w:t>as</w:t>
      </w:r>
      <w:proofErr w:type="gramEnd"/>
      <w:r w:rsidRPr="001B0CC7">
        <w:rPr>
          <w:spacing w:val="1"/>
          <w:sz w:val="28"/>
        </w:rPr>
        <w:t xml:space="preserve"> </w:t>
      </w:r>
      <w:r w:rsidRPr="001B0CC7">
        <w:rPr>
          <w:sz w:val="28"/>
        </w:rPr>
        <w:t>a</w:t>
      </w:r>
      <w:r w:rsidRPr="001B0CC7">
        <w:rPr>
          <w:spacing w:val="-2"/>
          <w:sz w:val="28"/>
        </w:rPr>
        <w:t xml:space="preserve"> </w:t>
      </w:r>
      <w:r w:rsidRPr="001B0CC7">
        <w:rPr>
          <w:sz w:val="28"/>
        </w:rPr>
        <w:t>result</w:t>
      </w:r>
      <w:r w:rsidRPr="001B0CC7">
        <w:rPr>
          <w:spacing w:val="2"/>
          <w:sz w:val="28"/>
        </w:rPr>
        <w:t xml:space="preserve"> </w:t>
      </w:r>
      <w:r w:rsidRPr="001B0CC7">
        <w:rPr>
          <w:sz w:val="28"/>
        </w:rPr>
        <w:t>of car parking</w:t>
      </w:r>
      <w:r w:rsidRPr="001B0CC7">
        <w:rPr>
          <w:spacing w:val="-2"/>
          <w:sz w:val="28"/>
        </w:rPr>
        <w:t xml:space="preserve"> </w:t>
      </w:r>
      <w:r w:rsidRPr="001B0CC7">
        <w:rPr>
          <w:sz w:val="28"/>
        </w:rPr>
        <w:t>charges.</w:t>
      </w:r>
    </w:p>
    <w:p w14:paraId="4BE36C2B" w14:textId="77777777" w:rsidR="004C206E" w:rsidRPr="001B0CC7" w:rsidRDefault="004C206E" w:rsidP="00482679">
      <w:pPr>
        <w:pStyle w:val="ListParagraph"/>
        <w:numPr>
          <w:ilvl w:val="1"/>
          <w:numId w:val="65"/>
        </w:numPr>
        <w:tabs>
          <w:tab w:val="left" w:pos="1048"/>
        </w:tabs>
        <w:spacing w:before="119" w:line="242" w:lineRule="auto"/>
        <w:ind w:left="1047" w:right="196" w:hanging="708"/>
        <w:contextualSpacing w:val="0"/>
        <w:jc w:val="both"/>
        <w:rPr>
          <w:sz w:val="28"/>
        </w:rPr>
      </w:pPr>
      <w:r w:rsidRPr="001B0CC7">
        <w:rPr>
          <w:sz w:val="28"/>
        </w:rPr>
        <w:t>To monitor the status of construction projects and environmental</w:t>
      </w:r>
      <w:r w:rsidRPr="001B0CC7">
        <w:rPr>
          <w:spacing w:val="1"/>
          <w:sz w:val="28"/>
        </w:rPr>
        <w:t xml:space="preserve"> </w:t>
      </w:r>
      <w:r w:rsidRPr="001B0CC7">
        <w:rPr>
          <w:sz w:val="28"/>
        </w:rPr>
        <w:t>works</w:t>
      </w:r>
      <w:r w:rsidRPr="001B0CC7">
        <w:rPr>
          <w:spacing w:val="-1"/>
          <w:sz w:val="28"/>
        </w:rPr>
        <w:t xml:space="preserve"> </w:t>
      </w:r>
      <w:r w:rsidRPr="001B0CC7">
        <w:rPr>
          <w:sz w:val="28"/>
        </w:rPr>
        <w:t>in</w:t>
      </w:r>
      <w:r w:rsidRPr="001B0CC7">
        <w:rPr>
          <w:spacing w:val="-3"/>
          <w:sz w:val="28"/>
        </w:rPr>
        <w:t xml:space="preserve"> </w:t>
      </w:r>
      <w:r w:rsidRPr="001B0CC7">
        <w:rPr>
          <w:sz w:val="28"/>
        </w:rPr>
        <w:t>the</w:t>
      </w:r>
      <w:r w:rsidRPr="001B0CC7">
        <w:rPr>
          <w:spacing w:val="-3"/>
          <w:sz w:val="28"/>
        </w:rPr>
        <w:t xml:space="preserve"> </w:t>
      </w:r>
      <w:r w:rsidRPr="001B0CC7">
        <w:rPr>
          <w:sz w:val="28"/>
        </w:rPr>
        <w:t>agreed</w:t>
      </w:r>
      <w:r w:rsidRPr="001B0CC7">
        <w:rPr>
          <w:spacing w:val="-2"/>
          <w:sz w:val="28"/>
        </w:rPr>
        <w:t xml:space="preserve"> </w:t>
      </w:r>
      <w:r w:rsidRPr="001B0CC7">
        <w:rPr>
          <w:sz w:val="28"/>
        </w:rPr>
        <w:t>Capital</w:t>
      </w:r>
      <w:r w:rsidRPr="001B0CC7">
        <w:rPr>
          <w:spacing w:val="-2"/>
          <w:sz w:val="28"/>
        </w:rPr>
        <w:t xml:space="preserve"> </w:t>
      </w:r>
      <w:r w:rsidRPr="001B0CC7">
        <w:rPr>
          <w:sz w:val="28"/>
        </w:rPr>
        <w:t>and</w:t>
      </w:r>
      <w:r w:rsidRPr="001B0CC7">
        <w:rPr>
          <w:spacing w:val="-5"/>
          <w:sz w:val="28"/>
        </w:rPr>
        <w:t xml:space="preserve"> </w:t>
      </w:r>
      <w:r w:rsidRPr="001B0CC7">
        <w:rPr>
          <w:sz w:val="28"/>
        </w:rPr>
        <w:t>maintenance</w:t>
      </w:r>
      <w:r w:rsidRPr="001B0CC7">
        <w:rPr>
          <w:spacing w:val="-2"/>
          <w:sz w:val="28"/>
        </w:rPr>
        <w:t xml:space="preserve"> </w:t>
      </w:r>
      <w:r w:rsidRPr="001B0CC7">
        <w:rPr>
          <w:sz w:val="28"/>
        </w:rPr>
        <w:t>programmes.</w:t>
      </w:r>
    </w:p>
    <w:p w14:paraId="6EB97CD1" w14:textId="77777777" w:rsidR="004C206E" w:rsidRPr="001B0CC7" w:rsidRDefault="004C206E" w:rsidP="00482679">
      <w:pPr>
        <w:pStyle w:val="ListParagraph"/>
        <w:numPr>
          <w:ilvl w:val="1"/>
          <w:numId w:val="65"/>
        </w:numPr>
        <w:tabs>
          <w:tab w:val="left" w:pos="1048"/>
        </w:tabs>
        <w:spacing w:before="115"/>
        <w:ind w:left="1047" w:right="195" w:hanging="708"/>
        <w:contextualSpacing w:val="0"/>
        <w:jc w:val="both"/>
        <w:rPr>
          <w:sz w:val="28"/>
        </w:rPr>
      </w:pPr>
      <w:r w:rsidRPr="001B0CC7">
        <w:rPr>
          <w:sz w:val="28"/>
        </w:rPr>
        <w:t xml:space="preserve">Excepting the powers reserved to The Highland Council under part I and those delegated to the Economy and Infrastructure Committee under Part II, to approve planning policy and guidance but only in so far as that policy or guidance is place specific in content or application. In this context, place specific is defined as policy or guidance affecting only a single City/Local committee area or community within that area. </w:t>
      </w:r>
    </w:p>
    <w:p w14:paraId="5CF65DE7" w14:textId="77777777" w:rsidR="004C206E" w:rsidRPr="001B0CC7" w:rsidRDefault="004C206E" w:rsidP="004C206E">
      <w:pPr>
        <w:pStyle w:val="ListParagraph"/>
        <w:tabs>
          <w:tab w:val="left" w:pos="1048"/>
        </w:tabs>
        <w:spacing w:before="115"/>
        <w:ind w:left="1047" w:right="195"/>
        <w:rPr>
          <w:sz w:val="28"/>
        </w:rPr>
      </w:pPr>
    </w:p>
    <w:p w14:paraId="727D4A0C" w14:textId="77777777" w:rsidR="004C206E" w:rsidRPr="001B0CC7" w:rsidRDefault="004C206E" w:rsidP="00482679">
      <w:pPr>
        <w:pStyle w:val="ListParagraph"/>
        <w:numPr>
          <w:ilvl w:val="1"/>
          <w:numId w:val="65"/>
        </w:numPr>
        <w:tabs>
          <w:tab w:val="left" w:pos="1048"/>
        </w:tabs>
        <w:spacing w:before="119"/>
        <w:ind w:left="1047" w:right="195" w:hanging="708"/>
        <w:contextualSpacing w:val="0"/>
        <w:jc w:val="both"/>
        <w:rPr>
          <w:sz w:val="28"/>
        </w:rPr>
      </w:pPr>
      <w:r w:rsidRPr="001B0CC7">
        <w:rPr>
          <w:sz w:val="28"/>
        </w:rPr>
        <w:t>To</w:t>
      </w:r>
      <w:r w:rsidRPr="001B0CC7">
        <w:rPr>
          <w:spacing w:val="1"/>
          <w:sz w:val="28"/>
        </w:rPr>
        <w:t xml:space="preserve"> </w:t>
      </w:r>
      <w:r w:rsidRPr="001B0CC7">
        <w:rPr>
          <w:sz w:val="28"/>
        </w:rPr>
        <w:t>review</w:t>
      </w:r>
      <w:r w:rsidRPr="001B0CC7">
        <w:rPr>
          <w:spacing w:val="1"/>
          <w:sz w:val="28"/>
        </w:rPr>
        <w:t xml:space="preserve"> </w:t>
      </w:r>
      <w:r w:rsidRPr="001B0CC7">
        <w:rPr>
          <w:sz w:val="28"/>
        </w:rPr>
        <w:t>the</w:t>
      </w:r>
      <w:r w:rsidRPr="001B0CC7">
        <w:rPr>
          <w:spacing w:val="1"/>
          <w:sz w:val="28"/>
        </w:rPr>
        <w:t xml:space="preserve"> </w:t>
      </w:r>
      <w:r w:rsidRPr="001B0CC7">
        <w:rPr>
          <w:sz w:val="28"/>
        </w:rPr>
        <w:t>Core</w:t>
      </w:r>
      <w:r w:rsidRPr="001B0CC7">
        <w:rPr>
          <w:spacing w:val="1"/>
          <w:sz w:val="28"/>
        </w:rPr>
        <w:t xml:space="preserve"> </w:t>
      </w:r>
      <w:r w:rsidRPr="001B0CC7">
        <w:rPr>
          <w:sz w:val="28"/>
        </w:rPr>
        <w:t>Path</w:t>
      </w:r>
      <w:r w:rsidRPr="001B0CC7">
        <w:rPr>
          <w:spacing w:val="1"/>
          <w:sz w:val="28"/>
        </w:rPr>
        <w:t xml:space="preserve"> </w:t>
      </w:r>
      <w:r w:rsidRPr="001B0CC7">
        <w:rPr>
          <w:sz w:val="28"/>
        </w:rPr>
        <w:t>Plan</w:t>
      </w:r>
      <w:r w:rsidRPr="001B0CC7">
        <w:rPr>
          <w:spacing w:val="1"/>
          <w:sz w:val="28"/>
        </w:rPr>
        <w:t xml:space="preserve"> </w:t>
      </w:r>
      <w:r w:rsidRPr="001B0CC7">
        <w:rPr>
          <w:sz w:val="28"/>
        </w:rPr>
        <w:t>and</w:t>
      </w:r>
      <w:r w:rsidRPr="001B0CC7">
        <w:rPr>
          <w:spacing w:val="1"/>
          <w:sz w:val="28"/>
        </w:rPr>
        <w:t xml:space="preserve"> </w:t>
      </w:r>
      <w:r w:rsidRPr="001B0CC7">
        <w:rPr>
          <w:sz w:val="28"/>
        </w:rPr>
        <w:t>approve</w:t>
      </w:r>
      <w:r w:rsidRPr="001B0CC7">
        <w:rPr>
          <w:spacing w:val="1"/>
          <w:sz w:val="28"/>
        </w:rPr>
        <w:t xml:space="preserve"> </w:t>
      </w:r>
      <w:r w:rsidRPr="001B0CC7">
        <w:rPr>
          <w:sz w:val="28"/>
        </w:rPr>
        <w:t>amended</w:t>
      </w:r>
      <w:r w:rsidRPr="001B0CC7">
        <w:rPr>
          <w:spacing w:val="1"/>
          <w:sz w:val="28"/>
        </w:rPr>
        <w:t xml:space="preserve"> </w:t>
      </w:r>
      <w:r w:rsidRPr="001B0CC7">
        <w:rPr>
          <w:sz w:val="28"/>
        </w:rPr>
        <w:t>and/or</w:t>
      </w:r>
      <w:r w:rsidRPr="001B0CC7">
        <w:rPr>
          <w:spacing w:val="1"/>
          <w:sz w:val="28"/>
        </w:rPr>
        <w:t xml:space="preserve"> </w:t>
      </w:r>
      <w:r w:rsidRPr="001B0CC7">
        <w:rPr>
          <w:sz w:val="28"/>
        </w:rPr>
        <w:t>modified plans for public consultation.</w:t>
      </w:r>
      <w:r w:rsidRPr="001B0CC7">
        <w:rPr>
          <w:spacing w:val="78"/>
          <w:sz w:val="28"/>
        </w:rPr>
        <w:t xml:space="preserve"> </w:t>
      </w:r>
      <w:r w:rsidRPr="001B0CC7">
        <w:rPr>
          <w:sz w:val="28"/>
        </w:rPr>
        <w:t>Adopt core path changes</w:t>
      </w:r>
      <w:r w:rsidRPr="001B0CC7">
        <w:rPr>
          <w:spacing w:val="1"/>
          <w:sz w:val="28"/>
        </w:rPr>
        <w:t xml:space="preserve"> </w:t>
      </w:r>
      <w:r w:rsidRPr="001B0CC7">
        <w:rPr>
          <w:sz w:val="28"/>
        </w:rPr>
        <w:t>into</w:t>
      </w:r>
      <w:r w:rsidRPr="001B0CC7">
        <w:rPr>
          <w:spacing w:val="1"/>
          <w:sz w:val="28"/>
        </w:rPr>
        <w:t xml:space="preserve"> </w:t>
      </w:r>
      <w:r w:rsidRPr="001B0CC7">
        <w:rPr>
          <w:sz w:val="28"/>
        </w:rPr>
        <w:t>the</w:t>
      </w:r>
      <w:r w:rsidRPr="001B0CC7">
        <w:rPr>
          <w:spacing w:val="1"/>
          <w:sz w:val="28"/>
        </w:rPr>
        <w:t xml:space="preserve"> </w:t>
      </w:r>
      <w:r w:rsidRPr="001B0CC7">
        <w:rPr>
          <w:sz w:val="28"/>
        </w:rPr>
        <w:t>plan</w:t>
      </w:r>
      <w:r w:rsidRPr="001B0CC7">
        <w:rPr>
          <w:spacing w:val="1"/>
          <w:sz w:val="28"/>
        </w:rPr>
        <w:t xml:space="preserve"> </w:t>
      </w:r>
      <w:r w:rsidRPr="001B0CC7">
        <w:rPr>
          <w:sz w:val="28"/>
        </w:rPr>
        <w:t>where</w:t>
      </w:r>
      <w:r w:rsidRPr="001B0CC7">
        <w:rPr>
          <w:spacing w:val="1"/>
          <w:sz w:val="28"/>
        </w:rPr>
        <w:t xml:space="preserve"> </w:t>
      </w:r>
      <w:r w:rsidRPr="001B0CC7">
        <w:rPr>
          <w:sz w:val="28"/>
        </w:rPr>
        <w:t>there</w:t>
      </w:r>
      <w:r w:rsidRPr="001B0CC7">
        <w:rPr>
          <w:spacing w:val="1"/>
          <w:sz w:val="28"/>
        </w:rPr>
        <w:t xml:space="preserve"> </w:t>
      </w:r>
      <w:r w:rsidRPr="001B0CC7">
        <w:rPr>
          <w:sz w:val="28"/>
        </w:rPr>
        <w:t>are</w:t>
      </w:r>
      <w:r w:rsidRPr="001B0CC7">
        <w:rPr>
          <w:spacing w:val="1"/>
          <w:sz w:val="28"/>
        </w:rPr>
        <w:t xml:space="preserve"> </w:t>
      </w:r>
      <w:r w:rsidRPr="001B0CC7">
        <w:rPr>
          <w:sz w:val="28"/>
        </w:rPr>
        <w:t>no</w:t>
      </w:r>
      <w:r w:rsidRPr="001B0CC7">
        <w:rPr>
          <w:spacing w:val="1"/>
          <w:sz w:val="28"/>
        </w:rPr>
        <w:t xml:space="preserve"> </w:t>
      </w:r>
      <w:r w:rsidRPr="001B0CC7">
        <w:rPr>
          <w:sz w:val="28"/>
        </w:rPr>
        <w:t>objections,</w:t>
      </w:r>
      <w:r w:rsidRPr="001B0CC7">
        <w:rPr>
          <w:spacing w:val="1"/>
          <w:sz w:val="28"/>
        </w:rPr>
        <w:t xml:space="preserve"> </w:t>
      </w:r>
      <w:r w:rsidRPr="001B0CC7">
        <w:rPr>
          <w:sz w:val="28"/>
        </w:rPr>
        <w:t>to</w:t>
      </w:r>
      <w:r w:rsidRPr="001B0CC7">
        <w:rPr>
          <w:spacing w:val="1"/>
          <w:sz w:val="28"/>
        </w:rPr>
        <w:t xml:space="preserve"> </w:t>
      </w:r>
      <w:r w:rsidRPr="001B0CC7">
        <w:rPr>
          <w:sz w:val="28"/>
        </w:rPr>
        <w:t>recommend</w:t>
      </w:r>
      <w:r w:rsidRPr="001B0CC7">
        <w:rPr>
          <w:spacing w:val="1"/>
          <w:sz w:val="28"/>
        </w:rPr>
        <w:t xml:space="preserve"> </w:t>
      </w:r>
      <w:r w:rsidRPr="001B0CC7">
        <w:rPr>
          <w:sz w:val="28"/>
        </w:rPr>
        <w:t>modifications or to accept Scottish Government recommendations</w:t>
      </w:r>
      <w:r w:rsidRPr="001B0CC7">
        <w:rPr>
          <w:spacing w:val="1"/>
          <w:sz w:val="28"/>
        </w:rPr>
        <w:t xml:space="preserve"> </w:t>
      </w:r>
      <w:r w:rsidRPr="001B0CC7">
        <w:rPr>
          <w:sz w:val="28"/>
        </w:rPr>
        <w:t>following a PLI.</w:t>
      </w:r>
      <w:r w:rsidRPr="001B0CC7">
        <w:rPr>
          <w:spacing w:val="1"/>
          <w:sz w:val="28"/>
        </w:rPr>
        <w:t xml:space="preserve"> </w:t>
      </w:r>
      <w:r w:rsidRPr="001B0CC7">
        <w:rPr>
          <w:sz w:val="28"/>
        </w:rPr>
        <w:t>To make recommendations to the Economy and</w:t>
      </w:r>
      <w:r w:rsidRPr="001B0CC7">
        <w:rPr>
          <w:spacing w:val="1"/>
          <w:sz w:val="28"/>
        </w:rPr>
        <w:t xml:space="preserve"> </w:t>
      </w:r>
      <w:r w:rsidRPr="001B0CC7">
        <w:rPr>
          <w:sz w:val="28"/>
        </w:rPr>
        <w:t>Infrastructure Committee where there are outstanding objections to</w:t>
      </w:r>
      <w:r w:rsidRPr="001B0CC7">
        <w:rPr>
          <w:spacing w:val="-75"/>
          <w:sz w:val="28"/>
        </w:rPr>
        <w:t xml:space="preserve"> </w:t>
      </w:r>
      <w:r w:rsidRPr="001B0CC7">
        <w:rPr>
          <w:sz w:val="28"/>
        </w:rPr>
        <w:t>an amended</w:t>
      </w:r>
      <w:r w:rsidRPr="001B0CC7">
        <w:rPr>
          <w:spacing w:val="-2"/>
          <w:sz w:val="28"/>
        </w:rPr>
        <w:t xml:space="preserve"> </w:t>
      </w:r>
      <w:r w:rsidRPr="001B0CC7">
        <w:rPr>
          <w:sz w:val="28"/>
        </w:rPr>
        <w:t>or</w:t>
      </w:r>
      <w:r w:rsidRPr="001B0CC7">
        <w:rPr>
          <w:spacing w:val="-5"/>
          <w:sz w:val="28"/>
        </w:rPr>
        <w:t xml:space="preserve"> </w:t>
      </w:r>
      <w:r w:rsidRPr="001B0CC7">
        <w:rPr>
          <w:sz w:val="28"/>
        </w:rPr>
        <w:t>modified</w:t>
      </w:r>
      <w:r w:rsidRPr="001B0CC7">
        <w:rPr>
          <w:spacing w:val="-2"/>
          <w:sz w:val="28"/>
        </w:rPr>
        <w:t xml:space="preserve"> </w:t>
      </w:r>
      <w:r w:rsidRPr="001B0CC7">
        <w:rPr>
          <w:sz w:val="28"/>
        </w:rPr>
        <w:t>amended</w:t>
      </w:r>
      <w:r w:rsidRPr="001B0CC7">
        <w:rPr>
          <w:spacing w:val="-3"/>
          <w:sz w:val="28"/>
        </w:rPr>
        <w:t xml:space="preserve"> </w:t>
      </w:r>
      <w:r w:rsidRPr="001B0CC7">
        <w:rPr>
          <w:sz w:val="28"/>
        </w:rPr>
        <w:t>core</w:t>
      </w:r>
      <w:r w:rsidRPr="001B0CC7">
        <w:rPr>
          <w:spacing w:val="1"/>
          <w:sz w:val="28"/>
        </w:rPr>
        <w:t xml:space="preserve"> </w:t>
      </w:r>
      <w:r w:rsidRPr="001B0CC7">
        <w:rPr>
          <w:sz w:val="28"/>
        </w:rPr>
        <w:t>path</w:t>
      </w:r>
      <w:r w:rsidRPr="001B0CC7">
        <w:rPr>
          <w:spacing w:val="1"/>
          <w:sz w:val="28"/>
        </w:rPr>
        <w:t xml:space="preserve"> </w:t>
      </w:r>
      <w:r w:rsidRPr="001B0CC7">
        <w:rPr>
          <w:sz w:val="28"/>
        </w:rPr>
        <w:t>plan.</w:t>
      </w:r>
    </w:p>
    <w:p w14:paraId="4B8E941D" w14:textId="77777777" w:rsidR="004C206E" w:rsidRPr="001B0CC7" w:rsidRDefault="004C206E" w:rsidP="00482679">
      <w:pPr>
        <w:pStyle w:val="ListParagraph"/>
        <w:numPr>
          <w:ilvl w:val="1"/>
          <w:numId w:val="65"/>
        </w:numPr>
        <w:tabs>
          <w:tab w:val="left" w:pos="1048"/>
        </w:tabs>
        <w:spacing w:before="119"/>
        <w:ind w:left="1047" w:right="193" w:hanging="708"/>
        <w:contextualSpacing w:val="0"/>
        <w:jc w:val="both"/>
        <w:rPr>
          <w:sz w:val="28"/>
        </w:rPr>
      </w:pPr>
      <w:r w:rsidRPr="001B0CC7">
        <w:rPr>
          <w:sz w:val="28"/>
        </w:rPr>
        <w:t>To</w:t>
      </w:r>
      <w:r w:rsidRPr="001B0CC7">
        <w:rPr>
          <w:spacing w:val="1"/>
          <w:sz w:val="28"/>
        </w:rPr>
        <w:t xml:space="preserve"> </w:t>
      </w:r>
      <w:r w:rsidRPr="001B0CC7">
        <w:rPr>
          <w:sz w:val="28"/>
        </w:rPr>
        <w:t>identify</w:t>
      </w:r>
      <w:r w:rsidRPr="001B0CC7">
        <w:rPr>
          <w:spacing w:val="1"/>
          <w:sz w:val="28"/>
        </w:rPr>
        <w:t xml:space="preserve"> </w:t>
      </w:r>
      <w:r w:rsidRPr="001B0CC7">
        <w:rPr>
          <w:sz w:val="28"/>
        </w:rPr>
        <w:t>property</w:t>
      </w:r>
      <w:r w:rsidRPr="001B0CC7">
        <w:rPr>
          <w:spacing w:val="1"/>
          <w:sz w:val="28"/>
        </w:rPr>
        <w:t xml:space="preserve"> </w:t>
      </w:r>
      <w:r w:rsidRPr="001B0CC7">
        <w:rPr>
          <w:sz w:val="28"/>
        </w:rPr>
        <w:t>which</w:t>
      </w:r>
      <w:r w:rsidRPr="001B0CC7">
        <w:rPr>
          <w:spacing w:val="1"/>
          <w:sz w:val="28"/>
        </w:rPr>
        <w:t xml:space="preserve"> </w:t>
      </w:r>
      <w:r w:rsidRPr="001B0CC7">
        <w:rPr>
          <w:sz w:val="28"/>
        </w:rPr>
        <w:t>is</w:t>
      </w:r>
      <w:r w:rsidRPr="001B0CC7">
        <w:rPr>
          <w:spacing w:val="1"/>
          <w:sz w:val="28"/>
        </w:rPr>
        <w:t xml:space="preserve"> </w:t>
      </w:r>
      <w:proofErr w:type="gramStart"/>
      <w:r w:rsidRPr="001B0CC7">
        <w:rPr>
          <w:sz w:val="28"/>
        </w:rPr>
        <w:t>non-operational</w:t>
      </w:r>
      <w:proofErr w:type="gramEnd"/>
      <w:r w:rsidRPr="001B0CC7">
        <w:rPr>
          <w:spacing w:val="1"/>
          <w:sz w:val="28"/>
        </w:rPr>
        <w:t xml:space="preserve"> </w:t>
      </w:r>
      <w:r w:rsidRPr="001B0CC7">
        <w:rPr>
          <w:sz w:val="28"/>
        </w:rPr>
        <w:t>or</w:t>
      </w:r>
      <w:r w:rsidRPr="001B0CC7">
        <w:rPr>
          <w:spacing w:val="1"/>
          <w:sz w:val="28"/>
        </w:rPr>
        <w:t xml:space="preserve"> </w:t>
      </w:r>
      <w:r w:rsidRPr="001B0CC7">
        <w:rPr>
          <w:sz w:val="28"/>
        </w:rPr>
        <w:t>which</w:t>
      </w:r>
      <w:r w:rsidRPr="001B0CC7">
        <w:rPr>
          <w:spacing w:val="1"/>
          <w:sz w:val="28"/>
        </w:rPr>
        <w:t xml:space="preserve"> </w:t>
      </w:r>
      <w:r w:rsidRPr="001B0CC7">
        <w:rPr>
          <w:sz w:val="28"/>
        </w:rPr>
        <w:t>may</w:t>
      </w:r>
      <w:r w:rsidRPr="001B0CC7">
        <w:rPr>
          <w:spacing w:val="1"/>
          <w:sz w:val="28"/>
        </w:rPr>
        <w:t xml:space="preserve"> </w:t>
      </w:r>
      <w:r w:rsidRPr="001B0CC7">
        <w:rPr>
          <w:sz w:val="28"/>
        </w:rPr>
        <w:t>be</w:t>
      </w:r>
      <w:r w:rsidRPr="001B0CC7">
        <w:rPr>
          <w:spacing w:val="-75"/>
          <w:sz w:val="28"/>
        </w:rPr>
        <w:t xml:space="preserve"> </w:t>
      </w:r>
      <w:r w:rsidRPr="001B0CC7">
        <w:rPr>
          <w:sz w:val="28"/>
        </w:rPr>
        <w:t>declared surplus to requirements for referral to Asset Management</w:t>
      </w:r>
      <w:r w:rsidRPr="001B0CC7">
        <w:rPr>
          <w:spacing w:val="1"/>
          <w:sz w:val="28"/>
        </w:rPr>
        <w:t xml:space="preserve"> </w:t>
      </w:r>
      <w:r w:rsidRPr="001B0CC7">
        <w:rPr>
          <w:sz w:val="28"/>
        </w:rPr>
        <w:t>Project</w:t>
      </w:r>
      <w:r w:rsidRPr="001B0CC7">
        <w:rPr>
          <w:spacing w:val="-1"/>
          <w:sz w:val="28"/>
        </w:rPr>
        <w:t xml:space="preserve"> </w:t>
      </w:r>
      <w:r w:rsidRPr="001B0CC7">
        <w:rPr>
          <w:sz w:val="28"/>
        </w:rPr>
        <w:t>Board.</w:t>
      </w:r>
    </w:p>
    <w:p w14:paraId="37D4E9C9" w14:textId="77777777" w:rsidR="004C206E" w:rsidRPr="001B0CC7" w:rsidRDefault="004C206E" w:rsidP="00482679">
      <w:pPr>
        <w:pStyle w:val="ListParagraph"/>
        <w:numPr>
          <w:ilvl w:val="1"/>
          <w:numId w:val="65"/>
        </w:numPr>
        <w:tabs>
          <w:tab w:val="left" w:pos="1048"/>
        </w:tabs>
        <w:spacing w:before="121"/>
        <w:ind w:left="1047" w:right="193" w:hanging="708"/>
        <w:contextualSpacing w:val="0"/>
        <w:jc w:val="both"/>
        <w:rPr>
          <w:sz w:val="28"/>
        </w:rPr>
      </w:pPr>
      <w:r w:rsidRPr="001B0CC7">
        <w:rPr>
          <w:sz w:val="28"/>
        </w:rPr>
        <w:t>To</w:t>
      </w:r>
      <w:r w:rsidRPr="001B0CC7">
        <w:rPr>
          <w:spacing w:val="1"/>
          <w:sz w:val="28"/>
        </w:rPr>
        <w:t xml:space="preserve"> </w:t>
      </w:r>
      <w:r w:rsidRPr="001B0CC7">
        <w:rPr>
          <w:sz w:val="28"/>
        </w:rPr>
        <w:t>approve</w:t>
      </w:r>
      <w:r w:rsidRPr="001B0CC7">
        <w:rPr>
          <w:spacing w:val="1"/>
          <w:sz w:val="28"/>
        </w:rPr>
        <w:t xml:space="preserve"> </w:t>
      </w:r>
      <w:r w:rsidRPr="001B0CC7">
        <w:rPr>
          <w:sz w:val="28"/>
        </w:rPr>
        <w:t>local</w:t>
      </w:r>
      <w:r w:rsidRPr="001B0CC7">
        <w:rPr>
          <w:spacing w:val="1"/>
          <w:sz w:val="28"/>
        </w:rPr>
        <w:t xml:space="preserve"> </w:t>
      </w:r>
      <w:r w:rsidRPr="001B0CC7">
        <w:rPr>
          <w:sz w:val="28"/>
        </w:rPr>
        <w:t>Safer</w:t>
      </w:r>
      <w:r w:rsidRPr="001B0CC7">
        <w:rPr>
          <w:spacing w:val="1"/>
          <w:sz w:val="28"/>
        </w:rPr>
        <w:t xml:space="preserve"> </w:t>
      </w:r>
      <w:r w:rsidRPr="001B0CC7">
        <w:rPr>
          <w:sz w:val="28"/>
        </w:rPr>
        <w:t>Routes</w:t>
      </w:r>
      <w:r w:rsidRPr="001B0CC7">
        <w:rPr>
          <w:spacing w:val="1"/>
          <w:sz w:val="28"/>
        </w:rPr>
        <w:t xml:space="preserve"> </w:t>
      </w:r>
      <w:r w:rsidRPr="001B0CC7">
        <w:rPr>
          <w:sz w:val="28"/>
        </w:rPr>
        <w:t>to</w:t>
      </w:r>
      <w:r w:rsidRPr="001B0CC7">
        <w:rPr>
          <w:spacing w:val="1"/>
          <w:sz w:val="28"/>
        </w:rPr>
        <w:t xml:space="preserve"> </w:t>
      </w:r>
      <w:r w:rsidRPr="001B0CC7">
        <w:rPr>
          <w:sz w:val="28"/>
        </w:rPr>
        <w:t>Schools</w:t>
      </w:r>
      <w:r w:rsidRPr="001B0CC7">
        <w:rPr>
          <w:spacing w:val="1"/>
          <w:sz w:val="28"/>
        </w:rPr>
        <w:t xml:space="preserve"> </w:t>
      </w:r>
      <w:r w:rsidRPr="001B0CC7">
        <w:rPr>
          <w:sz w:val="28"/>
        </w:rPr>
        <w:t>projects</w:t>
      </w:r>
      <w:r w:rsidRPr="001B0CC7">
        <w:rPr>
          <w:spacing w:val="1"/>
          <w:sz w:val="28"/>
        </w:rPr>
        <w:t xml:space="preserve"> </w:t>
      </w:r>
      <w:r w:rsidRPr="001B0CC7">
        <w:rPr>
          <w:sz w:val="28"/>
        </w:rPr>
        <w:t>within</w:t>
      </w:r>
      <w:r w:rsidRPr="001B0CC7">
        <w:rPr>
          <w:spacing w:val="1"/>
          <w:sz w:val="28"/>
        </w:rPr>
        <w:t xml:space="preserve"> </w:t>
      </w:r>
      <w:r w:rsidRPr="001B0CC7">
        <w:rPr>
          <w:sz w:val="28"/>
        </w:rPr>
        <w:t>the</w:t>
      </w:r>
      <w:r w:rsidRPr="001B0CC7">
        <w:rPr>
          <w:spacing w:val="1"/>
          <w:sz w:val="28"/>
        </w:rPr>
        <w:t xml:space="preserve"> </w:t>
      </w:r>
      <w:r w:rsidRPr="001B0CC7">
        <w:rPr>
          <w:sz w:val="28"/>
        </w:rPr>
        <w:t>strategy</w:t>
      </w:r>
      <w:r w:rsidRPr="001B0CC7">
        <w:rPr>
          <w:spacing w:val="1"/>
          <w:sz w:val="28"/>
        </w:rPr>
        <w:t xml:space="preserve"> </w:t>
      </w:r>
      <w:r w:rsidRPr="001B0CC7">
        <w:rPr>
          <w:sz w:val="28"/>
        </w:rPr>
        <w:t>and</w:t>
      </w:r>
      <w:r w:rsidRPr="001B0CC7">
        <w:rPr>
          <w:spacing w:val="1"/>
          <w:sz w:val="28"/>
        </w:rPr>
        <w:t xml:space="preserve"> </w:t>
      </w:r>
      <w:r w:rsidRPr="001B0CC7">
        <w:rPr>
          <w:sz w:val="28"/>
        </w:rPr>
        <w:t>budget</w:t>
      </w:r>
      <w:r w:rsidRPr="001B0CC7">
        <w:rPr>
          <w:spacing w:val="1"/>
          <w:sz w:val="28"/>
        </w:rPr>
        <w:t xml:space="preserve"> </w:t>
      </w:r>
      <w:r w:rsidRPr="001B0CC7">
        <w:rPr>
          <w:sz w:val="28"/>
        </w:rPr>
        <w:t>agreed</w:t>
      </w:r>
      <w:r w:rsidRPr="001B0CC7">
        <w:rPr>
          <w:spacing w:val="1"/>
          <w:sz w:val="28"/>
        </w:rPr>
        <w:t xml:space="preserve"> </w:t>
      </w:r>
      <w:r w:rsidRPr="001B0CC7">
        <w:rPr>
          <w:sz w:val="28"/>
        </w:rPr>
        <w:t>by</w:t>
      </w:r>
      <w:r w:rsidRPr="001B0CC7">
        <w:rPr>
          <w:spacing w:val="1"/>
          <w:sz w:val="28"/>
        </w:rPr>
        <w:t xml:space="preserve"> </w:t>
      </w:r>
      <w:r w:rsidRPr="001B0CC7">
        <w:rPr>
          <w:sz w:val="28"/>
        </w:rPr>
        <w:t>Economy</w:t>
      </w:r>
      <w:r w:rsidRPr="001B0CC7">
        <w:rPr>
          <w:spacing w:val="1"/>
          <w:sz w:val="28"/>
        </w:rPr>
        <w:t xml:space="preserve"> </w:t>
      </w:r>
      <w:r w:rsidRPr="001B0CC7">
        <w:rPr>
          <w:sz w:val="28"/>
        </w:rPr>
        <w:t>and</w:t>
      </w:r>
      <w:r w:rsidRPr="001B0CC7">
        <w:rPr>
          <w:spacing w:val="1"/>
          <w:sz w:val="28"/>
        </w:rPr>
        <w:t xml:space="preserve"> </w:t>
      </w:r>
      <w:r w:rsidRPr="001B0CC7">
        <w:rPr>
          <w:sz w:val="28"/>
        </w:rPr>
        <w:t>Infrastructure</w:t>
      </w:r>
      <w:r w:rsidRPr="001B0CC7">
        <w:rPr>
          <w:spacing w:val="1"/>
          <w:sz w:val="28"/>
        </w:rPr>
        <w:t xml:space="preserve"> </w:t>
      </w:r>
      <w:r w:rsidRPr="001B0CC7">
        <w:rPr>
          <w:sz w:val="28"/>
        </w:rPr>
        <w:t>Committee.</w:t>
      </w:r>
    </w:p>
    <w:p w14:paraId="7E19A845" w14:textId="77777777" w:rsidR="004C206E" w:rsidRPr="001B0CC7" w:rsidRDefault="004C206E" w:rsidP="004C206E">
      <w:pPr>
        <w:pStyle w:val="BodyText"/>
        <w:spacing w:before="2"/>
      </w:pPr>
    </w:p>
    <w:p w14:paraId="3959609E" w14:textId="77777777" w:rsidR="004C206E" w:rsidRPr="001B0CC7" w:rsidRDefault="004C206E" w:rsidP="004C206E">
      <w:pPr>
        <w:pStyle w:val="BodyText"/>
        <w:ind w:firstLine="339"/>
        <w:rPr>
          <w:b/>
          <w:bCs/>
        </w:rPr>
      </w:pPr>
      <w:r w:rsidRPr="001B0CC7">
        <w:rPr>
          <w:b/>
          <w:bCs/>
        </w:rPr>
        <w:t>Education</w:t>
      </w:r>
    </w:p>
    <w:p w14:paraId="34DC697C" w14:textId="77777777" w:rsidR="004C206E" w:rsidRPr="001B0CC7" w:rsidRDefault="004C206E" w:rsidP="004C206E">
      <w:pPr>
        <w:pStyle w:val="BodyText"/>
        <w:rPr>
          <w:sz w:val="20"/>
        </w:rPr>
      </w:pPr>
    </w:p>
    <w:p w14:paraId="06C79CF5" w14:textId="77777777" w:rsidR="004C206E" w:rsidRPr="001B0CC7" w:rsidRDefault="004C206E" w:rsidP="00482679">
      <w:pPr>
        <w:pStyle w:val="ListParagraph"/>
        <w:numPr>
          <w:ilvl w:val="1"/>
          <w:numId w:val="65"/>
        </w:numPr>
        <w:tabs>
          <w:tab w:val="left" w:pos="1048"/>
        </w:tabs>
        <w:spacing w:before="211"/>
        <w:ind w:left="1047" w:right="193" w:hanging="708"/>
        <w:contextualSpacing w:val="0"/>
        <w:jc w:val="both"/>
        <w:rPr>
          <w:sz w:val="28"/>
        </w:rPr>
      </w:pPr>
      <w:r w:rsidRPr="001B0CC7">
        <w:rPr>
          <w:sz w:val="28"/>
        </w:rPr>
        <w:t>To monitor the local delivery and outcomes linked to the National</w:t>
      </w:r>
      <w:r w:rsidRPr="001B0CC7">
        <w:rPr>
          <w:spacing w:val="1"/>
          <w:sz w:val="28"/>
        </w:rPr>
        <w:t xml:space="preserve"> </w:t>
      </w:r>
      <w:r w:rsidRPr="001B0CC7">
        <w:rPr>
          <w:sz w:val="28"/>
        </w:rPr>
        <w:t>Improvement</w:t>
      </w:r>
      <w:r w:rsidRPr="001B0CC7">
        <w:rPr>
          <w:spacing w:val="1"/>
          <w:sz w:val="28"/>
        </w:rPr>
        <w:t xml:space="preserve"> </w:t>
      </w:r>
      <w:r w:rsidRPr="001B0CC7">
        <w:rPr>
          <w:sz w:val="28"/>
        </w:rPr>
        <w:t>framework</w:t>
      </w:r>
      <w:r w:rsidRPr="001B0CC7">
        <w:rPr>
          <w:spacing w:val="1"/>
          <w:sz w:val="28"/>
        </w:rPr>
        <w:t xml:space="preserve"> </w:t>
      </w:r>
      <w:r w:rsidRPr="001B0CC7">
        <w:rPr>
          <w:sz w:val="28"/>
        </w:rPr>
        <w:t>in</w:t>
      </w:r>
      <w:r w:rsidRPr="001B0CC7">
        <w:rPr>
          <w:spacing w:val="1"/>
          <w:sz w:val="28"/>
        </w:rPr>
        <w:t xml:space="preserve"> </w:t>
      </w:r>
      <w:r w:rsidRPr="001B0CC7">
        <w:rPr>
          <w:sz w:val="28"/>
        </w:rPr>
        <w:t>line</w:t>
      </w:r>
      <w:r w:rsidRPr="001B0CC7">
        <w:rPr>
          <w:spacing w:val="1"/>
          <w:sz w:val="28"/>
        </w:rPr>
        <w:t xml:space="preserve"> </w:t>
      </w:r>
      <w:r w:rsidRPr="001B0CC7">
        <w:rPr>
          <w:sz w:val="28"/>
        </w:rPr>
        <w:t>with</w:t>
      </w:r>
      <w:r w:rsidRPr="001B0CC7">
        <w:rPr>
          <w:spacing w:val="1"/>
          <w:sz w:val="28"/>
        </w:rPr>
        <w:t xml:space="preserve"> </w:t>
      </w:r>
      <w:r w:rsidRPr="001B0CC7">
        <w:rPr>
          <w:sz w:val="28"/>
        </w:rPr>
        <w:t>local</w:t>
      </w:r>
      <w:r w:rsidRPr="001B0CC7">
        <w:rPr>
          <w:spacing w:val="1"/>
          <w:sz w:val="28"/>
        </w:rPr>
        <w:t xml:space="preserve"> </w:t>
      </w:r>
      <w:r w:rsidRPr="001B0CC7">
        <w:rPr>
          <w:sz w:val="28"/>
        </w:rPr>
        <w:t>school</w:t>
      </w:r>
      <w:r w:rsidRPr="001B0CC7">
        <w:rPr>
          <w:spacing w:val="77"/>
          <w:sz w:val="28"/>
        </w:rPr>
        <w:t xml:space="preserve"> </w:t>
      </w:r>
      <w:r w:rsidRPr="001B0CC7">
        <w:rPr>
          <w:sz w:val="28"/>
        </w:rPr>
        <w:t>improvement</w:t>
      </w:r>
      <w:r w:rsidRPr="001B0CC7">
        <w:rPr>
          <w:spacing w:val="1"/>
          <w:sz w:val="28"/>
        </w:rPr>
        <w:t xml:space="preserve"> </w:t>
      </w:r>
      <w:r w:rsidRPr="001B0CC7">
        <w:rPr>
          <w:sz w:val="28"/>
        </w:rPr>
        <w:t>plans</w:t>
      </w:r>
      <w:r w:rsidRPr="001B0CC7">
        <w:rPr>
          <w:spacing w:val="1"/>
          <w:sz w:val="28"/>
        </w:rPr>
        <w:t xml:space="preserve"> </w:t>
      </w:r>
      <w:r w:rsidRPr="001B0CC7">
        <w:rPr>
          <w:sz w:val="28"/>
        </w:rPr>
        <w:t>and</w:t>
      </w:r>
      <w:r w:rsidRPr="001B0CC7">
        <w:rPr>
          <w:spacing w:val="1"/>
          <w:sz w:val="28"/>
        </w:rPr>
        <w:t xml:space="preserve"> </w:t>
      </w:r>
      <w:r w:rsidRPr="001B0CC7">
        <w:rPr>
          <w:sz w:val="28"/>
        </w:rPr>
        <w:t>standards</w:t>
      </w:r>
      <w:r w:rsidRPr="001B0CC7">
        <w:rPr>
          <w:spacing w:val="1"/>
          <w:sz w:val="28"/>
        </w:rPr>
        <w:t xml:space="preserve"> </w:t>
      </w:r>
      <w:r w:rsidRPr="001B0CC7">
        <w:rPr>
          <w:sz w:val="28"/>
        </w:rPr>
        <w:t>and</w:t>
      </w:r>
      <w:r w:rsidRPr="001B0CC7">
        <w:rPr>
          <w:spacing w:val="1"/>
          <w:sz w:val="28"/>
        </w:rPr>
        <w:t xml:space="preserve"> </w:t>
      </w:r>
      <w:r w:rsidRPr="001B0CC7">
        <w:rPr>
          <w:sz w:val="28"/>
        </w:rPr>
        <w:t>quality</w:t>
      </w:r>
      <w:r w:rsidRPr="001B0CC7">
        <w:rPr>
          <w:spacing w:val="1"/>
          <w:sz w:val="28"/>
        </w:rPr>
        <w:t xml:space="preserve"> </w:t>
      </w:r>
      <w:r w:rsidRPr="001B0CC7">
        <w:rPr>
          <w:sz w:val="28"/>
        </w:rPr>
        <w:t>annual</w:t>
      </w:r>
      <w:r w:rsidRPr="001B0CC7">
        <w:rPr>
          <w:spacing w:val="1"/>
          <w:sz w:val="28"/>
        </w:rPr>
        <w:t xml:space="preserve"> </w:t>
      </w:r>
      <w:r w:rsidRPr="001B0CC7">
        <w:rPr>
          <w:sz w:val="28"/>
        </w:rPr>
        <w:t>reports,</w:t>
      </w:r>
      <w:r w:rsidRPr="001B0CC7">
        <w:rPr>
          <w:spacing w:val="1"/>
          <w:sz w:val="28"/>
        </w:rPr>
        <w:t xml:space="preserve"> </w:t>
      </w:r>
      <w:r w:rsidRPr="001B0CC7">
        <w:rPr>
          <w:sz w:val="28"/>
        </w:rPr>
        <w:t>including</w:t>
      </w:r>
      <w:r w:rsidRPr="001B0CC7">
        <w:rPr>
          <w:spacing w:val="1"/>
          <w:sz w:val="28"/>
        </w:rPr>
        <w:t xml:space="preserve"> </w:t>
      </w:r>
      <w:r w:rsidRPr="001B0CC7">
        <w:rPr>
          <w:sz w:val="28"/>
        </w:rPr>
        <w:t>performance</w:t>
      </w:r>
      <w:r w:rsidRPr="001B0CC7">
        <w:rPr>
          <w:spacing w:val="-3"/>
          <w:sz w:val="28"/>
        </w:rPr>
        <w:t xml:space="preserve"> </w:t>
      </w:r>
      <w:r w:rsidRPr="001B0CC7">
        <w:rPr>
          <w:sz w:val="28"/>
        </w:rPr>
        <w:t>of</w:t>
      </w:r>
      <w:r w:rsidRPr="001B0CC7">
        <w:rPr>
          <w:spacing w:val="-3"/>
          <w:sz w:val="28"/>
        </w:rPr>
        <w:t xml:space="preserve"> </w:t>
      </w:r>
      <w:r w:rsidRPr="001B0CC7">
        <w:rPr>
          <w:sz w:val="28"/>
        </w:rPr>
        <w:t>schools within</w:t>
      </w:r>
      <w:r w:rsidRPr="001B0CC7">
        <w:rPr>
          <w:spacing w:val="-2"/>
          <w:sz w:val="28"/>
        </w:rPr>
        <w:t xml:space="preserve"> </w:t>
      </w:r>
      <w:r w:rsidRPr="001B0CC7">
        <w:rPr>
          <w:sz w:val="28"/>
        </w:rPr>
        <w:t>the</w:t>
      </w:r>
      <w:r w:rsidRPr="001B0CC7">
        <w:rPr>
          <w:spacing w:val="1"/>
          <w:sz w:val="28"/>
        </w:rPr>
        <w:t xml:space="preserve"> </w:t>
      </w:r>
      <w:r w:rsidRPr="001B0CC7">
        <w:rPr>
          <w:sz w:val="28"/>
        </w:rPr>
        <w:t>locality.</w:t>
      </w:r>
    </w:p>
    <w:p w14:paraId="32DD0D7D" w14:textId="77777777" w:rsidR="004C206E" w:rsidRPr="001B0CC7" w:rsidRDefault="004C206E" w:rsidP="00482679">
      <w:pPr>
        <w:pStyle w:val="ListParagraph"/>
        <w:numPr>
          <w:ilvl w:val="1"/>
          <w:numId w:val="65"/>
        </w:numPr>
        <w:tabs>
          <w:tab w:val="left" w:pos="1049"/>
        </w:tabs>
        <w:spacing w:before="119" w:line="242" w:lineRule="auto"/>
        <w:ind w:left="1048" w:right="196" w:hanging="708"/>
        <w:contextualSpacing w:val="0"/>
        <w:jc w:val="both"/>
        <w:rPr>
          <w:sz w:val="28"/>
        </w:rPr>
      </w:pPr>
      <w:r w:rsidRPr="001B0CC7">
        <w:rPr>
          <w:sz w:val="28"/>
        </w:rPr>
        <w:t>To scrutinise secondary school leavers data within the locality and</w:t>
      </w:r>
      <w:r w:rsidRPr="001B0CC7">
        <w:rPr>
          <w:spacing w:val="1"/>
          <w:sz w:val="28"/>
        </w:rPr>
        <w:t xml:space="preserve"> </w:t>
      </w:r>
      <w:r w:rsidRPr="001B0CC7">
        <w:rPr>
          <w:sz w:val="28"/>
        </w:rPr>
        <w:t>in relation</w:t>
      </w:r>
      <w:r w:rsidRPr="001B0CC7">
        <w:rPr>
          <w:spacing w:val="-2"/>
          <w:sz w:val="28"/>
        </w:rPr>
        <w:t xml:space="preserve"> </w:t>
      </w:r>
      <w:proofErr w:type="gramStart"/>
      <w:r w:rsidRPr="001B0CC7">
        <w:rPr>
          <w:sz w:val="28"/>
        </w:rPr>
        <w:t>to:-</w:t>
      </w:r>
      <w:proofErr w:type="gramEnd"/>
      <w:r w:rsidRPr="001B0CC7">
        <w:rPr>
          <w:sz w:val="28"/>
        </w:rPr>
        <w:t>.</w:t>
      </w:r>
    </w:p>
    <w:p w14:paraId="655B4DDF" w14:textId="77777777" w:rsidR="004C206E" w:rsidRPr="001B0CC7" w:rsidRDefault="004C206E" w:rsidP="00482679">
      <w:pPr>
        <w:pStyle w:val="ListParagraph"/>
        <w:numPr>
          <w:ilvl w:val="0"/>
          <w:numId w:val="32"/>
        </w:numPr>
        <w:tabs>
          <w:tab w:val="left" w:pos="1049"/>
        </w:tabs>
        <w:spacing w:before="115" w:line="342" w:lineRule="exact"/>
        <w:ind w:left="1048"/>
        <w:contextualSpacing w:val="0"/>
        <w:jc w:val="both"/>
        <w:rPr>
          <w:sz w:val="28"/>
        </w:rPr>
      </w:pPr>
      <w:r w:rsidRPr="001B0CC7">
        <w:rPr>
          <w:sz w:val="28"/>
        </w:rPr>
        <w:t>Percentage</w:t>
      </w:r>
      <w:r w:rsidRPr="001B0CC7">
        <w:rPr>
          <w:spacing w:val="-5"/>
          <w:sz w:val="28"/>
        </w:rPr>
        <w:t xml:space="preserve"> </w:t>
      </w:r>
      <w:r w:rsidRPr="001B0CC7">
        <w:rPr>
          <w:sz w:val="28"/>
        </w:rPr>
        <w:t>of</w:t>
      </w:r>
      <w:r w:rsidRPr="001B0CC7">
        <w:rPr>
          <w:spacing w:val="-1"/>
          <w:sz w:val="28"/>
        </w:rPr>
        <w:t xml:space="preserve"> </w:t>
      </w:r>
      <w:r w:rsidRPr="001B0CC7">
        <w:rPr>
          <w:sz w:val="28"/>
        </w:rPr>
        <w:t>leavers</w:t>
      </w:r>
      <w:r w:rsidRPr="001B0CC7">
        <w:rPr>
          <w:spacing w:val="-3"/>
          <w:sz w:val="28"/>
        </w:rPr>
        <w:t xml:space="preserve"> </w:t>
      </w:r>
      <w:r w:rsidRPr="001B0CC7">
        <w:rPr>
          <w:sz w:val="28"/>
        </w:rPr>
        <w:t>attaining</w:t>
      </w:r>
      <w:r w:rsidRPr="001B0CC7">
        <w:rPr>
          <w:spacing w:val="-5"/>
          <w:sz w:val="28"/>
        </w:rPr>
        <w:t xml:space="preserve"> </w:t>
      </w:r>
      <w:proofErr w:type="gramStart"/>
      <w:r w:rsidRPr="001B0CC7">
        <w:rPr>
          <w:sz w:val="28"/>
        </w:rPr>
        <w:t>literacy;</w:t>
      </w:r>
      <w:proofErr w:type="gramEnd"/>
    </w:p>
    <w:p w14:paraId="7AC75F91" w14:textId="77777777" w:rsidR="004C206E" w:rsidRPr="001B0CC7" w:rsidRDefault="004C206E" w:rsidP="00482679">
      <w:pPr>
        <w:pStyle w:val="ListParagraph"/>
        <w:numPr>
          <w:ilvl w:val="0"/>
          <w:numId w:val="32"/>
        </w:numPr>
        <w:tabs>
          <w:tab w:val="left" w:pos="1049"/>
        </w:tabs>
        <w:spacing w:line="342" w:lineRule="exact"/>
        <w:ind w:left="1048"/>
        <w:contextualSpacing w:val="0"/>
        <w:jc w:val="both"/>
        <w:rPr>
          <w:sz w:val="28"/>
        </w:rPr>
      </w:pPr>
      <w:r w:rsidRPr="001B0CC7">
        <w:rPr>
          <w:sz w:val="28"/>
        </w:rPr>
        <w:t>Percentage</w:t>
      </w:r>
      <w:r w:rsidRPr="001B0CC7">
        <w:rPr>
          <w:spacing w:val="-5"/>
          <w:sz w:val="28"/>
        </w:rPr>
        <w:t xml:space="preserve"> </w:t>
      </w:r>
      <w:r w:rsidRPr="001B0CC7">
        <w:rPr>
          <w:sz w:val="28"/>
        </w:rPr>
        <w:t>of</w:t>
      </w:r>
      <w:r w:rsidRPr="001B0CC7">
        <w:rPr>
          <w:spacing w:val="-2"/>
          <w:sz w:val="28"/>
        </w:rPr>
        <w:t xml:space="preserve"> </w:t>
      </w:r>
      <w:r w:rsidRPr="001B0CC7">
        <w:rPr>
          <w:sz w:val="28"/>
        </w:rPr>
        <w:t>leavers</w:t>
      </w:r>
      <w:r w:rsidRPr="001B0CC7">
        <w:rPr>
          <w:spacing w:val="-3"/>
          <w:sz w:val="28"/>
        </w:rPr>
        <w:t xml:space="preserve"> </w:t>
      </w:r>
      <w:r w:rsidRPr="001B0CC7">
        <w:rPr>
          <w:sz w:val="28"/>
        </w:rPr>
        <w:t>attaining</w:t>
      </w:r>
      <w:r w:rsidRPr="001B0CC7">
        <w:rPr>
          <w:spacing w:val="-5"/>
          <w:sz w:val="28"/>
        </w:rPr>
        <w:t xml:space="preserve"> </w:t>
      </w:r>
      <w:proofErr w:type="gramStart"/>
      <w:r w:rsidRPr="001B0CC7">
        <w:rPr>
          <w:sz w:val="28"/>
        </w:rPr>
        <w:t>numeracy;</w:t>
      </w:r>
      <w:proofErr w:type="gramEnd"/>
    </w:p>
    <w:p w14:paraId="4DAA2BAC" w14:textId="77777777" w:rsidR="004C206E" w:rsidRPr="001B0CC7" w:rsidRDefault="004C206E" w:rsidP="00482679">
      <w:pPr>
        <w:pStyle w:val="ListParagraph"/>
        <w:numPr>
          <w:ilvl w:val="0"/>
          <w:numId w:val="32"/>
        </w:numPr>
        <w:tabs>
          <w:tab w:val="left" w:pos="1048"/>
          <w:tab w:val="left" w:pos="1049"/>
        </w:tabs>
        <w:spacing w:before="104" w:line="237" w:lineRule="auto"/>
        <w:ind w:right="197" w:hanging="361"/>
        <w:contextualSpacing w:val="0"/>
        <w:rPr>
          <w:sz w:val="28"/>
        </w:rPr>
      </w:pPr>
      <w:r w:rsidRPr="001B0CC7">
        <w:rPr>
          <w:sz w:val="28"/>
        </w:rPr>
        <w:lastRenderedPageBreak/>
        <w:t>Attainment</w:t>
      </w:r>
      <w:r w:rsidRPr="001B0CC7">
        <w:rPr>
          <w:spacing w:val="17"/>
          <w:sz w:val="28"/>
        </w:rPr>
        <w:t xml:space="preserve"> </w:t>
      </w:r>
      <w:r w:rsidRPr="001B0CC7">
        <w:rPr>
          <w:sz w:val="28"/>
        </w:rPr>
        <w:t>for</w:t>
      </w:r>
      <w:r w:rsidRPr="001B0CC7">
        <w:rPr>
          <w:spacing w:val="18"/>
          <w:sz w:val="28"/>
        </w:rPr>
        <w:t xml:space="preserve"> </w:t>
      </w:r>
      <w:r w:rsidRPr="001B0CC7">
        <w:rPr>
          <w:sz w:val="28"/>
        </w:rPr>
        <w:t>All</w:t>
      </w:r>
      <w:r w:rsidRPr="001B0CC7">
        <w:rPr>
          <w:spacing w:val="18"/>
          <w:sz w:val="28"/>
        </w:rPr>
        <w:t xml:space="preserve"> </w:t>
      </w:r>
      <w:r w:rsidRPr="001B0CC7">
        <w:rPr>
          <w:sz w:val="28"/>
        </w:rPr>
        <w:t>across</w:t>
      </w:r>
      <w:r w:rsidRPr="001B0CC7">
        <w:rPr>
          <w:spacing w:val="17"/>
          <w:sz w:val="28"/>
        </w:rPr>
        <w:t xml:space="preserve"> </w:t>
      </w:r>
      <w:r w:rsidRPr="001B0CC7">
        <w:rPr>
          <w:sz w:val="28"/>
        </w:rPr>
        <w:t>the</w:t>
      </w:r>
      <w:r w:rsidRPr="001B0CC7">
        <w:rPr>
          <w:spacing w:val="18"/>
          <w:sz w:val="28"/>
        </w:rPr>
        <w:t xml:space="preserve"> </w:t>
      </w:r>
      <w:r w:rsidRPr="001B0CC7">
        <w:rPr>
          <w:sz w:val="28"/>
        </w:rPr>
        <w:t>3</w:t>
      </w:r>
      <w:r w:rsidRPr="001B0CC7">
        <w:rPr>
          <w:spacing w:val="19"/>
          <w:sz w:val="28"/>
        </w:rPr>
        <w:t xml:space="preserve"> </w:t>
      </w:r>
      <w:r w:rsidRPr="001B0CC7">
        <w:rPr>
          <w:sz w:val="28"/>
        </w:rPr>
        <w:t>cohorts</w:t>
      </w:r>
      <w:r w:rsidRPr="001B0CC7">
        <w:rPr>
          <w:spacing w:val="19"/>
          <w:sz w:val="28"/>
        </w:rPr>
        <w:t xml:space="preserve"> </w:t>
      </w:r>
      <w:r w:rsidRPr="001B0CC7">
        <w:rPr>
          <w:sz w:val="28"/>
        </w:rPr>
        <w:t>(Highest</w:t>
      </w:r>
      <w:r w:rsidRPr="001B0CC7">
        <w:rPr>
          <w:spacing w:val="19"/>
          <w:sz w:val="28"/>
        </w:rPr>
        <w:t xml:space="preserve"> </w:t>
      </w:r>
      <w:r w:rsidRPr="001B0CC7">
        <w:rPr>
          <w:sz w:val="28"/>
        </w:rPr>
        <w:t>20%,</w:t>
      </w:r>
      <w:r w:rsidRPr="001B0CC7">
        <w:rPr>
          <w:spacing w:val="18"/>
          <w:sz w:val="28"/>
        </w:rPr>
        <w:t xml:space="preserve"> </w:t>
      </w:r>
      <w:r w:rsidRPr="001B0CC7">
        <w:rPr>
          <w:sz w:val="28"/>
        </w:rPr>
        <w:t>Middle</w:t>
      </w:r>
      <w:r w:rsidRPr="001B0CC7">
        <w:rPr>
          <w:spacing w:val="20"/>
          <w:sz w:val="28"/>
        </w:rPr>
        <w:t xml:space="preserve"> </w:t>
      </w:r>
      <w:r w:rsidRPr="001B0CC7">
        <w:rPr>
          <w:sz w:val="28"/>
        </w:rPr>
        <w:t>60%</w:t>
      </w:r>
      <w:r w:rsidRPr="001B0CC7">
        <w:rPr>
          <w:spacing w:val="-75"/>
          <w:sz w:val="28"/>
        </w:rPr>
        <w:t xml:space="preserve"> </w:t>
      </w:r>
      <w:r w:rsidRPr="001B0CC7">
        <w:rPr>
          <w:sz w:val="28"/>
        </w:rPr>
        <w:t>and Lowest 20%</w:t>
      </w:r>
      <w:proofErr w:type="gramStart"/>
      <w:r w:rsidRPr="001B0CC7">
        <w:rPr>
          <w:sz w:val="28"/>
        </w:rPr>
        <w:t>);</w:t>
      </w:r>
      <w:proofErr w:type="gramEnd"/>
    </w:p>
    <w:p w14:paraId="145A31D7" w14:textId="77777777" w:rsidR="004C206E" w:rsidRPr="001B0CC7" w:rsidRDefault="004C206E" w:rsidP="00482679">
      <w:pPr>
        <w:pStyle w:val="ListParagraph"/>
        <w:numPr>
          <w:ilvl w:val="0"/>
          <w:numId w:val="32"/>
        </w:numPr>
        <w:tabs>
          <w:tab w:val="left" w:pos="1048"/>
          <w:tab w:val="left" w:pos="1049"/>
        </w:tabs>
        <w:spacing w:before="1" w:line="342" w:lineRule="exact"/>
        <w:ind w:left="1048"/>
        <w:contextualSpacing w:val="0"/>
        <w:rPr>
          <w:sz w:val="28"/>
        </w:rPr>
      </w:pPr>
      <w:r w:rsidRPr="001B0CC7">
        <w:rPr>
          <w:sz w:val="28"/>
        </w:rPr>
        <w:t>Leaver</w:t>
      </w:r>
      <w:r w:rsidRPr="001B0CC7">
        <w:rPr>
          <w:spacing w:val="-3"/>
          <w:sz w:val="28"/>
        </w:rPr>
        <w:t xml:space="preserve"> </w:t>
      </w:r>
      <w:r w:rsidRPr="001B0CC7">
        <w:rPr>
          <w:sz w:val="28"/>
        </w:rPr>
        <w:t>Initial</w:t>
      </w:r>
      <w:r w:rsidRPr="001B0CC7">
        <w:rPr>
          <w:spacing w:val="-5"/>
          <w:sz w:val="28"/>
        </w:rPr>
        <w:t xml:space="preserve"> </w:t>
      </w:r>
      <w:r w:rsidRPr="001B0CC7">
        <w:rPr>
          <w:sz w:val="28"/>
        </w:rPr>
        <w:t>Destinations;</w:t>
      </w:r>
      <w:r w:rsidRPr="001B0CC7">
        <w:rPr>
          <w:spacing w:val="-2"/>
          <w:sz w:val="28"/>
        </w:rPr>
        <w:t xml:space="preserve"> </w:t>
      </w:r>
      <w:r w:rsidRPr="001B0CC7">
        <w:rPr>
          <w:sz w:val="28"/>
        </w:rPr>
        <w:t>and</w:t>
      </w:r>
    </w:p>
    <w:p w14:paraId="6336BC1A" w14:textId="77777777" w:rsidR="004C206E" w:rsidRPr="001B0CC7" w:rsidRDefault="004C206E" w:rsidP="00482679">
      <w:pPr>
        <w:pStyle w:val="ListParagraph"/>
        <w:numPr>
          <w:ilvl w:val="0"/>
          <w:numId w:val="32"/>
        </w:numPr>
        <w:tabs>
          <w:tab w:val="left" w:pos="1048"/>
          <w:tab w:val="left" w:pos="1049"/>
        </w:tabs>
        <w:spacing w:before="2" w:line="237" w:lineRule="auto"/>
        <w:ind w:right="197" w:hanging="361"/>
        <w:contextualSpacing w:val="0"/>
        <w:rPr>
          <w:sz w:val="28"/>
        </w:rPr>
      </w:pPr>
      <w:r w:rsidRPr="001B0CC7">
        <w:rPr>
          <w:sz w:val="28"/>
        </w:rPr>
        <w:t>Breadth and</w:t>
      </w:r>
      <w:r w:rsidRPr="001B0CC7">
        <w:rPr>
          <w:spacing w:val="-1"/>
          <w:sz w:val="28"/>
        </w:rPr>
        <w:t xml:space="preserve"> </w:t>
      </w:r>
      <w:r w:rsidRPr="001B0CC7">
        <w:rPr>
          <w:sz w:val="28"/>
        </w:rPr>
        <w:t>Depth analysis</w:t>
      </w:r>
      <w:r w:rsidRPr="001B0CC7">
        <w:rPr>
          <w:spacing w:val="2"/>
          <w:sz w:val="28"/>
        </w:rPr>
        <w:t xml:space="preserve"> </w:t>
      </w:r>
      <w:r w:rsidRPr="001B0CC7">
        <w:rPr>
          <w:sz w:val="28"/>
        </w:rPr>
        <w:t>(Percentage</w:t>
      </w:r>
      <w:r w:rsidRPr="001B0CC7">
        <w:rPr>
          <w:spacing w:val="2"/>
          <w:sz w:val="28"/>
        </w:rPr>
        <w:t xml:space="preserve"> </w:t>
      </w:r>
      <w:r w:rsidRPr="001B0CC7">
        <w:rPr>
          <w:sz w:val="28"/>
        </w:rPr>
        <w:t>of</w:t>
      </w:r>
      <w:r w:rsidRPr="001B0CC7">
        <w:rPr>
          <w:spacing w:val="4"/>
          <w:sz w:val="28"/>
        </w:rPr>
        <w:t xml:space="preserve"> </w:t>
      </w:r>
      <w:r w:rsidRPr="001B0CC7">
        <w:rPr>
          <w:sz w:val="28"/>
        </w:rPr>
        <w:t>pupils</w:t>
      </w:r>
      <w:r w:rsidRPr="001B0CC7">
        <w:rPr>
          <w:spacing w:val="2"/>
          <w:sz w:val="28"/>
        </w:rPr>
        <w:t xml:space="preserve"> </w:t>
      </w:r>
      <w:r w:rsidRPr="001B0CC7">
        <w:rPr>
          <w:sz w:val="28"/>
        </w:rPr>
        <w:t>achieving</w:t>
      </w:r>
      <w:r w:rsidRPr="001B0CC7">
        <w:rPr>
          <w:spacing w:val="3"/>
          <w:sz w:val="28"/>
        </w:rPr>
        <w:t xml:space="preserve"> </w:t>
      </w:r>
      <w:r w:rsidRPr="001B0CC7">
        <w:rPr>
          <w:sz w:val="28"/>
        </w:rPr>
        <w:t>SCQF</w:t>
      </w:r>
      <w:r w:rsidRPr="001B0CC7">
        <w:rPr>
          <w:spacing w:val="-74"/>
          <w:sz w:val="28"/>
        </w:rPr>
        <w:t xml:space="preserve"> </w:t>
      </w:r>
      <w:r w:rsidRPr="001B0CC7">
        <w:rPr>
          <w:sz w:val="28"/>
        </w:rPr>
        <w:t>level</w:t>
      </w:r>
      <w:r w:rsidRPr="001B0CC7">
        <w:rPr>
          <w:spacing w:val="-2"/>
          <w:sz w:val="28"/>
        </w:rPr>
        <w:t xml:space="preserve"> </w:t>
      </w:r>
      <w:r w:rsidRPr="001B0CC7">
        <w:rPr>
          <w:sz w:val="28"/>
        </w:rPr>
        <w:t>awards)</w:t>
      </w:r>
    </w:p>
    <w:p w14:paraId="45DB17B9" w14:textId="77777777" w:rsidR="004C206E" w:rsidRPr="001B0CC7" w:rsidRDefault="004C206E" w:rsidP="00482679">
      <w:pPr>
        <w:pStyle w:val="ListParagraph"/>
        <w:numPr>
          <w:ilvl w:val="1"/>
          <w:numId w:val="65"/>
        </w:numPr>
        <w:tabs>
          <w:tab w:val="left" w:pos="1049"/>
        </w:tabs>
        <w:spacing w:before="121"/>
        <w:ind w:left="1048" w:hanging="709"/>
        <w:contextualSpacing w:val="0"/>
        <w:jc w:val="both"/>
        <w:rPr>
          <w:sz w:val="28"/>
        </w:rPr>
      </w:pPr>
      <w:r w:rsidRPr="001B0CC7">
        <w:rPr>
          <w:sz w:val="28"/>
        </w:rPr>
        <w:t>To</w:t>
      </w:r>
      <w:r w:rsidRPr="001B0CC7">
        <w:rPr>
          <w:spacing w:val="-4"/>
          <w:sz w:val="28"/>
        </w:rPr>
        <w:t xml:space="preserve"> </w:t>
      </w:r>
      <w:r w:rsidRPr="001B0CC7">
        <w:rPr>
          <w:sz w:val="28"/>
        </w:rPr>
        <w:t>monitor</w:t>
      </w:r>
      <w:r w:rsidRPr="001B0CC7">
        <w:rPr>
          <w:spacing w:val="-2"/>
          <w:sz w:val="28"/>
        </w:rPr>
        <w:t xml:space="preserve"> </w:t>
      </w:r>
      <w:r w:rsidRPr="001B0CC7">
        <w:rPr>
          <w:sz w:val="28"/>
        </w:rPr>
        <w:t>area Education Scotland</w:t>
      </w:r>
      <w:r w:rsidRPr="001B0CC7">
        <w:rPr>
          <w:spacing w:val="-1"/>
          <w:sz w:val="28"/>
        </w:rPr>
        <w:t xml:space="preserve"> </w:t>
      </w:r>
      <w:r w:rsidRPr="001B0CC7">
        <w:rPr>
          <w:sz w:val="28"/>
        </w:rPr>
        <w:t>school</w:t>
      </w:r>
      <w:r w:rsidRPr="001B0CC7">
        <w:rPr>
          <w:spacing w:val="-3"/>
          <w:sz w:val="28"/>
        </w:rPr>
        <w:t xml:space="preserve"> </w:t>
      </w:r>
      <w:r w:rsidRPr="001B0CC7">
        <w:rPr>
          <w:sz w:val="28"/>
        </w:rPr>
        <w:t>inspection</w:t>
      </w:r>
      <w:r w:rsidRPr="001B0CC7">
        <w:rPr>
          <w:spacing w:val="-1"/>
          <w:sz w:val="28"/>
        </w:rPr>
        <w:t xml:space="preserve"> </w:t>
      </w:r>
      <w:r w:rsidRPr="001B0CC7">
        <w:rPr>
          <w:sz w:val="28"/>
        </w:rPr>
        <w:t>reports.</w:t>
      </w:r>
    </w:p>
    <w:p w14:paraId="0129EBBA" w14:textId="77777777" w:rsidR="004C206E" w:rsidRPr="001B0CC7" w:rsidRDefault="004C206E" w:rsidP="00482679">
      <w:pPr>
        <w:pStyle w:val="ListParagraph"/>
        <w:numPr>
          <w:ilvl w:val="1"/>
          <w:numId w:val="65"/>
        </w:numPr>
        <w:tabs>
          <w:tab w:val="left" w:pos="1049"/>
        </w:tabs>
        <w:spacing w:before="122"/>
        <w:ind w:left="1048" w:right="192" w:hanging="708"/>
        <w:contextualSpacing w:val="0"/>
        <w:jc w:val="both"/>
        <w:rPr>
          <w:sz w:val="28"/>
        </w:rPr>
      </w:pPr>
      <w:r w:rsidRPr="001B0CC7">
        <w:rPr>
          <w:sz w:val="28"/>
        </w:rPr>
        <w:t>To</w:t>
      </w:r>
      <w:r w:rsidRPr="001B0CC7">
        <w:rPr>
          <w:spacing w:val="26"/>
          <w:sz w:val="28"/>
        </w:rPr>
        <w:t xml:space="preserve"> </w:t>
      </w:r>
      <w:r w:rsidRPr="001B0CC7">
        <w:rPr>
          <w:sz w:val="28"/>
        </w:rPr>
        <w:t>monitor</w:t>
      </w:r>
      <w:r w:rsidRPr="001B0CC7">
        <w:rPr>
          <w:spacing w:val="27"/>
          <w:sz w:val="28"/>
        </w:rPr>
        <w:t xml:space="preserve"> </w:t>
      </w:r>
      <w:r w:rsidRPr="001B0CC7">
        <w:rPr>
          <w:sz w:val="28"/>
        </w:rPr>
        <w:t>and</w:t>
      </w:r>
      <w:r w:rsidRPr="001B0CC7">
        <w:rPr>
          <w:spacing w:val="25"/>
          <w:sz w:val="28"/>
        </w:rPr>
        <w:t xml:space="preserve"> </w:t>
      </w:r>
      <w:r w:rsidRPr="001B0CC7">
        <w:rPr>
          <w:sz w:val="28"/>
        </w:rPr>
        <w:t>scrutinise</w:t>
      </w:r>
      <w:r w:rsidRPr="001B0CC7">
        <w:rPr>
          <w:spacing w:val="26"/>
          <w:sz w:val="28"/>
        </w:rPr>
        <w:t xml:space="preserve"> </w:t>
      </w:r>
      <w:r w:rsidRPr="001B0CC7">
        <w:rPr>
          <w:sz w:val="28"/>
        </w:rPr>
        <w:t>ASG</w:t>
      </w:r>
      <w:r w:rsidRPr="001B0CC7">
        <w:rPr>
          <w:spacing w:val="26"/>
          <w:sz w:val="28"/>
        </w:rPr>
        <w:t xml:space="preserve"> </w:t>
      </w:r>
      <w:r w:rsidRPr="001B0CC7">
        <w:rPr>
          <w:sz w:val="28"/>
        </w:rPr>
        <w:t>attainment</w:t>
      </w:r>
      <w:r w:rsidRPr="001B0CC7">
        <w:rPr>
          <w:spacing w:val="31"/>
          <w:sz w:val="28"/>
        </w:rPr>
        <w:t xml:space="preserve"> </w:t>
      </w:r>
      <w:r w:rsidRPr="001B0CC7">
        <w:rPr>
          <w:sz w:val="28"/>
        </w:rPr>
        <w:t>over</w:t>
      </w:r>
      <w:r w:rsidRPr="001B0CC7">
        <w:rPr>
          <w:spacing w:val="26"/>
          <w:sz w:val="28"/>
        </w:rPr>
        <w:t xml:space="preserve"> </w:t>
      </w:r>
      <w:r w:rsidRPr="001B0CC7">
        <w:rPr>
          <w:sz w:val="28"/>
        </w:rPr>
        <w:t>time</w:t>
      </w:r>
      <w:r w:rsidRPr="001B0CC7">
        <w:rPr>
          <w:spacing w:val="27"/>
          <w:sz w:val="28"/>
        </w:rPr>
        <w:t xml:space="preserve"> </w:t>
      </w:r>
      <w:r w:rsidRPr="001B0CC7">
        <w:rPr>
          <w:sz w:val="28"/>
        </w:rPr>
        <w:t>in</w:t>
      </w:r>
      <w:r w:rsidRPr="001B0CC7">
        <w:rPr>
          <w:spacing w:val="26"/>
          <w:sz w:val="28"/>
        </w:rPr>
        <w:t xml:space="preserve"> </w:t>
      </w:r>
      <w:r w:rsidRPr="001B0CC7">
        <w:rPr>
          <w:sz w:val="28"/>
        </w:rPr>
        <w:t>relation</w:t>
      </w:r>
      <w:r w:rsidRPr="001B0CC7">
        <w:rPr>
          <w:spacing w:val="26"/>
          <w:sz w:val="28"/>
        </w:rPr>
        <w:t xml:space="preserve"> </w:t>
      </w:r>
      <w:r w:rsidRPr="001B0CC7">
        <w:rPr>
          <w:sz w:val="28"/>
        </w:rPr>
        <w:t>to</w:t>
      </w:r>
      <w:r w:rsidRPr="001B0CC7">
        <w:rPr>
          <w:spacing w:val="-74"/>
          <w:sz w:val="28"/>
        </w:rPr>
        <w:t xml:space="preserve"> </w:t>
      </w:r>
      <w:r w:rsidRPr="001B0CC7">
        <w:rPr>
          <w:sz w:val="28"/>
        </w:rPr>
        <w:t>numeracy,</w:t>
      </w:r>
      <w:r w:rsidRPr="001B0CC7">
        <w:rPr>
          <w:spacing w:val="-1"/>
          <w:sz w:val="28"/>
        </w:rPr>
        <w:t xml:space="preserve"> </w:t>
      </w:r>
      <w:r w:rsidRPr="001B0CC7">
        <w:rPr>
          <w:sz w:val="28"/>
        </w:rPr>
        <w:t>literacy</w:t>
      </w:r>
      <w:r w:rsidRPr="001B0CC7">
        <w:rPr>
          <w:spacing w:val="-3"/>
          <w:sz w:val="28"/>
        </w:rPr>
        <w:t xml:space="preserve"> </w:t>
      </w:r>
      <w:r w:rsidRPr="001B0CC7">
        <w:rPr>
          <w:sz w:val="28"/>
        </w:rPr>
        <w:t>and</w:t>
      </w:r>
      <w:r w:rsidRPr="001B0CC7">
        <w:rPr>
          <w:spacing w:val="1"/>
          <w:sz w:val="28"/>
        </w:rPr>
        <w:t xml:space="preserve"> </w:t>
      </w:r>
      <w:r w:rsidRPr="001B0CC7">
        <w:rPr>
          <w:sz w:val="28"/>
        </w:rPr>
        <w:t>positive</w:t>
      </w:r>
      <w:r w:rsidRPr="001B0CC7">
        <w:rPr>
          <w:spacing w:val="-3"/>
          <w:sz w:val="28"/>
        </w:rPr>
        <w:t xml:space="preserve"> </w:t>
      </w:r>
      <w:r w:rsidRPr="001B0CC7">
        <w:rPr>
          <w:sz w:val="28"/>
        </w:rPr>
        <w:t>destinations.</w:t>
      </w:r>
    </w:p>
    <w:p w14:paraId="081D601C" w14:textId="77777777" w:rsidR="004C206E" w:rsidRDefault="004C206E" w:rsidP="004C206E">
      <w:pPr>
        <w:rPr>
          <w:sz w:val="28"/>
        </w:rPr>
      </w:pPr>
    </w:p>
    <w:p w14:paraId="7B9E9702" w14:textId="77777777" w:rsidR="004C206E" w:rsidRPr="001B0CC7" w:rsidRDefault="004C206E" w:rsidP="004C206E">
      <w:pPr>
        <w:pStyle w:val="BodyText"/>
        <w:rPr>
          <w:sz w:val="20"/>
        </w:rPr>
      </w:pPr>
    </w:p>
    <w:p w14:paraId="6654D109" w14:textId="77777777" w:rsidR="0066588E" w:rsidRDefault="0066588E" w:rsidP="004C206E">
      <w:pPr>
        <w:spacing w:before="209"/>
        <w:ind w:left="327" w:right="187"/>
        <w:jc w:val="center"/>
        <w:rPr>
          <w:b/>
          <w:sz w:val="28"/>
        </w:rPr>
      </w:pPr>
      <w:bookmarkStart w:id="27" w:name="Northern_Roads_Collaboration_Joint_Commi"/>
      <w:bookmarkEnd w:id="27"/>
    </w:p>
    <w:p w14:paraId="70F2C0DE" w14:textId="77777777" w:rsidR="0066588E" w:rsidRDefault="0066588E" w:rsidP="004C206E">
      <w:pPr>
        <w:spacing w:before="209"/>
        <w:ind w:left="327" w:right="187"/>
        <w:jc w:val="center"/>
        <w:rPr>
          <w:b/>
          <w:sz w:val="28"/>
        </w:rPr>
      </w:pPr>
    </w:p>
    <w:p w14:paraId="7CA6F0CF" w14:textId="77777777" w:rsidR="0066588E" w:rsidRDefault="0066588E" w:rsidP="004C206E">
      <w:pPr>
        <w:spacing w:before="209"/>
        <w:ind w:left="327" w:right="187"/>
        <w:jc w:val="center"/>
        <w:rPr>
          <w:b/>
          <w:sz w:val="28"/>
        </w:rPr>
      </w:pPr>
    </w:p>
    <w:p w14:paraId="2E5A41ED" w14:textId="77777777" w:rsidR="0066588E" w:rsidRDefault="0066588E" w:rsidP="004C206E">
      <w:pPr>
        <w:spacing w:before="209"/>
        <w:ind w:left="327" w:right="187"/>
        <w:jc w:val="center"/>
        <w:rPr>
          <w:b/>
          <w:sz w:val="28"/>
        </w:rPr>
      </w:pPr>
    </w:p>
    <w:p w14:paraId="2D84D0B8" w14:textId="77777777" w:rsidR="0066588E" w:rsidRDefault="0066588E" w:rsidP="004C206E">
      <w:pPr>
        <w:spacing w:before="209"/>
        <w:ind w:left="327" w:right="187"/>
        <w:jc w:val="center"/>
        <w:rPr>
          <w:b/>
          <w:sz w:val="28"/>
        </w:rPr>
      </w:pPr>
    </w:p>
    <w:p w14:paraId="6EC7B005" w14:textId="77777777" w:rsidR="0066588E" w:rsidRDefault="0066588E" w:rsidP="004C206E">
      <w:pPr>
        <w:spacing w:before="209"/>
        <w:ind w:left="327" w:right="187"/>
        <w:jc w:val="center"/>
        <w:rPr>
          <w:b/>
          <w:sz w:val="28"/>
        </w:rPr>
      </w:pPr>
    </w:p>
    <w:p w14:paraId="2C5D5A28" w14:textId="77777777" w:rsidR="0066588E" w:rsidRDefault="0066588E" w:rsidP="004C206E">
      <w:pPr>
        <w:spacing w:before="209"/>
        <w:ind w:left="327" w:right="187"/>
        <w:jc w:val="center"/>
        <w:rPr>
          <w:b/>
          <w:sz w:val="28"/>
        </w:rPr>
      </w:pPr>
    </w:p>
    <w:p w14:paraId="1FB65EBE" w14:textId="77777777" w:rsidR="0066588E" w:rsidRDefault="0066588E" w:rsidP="004C206E">
      <w:pPr>
        <w:spacing w:before="209"/>
        <w:ind w:left="327" w:right="187"/>
        <w:jc w:val="center"/>
        <w:rPr>
          <w:b/>
          <w:sz w:val="28"/>
        </w:rPr>
      </w:pPr>
    </w:p>
    <w:p w14:paraId="44FE5E76" w14:textId="77777777" w:rsidR="0066588E" w:rsidRDefault="0066588E" w:rsidP="004C206E">
      <w:pPr>
        <w:spacing w:before="209"/>
        <w:ind w:left="327" w:right="187"/>
        <w:jc w:val="center"/>
        <w:rPr>
          <w:b/>
          <w:sz w:val="28"/>
        </w:rPr>
      </w:pPr>
    </w:p>
    <w:p w14:paraId="14B5BCA3" w14:textId="77777777" w:rsidR="0066588E" w:rsidRDefault="0066588E" w:rsidP="004C206E">
      <w:pPr>
        <w:spacing w:before="209"/>
        <w:ind w:left="327" w:right="187"/>
        <w:jc w:val="center"/>
        <w:rPr>
          <w:b/>
          <w:sz w:val="28"/>
        </w:rPr>
      </w:pPr>
    </w:p>
    <w:p w14:paraId="30616BA0" w14:textId="77777777" w:rsidR="0066588E" w:rsidRDefault="0066588E" w:rsidP="004C206E">
      <w:pPr>
        <w:spacing w:before="209"/>
        <w:ind w:left="327" w:right="187"/>
        <w:jc w:val="center"/>
        <w:rPr>
          <w:b/>
          <w:sz w:val="28"/>
        </w:rPr>
      </w:pPr>
    </w:p>
    <w:p w14:paraId="29586252" w14:textId="77777777" w:rsidR="0066588E" w:rsidRDefault="0066588E" w:rsidP="004C206E">
      <w:pPr>
        <w:spacing w:before="209"/>
        <w:ind w:left="327" w:right="187"/>
        <w:jc w:val="center"/>
        <w:rPr>
          <w:b/>
          <w:sz w:val="28"/>
        </w:rPr>
      </w:pPr>
    </w:p>
    <w:p w14:paraId="032C1BAE" w14:textId="77777777" w:rsidR="0066588E" w:rsidRDefault="0066588E" w:rsidP="004C206E">
      <w:pPr>
        <w:spacing w:before="209"/>
        <w:ind w:left="327" w:right="187"/>
        <w:jc w:val="center"/>
        <w:rPr>
          <w:b/>
          <w:sz w:val="28"/>
        </w:rPr>
      </w:pPr>
    </w:p>
    <w:p w14:paraId="6E9876EF" w14:textId="77777777" w:rsidR="0066588E" w:rsidRDefault="0066588E" w:rsidP="004C206E">
      <w:pPr>
        <w:spacing w:before="209"/>
        <w:ind w:left="327" w:right="187"/>
        <w:jc w:val="center"/>
        <w:rPr>
          <w:b/>
          <w:sz w:val="28"/>
        </w:rPr>
      </w:pPr>
    </w:p>
    <w:p w14:paraId="27552BE1" w14:textId="77777777" w:rsidR="0066588E" w:rsidRDefault="0066588E" w:rsidP="004C206E">
      <w:pPr>
        <w:spacing w:before="209"/>
        <w:ind w:left="327" w:right="187"/>
        <w:jc w:val="center"/>
        <w:rPr>
          <w:b/>
          <w:sz w:val="28"/>
        </w:rPr>
      </w:pPr>
    </w:p>
    <w:p w14:paraId="3896B8F4" w14:textId="77777777" w:rsidR="0066588E" w:rsidRDefault="0066588E" w:rsidP="004C206E">
      <w:pPr>
        <w:spacing w:before="209"/>
        <w:ind w:left="327" w:right="187"/>
        <w:jc w:val="center"/>
        <w:rPr>
          <w:b/>
          <w:sz w:val="28"/>
        </w:rPr>
      </w:pPr>
    </w:p>
    <w:p w14:paraId="4AF23D67" w14:textId="77777777" w:rsidR="0066588E" w:rsidRDefault="0066588E" w:rsidP="004C206E">
      <w:pPr>
        <w:spacing w:before="209"/>
        <w:ind w:left="327" w:right="187"/>
        <w:jc w:val="center"/>
        <w:rPr>
          <w:b/>
          <w:sz w:val="28"/>
        </w:rPr>
      </w:pPr>
    </w:p>
    <w:p w14:paraId="5A00B90D" w14:textId="77777777" w:rsidR="0066588E" w:rsidRDefault="0066588E" w:rsidP="004C206E">
      <w:pPr>
        <w:spacing w:before="209"/>
        <w:ind w:left="327" w:right="187"/>
        <w:jc w:val="center"/>
        <w:rPr>
          <w:b/>
          <w:sz w:val="28"/>
        </w:rPr>
      </w:pPr>
    </w:p>
    <w:p w14:paraId="5EDF013B" w14:textId="77777777" w:rsidR="0066588E" w:rsidRDefault="0066588E" w:rsidP="004C206E">
      <w:pPr>
        <w:spacing w:before="209"/>
        <w:ind w:left="327" w:right="187"/>
        <w:jc w:val="center"/>
        <w:rPr>
          <w:b/>
          <w:sz w:val="28"/>
        </w:rPr>
      </w:pPr>
    </w:p>
    <w:p w14:paraId="09CB8857" w14:textId="77777777" w:rsidR="0066588E" w:rsidRDefault="0066588E" w:rsidP="004C206E">
      <w:pPr>
        <w:spacing w:before="209"/>
        <w:ind w:left="327" w:right="187"/>
        <w:jc w:val="center"/>
        <w:rPr>
          <w:b/>
          <w:sz w:val="28"/>
        </w:rPr>
      </w:pPr>
    </w:p>
    <w:p w14:paraId="2FCD5DE6" w14:textId="77777777" w:rsidR="0066588E" w:rsidRDefault="0066588E" w:rsidP="004C206E">
      <w:pPr>
        <w:spacing w:before="209"/>
        <w:ind w:left="327" w:right="187"/>
        <w:jc w:val="center"/>
        <w:rPr>
          <w:b/>
          <w:sz w:val="28"/>
        </w:rPr>
      </w:pPr>
    </w:p>
    <w:p w14:paraId="09CF0B27" w14:textId="77777777" w:rsidR="0066588E" w:rsidRDefault="0066588E" w:rsidP="004C206E">
      <w:pPr>
        <w:spacing w:before="209"/>
        <w:ind w:left="327" w:right="187"/>
        <w:jc w:val="center"/>
        <w:rPr>
          <w:b/>
          <w:sz w:val="28"/>
        </w:rPr>
      </w:pPr>
    </w:p>
    <w:p w14:paraId="0E143246" w14:textId="7347C764" w:rsidR="004C206E" w:rsidRPr="001B0CC7" w:rsidRDefault="004C206E" w:rsidP="004C206E">
      <w:pPr>
        <w:spacing w:before="209"/>
        <w:ind w:left="327" w:right="187"/>
        <w:jc w:val="center"/>
        <w:rPr>
          <w:b/>
          <w:sz w:val="28"/>
        </w:rPr>
      </w:pPr>
      <w:r w:rsidRPr="001B0CC7">
        <w:rPr>
          <w:b/>
          <w:sz w:val="28"/>
        </w:rPr>
        <w:lastRenderedPageBreak/>
        <w:t>The</w:t>
      </w:r>
      <w:r w:rsidRPr="001B0CC7">
        <w:rPr>
          <w:b/>
          <w:spacing w:val="-5"/>
          <w:sz w:val="28"/>
        </w:rPr>
        <w:t xml:space="preserve"> </w:t>
      </w:r>
      <w:r w:rsidRPr="001B0CC7">
        <w:rPr>
          <w:b/>
          <w:sz w:val="28"/>
        </w:rPr>
        <w:t>Northern</w:t>
      </w:r>
      <w:r w:rsidRPr="001B0CC7">
        <w:rPr>
          <w:b/>
          <w:spacing w:val="-3"/>
          <w:sz w:val="28"/>
        </w:rPr>
        <w:t xml:space="preserve"> </w:t>
      </w:r>
      <w:r w:rsidRPr="001B0CC7">
        <w:rPr>
          <w:b/>
          <w:sz w:val="28"/>
        </w:rPr>
        <w:t>Roads</w:t>
      </w:r>
      <w:r w:rsidRPr="001B0CC7">
        <w:rPr>
          <w:b/>
          <w:spacing w:val="-5"/>
          <w:sz w:val="28"/>
        </w:rPr>
        <w:t xml:space="preserve"> </w:t>
      </w:r>
      <w:r w:rsidRPr="001B0CC7">
        <w:rPr>
          <w:b/>
          <w:sz w:val="28"/>
        </w:rPr>
        <w:t>Collaboration Joint</w:t>
      </w:r>
      <w:r w:rsidRPr="001B0CC7">
        <w:rPr>
          <w:b/>
          <w:spacing w:val="-7"/>
          <w:sz w:val="28"/>
        </w:rPr>
        <w:t xml:space="preserve"> </w:t>
      </w:r>
      <w:r w:rsidRPr="001B0CC7">
        <w:rPr>
          <w:b/>
          <w:sz w:val="28"/>
        </w:rPr>
        <w:t>Committee</w:t>
      </w:r>
    </w:p>
    <w:p w14:paraId="37D9555D" w14:textId="77777777" w:rsidR="004C206E" w:rsidRPr="001B0CC7" w:rsidRDefault="004C206E" w:rsidP="004C206E">
      <w:pPr>
        <w:pStyle w:val="BodyText"/>
        <w:rPr>
          <w:b/>
          <w:sz w:val="20"/>
        </w:rPr>
      </w:pPr>
    </w:p>
    <w:p w14:paraId="27AC9186" w14:textId="77777777" w:rsidR="004C206E" w:rsidRPr="001B0CC7" w:rsidRDefault="004C206E" w:rsidP="004C206E">
      <w:pPr>
        <w:pStyle w:val="BodyText"/>
        <w:spacing w:before="91"/>
        <w:ind w:left="340" w:right="193"/>
        <w:jc w:val="both"/>
      </w:pPr>
      <w:r w:rsidRPr="001B0CC7">
        <w:t>The Northern Roads Collaboration Joint Committee is a Joint Committee</w:t>
      </w:r>
      <w:r w:rsidRPr="001B0CC7">
        <w:rPr>
          <w:spacing w:val="-75"/>
        </w:rPr>
        <w:t xml:space="preserve"> </w:t>
      </w:r>
      <w:r w:rsidRPr="001B0CC7">
        <w:t>established by Aberdeen City Council, Aberdeenshire Council, Angus</w:t>
      </w:r>
      <w:r w:rsidRPr="001B0CC7">
        <w:rPr>
          <w:spacing w:val="1"/>
        </w:rPr>
        <w:t xml:space="preserve"> </w:t>
      </w:r>
      <w:r w:rsidRPr="001B0CC7">
        <w:t>Council,</w:t>
      </w:r>
      <w:r w:rsidRPr="001B0CC7">
        <w:rPr>
          <w:spacing w:val="1"/>
        </w:rPr>
        <w:t xml:space="preserve"> </w:t>
      </w:r>
      <w:r w:rsidRPr="001B0CC7">
        <w:t>Argyll</w:t>
      </w:r>
      <w:r w:rsidRPr="001B0CC7">
        <w:rPr>
          <w:spacing w:val="1"/>
        </w:rPr>
        <w:t xml:space="preserve"> </w:t>
      </w:r>
      <w:r w:rsidRPr="001B0CC7">
        <w:t>and</w:t>
      </w:r>
      <w:r w:rsidRPr="001B0CC7">
        <w:rPr>
          <w:spacing w:val="1"/>
        </w:rPr>
        <w:t xml:space="preserve"> </w:t>
      </w:r>
      <w:r w:rsidRPr="001B0CC7">
        <w:t>Bute</w:t>
      </w:r>
      <w:r w:rsidRPr="001B0CC7">
        <w:rPr>
          <w:spacing w:val="1"/>
        </w:rPr>
        <w:t xml:space="preserve"> </w:t>
      </w:r>
      <w:r w:rsidRPr="001B0CC7">
        <w:t>Council,</w:t>
      </w:r>
      <w:r w:rsidRPr="001B0CC7">
        <w:rPr>
          <w:spacing w:val="1"/>
        </w:rPr>
        <w:t xml:space="preserve"> </w:t>
      </w:r>
      <w:r w:rsidRPr="001B0CC7">
        <w:t>Comhairle</w:t>
      </w:r>
      <w:r w:rsidRPr="001B0CC7">
        <w:rPr>
          <w:spacing w:val="1"/>
        </w:rPr>
        <w:t xml:space="preserve"> </w:t>
      </w:r>
      <w:r w:rsidRPr="001B0CC7">
        <w:t>nan</w:t>
      </w:r>
      <w:r w:rsidRPr="001B0CC7">
        <w:rPr>
          <w:spacing w:val="1"/>
        </w:rPr>
        <w:t xml:space="preserve"> </w:t>
      </w:r>
      <w:r w:rsidRPr="001B0CC7">
        <w:t>Eilean</w:t>
      </w:r>
      <w:r w:rsidRPr="001B0CC7">
        <w:rPr>
          <w:spacing w:val="1"/>
        </w:rPr>
        <w:t xml:space="preserve"> </w:t>
      </w:r>
      <w:r w:rsidRPr="001B0CC7">
        <w:t>Siar,</w:t>
      </w:r>
      <w:r w:rsidRPr="001B0CC7">
        <w:rPr>
          <w:spacing w:val="1"/>
        </w:rPr>
        <w:t xml:space="preserve"> </w:t>
      </w:r>
      <w:r w:rsidRPr="001B0CC7">
        <w:t>The</w:t>
      </w:r>
      <w:r w:rsidRPr="001B0CC7">
        <w:rPr>
          <w:spacing w:val="1"/>
        </w:rPr>
        <w:t xml:space="preserve"> </w:t>
      </w:r>
      <w:r w:rsidRPr="001B0CC7">
        <w:t>Highland Council, and The Moray Council (the “Constituent Authorities”)</w:t>
      </w:r>
      <w:r w:rsidRPr="001B0CC7">
        <w:rPr>
          <w:spacing w:val="1"/>
        </w:rPr>
        <w:t xml:space="preserve"> </w:t>
      </w:r>
      <w:r w:rsidRPr="001B0CC7">
        <w:t>under</w:t>
      </w:r>
      <w:r w:rsidRPr="001B0CC7">
        <w:rPr>
          <w:spacing w:val="-3"/>
        </w:rPr>
        <w:t xml:space="preserve"> </w:t>
      </w:r>
      <w:r w:rsidRPr="001B0CC7">
        <w:t>sections</w:t>
      </w:r>
      <w:r w:rsidRPr="001B0CC7">
        <w:rPr>
          <w:spacing w:val="-2"/>
        </w:rPr>
        <w:t xml:space="preserve"> </w:t>
      </w:r>
      <w:r w:rsidRPr="001B0CC7">
        <w:t>56</w:t>
      </w:r>
      <w:r w:rsidRPr="001B0CC7">
        <w:rPr>
          <w:spacing w:val="-4"/>
        </w:rPr>
        <w:t xml:space="preserve"> </w:t>
      </w:r>
      <w:r w:rsidRPr="001B0CC7">
        <w:t>and</w:t>
      </w:r>
      <w:r w:rsidRPr="001B0CC7">
        <w:rPr>
          <w:spacing w:val="-1"/>
        </w:rPr>
        <w:t xml:space="preserve"> </w:t>
      </w:r>
      <w:r w:rsidRPr="001B0CC7">
        <w:t>57</w:t>
      </w:r>
      <w:r w:rsidRPr="001B0CC7">
        <w:rPr>
          <w:spacing w:val="-3"/>
        </w:rPr>
        <w:t xml:space="preserve"> </w:t>
      </w:r>
      <w:r w:rsidRPr="001B0CC7">
        <w:t>of</w:t>
      </w:r>
      <w:r w:rsidRPr="001B0CC7">
        <w:rPr>
          <w:spacing w:val="-2"/>
        </w:rPr>
        <w:t xml:space="preserve"> </w:t>
      </w:r>
      <w:r w:rsidRPr="001B0CC7">
        <w:t>the</w:t>
      </w:r>
      <w:r w:rsidRPr="001B0CC7">
        <w:rPr>
          <w:spacing w:val="-1"/>
        </w:rPr>
        <w:t xml:space="preserve"> </w:t>
      </w:r>
      <w:r w:rsidRPr="001B0CC7">
        <w:t>Local</w:t>
      </w:r>
      <w:r w:rsidRPr="001B0CC7">
        <w:rPr>
          <w:spacing w:val="-5"/>
        </w:rPr>
        <w:t xml:space="preserve"> </w:t>
      </w:r>
      <w:r w:rsidRPr="001B0CC7">
        <w:t>Government</w:t>
      </w:r>
      <w:r w:rsidRPr="001B0CC7">
        <w:rPr>
          <w:spacing w:val="-2"/>
        </w:rPr>
        <w:t xml:space="preserve"> </w:t>
      </w:r>
      <w:r w:rsidRPr="001B0CC7">
        <w:t>(Scotland)</w:t>
      </w:r>
      <w:r w:rsidRPr="001B0CC7">
        <w:rPr>
          <w:spacing w:val="-1"/>
        </w:rPr>
        <w:t xml:space="preserve"> </w:t>
      </w:r>
      <w:r w:rsidRPr="001B0CC7">
        <w:t>Act</w:t>
      </w:r>
      <w:r w:rsidRPr="001B0CC7">
        <w:rPr>
          <w:spacing w:val="-2"/>
        </w:rPr>
        <w:t xml:space="preserve"> </w:t>
      </w:r>
      <w:r w:rsidRPr="001B0CC7">
        <w:t>1973.</w:t>
      </w:r>
    </w:p>
    <w:p w14:paraId="22579920" w14:textId="77777777" w:rsidR="004C206E" w:rsidRPr="001B0CC7" w:rsidRDefault="004C206E" w:rsidP="004C206E">
      <w:pPr>
        <w:pStyle w:val="BodyText"/>
      </w:pPr>
    </w:p>
    <w:p w14:paraId="159A1321" w14:textId="77777777" w:rsidR="004C206E" w:rsidRPr="001B0CC7" w:rsidRDefault="004C206E" w:rsidP="004C206E">
      <w:pPr>
        <w:pStyle w:val="BodyText"/>
        <w:ind w:left="340" w:right="195"/>
        <w:jc w:val="both"/>
      </w:pPr>
      <w:r w:rsidRPr="001B0CC7">
        <w:t>The Joint Committee undertakes to appoint two named representatives</w:t>
      </w:r>
      <w:r w:rsidRPr="001B0CC7">
        <w:rPr>
          <w:spacing w:val="1"/>
        </w:rPr>
        <w:t xml:space="preserve"> </w:t>
      </w:r>
      <w:r w:rsidRPr="001B0CC7">
        <w:t>from</w:t>
      </w:r>
      <w:r w:rsidRPr="001B0CC7">
        <w:rPr>
          <w:spacing w:val="1"/>
        </w:rPr>
        <w:t xml:space="preserve"> </w:t>
      </w:r>
      <w:r w:rsidRPr="001B0CC7">
        <w:t>each</w:t>
      </w:r>
      <w:r w:rsidRPr="001B0CC7">
        <w:rPr>
          <w:spacing w:val="-4"/>
        </w:rPr>
        <w:t xml:space="preserve"> </w:t>
      </w:r>
      <w:r w:rsidRPr="001B0CC7">
        <w:t>Constituent</w:t>
      </w:r>
      <w:r w:rsidRPr="001B0CC7">
        <w:rPr>
          <w:spacing w:val="-1"/>
        </w:rPr>
        <w:t xml:space="preserve"> </w:t>
      </w:r>
      <w:r w:rsidRPr="001B0CC7">
        <w:t>Authority to</w:t>
      </w:r>
      <w:r w:rsidRPr="001B0CC7">
        <w:rPr>
          <w:spacing w:val="-2"/>
        </w:rPr>
        <w:t xml:space="preserve"> </w:t>
      </w:r>
      <w:r w:rsidRPr="001B0CC7">
        <w:t>its</w:t>
      </w:r>
      <w:r w:rsidRPr="001B0CC7">
        <w:rPr>
          <w:spacing w:val="-4"/>
        </w:rPr>
        <w:t xml:space="preserve"> </w:t>
      </w:r>
      <w:r w:rsidRPr="001B0CC7">
        <w:t>membership.</w:t>
      </w:r>
    </w:p>
    <w:p w14:paraId="52DC9CCC" w14:textId="77777777" w:rsidR="004C206E" w:rsidRPr="001B0CC7" w:rsidRDefault="004C206E" w:rsidP="004C206E">
      <w:pPr>
        <w:pStyle w:val="BodyText"/>
        <w:spacing w:before="1"/>
      </w:pPr>
    </w:p>
    <w:p w14:paraId="747826B5" w14:textId="77777777" w:rsidR="004C206E" w:rsidRPr="001B0CC7" w:rsidRDefault="004C206E" w:rsidP="004C206E">
      <w:pPr>
        <w:pStyle w:val="BodyText"/>
        <w:ind w:left="340" w:right="193"/>
        <w:jc w:val="both"/>
      </w:pPr>
      <w:r w:rsidRPr="001B0CC7">
        <w:t>The creation of the Joint Committee represents the joint commitment of</w:t>
      </w:r>
      <w:r w:rsidRPr="001B0CC7">
        <w:rPr>
          <w:spacing w:val="1"/>
        </w:rPr>
        <w:t xml:space="preserve"> </w:t>
      </w:r>
      <w:r w:rsidRPr="001B0CC7">
        <w:t>the Constituent Authorities to work collaboratively for the joint discharge</w:t>
      </w:r>
      <w:r w:rsidRPr="001B0CC7">
        <w:rPr>
          <w:spacing w:val="1"/>
        </w:rPr>
        <w:t xml:space="preserve"> </w:t>
      </w:r>
      <w:r w:rsidRPr="001B0CC7">
        <w:t>of road and road-related functions, including ports and harbours (the</w:t>
      </w:r>
      <w:r w:rsidRPr="001B0CC7">
        <w:rPr>
          <w:spacing w:val="1"/>
        </w:rPr>
        <w:t xml:space="preserve"> </w:t>
      </w:r>
      <w:r w:rsidRPr="001B0CC7">
        <w:t>“Roads</w:t>
      </w:r>
      <w:r w:rsidRPr="001B0CC7">
        <w:rPr>
          <w:spacing w:val="-1"/>
        </w:rPr>
        <w:t xml:space="preserve"> </w:t>
      </w:r>
      <w:r w:rsidRPr="001B0CC7">
        <w:t>Collaboration”).</w:t>
      </w:r>
    </w:p>
    <w:p w14:paraId="4071DD79" w14:textId="77777777" w:rsidR="004C206E" w:rsidRPr="001B0CC7" w:rsidRDefault="004C206E" w:rsidP="004C206E">
      <w:pPr>
        <w:pStyle w:val="BodyText"/>
        <w:spacing w:before="9"/>
        <w:rPr>
          <w:sz w:val="27"/>
        </w:rPr>
      </w:pPr>
    </w:p>
    <w:p w14:paraId="6B4A3E33" w14:textId="77777777" w:rsidR="004C206E" w:rsidRPr="001B0CC7" w:rsidRDefault="004C206E" w:rsidP="004C206E">
      <w:pPr>
        <w:pStyle w:val="BodyText"/>
        <w:spacing w:before="1"/>
        <w:ind w:left="340"/>
        <w:jc w:val="both"/>
      </w:pPr>
      <w:proofErr w:type="gramStart"/>
      <w:r w:rsidRPr="001B0CC7">
        <w:t>In particular</w:t>
      </w:r>
      <w:r w:rsidRPr="001B0CC7">
        <w:rPr>
          <w:spacing w:val="-1"/>
        </w:rPr>
        <w:t xml:space="preserve"> </w:t>
      </w:r>
      <w:r w:rsidRPr="001B0CC7">
        <w:t>it</w:t>
      </w:r>
      <w:proofErr w:type="gramEnd"/>
      <w:r w:rsidRPr="001B0CC7">
        <w:rPr>
          <w:spacing w:val="-1"/>
        </w:rPr>
        <w:t xml:space="preserve"> </w:t>
      </w:r>
      <w:r w:rsidRPr="001B0CC7">
        <w:t>shall</w:t>
      </w:r>
      <w:r w:rsidRPr="001B0CC7">
        <w:rPr>
          <w:spacing w:val="-4"/>
        </w:rPr>
        <w:t xml:space="preserve"> </w:t>
      </w:r>
      <w:r w:rsidRPr="001B0CC7">
        <w:t>have</w:t>
      </w:r>
      <w:r w:rsidRPr="001B0CC7">
        <w:rPr>
          <w:spacing w:val="-2"/>
        </w:rPr>
        <w:t xml:space="preserve"> </w:t>
      </w:r>
      <w:r w:rsidRPr="001B0CC7">
        <w:t>the</w:t>
      </w:r>
      <w:r w:rsidRPr="001B0CC7">
        <w:rPr>
          <w:spacing w:val="-5"/>
        </w:rPr>
        <w:t xml:space="preserve"> </w:t>
      </w:r>
      <w:r w:rsidRPr="001B0CC7">
        <w:t>following</w:t>
      </w:r>
      <w:r w:rsidRPr="001B0CC7">
        <w:rPr>
          <w:spacing w:val="-4"/>
        </w:rPr>
        <w:t xml:space="preserve"> </w:t>
      </w:r>
      <w:r w:rsidRPr="001B0CC7">
        <w:t>powers:</w:t>
      </w:r>
    </w:p>
    <w:p w14:paraId="1A41232A" w14:textId="77777777" w:rsidR="004C206E" w:rsidRPr="001B0CC7" w:rsidRDefault="004C206E" w:rsidP="004C206E">
      <w:pPr>
        <w:pStyle w:val="BodyText"/>
        <w:spacing w:before="1"/>
      </w:pPr>
    </w:p>
    <w:p w14:paraId="4FEEC6D1" w14:textId="77777777" w:rsidR="004C206E" w:rsidRPr="001B0CC7" w:rsidRDefault="004C206E" w:rsidP="00482679">
      <w:pPr>
        <w:pStyle w:val="ListParagraph"/>
        <w:numPr>
          <w:ilvl w:val="0"/>
          <w:numId w:val="31"/>
        </w:numPr>
        <w:tabs>
          <w:tab w:val="left" w:pos="906"/>
          <w:tab w:val="left" w:pos="907"/>
        </w:tabs>
        <w:ind w:right="195"/>
        <w:contextualSpacing w:val="0"/>
        <w:jc w:val="both"/>
        <w:rPr>
          <w:sz w:val="28"/>
        </w:rPr>
      </w:pPr>
      <w:r w:rsidRPr="001B0CC7">
        <w:rPr>
          <w:sz w:val="28"/>
        </w:rPr>
        <w:t>To</w:t>
      </w:r>
      <w:r w:rsidRPr="001B0CC7">
        <w:rPr>
          <w:spacing w:val="31"/>
          <w:sz w:val="28"/>
        </w:rPr>
        <w:t xml:space="preserve"> </w:t>
      </w:r>
      <w:r w:rsidRPr="001B0CC7">
        <w:rPr>
          <w:sz w:val="28"/>
        </w:rPr>
        <w:t>identify</w:t>
      </w:r>
      <w:r w:rsidRPr="001B0CC7">
        <w:rPr>
          <w:spacing w:val="30"/>
          <w:sz w:val="28"/>
        </w:rPr>
        <w:t xml:space="preserve"> </w:t>
      </w:r>
      <w:r w:rsidRPr="001B0CC7">
        <w:rPr>
          <w:sz w:val="28"/>
        </w:rPr>
        <w:t>suitable</w:t>
      </w:r>
      <w:r w:rsidRPr="001B0CC7">
        <w:rPr>
          <w:spacing w:val="29"/>
          <w:sz w:val="28"/>
        </w:rPr>
        <w:t xml:space="preserve"> </w:t>
      </w:r>
      <w:r w:rsidRPr="001B0CC7">
        <w:rPr>
          <w:sz w:val="28"/>
        </w:rPr>
        <w:t>projects</w:t>
      </w:r>
      <w:r w:rsidRPr="001B0CC7">
        <w:rPr>
          <w:spacing w:val="33"/>
          <w:sz w:val="28"/>
        </w:rPr>
        <w:t xml:space="preserve"> </w:t>
      </w:r>
      <w:r w:rsidRPr="001B0CC7">
        <w:rPr>
          <w:sz w:val="28"/>
        </w:rPr>
        <w:t>and</w:t>
      </w:r>
      <w:r w:rsidRPr="001B0CC7">
        <w:rPr>
          <w:spacing w:val="31"/>
          <w:sz w:val="28"/>
        </w:rPr>
        <w:t xml:space="preserve"> </w:t>
      </w:r>
      <w:r w:rsidRPr="001B0CC7">
        <w:rPr>
          <w:sz w:val="28"/>
        </w:rPr>
        <w:t>initiatives</w:t>
      </w:r>
      <w:r w:rsidRPr="001B0CC7">
        <w:rPr>
          <w:spacing w:val="34"/>
          <w:sz w:val="28"/>
        </w:rPr>
        <w:t xml:space="preserve"> </w:t>
      </w:r>
      <w:r w:rsidRPr="001B0CC7">
        <w:rPr>
          <w:sz w:val="28"/>
        </w:rPr>
        <w:t>for</w:t>
      </w:r>
      <w:r w:rsidRPr="001B0CC7">
        <w:rPr>
          <w:spacing w:val="29"/>
          <w:sz w:val="28"/>
        </w:rPr>
        <w:t xml:space="preserve"> </w:t>
      </w:r>
      <w:r w:rsidRPr="001B0CC7">
        <w:rPr>
          <w:sz w:val="28"/>
        </w:rPr>
        <w:t>Roads</w:t>
      </w:r>
      <w:r w:rsidRPr="001B0CC7">
        <w:rPr>
          <w:spacing w:val="30"/>
          <w:sz w:val="28"/>
        </w:rPr>
        <w:t xml:space="preserve"> </w:t>
      </w:r>
      <w:r w:rsidRPr="001B0CC7">
        <w:rPr>
          <w:sz w:val="28"/>
        </w:rPr>
        <w:t>Collaboration</w:t>
      </w:r>
      <w:r w:rsidRPr="001B0CC7">
        <w:rPr>
          <w:spacing w:val="-75"/>
          <w:sz w:val="28"/>
        </w:rPr>
        <w:t xml:space="preserve"> </w:t>
      </w:r>
      <w:r w:rsidRPr="001B0CC7">
        <w:rPr>
          <w:sz w:val="28"/>
        </w:rPr>
        <w:t>and to</w:t>
      </w:r>
      <w:r w:rsidRPr="001B0CC7">
        <w:rPr>
          <w:spacing w:val="-3"/>
          <w:sz w:val="28"/>
        </w:rPr>
        <w:t xml:space="preserve"> </w:t>
      </w:r>
      <w:r w:rsidRPr="001B0CC7">
        <w:rPr>
          <w:sz w:val="28"/>
        </w:rPr>
        <w:t>make</w:t>
      </w:r>
      <w:r w:rsidRPr="001B0CC7">
        <w:rPr>
          <w:spacing w:val="-3"/>
          <w:sz w:val="28"/>
        </w:rPr>
        <w:t xml:space="preserve"> </w:t>
      </w:r>
      <w:r w:rsidRPr="001B0CC7">
        <w:rPr>
          <w:sz w:val="28"/>
        </w:rPr>
        <w:t>recommendations</w:t>
      </w:r>
      <w:r w:rsidRPr="001B0CC7">
        <w:rPr>
          <w:spacing w:val="-1"/>
          <w:sz w:val="28"/>
        </w:rPr>
        <w:t xml:space="preserve"> </w:t>
      </w:r>
      <w:r w:rsidRPr="001B0CC7">
        <w:rPr>
          <w:sz w:val="28"/>
        </w:rPr>
        <w:t>to</w:t>
      </w:r>
      <w:r w:rsidRPr="001B0CC7">
        <w:rPr>
          <w:spacing w:val="-2"/>
          <w:sz w:val="28"/>
        </w:rPr>
        <w:t xml:space="preserve"> </w:t>
      </w:r>
      <w:r w:rsidRPr="001B0CC7">
        <w:rPr>
          <w:sz w:val="28"/>
        </w:rPr>
        <w:t>Constituent</w:t>
      </w:r>
      <w:r w:rsidRPr="001B0CC7">
        <w:rPr>
          <w:spacing w:val="-1"/>
          <w:sz w:val="28"/>
        </w:rPr>
        <w:t xml:space="preserve"> </w:t>
      </w:r>
      <w:r w:rsidRPr="001B0CC7">
        <w:rPr>
          <w:sz w:val="28"/>
        </w:rPr>
        <w:t>Authorities.</w:t>
      </w:r>
    </w:p>
    <w:p w14:paraId="164E217C" w14:textId="77777777" w:rsidR="004C206E" w:rsidRPr="001B0CC7" w:rsidRDefault="004C206E" w:rsidP="004C206E">
      <w:pPr>
        <w:pStyle w:val="BodyText"/>
        <w:spacing w:before="10"/>
        <w:rPr>
          <w:sz w:val="27"/>
        </w:rPr>
      </w:pPr>
    </w:p>
    <w:p w14:paraId="4E67588E" w14:textId="77777777" w:rsidR="004C206E" w:rsidRPr="001B0CC7" w:rsidRDefault="004C206E" w:rsidP="00482679">
      <w:pPr>
        <w:pStyle w:val="ListParagraph"/>
        <w:numPr>
          <w:ilvl w:val="0"/>
          <w:numId w:val="31"/>
        </w:numPr>
        <w:tabs>
          <w:tab w:val="left" w:pos="907"/>
        </w:tabs>
        <w:ind w:right="197"/>
        <w:contextualSpacing w:val="0"/>
        <w:jc w:val="both"/>
        <w:rPr>
          <w:sz w:val="28"/>
        </w:rPr>
      </w:pPr>
      <w:r w:rsidRPr="001B0CC7">
        <w:rPr>
          <w:sz w:val="28"/>
        </w:rPr>
        <w:t>To make recommendations to Constituent Authorities in respect of</w:t>
      </w:r>
      <w:r w:rsidRPr="001B0CC7">
        <w:rPr>
          <w:spacing w:val="1"/>
          <w:sz w:val="28"/>
        </w:rPr>
        <w:t xml:space="preserve"> </w:t>
      </w:r>
      <w:r w:rsidRPr="001B0CC7">
        <w:rPr>
          <w:sz w:val="28"/>
        </w:rPr>
        <w:t>resource contribution, funding arrangements and budget setting for</w:t>
      </w:r>
      <w:r w:rsidRPr="001B0CC7">
        <w:rPr>
          <w:spacing w:val="1"/>
          <w:sz w:val="28"/>
        </w:rPr>
        <w:t xml:space="preserve"> </w:t>
      </w:r>
      <w:r w:rsidRPr="001B0CC7">
        <w:rPr>
          <w:sz w:val="28"/>
        </w:rPr>
        <w:t>projects</w:t>
      </w:r>
      <w:r w:rsidRPr="001B0CC7">
        <w:rPr>
          <w:spacing w:val="-1"/>
          <w:sz w:val="28"/>
        </w:rPr>
        <w:t xml:space="preserve"> </w:t>
      </w:r>
      <w:r w:rsidRPr="001B0CC7">
        <w:rPr>
          <w:sz w:val="28"/>
        </w:rPr>
        <w:t>and</w:t>
      </w:r>
      <w:r w:rsidRPr="001B0CC7">
        <w:rPr>
          <w:spacing w:val="-2"/>
          <w:sz w:val="28"/>
        </w:rPr>
        <w:t xml:space="preserve"> </w:t>
      </w:r>
      <w:r w:rsidRPr="001B0CC7">
        <w:rPr>
          <w:sz w:val="28"/>
        </w:rPr>
        <w:t>initiatives</w:t>
      </w:r>
      <w:r w:rsidRPr="001B0CC7">
        <w:rPr>
          <w:spacing w:val="-3"/>
          <w:sz w:val="28"/>
        </w:rPr>
        <w:t xml:space="preserve"> </w:t>
      </w:r>
      <w:r w:rsidRPr="001B0CC7">
        <w:rPr>
          <w:sz w:val="28"/>
        </w:rPr>
        <w:t>for</w:t>
      </w:r>
      <w:r w:rsidRPr="001B0CC7">
        <w:rPr>
          <w:spacing w:val="-2"/>
          <w:sz w:val="28"/>
        </w:rPr>
        <w:t xml:space="preserve"> </w:t>
      </w:r>
      <w:r w:rsidRPr="001B0CC7">
        <w:rPr>
          <w:sz w:val="28"/>
        </w:rPr>
        <w:t>Roads</w:t>
      </w:r>
      <w:r w:rsidRPr="001B0CC7">
        <w:rPr>
          <w:spacing w:val="-3"/>
          <w:sz w:val="28"/>
        </w:rPr>
        <w:t xml:space="preserve"> </w:t>
      </w:r>
      <w:r w:rsidRPr="001B0CC7">
        <w:rPr>
          <w:sz w:val="28"/>
        </w:rPr>
        <w:t>Collaboration.</w:t>
      </w:r>
    </w:p>
    <w:p w14:paraId="6DBD1680" w14:textId="77777777" w:rsidR="004C206E" w:rsidRPr="001B0CC7" w:rsidRDefault="004C206E" w:rsidP="004C206E">
      <w:pPr>
        <w:pStyle w:val="BodyText"/>
        <w:spacing w:before="1"/>
      </w:pPr>
    </w:p>
    <w:p w14:paraId="0A152151" w14:textId="77777777" w:rsidR="004C206E" w:rsidRPr="001B0CC7" w:rsidRDefault="004C206E" w:rsidP="00482679">
      <w:pPr>
        <w:pStyle w:val="ListParagraph"/>
        <w:numPr>
          <w:ilvl w:val="0"/>
          <w:numId w:val="31"/>
        </w:numPr>
        <w:tabs>
          <w:tab w:val="left" w:pos="906"/>
          <w:tab w:val="left" w:pos="907"/>
        </w:tabs>
        <w:ind w:right="198"/>
        <w:contextualSpacing w:val="0"/>
        <w:jc w:val="both"/>
        <w:rPr>
          <w:sz w:val="28"/>
        </w:rPr>
      </w:pPr>
      <w:r w:rsidRPr="001B0CC7">
        <w:rPr>
          <w:sz w:val="28"/>
        </w:rPr>
        <w:t>To</w:t>
      </w:r>
      <w:r w:rsidRPr="001B0CC7">
        <w:rPr>
          <w:spacing w:val="38"/>
          <w:sz w:val="28"/>
        </w:rPr>
        <w:t xml:space="preserve"> </w:t>
      </w:r>
      <w:r w:rsidRPr="001B0CC7">
        <w:rPr>
          <w:sz w:val="28"/>
        </w:rPr>
        <w:t>manage</w:t>
      </w:r>
      <w:r w:rsidRPr="001B0CC7">
        <w:rPr>
          <w:spacing w:val="41"/>
          <w:sz w:val="28"/>
        </w:rPr>
        <w:t xml:space="preserve"> </w:t>
      </w:r>
      <w:r w:rsidRPr="001B0CC7">
        <w:rPr>
          <w:sz w:val="28"/>
        </w:rPr>
        <w:t>resources</w:t>
      </w:r>
      <w:r w:rsidRPr="001B0CC7">
        <w:rPr>
          <w:spacing w:val="40"/>
          <w:sz w:val="28"/>
        </w:rPr>
        <w:t xml:space="preserve"> </w:t>
      </w:r>
      <w:r w:rsidRPr="001B0CC7">
        <w:rPr>
          <w:sz w:val="28"/>
        </w:rPr>
        <w:t>and</w:t>
      </w:r>
      <w:r w:rsidRPr="001B0CC7">
        <w:rPr>
          <w:spacing w:val="38"/>
          <w:sz w:val="28"/>
        </w:rPr>
        <w:t xml:space="preserve"> </w:t>
      </w:r>
      <w:r w:rsidRPr="001B0CC7">
        <w:rPr>
          <w:sz w:val="28"/>
        </w:rPr>
        <w:t>approve</w:t>
      </w:r>
      <w:r w:rsidRPr="001B0CC7">
        <w:rPr>
          <w:spacing w:val="39"/>
          <w:sz w:val="28"/>
        </w:rPr>
        <w:t xml:space="preserve"> </w:t>
      </w:r>
      <w:r w:rsidRPr="001B0CC7">
        <w:rPr>
          <w:sz w:val="28"/>
        </w:rPr>
        <w:t>operational</w:t>
      </w:r>
      <w:r w:rsidRPr="001B0CC7">
        <w:rPr>
          <w:spacing w:val="41"/>
          <w:sz w:val="28"/>
        </w:rPr>
        <w:t xml:space="preserve"> </w:t>
      </w:r>
      <w:r w:rsidRPr="001B0CC7">
        <w:rPr>
          <w:sz w:val="28"/>
        </w:rPr>
        <w:t>expenditure</w:t>
      </w:r>
      <w:r w:rsidRPr="001B0CC7">
        <w:rPr>
          <w:spacing w:val="39"/>
          <w:sz w:val="28"/>
        </w:rPr>
        <w:t xml:space="preserve"> </w:t>
      </w:r>
      <w:r w:rsidRPr="001B0CC7">
        <w:rPr>
          <w:sz w:val="28"/>
        </w:rPr>
        <w:t>within</w:t>
      </w:r>
      <w:r w:rsidRPr="001B0CC7">
        <w:rPr>
          <w:spacing w:val="-75"/>
          <w:sz w:val="28"/>
        </w:rPr>
        <w:t xml:space="preserve"> </w:t>
      </w:r>
      <w:r w:rsidRPr="001B0CC7">
        <w:rPr>
          <w:sz w:val="28"/>
        </w:rPr>
        <w:t>agreed</w:t>
      </w:r>
      <w:r w:rsidRPr="001B0CC7">
        <w:rPr>
          <w:spacing w:val="-3"/>
          <w:sz w:val="28"/>
        </w:rPr>
        <w:t xml:space="preserve"> </w:t>
      </w:r>
      <w:r w:rsidRPr="001B0CC7">
        <w:rPr>
          <w:sz w:val="28"/>
        </w:rPr>
        <w:t>Joint</w:t>
      </w:r>
      <w:r w:rsidRPr="001B0CC7">
        <w:rPr>
          <w:spacing w:val="-1"/>
          <w:sz w:val="28"/>
        </w:rPr>
        <w:t xml:space="preserve"> </w:t>
      </w:r>
      <w:r w:rsidRPr="001B0CC7">
        <w:rPr>
          <w:sz w:val="28"/>
        </w:rPr>
        <w:t>Committee</w:t>
      </w:r>
      <w:r w:rsidRPr="001B0CC7">
        <w:rPr>
          <w:spacing w:val="-3"/>
          <w:sz w:val="28"/>
        </w:rPr>
        <w:t xml:space="preserve"> </w:t>
      </w:r>
      <w:r w:rsidRPr="001B0CC7">
        <w:rPr>
          <w:sz w:val="28"/>
        </w:rPr>
        <w:t>budgets</w:t>
      </w:r>
      <w:r w:rsidRPr="001B0CC7">
        <w:rPr>
          <w:spacing w:val="-1"/>
          <w:sz w:val="28"/>
        </w:rPr>
        <w:t xml:space="preserve"> </w:t>
      </w:r>
      <w:r w:rsidRPr="001B0CC7">
        <w:rPr>
          <w:sz w:val="28"/>
        </w:rPr>
        <w:t>for</w:t>
      </w:r>
      <w:r w:rsidRPr="001B0CC7">
        <w:rPr>
          <w:spacing w:val="-4"/>
          <w:sz w:val="28"/>
        </w:rPr>
        <w:t xml:space="preserve"> </w:t>
      </w:r>
      <w:r w:rsidRPr="001B0CC7">
        <w:rPr>
          <w:sz w:val="28"/>
        </w:rPr>
        <w:t>Roads</w:t>
      </w:r>
      <w:r w:rsidRPr="001B0CC7">
        <w:rPr>
          <w:spacing w:val="-1"/>
          <w:sz w:val="28"/>
        </w:rPr>
        <w:t xml:space="preserve"> </w:t>
      </w:r>
      <w:r w:rsidRPr="001B0CC7">
        <w:rPr>
          <w:sz w:val="28"/>
        </w:rPr>
        <w:t>Collaboration.</w:t>
      </w:r>
    </w:p>
    <w:p w14:paraId="67ABDACB" w14:textId="77777777" w:rsidR="004C206E" w:rsidRPr="001B0CC7" w:rsidRDefault="004C206E" w:rsidP="004C206E">
      <w:pPr>
        <w:pStyle w:val="BodyText"/>
        <w:spacing w:before="10"/>
        <w:rPr>
          <w:sz w:val="27"/>
        </w:rPr>
      </w:pPr>
    </w:p>
    <w:p w14:paraId="46F58AB1" w14:textId="77777777" w:rsidR="004C206E" w:rsidRPr="001B0CC7" w:rsidRDefault="004C206E" w:rsidP="00482679">
      <w:pPr>
        <w:pStyle w:val="ListParagraph"/>
        <w:numPr>
          <w:ilvl w:val="0"/>
          <w:numId w:val="31"/>
        </w:numPr>
        <w:tabs>
          <w:tab w:val="left" w:pos="907"/>
        </w:tabs>
        <w:spacing w:line="242" w:lineRule="auto"/>
        <w:ind w:right="196"/>
        <w:contextualSpacing w:val="0"/>
        <w:jc w:val="both"/>
        <w:rPr>
          <w:sz w:val="28"/>
        </w:rPr>
      </w:pPr>
      <w:r w:rsidRPr="001B0CC7">
        <w:rPr>
          <w:sz w:val="28"/>
        </w:rPr>
        <w:t>To</w:t>
      </w:r>
      <w:r w:rsidRPr="001B0CC7">
        <w:rPr>
          <w:spacing w:val="1"/>
          <w:sz w:val="28"/>
        </w:rPr>
        <w:t xml:space="preserve"> </w:t>
      </w:r>
      <w:r w:rsidRPr="001B0CC7">
        <w:rPr>
          <w:sz w:val="28"/>
        </w:rPr>
        <w:t>monitor</w:t>
      </w:r>
      <w:r w:rsidRPr="001B0CC7">
        <w:rPr>
          <w:spacing w:val="1"/>
          <w:sz w:val="28"/>
        </w:rPr>
        <w:t xml:space="preserve"> </w:t>
      </w:r>
      <w:r w:rsidRPr="001B0CC7">
        <w:rPr>
          <w:sz w:val="28"/>
        </w:rPr>
        <w:t>the</w:t>
      </w:r>
      <w:r w:rsidRPr="001B0CC7">
        <w:rPr>
          <w:spacing w:val="1"/>
          <w:sz w:val="28"/>
        </w:rPr>
        <w:t xml:space="preserve"> </w:t>
      </w:r>
      <w:r w:rsidRPr="001B0CC7">
        <w:rPr>
          <w:sz w:val="28"/>
        </w:rPr>
        <w:t>effectiveness</w:t>
      </w:r>
      <w:r w:rsidRPr="001B0CC7">
        <w:rPr>
          <w:spacing w:val="1"/>
          <w:sz w:val="28"/>
        </w:rPr>
        <w:t xml:space="preserve"> </w:t>
      </w:r>
      <w:r w:rsidRPr="001B0CC7">
        <w:rPr>
          <w:sz w:val="28"/>
        </w:rPr>
        <w:t>of</w:t>
      </w:r>
      <w:r w:rsidRPr="001B0CC7">
        <w:rPr>
          <w:spacing w:val="1"/>
          <w:sz w:val="28"/>
        </w:rPr>
        <w:t xml:space="preserve"> </w:t>
      </w:r>
      <w:r w:rsidRPr="001B0CC7">
        <w:rPr>
          <w:sz w:val="28"/>
        </w:rPr>
        <w:t>the Roads</w:t>
      </w:r>
      <w:r w:rsidRPr="001B0CC7">
        <w:rPr>
          <w:spacing w:val="1"/>
          <w:sz w:val="28"/>
        </w:rPr>
        <w:t xml:space="preserve"> </w:t>
      </w:r>
      <w:r w:rsidRPr="001B0CC7">
        <w:rPr>
          <w:sz w:val="28"/>
        </w:rPr>
        <w:t>Collaboration</w:t>
      </w:r>
      <w:r w:rsidRPr="001B0CC7">
        <w:rPr>
          <w:spacing w:val="1"/>
          <w:sz w:val="28"/>
        </w:rPr>
        <w:t xml:space="preserve"> </w:t>
      </w:r>
      <w:r w:rsidRPr="001B0CC7">
        <w:rPr>
          <w:sz w:val="28"/>
        </w:rPr>
        <w:t>and</w:t>
      </w:r>
      <w:r w:rsidRPr="001B0CC7">
        <w:rPr>
          <w:spacing w:val="1"/>
          <w:sz w:val="28"/>
        </w:rPr>
        <w:t xml:space="preserve"> </w:t>
      </w:r>
      <w:r w:rsidRPr="001B0CC7">
        <w:rPr>
          <w:sz w:val="28"/>
        </w:rPr>
        <w:t>to</w:t>
      </w:r>
      <w:r w:rsidRPr="001B0CC7">
        <w:rPr>
          <w:spacing w:val="1"/>
          <w:sz w:val="28"/>
        </w:rPr>
        <w:t xml:space="preserve"> </w:t>
      </w:r>
      <w:r w:rsidRPr="001B0CC7">
        <w:rPr>
          <w:sz w:val="28"/>
        </w:rPr>
        <w:t>identify</w:t>
      </w:r>
      <w:r w:rsidRPr="001B0CC7">
        <w:rPr>
          <w:spacing w:val="-1"/>
          <w:sz w:val="28"/>
        </w:rPr>
        <w:t xml:space="preserve"> </w:t>
      </w:r>
      <w:r w:rsidRPr="001B0CC7">
        <w:rPr>
          <w:sz w:val="28"/>
        </w:rPr>
        <w:t>potential</w:t>
      </w:r>
      <w:r w:rsidRPr="001B0CC7">
        <w:rPr>
          <w:spacing w:val="1"/>
          <w:sz w:val="28"/>
        </w:rPr>
        <w:t xml:space="preserve"> </w:t>
      </w:r>
      <w:r w:rsidRPr="001B0CC7">
        <w:rPr>
          <w:sz w:val="28"/>
        </w:rPr>
        <w:t>improvements</w:t>
      </w:r>
      <w:r w:rsidRPr="001B0CC7">
        <w:rPr>
          <w:spacing w:val="-1"/>
          <w:sz w:val="28"/>
        </w:rPr>
        <w:t xml:space="preserve"> </w:t>
      </w:r>
      <w:r w:rsidRPr="001B0CC7">
        <w:rPr>
          <w:sz w:val="28"/>
        </w:rPr>
        <w:t>and</w:t>
      </w:r>
      <w:r w:rsidRPr="001B0CC7">
        <w:rPr>
          <w:spacing w:val="-2"/>
          <w:sz w:val="28"/>
        </w:rPr>
        <w:t xml:space="preserve"> </w:t>
      </w:r>
      <w:r w:rsidRPr="001B0CC7">
        <w:rPr>
          <w:sz w:val="28"/>
        </w:rPr>
        <w:t>efficiencies.</w:t>
      </w:r>
    </w:p>
    <w:p w14:paraId="54D6862F" w14:textId="77777777" w:rsidR="004C206E" w:rsidRPr="001B0CC7" w:rsidRDefault="004C206E" w:rsidP="004C206E">
      <w:pPr>
        <w:pStyle w:val="BodyText"/>
        <w:spacing w:before="6"/>
        <w:rPr>
          <w:sz w:val="27"/>
        </w:rPr>
      </w:pPr>
    </w:p>
    <w:p w14:paraId="44E6A9C4" w14:textId="77777777" w:rsidR="004C206E" w:rsidRPr="001B0CC7" w:rsidRDefault="004C206E" w:rsidP="00482679">
      <w:pPr>
        <w:pStyle w:val="ListParagraph"/>
        <w:numPr>
          <w:ilvl w:val="0"/>
          <w:numId w:val="31"/>
        </w:numPr>
        <w:tabs>
          <w:tab w:val="left" w:pos="906"/>
          <w:tab w:val="left" w:pos="907"/>
        </w:tabs>
        <w:ind w:right="200"/>
        <w:contextualSpacing w:val="0"/>
        <w:jc w:val="both"/>
        <w:rPr>
          <w:sz w:val="28"/>
        </w:rPr>
      </w:pPr>
      <w:r w:rsidRPr="001B0CC7">
        <w:rPr>
          <w:sz w:val="28"/>
        </w:rPr>
        <w:t>To</w:t>
      </w:r>
      <w:r w:rsidRPr="001B0CC7">
        <w:rPr>
          <w:spacing w:val="36"/>
          <w:sz w:val="28"/>
        </w:rPr>
        <w:t xml:space="preserve"> </w:t>
      </w:r>
      <w:r w:rsidRPr="001B0CC7">
        <w:rPr>
          <w:sz w:val="28"/>
        </w:rPr>
        <w:t>approve</w:t>
      </w:r>
      <w:r w:rsidRPr="001B0CC7">
        <w:rPr>
          <w:spacing w:val="37"/>
          <w:sz w:val="28"/>
        </w:rPr>
        <w:t xml:space="preserve"> </w:t>
      </w:r>
      <w:r w:rsidRPr="001B0CC7">
        <w:rPr>
          <w:sz w:val="28"/>
        </w:rPr>
        <w:t>an</w:t>
      </w:r>
      <w:r w:rsidRPr="001B0CC7">
        <w:rPr>
          <w:spacing w:val="35"/>
          <w:sz w:val="28"/>
        </w:rPr>
        <w:t xml:space="preserve"> </w:t>
      </w:r>
      <w:r w:rsidRPr="001B0CC7">
        <w:rPr>
          <w:sz w:val="28"/>
        </w:rPr>
        <w:t>annual</w:t>
      </w:r>
      <w:r w:rsidRPr="001B0CC7">
        <w:rPr>
          <w:spacing w:val="38"/>
          <w:sz w:val="28"/>
        </w:rPr>
        <w:t xml:space="preserve"> </w:t>
      </w:r>
      <w:r w:rsidRPr="001B0CC7">
        <w:rPr>
          <w:sz w:val="28"/>
        </w:rPr>
        <w:t>performance</w:t>
      </w:r>
      <w:r w:rsidRPr="001B0CC7">
        <w:rPr>
          <w:spacing w:val="36"/>
          <w:sz w:val="28"/>
        </w:rPr>
        <w:t xml:space="preserve"> </w:t>
      </w:r>
      <w:r w:rsidRPr="001B0CC7">
        <w:rPr>
          <w:sz w:val="28"/>
        </w:rPr>
        <w:t>report</w:t>
      </w:r>
      <w:r w:rsidRPr="001B0CC7">
        <w:rPr>
          <w:spacing w:val="38"/>
          <w:sz w:val="28"/>
        </w:rPr>
        <w:t xml:space="preserve"> </w:t>
      </w:r>
      <w:r w:rsidRPr="001B0CC7">
        <w:rPr>
          <w:sz w:val="28"/>
        </w:rPr>
        <w:t>and</w:t>
      </w:r>
      <w:r w:rsidRPr="001B0CC7">
        <w:rPr>
          <w:spacing w:val="36"/>
          <w:sz w:val="28"/>
        </w:rPr>
        <w:t xml:space="preserve"> </w:t>
      </w:r>
      <w:r w:rsidRPr="001B0CC7">
        <w:rPr>
          <w:sz w:val="28"/>
        </w:rPr>
        <w:t>financial</w:t>
      </w:r>
      <w:r w:rsidRPr="001B0CC7">
        <w:rPr>
          <w:spacing w:val="35"/>
          <w:sz w:val="28"/>
        </w:rPr>
        <w:t xml:space="preserve"> </w:t>
      </w:r>
      <w:r w:rsidRPr="001B0CC7">
        <w:rPr>
          <w:sz w:val="28"/>
        </w:rPr>
        <w:t>statement</w:t>
      </w:r>
      <w:r w:rsidRPr="001B0CC7">
        <w:rPr>
          <w:spacing w:val="-75"/>
          <w:sz w:val="28"/>
        </w:rPr>
        <w:t xml:space="preserve"> </w:t>
      </w:r>
      <w:r w:rsidRPr="001B0CC7">
        <w:rPr>
          <w:sz w:val="28"/>
        </w:rPr>
        <w:t>for</w:t>
      </w:r>
      <w:r w:rsidRPr="001B0CC7">
        <w:rPr>
          <w:spacing w:val="-2"/>
          <w:sz w:val="28"/>
        </w:rPr>
        <w:t xml:space="preserve"> </w:t>
      </w:r>
      <w:r w:rsidRPr="001B0CC7">
        <w:rPr>
          <w:sz w:val="28"/>
        </w:rPr>
        <w:t>the</w:t>
      </w:r>
      <w:r w:rsidRPr="001B0CC7">
        <w:rPr>
          <w:spacing w:val="-2"/>
          <w:sz w:val="28"/>
        </w:rPr>
        <w:t xml:space="preserve"> </w:t>
      </w:r>
      <w:r w:rsidRPr="001B0CC7">
        <w:rPr>
          <w:sz w:val="28"/>
        </w:rPr>
        <w:t>reporting</w:t>
      </w:r>
      <w:r w:rsidRPr="001B0CC7">
        <w:rPr>
          <w:spacing w:val="-4"/>
          <w:sz w:val="28"/>
        </w:rPr>
        <w:t xml:space="preserve"> </w:t>
      </w:r>
      <w:r w:rsidRPr="001B0CC7">
        <w:rPr>
          <w:sz w:val="28"/>
        </w:rPr>
        <w:t>year</w:t>
      </w:r>
      <w:r w:rsidRPr="001B0CC7">
        <w:rPr>
          <w:spacing w:val="1"/>
          <w:sz w:val="28"/>
        </w:rPr>
        <w:t xml:space="preserve"> </w:t>
      </w:r>
      <w:r w:rsidRPr="001B0CC7">
        <w:rPr>
          <w:sz w:val="28"/>
        </w:rPr>
        <w:t>on</w:t>
      </w:r>
      <w:r w:rsidRPr="001B0CC7">
        <w:rPr>
          <w:spacing w:val="-2"/>
          <w:sz w:val="28"/>
        </w:rPr>
        <w:t xml:space="preserve"> </w:t>
      </w:r>
      <w:r w:rsidRPr="001B0CC7">
        <w:rPr>
          <w:sz w:val="28"/>
        </w:rPr>
        <w:t>Roads</w:t>
      </w:r>
      <w:r w:rsidRPr="001B0CC7">
        <w:rPr>
          <w:spacing w:val="-4"/>
          <w:sz w:val="28"/>
        </w:rPr>
        <w:t xml:space="preserve"> </w:t>
      </w:r>
      <w:r w:rsidRPr="001B0CC7">
        <w:rPr>
          <w:sz w:val="28"/>
        </w:rPr>
        <w:t>Collaboration.</w:t>
      </w:r>
    </w:p>
    <w:p w14:paraId="600BA53C" w14:textId="77777777" w:rsidR="004C206E" w:rsidRPr="001B0CC7" w:rsidRDefault="004C206E" w:rsidP="004C206E">
      <w:pPr>
        <w:pStyle w:val="BodyText"/>
        <w:spacing w:before="10"/>
        <w:rPr>
          <w:sz w:val="27"/>
        </w:rPr>
      </w:pPr>
    </w:p>
    <w:p w14:paraId="39CED141" w14:textId="77777777" w:rsidR="004C206E" w:rsidRPr="001B0CC7" w:rsidRDefault="004C206E" w:rsidP="00482679">
      <w:pPr>
        <w:pStyle w:val="ListParagraph"/>
        <w:numPr>
          <w:ilvl w:val="0"/>
          <w:numId w:val="31"/>
        </w:numPr>
        <w:tabs>
          <w:tab w:val="left" w:pos="906"/>
          <w:tab w:val="left" w:pos="907"/>
        </w:tabs>
        <w:spacing w:before="1"/>
        <w:ind w:right="196"/>
        <w:contextualSpacing w:val="0"/>
        <w:jc w:val="both"/>
        <w:rPr>
          <w:sz w:val="28"/>
        </w:rPr>
      </w:pPr>
      <w:r w:rsidRPr="001B0CC7">
        <w:rPr>
          <w:sz w:val="28"/>
        </w:rPr>
        <w:t>To</w:t>
      </w:r>
      <w:r w:rsidRPr="001B0CC7">
        <w:rPr>
          <w:spacing w:val="49"/>
          <w:sz w:val="28"/>
        </w:rPr>
        <w:t xml:space="preserve"> </w:t>
      </w:r>
      <w:r w:rsidRPr="001B0CC7">
        <w:rPr>
          <w:sz w:val="28"/>
        </w:rPr>
        <w:t>approve</w:t>
      </w:r>
      <w:r w:rsidRPr="001B0CC7">
        <w:rPr>
          <w:spacing w:val="50"/>
          <w:sz w:val="28"/>
        </w:rPr>
        <w:t xml:space="preserve"> </w:t>
      </w:r>
      <w:r w:rsidRPr="001B0CC7">
        <w:rPr>
          <w:sz w:val="28"/>
        </w:rPr>
        <w:t>and</w:t>
      </w:r>
      <w:r w:rsidRPr="001B0CC7">
        <w:rPr>
          <w:spacing w:val="53"/>
          <w:sz w:val="28"/>
        </w:rPr>
        <w:t xml:space="preserve"> </w:t>
      </w:r>
      <w:r w:rsidRPr="001B0CC7">
        <w:rPr>
          <w:sz w:val="28"/>
        </w:rPr>
        <w:t>amend</w:t>
      </w:r>
      <w:r w:rsidRPr="001B0CC7">
        <w:rPr>
          <w:spacing w:val="50"/>
          <w:sz w:val="28"/>
        </w:rPr>
        <w:t xml:space="preserve"> </w:t>
      </w:r>
      <w:r w:rsidRPr="001B0CC7">
        <w:rPr>
          <w:sz w:val="28"/>
        </w:rPr>
        <w:t>Standing</w:t>
      </w:r>
      <w:r w:rsidRPr="001B0CC7">
        <w:rPr>
          <w:spacing w:val="50"/>
          <w:sz w:val="28"/>
        </w:rPr>
        <w:t xml:space="preserve"> </w:t>
      </w:r>
      <w:r w:rsidRPr="001B0CC7">
        <w:rPr>
          <w:sz w:val="28"/>
        </w:rPr>
        <w:t>Orders</w:t>
      </w:r>
      <w:r w:rsidRPr="001B0CC7">
        <w:rPr>
          <w:spacing w:val="51"/>
          <w:sz w:val="28"/>
        </w:rPr>
        <w:t xml:space="preserve"> </w:t>
      </w:r>
      <w:r w:rsidRPr="001B0CC7">
        <w:rPr>
          <w:sz w:val="28"/>
        </w:rPr>
        <w:t>for</w:t>
      </w:r>
      <w:r w:rsidRPr="001B0CC7">
        <w:rPr>
          <w:spacing w:val="48"/>
          <w:sz w:val="28"/>
        </w:rPr>
        <w:t xml:space="preserve"> </w:t>
      </w:r>
      <w:r w:rsidRPr="001B0CC7">
        <w:rPr>
          <w:sz w:val="28"/>
        </w:rPr>
        <w:t>the</w:t>
      </w:r>
      <w:r w:rsidRPr="001B0CC7">
        <w:rPr>
          <w:spacing w:val="50"/>
          <w:sz w:val="28"/>
        </w:rPr>
        <w:t xml:space="preserve"> </w:t>
      </w:r>
      <w:r w:rsidRPr="001B0CC7">
        <w:rPr>
          <w:sz w:val="28"/>
        </w:rPr>
        <w:t>Joint</w:t>
      </w:r>
      <w:r w:rsidRPr="001B0CC7">
        <w:rPr>
          <w:spacing w:val="49"/>
          <w:sz w:val="28"/>
        </w:rPr>
        <w:t xml:space="preserve"> </w:t>
      </w:r>
      <w:r w:rsidRPr="001B0CC7">
        <w:rPr>
          <w:sz w:val="28"/>
        </w:rPr>
        <w:t>Committee</w:t>
      </w:r>
      <w:r w:rsidRPr="001B0CC7">
        <w:rPr>
          <w:spacing w:val="-75"/>
          <w:sz w:val="28"/>
        </w:rPr>
        <w:t xml:space="preserve"> </w:t>
      </w:r>
      <w:r w:rsidRPr="001B0CC7">
        <w:rPr>
          <w:sz w:val="28"/>
        </w:rPr>
        <w:t>and any</w:t>
      </w:r>
      <w:r w:rsidRPr="001B0CC7">
        <w:rPr>
          <w:spacing w:val="2"/>
          <w:sz w:val="28"/>
        </w:rPr>
        <w:t xml:space="preserve"> </w:t>
      </w:r>
      <w:r w:rsidRPr="001B0CC7">
        <w:rPr>
          <w:sz w:val="28"/>
        </w:rPr>
        <w:t>of its Sub-Committees.</w:t>
      </w:r>
    </w:p>
    <w:p w14:paraId="4E3E7803" w14:textId="77777777" w:rsidR="004C206E" w:rsidRPr="001B0CC7" w:rsidRDefault="004C206E" w:rsidP="004C206E">
      <w:pPr>
        <w:pStyle w:val="BodyText"/>
        <w:spacing w:before="1"/>
      </w:pPr>
    </w:p>
    <w:p w14:paraId="4D8EFD48" w14:textId="77777777" w:rsidR="004C206E" w:rsidRPr="001B0CC7" w:rsidRDefault="004C206E" w:rsidP="00482679">
      <w:pPr>
        <w:pStyle w:val="ListParagraph"/>
        <w:numPr>
          <w:ilvl w:val="0"/>
          <w:numId w:val="31"/>
        </w:numPr>
        <w:tabs>
          <w:tab w:val="left" w:pos="905"/>
          <w:tab w:val="left" w:pos="906"/>
        </w:tabs>
        <w:ind w:left="905" w:right="198"/>
        <w:contextualSpacing w:val="0"/>
        <w:jc w:val="both"/>
        <w:rPr>
          <w:sz w:val="28"/>
        </w:rPr>
      </w:pPr>
      <w:r w:rsidRPr="001B0CC7">
        <w:rPr>
          <w:sz w:val="28"/>
        </w:rPr>
        <w:t>To</w:t>
      </w:r>
      <w:r w:rsidRPr="001B0CC7">
        <w:rPr>
          <w:spacing w:val="1"/>
          <w:sz w:val="28"/>
        </w:rPr>
        <w:t xml:space="preserve"> </w:t>
      </w:r>
      <w:r w:rsidRPr="001B0CC7">
        <w:rPr>
          <w:sz w:val="28"/>
        </w:rPr>
        <w:t>appoint</w:t>
      </w:r>
      <w:r w:rsidRPr="001B0CC7">
        <w:rPr>
          <w:spacing w:val="4"/>
          <w:sz w:val="28"/>
        </w:rPr>
        <w:t xml:space="preserve"> </w:t>
      </w:r>
      <w:r w:rsidRPr="001B0CC7">
        <w:rPr>
          <w:sz w:val="28"/>
        </w:rPr>
        <w:t>the Chair</w:t>
      </w:r>
      <w:r w:rsidRPr="001B0CC7">
        <w:rPr>
          <w:spacing w:val="4"/>
          <w:sz w:val="28"/>
        </w:rPr>
        <w:t xml:space="preserve"> </w:t>
      </w:r>
      <w:r w:rsidRPr="001B0CC7">
        <w:rPr>
          <w:sz w:val="28"/>
        </w:rPr>
        <w:t>and</w:t>
      </w:r>
      <w:r w:rsidRPr="001B0CC7">
        <w:rPr>
          <w:spacing w:val="2"/>
          <w:sz w:val="28"/>
        </w:rPr>
        <w:t xml:space="preserve"> </w:t>
      </w:r>
      <w:r w:rsidRPr="001B0CC7">
        <w:rPr>
          <w:sz w:val="28"/>
        </w:rPr>
        <w:t>Vice</w:t>
      </w:r>
      <w:r w:rsidRPr="001B0CC7">
        <w:rPr>
          <w:spacing w:val="3"/>
          <w:sz w:val="28"/>
        </w:rPr>
        <w:t xml:space="preserve"> </w:t>
      </w:r>
      <w:r w:rsidRPr="001B0CC7">
        <w:rPr>
          <w:sz w:val="28"/>
        </w:rPr>
        <w:t>Chair</w:t>
      </w:r>
      <w:r w:rsidRPr="001B0CC7">
        <w:rPr>
          <w:spacing w:val="2"/>
          <w:sz w:val="28"/>
        </w:rPr>
        <w:t xml:space="preserve"> </w:t>
      </w:r>
      <w:r w:rsidRPr="001B0CC7">
        <w:rPr>
          <w:sz w:val="28"/>
        </w:rPr>
        <w:t>of</w:t>
      </w:r>
      <w:r w:rsidRPr="001B0CC7">
        <w:rPr>
          <w:spacing w:val="2"/>
          <w:sz w:val="28"/>
        </w:rPr>
        <w:t xml:space="preserve"> </w:t>
      </w:r>
      <w:r w:rsidRPr="001B0CC7">
        <w:rPr>
          <w:sz w:val="28"/>
        </w:rPr>
        <w:t>the</w:t>
      </w:r>
      <w:r w:rsidRPr="001B0CC7">
        <w:rPr>
          <w:spacing w:val="2"/>
          <w:sz w:val="28"/>
        </w:rPr>
        <w:t xml:space="preserve"> </w:t>
      </w:r>
      <w:r w:rsidRPr="001B0CC7">
        <w:rPr>
          <w:sz w:val="28"/>
        </w:rPr>
        <w:t>Joint</w:t>
      </w:r>
      <w:r w:rsidRPr="001B0CC7">
        <w:rPr>
          <w:spacing w:val="4"/>
          <w:sz w:val="28"/>
        </w:rPr>
        <w:t xml:space="preserve"> </w:t>
      </w:r>
      <w:r w:rsidRPr="001B0CC7">
        <w:rPr>
          <w:sz w:val="28"/>
        </w:rPr>
        <w:t>Committee</w:t>
      </w:r>
      <w:r w:rsidRPr="001B0CC7">
        <w:rPr>
          <w:spacing w:val="5"/>
          <w:sz w:val="28"/>
        </w:rPr>
        <w:t xml:space="preserve"> </w:t>
      </w:r>
      <w:r w:rsidRPr="001B0CC7">
        <w:rPr>
          <w:sz w:val="28"/>
        </w:rPr>
        <w:t>and</w:t>
      </w:r>
      <w:r w:rsidRPr="001B0CC7">
        <w:rPr>
          <w:spacing w:val="1"/>
          <w:sz w:val="28"/>
        </w:rPr>
        <w:t xml:space="preserve"> </w:t>
      </w:r>
      <w:r w:rsidRPr="001B0CC7">
        <w:rPr>
          <w:sz w:val="28"/>
        </w:rPr>
        <w:t>any</w:t>
      </w:r>
      <w:r w:rsidRPr="001B0CC7">
        <w:rPr>
          <w:spacing w:val="-74"/>
          <w:sz w:val="28"/>
        </w:rPr>
        <w:t xml:space="preserve"> </w:t>
      </w:r>
      <w:r w:rsidRPr="001B0CC7">
        <w:rPr>
          <w:sz w:val="28"/>
        </w:rPr>
        <w:t>of</w:t>
      </w:r>
      <w:r w:rsidRPr="001B0CC7">
        <w:rPr>
          <w:spacing w:val="1"/>
          <w:sz w:val="28"/>
        </w:rPr>
        <w:t xml:space="preserve"> </w:t>
      </w:r>
      <w:r w:rsidRPr="001B0CC7">
        <w:rPr>
          <w:sz w:val="28"/>
        </w:rPr>
        <w:t>its</w:t>
      </w:r>
      <w:r w:rsidRPr="001B0CC7">
        <w:rPr>
          <w:spacing w:val="2"/>
          <w:sz w:val="28"/>
        </w:rPr>
        <w:t xml:space="preserve"> </w:t>
      </w:r>
      <w:r w:rsidRPr="001B0CC7">
        <w:rPr>
          <w:sz w:val="28"/>
        </w:rPr>
        <w:t>Sub-Committees.</w:t>
      </w:r>
    </w:p>
    <w:p w14:paraId="0197861B" w14:textId="77777777" w:rsidR="004C206E" w:rsidRPr="001B0CC7" w:rsidRDefault="004C206E" w:rsidP="004C206E">
      <w:pPr>
        <w:pStyle w:val="BodyText"/>
        <w:spacing w:before="10"/>
        <w:rPr>
          <w:sz w:val="27"/>
        </w:rPr>
      </w:pPr>
    </w:p>
    <w:p w14:paraId="2D007035" w14:textId="77777777" w:rsidR="004C206E" w:rsidRPr="001B0CC7" w:rsidRDefault="004C206E" w:rsidP="00482679">
      <w:pPr>
        <w:pStyle w:val="ListParagraph"/>
        <w:numPr>
          <w:ilvl w:val="0"/>
          <w:numId w:val="31"/>
        </w:numPr>
        <w:tabs>
          <w:tab w:val="left" w:pos="905"/>
          <w:tab w:val="left" w:pos="906"/>
          <w:tab w:val="left" w:pos="2321"/>
          <w:tab w:val="left" w:pos="4248"/>
          <w:tab w:val="left" w:pos="5369"/>
          <w:tab w:val="left" w:pos="6691"/>
          <w:tab w:val="left" w:pos="7126"/>
          <w:tab w:val="left" w:pos="8431"/>
        </w:tabs>
        <w:ind w:left="905" w:right="197"/>
        <w:contextualSpacing w:val="0"/>
        <w:jc w:val="both"/>
        <w:rPr>
          <w:sz w:val="28"/>
        </w:rPr>
      </w:pPr>
      <w:r w:rsidRPr="001B0CC7">
        <w:rPr>
          <w:sz w:val="28"/>
        </w:rPr>
        <w:t>To</w:t>
      </w:r>
      <w:r w:rsidRPr="001B0CC7">
        <w:rPr>
          <w:spacing w:val="122"/>
          <w:sz w:val="28"/>
        </w:rPr>
        <w:t xml:space="preserve"> </w:t>
      </w:r>
      <w:proofErr w:type="gramStart"/>
      <w:r w:rsidRPr="001B0CC7">
        <w:rPr>
          <w:sz w:val="28"/>
        </w:rPr>
        <w:t>make</w:t>
      </w:r>
      <w:r w:rsidRPr="001B0CC7">
        <w:rPr>
          <w:sz w:val="28"/>
        </w:rPr>
        <w:tab/>
        <w:t>arrangements</w:t>
      </w:r>
      <w:proofErr w:type="gramEnd"/>
      <w:r w:rsidRPr="001B0CC7">
        <w:rPr>
          <w:sz w:val="28"/>
        </w:rPr>
        <w:tab/>
        <w:t>for</w:t>
      </w:r>
      <w:r w:rsidRPr="001B0CC7">
        <w:rPr>
          <w:spacing w:val="121"/>
          <w:sz w:val="28"/>
        </w:rPr>
        <w:t xml:space="preserve"> </w:t>
      </w:r>
      <w:r w:rsidRPr="001B0CC7">
        <w:rPr>
          <w:sz w:val="28"/>
        </w:rPr>
        <w:t>the</w:t>
      </w:r>
      <w:r w:rsidRPr="001B0CC7">
        <w:rPr>
          <w:sz w:val="28"/>
        </w:rPr>
        <w:tab/>
        <w:t>provision</w:t>
      </w:r>
      <w:r w:rsidRPr="001B0CC7">
        <w:rPr>
          <w:sz w:val="28"/>
        </w:rPr>
        <w:tab/>
        <w:t>of</w:t>
      </w:r>
      <w:r w:rsidRPr="001B0CC7">
        <w:rPr>
          <w:sz w:val="28"/>
        </w:rPr>
        <w:tab/>
        <w:t>business</w:t>
      </w:r>
      <w:r w:rsidRPr="001B0CC7">
        <w:rPr>
          <w:sz w:val="28"/>
        </w:rPr>
        <w:tab/>
        <w:t>support</w:t>
      </w:r>
      <w:r w:rsidRPr="001B0CC7">
        <w:rPr>
          <w:spacing w:val="-74"/>
          <w:sz w:val="28"/>
        </w:rPr>
        <w:t xml:space="preserve"> </w:t>
      </w:r>
      <w:r w:rsidRPr="001B0CC7">
        <w:rPr>
          <w:sz w:val="28"/>
        </w:rPr>
        <w:t>services</w:t>
      </w:r>
      <w:r w:rsidRPr="001B0CC7">
        <w:rPr>
          <w:spacing w:val="-2"/>
          <w:sz w:val="28"/>
        </w:rPr>
        <w:t xml:space="preserve"> </w:t>
      </w:r>
      <w:r w:rsidRPr="001B0CC7">
        <w:rPr>
          <w:sz w:val="28"/>
        </w:rPr>
        <w:t>for</w:t>
      </w:r>
      <w:r w:rsidRPr="001B0CC7">
        <w:rPr>
          <w:spacing w:val="-2"/>
          <w:sz w:val="28"/>
        </w:rPr>
        <w:t xml:space="preserve"> </w:t>
      </w:r>
      <w:r w:rsidRPr="001B0CC7">
        <w:rPr>
          <w:sz w:val="28"/>
        </w:rPr>
        <w:t>the</w:t>
      </w:r>
      <w:r w:rsidRPr="001B0CC7">
        <w:rPr>
          <w:spacing w:val="-4"/>
          <w:sz w:val="28"/>
        </w:rPr>
        <w:t xml:space="preserve"> </w:t>
      </w:r>
      <w:r w:rsidRPr="001B0CC7">
        <w:rPr>
          <w:sz w:val="28"/>
        </w:rPr>
        <w:t>Joint</w:t>
      </w:r>
      <w:r w:rsidRPr="001B0CC7">
        <w:rPr>
          <w:spacing w:val="-1"/>
          <w:sz w:val="28"/>
        </w:rPr>
        <w:t xml:space="preserve"> </w:t>
      </w:r>
      <w:r w:rsidRPr="001B0CC7">
        <w:rPr>
          <w:sz w:val="28"/>
        </w:rPr>
        <w:t>Committee</w:t>
      </w:r>
      <w:r w:rsidRPr="001B0CC7">
        <w:rPr>
          <w:spacing w:val="-4"/>
          <w:sz w:val="28"/>
        </w:rPr>
        <w:t xml:space="preserve"> </w:t>
      </w:r>
      <w:r w:rsidRPr="001B0CC7">
        <w:rPr>
          <w:sz w:val="28"/>
        </w:rPr>
        <w:t>and</w:t>
      </w:r>
      <w:r w:rsidRPr="001B0CC7">
        <w:rPr>
          <w:spacing w:val="-3"/>
          <w:sz w:val="28"/>
        </w:rPr>
        <w:t xml:space="preserve"> </w:t>
      </w:r>
      <w:r w:rsidRPr="001B0CC7">
        <w:rPr>
          <w:sz w:val="28"/>
        </w:rPr>
        <w:t>any</w:t>
      </w:r>
      <w:r w:rsidRPr="001B0CC7">
        <w:rPr>
          <w:spacing w:val="1"/>
          <w:sz w:val="28"/>
        </w:rPr>
        <w:t xml:space="preserve"> </w:t>
      </w:r>
      <w:r w:rsidRPr="001B0CC7">
        <w:rPr>
          <w:sz w:val="28"/>
        </w:rPr>
        <w:t>of</w:t>
      </w:r>
      <w:r w:rsidRPr="001B0CC7">
        <w:rPr>
          <w:spacing w:val="-2"/>
          <w:sz w:val="28"/>
        </w:rPr>
        <w:t xml:space="preserve"> </w:t>
      </w:r>
      <w:r w:rsidRPr="001B0CC7">
        <w:rPr>
          <w:sz w:val="28"/>
        </w:rPr>
        <w:t>its</w:t>
      </w:r>
      <w:r w:rsidRPr="001B0CC7">
        <w:rPr>
          <w:spacing w:val="-1"/>
          <w:sz w:val="28"/>
        </w:rPr>
        <w:t xml:space="preserve"> </w:t>
      </w:r>
      <w:r w:rsidRPr="001B0CC7">
        <w:rPr>
          <w:sz w:val="28"/>
        </w:rPr>
        <w:t>Sub-Committees.</w:t>
      </w:r>
    </w:p>
    <w:p w14:paraId="3F0A6D6E" w14:textId="77777777" w:rsidR="004C206E" w:rsidRPr="001B0CC7" w:rsidRDefault="004C206E" w:rsidP="004C206E">
      <w:pPr>
        <w:pStyle w:val="BodyText"/>
        <w:rPr>
          <w:color w:val="FF0000"/>
          <w:sz w:val="20"/>
        </w:rPr>
      </w:pPr>
    </w:p>
    <w:p w14:paraId="48736BDD" w14:textId="77777777" w:rsidR="00205791" w:rsidRDefault="004C206E" w:rsidP="004C206E">
      <w:pPr>
        <w:rPr>
          <w:b/>
          <w:bCs/>
          <w:sz w:val="28"/>
          <w:szCs w:val="28"/>
        </w:rPr>
      </w:pPr>
      <w:r w:rsidRPr="001B0CC7">
        <w:rPr>
          <w:b/>
          <w:bCs/>
          <w:sz w:val="28"/>
          <w:szCs w:val="28"/>
        </w:rPr>
        <w:t xml:space="preserve">                   </w:t>
      </w:r>
    </w:p>
    <w:p w14:paraId="3D46805F" w14:textId="77777777" w:rsidR="00205791" w:rsidRDefault="00205791" w:rsidP="004C206E">
      <w:pPr>
        <w:rPr>
          <w:b/>
          <w:bCs/>
          <w:sz w:val="28"/>
          <w:szCs w:val="28"/>
        </w:rPr>
      </w:pPr>
    </w:p>
    <w:p w14:paraId="22B964BD" w14:textId="77777777" w:rsidR="00205791" w:rsidRDefault="00205791" w:rsidP="004C206E">
      <w:pPr>
        <w:rPr>
          <w:b/>
          <w:bCs/>
          <w:sz w:val="28"/>
          <w:szCs w:val="28"/>
        </w:rPr>
      </w:pPr>
    </w:p>
    <w:p w14:paraId="51FDF752" w14:textId="77777777" w:rsidR="00205791" w:rsidRDefault="00205791" w:rsidP="004C206E">
      <w:pPr>
        <w:rPr>
          <w:b/>
          <w:bCs/>
          <w:sz w:val="28"/>
          <w:szCs w:val="28"/>
        </w:rPr>
      </w:pPr>
    </w:p>
    <w:p w14:paraId="5879A9CE" w14:textId="77777777" w:rsidR="00205791" w:rsidRDefault="00205791" w:rsidP="004C206E">
      <w:pPr>
        <w:rPr>
          <w:b/>
          <w:bCs/>
          <w:sz w:val="28"/>
          <w:szCs w:val="28"/>
        </w:rPr>
      </w:pPr>
    </w:p>
    <w:p w14:paraId="58022340" w14:textId="77777777" w:rsidR="00205791" w:rsidRDefault="00205791" w:rsidP="004C206E">
      <w:pPr>
        <w:rPr>
          <w:b/>
          <w:bCs/>
          <w:sz w:val="28"/>
          <w:szCs w:val="28"/>
        </w:rPr>
      </w:pPr>
    </w:p>
    <w:p w14:paraId="0E14DA16" w14:textId="3227486A" w:rsidR="004C206E" w:rsidRPr="001B0CC7" w:rsidRDefault="00205791" w:rsidP="00205791">
      <w:pPr>
        <w:jc w:val="center"/>
        <w:rPr>
          <w:b/>
          <w:bCs/>
          <w:sz w:val="28"/>
          <w:szCs w:val="28"/>
        </w:rPr>
      </w:pPr>
      <w:r>
        <w:rPr>
          <w:b/>
          <w:bCs/>
          <w:sz w:val="28"/>
          <w:szCs w:val="28"/>
        </w:rPr>
        <w:lastRenderedPageBreak/>
        <w:t>NHS Highland/</w:t>
      </w:r>
      <w:r w:rsidR="004C206E" w:rsidRPr="001B0CC7">
        <w:rPr>
          <w:b/>
          <w:bCs/>
          <w:sz w:val="28"/>
          <w:szCs w:val="28"/>
        </w:rPr>
        <w:t xml:space="preserve">Highland </w:t>
      </w:r>
      <w:r>
        <w:rPr>
          <w:b/>
          <w:bCs/>
          <w:sz w:val="28"/>
          <w:szCs w:val="28"/>
        </w:rPr>
        <w:t>Council</w:t>
      </w:r>
      <w:r w:rsidR="004C206E" w:rsidRPr="001B0CC7">
        <w:rPr>
          <w:b/>
          <w:bCs/>
          <w:sz w:val="28"/>
          <w:szCs w:val="28"/>
        </w:rPr>
        <w:t xml:space="preserve"> Joint Monitoring Committee</w:t>
      </w:r>
    </w:p>
    <w:p w14:paraId="50FF33F1" w14:textId="77777777" w:rsidR="004C206E" w:rsidRPr="001B0CC7" w:rsidRDefault="004C206E" w:rsidP="004C206E">
      <w:pPr>
        <w:pStyle w:val="BodyText"/>
        <w:rPr>
          <w:sz w:val="20"/>
        </w:rPr>
      </w:pPr>
    </w:p>
    <w:p w14:paraId="697875FF" w14:textId="77777777" w:rsidR="004C206E" w:rsidRPr="001B0CC7" w:rsidRDefault="004C206E" w:rsidP="004C206E">
      <w:pPr>
        <w:pStyle w:val="BodyText"/>
        <w:rPr>
          <w:sz w:val="20"/>
        </w:rPr>
      </w:pPr>
    </w:p>
    <w:p w14:paraId="4D53A27C" w14:textId="77777777" w:rsidR="004C206E" w:rsidRPr="001B0CC7" w:rsidRDefault="004C206E" w:rsidP="004C206E">
      <w:pPr>
        <w:pStyle w:val="BodyText"/>
        <w:jc w:val="both"/>
      </w:pPr>
      <w:r w:rsidRPr="001B0CC7">
        <w:t>This Joint Committee has oversight of both Integrated Adult Services and Integrated Children’s Services.</w:t>
      </w:r>
    </w:p>
    <w:p w14:paraId="1C8D49A3" w14:textId="77777777" w:rsidR="004C206E" w:rsidRPr="001B0CC7" w:rsidRDefault="004C206E" w:rsidP="004C206E">
      <w:pPr>
        <w:pStyle w:val="BodyText"/>
        <w:jc w:val="both"/>
      </w:pPr>
    </w:p>
    <w:p w14:paraId="734EBCD7" w14:textId="77777777" w:rsidR="004C206E" w:rsidRPr="001B0CC7" w:rsidRDefault="004C206E" w:rsidP="004C206E">
      <w:pPr>
        <w:pStyle w:val="BodyText"/>
        <w:jc w:val="both"/>
        <w:rPr>
          <w:b/>
          <w:bCs/>
        </w:rPr>
      </w:pPr>
      <w:r w:rsidRPr="001B0CC7">
        <w:rPr>
          <w:b/>
          <w:bCs/>
        </w:rPr>
        <w:t>Role and Function</w:t>
      </w:r>
    </w:p>
    <w:p w14:paraId="2EAF8103" w14:textId="77777777" w:rsidR="004C206E" w:rsidRPr="001B0CC7" w:rsidRDefault="004C206E" w:rsidP="004C206E">
      <w:pPr>
        <w:pStyle w:val="BodyText"/>
        <w:jc w:val="both"/>
      </w:pPr>
    </w:p>
    <w:p w14:paraId="1DF52224" w14:textId="77777777" w:rsidR="004C206E" w:rsidRPr="001B0CC7" w:rsidRDefault="004C206E" w:rsidP="004C206E">
      <w:pPr>
        <w:pStyle w:val="BodyText"/>
        <w:jc w:val="both"/>
      </w:pPr>
      <w:r w:rsidRPr="001B0CC7">
        <w:t>• To monitor the carrying out of integrated functions (both delegated and conjoined).</w:t>
      </w:r>
    </w:p>
    <w:p w14:paraId="602B6E95" w14:textId="77777777" w:rsidR="004C206E" w:rsidRPr="001B0CC7" w:rsidRDefault="004C206E" w:rsidP="004C206E">
      <w:pPr>
        <w:pStyle w:val="BodyText"/>
        <w:jc w:val="both"/>
      </w:pPr>
    </w:p>
    <w:p w14:paraId="7D3E2A1C" w14:textId="77777777" w:rsidR="004C206E" w:rsidRPr="001B0CC7" w:rsidRDefault="004C206E" w:rsidP="004C206E">
      <w:pPr>
        <w:pStyle w:val="BodyText"/>
        <w:jc w:val="both"/>
      </w:pPr>
      <w:r w:rsidRPr="001B0CC7">
        <w:t>• In the above connection, to receive reports from the Integration Authorities on such aspects of integrated service delivery, and in such form, as the Joint Committee may direct from time to time.</w:t>
      </w:r>
    </w:p>
    <w:p w14:paraId="54E26829" w14:textId="77777777" w:rsidR="004C206E" w:rsidRPr="001B0CC7" w:rsidRDefault="004C206E" w:rsidP="004C206E">
      <w:pPr>
        <w:pStyle w:val="BodyText"/>
        <w:jc w:val="both"/>
      </w:pPr>
    </w:p>
    <w:p w14:paraId="0CC2CDA1" w14:textId="77777777" w:rsidR="004C206E" w:rsidRPr="001B0CC7" w:rsidRDefault="004C206E" w:rsidP="004C206E">
      <w:pPr>
        <w:pStyle w:val="BodyText"/>
        <w:jc w:val="both"/>
      </w:pPr>
      <w:r w:rsidRPr="001B0CC7">
        <w:t>• To report to the Integration Authorities on any aspect of the carrying out of integrated functions, which may include recommendations as to how those functions should be carried out in the future.</w:t>
      </w:r>
    </w:p>
    <w:p w14:paraId="28576013" w14:textId="77777777" w:rsidR="004C206E" w:rsidRPr="001B0CC7" w:rsidRDefault="004C206E" w:rsidP="004C206E">
      <w:pPr>
        <w:pStyle w:val="BodyText"/>
        <w:jc w:val="both"/>
      </w:pPr>
    </w:p>
    <w:p w14:paraId="3B0D706D" w14:textId="77777777" w:rsidR="004C206E" w:rsidRPr="001B0CC7" w:rsidRDefault="004C206E" w:rsidP="004C206E">
      <w:pPr>
        <w:pStyle w:val="BodyText"/>
        <w:jc w:val="both"/>
      </w:pPr>
      <w:r w:rsidRPr="001B0CC7">
        <w:t>• To receive and, as it sees fit, publishing, its reports to the Integration Authorities and the Integration Authorities written responses to it.</w:t>
      </w:r>
    </w:p>
    <w:p w14:paraId="0D9ECFEE" w14:textId="77777777" w:rsidR="004C206E" w:rsidRPr="001B0CC7" w:rsidRDefault="004C206E" w:rsidP="004C206E">
      <w:pPr>
        <w:pStyle w:val="BodyText"/>
        <w:jc w:val="both"/>
      </w:pPr>
    </w:p>
    <w:p w14:paraId="209B9822" w14:textId="77777777" w:rsidR="004C206E" w:rsidRPr="001B0CC7" w:rsidRDefault="004C206E" w:rsidP="004C206E">
      <w:pPr>
        <w:pStyle w:val="BodyText"/>
        <w:jc w:val="both"/>
      </w:pPr>
      <w:r w:rsidRPr="001B0CC7">
        <w:t>• To receive and consider quarterly performance reports from the Integration Authorities.</w:t>
      </w:r>
    </w:p>
    <w:p w14:paraId="0C280C73" w14:textId="77777777" w:rsidR="004C206E" w:rsidRPr="001B0CC7" w:rsidRDefault="004C206E" w:rsidP="004C206E">
      <w:pPr>
        <w:pStyle w:val="BodyText"/>
        <w:jc w:val="both"/>
      </w:pPr>
    </w:p>
    <w:p w14:paraId="77723ED0" w14:textId="77777777" w:rsidR="004C206E" w:rsidRPr="001B0CC7" w:rsidRDefault="004C206E" w:rsidP="004C206E">
      <w:pPr>
        <w:pStyle w:val="BodyText"/>
        <w:jc w:val="both"/>
      </w:pPr>
      <w:r w:rsidRPr="001B0CC7">
        <w:t>• To receive and consider performance exception/early warning reports and remedial plans.</w:t>
      </w:r>
    </w:p>
    <w:p w14:paraId="74E0A3C0" w14:textId="77777777" w:rsidR="004C206E" w:rsidRPr="001B0CC7" w:rsidRDefault="004C206E" w:rsidP="004C206E">
      <w:pPr>
        <w:pStyle w:val="BodyText"/>
        <w:jc w:val="both"/>
      </w:pPr>
    </w:p>
    <w:p w14:paraId="68F6F60F" w14:textId="77777777" w:rsidR="004C206E" w:rsidRPr="001B0CC7" w:rsidRDefault="004C206E" w:rsidP="004C206E">
      <w:pPr>
        <w:pStyle w:val="BodyText"/>
        <w:jc w:val="both"/>
      </w:pPr>
      <w:r w:rsidRPr="001B0CC7">
        <w:t>• To receive and consider proposals to change performance targets.</w:t>
      </w:r>
    </w:p>
    <w:p w14:paraId="654A7A49" w14:textId="77777777" w:rsidR="004C206E" w:rsidRPr="001B0CC7" w:rsidRDefault="004C206E" w:rsidP="004C206E">
      <w:pPr>
        <w:pStyle w:val="BodyText"/>
        <w:jc w:val="both"/>
      </w:pPr>
    </w:p>
    <w:p w14:paraId="75421E61" w14:textId="77777777" w:rsidR="004C206E" w:rsidRPr="001B0CC7" w:rsidRDefault="004C206E" w:rsidP="004C206E">
      <w:pPr>
        <w:pStyle w:val="BodyText"/>
        <w:jc w:val="both"/>
      </w:pPr>
      <w:r w:rsidRPr="001B0CC7">
        <w:t>• To consider the application of relevant local performance indicators and outcomes.</w:t>
      </w:r>
    </w:p>
    <w:p w14:paraId="0494639B" w14:textId="77777777" w:rsidR="004C206E" w:rsidRPr="001B0CC7" w:rsidRDefault="004C206E" w:rsidP="004C206E">
      <w:pPr>
        <w:pStyle w:val="BodyText"/>
        <w:jc w:val="both"/>
      </w:pPr>
    </w:p>
    <w:p w14:paraId="4BBDE83B" w14:textId="77777777" w:rsidR="004C206E" w:rsidRPr="001B0CC7" w:rsidRDefault="004C206E" w:rsidP="004C206E">
      <w:pPr>
        <w:pStyle w:val="BodyText"/>
        <w:jc w:val="both"/>
      </w:pPr>
      <w:r w:rsidRPr="001B0CC7">
        <w:t>• To receive and consider annual performance reports from the Integration Authorities.</w:t>
      </w:r>
    </w:p>
    <w:p w14:paraId="4F82FEBE" w14:textId="77777777" w:rsidR="004C206E" w:rsidRPr="001B0CC7" w:rsidRDefault="004C206E" w:rsidP="004C206E">
      <w:pPr>
        <w:pStyle w:val="BodyText"/>
        <w:jc w:val="both"/>
      </w:pPr>
    </w:p>
    <w:p w14:paraId="6F739AA8" w14:textId="77777777" w:rsidR="004C206E" w:rsidRPr="001B0CC7" w:rsidRDefault="004C206E" w:rsidP="004C206E">
      <w:pPr>
        <w:pStyle w:val="BodyText"/>
        <w:jc w:val="both"/>
      </w:pPr>
      <w:r w:rsidRPr="001B0CC7">
        <w:t>• To receive and consider complaints monitoring reports from the Integration Authorities.</w:t>
      </w:r>
    </w:p>
    <w:p w14:paraId="410124DA" w14:textId="77777777" w:rsidR="004C206E" w:rsidRPr="001B0CC7" w:rsidRDefault="004C206E" w:rsidP="004C206E">
      <w:pPr>
        <w:pStyle w:val="BodyText"/>
        <w:jc w:val="both"/>
      </w:pPr>
    </w:p>
    <w:p w14:paraId="63EFA8EB" w14:textId="77777777" w:rsidR="004C206E" w:rsidRPr="001B0CC7" w:rsidRDefault="004C206E" w:rsidP="004C206E">
      <w:pPr>
        <w:pStyle w:val="BodyText"/>
        <w:jc w:val="both"/>
      </w:pPr>
      <w:r w:rsidRPr="001B0CC7">
        <w:t xml:space="preserve">• To ensure recommendations, and responses from the Integration Authorities, relating to </w:t>
      </w:r>
    </w:p>
    <w:p w14:paraId="7C302485" w14:textId="77777777" w:rsidR="004C206E" w:rsidRPr="001B0CC7" w:rsidRDefault="004C206E" w:rsidP="004C206E">
      <w:pPr>
        <w:pStyle w:val="BodyText"/>
        <w:jc w:val="both"/>
      </w:pPr>
      <w:r w:rsidRPr="001B0CC7">
        <w:t xml:space="preserve">performance reporting </w:t>
      </w:r>
      <w:proofErr w:type="gramStart"/>
      <w:r w:rsidRPr="001B0CC7">
        <w:t>are</w:t>
      </w:r>
      <w:proofErr w:type="gramEnd"/>
      <w:r w:rsidRPr="001B0CC7">
        <w:t xml:space="preserve"> considered, appropriately acted upon and progressed.</w:t>
      </w:r>
    </w:p>
    <w:p w14:paraId="5DF60AC2" w14:textId="77777777" w:rsidR="004C206E" w:rsidRPr="001B0CC7" w:rsidRDefault="004C206E" w:rsidP="004C206E">
      <w:pPr>
        <w:pStyle w:val="BodyText"/>
        <w:jc w:val="both"/>
      </w:pPr>
    </w:p>
    <w:p w14:paraId="4307ABD6" w14:textId="77777777" w:rsidR="004C206E" w:rsidRPr="001B0CC7" w:rsidRDefault="004C206E" w:rsidP="004C206E">
      <w:pPr>
        <w:pStyle w:val="BodyText"/>
        <w:jc w:val="both"/>
      </w:pPr>
      <w:r w:rsidRPr="001B0CC7">
        <w:t>• To receive and consider reports from the Project Board on workstreams that have been developed.</w:t>
      </w:r>
    </w:p>
    <w:p w14:paraId="06A31066" w14:textId="77777777" w:rsidR="004C206E" w:rsidRPr="001B0CC7" w:rsidRDefault="004C206E" w:rsidP="004C206E">
      <w:pPr>
        <w:pStyle w:val="BodyText"/>
        <w:jc w:val="both"/>
      </w:pPr>
    </w:p>
    <w:p w14:paraId="38B8BB13" w14:textId="77777777" w:rsidR="004C206E" w:rsidRPr="001B0CC7" w:rsidRDefault="004C206E" w:rsidP="004C206E">
      <w:pPr>
        <w:pStyle w:val="BodyText"/>
        <w:jc w:val="both"/>
      </w:pPr>
      <w:r w:rsidRPr="001B0CC7">
        <w:t>• To oversee the continuing implementation of the Integration Scheme and associated risks.</w:t>
      </w:r>
    </w:p>
    <w:p w14:paraId="21ED8D37" w14:textId="77777777" w:rsidR="004C206E" w:rsidRPr="001B0CC7" w:rsidRDefault="004C206E" w:rsidP="004C206E">
      <w:pPr>
        <w:pStyle w:val="BodyText"/>
      </w:pPr>
    </w:p>
    <w:p w14:paraId="314F2B22" w14:textId="77777777" w:rsidR="004C206E" w:rsidRPr="001B0CC7" w:rsidRDefault="004C206E" w:rsidP="004C206E">
      <w:pPr>
        <w:pStyle w:val="BodyText"/>
        <w:jc w:val="both"/>
      </w:pPr>
      <w:r w:rsidRPr="001B0CC7">
        <w:t>• To review the Integration Scheme including financial commitments, delegated and conjunction services, and make recommendations to THC and NHSH.</w:t>
      </w:r>
    </w:p>
    <w:p w14:paraId="45367B03" w14:textId="77777777" w:rsidR="004C206E" w:rsidRPr="001B0CC7" w:rsidRDefault="004C206E" w:rsidP="004C206E">
      <w:pPr>
        <w:pStyle w:val="BodyText"/>
        <w:jc w:val="both"/>
      </w:pPr>
    </w:p>
    <w:p w14:paraId="5619FCC1" w14:textId="77777777" w:rsidR="004C206E" w:rsidRPr="001B0CC7" w:rsidRDefault="004C206E" w:rsidP="004C206E">
      <w:pPr>
        <w:pStyle w:val="BodyText"/>
        <w:jc w:val="both"/>
      </w:pPr>
      <w:r w:rsidRPr="001B0CC7">
        <w:lastRenderedPageBreak/>
        <w:t>• To consider, within 14 days of receipt, disputes regarding the Integration Scheme that have been escalated to it, with a view to resolving such disputes.</w:t>
      </w:r>
    </w:p>
    <w:p w14:paraId="3E0249B6" w14:textId="77777777" w:rsidR="004C206E" w:rsidRPr="001B0CC7" w:rsidRDefault="004C206E" w:rsidP="004C206E">
      <w:pPr>
        <w:pStyle w:val="BodyText"/>
        <w:jc w:val="both"/>
      </w:pPr>
    </w:p>
    <w:p w14:paraId="78D29D89" w14:textId="77777777" w:rsidR="004C206E" w:rsidRPr="001B0CC7" w:rsidRDefault="004C206E" w:rsidP="004C206E">
      <w:pPr>
        <w:pStyle w:val="BodyText"/>
        <w:jc w:val="both"/>
      </w:pPr>
      <w:r w:rsidRPr="001B0CC7">
        <w:t>• To ensure that the participation and engagement strategies of the Integration Authorities deliver the required involvement of stakeholders throughout the development and review process for their Strategic Plans.</w:t>
      </w:r>
    </w:p>
    <w:p w14:paraId="42F2897B" w14:textId="77777777" w:rsidR="004C206E" w:rsidRPr="001B0CC7" w:rsidRDefault="004C206E" w:rsidP="004C206E">
      <w:pPr>
        <w:pStyle w:val="BodyText"/>
        <w:jc w:val="both"/>
      </w:pPr>
    </w:p>
    <w:p w14:paraId="6D90FF22" w14:textId="77777777" w:rsidR="004C206E" w:rsidRPr="001B0CC7" w:rsidRDefault="004C206E" w:rsidP="004C206E">
      <w:pPr>
        <w:pStyle w:val="BodyText"/>
        <w:jc w:val="both"/>
      </w:pPr>
      <w:r w:rsidRPr="001B0CC7">
        <w:t>• To make and amend from time to time as it sees fit, Standing Orders, for the regulation of its procedure and business, in line with applicable regulations.</w:t>
      </w:r>
    </w:p>
    <w:p w14:paraId="6E98B82E" w14:textId="77777777" w:rsidR="004C206E" w:rsidRPr="001B0CC7" w:rsidRDefault="004C206E" w:rsidP="004C206E">
      <w:pPr>
        <w:pStyle w:val="BodyText"/>
        <w:jc w:val="both"/>
      </w:pPr>
    </w:p>
    <w:p w14:paraId="73DEAE39" w14:textId="77777777" w:rsidR="004C206E" w:rsidRPr="001B0CC7" w:rsidRDefault="004C206E" w:rsidP="004C206E">
      <w:pPr>
        <w:pStyle w:val="BodyText"/>
        <w:jc w:val="both"/>
      </w:pPr>
      <w:r w:rsidRPr="001B0CC7">
        <w:t>• To agree annually a forward schedule of meeting dates for the following calendar year, which meetings shall be a minimum frequency of quarterly.</w:t>
      </w:r>
    </w:p>
    <w:p w14:paraId="40CEC81A" w14:textId="77777777" w:rsidR="004C206E" w:rsidRPr="001B0CC7" w:rsidRDefault="004C206E" w:rsidP="004C206E">
      <w:pPr>
        <w:pStyle w:val="BodyText"/>
        <w:jc w:val="both"/>
        <w:rPr>
          <w:b/>
          <w:bCs/>
        </w:rPr>
      </w:pPr>
    </w:p>
    <w:p w14:paraId="57DF6FFA" w14:textId="77777777" w:rsidR="004C206E" w:rsidRPr="001B0CC7" w:rsidRDefault="004C206E" w:rsidP="004C206E">
      <w:pPr>
        <w:pStyle w:val="BodyText"/>
        <w:jc w:val="both"/>
        <w:rPr>
          <w:b/>
          <w:bCs/>
        </w:rPr>
      </w:pPr>
      <w:r w:rsidRPr="001B0CC7">
        <w:rPr>
          <w:b/>
          <w:bCs/>
        </w:rPr>
        <w:t>Membership</w:t>
      </w:r>
    </w:p>
    <w:p w14:paraId="31D79E31" w14:textId="77777777" w:rsidR="004C206E" w:rsidRPr="001B0CC7" w:rsidRDefault="004C206E" w:rsidP="004C206E">
      <w:pPr>
        <w:pStyle w:val="BodyText"/>
        <w:jc w:val="both"/>
      </w:pPr>
    </w:p>
    <w:p w14:paraId="37DC8582" w14:textId="77777777" w:rsidR="004C206E" w:rsidRPr="001B0CC7" w:rsidRDefault="004C206E" w:rsidP="004C206E">
      <w:pPr>
        <w:pStyle w:val="BodyText"/>
        <w:jc w:val="both"/>
      </w:pPr>
      <w:r w:rsidRPr="001B0CC7">
        <w:t xml:space="preserve">Membership of the Committee is set out within the Public Bodies (Joint Working) (Integration Joint Monitoring Committees) (Scotland) Order 2014, and </w:t>
      </w:r>
      <w:proofErr w:type="gramStart"/>
      <w:r w:rsidRPr="001B0CC7">
        <w:t>comprises:-</w:t>
      </w:r>
      <w:proofErr w:type="gramEnd"/>
    </w:p>
    <w:p w14:paraId="21FA9F8D" w14:textId="77777777" w:rsidR="004C206E" w:rsidRPr="001B0CC7" w:rsidRDefault="004C206E" w:rsidP="004C206E">
      <w:pPr>
        <w:pStyle w:val="BodyText"/>
        <w:jc w:val="both"/>
      </w:pPr>
    </w:p>
    <w:p w14:paraId="26C7971A" w14:textId="77777777" w:rsidR="004C206E" w:rsidRPr="001B0CC7" w:rsidRDefault="004C206E" w:rsidP="004C206E">
      <w:pPr>
        <w:pStyle w:val="BodyText"/>
        <w:jc w:val="both"/>
      </w:pPr>
      <w:r w:rsidRPr="001B0CC7">
        <w:t>• 4 elected members nominated by THC and 4 members nominated by NHSH (2 Non-Executive Directors and 2 other appropriate persons).</w:t>
      </w:r>
    </w:p>
    <w:p w14:paraId="51FC80BC" w14:textId="77777777" w:rsidR="004C206E" w:rsidRPr="001B0CC7" w:rsidRDefault="004C206E" w:rsidP="004C206E">
      <w:pPr>
        <w:pStyle w:val="BodyText"/>
        <w:jc w:val="both"/>
      </w:pPr>
    </w:p>
    <w:p w14:paraId="5EE3804A" w14:textId="77777777" w:rsidR="004C206E" w:rsidRPr="001B0CC7" w:rsidRDefault="004C206E" w:rsidP="004C206E">
      <w:pPr>
        <w:pStyle w:val="BodyText"/>
        <w:jc w:val="both"/>
      </w:pPr>
      <w:r w:rsidRPr="001B0CC7">
        <w:t>• officers of both THC and NHSH, who are members by virtue of the statutory roles that they perform:</w:t>
      </w:r>
    </w:p>
    <w:p w14:paraId="58BD8879" w14:textId="77777777" w:rsidR="004C206E" w:rsidRPr="001B0CC7" w:rsidRDefault="004C206E" w:rsidP="004C206E">
      <w:pPr>
        <w:pStyle w:val="BodyText"/>
        <w:jc w:val="both"/>
      </w:pPr>
    </w:p>
    <w:p w14:paraId="7A2971E1" w14:textId="77777777" w:rsidR="004C206E" w:rsidRPr="001B0CC7" w:rsidRDefault="004C206E" w:rsidP="004C206E">
      <w:pPr>
        <w:pStyle w:val="BodyText"/>
        <w:jc w:val="both"/>
      </w:pPr>
      <w:r w:rsidRPr="001B0CC7">
        <w:t xml:space="preserve">- THC’s Chief Social Work Officer and s95 </w:t>
      </w:r>
      <w:proofErr w:type="gramStart"/>
      <w:r w:rsidRPr="001B0CC7">
        <w:t>Officer;</w:t>
      </w:r>
      <w:proofErr w:type="gramEnd"/>
    </w:p>
    <w:p w14:paraId="2302C278" w14:textId="77777777" w:rsidR="004C206E" w:rsidRPr="001B0CC7" w:rsidRDefault="004C206E" w:rsidP="004C206E">
      <w:pPr>
        <w:pStyle w:val="BodyText"/>
        <w:jc w:val="both"/>
      </w:pPr>
    </w:p>
    <w:p w14:paraId="3BEB47A4" w14:textId="77777777" w:rsidR="004C206E" w:rsidRPr="001B0CC7" w:rsidRDefault="004C206E" w:rsidP="004C206E">
      <w:pPr>
        <w:pStyle w:val="BodyText"/>
        <w:jc w:val="both"/>
      </w:pPr>
      <w:r w:rsidRPr="001B0CC7">
        <w:t xml:space="preserve">- NHSH’s Director of </w:t>
      </w:r>
      <w:proofErr w:type="gramStart"/>
      <w:r w:rsidRPr="001B0CC7">
        <w:t>Finance;</w:t>
      </w:r>
      <w:proofErr w:type="gramEnd"/>
    </w:p>
    <w:p w14:paraId="4C283472" w14:textId="77777777" w:rsidR="004C206E" w:rsidRPr="001B0CC7" w:rsidRDefault="004C206E" w:rsidP="004C206E">
      <w:pPr>
        <w:pStyle w:val="BodyText"/>
        <w:jc w:val="both"/>
      </w:pPr>
    </w:p>
    <w:p w14:paraId="3D70D966" w14:textId="77777777" w:rsidR="004C206E" w:rsidRPr="001B0CC7" w:rsidRDefault="004C206E" w:rsidP="004C206E">
      <w:pPr>
        <w:pStyle w:val="BodyText"/>
        <w:jc w:val="both"/>
      </w:pPr>
      <w:r w:rsidRPr="001B0CC7">
        <w:t xml:space="preserve">- A registered medical practitioner whose name is included in the list of primary medical services performers prepared by the Health Board, and nominated by the Health </w:t>
      </w:r>
      <w:proofErr w:type="gramStart"/>
      <w:r w:rsidRPr="001B0CC7">
        <w:t>Board;</w:t>
      </w:r>
      <w:proofErr w:type="gramEnd"/>
    </w:p>
    <w:p w14:paraId="2D50EBAF" w14:textId="77777777" w:rsidR="004C206E" w:rsidRPr="001B0CC7" w:rsidRDefault="004C206E" w:rsidP="004C206E">
      <w:pPr>
        <w:pStyle w:val="BodyText"/>
        <w:jc w:val="both"/>
      </w:pPr>
    </w:p>
    <w:p w14:paraId="146E52F2" w14:textId="77777777" w:rsidR="004C206E" w:rsidRPr="001B0CC7" w:rsidRDefault="004C206E" w:rsidP="004C206E">
      <w:pPr>
        <w:pStyle w:val="BodyText"/>
        <w:jc w:val="both"/>
      </w:pPr>
      <w:r w:rsidRPr="001B0CC7">
        <w:t xml:space="preserve">- A registered nurse who is employed by the Health Board or by a person or body with which the Health Board has </w:t>
      </w:r>
      <w:proofErr w:type="gramStart"/>
      <w:r w:rsidRPr="001B0CC7">
        <w:t>entered into</w:t>
      </w:r>
      <w:proofErr w:type="gramEnd"/>
      <w:r w:rsidRPr="001B0CC7">
        <w:t xml:space="preserve"> a general medical services contract, and </w:t>
      </w:r>
    </w:p>
    <w:p w14:paraId="6770D47F" w14:textId="77777777" w:rsidR="004C206E" w:rsidRPr="001B0CC7" w:rsidRDefault="004C206E" w:rsidP="004C206E">
      <w:pPr>
        <w:pStyle w:val="BodyText"/>
        <w:jc w:val="both"/>
      </w:pPr>
      <w:r w:rsidRPr="001B0CC7">
        <w:t xml:space="preserve">nominated by the Health </w:t>
      </w:r>
      <w:proofErr w:type="gramStart"/>
      <w:r w:rsidRPr="001B0CC7">
        <w:t>Board;</w:t>
      </w:r>
      <w:proofErr w:type="gramEnd"/>
    </w:p>
    <w:p w14:paraId="6E94EA05" w14:textId="77777777" w:rsidR="004C206E" w:rsidRPr="001B0CC7" w:rsidRDefault="004C206E" w:rsidP="004C206E">
      <w:pPr>
        <w:pStyle w:val="BodyText"/>
        <w:jc w:val="both"/>
      </w:pPr>
    </w:p>
    <w:p w14:paraId="61E2B282" w14:textId="77777777" w:rsidR="004C206E" w:rsidRPr="001B0CC7" w:rsidRDefault="004C206E" w:rsidP="004C206E">
      <w:pPr>
        <w:pStyle w:val="BodyText"/>
        <w:jc w:val="both"/>
      </w:pPr>
      <w:r w:rsidRPr="001B0CC7">
        <w:t xml:space="preserve">- A registered medical practitioner employed by the Health Board and not providing primary medical services, and nominated by the Health </w:t>
      </w:r>
      <w:proofErr w:type="gramStart"/>
      <w:r w:rsidRPr="001B0CC7">
        <w:t>Board;</w:t>
      </w:r>
      <w:proofErr w:type="gramEnd"/>
    </w:p>
    <w:p w14:paraId="49E7F46F" w14:textId="77777777" w:rsidR="004C206E" w:rsidRPr="001B0CC7" w:rsidRDefault="004C206E" w:rsidP="004C206E">
      <w:pPr>
        <w:pStyle w:val="BodyText"/>
        <w:jc w:val="both"/>
      </w:pPr>
    </w:p>
    <w:p w14:paraId="629913B9" w14:textId="77777777" w:rsidR="004C206E" w:rsidRPr="001B0CC7" w:rsidRDefault="004C206E" w:rsidP="004C206E">
      <w:pPr>
        <w:pStyle w:val="BodyText"/>
        <w:jc w:val="both"/>
      </w:pPr>
      <w:r w:rsidRPr="001B0CC7">
        <w:t>• staff (both local authority and health board), third sector, carer and service user representatives, recruited by the Committee, following Scottish Government Guidance, and ensuring representation in relation to both children’s and adults’ services.</w:t>
      </w:r>
    </w:p>
    <w:p w14:paraId="25969266" w14:textId="77777777" w:rsidR="004C206E" w:rsidRPr="001B0CC7" w:rsidRDefault="004C206E" w:rsidP="004C206E">
      <w:pPr>
        <w:pStyle w:val="BodyText"/>
        <w:jc w:val="both"/>
      </w:pPr>
    </w:p>
    <w:p w14:paraId="1C7B2601" w14:textId="77777777" w:rsidR="004C206E" w:rsidRPr="001B0CC7" w:rsidRDefault="004C206E" w:rsidP="004C206E">
      <w:pPr>
        <w:pStyle w:val="BodyText"/>
        <w:jc w:val="both"/>
      </w:pPr>
      <w:r w:rsidRPr="001B0CC7">
        <w:t>• such additional members appointed by the Committee as it sees fit.</w:t>
      </w:r>
    </w:p>
    <w:p w14:paraId="3B6DAAC3" w14:textId="77777777" w:rsidR="004C206E" w:rsidRPr="001B0CC7" w:rsidRDefault="004C206E" w:rsidP="004C206E">
      <w:pPr>
        <w:pStyle w:val="BodyText"/>
        <w:jc w:val="both"/>
      </w:pPr>
    </w:p>
    <w:p w14:paraId="793CCFBB" w14:textId="77777777" w:rsidR="004C206E" w:rsidRPr="001B0CC7" w:rsidRDefault="004C206E" w:rsidP="004C206E">
      <w:pPr>
        <w:pStyle w:val="BodyText"/>
        <w:jc w:val="both"/>
      </w:pPr>
      <w:r w:rsidRPr="001B0CC7">
        <w:t>• additional officers nominated by both THC and NHSH:</w:t>
      </w:r>
    </w:p>
    <w:p w14:paraId="2CFA316B" w14:textId="77777777" w:rsidR="004C206E" w:rsidRPr="001B0CC7" w:rsidRDefault="004C206E" w:rsidP="004C206E">
      <w:pPr>
        <w:pStyle w:val="BodyText"/>
        <w:jc w:val="both"/>
      </w:pPr>
    </w:p>
    <w:p w14:paraId="1546B2B6" w14:textId="77777777" w:rsidR="004C206E" w:rsidRPr="001B0CC7" w:rsidRDefault="004C206E" w:rsidP="004C206E">
      <w:pPr>
        <w:pStyle w:val="BodyText"/>
        <w:jc w:val="both"/>
      </w:pPr>
      <w:r w:rsidRPr="001B0CC7">
        <w:t xml:space="preserve">- THC’s Chief Executive and </w:t>
      </w:r>
      <w:r w:rsidRPr="00431DD1">
        <w:t>Assistant Chief Officer - People.</w:t>
      </w:r>
    </w:p>
    <w:p w14:paraId="5442A59D" w14:textId="77777777" w:rsidR="004C206E" w:rsidRPr="001B0CC7" w:rsidRDefault="004C206E" w:rsidP="004C206E">
      <w:pPr>
        <w:pStyle w:val="BodyText"/>
        <w:jc w:val="both"/>
      </w:pPr>
    </w:p>
    <w:p w14:paraId="1BD86C67" w14:textId="77777777" w:rsidR="004C206E" w:rsidRPr="001B0CC7" w:rsidRDefault="004C206E" w:rsidP="004C206E">
      <w:pPr>
        <w:pStyle w:val="BodyText"/>
        <w:jc w:val="both"/>
      </w:pPr>
      <w:r w:rsidRPr="001B0CC7">
        <w:lastRenderedPageBreak/>
        <w:t>- NHSH’s Chief Executive and Director of Adult Social Care.</w:t>
      </w:r>
    </w:p>
    <w:p w14:paraId="58C36244" w14:textId="77777777" w:rsidR="004C206E" w:rsidRDefault="004C206E" w:rsidP="004C206E">
      <w:pPr>
        <w:pStyle w:val="BodyText"/>
        <w:jc w:val="both"/>
      </w:pPr>
    </w:p>
    <w:p w14:paraId="2CDA324A" w14:textId="77777777" w:rsidR="00205791" w:rsidRDefault="00205791" w:rsidP="004C206E">
      <w:pPr>
        <w:pStyle w:val="BodyText"/>
        <w:jc w:val="both"/>
      </w:pPr>
    </w:p>
    <w:p w14:paraId="1815B22A" w14:textId="77777777" w:rsidR="00205791" w:rsidRDefault="00205791" w:rsidP="004C206E">
      <w:pPr>
        <w:pStyle w:val="BodyText"/>
        <w:jc w:val="both"/>
      </w:pPr>
    </w:p>
    <w:p w14:paraId="7FA035AC" w14:textId="77777777" w:rsidR="00205791" w:rsidRPr="001B0CC7" w:rsidRDefault="00205791" w:rsidP="004C206E">
      <w:pPr>
        <w:pStyle w:val="BodyText"/>
        <w:jc w:val="both"/>
      </w:pPr>
    </w:p>
    <w:p w14:paraId="5A9DA30B" w14:textId="77777777" w:rsidR="004C206E" w:rsidRPr="001B0CC7" w:rsidRDefault="004C206E" w:rsidP="004C206E">
      <w:pPr>
        <w:pStyle w:val="BodyText"/>
        <w:jc w:val="both"/>
        <w:rPr>
          <w:b/>
          <w:bCs/>
        </w:rPr>
      </w:pPr>
      <w:r w:rsidRPr="001B0CC7">
        <w:rPr>
          <w:b/>
          <w:bCs/>
        </w:rPr>
        <w:t>Chairperson</w:t>
      </w:r>
    </w:p>
    <w:p w14:paraId="6C84BCC1" w14:textId="77777777" w:rsidR="004C206E" w:rsidRPr="001B0CC7" w:rsidRDefault="004C206E" w:rsidP="004C206E">
      <w:pPr>
        <w:pStyle w:val="BodyText"/>
        <w:jc w:val="both"/>
      </w:pPr>
    </w:p>
    <w:p w14:paraId="3B4A1733" w14:textId="77777777" w:rsidR="004C206E" w:rsidRPr="001B0CC7" w:rsidRDefault="004C206E" w:rsidP="004C206E">
      <w:pPr>
        <w:pStyle w:val="BodyText"/>
        <w:jc w:val="both"/>
      </w:pPr>
      <w:r w:rsidRPr="001B0CC7">
        <w:t>The Chair of the Joint Monitoring Committee will be rotated on an annual basis so that it shall be held in alternate years by:</w:t>
      </w:r>
    </w:p>
    <w:p w14:paraId="2468C656" w14:textId="77777777" w:rsidR="004C206E" w:rsidRPr="001B0CC7" w:rsidRDefault="004C206E" w:rsidP="004C206E">
      <w:pPr>
        <w:pStyle w:val="BodyText"/>
        <w:jc w:val="both"/>
      </w:pPr>
    </w:p>
    <w:p w14:paraId="628D9DAB" w14:textId="77777777" w:rsidR="004C206E" w:rsidRPr="001B0CC7" w:rsidRDefault="004C206E" w:rsidP="004C206E">
      <w:pPr>
        <w:pStyle w:val="BodyText"/>
        <w:jc w:val="both"/>
      </w:pPr>
      <w:r w:rsidRPr="001B0CC7">
        <w:t>a. The Chair of the Highland Council’s Health, Social Care and Wellbeing Committee; and</w:t>
      </w:r>
    </w:p>
    <w:p w14:paraId="6DE68D73" w14:textId="77777777" w:rsidR="004C206E" w:rsidRPr="001B0CC7" w:rsidRDefault="004C206E" w:rsidP="004C206E">
      <w:pPr>
        <w:pStyle w:val="BodyText"/>
        <w:jc w:val="both"/>
      </w:pPr>
      <w:r w:rsidRPr="001B0CC7">
        <w:t>b. The Chair of NHS Highland</w:t>
      </w:r>
    </w:p>
    <w:p w14:paraId="40CD56EF" w14:textId="77777777" w:rsidR="004C206E" w:rsidRPr="001B0CC7" w:rsidRDefault="004C206E" w:rsidP="004C206E">
      <w:pPr>
        <w:pStyle w:val="BodyText"/>
        <w:jc w:val="both"/>
      </w:pPr>
    </w:p>
    <w:p w14:paraId="208CE6DE" w14:textId="77777777" w:rsidR="004C206E" w:rsidRPr="001B0CC7" w:rsidRDefault="004C206E" w:rsidP="004C206E">
      <w:pPr>
        <w:pStyle w:val="BodyText"/>
        <w:jc w:val="both"/>
      </w:pPr>
      <w:r w:rsidRPr="001B0CC7">
        <w:t>Whilst the Chair of the Joint Monitoring Committee is held by the Chair of the Council’s Health, Social Care and Wellbeing Committee the Vice Chair shall be the Chair of NHS Highland and vice versa.</w:t>
      </w:r>
    </w:p>
    <w:p w14:paraId="58819688" w14:textId="77777777" w:rsidR="004C206E" w:rsidRPr="001B0CC7" w:rsidRDefault="004C206E" w:rsidP="004C206E">
      <w:pPr>
        <w:pStyle w:val="BodyText"/>
        <w:jc w:val="both"/>
      </w:pPr>
    </w:p>
    <w:p w14:paraId="7E78CEF9" w14:textId="77777777" w:rsidR="004C206E" w:rsidRPr="001B0CC7" w:rsidRDefault="004C206E" w:rsidP="004C206E">
      <w:pPr>
        <w:pStyle w:val="BodyText"/>
        <w:jc w:val="both"/>
        <w:rPr>
          <w:b/>
          <w:bCs/>
        </w:rPr>
      </w:pPr>
      <w:r w:rsidRPr="001B0CC7">
        <w:rPr>
          <w:b/>
          <w:bCs/>
        </w:rPr>
        <w:t>Deputies</w:t>
      </w:r>
    </w:p>
    <w:p w14:paraId="7BA9120D" w14:textId="77777777" w:rsidR="004C206E" w:rsidRPr="001B0CC7" w:rsidRDefault="004C206E" w:rsidP="004C206E">
      <w:pPr>
        <w:pStyle w:val="BodyText"/>
        <w:jc w:val="both"/>
      </w:pPr>
    </w:p>
    <w:p w14:paraId="202676A2" w14:textId="77777777" w:rsidR="004C206E" w:rsidRPr="001B0CC7" w:rsidRDefault="004C206E" w:rsidP="004C206E">
      <w:pPr>
        <w:pStyle w:val="BodyText"/>
        <w:jc w:val="both"/>
      </w:pPr>
      <w:r w:rsidRPr="001B0CC7">
        <w:t>If a nominated member is unable to attend a meeting, the Health Board or local authority which nominated the member, is to use its best endeavours to arrange for a suitably experienced deputy, who is either a councillor or</w:t>
      </w:r>
      <w:proofErr w:type="gramStart"/>
      <w:r w:rsidRPr="001B0CC7">
        <w:t>, as the case may be, a</w:t>
      </w:r>
      <w:proofErr w:type="gramEnd"/>
      <w:r w:rsidRPr="001B0CC7">
        <w:t xml:space="preserve"> member of the Health Board, to attend the meeting.</w:t>
      </w:r>
    </w:p>
    <w:p w14:paraId="7EA1ECB4" w14:textId="77777777" w:rsidR="004C206E" w:rsidRPr="001B0CC7" w:rsidRDefault="004C206E" w:rsidP="004C206E">
      <w:pPr>
        <w:pStyle w:val="BodyText"/>
        <w:jc w:val="both"/>
      </w:pPr>
    </w:p>
    <w:p w14:paraId="2502BD03" w14:textId="77777777" w:rsidR="004C206E" w:rsidRPr="001B0CC7" w:rsidRDefault="004C206E" w:rsidP="004C206E">
      <w:pPr>
        <w:pStyle w:val="BodyText"/>
        <w:jc w:val="both"/>
      </w:pPr>
      <w:r w:rsidRPr="001B0CC7">
        <w:t>If any other member is unable to attend a meeting, that member may arrange for a suitably qualified deputy to attend the meeting.</w:t>
      </w:r>
    </w:p>
    <w:p w14:paraId="7519ED3C" w14:textId="77777777" w:rsidR="004C206E" w:rsidRPr="001B0CC7" w:rsidRDefault="004C206E" w:rsidP="004C206E">
      <w:pPr>
        <w:pStyle w:val="BodyText"/>
        <w:jc w:val="both"/>
      </w:pPr>
    </w:p>
    <w:p w14:paraId="7EAF0C22" w14:textId="77777777" w:rsidR="004C206E" w:rsidRPr="001B0CC7" w:rsidRDefault="004C206E" w:rsidP="004C206E">
      <w:pPr>
        <w:pStyle w:val="BodyText"/>
        <w:jc w:val="both"/>
        <w:rPr>
          <w:b/>
          <w:bCs/>
        </w:rPr>
      </w:pPr>
      <w:r w:rsidRPr="001B0CC7">
        <w:rPr>
          <w:b/>
          <w:bCs/>
        </w:rPr>
        <w:t>Administrative Support</w:t>
      </w:r>
    </w:p>
    <w:p w14:paraId="1C715F94" w14:textId="77777777" w:rsidR="004C206E" w:rsidRPr="001B0CC7" w:rsidRDefault="004C206E" w:rsidP="004C206E">
      <w:pPr>
        <w:pStyle w:val="BodyText"/>
        <w:jc w:val="both"/>
      </w:pPr>
    </w:p>
    <w:p w14:paraId="446C618B" w14:textId="77777777" w:rsidR="004C206E" w:rsidRPr="001B0CC7" w:rsidRDefault="004C206E" w:rsidP="004C206E">
      <w:pPr>
        <w:pStyle w:val="BodyText"/>
        <w:jc w:val="both"/>
      </w:pPr>
      <w:r w:rsidRPr="001B0CC7">
        <w:t>This will be provided by THC. This will include preparation and arrangement of all meetings and reports, taking and circulation of minutes and settling of expenses.</w:t>
      </w:r>
    </w:p>
    <w:p w14:paraId="0CE6F4DB" w14:textId="77777777" w:rsidR="004C206E" w:rsidRDefault="004C206E" w:rsidP="004C206E">
      <w:pPr>
        <w:pStyle w:val="BodyText"/>
        <w:jc w:val="both"/>
      </w:pPr>
    </w:p>
    <w:p w14:paraId="134C237E" w14:textId="77777777" w:rsidR="004C206E" w:rsidRPr="001B0CC7" w:rsidRDefault="004C206E" w:rsidP="004C206E">
      <w:pPr>
        <w:pStyle w:val="BodyText"/>
        <w:jc w:val="both"/>
      </w:pPr>
    </w:p>
    <w:p w14:paraId="6AFA5982" w14:textId="77777777" w:rsidR="004C206E" w:rsidRPr="001B0CC7" w:rsidRDefault="004C206E" w:rsidP="004C206E">
      <w:pPr>
        <w:pStyle w:val="BodyText"/>
      </w:pPr>
    </w:p>
    <w:p w14:paraId="2148CE09" w14:textId="77777777" w:rsidR="004C206E" w:rsidRPr="001B0CC7" w:rsidRDefault="004C206E" w:rsidP="004C206E">
      <w:pPr>
        <w:pStyle w:val="BodyText"/>
      </w:pPr>
    </w:p>
    <w:p w14:paraId="0114E1DA" w14:textId="77777777" w:rsidR="004C206E" w:rsidRPr="001B0CC7" w:rsidRDefault="004C206E" w:rsidP="004C206E">
      <w:pPr>
        <w:spacing w:before="92"/>
        <w:ind w:left="327" w:right="186"/>
        <w:jc w:val="center"/>
        <w:rPr>
          <w:b/>
          <w:sz w:val="28"/>
        </w:rPr>
      </w:pPr>
    </w:p>
    <w:p w14:paraId="19290C9D" w14:textId="77777777" w:rsidR="004C206E" w:rsidRPr="001B0CC7" w:rsidRDefault="004C206E" w:rsidP="004C206E">
      <w:pPr>
        <w:spacing w:before="92"/>
        <w:ind w:left="327" w:right="186"/>
        <w:jc w:val="center"/>
        <w:rPr>
          <w:b/>
          <w:sz w:val="28"/>
        </w:rPr>
      </w:pPr>
    </w:p>
    <w:p w14:paraId="56D5A127" w14:textId="77777777" w:rsidR="004C206E" w:rsidRDefault="004C206E" w:rsidP="004C206E">
      <w:pPr>
        <w:spacing w:before="92"/>
        <w:ind w:left="327" w:right="186"/>
        <w:jc w:val="center"/>
        <w:rPr>
          <w:b/>
          <w:sz w:val="28"/>
        </w:rPr>
      </w:pPr>
    </w:p>
    <w:p w14:paraId="3D66E0E5" w14:textId="77777777" w:rsidR="00205791" w:rsidRDefault="00205791" w:rsidP="004C206E">
      <w:pPr>
        <w:spacing w:before="92"/>
        <w:ind w:left="327" w:right="186"/>
        <w:jc w:val="center"/>
        <w:rPr>
          <w:b/>
          <w:sz w:val="28"/>
        </w:rPr>
      </w:pPr>
    </w:p>
    <w:p w14:paraId="46259327" w14:textId="77777777" w:rsidR="00205791" w:rsidRDefault="00205791" w:rsidP="004C206E">
      <w:pPr>
        <w:spacing w:before="92"/>
        <w:ind w:left="327" w:right="186"/>
        <w:jc w:val="center"/>
        <w:rPr>
          <w:b/>
          <w:sz w:val="28"/>
        </w:rPr>
      </w:pPr>
    </w:p>
    <w:p w14:paraId="3747FC82" w14:textId="77777777" w:rsidR="00205791" w:rsidRDefault="00205791" w:rsidP="004C206E">
      <w:pPr>
        <w:spacing w:before="92"/>
        <w:ind w:left="327" w:right="186"/>
        <w:jc w:val="center"/>
        <w:rPr>
          <w:b/>
          <w:sz w:val="28"/>
        </w:rPr>
      </w:pPr>
    </w:p>
    <w:p w14:paraId="52D7BC87" w14:textId="77777777" w:rsidR="00205791" w:rsidRDefault="00205791" w:rsidP="004C206E">
      <w:pPr>
        <w:spacing w:before="92"/>
        <w:ind w:left="327" w:right="186"/>
        <w:jc w:val="center"/>
        <w:rPr>
          <w:b/>
          <w:sz w:val="28"/>
        </w:rPr>
      </w:pPr>
    </w:p>
    <w:p w14:paraId="768FD64B" w14:textId="77777777" w:rsidR="00205791" w:rsidRDefault="00205791" w:rsidP="004C206E">
      <w:pPr>
        <w:spacing w:before="92"/>
        <w:ind w:left="327" w:right="186"/>
        <w:jc w:val="center"/>
        <w:rPr>
          <w:b/>
          <w:sz w:val="28"/>
        </w:rPr>
      </w:pPr>
    </w:p>
    <w:p w14:paraId="7CE7681B" w14:textId="77777777" w:rsidR="00205791" w:rsidRDefault="00205791" w:rsidP="004C206E">
      <w:pPr>
        <w:spacing w:before="92"/>
        <w:ind w:left="327" w:right="186"/>
        <w:jc w:val="center"/>
        <w:rPr>
          <w:b/>
          <w:sz w:val="28"/>
        </w:rPr>
      </w:pPr>
    </w:p>
    <w:p w14:paraId="78FDEEBA" w14:textId="77777777" w:rsidR="00205791" w:rsidRDefault="00205791" w:rsidP="004C206E">
      <w:pPr>
        <w:spacing w:before="92"/>
        <w:ind w:left="327" w:right="186"/>
        <w:jc w:val="center"/>
        <w:rPr>
          <w:b/>
          <w:sz w:val="28"/>
        </w:rPr>
      </w:pPr>
    </w:p>
    <w:p w14:paraId="15447278" w14:textId="77777777" w:rsidR="00205791" w:rsidRDefault="00205791" w:rsidP="004C206E">
      <w:pPr>
        <w:spacing w:before="92"/>
        <w:ind w:left="327" w:right="186"/>
        <w:jc w:val="center"/>
        <w:rPr>
          <w:b/>
          <w:sz w:val="28"/>
        </w:rPr>
      </w:pPr>
    </w:p>
    <w:p w14:paraId="4CEE2F83" w14:textId="77777777" w:rsidR="00205791" w:rsidRDefault="00205791" w:rsidP="004C206E">
      <w:pPr>
        <w:spacing w:before="92"/>
        <w:ind w:left="327" w:right="186"/>
        <w:jc w:val="center"/>
        <w:rPr>
          <w:b/>
          <w:sz w:val="28"/>
        </w:rPr>
      </w:pPr>
    </w:p>
    <w:p w14:paraId="18802808" w14:textId="77777777" w:rsidR="00205791" w:rsidRDefault="00205791" w:rsidP="004C206E">
      <w:pPr>
        <w:spacing w:before="92"/>
        <w:ind w:left="327" w:right="186"/>
        <w:jc w:val="center"/>
        <w:rPr>
          <w:b/>
          <w:sz w:val="28"/>
        </w:rPr>
      </w:pPr>
    </w:p>
    <w:p w14:paraId="35224CDB" w14:textId="77777777" w:rsidR="00205791" w:rsidRDefault="00205791" w:rsidP="004C206E">
      <w:pPr>
        <w:spacing w:before="92"/>
        <w:ind w:left="327" w:right="186"/>
        <w:jc w:val="center"/>
        <w:rPr>
          <w:b/>
          <w:sz w:val="28"/>
        </w:rPr>
      </w:pPr>
    </w:p>
    <w:p w14:paraId="7EB4B605" w14:textId="77777777" w:rsidR="00205791" w:rsidRDefault="00205791" w:rsidP="004C206E">
      <w:pPr>
        <w:spacing w:before="92"/>
        <w:ind w:left="327" w:right="186"/>
        <w:jc w:val="center"/>
        <w:rPr>
          <w:b/>
          <w:sz w:val="28"/>
        </w:rPr>
      </w:pPr>
    </w:p>
    <w:p w14:paraId="270FD71F" w14:textId="77777777" w:rsidR="00205791" w:rsidRDefault="00205791" w:rsidP="004C206E">
      <w:pPr>
        <w:spacing w:before="92"/>
        <w:ind w:left="327" w:right="186"/>
        <w:jc w:val="center"/>
        <w:rPr>
          <w:b/>
          <w:sz w:val="28"/>
        </w:rPr>
      </w:pPr>
    </w:p>
    <w:p w14:paraId="4BE451FC" w14:textId="77777777" w:rsidR="00205791" w:rsidRPr="001B0CC7" w:rsidRDefault="00205791" w:rsidP="004C206E">
      <w:pPr>
        <w:spacing w:before="92"/>
        <w:ind w:left="327" w:right="186"/>
        <w:jc w:val="center"/>
        <w:rPr>
          <w:b/>
          <w:sz w:val="28"/>
        </w:rPr>
      </w:pPr>
    </w:p>
    <w:p w14:paraId="5C942A66" w14:textId="77777777" w:rsidR="004C206E" w:rsidRDefault="004C206E" w:rsidP="004C206E">
      <w:pPr>
        <w:spacing w:before="92"/>
        <w:ind w:left="327" w:right="186"/>
        <w:jc w:val="center"/>
        <w:rPr>
          <w:b/>
          <w:sz w:val="28"/>
        </w:rPr>
      </w:pPr>
    </w:p>
    <w:p w14:paraId="3B2B6951" w14:textId="77777777" w:rsidR="004C206E" w:rsidRDefault="004C206E" w:rsidP="004C206E">
      <w:pPr>
        <w:spacing w:before="92"/>
        <w:ind w:left="327" w:right="186"/>
        <w:jc w:val="center"/>
        <w:rPr>
          <w:b/>
          <w:sz w:val="28"/>
        </w:rPr>
      </w:pPr>
    </w:p>
    <w:p w14:paraId="0B740F3D" w14:textId="77777777" w:rsidR="004C206E" w:rsidRPr="00C818B9" w:rsidRDefault="004C206E" w:rsidP="004C206E">
      <w:pPr>
        <w:spacing w:before="92"/>
        <w:ind w:left="327" w:right="186"/>
        <w:jc w:val="center"/>
        <w:rPr>
          <w:b/>
          <w:sz w:val="28"/>
        </w:rPr>
      </w:pPr>
      <w:r w:rsidRPr="00C818B9">
        <w:rPr>
          <w:b/>
          <w:sz w:val="28"/>
        </w:rPr>
        <w:t>Part</w:t>
      </w:r>
      <w:r w:rsidRPr="00C818B9">
        <w:rPr>
          <w:b/>
          <w:spacing w:val="2"/>
          <w:sz w:val="28"/>
        </w:rPr>
        <w:t xml:space="preserve"> </w:t>
      </w:r>
      <w:r w:rsidRPr="00C818B9">
        <w:rPr>
          <w:b/>
          <w:sz w:val="28"/>
        </w:rPr>
        <w:t>IV</w:t>
      </w:r>
    </w:p>
    <w:p w14:paraId="7E793D38" w14:textId="77777777" w:rsidR="004C206E" w:rsidRPr="00C818B9" w:rsidRDefault="004C206E" w:rsidP="004C206E">
      <w:pPr>
        <w:pStyle w:val="BodyText"/>
        <w:spacing w:before="10"/>
        <w:rPr>
          <w:b/>
          <w:sz w:val="27"/>
        </w:rPr>
      </w:pPr>
    </w:p>
    <w:p w14:paraId="5D422590" w14:textId="77777777" w:rsidR="00997B20" w:rsidRDefault="004C206E" w:rsidP="00997B20">
      <w:pPr>
        <w:ind w:left="327" w:right="185"/>
        <w:jc w:val="center"/>
        <w:rPr>
          <w:b/>
          <w:sz w:val="20"/>
        </w:rPr>
      </w:pPr>
      <w:r w:rsidRPr="00C818B9">
        <w:rPr>
          <w:b/>
          <w:sz w:val="28"/>
        </w:rPr>
        <w:t>Powers</w:t>
      </w:r>
      <w:r w:rsidRPr="00C818B9">
        <w:rPr>
          <w:b/>
          <w:spacing w:val="-4"/>
          <w:sz w:val="28"/>
        </w:rPr>
        <w:t xml:space="preserve"> </w:t>
      </w:r>
      <w:r w:rsidRPr="00C818B9">
        <w:rPr>
          <w:b/>
          <w:sz w:val="28"/>
        </w:rPr>
        <w:t>Delegated</w:t>
      </w:r>
      <w:r w:rsidRPr="00C818B9">
        <w:rPr>
          <w:b/>
          <w:spacing w:val="-1"/>
          <w:sz w:val="28"/>
        </w:rPr>
        <w:t xml:space="preserve"> </w:t>
      </w:r>
      <w:r w:rsidRPr="00C818B9">
        <w:rPr>
          <w:b/>
          <w:sz w:val="28"/>
        </w:rPr>
        <w:t>to</w:t>
      </w:r>
      <w:r w:rsidRPr="00C818B9">
        <w:rPr>
          <w:b/>
          <w:spacing w:val="-1"/>
          <w:sz w:val="28"/>
        </w:rPr>
        <w:t xml:space="preserve"> </w:t>
      </w:r>
      <w:r w:rsidRPr="00C818B9">
        <w:rPr>
          <w:b/>
          <w:sz w:val="28"/>
        </w:rPr>
        <w:t>Officers</w:t>
      </w:r>
    </w:p>
    <w:p w14:paraId="402DBE8B" w14:textId="77777777" w:rsidR="00997B20" w:rsidRDefault="00997B20" w:rsidP="00997B20">
      <w:pPr>
        <w:ind w:left="327" w:right="185"/>
        <w:jc w:val="center"/>
        <w:rPr>
          <w:b/>
          <w:sz w:val="20"/>
        </w:rPr>
      </w:pPr>
    </w:p>
    <w:p w14:paraId="5C29C09D" w14:textId="77777777" w:rsidR="00997B20" w:rsidRDefault="00997B20" w:rsidP="00997B20">
      <w:pPr>
        <w:ind w:left="327" w:right="185"/>
        <w:jc w:val="center"/>
        <w:rPr>
          <w:b/>
          <w:sz w:val="28"/>
        </w:rPr>
      </w:pPr>
    </w:p>
    <w:p w14:paraId="50FE5713" w14:textId="77777777" w:rsidR="00997B20" w:rsidRDefault="00997B20" w:rsidP="00997B20">
      <w:pPr>
        <w:ind w:left="327" w:right="185"/>
        <w:jc w:val="center"/>
        <w:rPr>
          <w:b/>
          <w:sz w:val="28"/>
        </w:rPr>
      </w:pPr>
    </w:p>
    <w:p w14:paraId="0DE264EB" w14:textId="77777777" w:rsidR="00997B20" w:rsidRDefault="00997B20" w:rsidP="00997B20">
      <w:pPr>
        <w:ind w:left="327" w:right="185"/>
        <w:jc w:val="center"/>
        <w:rPr>
          <w:b/>
          <w:sz w:val="28"/>
        </w:rPr>
      </w:pPr>
    </w:p>
    <w:p w14:paraId="4152C092" w14:textId="77777777" w:rsidR="00997B20" w:rsidRDefault="00997B20" w:rsidP="00997B20">
      <w:pPr>
        <w:ind w:left="327" w:right="185"/>
        <w:jc w:val="center"/>
        <w:rPr>
          <w:b/>
          <w:sz w:val="28"/>
        </w:rPr>
      </w:pPr>
    </w:p>
    <w:p w14:paraId="3EE4A9A3" w14:textId="77777777" w:rsidR="00997B20" w:rsidRDefault="00997B20" w:rsidP="00997B20">
      <w:pPr>
        <w:ind w:left="327" w:right="185"/>
        <w:jc w:val="center"/>
        <w:rPr>
          <w:b/>
          <w:sz w:val="28"/>
        </w:rPr>
      </w:pPr>
    </w:p>
    <w:p w14:paraId="4851F3B1" w14:textId="77777777" w:rsidR="00997B20" w:rsidRDefault="00997B20" w:rsidP="00997B20">
      <w:pPr>
        <w:ind w:left="327" w:right="185"/>
        <w:jc w:val="center"/>
        <w:rPr>
          <w:b/>
          <w:sz w:val="28"/>
        </w:rPr>
      </w:pPr>
    </w:p>
    <w:p w14:paraId="64D23398" w14:textId="77777777" w:rsidR="00997B20" w:rsidRDefault="00997B20" w:rsidP="00997B20">
      <w:pPr>
        <w:ind w:left="327" w:right="185"/>
        <w:jc w:val="center"/>
        <w:rPr>
          <w:b/>
          <w:sz w:val="28"/>
        </w:rPr>
      </w:pPr>
    </w:p>
    <w:p w14:paraId="2B436353" w14:textId="77777777" w:rsidR="00997B20" w:rsidRDefault="00997B20" w:rsidP="00997B20">
      <w:pPr>
        <w:ind w:left="327" w:right="185"/>
        <w:jc w:val="center"/>
        <w:rPr>
          <w:b/>
          <w:sz w:val="28"/>
        </w:rPr>
      </w:pPr>
    </w:p>
    <w:p w14:paraId="4538CFFC" w14:textId="77777777" w:rsidR="00997B20" w:rsidRDefault="00997B20" w:rsidP="00997B20">
      <w:pPr>
        <w:ind w:left="327" w:right="185"/>
        <w:jc w:val="center"/>
        <w:rPr>
          <w:b/>
          <w:sz w:val="28"/>
        </w:rPr>
      </w:pPr>
    </w:p>
    <w:p w14:paraId="3C8D6860" w14:textId="77777777" w:rsidR="00997B20" w:rsidRDefault="00997B20" w:rsidP="00997B20">
      <w:pPr>
        <w:ind w:left="327" w:right="185"/>
        <w:jc w:val="center"/>
        <w:rPr>
          <w:b/>
          <w:sz w:val="28"/>
        </w:rPr>
      </w:pPr>
    </w:p>
    <w:p w14:paraId="098F9D77" w14:textId="77777777" w:rsidR="00997B20" w:rsidRDefault="00997B20" w:rsidP="00997B20">
      <w:pPr>
        <w:ind w:left="327" w:right="185"/>
        <w:jc w:val="center"/>
        <w:rPr>
          <w:b/>
          <w:sz w:val="28"/>
        </w:rPr>
      </w:pPr>
    </w:p>
    <w:p w14:paraId="27F56B9E" w14:textId="77777777" w:rsidR="00997B20" w:rsidRDefault="00997B20" w:rsidP="00997B20">
      <w:pPr>
        <w:ind w:left="327" w:right="185"/>
        <w:jc w:val="center"/>
        <w:rPr>
          <w:b/>
          <w:sz w:val="28"/>
        </w:rPr>
      </w:pPr>
    </w:p>
    <w:p w14:paraId="47C48774" w14:textId="77777777" w:rsidR="00997B20" w:rsidRDefault="00997B20" w:rsidP="00997B20">
      <w:pPr>
        <w:ind w:left="327" w:right="185"/>
        <w:jc w:val="center"/>
        <w:rPr>
          <w:b/>
          <w:sz w:val="28"/>
        </w:rPr>
      </w:pPr>
    </w:p>
    <w:p w14:paraId="1BE31D1E" w14:textId="77777777" w:rsidR="00997B20" w:rsidRDefault="00997B20" w:rsidP="00997B20">
      <w:pPr>
        <w:ind w:left="327" w:right="185"/>
        <w:jc w:val="center"/>
        <w:rPr>
          <w:b/>
          <w:sz w:val="28"/>
        </w:rPr>
      </w:pPr>
    </w:p>
    <w:p w14:paraId="33AC1619" w14:textId="77777777" w:rsidR="00997B20" w:rsidRDefault="00997B20" w:rsidP="00997B20">
      <w:pPr>
        <w:ind w:left="327" w:right="185"/>
        <w:jc w:val="center"/>
        <w:rPr>
          <w:b/>
          <w:sz w:val="28"/>
        </w:rPr>
      </w:pPr>
    </w:p>
    <w:p w14:paraId="6E1A394D" w14:textId="77777777" w:rsidR="00997B20" w:rsidRDefault="00997B20" w:rsidP="00997B20">
      <w:pPr>
        <w:ind w:left="327" w:right="185"/>
        <w:jc w:val="center"/>
        <w:rPr>
          <w:b/>
          <w:sz w:val="28"/>
        </w:rPr>
      </w:pPr>
    </w:p>
    <w:p w14:paraId="6C6D7B5E" w14:textId="77777777" w:rsidR="00997B20" w:rsidRDefault="00997B20" w:rsidP="00997B20">
      <w:pPr>
        <w:ind w:left="327" w:right="185"/>
        <w:jc w:val="center"/>
        <w:rPr>
          <w:b/>
          <w:sz w:val="28"/>
        </w:rPr>
      </w:pPr>
    </w:p>
    <w:p w14:paraId="343EDC57" w14:textId="77777777" w:rsidR="00997B20" w:rsidRDefault="00997B20" w:rsidP="00997B20">
      <w:pPr>
        <w:ind w:left="327" w:right="185"/>
        <w:jc w:val="center"/>
        <w:rPr>
          <w:b/>
          <w:sz w:val="28"/>
        </w:rPr>
      </w:pPr>
    </w:p>
    <w:p w14:paraId="5AA5551D" w14:textId="77777777" w:rsidR="00997B20" w:rsidRDefault="00997B20" w:rsidP="00997B20">
      <w:pPr>
        <w:ind w:left="327" w:right="185"/>
        <w:jc w:val="center"/>
        <w:rPr>
          <w:b/>
          <w:sz w:val="28"/>
        </w:rPr>
      </w:pPr>
    </w:p>
    <w:p w14:paraId="26DDDE73" w14:textId="77777777" w:rsidR="00997B20" w:rsidRDefault="00997B20" w:rsidP="00997B20">
      <w:pPr>
        <w:ind w:left="327" w:right="185"/>
        <w:jc w:val="center"/>
        <w:rPr>
          <w:b/>
          <w:sz w:val="28"/>
        </w:rPr>
      </w:pPr>
    </w:p>
    <w:p w14:paraId="5E3E1A19" w14:textId="77777777" w:rsidR="00997B20" w:rsidRDefault="00997B20" w:rsidP="00997B20">
      <w:pPr>
        <w:ind w:left="327" w:right="185"/>
        <w:jc w:val="center"/>
        <w:rPr>
          <w:b/>
          <w:sz w:val="28"/>
        </w:rPr>
      </w:pPr>
    </w:p>
    <w:p w14:paraId="249C32D5" w14:textId="77777777" w:rsidR="00997B20" w:rsidRDefault="00997B20" w:rsidP="00997B20">
      <w:pPr>
        <w:ind w:left="327" w:right="185"/>
        <w:jc w:val="center"/>
        <w:rPr>
          <w:b/>
          <w:sz w:val="28"/>
        </w:rPr>
      </w:pPr>
    </w:p>
    <w:p w14:paraId="785E5FFA" w14:textId="77777777" w:rsidR="00997B20" w:rsidRDefault="00997B20" w:rsidP="00997B20">
      <w:pPr>
        <w:ind w:left="327" w:right="185"/>
        <w:jc w:val="center"/>
        <w:rPr>
          <w:b/>
          <w:sz w:val="28"/>
        </w:rPr>
      </w:pPr>
    </w:p>
    <w:p w14:paraId="073A8186" w14:textId="77777777" w:rsidR="00997B20" w:rsidRDefault="00997B20" w:rsidP="00997B20">
      <w:pPr>
        <w:ind w:left="327" w:right="185"/>
        <w:jc w:val="center"/>
        <w:rPr>
          <w:b/>
          <w:sz w:val="28"/>
        </w:rPr>
      </w:pPr>
    </w:p>
    <w:p w14:paraId="6ECF789C" w14:textId="77777777" w:rsidR="00997B20" w:rsidRDefault="00997B20" w:rsidP="00997B20">
      <w:pPr>
        <w:ind w:left="327" w:right="185"/>
        <w:jc w:val="center"/>
        <w:rPr>
          <w:b/>
          <w:sz w:val="28"/>
        </w:rPr>
      </w:pPr>
    </w:p>
    <w:p w14:paraId="0EDE00AF" w14:textId="77777777" w:rsidR="00997B20" w:rsidRDefault="00997B20" w:rsidP="00997B20">
      <w:pPr>
        <w:ind w:left="327" w:right="185"/>
        <w:jc w:val="center"/>
        <w:rPr>
          <w:b/>
          <w:sz w:val="28"/>
        </w:rPr>
      </w:pPr>
    </w:p>
    <w:p w14:paraId="531BECF8" w14:textId="77777777" w:rsidR="00997B20" w:rsidRDefault="00997B20" w:rsidP="00997B20">
      <w:pPr>
        <w:ind w:left="327" w:right="185"/>
        <w:jc w:val="center"/>
        <w:rPr>
          <w:b/>
          <w:sz w:val="28"/>
        </w:rPr>
      </w:pPr>
    </w:p>
    <w:p w14:paraId="5CF5AE7A" w14:textId="77777777" w:rsidR="00997B20" w:rsidRDefault="00997B20" w:rsidP="00997B20">
      <w:pPr>
        <w:ind w:left="327" w:right="185"/>
        <w:jc w:val="center"/>
        <w:rPr>
          <w:b/>
          <w:sz w:val="28"/>
        </w:rPr>
      </w:pPr>
    </w:p>
    <w:p w14:paraId="4406775C" w14:textId="77777777" w:rsidR="00997B20" w:rsidRDefault="00997B20" w:rsidP="00997B20">
      <w:pPr>
        <w:ind w:left="327" w:right="185"/>
        <w:jc w:val="center"/>
        <w:rPr>
          <w:b/>
          <w:sz w:val="28"/>
        </w:rPr>
      </w:pPr>
    </w:p>
    <w:p w14:paraId="6193AE9C" w14:textId="77777777" w:rsidR="00997B20" w:rsidRDefault="00997B20" w:rsidP="00997B20">
      <w:pPr>
        <w:ind w:left="327" w:right="185"/>
        <w:jc w:val="center"/>
        <w:rPr>
          <w:b/>
          <w:sz w:val="28"/>
        </w:rPr>
      </w:pPr>
    </w:p>
    <w:p w14:paraId="5356E953" w14:textId="77777777" w:rsidR="00997B20" w:rsidRDefault="00997B20" w:rsidP="00997B20">
      <w:pPr>
        <w:ind w:left="327" w:right="185"/>
        <w:jc w:val="center"/>
        <w:rPr>
          <w:b/>
          <w:sz w:val="28"/>
        </w:rPr>
      </w:pPr>
    </w:p>
    <w:p w14:paraId="081109AD" w14:textId="799E9213" w:rsidR="004C206E" w:rsidRPr="00997B20" w:rsidRDefault="004C206E" w:rsidP="00997B20">
      <w:pPr>
        <w:ind w:left="327" w:right="185"/>
        <w:jc w:val="center"/>
        <w:rPr>
          <w:b/>
          <w:sz w:val="20"/>
        </w:rPr>
      </w:pPr>
      <w:r w:rsidRPr="00C818B9">
        <w:rPr>
          <w:b/>
          <w:sz w:val="28"/>
        </w:rPr>
        <w:lastRenderedPageBreak/>
        <w:t>Delegation to Officers</w:t>
      </w:r>
      <w:r w:rsidRPr="00C818B9">
        <w:rPr>
          <w:b/>
          <w:spacing w:val="-75"/>
          <w:sz w:val="28"/>
        </w:rPr>
        <w:t xml:space="preserve"> </w:t>
      </w:r>
      <w:r w:rsidR="00997B20">
        <w:rPr>
          <w:b/>
          <w:spacing w:val="-75"/>
          <w:sz w:val="28"/>
        </w:rPr>
        <w:t xml:space="preserve">             </w:t>
      </w:r>
      <w:r w:rsidRPr="00C818B9">
        <w:rPr>
          <w:b/>
          <w:sz w:val="28"/>
        </w:rPr>
        <w:t>General</w:t>
      </w:r>
      <w:r w:rsidRPr="00C818B9">
        <w:rPr>
          <w:b/>
          <w:spacing w:val="-4"/>
          <w:sz w:val="28"/>
        </w:rPr>
        <w:t xml:space="preserve"> </w:t>
      </w:r>
      <w:r w:rsidRPr="00C818B9">
        <w:rPr>
          <w:b/>
          <w:sz w:val="28"/>
        </w:rPr>
        <w:t>Issues</w:t>
      </w:r>
    </w:p>
    <w:p w14:paraId="5EA837F3" w14:textId="77777777" w:rsidR="00997B20" w:rsidRDefault="00997B20" w:rsidP="004C206E">
      <w:pPr>
        <w:spacing w:before="1"/>
        <w:ind w:left="327" w:right="5925"/>
        <w:jc w:val="center"/>
        <w:rPr>
          <w:b/>
          <w:sz w:val="28"/>
        </w:rPr>
      </w:pPr>
    </w:p>
    <w:p w14:paraId="10ACF18A" w14:textId="35F3A25A" w:rsidR="004C206E" w:rsidRPr="00C818B9" w:rsidRDefault="004C206E" w:rsidP="004C206E">
      <w:pPr>
        <w:spacing w:before="1"/>
        <w:ind w:left="327" w:right="5925"/>
        <w:jc w:val="center"/>
        <w:rPr>
          <w:b/>
          <w:sz w:val="28"/>
        </w:rPr>
      </w:pPr>
      <w:r w:rsidRPr="00C818B9">
        <w:rPr>
          <w:b/>
          <w:sz w:val="28"/>
        </w:rPr>
        <w:t>Principles</w:t>
      </w:r>
      <w:r w:rsidRPr="00C818B9">
        <w:rPr>
          <w:b/>
          <w:spacing w:val="-5"/>
          <w:sz w:val="28"/>
        </w:rPr>
        <w:t xml:space="preserve"> </w:t>
      </w:r>
      <w:r w:rsidRPr="00C818B9">
        <w:rPr>
          <w:b/>
          <w:sz w:val="28"/>
        </w:rPr>
        <w:t>of</w:t>
      </w:r>
      <w:r w:rsidRPr="00C818B9">
        <w:rPr>
          <w:b/>
          <w:spacing w:val="-1"/>
          <w:sz w:val="28"/>
        </w:rPr>
        <w:t xml:space="preserve"> </w:t>
      </w:r>
      <w:r w:rsidRPr="00C818B9">
        <w:rPr>
          <w:b/>
          <w:sz w:val="28"/>
        </w:rPr>
        <w:t>Delegation:</w:t>
      </w:r>
    </w:p>
    <w:p w14:paraId="55BAFDBE" w14:textId="77777777" w:rsidR="004C206E" w:rsidRPr="00C818B9" w:rsidRDefault="004C206E" w:rsidP="004C206E">
      <w:pPr>
        <w:pStyle w:val="BodyText"/>
        <w:rPr>
          <w:b/>
          <w:sz w:val="20"/>
        </w:rPr>
      </w:pPr>
    </w:p>
    <w:p w14:paraId="01A54E39" w14:textId="77777777" w:rsidR="004C206E" w:rsidRPr="00C818B9" w:rsidRDefault="004C206E" w:rsidP="004C206E">
      <w:pPr>
        <w:pStyle w:val="BodyText"/>
        <w:spacing w:before="91"/>
        <w:ind w:left="340" w:right="103" w:hanging="1"/>
        <w:jc w:val="both"/>
      </w:pPr>
      <w:r w:rsidRPr="00C818B9">
        <w:t>Delegation to an Executive Chief Officer includes delegation to Officers</w:t>
      </w:r>
      <w:r w:rsidRPr="00C818B9">
        <w:rPr>
          <w:spacing w:val="1"/>
        </w:rPr>
        <w:t xml:space="preserve"> </w:t>
      </w:r>
      <w:r w:rsidRPr="00C818B9">
        <w:t>designated by the Executive Chief Officer for the purpose of the function</w:t>
      </w:r>
      <w:r w:rsidRPr="00C818B9">
        <w:rPr>
          <w:spacing w:val="1"/>
        </w:rPr>
        <w:t xml:space="preserve"> </w:t>
      </w:r>
      <w:r w:rsidRPr="00C818B9">
        <w:t>concerned</w:t>
      </w:r>
      <w:r>
        <w:t>.</w:t>
      </w:r>
    </w:p>
    <w:p w14:paraId="3DB69F46" w14:textId="77777777" w:rsidR="004C206E" w:rsidRPr="00C818B9" w:rsidRDefault="004C206E" w:rsidP="004C206E">
      <w:pPr>
        <w:pStyle w:val="BodyText"/>
        <w:spacing w:before="1"/>
      </w:pPr>
    </w:p>
    <w:p w14:paraId="22090D9C" w14:textId="77777777" w:rsidR="004C206E" w:rsidRPr="00C818B9" w:rsidRDefault="004C206E" w:rsidP="004C206E">
      <w:pPr>
        <w:pStyle w:val="BodyText"/>
        <w:ind w:left="340" w:right="103" w:hanging="1"/>
        <w:jc w:val="both"/>
      </w:pPr>
      <w:r w:rsidRPr="00C818B9">
        <w:t>Any</w:t>
      </w:r>
      <w:r w:rsidRPr="00C818B9">
        <w:rPr>
          <w:spacing w:val="-17"/>
        </w:rPr>
        <w:t xml:space="preserve"> </w:t>
      </w:r>
      <w:r w:rsidRPr="00C818B9">
        <w:t>delegated</w:t>
      </w:r>
      <w:r w:rsidRPr="00C818B9">
        <w:rPr>
          <w:spacing w:val="-19"/>
        </w:rPr>
        <w:t xml:space="preserve"> </w:t>
      </w:r>
      <w:r w:rsidRPr="00C818B9">
        <w:t>function</w:t>
      </w:r>
      <w:r w:rsidRPr="00C818B9">
        <w:rPr>
          <w:spacing w:val="-18"/>
        </w:rPr>
        <w:t xml:space="preserve"> </w:t>
      </w:r>
      <w:r w:rsidRPr="00C818B9">
        <w:t>may</w:t>
      </w:r>
      <w:r w:rsidRPr="00C818B9">
        <w:rPr>
          <w:spacing w:val="-17"/>
        </w:rPr>
        <w:t xml:space="preserve"> </w:t>
      </w:r>
      <w:r w:rsidRPr="00C818B9">
        <w:t>be</w:t>
      </w:r>
      <w:r w:rsidRPr="00C818B9">
        <w:rPr>
          <w:spacing w:val="-17"/>
        </w:rPr>
        <w:t xml:space="preserve"> </w:t>
      </w:r>
      <w:r w:rsidRPr="00C818B9">
        <w:t>exercised</w:t>
      </w:r>
      <w:r w:rsidRPr="00C818B9">
        <w:rPr>
          <w:spacing w:val="-15"/>
        </w:rPr>
        <w:t xml:space="preserve"> </w:t>
      </w:r>
      <w:r w:rsidRPr="00C818B9">
        <w:t>by</w:t>
      </w:r>
      <w:r w:rsidRPr="00C818B9">
        <w:rPr>
          <w:spacing w:val="-16"/>
        </w:rPr>
        <w:t xml:space="preserve"> </w:t>
      </w:r>
      <w:r w:rsidRPr="00C818B9">
        <w:t>an</w:t>
      </w:r>
      <w:r w:rsidRPr="00C818B9">
        <w:rPr>
          <w:spacing w:val="-18"/>
        </w:rPr>
        <w:t xml:space="preserve"> </w:t>
      </w:r>
      <w:r w:rsidRPr="00C818B9">
        <w:t>Officer</w:t>
      </w:r>
      <w:r w:rsidRPr="00C818B9">
        <w:rPr>
          <w:spacing w:val="-18"/>
        </w:rPr>
        <w:t xml:space="preserve"> </w:t>
      </w:r>
      <w:r w:rsidRPr="00C818B9">
        <w:t>senior</w:t>
      </w:r>
      <w:r w:rsidRPr="00C818B9">
        <w:rPr>
          <w:spacing w:val="-17"/>
        </w:rPr>
        <w:t xml:space="preserve"> </w:t>
      </w:r>
      <w:r w:rsidRPr="00C818B9">
        <w:t>to</w:t>
      </w:r>
      <w:r w:rsidRPr="00C818B9">
        <w:rPr>
          <w:spacing w:val="-18"/>
        </w:rPr>
        <w:t xml:space="preserve"> </w:t>
      </w:r>
      <w:r w:rsidRPr="00C818B9">
        <w:t>the</w:t>
      </w:r>
      <w:r w:rsidRPr="00C818B9">
        <w:rPr>
          <w:spacing w:val="-17"/>
        </w:rPr>
        <w:t xml:space="preserve"> </w:t>
      </w:r>
      <w:r w:rsidRPr="00C818B9">
        <w:t>Officer</w:t>
      </w:r>
      <w:r w:rsidRPr="00C818B9">
        <w:rPr>
          <w:spacing w:val="-75"/>
        </w:rPr>
        <w:t xml:space="preserve"> </w:t>
      </w:r>
      <w:r w:rsidRPr="00C818B9">
        <w:t>to</w:t>
      </w:r>
      <w:r w:rsidRPr="00C818B9">
        <w:rPr>
          <w:spacing w:val="-11"/>
        </w:rPr>
        <w:t xml:space="preserve"> </w:t>
      </w:r>
      <w:r w:rsidRPr="00C818B9">
        <w:t>whom</w:t>
      </w:r>
      <w:r w:rsidRPr="00C818B9">
        <w:rPr>
          <w:spacing w:val="-6"/>
        </w:rPr>
        <w:t xml:space="preserve"> </w:t>
      </w:r>
      <w:r w:rsidRPr="00C818B9">
        <w:t>the</w:t>
      </w:r>
      <w:r w:rsidRPr="00C818B9">
        <w:rPr>
          <w:spacing w:val="-10"/>
        </w:rPr>
        <w:t xml:space="preserve"> </w:t>
      </w:r>
      <w:r w:rsidRPr="00C818B9">
        <w:t>function</w:t>
      </w:r>
      <w:r w:rsidRPr="00C818B9">
        <w:rPr>
          <w:spacing w:val="-7"/>
        </w:rPr>
        <w:t xml:space="preserve"> </w:t>
      </w:r>
      <w:r w:rsidRPr="00C818B9">
        <w:t>is</w:t>
      </w:r>
      <w:r w:rsidRPr="00C818B9">
        <w:rPr>
          <w:spacing w:val="-8"/>
        </w:rPr>
        <w:t xml:space="preserve"> </w:t>
      </w:r>
      <w:r w:rsidRPr="00C818B9">
        <w:t>delegated.</w:t>
      </w:r>
    </w:p>
    <w:p w14:paraId="505BDC0F" w14:textId="77777777" w:rsidR="004C206E" w:rsidRPr="00C818B9" w:rsidRDefault="004C206E" w:rsidP="004C206E">
      <w:pPr>
        <w:pStyle w:val="BodyText"/>
        <w:spacing w:before="10"/>
        <w:rPr>
          <w:sz w:val="27"/>
        </w:rPr>
      </w:pPr>
    </w:p>
    <w:p w14:paraId="6F1602BD" w14:textId="01A58514" w:rsidR="004C206E" w:rsidRPr="00C818B9" w:rsidRDefault="004C206E" w:rsidP="004C206E">
      <w:pPr>
        <w:pStyle w:val="BodyText"/>
        <w:ind w:left="340" w:right="105"/>
        <w:jc w:val="both"/>
      </w:pPr>
      <w:r w:rsidRPr="00C818B9">
        <w:t>In</w:t>
      </w:r>
      <w:r w:rsidRPr="00C818B9">
        <w:rPr>
          <w:spacing w:val="-5"/>
        </w:rPr>
        <w:t xml:space="preserve"> </w:t>
      </w:r>
      <w:r w:rsidRPr="00C818B9">
        <w:t>the</w:t>
      </w:r>
      <w:r w:rsidRPr="00C818B9">
        <w:rPr>
          <w:spacing w:val="-4"/>
        </w:rPr>
        <w:t xml:space="preserve"> </w:t>
      </w:r>
      <w:r w:rsidRPr="00C818B9">
        <w:t>absence</w:t>
      </w:r>
      <w:r w:rsidRPr="00C818B9">
        <w:rPr>
          <w:spacing w:val="-4"/>
        </w:rPr>
        <w:t xml:space="preserve"> </w:t>
      </w:r>
      <w:r w:rsidRPr="00C818B9">
        <w:t>of</w:t>
      </w:r>
      <w:r w:rsidRPr="00C818B9">
        <w:rPr>
          <w:spacing w:val="-3"/>
        </w:rPr>
        <w:t xml:space="preserve"> </w:t>
      </w:r>
      <w:r w:rsidRPr="00C818B9">
        <w:t>the</w:t>
      </w:r>
      <w:r w:rsidRPr="00C818B9">
        <w:rPr>
          <w:spacing w:val="-5"/>
        </w:rPr>
        <w:t xml:space="preserve"> </w:t>
      </w:r>
      <w:r w:rsidRPr="00C818B9">
        <w:t>Officer</w:t>
      </w:r>
      <w:r w:rsidRPr="00C818B9">
        <w:rPr>
          <w:spacing w:val="-4"/>
        </w:rPr>
        <w:t xml:space="preserve"> </w:t>
      </w:r>
      <w:r w:rsidRPr="00C818B9">
        <w:t>to</w:t>
      </w:r>
      <w:r w:rsidRPr="00C818B9">
        <w:rPr>
          <w:spacing w:val="-4"/>
        </w:rPr>
        <w:t xml:space="preserve"> </w:t>
      </w:r>
      <w:r w:rsidRPr="00C818B9">
        <w:t>whom</w:t>
      </w:r>
      <w:r w:rsidRPr="00C818B9">
        <w:rPr>
          <w:spacing w:val="-3"/>
        </w:rPr>
        <w:t xml:space="preserve"> </w:t>
      </w:r>
      <w:r w:rsidRPr="00C818B9">
        <w:t>a</w:t>
      </w:r>
      <w:r w:rsidRPr="00C818B9">
        <w:rPr>
          <w:spacing w:val="-3"/>
        </w:rPr>
        <w:t xml:space="preserve"> </w:t>
      </w:r>
      <w:r w:rsidRPr="00C818B9">
        <w:t>function</w:t>
      </w:r>
      <w:r w:rsidRPr="00C818B9">
        <w:rPr>
          <w:spacing w:val="-4"/>
        </w:rPr>
        <w:t xml:space="preserve"> </w:t>
      </w:r>
      <w:r w:rsidRPr="00C818B9">
        <w:t>is</w:t>
      </w:r>
      <w:r w:rsidRPr="00C818B9">
        <w:rPr>
          <w:spacing w:val="-1"/>
        </w:rPr>
        <w:t xml:space="preserve"> </w:t>
      </w:r>
      <w:r w:rsidRPr="00C818B9">
        <w:t>delegated,</w:t>
      </w:r>
      <w:r w:rsidRPr="00C818B9">
        <w:rPr>
          <w:spacing w:val="-3"/>
        </w:rPr>
        <w:t xml:space="preserve"> </w:t>
      </w:r>
      <w:r w:rsidRPr="00C818B9">
        <w:t>the</w:t>
      </w:r>
      <w:r w:rsidRPr="00C818B9">
        <w:rPr>
          <w:spacing w:val="-4"/>
        </w:rPr>
        <w:t xml:space="preserve"> </w:t>
      </w:r>
      <w:r w:rsidRPr="00C818B9">
        <w:t>function</w:t>
      </w:r>
      <w:r w:rsidRPr="00C818B9">
        <w:rPr>
          <w:spacing w:val="-76"/>
        </w:rPr>
        <w:t xml:space="preserve"> </w:t>
      </w:r>
      <w:r w:rsidRPr="00C818B9">
        <w:t>may</w:t>
      </w:r>
      <w:r w:rsidRPr="00C818B9">
        <w:rPr>
          <w:spacing w:val="-15"/>
        </w:rPr>
        <w:t xml:space="preserve"> </w:t>
      </w:r>
      <w:r w:rsidRPr="00C818B9">
        <w:t>be</w:t>
      </w:r>
      <w:r w:rsidRPr="00C818B9">
        <w:rPr>
          <w:spacing w:val="-16"/>
        </w:rPr>
        <w:t xml:space="preserve"> </w:t>
      </w:r>
      <w:r w:rsidRPr="00C818B9">
        <w:t>exercised</w:t>
      </w:r>
      <w:r w:rsidRPr="00C818B9">
        <w:rPr>
          <w:spacing w:val="-18"/>
        </w:rPr>
        <w:t xml:space="preserve"> </w:t>
      </w:r>
      <w:r w:rsidRPr="00C818B9">
        <w:t>by</w:t>
      </w:r>
      <w:r w:rsidRPr="00C818B9">
        <w:rPr>
          <w:spacing w:val="-17"/>
        </w:rPr>
        <w:t xml:space="preserve"> </w:t>
      </w:r>
      <w:r w:rsidRPr="00C818B9">
        <w:t>the</w:t>
      </w:r>
      <w:r w:rsidRPr="00C818B9">
        <w:rPr>
          <w:spacing w:val="-15"/>
        </w:rPr>
        <w:t xml:space="preserve"> </w:t>
      </w:r>
      <w:r w:rsidRPr="00C818B9">
        <w:t>Officer</w:t>
      </w:r>
      <w:r w:rsidRPr="00C818B9">
        <w:rPr>
          <w:spacing w:val="-15"/>
        </w:rPr>
        <w:t xml:space="preserve"> </w:t>
      </w:r>
      <w:r w:rsidRPr="00C818B9">
        <w:t>responsible</w:t>
      </w:r>
      <w:r w:rsidRPr="00C818B9">
        <w:rPr>
          <w:spacing w:val="-18"/>
        </w:rPr>
        <w:t xml:space="preserve"> </w:t>
      </w:r>
      <w:r w:rsidRPr="00C818B9">
        <w:t>for</w:t>
      </w:r>
      <w:r w:rsidRPr="00C818B9">
        <w:rPr>
          <w:spacing w:val="-16"/>
        </w:rPr>
        <w:t xml:space="preserve"> </w:t>
      </w:r>
      <w:proofErr w:type="gramStart"/>
      <w:r w:rsidRPr="00C818B9">
        <w:t>performance</w:t>
      </w:r>
      <w:proofErr w:type="gramEnd"/>
      <w:r w:rsidRPr="00C818B9">
        <w:rPr>
          <w:spacing w:val="-14"/>
        </w:rPr>
        <w:t xml:space="preserve"> </w:t>
      </w:r>
      <w:r w:rsidRPr="00C818B9">
        <w:t>of</w:t>
      </w:r>
      <w:r w:rsidRPr="00C818B9">
        <w:rPr>
          <w:spacing w:val="-17"/>
        </w:rPr>
        <w:t xml:space="preserve"> </w:t>
      </w:r>
      <w:r w:rsidRPr="00C818B9">
        <w:t>their</w:t>
      </w:r>
      <w:r w:rsidRPr="00C818B9">
        <w:rPr>
          <w:spacing w:val="-15"/>
        </w:rPr>
        <w:t xml:space="preserve"> </w:t>
      </w:r>
      <w:proofErr w:type="gramStart"/>
      <w:r w:rsidRPr="00C818B9">
        <w:t>duties</w:t>
      </w:r>
      <w:r w:rsidR="00BA7320">
        <w:t xml:space="preserve"> </w:t>
      </w:r>
      <w:r w:rsidRPr="00C818B9">
        <w:rPr>
          <w:spacing w:val="-75"/>
        </w:rPr>
        <w:t xml:space="preserve"> </w:t>
      </w:r>
      <w:r w:rsidRPr="00C818B9">
        <w:t>during</w:t>
      </w:r>
      <w:proofErr w:type="gramEnd"/>
      <w:r w:rsidRPr="00C818B9">
        <w:rPr>
          <w:spacing w:val="-10"/>
        </w:rPr>
        <w:t xml:space="preserve"> </w:t>
      </w:r>
      <w:r w:rsidRPr="00C818B9">
        <w:t>such</w:t>
      </w:r>
      <w:r w:rsidRPr="00C818B9">
        <w:rPr>
          <w:spacing w:val="-7"/>
        </w:rPr>
        <w:t xml:space="preserve"> </w:t>
      </w:r>
      <w:r w:rsidRPr="00C818B9">
        <w:t>absence.</w:t>
      </w:r>
    </w:p>
    <w:p w14:paraId="3A73FDF4" w14:textId="77777777" w:rsidR="004C206E" w:rsidRPr="00C818B9" w:rsidRDefault="004C206E" w:rsidP="004C206E">
      <w:pPr>
        <w:pStyle w:val="BodyText"/>
        <w:spacing w:before="1"/>
      </w:pPr>
    </w:p>
    <w:p w14:paraId="0EE245B2" w14:textId="77777777" w:rsidR="004C206E" w:rsidRPr="00C818B9" w:rsidRDefault="004C206E" w:rsidP="004C206E">
      <w:pPr>
        <w:pStyle w:val="BodyText"/>
        <w:ind w:left="340" w:right="105"/>
        <w:jc w:val="both"/>
      </w:pPr>
      <w:r w:rsidRPr="00C818B9">
        <w:t>Executive</w:t>
      </w:r>
      <w:r w:rsidRPr="00C818B9">
        <w:rPr>
          <w:spacing w:val="-11"/>
        </w:rPr>
        <w:t xml:space="preserve"> </w:t>
      </w:r>
      <w:r w:rsidRPr="00C818B9">
        <w:t>Chief</w:t>
      </w:r>
      <w:r w:rsidRPr="00C818B9">
        <w:rPr>
          <w:spacing w:val="-8"/>
        </w:rPr>
        <w:t xml:space="preserve"> </w:t>
      </w:r>
      <w:r w:rsidRPr="00C818B9">
        <w:t>Officers</w:t>
      </w:r>
      <w:r w:rsidRPr="00C818B9">
        <w:rPr>
          <w:spacing w:val="-8"/>
        </w:rPr>
        <w:t xml:space="preserve"> </w:t>
      </w:r>
      <w:r w:rsidRPr="00C818B9">
        <w:t>have</w:t>
      </w:r>
      <w:r w:rsidRPr="00C818B9">
        <w:rPr>
          <w:spacing w:val="-9"/>
        </w:rPr>
        <w:t xml:space="preserve"> </w:t>
      </w:r>
      <w:r w:rsidRPr="00C818B9">
        <w:t>authority</w:t>
      </w:r>
      <w:r w:rsidRPr="00C818B9">
        <w:rPr>
          <w:spacing w:val="-8"/>
        </w:rPr>
        <w:t xml:space="preserve"> </w:t>
      </w:r>
      <w:r w:rsidRPr="00C818B9">
        <w:t>to</w:t>
      </w:r>
      <w:r w:rsidRPr="00C818B9">
        <w:rPr>
          <w:spacing w:val="-8"/>
        </w:rPr>
        <w:t xml:space="preserve"> </w:t>
      </w:r>
      <w:r w:rsidRPr="00C818B9">
        <w:t>act</w:t>
      </w:r>
      <w:r w:rsidRPr="00C818B9">
        <w:rPr>
          <w:spacing w:val="-8"/>
        </w:rPr>
        <w:t xml:space="preserve"> </w:t>
      </w:r>
      <w:r w:rsidRPr="00C818B9">
        <w:t>in</w:t>
      </w:r>
      <w:r w:rsidRPr="00C818B9">
        <w:rPr>
          <w:spacing w:val="-9"/>
        </w:rPr>
        <w:t xml:space="preserve"> </w:t>
      </w:r>
      <w:r w:rsidRPr="00C818B9">
        <w:t>all</w:t>
      </w:r>
      <w:r w:rsidRPr="00C818B9">
        <w:rPr>
          <w:spacing w:val="-9"/>
        </w:rPr>
        <w:t xml:space="preserve"> </w:t>
      </w:r>
      <w:r w:rsidRPr="00C818B9">
        <w:t>operational</w:t>
      </w:r>
      <w:r w:rsidRPr="00C818B9">
        <w:rPr>
          <w:spacing w:val="-10"/>
        </w:rPr>
        <w:t xml:space="preserve"> </w:t>
      </w:r>
      <w:r w:rsidRPr="00C818B9">
        <w:t>matters</w:t>
      </w:r>
      <w:r w:rsidRPr="00C818B9">
        <w:rPr>
          <w:spacing w:val="-8"/>
        </w:rPr>
        <w:t xml:space="preserve"> </w:t>
      </w:r>
      <w:r w:rsidRPr="00C818B9">
        <w:t>not</w:t>
      </w:r>
      <w:r w:rsidRPr="00C818B9">
        <w:rPr>
          <w:spacing w:val="-76"/>
        </w:rPr>
        <w:t xml:space="preserve"> </w:t>
      </w:r>
      <w:r w:rsidRPr="00C818B9">
        <w:t>expressly reserved to Committees, Sub-Committees or to the Council,</w:t>
      </w:r>
      <w:r w:rsidRPr="00C818B9">
        <w:rPr>
          <w:spacing w:val="1"/>
        </w:rPr>
        <w:t xml:space="preserve"> </w:t>
      </w:r>
      <w:r w:rsidRPr="00C818B9">
        <w:t>notwithstanding that such matters may not be specifically identified in this</w:t>
      </w:r>
      <w:r w:rsidRPr="00C818B9">
        <w:rPr>
          <w:spacing w:val="-75"/>
        </w:rPr>
        <w:t xml:space="preserve"> </w:t>
      </w:r>
      <w:r w:rsidRPr="00C818B9">
        <w:t>Scheme.</w:t>
      </w:r>
    </w:p>
    <w:p w14:paraId="19987F27" w14:textId="77777777" w:rsidR="004C206E" w:rsidRPr="00C818B9" w:rsidRDefault="004C206E" w:rsidP="004C206E">
      <w:pPr>
        <w:pStyle w:val="BodyText"/>
        <w:spacing w:before="9"/>
        <w:rPr>
          <w:sz w:val="27"/>
        </w:rPr>
      </w:pPr>
    </w:p>
    <w:p w14:paraId="0A52CB92" w14:textId="77777777" w:rsidR="004C206E" w:rsidRPr="00C818B9" w:rsidRDefault="004C206E" w:rsidP="004C206E">
      <w:pPr>
        <w:pStyle w:val="BodyText"/>
        <w:ind w:left="340" w:right="104"/>
        <w:jc w:val="both"/>
      </w:pPr>
      <w:r w:rsidRPr="00C818B9">
        <w:t>In exercising authority delegated to them, Officers must have regard to,</w:t>
      </w:r>
      <w:r w:rsidRPr="00C818B9">
        <w:rPr>
          <w:spacing w:val="1"/>
        </w:rPr>
        <w:t xml:space="preserve"> </w:t>
      </w:r>
      <w:r w:rsidRPr="00C818B9">
        <w:t>and</w:t>
      </w:r>
      <w:r w:rsidRPr="00C818B9">
        <w:rPr>
          <w:spacing w:val="-6"/>
        </w:rPr>
        <w:t xml:space="preserve"> </w:t>
      </w:r>
      <w:r w:rsidRPr="00C818B9">
        <w:t>must</w:t>
      </w:r>
      <w:r w:rsidRPr="00C818B9">
        <w:rPr>
          <w:spacing w:val="-2"/>
        </w:rPr>
        <w:t xml:space="preserve"> </w:t>
      </w:r>
      <w:r w:rsidRPr="00C818B9">
        <w:t>act</w:t>
      </w:r>
      <w:r w:rsidRPr="00C818B9">
        <w:rPr>
          <w:spacing w:val="-3"/>
        </w:rPr>
        <w:t xml:space="preserve"> </w:t>
      </w:r>
      <w:r w:rsidRPr="00C818B9">
        <w:t>in</w:t>
      </w:r>
      <w:r w:rsidRPr="00C818B9">
        <w:rPr>
          <w:spacing w:val="-5"/>
        </w:rPr>
        <w:t xml:space="preserve"> </w:t>
      </w:r>
      <w:r w:rsidRPr="00C818B9">
        <w:t>accordance</w:t>
      </w:r>
      <w:r w:rsidRPr="00C818B9">
        <w:rPr>
          <w:spacing w:val="-6"/>
        </w:rPr>
        <w:t xml:space="preserve"> </w:t>
      </w:r>
      <w:r w:rsidRPr="00C818B9">
        <w:t>with,</w:t>
      </w:r>
      <w:r w:rsidRPr="00C818B9">
        <w:rPr>
          <w:spacing w:val="-5"/>
        </w:rPr>
        <w:t xml:space="preserve"> </w:t>
      </w:r>
      <w:r w:rsidRPr="00C818B9">
        <w:t>the</w:t>
      </w:r>
      <w:r w:rsidRPr="00C818B9">
        <w:rPr>
          <w:spacing w:val="-4"/>
        </w:rPr>
        <w:t xml:space="preserve"> </w:t>
      </w:r>
      <w:r w:rsidRPr="00C818B9">
        <w:t>policy</w:t>
      </w:r>
      <w:r w:rsidRPr="00C818B9">
        <w:rPr>
          <w:spacing w:val="-2"/>
        </w:rPr>
        <w:t xml:space="preserve"> </w:t>
      </w:r>
      <w:r w:rsidRPr="00C818B9">
        <w:t>of</w:t>
      </w:r>
      <w:r w:rsidRPr="00C818B9">
        <w:rPr>
          <w:spacing w:val="-2"/>
        </w:rPr>
        <w:t xml:space="preserve"> </w:t>
      </w:r>
      <w:r w:rsidRPr="00C818B9">
        <w:t>the</w:t>
      </w:r>
      <w:r w:rsidRPr="00C818B9">
        <w:rPr>
          <w:spacing w:val="-6"/>
        </w:rPr>
        <w:t xml:space="preserve"> </w:t>
      </w:r>
      <w:r w:rsidRPr="00C818B9">
        <w:t>Council,</w:t>
      </w:r>
      <w:r w:rsidRPr="00C818B9">
        <w:rPr>
          <w:spacing w:val="-2"/>
        </w:rPr>
        <w:t xml:space="preserve"> </w:t>
      </w:r>
      <w:r w:rsidRPr="00C818B9">
        <w:t>its</w:t>
      </w:r>
      <w:r w:rsidRPr="00C818B9">
        <w:rPr>
          <w:spacing w:val="-5"/>
        </w:rPr>
        <w:t xml:space="preserve"> </w:t>
      </w:r>
      <w:r w:rsidRPr="00C818B9">
        <w:t>Committees</w:t>
      </w:r>
      <w:r w:rsidRPr="00C818B9">
        <w:rPr>
          <w:spacing w:val="-75"/>
        </w:rPr>
        <w:t xml:space="preserve"> </w:t>
      </w:r>
      <w:r w:rsidRPr="00C818B9">
        <w:t>and</w:t>
      </w:r>
      <w:r w:rsidRPr="00C818B9">
        <w:rPr>
          <w:spacing w:val="1"/>
        </w:rPr>
        <w:t xml:space="preserve"> </w:t>
      </w:r>
      <w:r w:rsidRPr="00C818B9">
        <w:t>Sub-Committees</w:t>
      </w:r>
      <w:r w:rsidRPr="00C818B9">
        <w:rPr>
          <w:spacing w:val="1"/>
        </w:rPr>
        <w:t xml:space="preserve"> </w:t>
      </w:r>
      <w:r w:rsidRPr="00C818B9">
        <w:t>and</w:t>
      </w:r>
      <w:r w:rsidRPr="00C818B9">
        <w:rPr>
          <w:spacing w:val="1"/>
        </w:rPr>
        <w:t xml:space="preserve"> </w:t>
      </w:r>
      <w:r w:rsidRPr="00C818B9">
        <w:t>in</w:t>
      </w:r>
      <w:r w:rsidRPr="00C818B9">
        <w:rPr>
          <w:spacing w:val="1"/>
        </w:rPr>
        <w:t xml:space="preserve"> </w:t>
      </w:r>
      <w:r w:rsidRPr="00C818B9">
        <w:t>accordance</w:t>
      </w:r>
      <w:r w:rsidRPr="00C818B9">
        <w:rPr>
          <w:spacing w:val="1"/>
        </w:rPr>
        <w:t xml:space="preserve"> </w:t>
      </w:r>
      <w:r w:rsidRPr="00C818B9">
        <w:t>with</w:t>
      </w:r>
      <w:r w:rsidRPr="00C818B9">
        <w:rPr>
          <w:spacing w:val="1"/>
        </w:rPr>
        <w:t xml:space="preserve"> </w:t>
      </w:r>
      <w:r w:rsidRPr="00C818B9">
        <w:t>the</w:t>
      </w:r>
      <w:r w:rsidRPr="00C818B9">
        <w:rPr>
          <w:spacing w:val="1"/>
        </w:rPr>
        <w:t xml:space="preserve"> </w:t>
      </w:r>
      <w:r w:rsidRPr="00C818B9">
        <w:t>Council's</w:t>
      </w:r>
      <w:r w:rsidRPr="00C818B9">
        <w:rPr>
          <w:spacing w:val="1"/>
        </w:rPr>
        <w:t xml:space="preserve"> </w:t>
      </w:r>
      <w:r w:rsidRPr="00C818B9">
        <w:t>Contract</w:t>
      </w:r>
      <w:r w:rsidRPr="00C818B9">
        <w:rPr>
          <w:spacing w:val="1"/>
        </w:rPr>
        <w:t xml:space="preserve"> </w:t>
      </w:r>
      <w:r w:rsidRPr="00C818B9">
        <w:t>Standing</w:t>
      </w:r>
      <w:r w:rsidRPr="00C818B9">
        <w:rPr>
          <w:spacing w:val="-11"/>
        </w:rPr>
        <w:t xml:space="preserve"> </w:t>
      </w:r>
      <w:r w:rsidRPr="00C818B9">
        <w:t>Orders</w:t>
      </w:r>
      <w:r w:rsidRPr="00C818B9">
        <w:rPr>
          <w:spacing w:val="-7"/>
        </w:rPr>
        <w:t xml:space="preserve"> </w:t>
      </w:r>
      <w:r w:rsidRPr="00C818B9">
        <w:t>and</w:t>
      </w:r>
      <w:r w:rsidRPr="00C818B9">
        <w:rPr>
          <w:spacing w:val="-8"/>
        </w:rPr>
        <w:t xml:space="preserve"> </w:t>
      </w:r>
      <w:r w:rsidRPr="00C818B9">
        <w:t>Financial</w:t>
      </w:r>
      <w:r w:rsidRPr="00C818B9">
        <w:rPr>
          <w:spacing w:val="-8"/>
        </w:rPr>
        <w:t xml:space="preserve"> </w:t>
      </w:r>
      <w:r w:rsidRPr="00C818B9">
        <w:t>Regulations.</w:t>
      </w:r>
    </w:p>
    <w:p w14:paraId="25584FB2" w14:textId="77777777" w:rsidR="004C206E" w:rsidRPr="00C818B9" w:rsidRDefault="004C206E" w:rsidP="004C206E">
      <w:pPr>
        <w:pStyle w:val="BodyText"/>
      </w:pPr>
    </w:p>
    <w:p w14:paraId="47F62738" w14:textId="77777777" w:rsidR="004C206E" w:rsidRPr="00C818B9" w:rsidRDefault="004C206E" w:rsidP="004C206E">
      <w:pPr>
        <w:pStyle w:val="BodyText"/>
        <w:ind w:left="340" w:right="103"/>
        <w:jc w:val="both"/>
      </w:pPr>
      <w:r w:rsidRPr="00C818B9">
        <w:t xml:space="preserve">Officers may </w:t>
      </w:r>
      <w:proofErr w:type="gramStart"/>
      <w:r w:rsidRPr="00C818B9">
        <w:t>refer</w:t>
      </w:r>
      <w:proofErr w:type="gramEnd"/>
      <w:r w:rsidRPr="00C818B9">
        <w:t xml:space="preserve"> any </w:t>
      </w:r>
      <w:proofErr w:type="gramStart"/>
      <w:r w:rsidRPr="00C818B9">
        <w:t>delegated matter</w:t>
      </w:r>
      <w:proofErr w:type="gramEnd"/>
      <w:r w:rsidRPr="00C818B9">
        <w:t xml:space="preserve"> to the appropriate Committee in</w:t>
      </w:r>
      <w:r w:rsidRPr="00C818B9">
        <w:rPr>
          <w:spacing w:val="1"/>
        </w:rPr>
        <w:t xml:space="preserve"> </w:t>
      </w:r>
      <w:r w:rsidRPr="00C818B9">
        <w:t>the</w:t>
      </w:r>
      <w:r w:rsidRPr="00C818B9">
        <w:rPr>
          <w:spacing w:val="-8"/>
        </w:rPr>
        <w:t xml:space="preserve"> </w:t>
      </w:r>
      <w:r w:rsidRPr="00C818B9">
        <w:t>event</w:t>
      </w:r>
      <w:r w:rsidRPr="00C818B9">
        <w:rPr>
          <w:spacing w:val="-6"/>
        </w:rPr>
        <w:t xml:space="preserve"> </w:t>
      </w:r>
      <w:r w:rsidRPr="00C818B9">
        <w:t>of</w:t>
      </w:r>
      <w:r w:rsidRPr="00C818B9">
        <w:rPr>
          <w:spacing w:val="-7"/>
        </w:rPr>
        <w:t xml:space="preserve"> </w:t>
      </w:r>
      <w:r w:rsidRPr="00C818B9">
        <w:t>difficulty</w:t>
      </w:r>
      <w:r w:rsidRPr="00C818B9">
        <w:rPr>
          <w:spacing w:val="-6"/>
        </w:rPr>
        <w:t xml:space="preserve"> </w:t>
      </w:r>
      <w:r w:rsidRPr="00C818B9">
        <w:t>or</w:t>
      </w:r>
      <w:r w:rsidRPr="00C818B9">
        <w:rPr>
          <w:spacing w:val="-11"/>
        </w:rPr>
        <w:t xml:space="preserve"> </w:t>
      </w:r>
      <w:r w:rsidRPr="00C818B9">
        <w:t>contention.</w:t>
      </w:r>
    </w:p>
    <w:p w14:paraId="494B7B17" w14:textId="77777777" w:rsidR="004C206E" w:rsidRPr="00C818B9" w:rsidRDefault="004C206E" w:rsidP="004C206E">
      <w:pPr>
        <w:pStyle w:val="BodyText"/>
        <w:spacing w:before="3"/>
      </w:pPr>
    </w:p>
    <w:p w14:paraId="6FBE02D6" w14:textId="77777777" w:rsidR="004C206E" w:rsidRPr="00C818B9" w:rsidRDefault="004C206E" w:rsidP="004C206E">
      <w:pPr>
        <w:ind w:left="340" w:right="197"/>
        <w:jc w:val="both"/>
        <w:rPr>
          <w:b/>
          <w:sz w:val="28"/>
        </w:rPr>
      </w:pPr>
      <w:r w:rsidRPr="00C818B9">
        <w:rPr>
          <w:b/>
          <w:sz w:val="28"/>
        </w:rPr>
        <w:t>Local Government and Housing Act 1989 (Section 5) – Statutory</w:t>
      </w:r>
      <w:r w:rsidRPr="00C818B9">
        <w:rPr>
          <w:b/>
          <w:spacing w:val="1"/>
          <w:sz w:val="28"/>
        </w:rPr>
        <w:t xml:space="preserve"> </w:t>
      </w:r>
      <w:r w:rsidRPr="00C818B9">
        <w:rPr>
          <w:b/>
          <w:sz w:val="28"/>
        </w:rPr>
        <w:t>Officers</w:t>
      </w:r>
    </w:p>
    <w:p w14:paraId="677FB1A5" w14:textId="77777777" w:rsidR="004C206E" w:rsidRPr="00C818B9" w:rsidRDefault="004C206E" w:rsidP="004C206E">
      <w:pPr>
        <w:pStyle w:val="BodyText"/>
        <w:spacing w:before="11"/>
        <w:rPr>
          <w:b/>
          <w:sz w:val="19"/>
        </w:rPr>
      </w:pPr>
    </w:p>
    <w:p w14:paraId="28CEE1FB" w14:textId="77777777" w:rsidR="004C206E" w:rsidRPr="00C818B9" w:rsidRDefault="004C206E" w:rsidP="004C206E">
      <w:pPr>
        <w:pStyle w:val="BodyText"/>
        <w:spacing w:before="91"/>
        <w:ind w:left="340" w:right="194"/>
        <w:jc w:val="both"/>
      </w:pPr>
      <w:r w:rsidRPr="00C818B9">
        <w:t>The Statutory Officers of the Council have specific duties as set out in</w:t>
      </w:r>
      <w:r w:rsidRPr="00C818B9">
        <w:rPr>
          <w:spacing w:val="1"/>
        </w:rPr>
        <w:t xml:space="preserve"> </w:t>
      </w:r>
      <w:r w:rsidRPr="00C818B9">
        <w:t>legislation</w:t>
      </w:r>
      <w:r w:rsidRPr="00C818B9">
        <w:rPr>
          <w:spacing w:val="1"/>
        </w:rPr>
        <w:t xml:space="preserve"> </w:t>
      </w:r>
      <w:r w:rsidRPr="00C818B9">
        <w:t>and</w:t>
      </w:r>
      <w:r w:rsidRPr="00C818B9">
        <w:rPr>
          <w:spacing w:val="1"/>
        </w:rPr>
        <w:t xml:space="preserve"> </w:t>
      </w:r>
      <w:r w:rsidRPr="00C818B9">
        <w:t>discharge</w:t>
      </w:r>
      <w:r w:rsidRPr="00C818B9">
        <w:rPr>
          <w:spacing w:val="1"/>
        </w:rPr>
        <w:t xml:space="preserve"> </w:t>
      </w:r>
      <w:r w:rsidRPr="00C818B9">
        <w:t>these</w:t>
      </w:r>
      <w:r w:rsidRPr="00C818B9">
        <w:rPr>
          <w:spacing w:val="1"/>
        </w:rPr>
        <w:t xml:space="preserve"> </w:t>
      </w:r>
      <w:r w:rsidRPr="00C818B9">
        <w:t>roles</w:t>
      </w:r>
      <w:r w:rsidRPr="00C818B9">
        <w:rPr>
          <w:spacing w:val="1"/>
        </w:rPr>
        <w:t xml:space="preserve"> </w:t>
      </w:r>
      <w:r w:rsidRPr="00C818B9">
        <w:t>as</w:t>
      </w:r>
      <w:r w:rsidRPr="00C818B9">
        <w:rPr>
          <w:spacing w:val="1"/>
        </w:rPr>
        <w:t xml:space="preserve"> </w:t>
      </w:r>
      <w:r w:rsidRPr="00C818B9">
        <w:t>part</w:t>
      </w:r>
      <w:r w:rsidRPr="00C818B9">
        <w:rPr>
          <w:spacing w:val="1"/>
        </w:rPr>
        <w:t xml:space="preserve"> </w:t>
      </w:r>
      <w:r w:rsidRPr="00C818B9">
        <w:t>of</w:t>
      </w:r>
      <w:r w:rsidRPr="00C818B9">
        <w:rPr>
          <w:spacing w:val="1"/>
        </w:rPr>
        <w:t xml:space="preserve"> </w:t>
      </w:r>
      <w:r w:rsidRPr="00C818B9">
        <w:t>their</w:t>
      </w:r>
      <w:r w:rsidRPr="00C818B9">
        <w:rPr>
          <w:spacing w:val="78"/>
        </w:rPr>
        <w:t xml:space="preserve"> </w:t>
      </w:r>
      <w:r w:rsidRPr="00C818B9">
        <w:t>wider</w:t>
      </w:r>
      <w:r w:rsidRPr="00C818B9">
        <w:rPr>
          <w:spacing w:val="1"/>
        </w:rPr>
        <w:t xml:space="preserve"> </w:t>
      </w:r>
      <w:r w:rsidRPr="00C818B9">
        <w:t>responsibilities within the Council. They have an important, independent</w:t>
      </w:r>
      <w:r w:rsidRPr="00C818B9">
        <w:rPr>
          <w:spacing w:val="1"/>
        </w:rPr>
        <w:t xml:space="preserve"> </w:t>
      </w:r>
      <w:r w:rsidRPr="00C818B9">
        <w:t>role in promoting and enforcing good governance and for making sure</w:t>
      </w:r>
      <w:r w:rsidRPr="00C818B9">
        <w:rPr>
          <w:spacing w:val="1"/>
        </w:rPr>
        <w:t xml:space="preserve"> </w:t>
      </w:r>
      <w:r w:rsidRPr="00C818B9">
        <w:t>that</w:t>
      </w:r>
      <w:r w:rsidRPr="00C818B9">
        <w:rPr>
          <w:spacing w:val="-4"/>
        </w:rPr>
        <w:t xml:space="preserve"> </w:t>
      </w:r>
      <w:r w:rsidRPr="00C818B9">
        <w:t>the</w:t>
      </w:r>
      <w:r w:rsidRPr="00C818B9">
        <w:rPr>
          <w:spacing w:val="-2"/>
        </w:rPr>
        <w:t xml:space="preserve"> </w:t>
      </w:r>
      <w:r w:rsidRPr="00C818B9">
        <w:t>Council</w:t>
      </w:r>
      <w:r w:rsidRPr="00C818B9">
        <w:rPr>
          <w:spacing w:val="-1"/>
        </w:rPr>
        <w:t xml:space="preserve"> </w:t>
      </w:r>
      <w:r w:rsidRPr="00C818B9">
        <w:t>complies</w:t>
      </w:r>
      <w:r w:rsidRPr="00C818B9">
        <w:rPr>
          <w:spacing w:val="-1"/>
        </w:rPr>
        <w:t xml:space="preserve"> </w:t>
      </w:r>
      <w:r w:rsidRPr="00C818B9">
        <w:t>with</w:t>
      </w:r>
      <w:r w:rsidRPr="00C818B9">
        <w:rPr>
          <w:spacing w:val="-2"/>
        </w:rPr>
        <w:t xml:space="preserve"> </w:t>
      </w:r>
      <w:r w:rsidRPr="00C818B9">
        <w:t>legislation</w:t>
      </w:r>
      <w:r w:rsidRPr="00C818B9">
        <w:rPr>
          <w:spacing w:val="1"/>
        </w:rPr>
        <w:t xml:space="preserve"> </w:t>
      </w:r>
      <w:r w:rsidRPr="00C818B9">
        <w:t>as</w:t>
      </w:r>
      <w:r w:rsidRPr="00C818B9">
        <w:rPr>
          <w:spacing w:val="-1"/>
        </w:rPr>
        <w:t xml:space="preserve"> </w:t>
      </w:r>
      <w:r w:rsidRPr="00C818B9">
        <w:t>follows</w:t>
      </w:r>
      <w:r w:rsidRPr="00C818B9">
        <w:rPr>
          <w:spacing w:val="3"/>
        </w:rPr>
        <w:t xml:space="preserve"> </w:t>
      </w:r>
      <w:r w:rsidRPr="00C818B9">
        <w:t>–</w:t>
      </w:r>
    </w:p>
    <w:p w14:paraId="23C02843" w14:textId="77777777" w:rsidR="004C206E" w:rsidRPr="00C818B9" w:rsidRDefault="004C206E" w:rsidP="004C206E">
      <w:pPr>
        <w:pStyle w:val="BodyText"/>
      </w:pPr>
    </w:p>
    <w:p w14:paraId="1DD55028" w14:textId="77777777" w:rsidR="004C206E" w:rsidRPr="00C818B9" w:rsidRDefault="004C206E" w:rsidP="00482679">
      <w:pPr>
        <w:pStyle w:val="ListParagraph"/>
        <w:numPr>
          <w:ilvl w:val="0"/>
          <w:numId w:val="30"/>
        </w:numPr>
        <w:tabs>
          <w:tab w:val="left" w:pos="684"/>
        </w:tabs>
        <w:contextualSpacing w:val="0"/>
        <w:jc w:val="both"/>
        <w:rPr>
          <w:b/>
          <w:sz w:val="28"/>
        </w:rPr>
      </w:pPr>
      <w:r w:rsidRPr="00C818B9">
        <w:rPr>
          <w:b/>
          <w:sz w:val="28"/>
        </w:rPr>
        <w:t>Head</w:t>
      </w:r>
      <w:r w:rsidRPr="00C818B9">
        <w:rPr>
          <w:b/>
          <w:spacing w:val="-3"/>
          <w:sz w:val="28"/>
        </w:rPr>
        <w:t xml:space="preserve"> </w:t>
      </w:r>
      <w:r w:rsidRPr="00C818B9">
        <w:rPr>
          <w:b/>
          <w:sz w:val="28"/>
        </w:rPr>
        <w:t>of</w:t>
      </w:r>
      <w:r w:rsidRPr="00C818B9">
        <w:rPr>
          <w:b/>
          <w:spacing w:val="-2"/>
          <w:sz w:val="28"/>
        </w:rPr>
        <w:t xml:space="preserve"> </w:t>
      </w:r>
      <w:r w:rsidRPr="00C818B9">
        <w:rPr>
          <w:b/>
          <w:sz w:val="28"/>
        </w:rPr>
        <w:t>Paid</w:t>
      </w:r>
      <w:r w:rsidRPr="00C818B9">
        <w:rPr>
          <w:b/>
          <w:spacing w:val="-2"/>
          <w:sz w:val="28"/>
        </w:rPr>
        <w:t xml:space="preserve"> </w:t>
      </w:r>
      <w:r w:rsidRPr="00C818B9">
        <w:rPr>
          <w:b/>
          <w:sz w:val="28"/>
        </w:rPr>
        <w:t>Service</w:t>
      </w:r>
    </w:p>
    <w:p w14:paraId="1B70E2C1" w14:textId="77777777" w:rsidR="004C206E" w:rsidRPr="00C818B9" w:rsidRDefault="004C206E" w:rsidP="004C206E">
      <w:pPr>
        <w:pStyle w:val="BodyText"/>
        <w:spacing w:before="11"/>
        <w:rPr>
          <w:b/>
          <w:sz w:val="27"/>
        </w:rPr>
      </w:pPr>
    </w:p>
    <w:p w14:paraId="17DD7E40" w14:textId="1AFD48A3" w:rsidR="004C206E" w:rsidRPr="00C818B9" w:rsidRDefault="004C206E" w:rsidP="0054143A">
      <w:pPr>
        <w:pStyle w:val="BodyText"/>
        <w:ind w:left="340"/>
        <w:jc w:val="both"/>
        <w:rPr>
          <w:sz w:val="20"/>
        </w:rPr>
      </w:pPr>
      <w:r w:rsidRPr="00C818B9">
        <w:t>It</w:t>
      </w:r>
      <w:r w:rsidRPr="00C818B9">
        <w:rPr>
          <w:spacing w:val="-2"/>
        </w:rPr>
        <w:t xml:space="preserve"> </w:t>
      </w:r>
      <w:r w:rsidRPr="00C818B9">
        <w:t>shall be</w:t>
      </w:r>
      <w:r w:rsidRPr="00C818B9">
        <w:rPr>
          <w:spacing w:val="-3"/>
        </w:rPr>
        <w:t xml:space="preserve"> </w:t>
      </w:r>
      <w:r w:rsidRPr="00C818B9">
        <w:t>the</w:t>
      </w:r>
      <w:r w:rsidRPr="00C818B9">
        <w:rPr>
          <w:spacing w:val="-4"/>
        </w:rPr>
        <w:t xml:space="preserve"> </w:t>
      </w:r>
      <w:r w:rsidRPr="00C818B9">
        <w:t>duty</w:t>
      </w:r>
      <w:r w:rsidRPr="00C818B9">
        <w:rPr>
          <w:spacing w:val="-4"/>
        </w:rPr>
        <w:t xml:space="preserve"> </w:t>
      </w:r>
      <w:r w:rsidRPr="00C818B9">
        <w:t>of</w:t>
      </w:r>
      <w:r w:rsidRPr="00C818B9">
        <w:rPr>
          <w:spacing w:val="1"/>
        </w:rPr>
        <w:t xml:space="preserve"> </w:t>
      </w:r>
      <w:r w:rsidRPr="00C818B9">
        <w:t>every</w:t>
      </w:r>
      <w:r w:rsidRPr="00C818B9">
        <w:rPr>
          <w:spacing w:val="-2"/>
        </w:rPr>
        <w:t xml:space="preserve"> </w:t>
      </w:r>
      <w:r w:rsidRPr="00C818B9">
        <w:t>relevant</w:t>
      </w:r>
      <w:r w:rsidRPr="00C818B9">
        <w:rPr>
          <w:spacing w:val="-1"/>
        </w:rPr>
        <w:t xml:space="preserve"> </w:t>
      </w:r>
      <w:r w:rsidRPr="00C818B9">
        <w:t>Authority</w:t>
      </w:r>
      <w:r w:rsidRPr="00C818B9">
        <w:rPr>
          <w:spacing w:val="-1"/>
        </w:rPr>
        <w:t xml:space="preserve"> </w:t>
      </w:r>
      <w:r w:rsidRPr="00C818B9">
        <w:t>–</w:t>
      </w:r>
    </w:p>
    <w:p w14:paraId="27412495" w14:textId="77777777" w:rsidR="004C206E" w:rsidRPr="00C818B9" w:rsidRDefault="004C206E" w:rsidP="004C206E">
      <w:pPr>
        <w:pStyle w:val="BodyText"/>
        <w:spacing w:before="5"/>
        <w:rPr>
          <w:sz w:val="29"/>
        </w:rPr>
      </w:pPr>
    </w:p>
    <w:p w14:paraId="09253EF9" w14:textId="77777777" w:rsidR="004C206E" w:rsidRPr="00C818B9" w:rsidRDefault="004C206E" w:rsidP="00482679">
      <w:pPr>
        <w:pStyle w:val="ListParagraph"/>
        <w:numPr>
          <w:ilvl w:val="1"/>
          <w:numId w:val="30"/>
        </w:numPr>
        <w:tabs>
          <w:tab w:val="left" w:pos="1061"/>
        </w:tabs>
        <w:spacing w:before="101" w:line="342" w:lineRule="exact"/>
        <w:contextualSpacing w:val="0"/>
        <w:jc w:val="both"/>
        <w:rPr>
          <w:sz w:val="28"/>
        </w:rPr>
      </w:pPr>
      <w:r w:rsidRPr="00C818B9">
        <w:rPr>
          <w:sz w:val="28"/>
        </w:rPr>
        <w:t>to</w:t>
      </w:r>
      <w:r w:rsidRPr="00C818B9">
        <w:rPr>
          <w:spacing w:val="-1"/>
          <w:sz w:val="28"/>
        </w:rPr>
        <w:t xml:space="preserve"> </w:t>
      </w:r>
      <w:r w:rsidRPr="00C818B9">
        <w:rPr>
          <w:sz w:val="28"/>
        </w:rPr>
        <w:t>designate</w:t>
      </w:r>
      <w:r w:rsidRPr="00C818B9">
        <w:rPr>
          <w:spacing w:val="-3"/>
          <w:sz w:val="28"/>
        </w:rPr>
        <w:t xml:space="preserve"> </w:t>
      </w:r>
      <w:r w:rsidRPr="00C818B9">
        <w:rPr>
          <w:sz w:val="28"/>
        </w:rPr>
        <w:t>one</w:t>
      </w:r>
      <w:r w:rsidRPr="00C818B9">
        <w:rPr>
          <w:spacing w:val="-4"/>
          <w:sz w:val="28"/>
        </w:rPr>
        <w:t xml:space="preserve"> </w:t>
      </w:r>
      <w:r w:rsidRPr="00C818B9">
        <w:rPr>
          <w:sz w:val="28"/>
        </w:rPr>
        <w:t>of</w:t>
      </w:r>
      <w:r w:rsidRPr="00C818B9">
        <w:rPr>
          <w:spacing w:val="-1"/>
          <w:sz w:val="28"/>
        </w:rPr>
        <w:t xml:space="preserve"> </w:t>
      </w:r>
      <w:r w:rsidRPr="00C818B9">
        <w:rPr>
          <w:sz w:val="28"/>
        </w:rPr>
        <w:t>their Officers</w:t>
      </w:r>
      <w:r w:rsidRPr="00C818B9">
        <w:rPr>
          <w:spacing w:val="-2"/>
          <w:sz w:val="28"/>
        </w:rPr>
        <w:t xml:space="preserve"> </w:t>
      </w:r>
      <w:r w:rsidRPr="00C818B9">
        <w:rPr>
          <w:sz w:val="28"/>
        </w:rPr>
        <w:t>as</w:t>
      </w:r>
      <w:r w:rsidRPr="00C818B9">
        <w:rPr>
          <w:spacing w:val="-1"/>
          <w:sz w:val="28"/>
        </w:rPr>
        <w:t xml:space="preserve"> </w:t>
      </w:r>
      <w:r w:rsidRPr="00C818B9">
        <w:rPr>
          <w:sz w:val="28"/>
        </w:rPr>
        <w:t>the</w:t>
      </w:r>
      <w:r w:rsidRPr="00C818B9">
        <w:rPr>
          <w:spacing w:val="-1"/>
          <w:sz w:val="28"/>
        </w:rPr>
        <w:t xml:space="preserve"> </w:t>
      </w:r>
      <w:r w:rsidRPr="00C818B9">
        <w:rPr>
          <w:sz w:val="28"/>
        </w:rPr>
        <w:t>Head of</w:t>
      </w:r>
      <w:r w:rsidRPr="00C818B9">
        <w:rPr>
          <w:spacing w:val="-1"/>
          <w:sz w:val="28"/>
        </w:rPr>
        <w:t xml:space="preserve"> </w:t>
      </w:r>
      <w:r w:rsidRPr="00C818B9">
        <w:rPr>
          <w:sz w:val="28"/>
        </w:rPr>
        <w:t>Paid</w:t>
      </w:r>
      <w:r w:rsidRPr="00C818B9">
        <w:rPr>
          <w:spacing w:val="-4"/>
          <w:sz w:val="28"/>
        </w:rPr>
        <w:t xml:space="preserve"> </w:t>
      </w:r>
      <w:r w:rsidRPr="00C818B9">
        <w:rPr>
          <w:sz w:val="28"/>
        </w:rPr>
        <w:t>Service;</w:t>
      </w:r>
      <w:r w:rsidRPr="00C818B9">
        <w:rPr>
          <w:spacing w:val="-1"/>
          <w:sz w:val="28"/>
        </w:rPr>
        <w:t xml:space="preserve"> </w:t>
      </w:r>
      <w:r w:rsidRPr="00C818B9">
        <w:rPr>
          <w:sz w:val="28"/>
        </w:rPr>
        <w:t>and</w:t>
      </w:r>
    </w:p>
    <w:p w14:paraId="74ED9DF0" w14:textId="77777777" w:rsidR="004C206E" w:rsidRPr="00C818B9" w:rsidRDefault="004C206E" w:rsidP="00482679">
      <w:pPr>
        <w:pStyle w:val="ListParagraph"/>
        <w:numPr>
          <w:ilvl w:val="1"/>
          <w:numId w:val="30"/>
        </w:numPr>
        <w:tabs>
          <w:tab w:val="left" w:pos="1061"/>
        </w:tabs>
        <w:ind w:right="194"/>
        <w:contextualSpacing w:val="0"/>
        <w:jc w:val="both"/>
        <w:rPr>
          <w:sz w:val="28"/>
        </w:rPr>
      </w:pPr>
      <w:r w:rsidRPr="00C818B9">
        <w:rPr>
          <w:sz w:val="28"/>
        </w:rPr>
        <w:t>to provide that Officer with such staff, accommodation and other</w:t>
      </w:r>
      <w:r w:rsidRPr="00C818B9">
        <w:rPr>
          <w:spacing w:val="1"/>
          <w:sz w:val="28"/>
        </w:rPr>
        <w:t xml:space="preserve"> </w:t>
      </w:r>
      <w:r w:rsidRPr="00C818B9">
        <w:rPr>
          <w:sz w:val="28"/>
        </w:rPr>
        <w:t>resources as are, in their opinion, sufficient to allow their duties</w:t>
      </w:r>
      <w:r w:rsidRPr="00C818B9">
        <w:rPr>
          <w:spacing w:val="1"/>
          <w:sz w:val="28"/>
        </w:rPr>
        <w:t xml:space="preserve"> </w:t>
      </w:r>
      <w:r w:rsidRPr="00C818B9">
        <w:rPr>
          <w:sz w:val="28"/>
        </w:rPr>
        <w:t>under</w:t>
      </w:r>
      <w:r w:rsidRPr="00C818B9">
        <w:rPr>
          <w:spacing w:val="-2"/>
          <w:sz w:val="28"/>
        </w:rPr>
        <w:t xml:space="preserve"> </w:t>
      </w:r>
      <w:r w:rsidRPr="00C818B9">
        <w:rPr>
          <w:sz w:val="28"/>
        </w:rPr>
        <w:t>this</w:t>
      </w:r>
      <w:r w:rsidRPr="00C818B9">
        <w:rPr>
          <w:spacing w:val="2"/>
          <w:sz w:val="28"/>
        </w:rPr>
        <w:t xml:space="preserve"> </w:t>
      </w:r>
      <w:r w:rsidRPr="00C818B9">
        <w:rPr>
          <w:sz w:val="28"/>
        </w:rPr>
        <w:t>Section</w:t>
      </w:r>
      <w:r w:rsidRPr="00C818B9">
        <w:rPr>
          <w:spacing w:val="-2"/>
          <w:sz w:val="28"/>
        </w:rPr>
        <w:t xml:space="preserve"> </w:t>
      </w:r>
      <w:r w:rsidRPr="00C818B9">
        <w:rPr>
          <w:sz w:val="28"/>
        </w:rPr>
        <w:t>to</w:t>
      </w:r>
      <w:r w:rsidRPr="00C818B9">
        <w:rPr>
          <w:spacing w:val="1"/>
          <w:sz w:val="28"/>
        </w:rPr>
        <w:t xml:space="preserve"> </w:t>
      </w:r>
      <w:r w:rsidRPr="00C818B9">
        <w:rPr>
          <w:sz w:val="28"/>
        </w:rPr>
        <w:t>be</w:t>
      </w:r>
      <w:r w:rsidRPr="00C818B9">
        <w:rPr>
          <w:spacing w:val="-3"/>
          <w:sz w:val="28"/>
        </w:rPr>
        <w:t xml:space="preserve"> </w:t>
      </w:r>
      <w:r w:rsidRPr="00C818B9">
        <w:rPr>
          <w:sz w:val="28"/>
        </w:rPr>
        <w:t>performed.</w:t>
      </w:r>
    </w:p>
    <w:p w14:paraId="5AD0E4F7" w14:textId="77777777" w:rsidR="004C206E" w:rsidRPr="00C818B9" w:rsidRDefault="004C206E" w:rsidP="004C206E">
      <w:pPr>
        <w:pStyle w:val="BodyText"/>
        <w:spacing w:before="6"/>
        <w:rPr>
          <w:sz w:val="27"/>
        </w:rPr>
      </w:pPr>
    </w:p>
    <w:p w14:paraId="1AECBD69" w14:textId="77777777" w:rsidR="004C206E" w:rsidRPr="00C818B9" w:rsidRDefault="004C206E" w:rsidP="004C206E">
      <w:pPr>
        <w:pStyle w:val="BodyText"/>
        <w:spacing w:before="1"/>
        <w:ind w:left="340" w:right="194"/>
        <w:jc w:val="both"/>
      </w:pPr>
      <w:r w:rsidRPr="00C818B9">
        <w:t>It shall be the duty of the Head of Paid Service, where they consider it</w:t>
      </w:r>
      <w:r w:rsidRPr="00C818B9">
        <w:rPr>
          <w:spacing w:val="1"/>
        </w:rPr>
        <w:t xml:space="preserve"> </w:t>
      </w:r>
      <w:r w:rsidRPr="00C818B9">
        <w:t xml:space="preserve">appropriate to do so in respect of any proposals </w:t>
      </w:r>
      <w:proofErr w:type="gramStart"/>
      <w:r w:rsidRPr="00C818B9">
        <w:t>in regard to</w:t>
      </w:r>
      <w:proofErr w:type="gramEnd"/>
      <w:r w:rsidRPr="00C818B9">
        <w:t xml:space="preserve"> any of the</w:t>
      </w:r>
      <w:r w:rsidRPr="00C818B9">
        <w:rPr>
          <w:spacing w:val="1"/>
        </w:rPr>
        <w:t xml:space="preserve"> </w:t>
      </w:r>
      <w:r w:rsidRPr="00C818B9">
        <w:t xml:space="preserve">matters specified below, to prepare a report </w:t>
      </w:r>
      <w:proofErr w:type="gramStart"/>
      <w:r w:rsidRPr="00C818B9">
        <w:t>to</w:t>
      </w:r>
      <w:proofErr w:type="gramEnd"/>
      <w:r w:rsidRPr="00C818B9">
        <w:t xml:space="preserve"> the Authority setting out</w:t>
      </w:r>
      <w:r w:rsidRPr="00C818B9">
        <w:rPr>
          <w:spacing w:val="1"/>
        </w:rPr>
        <w:t xml:space="preserve"> </w:t>
      </w:r>
      <w:r w:rsidRPr="00C818B9">
        <w:t>their</w:t>
      </w:r>
      <w:r w:rsidRPr="00C818B9">
        <w:rPr>
          <w:spacing w:val="-2"/>
        </w:rPr>
        <w:t xml:space="preserve"> </w:t>
      </w:r>
      <w:r w:rsidRPr="00C818B9">
        <w:t>proposals.</w:t>
      </w:r>
    </w:p>
    <w:p w14:paraId="072B2B48" w14:textId="77777777" w:rsidR="004C206E" w:rsidRDefault="004C206E" w:rsidP="004C206E">
      <w:pPr>
        <w:pStyle w:val="BodyText"/>
      </w:pPr>
    </w:p>
    <w:p w14:paraId="23B6E0BE" w14:textId="77777777" w:rsidR="00997B20" w:rsidRPr="00C818B9" w:rsidRDefault="00997B20" w:rsidP="004C206E">
      <w:pPr>
        <w:pStyle w:val="BodyText"/>
      </w:pPr>
    </w:p>
    <w:p w14:paraId="1E281D3C" w14:textId="77777777" w:rsidR="004C206E" w:rsidRPr="00C818B9" w:rsidRDefault="004C206E" w:rsidP="004C206E">
      <w:pPr>
        <w:pStyle w:val="BodyText"/>
        <w:ind w:left="340"/>
        <w:jc w:val="both"/>
      </w:pPr>
      <w:r w:rsidRPr="00C818B9">
        <w:lastRenderedPageBreak/>
        <w:t>Those</w:t>
      </w:r>
      <w:r w:rsidRPr="00C818B9">
        <w:rPr>
          <w:spacing w:val="-3"/>
        </w:rPr>
        <w:t xml:space="preserve"> </w:t>
      </w:r>
      <w:r w:rsidRPr="00C818B9">
        <w:t>matters are</w:t>
      </w:r>
      <w:r w:rsidRPr="00C818B9">
        <w:rPr>
          <w:spacing w:val="-4"/>
        </w:rPr>
        <w:t xml:space="preserve"> </w:t>
      </w:r>
      <w:r w:rsidRPr="00C818B9">
        <w:t>–</w:t>
      </w:r>
    </w:p>
    <w:p w14:paraId="03F6437E" w14:textId="77777777" w:rsidR="004C206E" w:rsidRPr="00C818B9" w:rsidRDefault="004C206E" w:rsidP="004C206E">
      <w:pPr>
        <w:pStyle w:val="BodyText"/>
        <w:spacing w:before="1"/>
        <w:jc w:val="both"/>
      </w:pPr>
    </w:p>
    <w:p w14:paraId="1987F132" w14:textId="244C2AF0" w:rsidR="004C206E" w:rsidRDefault="004C206E" w:rsidP="00482679">
      <w:pPr>
        <w:pStyle w:val="ListParagraph"/>
        <w:numPr>
          <w:ilvl w:val="0"/>
          <w:numId w:val="29"/>
        </w:numPr>
        <w:tabs>
          <w:tab w:val="left" w:pos="1075"/>
        </w:tabs>
        <w:ind w:right="195"/>
        <w:contextualSpacing w:val="0"/>
        <w:jc w:val="both"/>
        <w:rPr>
          <w:sz w:val="28"/>
        </w:rPr>
      </w:pPr>
      <w:r w:rsidRPr="00C818B9">
        <w:rPr>
          <w:sz w:val="28"/>
        </w:rPr>
        <w:t>the</w:t>
      </w:r>
      <w:r w:rsidRPr="00C818B9">
        <w:rPr>
          <w:spacing w:val="26"/>
          <w:sz w:val="28"/>
        </w:rPr>
        <w:t xml:space="preserve"> </w:t>
      </w:r>
      <w:proofErr w:type="gramStart"/>
      <w:r w:rsidRPr="00C818B9">
        <w:rPr>
          <w:sz w:val="28"/>
        </w:rPr>
        <w:t>manner</w:t>
      </w:r>
      <w:r w:rsidRPr="00C818B9">
        <w:rPr>
          <w:spacing w:val="29"/>
          <w:sz w:val="28"/>
        </w:rPr>
        <w:t xml:space="preserve"> </w:t>
      </w:r>
      <w:r w:rsidRPr="00C818B9">
        <w:rPr>
          <w:sz w:val="28"/>
        </w:rPr>
        <w:t>in</w:t>
      </w:r>
      <w:r w:rsidRPr="00C818B9">
        <w:rPr>
          <w:spacing w:val="26"/>
          <w:sz w:val="28"/>
        </w:rPr>
        <w:t xml:space="preserve"> </w:t>
      </w:r>
      <w:r w:rsidRPr="00C818B9">
        <w:rPr>
          <w:sz w:val="28"/>
        </w:rPr>
        <w:t>which</w:t>
      </w:r>
      <w:proofErr w:type="gramEnd"/>
      <w:r w:rsidRPr="00C818B9">
        <w:rPr>
          <w:spacing w:val="26"/>
          <w:sz w:val="28"/>
        </w:rPr>
        <w:t xml:space="preserve"> </w:t>
      </w:r>
      <w:r w:rsidRPr="00C818B9">
        <w:rPr>
          <w:sz w:val="28"/>
        </w:rPr>
        <w:t>the</w:t>
      </w:r>
      <w:r w:rsidRPr="00C818B9">
        <w:rPr>
          <w:spacing w:val="29"/>
          <w:sz w:val="28"/>
        </w:rPr>
        <w:t xml:space="preserve"> </w:t>
      </w:r>
      <w:r w:rsidRPr="00C818B9">
        <w:rPr>
          <w:sz w:val="28"/>
        </w:rPr>
        <w:t>discharge</w:t>
      </w:r>
      <w:r w:rsidRPr="00C818B9">
        <w:rPr>
          <w:spacing w:val="31"/>
          <w:sz w:val="28"/>
        </w:rPr>
        <w:t xml:space="preserve"> </w:t>
      </w:r>
      <w:r w:rsidRPr="00C818B9">
        <w:rPr>
          <w:sz w:val="28"/>
        </w:rPr>
        <w:t>by</w:t>
      </w:r>
      <w:r w:rsidRPr="00C818B9">
        <w:rPr>
          <w:spacing w:val="27"/>
          <w:sz w:val="28"/>
        </w:rPr>
        <w:t xml:space="preserve"> </w:t>
      </w:r>
      <w:r w:rsidRPr="00C818B9">
        <w:rPr>
          <w:sz w:val="28"/>
        </w:rPr>
        <w:t>the</w:t>
      </w:r>
      <w:r w:rsidRPr="00C818B9">
        <w:rPr>
          <w:spacing w:val="29"/>
          <w:sz w:val="28"/>
        </w:rPr>
        <w:t xml:space="preserve"> </w:t>
      </w:r>
      <w:r w:rsidRPr="00C818B9">
        <w:rPr>
          <w:sz w:val="28"/>
        </w:rPr>
        <w:t>Authority</w:t>
      </w:r>
      <w:r w:rsidRPr="00C818B9">
        <w:rPr>
          <w:spacing w:val="30"/>
          <w:sz w:val="28"/>
        </w:rPr>
        <w:t xml:space="preserve"> </w:t>
      </w:r>
      <w:r w:rsidRPr="00C818B9">
        <w:rPr>
          <w:sz w:val="28"/>
        </w:rPr>
        <w:t>of</w:t>
      </w:r>
      <w:r w:rsidRPr="00C818B9">
        <w:rPr>
          <w:spacing w:val="27"/>
          <w:sz w:val="28"/>
        </w:rPr>
        <w:t xml:space="preserve"> </w:t>
      </w:r>
      <w:r w:rsidRPr="00C818B9">
        <w:rPr>
          <w:sz w:val="28"/>
        </w:rPr>
        <w:t>their</w:t>
      </w:r>
      <w:r w:rsidRPr="00C818B9">
        <w:rPr>
          <w:spacing w:val="-75"/>
          <w:sz w:val="28"/>
        </w:rPr>
        <w:t xml:space="preserve"> </w:t>
      </w:r>
      <w:r w:rsidR="00356336">
        <w:rPr>
          <w:spacing w:val="-75"/>
          <w:sz w:val="28"/>
        </w:rPr>
        <w:t xml:space="preserve">        </w:t>
      </w:r>
      <w:r w:rsidRPr="00C818B9">
        <w:rPr>
          <w:sz w:val="28"/>
        </w:rPr>
        <w:t>different</w:t>
      </w:r>
      <w:r w:rsidRPr="00C818B9">
        <w:rPr>
          <w:spacing w:val="-4"/>
          <w:sz w:val="28"/>
        </w:rPr>
        <w:t xml:space="preserve"> </w:t>
      </w:r>
      <w:r w:rsidRPr="00C818B9">
        <w:rPr>
          <w:sz w:val="28"/>
        </w:rPr>
        <w:t xml:space="preserve">functions is </w:t>
      </w:r>
      <w:proofErr w:type="spellStart"/>
      <w:proofErr w:type="gramStart"/>
      <w:r w:rsidRPr="00C818B9">
        <w:rPr>
          <w:sz w:val="28"/>
        </w:rPr>
        <w:t>co-ordinated</w:t>
      </w:r>
      <w:proofErr w:type="spellEnd"/>
      <w:r w:rsidRPr="00C818B9">
        <w:rPr>
          <w:sz w:val="28"/>
        </w:rPr>
        <w:t>;</w:t>
      </w:r>
      <w:proofErr w:type="gramEnd"/>
    </w:p>
    <w:p w14:paraId="0F3CDC64" w14:textId="409A0A1F" w:rsidR="004C206E" w:rsidRPr="00C818B9" w:rsidRDefault="004C206E" w:rsidP="00482679">
      <w:pPr>
        <w:pStyle w:val="ListParagraph"/>
        <w:numPr>
          <w:ilvl w:val="0"/>
          <w:numId w:val="29"/>
        </w:numPr>
        <w:tabs>
          <w:tab w:val="left" w:pos="1075"/>
        </w:tabs>
        <w:ind w:right="192"/>
        <w:contextualSpacing w:val="0"/>
        <w:jc w:val="both"/>
        <w:rPr>
          <w:sz w:val="28"/>
        </w:rPr>
      </w:pPr>
      <w:r w:rsidRPr="00C818B9">
        <w:rPr>
          <w:sz w:val="28"/>
        </w:rPr>
        <w:t>the</w:t>
      </w:r>
      <w:r w:rsidRPr="00C818B9">
        <w:rPr>
          <w:spacing w:val="42"/>
          <w:sz w:val="28"/>
        </w:rPr>
        <w:t xml:space="preserve"> </w:t>
      </w:r>
      <w:r w:rsidRPr="00C818B9">
        <w:rPr>
          <w:sz w:val="28"/>
        </w:rPr>
        <w:t>number</w:t>
      </w:r>
      <w:r w:rsidRPr="00C818B9">
        <w:rPr>
          <w:spacing w:val="42"/>
          <w:sz w:val="28"/>
        </w:rPr>
        <w:t xml:space="preserve"> </w:t>
      </w:r>
      <w:r w:rsidRPr="00C818B9">
        <w:rPr>
          <w:sz w:val="28"/>
        </w:rPr>
        <w:t>and</w:t>
      </w:r>
      <w:r w:rsidRPr="00C818B9">
        <w:rPr>
          <w:spacing w:val="42"/>
          <w:sz w:val="28"/>
        </w:rPr>
        <w:t xml:space="preserve"> </w:t>
      </w:r>
      <w:r w:rsidRPr="00C818B9">
        <w:rPr>
          <w:sz w:val="28"/>
        </w:rPr>
        <w:t>grades</w:t>
      </w:r>
      <w:r w:rsidRPr="00C818B9">
        <w:rPr>
          <w:spacing w:val="41"/>
          <w:sz w:val="28"/>
        </w:rPr>
        <w:t xml:space="preserve"> </w:t>
      </w:r>
      <w:r w:rsidRPr="00C818B9">
        <w:rPr>
          <w:sz w:val="28"/>
        </w:rPr>
        <w:t>of</w:t>
      </w:r>
      <w:r w:rsidRPr="00C818B9">
        <w:rPr>
          <w:spacing w:val="41"/>
          <w:sz w:val="28"/>
        </w:rPr>
        <w:t xml:space="preserve"> </w:t>
      </w:r>
      <w:r w:rsidRPr="00C818B9">
        <w:rPr>
          <w:sz w:val="28"/>
        </w:rPr>
        <w:t>staff</w:t>
      </w:r>
      <w:r w:rsidRPr="00C818B9">
        <w:rPr>
          <w:spacing w:val="42"/>
          <w:sz w:val="28"/>
        </w:rPr>
        <w:t xml:space="preserve"> </w:t>
      </w:r>
      <w:r w:rsidRPr="00C818B9">
        <w:rPr>
          <w:sz w:val="28"/>
        </w:rPr>
        <w:t>required</w:t>
      </w:r>
      <w:r w:rsidRPr="00C818B9">
        <w:rPr>
          <w:spacing w:val="42"/>
          <w:sz w:val="28"/>
        </w:rPr>
        <w:t xml:space="preserve"> </w:t>
      </w:r>
      <w:r w:rsidRPr="00C818B9">
        <w:rPr>
          <w:sz w:val="28"/>
        </w:rPr>
        <w:t>by</w:t>
      </w:r>
      <w:r w:rsidRPr="00C818B9">
        <w:rPr>
          <w:spacing w:val="39"/>
          <w:sz w:val="28"/>
        </w:rPr>
        <w:t xml:space="preserve"> </w:t>
      </w:r>
      <w:r w:rsidRPr="00C818B9">
        <w:rPr>
          <w:sz w:val="28"/>
        </w:rPr>
        <w:t>the</w:t>
      </w:r>
      <w:r w:rsidRPr="00C818B9">
        <w:rPr>
          <w:spacing w:val="42"/>
          <w:sz w:val="28"/>
        </w:rPr>
        <w:t xml:space="preserve"> </w:t>
      </w:r>
      <w:r w:rsidRPr="00C818B9">
        <w:rPr>
          <w:sz w:val="28"/>
        </w:rPr>
        <w:t>Authority</w:t>
      </w:r>
      <w:r w:rsidRPr="00C818B9">
        <w:rPr>
          <w:spacing w:val="41"/>
          <w:sz w:val="28"/>
        </w:rPr>
        <w:t xml:space="preserve"> </w:t>
      </w:r>
      <w:r w:rsidRPr="00C818B9">
        <w:rPr>
          <w:sz w:val="28"/>
        </w:rPr>
        <w:t>for</w:t>
      </w:r>
      <w:r w:rsidRPr="00C818B9">
        <w:rPr>
          <w:spacing w:val="41"/>
          <w:sz w:val="28"/>
        </w:rPr>
        <w:t xml:space="preserve"> </w:t>
      </w:r>
      <w:proofErr w:type="gramStart"/>
      <w:r w:rsidRPr="00C818B9">
        <w:rPr>
          <w:sz w:val="28"/>
        </w:rPr>
        <w:t>the</w:t>
      </w:r>
      <w:r w:rsidR="00356336">
        <w:rPr>
          <w:sz w:val="28"/>
        </w:rPr>
        <w:t xml:space="preserve"> </w:t>
      </w:r>
      <w:r w:rsidRPr="00C818B9">
        <w:rPr>
          <w:spacing w:val="-75"/>
          <w:sz w:val="28"/>
        </w:rPr>
        <w:t xml:space="preserve"> </w:t>
      </w:r>
      <w:r w:rsidRPr="00C818B9">
        <w:rPr>
          <w:sz w:val="28"/>
        </w:rPr>
        <w:t>discharge</w:t>
      </w:r>
      <w:proofErr w:type="gramEnd"/>
      <w:r w:rsidRPr="00C818B9">
        <w:rPr>
          <w:spacing w:val="-3"/>
          <w:sz w:val="28"/>
        </w:rPr>
        <w:t xml:space="preserve"> </w:t>
      </w:r>
      <w:r w:rsidRPr="00C818B9">
        <w:rPr>
          <w:sz w:val="28"/>
        </w:rPr>
        <w:t>of</w:t>
      </w:r>
      <w:r w:rsidRPr="00C818B9">
        <w:rPr>
          <w:spacing w:val="-3"/>
          <w:sz w:val="28"/>
        </w:rPr>
        <w:t xml:space="preserve"> </w:t>
      </w:r>
      <w:r w:rsidRPr="00C818B9">
        <w:rPr>
          <w:sz w:val="28"/>
        </w:rPr>
        <w:t>their</w:t>
      </w:r>
      <w:r w:rsidRPr="00C818B9">
        <w:rPr>
          <w:spacing w:val="-1"/>
          <w:sz w:val="28"/>
        </w:rPr>
        <w:t xml:space="preserve"> </w:t>
      </w:r>
      <w:proofErr w:type="gramStart"/>
      <w:r w:rsidRPr="00C818B9">
        <w:rPr>
          <w:sz w:val="28"/>
        </w:rPr>
        <w:t>functions;</w:t>
      </w:r>
      <w:proofErr w:type="gramEnd"/>
    </w:p>
    <w:p w14:paraId="2CDF97E9" w14:textId="77777777" w:rsidR="004C206E" w:rsidRPr="00C818B9" w:rsidRDefault="004C206E" w:rsidP="00482679">
      <w:pPr>
        <w:pStyle w:val="ListParagraph"/>
        <w:numPr>
          <w:ilvl w:val="0"/>
          <w:numId w:val="29"/>
        </w:numPr>
        <w:tabs>
          <w:tab w:val="left" w:pos="1075"/>
        </w:tabs>
        <w:spacing w:line="321" w:lineRule="exact"/>
        <w:contextualSpacing w:val="0"/>
        <w:jc w:val="both"/>
        <w:rPr>
          <w:sz w:val="28"/>
        </w:rPr>
      </w:pPr>
      <w:r w:rsidRPr="00C818B9">
        <w:rPr>
          <w:sz w:val="28"/>
        </w:rPr>
        <w:t>the</w:t>
      </w:r>
      <w:r w:rsidRPr="00C818B9">
        <w:rPr>
          <w:spacing w:val="-2"/>
          <w:sz w:val="28"/>
        </w:rPr>
        <w:t xml:space="preserve"> </w:t>
      </w:r>
      <w:proofErr w:type="spellStart"/>
      <w:r w:rsidRPr="00C818B9">
        <w:rPr>
          <w:sz w:val="28"/>
        </w:rPr>
        <w:t>organisation</w:t>
      </w:r>
      <w:proofErr w:type="spellEnd"/>
      <w:r w:rsidRPr="00C818B9">
        <w:rPr>
          <w:spacing w:val="-2"/>
          <w:sz w:val="28"/>
        </w:rPr>
        <w:t xml:space="preserve"> </w:t>
      </w:r>
      <w:r w:rsidRPr="00C818B9">
        <w:rPr>
          <w:sz w:val="28"/>
        </w:rPr>
        <w:t>of</w:t>
      </w:r>
      <w:r w:rsidRPr="00C818B9">
        <w:rPr>
          <w:spacing w:val="-5"/>
          <w:sz w:val="28"/>
        </w:rPr>
        <w:t xml:space="preserve"> </w:t>
      </w:r>
      <w:r w:rsidRPr="00C818B9">
        <w:rPr>
          <w:sz w:val="28"/>
        </w:rPr>
        <w:t>the</w:t>
      </w:r>
      <w:r w:rsidRPr="00C818B9">
        <w:rPr>
          <w:spacing w:val="-3"/>
          <w:sz w:val="28"/>
        </w:rPr>
        <w:t xml:space="preserve"> </w:t>
      </w:r>
      <w:r w:rsidRPr="00C818B9">
        <w:rPr>
          <w:sz w:val="28"/>
        </w:rPr>
        <w:t>Authority’s</w:t>
      </w:r>
      <w:r w:rsidRPr="00C818B9">
        <w:rPr>
          <w:spacing w:val="-3"/>
          <w:sz w:val="28"/>
        </w:rPr>
        <w:t xml:space="preserve"> </w:t>
      </w:r>
      <w:r w:rsidRPr="00C818B9">
        <w:rPr>
          <w:sz w:val="28"/>
        </w:rPr>
        <w:t>staff; and</w:t>
      </w:r>
    </w:p>
    <w:p w14:paraId="18D3863C" w14:textId="77777777" w:rsidR="004C206E" w:rsidRPr="00C818B9" w:rsidRDefault="004C206E" w:rsidP="00482679">
      <w:pPr>
        <w:pStyle w:val="ListParagraph"/>
        <w:numPr>
          <w:ilvl w:val="0"/>
          <w:numId w:val="29"/>
        </w:numPr>
        <w:tabs>
          <w:tab w:val="left" w:pos="1075"/>
        </w:tabs>
        <w:spacing w:line="322" w:lineRule="exact"/>
        <w:contextualSpacing w:val="0"/>
        <w:jc w:val="both"/>
        <w:rPr>
          <w:sz w:val="28"/>
        </w:rPr>
      </w:pPr>
      <w:r w:rsidRPr="00C818B9">
        <w:rPr>
          <w:sz w:val="28"/>
        </w:rPr>
        <w:t>the</w:t>
      </w:r>
      <w:r w:rsidRPr="00C818B9">
        <w:rPr>
          <w:spacing w:val="-2"/>
          <w:sz w:val="28"/>
        </w:rPr>
        <w:t xml:space="preserve"> </w:t>
      </w:r>
      <w:r w:rsidRPr="00C818B9">
        <w:rPr>
          <w:sz w:val="28"/>
        </w:rPr>
        <w:t>appointment</w:t>
      </w:r>
      <w:r w:rsidRPr="00C818B9">
        <w:rPr>
          <w:spacing w:val="-3"/>
          <w:sz w:val="28"/>
        </w:rPr>
        <w:t xml:space="preserve"> </w:t>
      </w:r>
      <w:r w:rsidRPr="00C818B9">
        <w:rPr>
          <w:sz w:val="28"/>
        </w:rPr>
        <w:t>and</w:t>
      </w:r>
      <w:r w:rsidRPr="00C818B9">
        <w:rPr>
          <w:spacing w:val="-2"/>
          <w:sz w:val="28"/>
        </w:rPr>
        <w:t xml:space="preserve"> </w:t>
      </w:r>
      <w:r w:rsidRPr="00C818B9">
        <w:rPr>
          <w:sz w:val="28"/>
        </w:rPr>
        <w:t>proper</w:t>
      </w:r>
      <w:r w:rsidRPr="00C818B9">
        <w:rPr>
          <w:spacing w:val="-6"/>
          <w:sz w:val="28"/>
        </w:rPr>
        <w:t xml:space="preserve"> </w:t>
      </w:r>
      <w:r w:rsidRPr="00C818B9">
        <w:rPr>
          <w:sz w:val="28"/>
        </w:rPr>
        <w:t>management</w:t>
      </w:r>
      <w:r w:rsidRPr="00C818B9">
        <w:rPr>
          <w:spacing w:val="-1"/>
          <w:sz w:val="28"/>
        </w:rPr>
        <w:t xml:space="preserve"> </w:t>
      </w:r>
      <w:r w:rsidRPr="00C818B9">
        <w:rPr>
          <w:sz w:val="28"/>
        </w:rPr>
        <w:t>of</w:t>
      </w:r>
      <w:r w:rsidRPr="00C818B9">
        <w:rPr>
          <w:spacing w:val="-3"/>
          <w:sz w:val="28"/>
        </w:rPr>
        <w:t xml:space="preserve"> </w:t>
      </w:r>
      <w:r w:rsidRPr="00C818B9">
        <w:rPr>
          <w:sz w:val="28"/>
        </w:rPr>
        <w:t>the</w:t>
      </w:r>
      <w:r w:rsidRPr="00C818B9">
        <w:rPr>
          <w:spacing w:val="-4"/>
          <w:sz w:val="28"/>
        </w:rPr>
        <w:t xml:space="preserve"> </w:t>
      </w:r>
      <w:r w:rsidRPr="00C818B9">
        <w:rPr>
          <w:sz w:val="28"/>
        </w:rPr>
        <w:t>Authority’s</w:t>
      </w:r>
      <w:r w:rsidRPr="00C818B9">
        <w:rPr>
          <w:spacing w:val="-3"/>
          <w:sz w:val="28"/>
        </w:rPr>
        <w:t xml:space="preserve"> </w:t>
      </w:r>
      <w:r w:rsidRPr="00C818B9">
        <w:rPr>
          <w:sz w:val="28"/>
        </w:rPr>
        <w:t>staff.</w:t>
      </w:r>
    </w:p>
    <w:p w14:paraId="05D1754E" w14:textId="77777777" w:rsidR="004C206E" w:rsidRPr="00C818B9" w:rsidRDefault="004C206E" w:rsidP="004C206E">
      <w:pPr>
        <w:pStyle w:val="BodyText"/>
        <w:spacing w:before="2"/>
        <w:jc w:val="both"/>
      </w:pPr>
    </w:p>
    <w:p w14:paraId="4F8DEC14" w14:textId="77777777" w:rsidR="004C206E" w:rsidRPr="00C818B9" w:rsidRDefault="004C206E" w:rsidP="004C206E">
      <w:pPr>
        <w:pStyle w:val="BodyText"/>
        <w:ind w:left="340"/>
        <w:jc w:val="both"/>
      </w:pPr>
      <w:r w:rsidRPr="00C818B9">
        <w:t>The</w:t>
      </w:r>
      <w:r w:rsidRPr="00C818B9">
        <w:rPr>
          <w:spacing w:val="-4"/>
        </w:rPr>
        <w:t xml:space="preserve"> </w:t>
      </w:r>
      <w:r w:rsidRPr="00C818B9">
        <w:t>Head of</w:t>
      </w:r>
      <w:r w:rsidRPr="00C818B9">
        <w:rPr>
          <w:spacing w:val="-1"/>
        </w:rPr>
        <w:t xml:space="preserve"> </w:t>
      </w:r>
      <w:r w:rsidRPr="00C818B9">
        <w:t>Paid</w:t>
      </w:r>
      <w:r w:rsidRPr="00C818B9">
        <w:rPr>
          <w:spacing w:val="-3"/>
        </w:rPr>
        <w:t xml:space="preserve"> </w:t>
      </w:r>
      <w:r w:rsidRPr="00C818B9">
        <w:t xml:space="preserve">Service </w:t>
      </w:r>
      <w:proofErr w:type="gramStart"/>
      <w:r w:rsidRPr="00C818B9">
        <w:t>in</w:t>
      </w:r>
      <w:proofErr w:type="gramEnd"/>
      <w:r w:rsidRPr="00C818B9">
        <w:rPr>
          <w:spacing w:val="-3"/>
        </w:rPr>
        <w:t xml:space="preserve"> </w:t>
      </w:r>
      <w:r w:rsidRPr="00C818B9">
        <w:t>Highland</w:t>
      </w:r>
      <w:r w:rsidRPr="00C818B9">
        <w:rPr>
          <w:spacing w:val="-4"/>
        </w:rPr>
        <w:t xml:space="preserve"> </w:t>
      </w:r>
      <w:r w:rsidRPr="00C818B9">
        <w:t>Council</w:t>
      </w:r>
      <w:r w:rsidRPr="00C818B9">
        <w:rPr>
          <w:spacing w:val="-2"/>
        </w:rPr>
        <w:t xml:space="preserve"> </w:t>
      </w:r>
      <w:r w:rsidRPr="00C818B9">
        <w:t>is</w:t>
      </w:r>
      <w:r w:rsidRPr="00C818B9">
        <w:rPr>
          <w:spacing w:val="-1"/>
        </w:rPr>
        <w:t xml:space="preserve"> </w:t>
      </w:r>
      <w:r w:rsidRPr="00C818B9">
        <w:t>the</w:t>
      </w:r>
      <w:r w:rsidRPr="00C818B9">
        <w:rPr>
          <w:spacing w:val="-3"/>
        </w:rPr>
        <w:t xml:space="preserve"> </w:t>
      </w:r>
      <w:r w:rsidRPr="00C818B9">
        <w:rPr>
          <w:u w:val="single"/>
        </w:rPr>
        <w:t>Chief</w:t>
      </w:r>
      <w:r w:rsidRPr="00C818B9">
        <w:rPr>
          <w:spacing w:val="-1"/>
          <w:u w:val="single"/>
        </w:rPr>
        <w:t xml:space="preserve"> </w:t>
      </w:r>
      <w:r w:rsidRPr="00C818B9">
        <w:rPr>
          <w:u w:val="single"/>
        </w:rPr>
        <w:t>Executive</w:t>
      </w:r>
      <w:r w:rsidRPr="00C818B9">
        <w:t>.</w:t>
      </w:r>
    </w:p>
    <w:p w14:paraId="12A6A4B1" w14:textId="77777777" w:rsidR="004C206E" w:rsidRPr="00C818B9" w:rsidRDefault="004C206E" w:rsidP="004C206E">
      <w:pPr>
        <w:pStyle w:val="BodyText"/>
        <w:rPr>
          <w:sz w:val="20"/>
        </w:rPr>
      </w:pPr>
    </w:p>
    <w:p w14:paraId="1E08E395" w14:textId="77777777" w:rsidR="004C206E" w:rsidRPr="00C818B9" w:rsidRDefault="004C206E" w:rsidP="00482679">
      <w:pPr>
        <w:pStyle w:val="ListParagraph"/>
        <w:numPr>
          <w:ilvl w:val="0"/>
          <w:numId w:val="30"/>
        </w:numPr>
        <w:tabs>
          <w:tab w:val="left" w:pos="760"/>
        </w:tabs>
        <w:spacing w:before="91"/>
        <w:ind w:left="760" w:hanging="420"/>
        <w:contextualSpacing w:val="0"/>
        <w:jc w:val="both"/>
        <w:rPr>
          <w:b/>
          <w:sz w:val="28"/>
        </w:rPr>
      </w:pPr>
      <w:r w:rsidRPr="00C818B9">
        <w:rPr>
          <w:b/>
          <w:sz w:val="28"/>
        </w:rPr>
        <w:t>Monitoring</w:t>
      </w:r>
      <w:r w:rsidRPr="00C818B9">
        <w:rPr>
          <w:b/>
          <w:spacing w:val="-4"/>
          <w:sz w:val="28"/>
        </w:rPr>
        <w:t xml:space="preserve"> </w:t>
      </w:r>
      <w:r w:rsidRPr="00C818B9">
        <w:rPr>
          <w:b/>
          <w:sz w:val="28"/>
        </w:rPr>
        <w:t>Officer</w:t>
      </w:r>
    </w:p>
    <w:p w14:paraId="560F9754" w14:textId="77777777" w:rsidR="004C206E" w:rsidRPr="00C818B9" w:rsidRDefault="004C206E" w:rsidP="004C206E">
      <w:pPr>
        <w:pStyle w:val="BodyText"/>
        <w:spacing w:before="11"/>
        <w:rPr>
          <w:b/>
          <w:sz w:val="27"/>
        </w:rPr>
      </w:pPr>
    </w:p>
    <w:p w14:paraId="2F2D674E" w14:textId="77777777" w:rsidR="004C206E" w:rsidRPr="00C818B9" w:rsidRDefault="004C206E" w:rsidP="004C206E">
      <w:pPr>
        <w:pStyle w:val="BodyText"/>
        <w:ind w:left="340"/>
        <w:jc w:val="both"/>
      </w:pPr>
      <w:r w:rsidRPr="00C818B9">
        <w:t>It</w:t>
      </w:r>
      <w:r w:rsidRPr="00C818B9">
        <w:rPr>
          <w:spacing w:val="-2"/>
        </w:rPr>
        <w:t xml:space="preserve"> </w:t>
      </w:r>
      <w:r w:rsidRPr="00C818B9">
        <w:t>shall be</w:t>
      </w:r>
      <w:r w:rsidRPr="00C818B9">
        <w:rPr>
          <w:spacing w:val="-4"/>
        </w:rPr>
        <w:t xml:space="preserve"> </w:t>
      </w:r>
      <w:r w:rsidRPr="00C818B9">
        <w:t>the</w:t>
      </w:r>
      <w:r w:rsidRPr="00C818B9">
        <w:rPr>
          <w:spacing w:val="-3"/>
        </w:rPr>
        <w:t xml:space="preserve"> </w:t>
      </w:r>
      <w:r w:rsidRPr="00C818B9">
        <w:t>duty</w:t>
      </w:r>
      <w:r w:rsidRPr="00C818B9">
        <w:rPr>
          <w:spacing w:val="-4"/>
        </w:rPr>
        <w:t xml:space="preserve"> </w:t>
      </w:r>
      <w:r w:rsidRPr="00C818B9">
        <w:t>of every</w:t>
      </w:r>
      <w:r w:rsidRPr="00C818B9">
        <w:rPr>
          <w:spacing w:val="-1"/>
        </w:rPr>
        <w:t xml:space="preserve"> </w:t>
      </w:r>
      <w:r w:rsidRPr="00C818B9">
        <w:t>relevant</w:t>
      </w:r>
      <w:r w:rsidRPr="00C818B9">
        <w:rPr>
          <w:spacing w:val="-2"/>
        </w:rPr>
        <w:t xml:space="preserve"> </w:t>
      </w:r>
      <w:r w:rsidRPr="00C818B9">
        <w:t>Authority</w:t>
      </w:r>
      <w:r w:rsidRPr="00C818B9">
        <w:rPr>
          <w:spacing w:val="-1"/>
        </w:rPr>
        <w:t xml:space="preserve"> </w:t>
      </w:r>
      <w:r w:rsidRPr="00C818B9">
        <w:t>–</w:t>
      </w:r>
    </w:p>
    <w:p w14:paraId="7BE0E37D" w14:textId="77777777" w:rsidR="004C206E" w:rsidRPr="00C818B9" w:rsidRDefault="004C206E" w:rsidP="004C206E">
      <w:pPr>
        <w:pStyle w:val="BodyText"/>
        <w:spacing w:before="1"/>
      </w:pPr>
    </w:p>
    <w:p w14:paraId="7D842F89" w14:textId="77777777" w:rsidR="004C206E" w:rsidRPr="00C818B9" w:rsidRDefault="004C206E" w:rsidP="00482679">
      <w:pPr>
        <w:pStyle w:val="ListParagraph"/>
        <w:numPr>
          <w:ilvl w:val="0"/>
          <w:numId w:val="28"/>
        </w:numPr>
        <w:tabs>
          <w:tab w:val="left" w:pos="1075"/>
        </w:tabs>
        <w:spacing w:before="1"/>
        <w:ind w:right="196"/>
        <w:contextualSpacing w:val="0"/>
        <w:jc w:val="both"/>
        <w:rPr>
          <w:sz w:val="28"/>
        </w:rPr>
      </w:pPr>
      <w:r w:rsidRPr="00C818B9">
        <w:rPr>
          <w:sz w:val="28"/>
        </w:rPr>
        <w:t>to designate one of their Officers (to be known as the Monitoring</w:t>
      </w:r>
      <w:r w:rsidRPr="00C818B9">
        <w:rPr>
          <w:spacing w:val="1"/>
          <w:sz w:val="28"/>
        </w:rPr>
        <w:t xml:space="preserve"> </w:t>
      </w:r>
      <w:r w:rsidRPr="00C818B9">
        <w:rPr>
          <w:sz w:val="28"/>
        </w:rPr>
        <w:t>Officer)</w:t>
      </w:r>
      <w:r w:rsidRPr="00C818B9">
        <w:rPr>
          <w:spacing w:val="1"/>
          <w:sz w:val="28"/>
        </w:rPr>
        <w:t xml:space="preserve"> </w:t>
      </w:r>
      <w:r w:rsidRPr="00C818B9">
        <w:rPr>
          <w:sz w:val="28"/>
        </w:rPr>
        <w:t>as</w:t>
      </w:r>
      <w:r w:rsidRPr="00C818B9">
        <w:rPr>
          <w:spacing w:val="1"/>
          <w:sz w:val="28"/>
        </w:rPr>
        <w:t xml:space="preserve"> </w:t>
      </w:r>
      <w:r w:rsidRPr="00C818B9">
        <w:rPr>
          <w:sz w:val="28"/>
        </w:rPr>
        <w:t>the</w:t>
      </w:r>
      <w:r w:rsidRPr="00C818B9">
        <w:rPr>
          <w:spacing w:val="1"/>
          <w:sz w:val="28"/>
        </w:rPr>
        <w:t xml:space="preserve"> </w:t>
      </w:r>
      <w:r w:rsidRPr="00C818B9">
        <w:rPr>
          <w:sz w:val="28"/>
        </w:rPr>
        <w:t>Officer</w:t>
      </w:r>
      <w:r w:rsidRPr="00C818B9">
        <w:rPr>
          <w:spacing w:val="1"/>
          <w:sz w:val="28"/>
        </w:rPr>
        <w:t xml:space="preserve"> </w:t>
      </w:r>
      <w:r w:rsidRPr="00C818B9">
        <w:rPr>
          <w:sz w:val="28"/>
        </w:rPr>
        <w:t>responsible</w:t>
      </w:r>
      <w:r w:rsidRPr="00C818B9">
        <w:rPr>
          <w:spacing w:val="1"/>
          <w:sz w:val="28"/>
        </w:rPr>
        <w:t xml:space="preserve"> </w:t>
      </w:r>
      <w:r w:rsidRPr="00C818B9">
        <w:rPr>
          <w:sz w:val="28"/>
        </w:rPr>
        <w:t>for</w:t>
      </w:r>
      <w:r w:rsidRPr="00C818B9">
        <w:rPr>
          <w:spacing w:val="1"/>
          <w:sz w:val="28"/>
        </w:rPr>
        <w:t xml:space="preserve"> </w:t>
      </w:r>
      <w:r w:rsidRPr="00C818B9">
        <w:rPr>
          <w:sz w:val="28"/>
        </w:rPr>
        <w:t>performing</w:t>
      </w:r>
      <w:r w:rsidRPr="00C818B9">
        <w:rPr>
          <w:spacing w:val="1"/>
          <w:sz w:val="28"/>
        </w:rPr>
        <w:t xml:space="preserve"> </w:t>
      </w:r>
      <w:r w:rsidRPr="00C818B9">
        <w:rPr>
          <w:sz w:val="28"/>
        </w:rPr>
        <w:t>the</w:t>
      </w:r>
      <w:r w:rsidRPr="00C818B9">
        <w:rPr>
          <w:spacing w:val="1"/>
          <w:sz w:val="28"/>
        </w:rPr>
        <w:t xml:space="preserve"> </w:t>
      </w:r>
      <w:r w:rsidRPr="00C818B9">
        <w:rPr>
          <w:sz w:val="28"/>
        </w:rPr>
        <w:t>duties</w:t>
      </w:r>
      <w:r w:rsidRPr="00C818B9">
        <w:rPr>
          <w:spacing w:val="1"/>
          <w:sz w:val="28"/>
        </w:rPr>
        <w:t xml:space="preserve"> </w:t>
      </w:r>
      <w:r w:rsidRPr="00C818B9">
        <w:rPr>
          <w:sz w:val="28"/>
        </w:rPr>
        <w:t>imposed</w:t>
      </w:r>
      <w:r w:rsidRPr="00C818B9">
        <w:rPr>
          <w:spacing w:val="-3"/>
          <w:sz w:val="28"/>
        </w:rPr>
        <w:t xml:space="preserve"> </w:t>
      </w:r>
      <w:r w:rsidRPr="00C818B9">
        <w:rPr>
          <w:sz w:val="28"/>
        </w:rPr>
        <w:t>by</w:t>
      </w:r>
      <w:r w:rsidRPr="00C818B9">
        <w:rPr>
          <w:spacing w:val="-3"/>
          <w:sz w:val="28"/>
        </w:rPr>
        <w:t xml:space="preserve"> </w:t>
      </w:r>
      <w:r w:rsidRPr="00C818B9">
        <w:rPr>
          <w:sz w:val="28"/>
        </w:rPr>
        <w:t>this Section</w:t>
      </w:r>
      <w:r w:rsidRPr="00C818B9">
        <w:rPr>
          <w:spacing w:val="1"/>
          <w:sz w:val="28"/>
        </w:rPr>
        <w:t xml:space="preserve"> </w:t>
      </w:r>
      <w:r w:rsidRPr="00C818B9">
        <w:rPr>
          <w:sz w:val="28"/>
        </w:rPr>
        <w:t>and</w:t>
      </w:r>
    </w:p>
    <w:p w14:paraId="5320A829" w14:textId="77777777" w:rsidR="004C206E" w:rsidRPr="00C818B9" w:rsidRDefault="004C206E" w:rsidP="00482679">
      <w:pPr>
        <w:pStyle w:val="ListParagraph"/>
        <w:numPr>
          <w:ilvl w:val="0"/>
          <w:numId w:val="28"/>
        </w:numPr>
        <w:tabs>
          <w:tab w:val="left" w:pos="1075"/>
        </w:tabs>
        <w:ind w:right="192"/>
        <w:contextualSpacing w:val="0"/>
        <w:jc w:val="both"/>
        <w:rPr>
          <w:sz w:val="28"/>
        </w:rPr>
      </w:pPr>
      <w:r w:rsidRPr="00C818B9">
        <w:rPr>
          <w:sz w:val="28"/>
        </w:rPr>
        <w:t>to provide that Officer with such staff, accommodation and other</w:t>
      </w:r>
      <w:r w:rsidRPr="00C818B9">
        <w:rPr>
          <w:spacing w:val="1"/>
          <w:sz w:val="28"/>
        </w:rPr>
        <w:t xml:space="preserve"> </w:t>
      </w:r>
      <w:r w:rsidRPr="00C818B9">
        <w:rPr>
          <w:sz w:val="28"/>
        </w:rPr>
        <w:t>resources as are, in their opinion, sufficient to allow those duties to</w:t>
      </w:r>
      <w:r w:rsidRPr="00C818B9">
        <w:rPr>
          <w:spacing w:val="-75"/>
          <w:sz w:val="28"/>
        </w:rPr>
        <w:t xml:space="preserve"> </w:t>
      </w:r>
      <w:r w:rsidRPr="00C818B9">
        <w:rPr>
          <w:sz w:val="28"/>
        </w:rPr>
        <w:t>be performed</w:t>
      </w:r>
    </w:p>
    <w:p w14:paraId="26DFFD72" w14:textId="77777777" w:rsidR="004C206E" w:rsidRPr="00C818B9" w:rsidRDefault="004C206E" w:rsidP="004C206E">
      <w:pPr>
        <w:pStyle w:val="BodyText"/>
        <w:spacing w:before="10"/>
        <w:rPr>
          <w:sz w:val="27"/>
        </w:rPr>
      </w:pPr>
    </w:p>
    <w:p w14:paraId="7A0ABC00" w14:textId="77777777" w:rsidR="004C206E" w:rsidRPr="00C818B9" w:rsidRDefault="004C206E" w:rsidP="004C206E">
      <w:pPr>
        <w:pStyle w:val="BodyText"/>
        <w:ind w:left="340" w:right="196"/>
        <w:jc w:val="both"/>
      </w:pPr>
      <w:r w:rsidRPr="00C818B9">
        <w:t>and the Officer so designated may be the Head of Paid Service but shall</w:t>
      </w:r>
      <w:r w:rsidRPr="00C818B9">
        <w:rPr>
          <w:spacing w:val="1"/>
        </w:rPr>
        <w:t xml:space="preserve"> </w:t>
      </w:r>
      <w:r w:rsidRPr="00C818B9">
        <w:t>not</w:t>
      </w:r>
      <w:r w:rsidRPr="00C818B9">
        <w:rPr>
          <w:spacing w:val="1"/>
        </w:rPr>
        <w:t xml:space="preserve"> </w:t>
      </w:r>
      <w:r w:rsidRPr="00C818B9">
        <w:t>be</w:t>
      </w:r>
      <w:r w:rsidRPr="00C818B9">
        <w:rPr>
          <w:spacing w:val="-2"/>
        </w:rPr>
        <w:t xml:space="preserve"> </w:t>
      </w:r>
      <w:r w:rsidRPr="00C818B9">
        <w:t>the</w:t>
      </w:r>
      <w:r w:rsidRPr="00C818B9">
        <w:rPr>
          <w:spacing w:val="-2"/>
        </w:rPr>
        <w:t xml:space="preserve"> </w:t>
      </w:r>
      <w:r w:rsidRPr="00C818B9">
        <w:t>Chief</w:t>
      </w:r>
      <w:r w:rsidRPr="00C818B9">
        <w:rPr>
          <w:spacing w:val="-3"/>
        </w:rPr>
        <w:t xml:space="preserve"> </w:t>
      </w:r>
      <w:r w:rsidRPr="00C818B9">
        <w:t>Finance</w:t>
      </w:r>
      <w:r w:rsidRPr="00C818B9">
        <w:rPr>
          <w:spacing w:val="-2"/>
        </w:rPr>
        <w:t xml:space="preserve"> </w:t>
      </w:r>
      <w:r w:rsidRPr="00C818B9">
        <w:t>Officer.</w:t>
      </w:r>
    </w:p>
    <w:p w14:paraId="08DB580B" w14:textId="77777777" w:rsidR="004C206E" w:rsidRPr="00C818B9" w:rsidRDefault="004C206E" w:rsidP="004C206E">
      <w:pPr>
        <w:pStyle w:val="BodyText"/>
        <w:spacing w:before="10"/>
        <w:rPr>
          <w:sz w:val="27"/>
        </w:rPr>
      </w:pPr>
    </w:p>
    <w:p w14:paraId="61CD6434" w14:textId="77777777" w:rsidR="004C206E" w:rsidRPr="00C818B9" w:rsidRDefault="004C206E" w:rsidP="004C206E">
      <w:pPr>
        <w:pStyle w:val="BodyText"/>
        <w:ind w:left="340" w:right="195"/>
        <w:jc w:val="both"/>
      </w:pPr>
      <w:r w:rsidRPr="00C818B9">
        <w:t>It shall be the duty of a relevant Authority’s Monitoring Officer, if it at any</w:t>
      </w:r>
      <w:r w:rsidRPr="00C818B9">
        <w:rPr>
          <w:spacing w:val="1"/>
        </w:rPr>
        <w:t xml:space="preserve"> </w:t>
      </w:r>
      <w:r w:rsidRPr="00C818B9">
        <w:t>time appears to them that any proposal, decision or omission by the</w:t>
      </w:r>
      <w:r w:rsidRPr="00C818B9">
        <w:rPr>
          <w:spacing w:val="1"/>
        </w:rPr>
        <w:t xml:space="preserve"> </w:t>
      </w:r>
      <w:r w:rsidRPr="00C818B9">
        <w:t>Authority, by any Committee, Sub Committee or Officer of the Authority</w:t>
      </w:r>
      <w:r w:rsidRPr="00C818B9">
        <w:rPr>
          <w:spacing w:val="1"/>
        </w:rPr>
        <w:t xml:space="preserve"> </w:t>
      </w:r>
      <w:r w:rsidRPr="00C818B9">
        <w:t>or</w:t>
      </w:r>
      <w:r w:rsidRPr="00C818B9">
        <w:rPr>
          <w:spacing w:val="1"/>
        </w:rPr>
        <w:t xml:space="preserve"> </w:t>
      </w:r>
      <w:r w:rsidRPr="00C818B9">
        <w:t>by</w:t>
      </w:r>
      <w:r w:rsidRPr="00C818B9">
        <w:rPr>
          <w:spacing w:val="1"/>
        </w:rPr>
        <w:t xml:space="preserve"> </w:t>
      </w:r>
      <w:r w:rsidRPr="00C818B9">
        <w:t>any</w:t>
      </w:r>
      <w:r w:rsidRPr="00C818B9">
        <w:rPr>
          <w:spacing w:val="1"/>
        </w:rPr>
        <w:t xml:space="preserve"> </w:t>
      </w:r>
      <w:r w:rsidRPr="00C818B9">
        <w:t>Joint</w:t>
      </w:r>
      <w:r w:rsidRPr="00C818B9">
        <w:rPr>
          <w:spacing w:val="1"/>
        </w:rPr>
        <w:t xml:space="preserve"> </w:t>
      </w:r>
      <w:r w:rsidRPr="00C818B9">
        <w:t>Committee</w:t>
      </w:r>
      <w:r w:rsidRPr="00C818B9">
        <w:rPr>
          <w:spacing w:val="1"/>
        </w:rPr>
        <w:t xml:space="preserve"> </w:t>
      </w:r>
      <w:r w:rsidRPr="00C818B9">
        <w:t>on</w:t>
      </w:r>
      <w:r w:rsidRPr="00C818B9">
        <w:rPr>
          <w:spacing w:val="1"/>
        </w:rPr>
        <w:t xml:space="preserve"> </w:t>
      </w:r>
      <w:r w:rsidRPr="00C818B9">
        <w:t>which</w:t>
      </w:r>
      <w:r w:rsidRPr="00C818B9">
        <w:rPr>
          <w:spacing w:val="1"/>
        </w:rPr>
        <w:t xml:space="preserve"> </w:t>
      </w:r>
      <w:r w:rsidRPr="00C818B9">
        <w:t>the</w:t>
      </w:r>
      <w:r w:rsidRPr="00C818B9">
        <w:rPr>
          <w:spacing w:val="1"/>
        </w:rPr>
        <w:t xml:space="preserve"> </w:t>
      </w:r>
      <w:r w:rsidRPr="00C818B9">
        <w:t>Authority</w:t>
      </w:r>
      <w:r w:rsidRPr="00C818B9">
        <w:rPr>
          <w:spacing w:val="1"/>
        </w:rPr>
        <w:t xml:space="preserve"> </w:t>
      </w:r>
      <w:r w:rsidRPr="00C818B9">
        <w:t>is</w:t>
      </w:r>
      <w:r w:rsidRPr="00C818B9">
        <w:rPr>
          <w:spacing w:val="1"/>
        </w:rPr>
        <w:t xml:space="preserve"> </w:t>
      </w:r>
      <w:r w:rsidRPr="00C818B9">
        <w:t>represented,</w:t>
      </w:r>
      <w:r w:rsidRPr="00C818B9">
        <w:rPr>
          <w:spacing w:val="1"/>
        </w:rPr>
        <w:t xml:space="preserve"> </w:t>
      </w:r>
      <w:r w:rsidRPr="00C818B9">
        <w:t>constitutes,</w:t>
      </w:r>
      <w:r w:rsidRPr="00C818B9">
        <w:rPr>
          <w:spacing w:val="-1"/>
        </w:rPr>
        <w:t xml:space="preserve"> </w:t>
      </w:r>
      <w:r w:rsidRPr="00C818B9">
        <w:t>has given rise</w:t>
      </w:r>
      <w:r w:rsidRPr="00C818B9">
        <w:rPr>
          <w:spacing w:val="-2"/>
        </w:rPr>
        <w:t xml:space="preserve"> </w:t>
      </w:r>
      <w:r w:rsidRPr="00C818B9">
        <w:t>to</w:t>
      </w:r>
      <w:r w:rsidRPr="00C818B9">
        <w:rPr>
          <w:spacing w:val="-3"/>
        </w:rPr>
        <w:t xml:space="preserve"> </w:t>
      </w:r>
      <w:r w:rsidRPr="00C818B9">
        <w:t>or</w:t>
      </w:r>
      <w:r w:rsidRPr="00C818B9">
        <w:rPr>
          <w:spacing w:val="-1"/>
        </w:rPr>
        <w:t xml:space="preserve"> </w:t>
      </w:r>
      <w:r w:rsidRPr="00C818B9">
        <w:t>is</w:t>
      </w:r>
      <w:r w:rsidRPr="00C818B9">
        <w:rPr>
          <w:spacing w:val="-1"/>
        </w:rPr>
        <w:t xml:space="preserve"> </w:t>
      </w:r>
      <w:r w:rsidRPr="00C818B9">
        <w:t>likely to</w:t>
      </w:r>
      <w:r w:rsidRPr="00C818B9">
        <w:rPr>
          <w:spacing w:val="-3"/>
        </w:rPr>
        <w:t xml:space="preserve"> </w:t>
      </w:r>
      <w:r w:rsidRPr="00C818B9">
        <w:t>or</w:t>
      </w:r>
      <w:r w:rsidRPr="00C818B9">
        <w:rPr>
          <w:spacing w:val="-1"/>
        </w:rPr>
        <w:t xml:space="preserve"> </w:t>
      </w:r>
      <w:r w:rsidRPr="00C818B9">
        <w:t>would give</w:t>
      </w:r>
      <w:r w:rsidRPr="00C818B9">
        <w:rPr>
          <w:spacing w:val="-2"/>
        </w:rPr>
        <w:t xml:space="preserve"> </w:t>
      </w:r>
      <w:r w:rsidRPr="00C818B9">
        <w:t>rise</w:t>
      </w:r>
      <w:r w:rsidRPr="00C818B9">
        <w:rPr>
          <w:spacing w:val="-3"/>
        </w:rPr>
        <w:t xml:space="preserve"> </w:t>
      </w:r>
      <w:r w:rsidRPr="00C818B9">
        <w:t>to</w:t>
      </w:r>
      <w:r w:rsidRPr="00C818B9">
        <w:rPr>
          <w:spacing w:val="-2"/>
        </w:rPr>
        <w:t xml:space="preserve"> </w:t>
      </w:r>
      <w:r w:rsidRPr="00C818B9">
        <w:t>-</w:t>
      </w:r>
    </w:p>
    <w:p w14:paraId="0C3A428C" w14:textId="77777777" w:rsidR="004C206E" w:rsidRDefault="004C206E" w:rsidP="00482679">
      <w:pPr>
        <w:pStyle w:val="ListParagraph"/>
        <w:numPr>
          <w:ilvl w:val="1"/>
          <w:numId w:val="30"/>
        </w:numPr>
        <w:tabs>
          <w:tab w:val="left" w:pos="1061"/>
        </w:tabs>
        <w:spacing w:before="209" w:line="237" w:lineRule="auto"/>
        <w:ind w:right="197"/>
        <w:contextualSpacing w:val="0"/>
        <w:jc w:val="both"/>
        <w:rPr>
          <w:sz w:val="28"/>
          <w:szCs w:val="28"/>
        </w:rPr>
      </w:pPr>
      <w:r w:rsidRPr="00441F3C">
        <w:rPr>
          <w:sz w:val="28"/>
          <w:szCs w:val="28"/>
        </w:rPr>
        <w:t>a</w:t>
      </w:r>
      <w:r w:rsidRPr="00441F3C">
        <w:rPr>
          <w:spacing w:val="1"/>
          <w:sz w:val="28"/>
          <w:szCs w:val="28"/>
        </w:rPr>
        <w:t xml:space="preserve"> </w:t>
      </w:r>
      <w:r w:rsidRPr="00441F3C">
        <w:rPr>
          <w:sz w:val="28"/>
          <w:szCs w:val="28"/>
        </w:rPr>
        <w:t>contravention</w:t>
      </w:r>
      <w:r w:rsidRPr="00441F3C">
        <w:rPr>
          <w:spacing w:val="1"/>
          <w:sz w:val="28"/>
          <w:szCs w:val="28"/>
        </w:rPr>
        <w:t xml:space="preserve"> </w:t>
      </w:r>
      <w:r w:rsidRPr="00441F3C">
        <w:rPr>
          <w:sz w:val="28"/>
          <w:szCs w:val="28"/>
        </w:rPr>
        <w:t>by</w:t>
      </w:r>
      <w:r w:rsidRPr="00441F3C">
        <w:rPr>
          <w:spacing w:val="1"/>
          <w:sz w:val="28"/>
          <w:szCs w:val="28"/>
        </w:rPr>
        <w:t xml:space="preserve"> </w:t>
      </w:r>
      <w:r w:rsidRPr="00441F3C">
        <w:rPr>
          <w:sz w:val="28"/>
          <w:szCs w:val="28"/>
        </w:rPr>
        <w:t>the</w:t>
      </w:r>
      <w:r w:rsidRPr="00441F3C">
        <w:rPr>
          <w:spacing w:val="1"/>
          <w:sz w:val="28"/>
          <w:szCs w:val="28"/>
        </w:rPr>
        <w:t xml:space="preserve"> </w:t>
      </w:r>
      <w:r w:rsidRPr="00441F3C">
        <w:rPr>
          <w:sz w:val="28"/>
          <w:szCs w:val="28"/>
        </w:rPr>
        <w:t>Authority,</w:t>
      </w:r>
      <w:r w:rsidRPr="00441F3C">
        <w:rPr>
          <w:spacing w:val="1"/>
          <w:sz w:val="28"/>
          <w:szCs w:val="28"/>
        </w:rPr>
        <w:t xml:space="preserve"> </w:t>
      </w:r>
      <w:r w:rsidRPr="00441F3C">
        <w:rPr>
          <w:sz w:val="28"/>
          <w:szCs w:val="28"/>
        </w:rPr>
        <w:t>by</w:t>
      </w:r>
      <w:r w:rsidRPr="00441F3C">
        <w:rPr>
          <w:spacing w:val="1"/>
          <w:sz w:val="28"/>
          <w:szCs w:val="28"/>
        </w:rPr>
        <w:t xml:space="preserve"> </w:t>
      </w:r>
      <w:r w:rsidRPr="00441F3C">
        <w:rPr>
          <w:sz w:val="28"/>
          <w:szCs w:val="28"/>
        </w:rPr>
        <w:t>any</w:t>
      </w:r>
      <w:r w:rsidRPr="00441F3C">
        <w:rPr>
          <w:spacing w:val="1"/>
          <w:sz w:val="28"/>
          <w:szCs w:val="28"/>
        </w:rPr>
        <w:t xml:space="preserve"> </w:t>
      </w:r>
      <w:r w:rsidRPr="00441F3C">
        <w:rPr>
          <w:sz w:val="28"/>
          <w:szCs w:val="28"/>
        </w:rPr>
        <w:t>Committee,</w:t>
      </w:r>
      <w:r w:rsidRPr="00441F3C">
        <w:rPr>
          <w:spacing w:val="1"/>
          <w:sz w:val="28"/>
          <w:szCs w:val="28"/>
        </w:rPr>
        <w:t xml:space="preserve"> </w:t>
      </w:r>
      <w:r w:rsidRPr="00441F3C">
        <w:rPr>
          <w:sz w:val="28"/>
          <w:szCs w:val="28"/>
        </w:rPr>
        <w:t>Sub</w:t>
      </w:r>
      <w:r w:rsidRPr="00441F3C">
        <w:rPr>
          <w:spacing w:val="-75"/>
          <w:sz w:val="28"/>
          <w:szCs w:val="28"/>
        </w:rPr>
        <w:t xml:space="preserve"> </w:t>
      </w:r>
      <w:r w:rsidRPr="00441F3C">
        <w:rPr>
          <w:sz w:val="28"/>
          <w:szCs w:val="28"/>
        </w:rPr>
        <w:t>Committee</w:t>
      </w:r>
      <w:r w:rsidRPr="00441F3C">
        <w:rPr>
          <w:spacing w:val="40"/>
          <w:sz w:val="28"/>
          <w:szCs w:val="28"/>
        </w:rPr>
        <w:t xml:space="preserve"> </w:t>
      </w:r>
      <w:r w:rsidRPr="00441F3C">
        <w:rPr>
          <w:sz w:val="28"/>
          <w:szCs w:val="28"/>
        </w:rPr>
        <w:t>or</w:t>
      </w:r>
      <w:r w:rsidRPr="00441F3C">
        <w:rPr>
          <w:spacing w:val="40"/>
          <w:sz w:val="28"/>
          <w:szCs w:val="28"/>
        </w:rPr>
        <w:t xml:space="preserve"> </w:t>
      </w:r>
      <w:r w:rsidRPr="00441F3C">
        <w:rPr>
          <w:sz w:val="28"/>
          <w:szCs w:val="28"/>
        </w:rPr>
        <w:t>Officer</w:t>
      </w:r>
      <w:r w:rsidRPr="00441F3C">
        <w:rPr>
          <w:spacing w:val="40"/>
          <w:sz w:val="28"/>
          <w:szCs w:val="28"/>
        </w:rPr>
        <w:t xml:space="preserve"> </w:t>
      </w:r>
      <w:r w:rsidRPr="00441F3C">
        <w:rPr>
          <w:sz w:val="28"/>
          <w:szCs w:val="28"/>
        </w:rPr>
        <w:t>of</w:t>
      </w:r>
      <w:r w:rsidRPr="00441F3C">
        <w:rPr>
          <w:spacing w:val="39"/>
          <w:sz w:val="28"/>
          <w:szCs w:val="28"/>
        </w:rPr>
        <w:t xml:space="preserve"> </w:t>
      </w:r>
      <w:r w:rsidRPr="00441F3C">
        <w:rPr>
          <w:sz w:val="28"/>
          <w:szCs w:val="28"/>
        </w:rPr>
        <w:t>the</w:t>
      </w:r>
      <w:r w:rsidRPr="00441F3C">
        <w:rPr>
          <w:spacing w:val="40"/>
          <w:sz w:val="28"/>
          <w:szCs w:val="28"/>
        </w:rPr>
        <w:t xml:space="preserve"> </w:t>
      </w:r>
      <w:r w:rsidRPr="00441F3C">
        <w:rPr>
          <w:sz w:val="28"/>
          <w:szCs w:val="28"/>
        </w:rPr>
        <w:t>Authority</w:t>
      </w:r>
      <w:r w:rsidRPr="00441F3C">
        <w:rPr>
          <w:spacing w:val="41"/>
          <w:sz w:val="28"/>
          <w:szCs w:val="28"/>
        </w:rPr>
        <w:t xml:space="preserve"> </w:t>
      </w:r>
      <w:r w:rsidRPr="00441F3C">
        <w:rPr>
          <w:sz w:val="28"/>
          <w:szCs w:val="28"/>
        </w:rPr>
        <w:t>or</w:t>
      </w:r>
      <w:r w:rsidRPr="00441F3C">
        <w:rPr>
          <w:spacing w:val="40"/>
          <w:sz w:val="28"/>
          <w:szCs w:val="28"/>
        </w:rPr>
        <w:t xml:space="preserve"> </w:t>
      </w:r>
      <w:r w:rsidRPr="00441F3C">
        <w:rPr>
          <w:sz w:val="28"/>
          <w:szCs w:val="28"/>
        </w:rPr>
        <w:t>by</w:t>
      </w:r>
      <w:r w:rsidRPr="00441F3C">
        <w:rPr>
          <w:spacing w:val="41"/>
          <w:sz w:val="28"/>
          <w:szCs w:val="28"/>
        </w:rPr>
        <w:t xml:space="preserve"> </w:t>
      </w:r>
      <w:r w:rsidRPr="00441F3C">
        <w:rPr>
          <w:sz w:val="28"/>
          <w:szCs w:val="28"/>
        </w:rPr>
        <w:t>any</w:t>
      </w:r>
      <w:r w:rsidRPr="00441F3C">
        <w:rPr>
          <w:spacing w:val="41"/>
          <w:sz w:val="28"/>
          <w:szCs w:val="28"/>
        </w:rPr>
        <w:t xml:space="preserve"> </w:t>
      </w:r>
      <w:r w:rsidRPr="00441F3C">
        <w:rPr>
          <w:sz w:val="28"/>
          <w:szCs w:val="28"/>
        </w:rPr>
        <w:t>such</w:t>
      </w:r>
      <w:r w:rsidRPr="00441F3C">
        <w:rPr>
          <w:spacing w:val="40"/>
          <w:sz w:val="28"/>
          <w:szCs w:val="28"/>
        </w:rPr>
        <w:t xml:space="preserve"> </w:t>
      </w:r>
      <w:r w:rsidRPr="00441F3C">
        <w:rPr>
          <w:sz w:val="28"/>
          <w:szCs w:val="28"/>
        </w:rPr>
        <w:t>Joint Committee of any enactment or rule of law or of any Code of</w:t>
      </w:r>
      <w:r w:rsidRPr="00441F3C">
        <w:rPr>
          <w:spacing w:val="1"/>
          <w:sz w:val="28"/>
          <w:szCs w:val="28"/>
        </w:rPr>
        <w:t xml:space="preserve"> </w:t>
      </w:r>
      <w:r w:rsidRPr="00441F3C">
        <w:rPr>
          <w:sz w:val="28"/>
          <w:szCs w:val="28"/>
        </w:rPr>
        <w:t>Practice</w:t>
      </w:r>
      <w:r w:rsidRPr="00441F3C">
        <w:rPr>
          <w:spacing w:val="-4"/>
          <w:sz w:val="28"/>
          <w:szCs w:val="28"/>
        </w:rPr>
        <w:t xml:space="preserve"> </w:t>
      </w:r>
      <w:r w:rsidRPr="00441F3C">
        <w:rPr>
          <w:sz w:val="28"/>
          <w:szCs w:val="28"/>
        </w:rPr>
        <w:t>made</w:t>
      </w:r>
      <w:r w:rsidRPr="00441F3C">
        <w:rPr>
          <w:spacing w:val="-3"/>
          <w:sz w:val="28"/>
          <w:szCs w:val="28"/>
        </w:rPr>
        <w:t xml:space="preserve"> </w:t>
      </w:r>
      <w:r w:rsidRPr="00441F3C">
        <w:rPr>
          <w:sz w:val="28"/>
          <w:szCs w:val="28"/>
        </w:rPr>
        <w:t>or</w:t>
      </w:r>
      <w:r w:rsidRPr="00441F3C">
        <w:rPr>
          <w:spacing w:val="-3"/>
          <w:sz w:val="28"/>
          <w:szCs w:val="28"/>
        </w:rPr>
        <w:t xml:space="preserve"> </w:t>
      </w:r>
      <w:r w:rsidRPr="00441F3C">
        <w:rPr>
          <w:sz w:val="28"/>
          <w:szCs w:val="28"/>
        </w:rPr>
        <w:t>approved</w:t>
      </w:r>
      <w:r w:rsidRPr="00441F3C">
        <w:rPr>
          <w:spacing w:val="-3"/>
          <w:sz w:val="28"/>
          <w:szCs w:val="28"/>
        </w:rPr>
        <w:t xml:space="preserve"> </w:t>
      </w:r>
      <w:r w:rsidRPr="00441F3C">
        <w:rPr>
          <w:sz w:val="28"/>
          <w:szCs w:val="28"/>
        </w:rPr>
        <w:t>by</w:t>
      </w:r>
      <w:r w:rsidRPr="00441F3C">
        <w:rPr>
          <w:spacing w:val="1"/>
          <w:sz w:val="28"/>
          <w:szCs w:val="28"/>
        </w:rPr>
        <w:t xml:space="preserve"> </w:t>
      </w:r>
      <w:r w:rsidRPr="00441F3C">
        <w:rPr>
          <w:sz w:val="28"/>
          <w:szCs w:val="28"/>
        </w:rPr>
        <w:t>or under any</w:t>
      </w:r>
      <w:r w:rsidRPr="00441F3C">
        <w:rPr>
          <w:spacing w:val="1"/>
          <w:sz w:val="28"/>
          <w:szCs w:val="28"/>
        </w:rPr>
        <w:t xml:space="preserve"> </w:t>
      </w:r>
      <w:r w:rsidRPr="00441F3C">
        <w:rPr>
          <w:sz w:val="28"/>
          <w:szCs w:val="28"/>
        </w:rPr>
        <w:t>enactment;</w:t>
      </w:r>
      <w:r w:rsidRPr="00441F3C">
        <w:rPr>
          <w:spacing w:val="-1"/>
          <w:sz w:val="28"/>
          <w:szCs w:val="28"/>
        </w:rPr>
        <w:t xml:space="preserve"> </w:t>
      </w:r>
      <w:r w:rsidRPr="00441F3C">
        <w:rPr>
          <w:sz w:val="28"/>
          <w:szCs w:val="28"/>
        </w:rPr>
        <w:t>or</w:t>
      </w:r>
    </w:p>
    <w:p w14:paraId="3217ADA8" w14:textId="77777777" w:rsidR="004C206E" w:rsidRPr="00441F3C" w:rsidRDefault="004C206E" w:rsidP="004C206E">
      <w:pPr>
        <w:pStyle w:val="ListParagraph"/>
        <w:tabs>
          <w:tab w:val="left" w:pos="1061"/>
        </w:tabs>
        <w:spacing w:before="209" w:line="237" w:lineRule="auto"/>
        <w:ind w:left="1060" w:right="197"/>
        <w:rPr>
          <w:sz w:val="28"/>
          <w:szCs w:val="28"/>
        </w:rPr>
      </w:pPr>
    </w:p>
    <w:p w14:paraId="516DD3BB" w14:textId="77777777" w:rsidR="004C206E" w:rsidRPr="00441F3C" w:rsidRDefault="004C206E" w:rsidP="00482679">
      <w:pPr>
        <w:pStyle w:val="ListParagraph"/>
        <w:numPr>
          <w:ilvl w:val="1"/>
          <w:numId w:val="30"/>
        </w:numPr>
        <w:tabs>
          <w:tab w:val="left" w:pos="1061"/>
        </w:tabs>
        <w:ind w:right="193"/>
        <w:contextualSpacing w:val="0"/>
        <w:jc w:val="both"/>
        <w:rPr>
          <w:sz w:val="28"/>
          <w:szCs w:val="28"/>
        </w:rPr>
      </w:pPr>
      <w:r w:rsidRPr="00441F3C">
        <w:rPr>
          <w:sz w:val="28"/>
          <w:szCs w:val="28"/>
        </w:rPr>
        <w:t>any</w:t>
      </w:r>
      <w:r w:rsidRPr="00441F3C">
        <w:rPr>
          <w:spacing w:val="23"/>
          <w:sz w:val="28"/>
          <w:szCs w:val="28"/>
        </w:rPr>
        <w:t xml:space="preserve"> </w:t>
      </w:r>
      <w:r w:rsidRPr="00441F3C">
        <w:rPr>
          <w:sz w:val="28"/>
          <w:szCs w:val="28"/>
        </w:rPr>
        <w:t>such</w:t>
      </w:r>
      <w:r w:rsidRPr="00441F3C">
        <w:rPr>
          <w:spacing w:val="19"/>
          <w:sz w:val="28"/>
          <w:szCs w:val="28"/>
        </w:rPr>
        <w:t xml:space="preserve"> </w:t>
      </w:r>
      <w:r w:rsidRPr="00441F3C">
        <w:rPr>
          <w:sz w:val="28"/>
          <w:szCs w:val="28"/>
        </w:rPr>
        <w:t>maladministration</w:t>
      </w:r>
      <w:r w:rsidRPr="00441F3C">
        <w:rPr>
          <w:spacing w:val="24"/>
          <w:sz w:val="28"/>
          <w:szCs w:val="28"/>
        </w:rPr>
        <w:t xml:space="preserve"> </w:t>
      </w:r>
      <w:r w:rsidRPr="00441F3C">
        <w:rPr>
          <w:sz w:val="28"/>
          <w:szCs w:val="28"/>
        </w:rPr>
        <w:t>or</w:t>
      </w:r>
      <w:r w:rsidRPr="00441F3C">
        <w:rPr>
          <w:spacing w:val="25"/>
          <w:sz w:val="28"/>
          <w:szCs w:val="28"/>
        </w:rPr>
        <w:t xml:space="preserve"> </w:t>
      </w:r>
      <w:r w:rsidRPr="00441F3C">
        <w:rPr>
          <w:sz w:val="28"/>
          <w:szCs w:val="28"/>
        </w:rPr>
        <w:t>injustice</w:t>
      </w:r>
      <w:r w:rsidRPr="00441F3C">
        <w:rPr>
          <w:spacing w:val="24"/>
          <w:sz w:val="28"/>
          <w:szCs w:val="28"/>
        </w:rPr>
        <w:t xml:space="preserve"> </w:t>
      </w:r>
      <w:r w:rsidRPr="00441F3C">
        <w:rPr>
          <w:sz w:val="28"/>
          <w:szCs w:val="28"/>
        </w:rPr>
        <w:t>as</w:t>
      </w:r>
      <w:r w:rsidRPr="00441F3C">
        <w:rPr>
          <w:spacing w:val="26"/>
          <w:sz w:val="28"/>
          <w:szCs w:val="28"/>
        </w:rPr>
        <w:t xml:space="preserve"> </w:t>
      </w:r>
      <w:r w:rsidRPr="00441F3C">
        <w:rPr>
          <w:sz w:val="28"/>
          <w:szCs w:val="28"/>
        </w:rPr>
        <w:t>is</w:t>
      </w:r>
      <w:r w:rsidRPr="00441F3C">
        <w:rPr>
          <w:spacing w:val="21"/>
          <w:sz w:val="28"/>
          <w:szCs w:val="28"/>
        </w:rPr>
        <w:t xml:space="preserve"> </w:t>
      </w:r>
      <w:r w:rsidRPr="00441F3C">
        <w:rPr>
          <w:sz w:val="28"/>
          <w:szCs w:val="28"/>
        </w:rPr>
        <w:t>mentioned</w:t>
      </w:r>
      <w:r w:rsidRPr="00441F3C">
        <w:rPr>
          <w:spacing w:val="23"/>
          <w:sz w:val="28"/>
          <w:szCs w:val="28"/>
        </w:rPr>
        <w:t xml:space="preserve"> </w:t>
      </w:r>
      <w:r w:rsidRPr="00441F3C">
        <w:rPr>
          <w:sz w:val="28"/>
          <w:szCs w:val="28"/>
        </w:rPr>
        <w:t>in</w:t>
      </w:r>
      <w:r w:rsidRPr="00441F3C">
        <w:rPr>
          <w:spacing w:val="24"/>
          <w:sz w:val="28"/>
          <w:szCs w:val="28"/>
        </w:rPr>
        <w:t xml:space="preserve"> </w:t>
      </w:r>
      <w:r w:rsidRPr="00441F3C">
        <w:rPr>
          <w:sz w:val="28"/>
          <w:szCs w:val="28"/>
        </w:rPr>
        <w:t>Part</w:t>
      </w:r>
      <w:r w:rsidRPr="00441F3C">
        <w:rPr>
          <w:spacing w:val="23"/>
          <w:sz w:val="28"/>
          <w:szCs w:val="28"/>
        </w:rPr>
        <w:t xml:space="preserve"> </w:t>
      </w:r>
      <w:r w:rsidRPr="00441F3C">
        <w:rPr>
          <w:sz w:val="28"/>
          <w:szCs w:val="28"/>
        </w:rPr>
        <w:t>III</w:t>
      </w:r>
      <w:r w:rsidRPr="00441F3C">
        <w:rPr>
          <w:spacing w:val="-75"/>
          <w:sz w:val="28"/>
          <w:szCs w:val="28"/>
        </w:rPr>
        <w:t xml:space="preserve"> </w:t>
      </w:r>
      <w:r w:rsidRPr="00441F3C">
        <w:rPr>
          <w:sz w:val="28"/>
          <w:szCs w:val="28"/>
        </w:rPr>
        <w:t>of the Local Government Act 1974 (Local Commissioners) or Part</w:t>
      </w:r>
      <w:r w:rsidRPr="00441F3C">
        <w:rPr>
          <w:spacing w:val="1"/>
          <w:sz w:val="28"/>
          <w:szCs w:val="28"/>
        </w:rPr>
        <w:t xml:space="preserve"> </w:t>
      </w:r>
      <w:r w:rsidRPr="00441F3C">
        <w:rPr>
          <w:sz w:val="28"/>
          <w:szCs w:val="28"/>
        </w:rPr>
        <w:t>11 of the Local Government Act 1975 (which makes corresponding</w:t>
      </w:r>
      <w:r w:rsidRPr="00441F3C">
        <w:rPr>
          <w:spacing w:val="-75"/>
          <w:sz w:val="28"/>
          <w:szCs w:val="28"/>
        </w:rPr>
        <w:t xml:space="preserve"> </w:t>
      </w:r>
      <w:r w:rsidRPr="00441F3C">
        <w:rPr>
          <w:sz w:val="28"/>
          <w:szCs w:val="28"/>
        </w:rPr>
        <w:t>provision</w:t>
      </w:r>
      <w:r w:rsidRPr="00441F3C">
        <w:rPr>
          <w:spacing w:val="-3"/>
          <w:sz w:val="28"/>
          <w:szCs w:val="28"/>
        </w:rPr>
        <w:t xml:space="preserve"> </w:t>
      </w:r>
      <w:r w:rsidRPr="00441F3C">
        <w:rPr>
          <w:sz w:val="28"/>
          <w:szCs w:val="28"/>
        </w:rPr>
        <w:t>for</w:t>
      </w:r>
      <w:r w:rsidRPr="00441F3C">
        <w:rPr>
          <w:spacing w:val="-1"/>
          <w:sz w:val="28"/>
          <w:szCs w:val="28"/>
        </w:rPr>
        <w:t xml:space="preserve"> </w:t>
      </w:r>
      <w:r w:rsidRPr="00441F3C">
        <w:rPr>
          <w:sz w:val="28"/>
          <w:szCs w:val="28"/>
        </w:rPr>
        <w:t>Scotland).</w:t>
      </w:r>
    </w:p>
    <w:p w14:paraId="7D6094A2" w14:textId="77777777" w:rsidR="004C206E" w:rsidRPr="00C818B9" w:rsidRDefault="004C206E" w:rsidP="004C206E">
      <w:pPr>
        <w:pStyle w:val="BodyText"/>
        <w:spacing w:before="9"/>
        <w:rPr>
          <w:sz w:val="27"/>
        </w:rPr>
      </w:pPr>
    </w:p>
    <w:p w14:paraId="7D32F3AC" w14:textId="77777777" w:rsidR="004C206E" w:rsidRPr="00C818B9" w:rsidRDefault="004C206E" w:rsidP="004C206E">
      <w:pPr>
        <w:pStyle w:val="BodyText"/>
        <w:ind w:left="340" w:right="196"/>
      </w:pPr>
      <w:r w:rsidRPr="00C818B9">
        <w:t>to</w:t>
      </w:r>
      <w:r w:rsidRPr="00C818B9">
        <w:rPr>
          <w:spacing w:val="20"/>
        </w:rPr>
        <w:t xml:space="preserve"> </w:t>
      </w:r>
      <w:r w:rsidRPr="00C818B9">
        <w:t>prepare</w:t>
      </w:r>
      <w:r w:rsidRPr="00C818B9">
        <w:rPr>
          <w:spacing w:val="20"/>
        </w:rPr>
        <w:t xml:space="preserve"> </w:t>
      </w:r>
      <w:r w:rsidRPr="00C818B9">
        <w:t>a</w:t>
      </w:r>
      <w:r w:rsidRPr="00C818B9">
        <w:rPr>
          <w:spacing w:val="18"/>
        </w:rPr>
        <w:t xml:space="preserve"> </w:t>
      </w:r>
      <w:r w:rsidRPr="00C818B9">
        <w:t>report</w:t>
      </w:r>
      <w:r w:rsidRPr="00C818B9">
        <w:rPr>
          <w:spacing w:val="19"/>
        </w:rPr>
        <w:t xml:space="preserve"> </w:t>
      </w:r>
      <w:proofErr w:type="gramStart"/>
      <w:r w:rsidRPr="00C818B9">
        <w:t>to</w:t>
      </w:r>
      <w:proofErr w:type="gramEnd"/>
      <w:r w:rsidRPr="00C818B9">
        <w:rPr>
          <w:spacing w:val="18"/>
        </w:rPr>
        <w:t xml:space="preserve"> </w:t>
      </w:r>
      <w:r w:rsidRPr="00C818B9">
        <w:t>the</w:t>
      </w:r>
      <w:r w:rsidRPr="00C818B9">
        <w:rPr>
          <w:spacing w:val="21"/>
        </w:rPr>
        <w:t xml:space="preserve"> </w:t>
      </w:r>
      <w:r w:rsidRPr="00C818B9">
        <w:t>Authority</w:t>
      </w:r>
      <w:r w:rsidRPr="00C818B9">
        <w:rPr>
          <w:spacing w:val="19"/>
        </w:rPr>
        <w:t xml:space="preserve"> </w:t>
      </w:r>
      <w:r w:rsidRPr="00C818B9">
        <w:t>with</w:t>
      </w:r>
      <w:r w:rsidRPr="00C818B9">
        <w:rPr>
          <w:spacing w:val="20"/>
        </w:rPr>
        <w:t xml:space="preserve"> </w:t>
      </w:r>
      <w:r w:rsidRPr="00C818B9">
        <w:t>respect</w:t>
      </w:r>
      <w:r w:rsidRPr="00C818B9">
        <w:rPr>
          <w:spacing w:val="19"/>
        </w:rPr>
        <w:t xml:space="preserve"> </w:t>
      </w:r>
      <w:r w:rsidRPr="00C818B9">
        <w:t>to</w:t>
      </w:r>
      <w:r w:rsidRPr="00C818B9">
        <w:rPr>
          <w:spacing w:val="18"/>
        </w:rPr>
        <w:t xml:space="preserve"> </w:t>
      </w:r>
      <w:r w:rsidRPr="00C818B9">
        <w:t>that</w:t>
      </w:r>
      <w:r w:rsidRPr="00C818B9">
        <w:rPr>
          <w:spacing w:val="22"/>
        </w:rPr>
        <w:t xml:space="preserve"> </w:t>
      </w:r>
      <w:r w:rsidRPr="00C818B9">
        <w:t>proposal,</w:t>
      </w:r>
      <w:r w:rsidRPr="00C818B9">
        <w:rPr>
          <w:spacing w:val="-75"/>
        </w:rPr>
        <w:t xml:space="preserve"> </w:t>
      </w:r>
      <w:r w:rsidRPr="00C818B9">
        <w:t>decision</w:t>
      </w:r>
      <w:r w:rsidRPr="00C818B9">
        <w:rPr>
          <w:spacing w:val="-3"/>
        </w:rPr>
        <w:t xml:space="preserve"> </w:t>
      </w:r>
      <w:r w:rsidRPr="00C818B9">
        <w:t>or</w:t>
      </w:r>
      <w:r w:rsidRPr="00C818B9">
        <w:rPr>
          <w:spacing w:val="1"/>
        </w:rPr>
        <w:t xml:space="preserve"> </w:t>
      </w:r>
      <w:r w:rsidRPr="00C818B9">
        <w:t>omission.</w:t>
      </w:r>
    </w:p>
    <w:p w14:paraId="26BB122F" w14:textId="77777777" w:rsidR="004C206E" w:rsidRPr="00C818B9" w:rsidRDefault="004C206E" w:rsidP="004C206E">
      <w:pPr>
        <w:pStyle w:val="BodyText"/>
        <w:spacing w:before="10"/>
        <w:rPr>
          <w:sz w:val="27"/>
        </w:rPr>
      </w:pPr>
    </w:p>
    <w:p w14:paraId="71B562EC" w14:textId="77777777" w:rsidR="004C206E" w:rsidRPr="00C818B9" w:rsidRDefault="004C206E" w:rsidP="004C206E">
      <w:pPr>
        <w:pStyle w:val="BodyText"/>
        <w:spacing w:before="1"/>
        <w:ind w:left="340"/>
      </w:pPr>
      <w:r w:rsidRPr="00C818B9">
        <w:t>It</w:t>
      </w:r>
      <w:r w:rsidRPr="00C818B9">
        <w:rPr>
          <w:spacing w:val="-1"/>
        </w:rPr>
        <w:t xml:space="preserve"> </w:t>
      </w:r>
      <w:r w:rsidRPr="00C818B9">
        <w:t>shall be</w:t>
      </w:r>
      <w:r w:rsidRPr="00C818B9">
        <w:rPr>
          <w:spacing w:val="-3"/>
        </w:rPr>
        <w:t xml:space="preserve"> </w:t>
      </w:r>
      <w:r w:rsidRPr="00C818B9">
        <w:t>the</w:t>
      </w:r>
      <w:r w:rsidRPr="00C818B9">
        <w:rPr>
          <w:spacing w:val="-3"/>
        </w:rPr>
        <w:t xml:space="preserve"> </w:t>
      </w:r>
      <w:r w:rsidRPr="00C818B9">
        <w:t>duty</w:t>
      </w:r>
      <w:r w:rsidRPr="00C818B9">
        <w:rPr>
          <w:spacing w:val="-3"/>
        </w:rPr>
        <w:t xml:space="preserve"> </w:t>
      </w:r>
      <w:r w:rsidRPr="00C818B9">
        <w:t>of</w:t>
      </w:r>
      <w:r w:rsidRPr="00C818B9">
        <w:rPr>
          <w:spacing w:val="-1"/>
        </w:rPr>
        <w:t xml:space="preserve"> </w:t>
      </w:r>
      <w:r w:rsidRPr="00C818B9">
        <w:t>the</w:t>
      </w:r>
      <w:r w:rsidRPr="00C818B9">
        <w:rPr>
          <w:spacing w:val="-3"/>
        </w:rPr>
        <w:t xml:space="preserve"> </w:t>
      </w:r>
      <w:r w:rsidRPr="00C818B9">
        <w:t>Monitoring</w:t>
      </w:r>
      <w:r w:rsidRPr="00C818B9">
        <w:rPr>
          <w:spacing w:val="-3"/>
        </w:rPr>
        <w:t xml:space="preserve"> </w:t>
      </w:r>
      <w:r w:rsidRPr="00C818B9">
        <w:t>Officer</w:t>
      </w:r>
      <w:r w:rsidRPr="00C818B9">
        <w:rPr>
          <w:spacing w:val="-2"/>
        </w:rPr>
        <w:t xml:space="preserve"> </w:t>
      </w:r>
      <w:r w:rsidRPr="00C818B9">
        <w:t>–</w:t>
      </w:r>
    </w:p>
    <w:p w14:paraId="56A0ED5F" w14:textId="77777777" w:rsidR="004C206E" w:rsidRPr="00C818B9" w:rsidRDefault="004C206E" w:rsidP="004C206E">
      <w:pPr>
        <w:pStyle w:val="BodyText"/>
        <w:spacing w:before="1"/>
      </w:pPr>
    </w:p>
    <w:p w14:paraId="76BF363E" w14:textId="77777777" w:rsidR="004C206E" w:rsidRPr="00C818B9" w:rsidRDefault="004C206E" w:rsidP="00482679">
      <w:pPr>
        <w:pStyle w:val="ListParagraph"/>
        <w:numPr>
          <w:ilvl w:val="0"/>
          <w:numId w:val="27"/>
        </w:numPr>
        <w:tabs>
          <w:tab w:val="left" w:pos="1075"/>
        </w:tabs>
        <w:ind w:right="196"/>
        <w:contextualSpacing w:val="0"/>
        <w:jc w:val="both"/>
        <w:rPr>
          <w:sz w:val="28"/>
        </w:rPr>
      </w:pPr>
      <w:r w:rsidRPr="00C818B9">
        <w:rPr>
          <w:sz w:val="28"/>
        </w:rPr>
        <w:t>in</w:t>
      </w:r>
      <w:r w:rsidRPr="00C818B9">
        <w:rPr>
          <w:spacing w:val="1"/>
          <w:sz w:val="28"/>
        </w:rPr>
        <w:t xml:space="preserve"> </w:t>
      </w:r>
      <w:r w:rsidRPr="00C818B9">
        <w:rPr>
          <w:sz w:val="28"/>
        </w:rPr>
        <w:t>preparing</w:t>
      </w:r>
      <w:r w:rsidRPr="00C818B9">
        <w:rPr>
          <w:spacing w:val="1"/>
          <w:sz w:val="28"/>
        </w:rPr>
        <w:t xml:space="preserve"> </w:t>
      </w:r>
      <w:r w:rsidRPr="00C818B9">
        <w:rPr>
          <w:sz w:val="28"/>
        </w:rPr>
        <w:t>a</w:t>
      </w:r>
      <w:r w:rsidRPr="00C818B9">
        <w:rPr>
          <w:spacing w:val="1"/>
          <w:sz w:val="28"/>
        </w:rPr>
        <w:t xml:space="preserve"> </w:t>
      </w:r>
      <w:r w:rsidRPr="00C818B9">
        <w:rPr>
          <w:sz w:val="28"/>
        </w:rPr>
        <w:t>report</w:t>
      </w:r>
      <w:r w:rsidRPr="00C818B9">
        <w:rPr>
          <w:spacing w:val="1"/>
          <w:sz w:val="28"/>
        </w:rPr>
        <w:t xml:space="preserve"> </w:t>
      </w:r>
      <w:r w:rsidRPr="00C818B9">
        <w:rPr>
          <w:sz w:val="28"/>
        </w:rPr>
        <w:t>under</w:t>
      </w:r>
      <w:r w:rsidRPr="00C818B9">
        <w:rPr>
          <w:spacing w:val="1"/>
          <w:sz w:val="28"/>
        </w:rPr>
        <w:t xml:space="preserve"> </w:t>
      </w:r>
      <w:r w:rsidRPr="00C818B9">
        <w:rPr>
          <w:sz w:val="28"/>
        </w:rPr>
        <w:t>this</w:t>
      </w:r>
      <w:r w:rsidRPr="00C818B9">
        <w:rPr>
          <w:spacing w:val="1"/>
          <w:sz w:val="28"/>
        </w:rPr>
        <w:t xml:space="preserve"> </w:t>
      </w:r>
      <w:r w:rsidRPr="00C818B9">
        <w:rPr>
          <w:sz w:val="28"/>
        </w:rPr>
        <w:t>section</w:t>
      </w:r>
      <w:r w:rsidRPr="00C818B9">
        <w:rPr>
          <w:spacing w:val="1"/>
          <w:sz w:val="28"/>
        </w:rPr>
        <w:t xml:space="preserve"> </w:t>
      </w:r>
      <w:r w:rsidRPr="00C818B9">
        <w:rPr>
          <w:sz w:val="28"/>
        </w:rPr>
        <w:t>to</w:t>
      </w:r>
      <w:r w:rsidRPr="00C818B9">
        <w:rPr>
          <w:spacing w:val="1"/>
          <w:sz w:val="28"/>
        </w:rPr>
        <w:t xml:space="preserve"> </w:t>
      </w:r>
      <w:r w:rsidRPr="00C818B9">
        <w:rPr>
          <w:sz w:val="28"/>
        </w:rPr>
        <w:t>consult</w:t>
      </w:r>
      <w:r w:rsidRPr="00C818B9">
        <w:rPr>
          <w:spacing w:val="1"/>
          <w:sz w:val="28"/>
        </w:rPr>
        <w:t xml:space="preserve"> </w:t>
      </w:r>
      <w:r w:rsidRPr="00C818B9">
        <w:rPr>
          <w:sz w:val="28"/>
        </w:rPr>
        <w:t>as</w:t>
      </w:r>
      <w:r w:rsidRPr="00C818B9">
        <w:rPr>
          <w:spacing w:val="1"/>
          <w:sz w:val="28"/>
        </w:rPr>
        <w:t xml:space="preserve"> </w:t>
      </w:r>
      <w:r w:rsidRPr="00C818B9">
        <w:rPr>
          <w:sz w:val="28"/>
        </w:rPr>
        <w:t>far</w:t>
      </w:r>
      <w:r w:rsidRPr="00C818B9">
        <w:rPr>
          <w:spacing w:val="1"/>
          <w:sz w:val="28"/>
        </w:rPr>
        <w:t xml:space="preserve"> </w:t>
      </w:r>
      <w:r w:rsidRPr="00C818B9">
        <w:rPr>
          <w:sz w:val="28"/>
        </w:rPr>
        <w:t>as</w:t>
      </w:r>
      <w:r w:rsidRPr="00C818B9">
        <w:rPr>
          <w:spacing w:val="1"/>
          <w:sz w:val="28"/>
        </w:rPr>
        <w:t xml:space="preserve"> </w:t>
      </w:r>
      <w:r w:rsidRPr="00C818B9">
        <w:rPr>
          <w:sz w:val="28"/>
        </w:rPr>
        <w:t>practicable with the Head of Paid Service and the Chief Finance</w:t>
      </w:r>
      <w:r w:rsidRPr="00C818B9">
        <w:rPr>
          <w:spacing w:val="1"/>
          <w:sz w:val="28"/>
        </w:rPr>
        <w:t xml:space="preserve"> </w:t>
      </w:r>
      <w:r w:rsidRPr="00C818B9">
        <w:rPr>
          <w:sz w:val="28"/>
        </w:rPr>
        <w:t>Officer;</w:t>
      </w:r>
      <w:r w:rsidRPr="00C818B9">
        <w:rPr>
          <w:spacing w:val="-1"/>
          <w:sz w:val="28"/>
        </w:rPr>
        <w:t xml:space="preserve"> </w:t>
      </w:r>
      <w:r w:rsidRPr="00C818B9">
        <w:rPr>
          <w:sz w:val="28"/>
        </w:rPr>
        <w:t>and</w:t>
      </w:r>
    </w:p>
    <w:p w14:paraId="2090D579" w14:textId="77777777" w:rsidR="004C206E" w:rsidRPr="00C818B9" w:rsidRDefault="004C206E" w:rsidP="00482679">
      <w:pPr>
        <w:pStyle w:val="ListParagraph"/>
        <w:numPr>
          <w:ilvl w:val="0"/>
          <w:numId w:val="27"/>
        </w:numPr>
        <w:tabs>
          <w:tab w:val="left" w:pos="1075"/>
        </w:tabs>
        <w:ind w:right="196"/>
        <w:contextualSpacing w:val="0"/>
        <w:jc w:val="both"/>
        <w:rPr>
          <w:sz w:val="28"/>
        </w:rPr>
      </w:pPr>
      <w:r w:rsidRPr="00C818B9">
        <w:rPr>
          <w:sz w:val="28"/>
        </w:rPr>
        <w:t>as soon as practicable after such a report has been prepared, to</w:t>
      </w:r>
      <w:r w:rsidRPr="00C818B9">
        <w:rPr>
          <w:spacing w:val="1"/>
          <w:sz w:val="28"/>
        </w:rPr>
        <w:t xml:space="preserve"> </w:t>
      </w:r>
      <w:r w:rsidRPr="00C818B9">
        <w:rPr>
          <w:sz w:val="28"/>
        </w:rPr>
        <w:t>arrange</w:t>
      </w:r>
      <w:r w:rsidRPr="00C818B9">
        <w:rPr>
          <w:spacing w:val="-3"/>
          <w:sz w:val="28"/>
        </w:rPr>
        <w:t xml:space="preserve"> </w:t>
      </w:r>
      <w:r w:rsidRPr="00C818B9">
        <w:rPr>
          <w:sz w:val="28"/>
        </w:rPr>
        <w:t>for</w:t>
      </w:r>
      <w:r w:rsidRPr="00C818B9">
        <w:rPr>
          <w:spacing w:val="-2"/>
          <w:sz w:val="28"/>
        </w:rPr>
        <w:t xml:space="preserve"> </w:t>
      </w:r>
      <w:r w:rsidRPr="00C818B9">
        <w:rPr>
          <w:sz w:val="28"/>
        </w:rPr>
        <w:t>a</w:t>
      </w:r>
      <w:r w:rsidRPr="00C818B9">
        <w:rPr>
          <w:spacing w:val="-1"/>
          <w:sz w:val="28"/>
        </w:rPr>
        <w:t xml:space="preserve"> </w:t>
      </w:r>
      <w:r w:rsidRPr="00C818B9">
        <w:rPr>
          <w:sz w:val="28"/>
        </w:rPr>
        <w:t>copy</w:t>
      </w:r>
      <w:r w:rsidRPr="00C818B9">
        <w:rPr>
          <w:spacing w:val="-4"/>
          <w:sz w:val="28"/>
        </w:rPr>
        <w:t xml:space="preserve"> </w:t>
      </w:r>
      <w:r w:rsidRPr="00C818B9">
        <w:rPr>
          <w:sz w:val="28"/>
        </w:rPr>
        <w:t>of</w:t>
      </w:r>
      <w:r w:rsidRPr="00C818B9">
        <w:rPr>
          <w:spacing w:val="1"/>
          <w:sz w:val="28"/>
        </w:rPr>
        <w:t xml:space="preserve"> </w:t>
      </w:r>
      <w:r w:rsidRPr="00C818B9">
        <w:rPr>
          <w:sz w:val="28"/>
        </w:rPr>
        <w:t>it to</w:t>
      </w:r>
      <w:r w:rsidRPr="00C818B9">
        <w:rPr>
          <w:spacing w:val="-3"/>
          <w:sz w:val="28"/>
        </w:rPr>
        <w:t xml:space="preserve"> </w:t>
      </w:r>
      <w:r w:rsidRPr="00C818B9">
        <w:rPr>
          <w:sz w:val="28"/>
        </w:rPr>
        <w:t>be</w:t>
      </w:r>
      <w:r w:rsidRPr="00C818B9">
        <w:rPr>
          <w:spacing w:val="-3"/>
          <w:sz w:val="28"/>
        </w:rPr>
        <w:t xml:space="preserve"> </w:t>
      </w:r>
      <w:r w:rsidRPr="00C818B9">
        <w:rPr>
          <w:sz w:val="28"/>
        </w:rPr>
        <w:t>sent to</w:t>
      </w:r>
      <w:r w:rsidRPr="00C818B9">
        <w:rPr>
          <w:spacing w:val="-3"/>
          <w:sz w:val="28"/>
        </w:rPr>
        <w:t xml:space="preserve"> </w:t>
      </w:r>
      <w:r w:rsidRPr="00C818B9">
        <w:rPr>
          <w:sz w:val="28"/>
        </w:rPr>
        <w:t>each</w:t>
      </w:r>
      <w:r w:rsidRPr="00C818B9">
        <w:rPr>
          <w:spacing w:val="-1"/>
          <w:sz w:val="28"/>
        </w:rPr>
        <w:t xml:space="preserve"> </w:t>
      </w:r>
      <w:r w:rsidRPr="00C818B9">
        <w:rPr>
          <w:sz w:val="28"/>
        </w:rPr>
        <w:t>Member of</w:t>
      </w:r>
      <w:r w:rsidRPr="00C818B9">
        <w:rPr>
          <w:spacing w:val="-1"/>
          <w:sz w:val="28"/>
        </w:rPr>
        <w:t xml:space="preserve"> </w:t>
      </w:r>
      <w:r w:rsidRPr="00C818B9">
        <w:rPr>
          <w:sz w:val="28"/>
        </w:rPr>
        <w:t>the</w:t>
      </w:r>
      <w:r w:rsidRPr="00C818B9">
        <w:rPr>
          <w:spacing w:val="-4"/>
          <w:sz w:val="28"/>
        </w:rPr>
        <w:t xml:space="preserve"> </w:t>
      </w:r>
      <w:r w:rsidRPr="00C818B9">
        <w:rPr>
          <w:sz w:val="28"/>
        </w:rPr>
        <w:t>Authority.</w:t>
      </w:r>
    </w:p>
    <w:p w14:paraId="6F5A3AA0" w14:textId="77777777" w:rsidR="004C206E" w:rsidRPr="00C818B9" w:rsidRDefault="004C206E" w:rsidP="004C206E">
      <w:pPr>
        <w:pStyle w:val="BodyText"/>
        <w:spacing w:before="1"/>
        <w:jc w:val="both"/>
      </w:pPr>
    </w:p>
    <w:p w14:paraId="73880AC0" w14:textId="77777777" w:rsidR="004C206E" w:rsidRPr="00C818B9" w:rsidRDefault="004C206E" w:rsidP="004C206E">
      <w:pPr>
        <w:pStyle w:val="BodyText"/>
        <w:ind w:left="340"/>
        <w:jc w:val="both"/>
      </w:pPr>
      <w:r w:rsidRPr="00C818B9">
        <w:lastRenderedPageBreak/>
        <w:t>The</w:t>
      </w:r>
      <w:r w:rsidRPr="00C818B9">
        <w:rPr>
          <w:spacing w:val="59"/>
        </w:rPr>
        <w:t xml:space="preserve"> </w:t>
      </w:r>
      <w:r w:rsidRPr="00C818B9">
        <w:t>Monitoring</w:t>
      </w:r>
      <w:r w:rsidRPr="00C818B9">
        <w:rPr>
          <w:spacing w:val="62"/>
        </w:rPr>
        <w:t xml:space="preserve"> </w:t>
      </w:r>
      <w:r w:rsidRPr="00C818B9">
        <w:t>Officer</w:t>
      </w:r>
      <w:r w:rsidRPr="00C818B9">
        <w:rPr>
          <w:spacing w:val="62"/>
        </w:rPr>
        <w:t xml:space="preserve"> </w:t>
      </w:r>
      <w:r w:rsidRPr="00C818B9">
        <w:t>in</w:t>
      </w:r>
      <w:r w:rsidRPr="00C818B9">
        <w:rPr>
          <w:spacing w:val="60"/>
        </w:rPr>
        <w:t xml:space="preserve"> </w:t>
      </w:r>
      <w:r w:rsidRPr="00C818B9">
        <w:t>Highland</w:t>
      </w:r>
      <w:r w:rsidRPr="00C818B9">
        <w:rPr>
          <w:spacing w:val="61"/>
        </w:rPr>
        <w:t xml:space="preserve"> </w:t>
      </w:r>
      <w:r w:rsidRPr="00C818B9">
        <w:t>Council</w:t>
      </w:r>
      <w:r w:rsidRPr="00C818B9">
        <w:rPr>
          <w:spacing w:val="63"/>
        </w:rPr>
        <w:t xml:space="preserve"> </w:t>
      </w:r>
      <w:r w:rsidRPr="00C818B9">
        <w:t>is</w:t>
      </w:r>
      <w:r w:rsidRPr="00C818B9">
        <w:rPr>
          <w:spacing w:val="60"/>
        </w:rPr>
        <w:t xml:space="preserve"> </w:t>
      </w:r>
      <w:r w:rsidRPr="00C818B9">
        <w:t>the</w:t>
      </w:r>
      <w:r>
        <w:t xml:space="preserve"> Head of Legal and </w:t>
      </w:r>
      <w:r w:rsidRPr="00F251FE">
        <w:t>Governance.</w:t>
      </w:r>
    </w:p>
    <w:p w14:paraId="4511670E" w14:textId="77777777" w:rsidR="004C206E" w:rsidRPr="00C818B9" w:rsidRDefault="004C206E" w:rsidP="004C206E">
      <w:pPr>
        <w:pStyle w:val="BodyText"/>
        <w:spacing w:before="10"/>
        <w:jc w:val="both"/>
        <w:rPr>
          <w:sz w:val="19"/>
        </w:rPr>
      </w:pPr>
    </w:p>
    <w:p w14:paraId="47AB4EF0" w14:textId="77777777" w:rsidR="004C206E" w:rsidRPr="00C818B9" w:rsidRDefault="004C206E" w:rsidP="00482679">
      <w:pPr>
        <w:pStyle w:val="ListParagraph"/>
        <w:numPr>
          <w:ilvl w:val="0"/>
          <w:numId w:val="30"/>
        </w:numPr>
        <w:tabs>
          <w:tab w:val="left" w:pos="840"/>
        </w:tabs>
        <w:spacing w:before="92"/>
        <w:ind w:left="839" w:hanging="500"/>
        <w:contextualSpacing w:val="0"/>
        <w:jc w:val="both"/>
        <w:rPr>
          <w:b/>
          <w:sz w:val="28"/>
        </w:rPr>
      </w:pPr>
      <w:r w:rsidRPr="00C818B9">
        <w:rPr>
          <w:b/>
          <w:sz w:val="28"/>
        </w:rPr>
        <w:t>Officer</w:t>
      </w:r>
      <w:r w:rsidRPr="00C818B9">
        <w:rPr>
          <w:b/>
          <w:spacing w:val="-5"/>
          <w:sz w:val="28"/>
        </w:rPr>
        <w:t xml:space="preserve"> </w:t>
      </w:r>
      <w:r w:rsidRPr="00C818B9">
        <w:rPr>
          <w:b/>
          <w:sz w:val="28"/>
        </w:rPr>
        <w:t>Responsible</w:t>
      </w:r>
      <w:r w:rsidRPr="00C818B9">
        <w:rPr>
          <w:b/>
          <w:spacing w:val="-6"/>
          <w:sz w:val="28"/>
        </w:rPr>
        <w:t xml:space="preserve"> </w:t>
      </w:r>
      <w:r w:rsidRPr="00C818B9">
        <w:rPr>
          <w:b/>
          <w:sz w:val="28"/>
        </w:rPr>
        <w:t>for</w:t>
      </w:r>
      <w:r w:rsidRPr="00C818B9">
        <w:rPr>
          <w:b/>
          <w:spacing w:val="-5"/>
          <w:sz w:val="28"/>
        </w:rPr>
        <w:t xml:space="preserve"> </w:t>
      </w:r>
      <w:r w:rsidRPr="00C818B9">
        <w:rPr>
          <w:b/>
          <w:sz w:val="28"/>
        </w:rPr>
        <w:t>Financial</w:t>
      </w:r>
      <w:r w:rsidRPr="00C818B9">
        <w:rPr>
          <w:b/>
          <w:spacing w:val="-3"/>
          <w:sz w:val="28"/>
        </w:rPr>
        <w:t xml:space="preserve"> </w:t>
      </w:r>
      <w:r w:rsidRPr="00C818B9">
        <w:rPr>
          <w:b/>
          <w:sz w:val="28"/>
        </w:rPr>
        <w:t>Administration</w:t>
      </w:r>
    </w:p>
    <w:p w14:paraId="120038A3" w14:textId="77777777" w:rsidR="004C206E" w:rsidRPr="00C818B9" w:rsidRDefault="004C206E" w:rsidP="004C206E">
      <w:pPr>
        <w:pStyle w:val="BodyText"/>
        <w:spacing w:before="11"/>
        <w:jc w:val="both"/>
        <w:rPr>
          <w:b/>
          <w:sz w:val="27"/>
        </w:rPr>
      </w:pPr>
    </w:p>
    <w:p w14:paraId="2D898AD3" w14:textId="77777777" w:rsidR="004C206E" w:rsidRPr="00C818B9" w:rsidRDefault="004C206E" w:rsidP="004C206E">
      <w:pPr>
        <w:pStyle w:val="BodyText"/>
        <w:spacing w:line="242" w:lineRule="auto"/>
        <w:ind w:left="340"/>
        <w:jc w:val="both"/>
      </w:pPr>
      <w:r w:rsidRPr="00C818B9">
        <w:t>The</w:t>
      </w:r>
      <w:r w:rsidRPr="00C818B9">
        <w:rPr>
          <w:spacing w:val="54"/>
        </w:rPr>
        <w:t xml:space="preserve"> </w:t>
      </w:r>
      <w:r w:rsidRPr="00C818B9">
        <w:t>Council</w:t>
      </w:r>
      <w:r w:rsidRPr="00C818B9">
        <w:rPr>
          <w:spacing w:val="54"/>
        </w:rPr>
        <w:t xml:space="preserve"> </w:t>
      </w:r>
      <w:r w:rsidRPr="00C818B9">
        <w:t>shall</w:t>
      </w:r>
      <w:r w:rsidRPr="00C818B9">
        <w:rPr>
          <w:spacing w:val="52"/>
        </w:rPr>
        <w:t xml:space="preserve"> </w:t>
      </w:r>
      <w:r w:rsidRPr="00C818B9">
        <w:t>–</w:t>
      </w:r>
      <w:r w:rsidRPr="00C818B9">
        <w:rPr>
          <w:spacing w:val="58"/>
        </w:rPr>
        <w:t xml:space="preserve"> </w:t>
      </w:r>
      <w:r w:rsidRPr="00C818B9">
        <w:t>under</w:t>
      </w:r>
      <w:r w:rsidRPr="00C818B9">
        <w:rPr>
          <w:spacing w:val="52"/>
        </w:rPr>
        <w:t xml:space="preserve"> </w:t>
      </w:r>
      <w:r w:rsidRPr="00C818B9">
        <w:t>this</w:t>
      </w:r>
      <w:r w:rsidRPr="00C818B9">
        <w:rPr>
          <w:spacing w:val="58"/>
        </w:rPr>
        <w:t xml:space="preserve"> </w:t>
      </w:r>
      <w:r w:rsidRPr="00C818B9">
        <w:t>Act</w:t>
      </w:r>
      <w:r w:rsidRPr="00C818B9">
        <w:rPr>
          <w:spacing w:val="58"/>
        </w:rPr>
        <w:t xml:space="preserve"> </w:t>
      </w:r>
      <w:proofErr w:type="gramStart"/>
      <w:r w:rsidRPr="00C818B9">
        <w:t>and</w:t>
      </w:r>
      <w:r w:rsidRPr="00C818B9">
        <w:rPr>
          <w:spacing w:val="58"/>
        </w:rPr>
        <w:t xml:space="preserve"> </w:t>
      </w:r>
      <w:r w:rsidRPr="00C818B9">
        <w:t>also</w:t>
      </w:r>
      <w:proofErr w:type="gramEnd"/>
      <w:r w:rsidRPr="00C818B9">
        <w:rPr>
          <w:spacing w:val="54"/>
        </w:rPr>
        <w:t xml:space="preserve"> </w:t>
      </w:r>
      <w:r w:rsidRPr="00C818B9">
        <w:t>under</w:t>
      </w:r>
      <w:r w:rsidRPr="00C818B9">
        <w:rPr>
          <w:spacing w:val="54"/>
        </w:rPr>
        <w:t xml:space="preserve"> </w:t>
      </w:r>
      <w:r w:rsidRPr="00C818B9">
        <w:t>Section</w:t>
      </w:r>
      <w:r w:rsidRPr="00C818B9">
        <w:rPr>
          <w:spacing w:val="54"/>
        </w:rPr>
        <w:t xml:space="preserve"> </w:t>
      </w:r>
      <w:r w:rsidRPr="00C818B9">
        <w:t>95</w:t>
      </w:r>
      <w:r w:rsidRPr="00C818B9">
        <w:rPr>
          <w:spacing w:val="56"/>
        </w:rPr>
        <w:t xml:space="preserve"> </w:t>
      </w:r>
      <w:r w:rsidRPr="00C818B9">
        <w:t>of</w:t>
      </w:r>
      <w:r w:rsidRPr="00C818B9">
        <w:rPr>
          <w:spacing w:val="55"/>
        </w:rPr>
        <w:t xml:space="preserve"> </w:t>
      </w:r>
      <w:r w:rsidRPr="00C818B9">
        <w:t>the</w:t>
      </w:r>
      <w:r w:rsidRPr="00C818B9">
        <w:rPr>
          <w:spacing w:val="-75"/>
        </w:rPr>
        <w:t xml:space="preserve"> </w:t>
      </w:r>
      <w:r w:rsidRPr="00C818B9">
        <w:t>Local</w:t>
      </w:r>
      <w:r w:rsidRPr="00C818B9">
        <w:rPr>
          <w:spacing w:val="-2"/>
        </w:rPr>
        <w:t xml:space="preserve"> </w:t>
      </w:r>
      <w:r w:rsidRPr="00C818B9">
        <w:t>Government (Scotland)</w:t>
      </w:r>
      <w:r w:rsidRPr="00C818B9">
        <w:rPr>
          <w:spacing w:val="-1"/>
        </w:rPr>
        <w:t xml:space="preserve"> </w:t>
      </w:r>
      <w:r w:rsidRPr="00C818B9">
        <w:t>Act 1973</w:t>
      </w:r>
      <w:r w:rsidRPr="00C818B9">
        <w:rPr>
          <w:spacing w:val="1"/>
        </w:rPr>
        <w:t xml:space="preserve"> </w:t>
      </w:r>
      <w:r w:rsidRPr="00C818B9">
        <w:t>-</w:t>
      </w:r>
    </w:p>
    <w:p w14:paraId="109F90AE" w14:textId="77777777" w:rsidR="004C206E" w:rsidRPr="00C818B9" w:rsidRDefault="004C206E" w:rsidP="004C206E">
      <w:pPr>
        <w:pStyle w:val="BodyText"/>
        <w:spacing w:before="6"/>
        <w:jc w:val="both"/>
        <w:rPr>
          <w:sz w:val="27"/>
        </w:rPr>
      </w:pPr>
    </w:p>
    <w:p w14:paraId="547E1663" w14:textId="77777777" w:rsidR="004C206E" w:rsidRPr="00C818B9" w:rsidRDefault="004C206E" w:rsidP="00482679">
      <w:pPr>
        <w:pStyle w:val="ListParagraph"/>
        <w:numPr>
          <w:ilvl w:val="0"/>
          <w:numId w:val="26"/>
        </w:numPr>
        <w:tabs>
          <w:tab w:val="left" w:pos="1060"/>
        </w:tabs>
        <w:ind w:right="194"/>
        <w:contextualSpacing w:val="0"/>
        <w:jc w:val="both"/>
        <w:rPr>
          <w:sz w:val="28"/>
        </w:rPr>
      </w:pPr>
      <w:proofErr w:type="gramStart"/>
      <w:r w:rsidRPr="00C818B9">
        <w:rPr>
          <w:sz w:val="28"/>
        </w:rPr>
        <w:t>make</w:t>
      </w:r>
      <w:r w:rsidRPr="00C818B9">
        <w:rPr>
          <w:spacing w:val="63"/>
          <w:sz w:val="28"/>
        </w:rPr>
        <w:t xml:space="preserve"> </w:t>
      </w:r>
      <w:r w:rsidRPr="00C818B9">
        <w:rPr>
          <w:sz w:val="28"/>
        </w:rPr>
        <w:t>arrangements</w:t>
      </w:r>
      <w:proofErr w:type="gramEnd"/>
      <w:r w:rsidRPr="00C818B9">
        <w:rPr>
          <w:spacing w:val="62"/>
          <w:sz w:val="28"/>
        </w:rPr>
        <w:t xml:space="preserve"> </w:t>
      </w:r>
      <w:r w:rsidRPr="00C818B9">
        <w:rPr>
          <w:sz w:val="28"/>
        </w:rPr>
        <w:t>for</w:t>
      </w:r>
      <w:r w:rsidRPr="00C818B9">
        <w:rPr>
          <w:spacing w:val="61"/>
          <w:sz w:val="28"/>
        </w:rPr>
        <w:t xml:space="preserve"> </w:t>
      </w:r>
      <w:r w:rsidRPr="00C818B9">
        <w:rPr>
          <w:sz w:val="28"/>
        </w:rPr>
        <w:t>the</w:t>
      </w:r>
      <w:r w:rsidRPr="00C818B9">
        <w:rPr>
          <w:spacing w:val="61"/>
          <w:sz w:val="28"/>
        </w:rPr>
        <w:t xml:space="preserve"> </w:t>
      </w:r>
      <w:r w:rsidRPr="00C818B9">
        <w:rPr>
          <w:sz w:val="28"/>
        </w:rPr>
        <w:t>proper</w:t>
      </w:r>
      <w:r w:rsidRPr="00C818B9">
        <w:rPr>
          <w:spacing w:val="61"/>
          <w:sz w:val="28"/>
        </w:rPr>
        <w:t xml:space="preserve"> </w:t>
      </w:r>
      <w:r w:rsidRPr="00C818B9">
        <w:rPr>
          <w:sz w:val="28"/>
        </w:rPr>
        <w:t>administration</w:t>
      </w:r>
      <w:r w:rsidRPr="00C818B9">
        <w:rPr>
          <w:spacing w:val="63"/>
          <w:sz w:val="28"/>
        </w:rPr>
        <w:t xml:space="preserve"> </w:t>
      </w:r>
      <w:r w:rsidRPr="00C818B9">
        <w:rPr>
          <w:sz w:val="28"/>
        </w:rPr>
        <w:t>of</w:t>
      </w:r>
      <w:r w:rsidRPr="00C818B9">
        <w:rPr>
          <w:spacing w:val="63"/>
          <w:sz w:val="28"/>
        </w:rPr>
        <w:t xml:space="preserve"> </w:t>
      </w:r>
      <w:r w:rsidRPr="00C818B9">
        <w:rPr>
          <w:sz w:val="28"/>
        </w:rPr>
        <w:t>such</w:t>
      </w:r>
      <w:r w:rsidRPr="00C818B9">
        <w:rPr>
          <w:spacing w:val="63"/>
          <w:sz w:val="28"/>
        </w:rPr>
        <w:t xml:space="preserve"> </w:t>
      </w:r>
      <w:r w:rsidRPr="00C818B9">
        <w:rPr>
          <w:sz w:val="28"/>
        </w:rPr>
        <w:t>of</w:t>
      </w:r>
      <w:r w:rsidRPr="00C818B9">
        <w:rPr>
          <w:spacing w:val="64"/>
          <w:sz w:val="28"/>
        </w:rPr>
        <w:t xml:space="preserve"> </w:t>
      </w:r>
      <w:r w:rsidRPr="00C818B9">
        <w:rPr>
          <w:sz w:val="28"/>
        </w:rPr>
        <w:t>its</w:t>
      </w:r>
      <w:r w:rsidRPr="00C818B9">
        <w:rPr>
          <w:spacing w:val="-74"/>
          <w:sz w:val="28"/>
        </w:rPr>
        <w:t xml:space="preserve"> </w:t>
      </w:r>
      <w:r w:rsidRPr="00C818B9">
        <w:rPr>
          <w:sz w:val="28"/>
        </w:rPr>
        <w:t>financial</w:t>
      </w:r>
      <w:r w:rsidRPr="00C818B9">
        <w:rPr>
          <w:spacing w:val="61"/>
          <w:sz w:val="28"/>
        </w:rPr>
        <w:t xml:space="preserve"> </w:t>
      </w:r>
      <w:r w:rsidRPr="00C818B9">
        <w:rPr>
          <w:sz w:val="28"/>
        </w:rPr>
        <w:t>affairs</w:t>
      </w:r>
      <w:r w:rsidRPr="00C818B9">
        <w:rPr>
          <w:spacing w:val="61"/>
          <w:sz w:val="28"/>
        </w:rPr>
        <w:t xml:space="preserve"> </w:t>
      </w:r>
      <w:r w:rsidRPr="00C818B9">
        <w:rPr>
          <w:sz w:val="28"/>
        </w:rPr>
        <w:t>as</w:t>
      </w:r>
      <w:r w:rsidRPr="00C818B9">
        <w:rPr>
          <w:spacing w:val="61"/>
          <w:sz w:val="28"/>
        </w:rPr>
        <w:t xml:space="preserve"> </w:t>
      </w:r>
      <w:proofErr w:type="gramStart"/>
      <w:r w:rsidRPr="00C818B9">
        <w:rPr>
          <w:sz w:val="28"/>
        </w:rPr>
        <w:t>relate</w:t>
      </w:r>
      <w:proofErr w:type="gramEnd"/>
      <w:r w:rsidRPr="00C818B9">
        <w:rPr>
          <w:spacing w:val="60"/>
          <w:sz w:val="28"/>
        </w:rPr>
        <w:t xml:space="preserve"> </w:t>
      </w:r>
      <w:r w:rsidRPr="00C818B9">
        <w:rPr>
          <w:sz w:val="28"/>
        </w:rPr>
        <w:t>it</w:t>
      </w:r>
      <w:r w:rsidRPr="00C818B9">
        <w:rPr>
          <w:spacing w:val="61"/>
          <w:sz w:val="28"/>
        </w:rPr>
        <w:t xml:space="preserve"> </w:t>
      </w:r>
      <w:r w:rsidRPr="00C818B9">
        <w:rPr>
          <w:sz w:val="28"/>
        </w:rPr>
        <w:t>in</w:t>
      </w:r>
      <w:r w:rsidRPr="00C818B9">
        <w:rPr>
          <w:spacing w:val="62"/>
          <w:sz w:val="28"/>
        </w:rPr>
        <w:t xml:space="preserve"> </w:t>
      </w:r>
      <w:r w:rsidRPr="00C818B9">
        <w:rPr>
          <w:sz w:val="28"/>
        </w:rPr>
        <w:t>its</w:t>
      </w:r>
      <w:r w:rsidRPr="00C818B9">
        <w:rPr>
          <w:spacing w:val="61"/>
          <w:sz w:val="28"/>
        </w:rPr>
        <w:t xml:space="preserve"> </w:t>
      </w:r>
      <w:r w:rsidRPr="00C818B9">
        <w:rPr>
          <w:sz w:val="28"/>
        </w:rPr>
        <w:t>capacity</w:t>
      </w:r>
      <w:r w:rsidRPr="00C818B9">
        <w:rPr>
          <w:spacing w:val="61"/>
          <w:sz w:val="28"/>
        </w:rPr>
        <w:t xml:space="preserve"> </w:t>
      </w:r>
      <w:r w:rsidRPr="00C818B9">
        <w:rPr>
          <w:sz w:val="28"/>
        </w:rPr>
        <w:t>as</w:t>
      </w:r>
      <w:r w:rsidRPr="00C818B9">
        <w:rPr>
          <w:spacing w:val="61"/>
          <w:sz w:val="28"/>
        </w:rPr>
        <w:t xml:space="preserve"> </w:t>
      </w:r>
      <w:r w:rsidRPr="00C818B9">
        <w:rPr>
          <w:sz w:val="28"/>
        </w:rPr>
        <w:t>a</w:t>
      </w:r>
      <w:r w:rsidRPr="00C818B9">
        <w:rPr>
          <w:spacing w:val="62"/>
          <w:sz w:val="28"/>
        </w:rPr>
        <w:t xml:space="preserve"> </w:t>
      </w:r>
      <w:r w:rsidRPr="00C818B9">
        <w:rPr>
          <w:sz w:val="28"/>
        </w:rPr>
        <w:t>Local</w:t>
      </w:r>
      <w:r w:rsidRPr="00C818B9">
        <w:rPr>
          <w:spacing w:val="61"/>
          <w:sz w:val="28"/>
        </w:rPr>
        <w:t xml:space="preserve"> </w:t>
      </w:r>
      <w:r w:rsidRPr="00C818B9">
        <w:rPr>
          <w:sz w:val="28"/>
        </w:rPr>
        <w:t>Authority,</w:t>
      </w:r>
    </w:p>
    <w:p w14:paraId="042DB021" w14:textId="77777777" w:rsidR="004C206E" w:rsidRPr="00C818B9" w:rsidRDefault="004C206E" w:rsidP="004C206E">
      <w:pPr>
        <w:pStyle w:val="BodyText"/>
        <w:spacing w:line="321" w:lineRule="exact"/>
        <w:ind w:left="1059"/>
        <w:jc w:val="both"/>
      </w:pPr>
      <w:r w:rsidRPr="00C818B9">
        <w:t>Police</w:t>
      </w:r>
      <w:r w:rsidRPr="00C818B9">
        <w:rPr>
          <w:spacing w:val="-4"/>
        </w:rPr>
        <w:t xml:space="preserve"> </w:t>
      </w:r>
      <w:r w:rsidRPr="00C818B9">
        <w:t>Authority</w:t>
      </w:r>
      <w:r w:rsidRPr="00C818B9">
        <w:rPr>
          <w:spacing w:val="-1"/>
        </w:rPr>
        <w:t xml:space="preserve"> </w:t>
      </w:r>
      <w:r w:rsidRPr="00C818B9">
        <w:t>or</w:t>
      </w:r>
      <w:r w:rsidRPr="00C818B9">
        <w:rPr>
          <w:spacing w:val="-5"/>
        </w:rPr>
        <w:t xml:space="preserve"> </w:t>
      </w:r>
      <w:r w:rsidRPr="00C818B9">
        <w:t>Port</w:t>
      </w:r>
      <w:r w:rsidRPr="00C818B9">
        <w:rPr>
          <w:spacing w:val="-1"/>
        </w:rPr>
        <w:t xml:space="preserve"> </w:t>
      </w:r>
      <w:r w:rsidRPr="00C818B9">
        <w:t>Health</w:t>
      </w:r>
      <w:r w:rsidRPr="00C818B9">
        <w:rPr>
          <w:spacing w:val="-3"/>
        </w:rPr>
        <w:t xml:space="preserve"> </w:t>
      </w:r>
      <w:r w:rsidRPr="00C818B9">
        <w:t>Authority;</w:t>
      </w:r>
      <w:r w:rsidRPr="00C818B9">
        <w:rPr>
          <w:spacing w:val="-1"/>
        </w:rPr>
        <w:t xml:space="preserve"> </w:t>
      </w:r>
      <w:r w:rsidRPr="00C818B9">
        <w:t>and</w:t>
      </w:r>
    </w:p>
    <w:p w14:paraId="67CAA57F" w14:textId="77777777" w:rsidR="004C206E" w:rsidRPr="00C818B9" w:rsidRDefault="004C206E" w:rsidP="00482679">
      <w:pPr>
        <w:pStyle w:val="ListParagraph"/>
        <w:numPr>
          <w:ilvl w:val="0"/>
          <w:numId w:val="26"/>
        </w:numPr>
        <w:tabs>
          <w:tab w:val="left" w:pos="1060"/>
          <w:tab w:val="left" w:pos="2154"/>
          <w:tab w:val="left" w:pos="2874"/>
          <w:tab w:val="left" w:pos="3591"/>
          <w:tab w:val="left" w:pos="4076"/>
          <w:tab w:val="left" w:pos="4609"/>
          <w:tab w:val="left" w:pos="5826"/>
          <w:tab w:val="left" w:pos="6529"/>
          <w:tab w:val="left" w:pos="8399"/>
          <w:tab w:val="left" w:pos="8977"/>
        </w:tabs>
        <w:spacing w:line="242" w:lineRule="auto"/>
        <w:ind w:right="195"/>
        <w:contextualSpacing w:val="0"/>
        <w:jc w:val="both"/>
        <w:rPr>
          <w:sz w:val="28"/>
        </w:rPr>
      </w:pPr>
      <w:r w:rsidRPr="00C818B9">
        <w:rPr>
          <w:sz w:val="28"/>
        </w:rPr>
        <w:t>secure</w:t>
      </w:r>
      <w:r w:rsidRPr="00C818B9">
        <w:rPr>
          <w:sz w:val="28"/>
        </w:rPr>
        <w:tab/>
        <w:t>that</w:t>
      </w:r>
      <w:r w:rsidRPr="00C818B9">
        <w:rPr>
          <w:sz w:val="28"/>
        </w:rPr>
        <w:tab/>
        <w:t>one</w:t>
      </w:r>
      <w:r w:rsidRPr="00C818B9">
        <w:rPr>
          <w:sz w:val="28"/>
        </w:rPr>
        <w:tab/>
        <w:t>of</w:t>
      </w:r>
      <w:r w:rsidRPr="00C818B9">
        <w:rPr>
          <w:sz w:val="28"/>
        </w:rPr>
        <w:tab/>
        <w:t>its</w:t>
      </w:r>
      <w:r w:rsidRPr="00C818B9">
        <w:rPr>
          <w:sz w:val="28"/>
        </w:rPr>
        <w:tab/>
        <w:t>Officers</w:t>
      </w:r>
      <w:r w:rsidRPr="00C818B9">
        <w:rPr>
          <w:sz w:val="28"/>
        </w:rPr>
        <w:tab/>
        <w:t>has</w:t>
      </w:r>
      <w:r w:rsidRPr="00C818B9">
        <w:rPr>
          <w:sz w:val="28"/>
        </w:rPr>
        <w:tab/>
        <w:t>responsibility</w:t>
      </w:r>
      <w:r w:rsidRPr="00C818B9">
        <w:rPr>
          <w:sz w:val="28"/>
        </w:rPr>
        <w:tab/>
        <w:t>for</w:t>
      </w:r>
      <w:r w:rsidRPr="00C818B9">
        <w:rPr>
          <w:sz w:val="28"/>
        </w:rPr>
        <w:tab/>
        <w:t>the</w:t>
      </w:r>
      <w:r w:rsidRPr="00C818B9">
        <w:rPr>
          <w:spacing w:val="-75"/>
          <w:sz w:val="28"/>
        </w:rPr>
        <w:t xml:space="preserve"> </w:t>
      </w:r>
      <w:r w:rsidRPr="00C818B9">
        <w:rPr>
          <w:sz w:val="28"/>
        </w:rPr>
        <w:t>administration of those</w:t>
      </w:r>
      <w:r w:rsidRPr="00C818B9">
        <w:rPr>
          <w:spacing w:val="-2"/>
          <w:sz w:val="28"/>
        </w:rPr>
        <w:t xml:space="preserve"> </w:t>
      </w:r>
      <w:r w:rsidRPr="00C818B9">
        <w:rPr>
          <w:sz w:val="28"/>
        </w:rPr>
        <w:t>affairs.</w:t>
      </w:r>
    </w:p>
    <w:p w14:paraId="643BEC3A" w14:textId="77777777" w:rsidR="004C206E" w:rsidRPr="00C818B9" w:rsidRDefault="004C206E" w:rsidP="004C206E">
      <w:pPr>
        <w:pStyle w:val="BodyText"/>
        <w:spacing w:before="6"/>
        <w:jc w:val="both"/>
        <w:rPr>
          <w:sz w:val="27"/>
        </w:rPr>
      </w:pPr>
    </w:p>
    <w:p w14:paraId="69E246E8" w14:textId="77777777" w:rsidR="004C206E" w:rsidRPr="00C818B9" w:rsidRDefault="004C206E" w:rsidP="004C206E">
      <w:pPr>
        <w:pStyle w:val="BodyText"/>
        <w:ind w:left="340" w:right="48"/>
        <w:jc w:val="both"/>
      </w:pPr>
      <w:r w:rsidRPr="00C818B9">
        <w:t>The</w:t>
      </w:r>
      <w:r w:rsidRPr="00C818B9">
        <w:rPr>
          <w:spacing w:val="6"/>
        </w:rPr>
        <w:t xml:space="preserve"> </w:t>
      </w:r>
      <w:r w:rsidRPr="00C818B9">
        <w:t>Officer</w:t>
      </w:r>
      <w:r w:rsidRPr="00C818B9">
        <w:rPr>
          <w:spacing w:val="7"/>
        </w:rPr>
        <w:t xml:space="preserve"> </w:t>
      </w:r>
      <w:r w:rsidRPr="00C818B9">
        <w:t>Responsible</w:t>
      </w:r>
      <w:r w:rsidRPr="00C818B9">
        <w:rPr>
          <w:spacing w:val="7"/>
        </w:rPr>
        <w:t xml:space="preserve"> </w:t>
      </w:r>
      <w:r w:rsidRPr="00C818B9">
        <w:t>for</w:t>
      </w:r>
      <w:r w:rsidRPr="00C818B9">
        <w:rPr>
          <w:spacing w:val="5"/>
        </w:rPr>
        <w:t xml:space="preserve"> </w:t>
      </w:r>
      <w:r w:rsidRPr="00C818B9">
        <w:t>Financial</w:t>
      </w:r>
      <w:r w:rsidRPr="00C818B9">
        <w:rPr>
          <w:spacing w:val="5"/>
        </w:rPr>
        <w:t xml:space="preserve"> </w:t>
      </w:r>
      <w:r w:rsidRPr="00C818B9">
        <w:t>Administration</w:t>
      </w:r>
      <w:r w:rsidRPr="00C818B9">
        <w:rPr>
          <w:spacing w:val="9"/>
        </w:rPr>
        <w:t xml:space="preserve"> </w:t>
      </w:r>
      <w:r w:rsidRPr="00C818B9">
        <w:t>in</w:t>
      </w:r>
      <w:r w:rsidRPr="00C818B9">
        <w:rPr>
          <w:spacing w:val="5"/>
        </w:rPr>
        <w:t xml:space="preserve"> </w:t>
      </w:r>
      <w:r w:rsidRPr="00C818B9">
        <w:t>Highland</w:t>
      </w:r>
      <w:r w:rsidRPr="00C818B9">
        <w:rPr>
          <w:spacing w:val="7"/>
        </w:rPr>
        <w:t xml:space="preserve"> </w:t>
      </w:r>
      <w:r w:rsidRPr="00C818B9">
        <w:t>Council</w:t>
      </w:r>
      <w:r w:rsidRPr="00C818B9">
        <w:rPr>
          <w:spacing w:val="-75"/>
        </w:rPr>
        <w:t xml:space="preserve"> </w:t>
      </w:r>
      <w:r w:rsidRPr="00C818B9">
        <w:t>is</w:t>
      </w:r>
      <w:r w:rsidRPr="00C818B9">
        <w:rPr>
          <w:spacing w:val="-1"/>
        </w:rPr>
        <w:t xml:space="preserve"> </w:t>
      </w:r>
      <w:r w:rsidRPr="00C818B9">
        <w:t>the</w:t>
      </w:r>
      <w:r w:rsidRPr="00C818B9">
        <w:rPr>
          <w:spacing w:val="-1"/>
        </w:rPr>
        <w:t xml:space="preserve"> </w:t>
      </w:r>
      <w:r w:rsidRPr="00C818B9">
        <w:t>Head of Corporate Finance.</w:t>
      </w:r>
    </w:p>
    <w:p w14:paraId="28C72A51" w14:textId="77777777" w:rsidR="004C206E" w:rsidRPr="00C818B9" w:rsidRDefault="004C206E" w:rsidP="004C206E">
      <w:pPr>
        <w:pStyle w:val="BodyText"/>
        <w:spacing w:before="11"/>
        <w:jc w:val="both"/>
        <w:rPr>
          <w:sz w:val="27"/>
        </w:rPr>
      </w:pPr>
    </w:p>
    <w:p w14:paraId="7BAF3ED0" w14:textId="77777777" w:rsidR="004C206E" w:rsidRPr="00C818B9" w:rsidRDefault="004C206E" w:rsidP="004C206E">
      <w:pPr>
        <w:ind w:left="340"/>
        <w:jc w:val="both"/>
        <w:rPr>
          <w:b/>
          <w:sz w:val="28"/>
        </w:rPr>
      </w:pPr>
      <w:r w:rsidRPr="00C818B9">
        <w:rPr>
          <w:b/>
          <w:sz w:val="28"/>
        </w:rPr>
        <w:t>Social</w:t>
      </w:r>
      <w:r w:rsidRPr="00C818B9">
        <w:rPr>
          <w:b/>
          <w:spacing w:val="-2"/>
          <w:sz w:val="28"/>
        </w:rPr>
        <w:t xml:space="preserve"> </w:t>
      </w:r>
      <w:r w:rsidRPr="00C818B9">
        <w:rPr>
          <w:b/>
          <w:sz w:val="28"/>
        </w:rPr>
        <w:t>Work</w:t>
      </w:r>
      <w:r w:rsidRPr="00C818B9">
        <w:rPr>
          <w:b/>
          <w:spacing w:val="-3"/>
          <w:sz w:val="28"/>
        </w:rPr>
        <w:t xml:space="preserve"> </w:t>
      </w:r>
      <w:r w:rsidRPr="00C818B9">
        <w:rPr>
          <w:b/>
          <w:sz w:val="28"/>
        </w:rPr>
        <w:t>(Scotland)</w:t>
      </w:r>
      <w:r w:rsidRPr="00C818B9">
        <w:rPr>
          <w:b/>
          <w:spacing w:val="-3"/>
          <w:sz w:val="28"/>
        </w:rPr>
        <w:t xml:space="preserve"> </w:t>
      </w:r>
      <w:r w:rsidRPr="00C818B9">
        <w:rPr>
          <w:b/>
          <w:sz w:val="28"/>
        </w:rPr>
        <w:t>Act</w:t>
      </w:r>
      <w:r w:rsidRPr="00C818B9">
        <w:rPr>
          <w:b/>
          <w:spacing w:val="-2"/>
          <w:sz w:val="28"/>
        </w:rPr>
        <w:t xml:space="preserve"> </w:t>
      </w:r>
      <w:r w:rsidRPr="00C818B9">
        <w:rPr>
          <w:b/>
          <w:sz w:val="28"/>
        </w:rPr>
        <w:t>1968</w:t>
      </w:r>
    </w:p>
    <w:p w14:paraId="0D09A628" w14:textId="77777777" w:rsidR="004C206E" w:rsidRPr="00C818B9" w:rsidRDefault="004C206E" w:rsidP="004C206E">
      <w:pPr>
        <w:pStyle w:val="BodyText"/>
        <w:spacing w:before="2"/>
        <w:jc w:val="both"/>
        <w:rPr>
          <w:b/>
          <w:sz w:val="20"/>
        </w:rPr>
      </w:pPr>
    </w:p>
    <w:p w14:paraId="4637F1EC" w14:textId="77777777" w:rsidR="004C206E" w:rsidRPr="00C818B9" w:rsidRDefault="004C206E" w:rsidP="004C206E">
      <w:pPr>
        <w:spacing w:before="92"/>
        <w:ind w:left="340"/>
        <w:jc w:val="both"/>
        <w:rPr>
          <w:b/>
          <w:sz w:val="28"/>
        </w:rPr>
      </w:pPr>
      <w:r w:rsidRPr="00C818B9">
        <w:rPr>
          <w:b/>
          <w:sz w:val="28"/>
        </w:rPr>
        <w:t>Chief</w:t>
      </w:r>
      <w:r w:rsidRPr="00C818B9">
        <w:rPr>
          <w:b/>
          <w:spacing w:val="-3"/>
          <w:sz w:val="28"/>
        </w:rPr>
        <w:t xml:space="preserve"> </w:t>
      </w:r>
      <w:r w:rsidRPr="00C818B9">
        <w:rPr>
          <w:b/>
          <w:sz w:val="28"/>
        </w:rPr>
        <w:t>Social</w:t>
      </w:r>
      <w:r w:rsidRPr="00C818B9">
        <w:rPr>
          <w:b/>
          <w:spacing w:val="-2"/>
          <w:sz w:val="28"/>
        </w:rPr>
        <w:t xml:space="preserve"> </w:t>
      </w:r>
      <w:r w:rsidRPr="00C818B9">
        <w:rPr>
          <w:b/>
          <w:sz w:val="28"/>
        </w:rPr>
        <w:t>Work</w:t>
      </w:r>
      <w:r w:rsidRPr="00C818B9">
        <w:rPr>
          <w:b/>
          <w:spacing w:val="-4"/>
          <w:sz w:val="28"/>
        </w:rPr>
        <w:t xml:space="preserve"> </w:t>
      </w:r>
      <w:r w:rsidRPr="00C818B9">
        <w:rPr>
          <w:b/>
          <w:sz w:val="28"/>
        </w:rPr>
        <w:t>Officer</w:t>
      </w:r>
    </w:p>
    <w:p w14:paraId="6B48B6B6" w14:textId="77777777" w:rsidR="004C206E" w:rsidRPr="00C818B9" w:rsidRDefault="004C206E" w:rsidP="004C206E">
      <w:pPr>
        <w:pStyle w:val="BodyText"/>
        <w:spacing w:before="10"/>
        <w:jc w:val="both"/>
        <w:rPr>
          <w:b/>
          <w:sz w:val="27"/>
        </w:rPr>
      </w:pPr>
    </w:p>
    <w:p w14:paraId="4F31D4D4" w14:textId="64633DB3" w:rsidR="004C206E" w:rsidRPr="00C818B9" w:rsidRDefault="004C206E" w:rsidP="0054143A">
      <w:pPr>
        <w:pStyle w:val="BodyText"/>
        <w:ind w:left="339" w:right="196"/>
        <w:jc w:val="both"/>
        <w:rPr>
          <w:sz w:val="20"/>
        </w:rPr>
      </w:pPr>
      <w:r w:rsidRPr="00C818B9">
        <w:t>The Council shall, for the purposes of their functions under this Act and</w:t>
      </w:r>
      <w:r w:rsidRPr="00C818B9">
        <w:rPr>
          <w:spacing w:val="1"/>
        </w:rPr>
        <w:t xml:space="preserve"> </w:t>
      </w:r>
      <w:r w:rsidRPr="00C818B9">
        <w:t>the enactments contained in Section 5(1B), appoint an Officer to be</w:t>
      </w:r>
      <w:r w:rsidRPr="00C818B9">
        <w:rPr>
          <w:spacing w:val="1"/>
        </w:rPr>
        <w:t xml:space="preserve"> </w:t>
      </w:r>
      <w:r w:rsidRPr="00C818B9">
        <w:t>known as the</w:t>
      </w:r>
      <w:r w:rsidRPr="00C818B9">
        <w:rPr>
          <w:spacing w:val="-4"/>
        </w:rPr>
        <w:t xml:space="preserve"> </w:t>
      </w:r>
      <w:r w:rsidRPr="00C818B9">
        <w:t>Chief Social</w:t>
      </w:r>
      <w:r w:rsidRPr="00C818B9">
        <w:rPr>
          <w:spacing w:val="-1"/>
        </w:rPr>
        <w:t xml:space="preserve"> </w:t>
      </w:r>
      <w:r w:rsidRPr="00C818B9">
        <w:t>Work Officer.</w:t>
      </w:r>
    </w:p>
    <w:p w14:paraId="45BEB656" w14:textId="77777777" w:rsidR="004C206E" w:rsidRPr="00C818B9" w:rsidRDefault="004C206E" w:rsidP="004C206E">
      <w:pPr>
        <w:pStyle w:val="BodyText"/>
        <w:rPr>
          <w:sz w:val="20"/>
        </w:rPr>
      </w:pPr>
    </w:p>
    <w:p w14:paraId="4065DB9B" w14:textId="77777777" w:rsidR="004C206E" w:rsidRPr="00C818B9" w:rsidRDefault="004C206E" w:rsidP="004C206E">
      <w:pPr>
        <w:pStyle w:val="BodyText"/>
        <w:spacing w:before="209"/>
        <w:ind w:left="339" w:right="195"/>
        <w:jc w:val="both"/>
      </w:pPr>
      <w:r w:rsidRPr="00C818B9">
        <w:t>The overall objective of the Chief Social Work Officer is to ensure the</w:t>
      </w:r>
      <w:r w:rsidRPr="00C818B9">
        <w:rPr>
          <w:spacing w:val="1"/>
        </w:rPr>
        <w:t xml:space="preserve"> </w:t>
      </w:r>
      <w:r w:rsidRPr="00C818B9">
        <w:t>provision of effective, professional advice to Local Authorities – Elected</w:t>
      </w:r>
      <w:r w:rsidRPr="00C818B9">
        <w:rPr>
          <w:spacing w:val="1"/>
        </w:rPr>
        <w:t xml:space="preserve"> </w:t>
      </w:r>
      <w:r w:rsidRPr="00C818B9">
        <w:t>Members</w:t>
      </w:r>
      <w:r w:rsidRPr="00C818B9">
        <w:rPr>
          <w:spacing w:val="1"/>
        </w:rPr>
        <w:t xml:space="preserve"> </w:t>
      </w:r>
      <w:r w:rsidRPr="00C818B9">
        <w:t>and</w:t>
      </w:r>
      <w:r w:rsidRPr="00C818B9">
        <w:rPr>
          <w:spacing w:val="-3"/>
        </w:rPr>
        <w:t xml:space="preserve"> </w:t>
      </w:r>
      <w:r w:rsidRPr="00C818B9">
        <w:t>Officers – in</w:t>
      </w:r>
      <w:r w:rsidRPr="00C818B9">
        <w:rPr>
          <w:spacing w:val="-4"/>
        </w:rPr>
        <w:t xml:space="preserve"> </w:t>
      </w:r>
      <w:r w:rsidRPr="00C818B9">
        <w:t>the delivery</w:t>
      </w:r>
      <w:r w:rsidRPr="00C818B9">
        <w:rPr>
          <w:spacing w:val="-1"/>
        </w:rPr>
        <w:t xml:space="preserve"> </w:t>
      </w:r>
      <w:r w:rsidRPr="00C818B9">
        <w:t>of Social</w:t>
      </w:r>
      <w:r w:rsidRPr="00C818B9">
        <w:rPr>
          <w:spacing w:val="-4"/>
        </w:rPr>
        <w:t xml:space="preserve"> </w:t>
      </w:r>
      <w:r w:rsidRPr="00C818B9">
        <w:t>Work Services.</w:t>
      </w:r>
    </w:p>
    <w:p w14:paraId="1EA6A566" w14:textId="77777777" w:rsidR="004C206E" w:rsidRPr="00C818B9" w:rsidRDefault="004C206E" w:rsidP="004C206E">
      <w:pPr>
        <w:pStyle w:val="BodyText"/>
        <w:spacing w:before="1"/>
      </w:pPr>
    </w:p>
    <w:p w14:paraId="7A23F698" w14:textId="77777777" w:rsidR="004C206E" w:rsidRPr="00C818B9" w:rsidRDefault="004C206E" w:rsidP="004C206E">
      <w:pPr>
        <w:pStyle w:val="BodyText"/>
        <w:ind w:left="340" w:right="196"/>
        <w:jc w:val="both"/>
      </w:pPr>
      <w:r w:rsidRPr="00C818B9">
        <w:t>The</w:t>
      </w:r>
      <w:r w:rsidRPr="00C818B9">
        <w:rPr>
          <w:spacing w:val="1"/>
        </w:rPr>
        <w:t xml:space="preserve"> </w:t>
      </w:r>
      <w:r w:rsidRPr="00C818B9">
        <w:t>Chief</w:t>
      </w:r>
      <w:r w:rsidRPr="00C818B9">
        <w:rPr>
          <w:spacing w:val="1"/>
        </w:rPr>
        <w:t xml:space="preserve"> </w:t>
      </w:r>
      <w:r w:rsidRPr="00C818B9">
        <w:t>Social</w:t>
      </w:r>
      <w:r w:rsidRPr="00C818B9">
        <w:rPr>
          <w:spacing w:val="1"/>
        </w:rPr>
        <w:t xml:space="preserve"> </w:t>
      </w:r>
      <w:r w:rsidRPr="00C818B9">
        <w:t>Work</w:t>
      </w:r>
      <w:r w:rsidRPr="00C818B9">
        <w:rPr>
          <w:spacing w:val="1"/>
        </w:rPr>
        <w:t xml:space="preserve"> </w:t>
      </w:r>
      <w:r w:rsidRPr="00C818B9">
        <w:t>Officer</w:t>
      </w:r>
      <w:r w:rsidRPr="00C818B9">
        <w:rPr>
          <w:spacing w:val="1"/>
        </w:rPr>
        <w:t xml:space="preserve"> </w:t>
      </w:r>
      <w:r w:rsidRPr="00C818B9">
        <w:t>in</w:t>
      </w:r>
      <w:r w:rsidRPr="00C818B9">
        <w:rPr>
          <w:spacing w:val="1"/>
        </w:rPr>
        <w:t xml:space="preserve"> </w:t>
      </w:r>
      <w:r w:rsidRPr="00C818B9">
        <w:t>Highland</w:t>
      </w:r>
      <w:r w:rsidRPr="00C818B9">
        <w:rPr>
          <w:spacing w:val="1"/>
        </w:rPr>
        <w:t xml:space="preserve"> </w:t>
      </w:r>
      <w:r w:rsidRPr="00C818B9">
        <w:t>Council</w:t>
      </w:r>
      <w:r w:rsidRPr="00C818B9">
        <w:rPr>
          <w:spacing w:val="1"/>
        </w:rPr>
        <w:t xml:space="preserve"> </w:t>
      </w:r>
      <w:r w:rsidRPr="00C818B9">
        <w:t>is</w:t>
      </w:r>
      <w:r w:rsidRPr="00C818B9">
        <w:rPr>
          <w:spacing w:val="1"/>
        </w:rPr>
        <w:t xml:space="preserve"> </w:t>
      </w:r>
      <w:r w:rsidRPr="00C818B9">
        <w:t>the</w:t>
      </w:r>
      <w:r w:rsidRPr="00C818B9">
        <w:rPr>
          <w:spacing w:val="1"/>
        </w:rPr>
        <w:t xml:space="preserve"> Executive Chief Officer – Health and Social Care and in</w:t>
      </w:r>
      <w:r>
        <w:rPr>
          <w:spacing w:val="1"/>
        </w:rPr>
        <w:t xml:space="preserve"> </w:t>
      </w:r>
      <w:r w:rsidRPr="00DC28C8">
        <w:rPr>
          <w:spacing w:val="1"/>
        </w:rPr>
        <w:t>their</w:t>
      </w:r>
      <w:r w:rsidRPr="00C818B9">
        <w:rPr>
          <w:spacing w:val="1"/>
        </w:rPr>
        <w:t xml:space="preserve"> absence the duties will lie with </w:t>
      </w:r>
      <w:r w:rsidRPr="00C818B9">
        <w:t>Head</w:t>
      </w:r>
      <w:r w:rsidRPr="00C818B9">
        <w:rPr>
          <w:spacing w:val="1"/>
        </w:rPr>
        <w:t xml:space="preserve"> </w:t>
      </w:r>
      <w:r w:rsidRPr="00C818B9">
        <w:t>of</w:t>
      </w:r>
      <w:r w:rsidRPr="00C818B9">
        <w:rPr>
          <w:spacing w:val="1"/>
        </w:rPr>
        <w:t xml:space="preserve"> </w:t>
      </w:r>
      <w:r w:rsidRPr="00DC28C8">
        <w:rPr>
          <w:spacing w:val="1"/>
        </w:rPr>
        <w:t>Service (Children, Young People and Families)</w:t>
      </w:r>
      <w:r w:rsidRPr="00C818B9">
        <w:t>.</w:t>
      </w:r>
    </w:p>
    <w:p w14:paraId="50B81C6E" w14:textId="77777777" w:rsidR="004C206E" w:rsidRPr="00C818B9" w:rsidRDefault="004C206E" w:rsidP="004C206E">
      <w:pPr>
        <w:pStyle w:val="BodyText"/>
        <w:spacing w:before="10"/>
        <w:rPr>
          <w:sz w:val="27"/>
        </w:rPr>
      </w:pPr>
    </w:p>
    <w:p w14:paraId="42278180" w14:textId="77777777" w:rsidR="004C206E" w:rsidRPr="00C818B9" w:rsidRDefault="004C206E" w:rsidP="004C206E">
      <w:pPr>
        <w:spacing w:before="1"/>
        <w:ind w:left="340"/>
        <w:jc w:val="both"/>
        <w:rPr>
          <w:b/>
          <w:sz w:val="28"/>
        </w:rPr>
      </w:pPr>
      <w:r w:rsidRPr="00C818B9">
        <w:rPr>
          <w:b/>
          <w:sz w:val="28"/>
        </w:rPr>
        <w:t>Local</w:t>
      </w:r>
      <w:r w:rsidRPr="00C818B9">
        <w:rPr>
          <w:b/>
          <w:spacing w:val="-3"/>
          <w:sz w:val="28"/>
        </w:rPr>
        <w:t xml:space="preserve"> </w:t>
      </w:r>
      <w:r w:rsidRPr="00C818B9">
        <w:rPr>
          <w:b/>
          <w:sz w:val="28"/>
        </w:rPr>
        <w:t>Government</w:t>
      </w:r>
      <w:r w:rsidRPr="00C818B9">
        <w:rPr>
          <w:b/>
          <w:spacing w:val="-2"/>
          <w:sz w:val="28"/>
        </w:rPr>
        <w:t xml:space="preserve"> </w:t>
      </w:r>
      <w:r w:rsidRPr="00C818B9">
        <w:rPr>
          <w:b/>
          <w:sz w:val="28"/>
        </w:rPr>
        <w:t>(Scotland)</w:t>
      </w:r>
      <w:r w:rsidRPr="00C818B9">
        <w:rPr>
          <w:b/>
          <w:spacing w:val="-4"/>
          <w:sz w:val="28"/>
        </w:rPr>
        <w:t xml:space="preserve"> </w:t>
      </w:r>
      <w:r w:rsidRPr="00C818B9">
        <w:rPr>
          <w:b/>
          <w:sz w:val="28"/>
        </w:rPr>
        <w:t>Act</w:t>
      </w:r>
      <w:r w:rsidRPr="00C818B9">
        <w:rPr>
          <w:b/>
          <w:spacing w:val="-4"/>
          <w:sz w:val="28"/>
        </w:rPr>
        <w:t xml:space="preserve"> </w:t>
      </w:r>
      <w:r w:rsidRPr="00C818B9">
        <w:rPr>
          <w:b/>
          <w:sz w:val="28"/>
        </w:rPr>
        <w:t>1973</w:t>
      </w:r>
    </w:p>
    <w:p w14:paraId="009FE7AA" w14:textId="77777777" w:rsidR="004C206E" w:rsidRPr="00C818B9" w:rsidRDefault="004C206E" w:rsidP="004C206E">
      <w:pPr>
        <w:pStyle w:val="BodyText"/>
        <w:spacing w:before="11"/>
        <w:rPr>
          <w:b/>
          <w:sz w:val="19"/>
        </w:rPr>
      </w:pPr>
    </w:p>
    <w:p w14:paraId="11872845" w14:textId="77777777" w:rsidR="004C206E" w:rsidRPr="00C818B9" w:rsidRDefault="004C206E" w:rsidP="004C206E">
      <w:pPr>
        <w:spacing w:before="91"/>
        <w:ind w:left="340"/>
        <w:jc w:val="both"/>
        <w:rPr>
          <w:b/>
          <w:sz w:val="28"/>
        </w:rPr>
      </w:pPr>
      <w:r w:rsidRPr="00C818B9">
        <w:rPr>
          <w:b/>
          <w:sz w:val="28"/>
        </w:rPr>
        <w:t>Proper</w:t>
      </w:r>
      <w:r w:rsidRPr="00C818B9">
        <w:rPr>
          <w:b/>
          <w:spacing w:val="-2"/>
          <w:sz w:val="28"/>
        </w:rPr>
        <w:t xml:space="preserve"> </w:t>
      </w:r>
      <w:r w:rsidRPr="00C818B9">
        <w:rPr>
          <w:b/>
          <w:sz w:val="28"/>
        </w:rPr>
        <w:t>Officer</w:t>
      </w:r>
    </w:p>
    <w:p w14:paraId="0920ABCC" w14:textId="77777777" w:rsidR="004C206E" w:rsidRPr="00C818B9" w:rsidRDefault="004C206E" w:rsidP="004C206E">
      <w:pPr>
        <w:pStyle w:val="BodyText"/>
        <w:spacing w:before="2"/>
        <w:rPr>
          <w:b/>
        </w:rPr>
      </w:pPr>
    </w:p>
    <w:p w14:paraId="456B7016" w14:textId="77777777" w:rsidR="004C206E" w:rsidRPr="00C818B9" w:rsidRDefault="004C206E" w:rsidP="004C206E">
      <w:pPr>
        <w:pStyle w:val="BodyText"/>
        <w:ind w:left="339" w:right="195"/>
        <w:jc w:val="both"/>
      </w:pPr>
      <w:r w:rsidRPr="00C818B9">
        <w:t>The Council shall – for the purposes of implementing the provisions of</w:t>
      </w:r>
      <w:r w:rsidRPr="00C818B9">
        <w:rPr>
          <w:spacing w:val="1"/>
        </w:rPr>
        <w:t xml:space="preserve"> </w:t>
      </w:r>
      <w:r w:rsidRPr="00C818B9">
        <w:t>Section 43 (Schedule 7) – Meetings and Proceedings of the Council,</w:t>
      </w:r>
      <w:r w:rsidRPr="00C818B9">
        <w:rPr>
          <w:spacing w:val="1"/>
        </w:rPr>
        <w:t xml:space="preserve"> </w:t>
      </w:r>
      <w:r w:rsidRPr="00C818B9">
        <w:t>Committees and Sub Committees – and Section 197 – Inspection and</w:t>
      </w:r>
      <w:r w:rsidRPr="00C818B9">
        <w:rPr>
          <w:spacing w:val="1"/>
        </w:rPr>
        <w:t xml:space="preserve"> </w:t>
      </w:r>
      <w:r w:rsidRPr="00C818B9">
        <w:t>Deposit</w:t>
      </w:r>
      <w:r w:rsidRPr="00C818B9">
        <w:rPr>
          <w:spacing w:val="1"/>
        </w:rPr>
        <w:t xml:space="preserve"> </w:t>
      </w:r>
      <w:r w:rsidRPr="00C818B9">
        <w:t>of</w:t>
      </w:r>
      <w:r w:rsidRPr="00C818B9">
        <w:rPr>
          <w:spacing w:val="1"/>
        </w:rPr>
        <w:t xml:space="preserve"> </w:t>
      </w:r>
      <w:r w:rsidRPr="00C818B9">
        <w:t>Documents</w:t>
      </w:r>
      <w:r w:rsidRPr="00C818B9">
        <w:rPr>
          <w:spacing w:val="1"/>
        </w:rPr>
        <w:t xml:space="preserve"> </w:t>
      </w:r>
      <w:r w:rsidRPr="00C818B9">
        <w:t>(Minutes,</w:t>
      </w:r>
      <w:r w:rsidRPr="00C818B9">
        <w:rPr>
          <w:spacing w:val="1"/>
        </w:rPr>
        <w:t xml:space="preserve"> </w:t>
      </w:r>
      <w:r w:rsidRPr="00C818B9">
        <w:t>Reports,</w:t>
      </w:r>
      <w:r w:rsidRPr="00C818B9">
        <w:rPr>
          <w:spacing w:val="1"/>
        </w:rPr>
        <w:t xml:space="preserve"> </w:t>
      </w:r>
      <w:proofErr w:type="spellStart"/>
      <w:r w:rsidRPr="00C818B9">
        <w:t>etc</w:t>
      </w:r>
      <w:proofErr w:type="spellEnd"/>
      <w:r w:rsidRPr="00C818B9">
        <w:t>)</w:t>
      </w:r>
      <w:r w:rsidRPr="00C818B9">
        <w:rPr>
          <w:spacing w:val="1"/>
        </w:rPr>
        <w:t xml:space="preserve"> </w:t>
      </w:r>
      <w:r w:rsidRPr="00C818B9">
        <w:t>–</w:t>
      </w:r>
      <w:r w:rsidRPr="00C818B9">
        <w:rPr>
          <w:spacing w:val="1"/>
        </w:rPr>
        <w:t xml:space="preserve"> </w:t>
      </w:r>
      <w:r w:rsidRPr="00C818B9">
        <w:t>appoint</w:t>
      </w:r>
      <w:r w:rsidRPr="00C818B9">
        <w:rPr>
          <w:spacing w:val="77"/>
        </w:rPr>
        <w:t xml:space="preserve"> </w:t>
      </w:r>
      <w:r w:rsidRPr="00C818B9">
        <w:t>a</w:t>
      </w:r>
      <w:r w:rsidRPr="00C818B9">
        <w:rPr>
          <w:spacing w:val="78"/>
        </w:rPr>
        <w:t xml:space="preserve"> </w:t>
      </w:r>
      <w:r w:rsidRPr="00C818B9">
        <w:t>Proper</w:t>
      </w:r>
      <w:r w:rsidRPr="00C818B9">
        <w:rPr>
          <w:spacing w:val="1"/>
        </w:rPr>
        <w:t xml:space="preserve"> </w:t>
      </w:r>
      <w:r w:rsidRPr="00C818B9">
        <w:t>Officer.</w:t>
      </w:r>
    </w:p>
    <w:p w14:paraId="45B7DC50" w14:textId="77777777" w:rsidR="004C206E" w:rsidRPr="00C818B9" w:rsidRDefault="004C206E" w:rsidP="004C206E">
      <w:pPr>
        <w:pStyle w:val="BodyText"/>
      </w:pPr>
    </w:p>
    <w:p w14:paraId="398BC2D4" w14:textId="77777777" w:rsidR="004C206E" w:rsidRDefault="004C206E" w:rsidP="004C206E">
      <w:pPr>
        <w:pStyle w:val="BodyText"/>
        <w:ind w:left="340" w:right="106"/>
        <w:jc w:val="both"/>
      </w:pPr>
      <w:r w:rsidRPr="00C818B9">
        <w:t>The</w:t>
      </w:r>
      <w:r w:rsidRPr="00C818B9">
        <w:rPr>
          <w:spacing w:val="1"/>
        </w:rPr>
        <w:t xml:space="preserve"> </w:t>
      </w:r>
      <w:r w:rsidRPr="00C818B9">
        <w:t>Proper</w:t>
      </w:r>
      <w:r w:rsidRPr="00C818B9">
        <w:rPr>
          <w:spacing w:val="1"/>
        </w:rPr>
        <w:t xml:space="preserve"> </w:t>
      </w:r>
      <w:r w:rsidRPr="00C818B9">
        <w:t>Officer</w:t>
      </w:r>
      <w:r w:rsidRPr="00C818B9">
        <w:rPr>
          <w:spacing w:val="1"/>
        </w:rPr>
        <w:t xml:space="preserve"> </w:t>
      </w:r>
      <w:r w:rsidRPr="00C818B9">
        <w:t>in</w:t>
      </w:r>
      <w:r w:rsidRPr="00C818B9">
        <w:rPr>
          <w:spacing w:val="1"/>
        </w:rPr>
        <w:t xml:space="preserve"> </w:t>
      </w:r>
      <w:r w:rsidRPr="00C818B9">
        <w:t>Highland</w:t>
      </w:r>
      <w:r w:rsidRPr="00C818B9">
        <w:rPr>
          <w:spacing w:val="1"/>
        </w:rPr>
        <w:t xml:space="preserve"> </w:t>
      </w:r>
      <w:r w:rsidRPr="00C818B9">
        <w:t>Council</w:t>
      </w:r>
      <w:r w:rsidRPr="00C818B9">
        <w:rPr>
          <w:spacing w:val="1"/>
        </w:rPr>
        <w:t xml:space="preserve"> </w:t>
      </w:r>
      <w:r w:rsidRPr="00C818B9">
        <w:t>is</w:t>
      </w:r>
      <w:r w:rsidRPr="00C818B9">
        <w:rPr>
          <w:spacing w:val="1"/>
        </w:rPr>
        <w:t xml:space="preserve"> </w:t>
      </w:r>
      <w:r w:rsidRPr="00C818B9">
        <w:t>the</w:t>
      </w:r>
      <w:r w:rsidRPr="00C818B9">
        <w:rPr>
          <w:spacing w:val="1"/>
        </w:rPr>
        <w:t xml:space="preserve"> </w:t>
      </w:r>
      <w:r w:rsidRPr="00C818B9">
        <w:t>Head</w:t>
      </w:r>
      <w:r w:rsidRPr="00C818B9">
        <w:rPr>
          <w:spacing w:val="1"/>
        </w:rPr>
        <w:t xml:space="preserve"> </w:t>
      </w:r>
      <w:r w:rsidRPr="00DC28C8">
        <w:t>of</w:t>
      </w:r>
      <w:r w:rsidRPr="00DC28C8">
        <w:rPr>
          <w:spacing w:val="1"/>
        </w:rPr>
        <w:t xml:space="preserve"> Legal and </w:t>
      </w:r>
      <w:r w:rsidRPr="00C818B9">
        <w:t>Governance.</w:t>
      </w:r>
    </w:p>
    <w:p w14:paraId="41BE09B8" w14:textId="77777777" w:rsidR="004C206E" w:rsidRDefault="004C206E" w:rsidP="004C206E">
      <w:pPr>
        <w:pStyle w:val="BodyText"/>
        <w:ind w:left="340" w:right="106"/>
        <w:jc w:val="both"/>
      </w:pPr>
    </w:p>
    <w:p w14:paraId="3287B55B" w14:textId="77777777" w:rsidR="004C206E" w:rsidRPr="00DC28C8" w:rsidRDefault="004C206E" w:rsidP="004C206E">
      <w:pPr>
        <w:pStyle w:val="BodyText"/>
        <w:ind w:left="340" w:right="106"/>
        <w:jc w:val="both"/>
        <w:rPr>
          <w:b/>
          <w:bCs/>
        </w:rPr>
      </w:pPr>
      <w:r w:rsidRPr="00DC28C8">
        <w:rPr>
          <w:b/>
          <w:bCs/>
        </w:rPr>
        <w:t>UK General Data Protection Regulation and Data Protection Act 2018</w:t>
      </w:r>
    </w:p>
    <w:p w14:paraId="1B4531E9" w14:textId="77777777" w:rsidR="004C206E" w:rsidRPr="00DC28C8" w:rsidRDefault="004C206E" w:rsidP="004C206E">
      <w:pPr>
        <w:pStyle w:val="BodyText"/>
        <w:ind w:left="340" w:right="106"/>
        <w:jc w:val="both"/>
      </w:pPr>
    </w:p>
    <w:p w14:paraId="489886EB" w14:textId="77777777" w:rsidR="004C206E" w:rsidRPr="00DC28C8" w:rsidRDefault="004C206E" w:rsidP="004C206E">
      <w:pPr>
        <w:pStyle w:val="BodyText"/>
        <w:ind w:left="340" w:right="106"/>
        <w:jc w:val="both"/>
      </w:pPr>
      <w:r w:rsidRPr="00DC28C8">
        <w:t>The Council shall designate a Data Protection Officer.</w:t>
      </w:r>
    </w:p>
    <w:p w14:paraId="1E7CC5F5" w14:textId="77777777" w:rsidR="004C206E" w:rsidRDefault="004C206E" w:rsidP="004C206E">
      <w:pPr>
        <w:pStyle w:val="BodyText"/>
        <w:ind w:left="340" w:right="106"/>
        <w:jc w:val="both"/>
      </w:pPr>
    </w:p>
    <w:p w14:paraId="6162F883" w14:textId="77777777" w:rsidR="00997B20" w:rsidRPr="00DC28C8" w:rsidRDefault="00997B20" w:rsidP="004C206E">
      <w:pPr>
        <w:pStyle w:val="BodyText"/>
        <w:ind w:left="340" w:right="106"/>
        <w:jc w:val="both"/>
      </w:pPr>
    </w:p>
    <w:p w14:paraId="33C300A7" w14:textId="77777777" w:rsidR="004C206E" w:rsidRPr="00DC28C8" w:rsidRDefault="004C206E" w:rsidP="004C206E">
      <w:pPr>
        <w:pStyle w:val="BodyText"/>
        <w:ind w:left="340" w:right="106"/>
        <w:jc w:val="both"/>
      </w:pPr>
      <w:r w:rsidRPr="00DC28C8">
        <w:lastRenderedPageBreak/>
        <w:t>The Data Protection Officer is the Performance and Information Governance Manager.</w:t>
      </w:r>
    </w:p>
    <w:p w14:paraId="5AFCC66E" w14:textId="77777777" w:rsidR="004C206E" w:rsidRPr="00DC28C8" w:rsidRDefault="004C206E" w:rsidP="004C206E">
      <w:pPr>
        <w:pStyle w:val="BodyText"/>
        <w:ind w:left="340" w:right="106"/>
        <w:jc w:val="both"/>
      </w:pPr>
    </w:p>
    <w:p w14:paraId="2E5559E8" w14:textId="77777777" w:rsidR="004C206E" w:rsidRPr="00DC28C8" w:rsidRDefault="004C206E" w:rsidP="004C206E">
      <w:pPr>
        <w:pStyle w:val="BodyText"/>
        <w:ind w:left="340" w:right="106"/>
        <w:jc w:val="both"/>
        <w:rPr>
          <w:b/>
          <w:bCs/>
        </w:rPr>
      </w:pPr>
      <w:r w:rsidRPr="00DC28C8">
        <w:rPr>
          <w:b/>
          <w:bCs/>
        </w:rPr>
        <w:t>Senior Information Risk Owner</w:t>
      </w:r>
    </w:p>
    <w:p w14:paraId="1B66DAFF" w14:textId="77777777" w:rsidR="004C206E" w:rsidRPr="00DC28C8" w:rsidRDefault="004C206E" w:rsidP="004C206E">
      <w:pPr>
        <w:pStyle w:val="BodyText"/>
        <w:ind w:left="340" w:right="106"/>
        <w:jc w:val="both"/>
        <w:rPr>
          <w:b/>
          <w:bCs/>
        </w:rPr>
      </w:pPr>
    </w:p>
    <w:p w14:paraId="5ACD1FC7" w14:textId="1BA809E5" w:rsidR="00BF2EE7" w:rsidRDefault="004C206E" w:rsidP="00BF2EE7">
      <w:pPr>
        <w:pStyle w:val="BodyText"/>
        <w:ind w:left="340" w:right="106"/>
        <w:jc w:val="both"/>
      </w:pPr>
      <w:r w:rsidRPr="00DC28C8">
        <w:t xml:space="preserve">The </w:t>
      </w:r>
      <w:proofErr w:type="gramStart"/>
      <w:r w:rsidR="00BF2EE7">
        <w:t>Assistant Chief</w:t>
      </w:r>
      <w:proofErr w:type="gramEnd"/>
      <w:r w:rsidR="00BF2EE7">
        <w:t xml:space="preserve"> </w:t>
      </w:r>
      <w:r w:rsidRPr="00DC28C8">
        <w:t xml:space="preserve">Executive </w:t>
      </w:r>
      <w:r w:rsidR="00BF2EE7">
        <w:t>- Corporate</w:t>
      </w:r>
      <w:r w:rsidRPr="00DC28C8">
        <w:t xml:space="preserve"> is the Senior Information Risk Owner.</w:t>
      </w:r>
    </w:p>
    <w:p w14:paraId="2CAE6A25" w14:textId="77777777" w:rsidR="00BF2EE7" w:rsidRDefault="00BF2EE7" w:rsidP="00BF2EE7">
      <w:pPr>
        <w:pStyle w:val="BodyText"/>
        <w:ind w:left="340" w:right="106"/>
        <w:jc w:val="both"/>
      </w:pPr>
    </w:p>
    <w:p w14:paraId="182D9802" w14:textId="0A48FA13" w:rsidR="00BF2EE7" w:rsidRPr="00BF2EE7" w:rsidRDefault="00BF2EE7" w:rsidP="00BF2EE7">
      <w:pPr>
        <w:pStyle w:val="BodyText"/>
        <w:ind w:left="340" w:right="106"/>
        <w:jc w:val="both"/>
        <w:rPr>
          <w:sz w:val="32"/>
          <w:szCs w:val="32"/>
        </w:rPr>
      </w:pPr>
      <w:r w:rsidRPr="00BF2EE7">
        <w:rPr>
          <w:rFonts w:eastAsia="Calibri"/>
          <w:b/>
          <w:bCs/>
        </w:rPr>
        <w:t>Delegated Powers for all Chief Officers, Assistant Chief Executives and Chief Executive:</w:t>
      </w:r>
    </w:p>
    <w:p w14:paraId="282D3043" w14:textId="77777777" w:rsidR="00BF2EE7" w:rsidRPr="00BF2EE7" w:rsidRDefault="00BF2EE7" w:rsidP="00BF2EE7">
      <w:pPr>
        <w:widowControl/>
        <w:autoSpaceDE/>
        <w:autoSpaceDN/>
        <w:rPr>
          <w:rFonts w:eastAsia="Calibri"/>
          <w:sz w:val="28"/>
          <w:szCs w:val="28"/>
        </w:rPr>
      </w:pPr>
    </w:p>
    <w:p w14:paraId="68A14245" w14:textId="77777777" w:rsidR="00BF2EE7" w:rsidRPr="00BF2EE7" w:rsidRDefault="00BF2EE7" w:rsidP="00BF2EE7">
      <w:pPr>
        <w:widowControl/>
        <w:autoSpaceDE/>
        <w:autoSpaceDN/>
        <w:rPr>
          <w:rFonts w:eastAsia="Calibri"/>
          <w:sz w:val="28"/>
          <w:szCs w:val="28"/>
        </w:rPr>
      </w:pPr>
      <w:r w:rsidRPr="00BF2EE7">
        <w:rPr>
          <w:rFonts w:eastAsia="Calibri"/>
          <w:sz w:val="28"/>
          <w:szCs w:val="28"/>
        </w:rPr>
        <w:t>1.</w:t>
      </w:r>
      <w:r w:rsidRPr="00BF2EE7">
        <w:rPr>
          <w:rFonts w:eastAsia="Calibri"/>
          <w:sz w:val="28"/>
          <w:szCs w:val="28"/>
        </w:rPr>
        <w:tab/>
        <w:t>Contracts</w:t>
      </w:r>
    </w:p>
    <w:p w14:paraId="7BC2E9D0" w14:textId="77777777" w:rsidR="00BF2EE7" w:rsidRPr="00BF2EE7" w:rsidRDefault="00BF2EE7" w:rsidP="00BF2EE7">
      <w:pPr>
        <w:widowControl/>
        <w:autoSpaceDE/>
        <w:autoSpaceDN/>
        <w:rPr>
          <w:rFonts w:eastAsia="Calibri"/>
          <w:sz w:val="28"/>
          <w:szCs w:val="28"/>
        </w:rPr>
      </w:pPr>
    </w:p>
    <w:p w14:paraId="225B7933" w14:textId="189065D8" w:rsidR="00BF2EE7" w:rsidRPr="00BF2EE7" w:rsidRDefault="00BF2EE7" w:rsidP="00BF2EE7">
      <w:pPr>
        <w:widowControl/>
        <w:autoSpaceDE/>
        <w:autoSpaceDN/>
        <w:ind w:left="720" w:hanging="720"/>
        <w:rPr>
          <w:rFonts w:eastAsia="Calibri"/>
          <w:sz w:val="28"/>
          <w:szCs w:val="28"/>
        </w:rPr>
      </w:pPr>
      <w:r w:rsidRPr="00BF2EE7">
        <w:rPr>
          <w:rFonts w:eastAsia="Calibri"/>
          <w:sz w:val="28"/>
          <w:szCs w:val="28"/>
        </w:rPr>
        <w:t xml:space="preserve">1.1 </w:t>
      </w:r>
      <w:r w:rsidRPr="00BF2EE7">
        <w:rPr>
          <w:rFonts w:eastAsia="Calibri"/>
          <w:sz w:val="28"/>
          <w:szCs w:val="28"/>
        </w:rPr>
        <w:tab/>
        <w:t>Subject to the requirements of the Council’s Contract Standing Orders and procurement legislation, the undernoted powers will enable all Chief Officers, Assistant Chief Executives and Chief Executive to manage ongoing contracts tendered by the Section 95 Officer or their delegated Procurement Officer within their area of operation. In the case of Works Contracts as defined by the Public Contracts (Scotland) Regulations 2006, the reference to ‘Directors’ will refer to the Assistant Chief Executive – Place, the Chief Officer – Property and Assets and the Chief Officer – Housing and Communities.</w:t>
      </w:r>
    </w:p>
    <w:p w14:paraId="40DB8333" w14:textId="77777777" w:rsidR="00BF2EE7" w:rsidRPr="00BF2EE7" w:rsidRDefault="00BF2EE7" w:rsidP="00BF2EE7">
      <w:pPr>
        <w:widowControl/>
        <w:autoSpaceDE/>
        <w:autoSpaceDN/>
        <w:ind w:left="720" w:hanging="720"/>
        <w:rPr>
          <w:rFonts w:eastAsia="Calibri"/>
          <w:sz w:val="28"/>
          <w:szCs w:val="28"/>
        </w:rPr>
      </w:pPr>
    </w:p>
    <w:p w14:paraId="317F7910" w14:textId="2CE4B48C" w:rsidR="00BF2EE7" w:rsidRPr="00BF2EE7" w:rsidRDefault="00BF2EE7" w:rsidP="00BF2EE7">
      <w:pPr>
        <w:widowControl/>
        <w:autoSpaceDE/>
        <w:autoSpaceDN/>
        <w:ind w:left="720" w:hanging="720"/>
        <w:rPr>
          <w:rFonts w:eastAsia="Calibri"/>
          <w:sz w:val="28"/>
          <w:szCs w:val="28"/>
        </w:rPr>
      </w:pPr>
      <w:r w:rsidRPr="00BF2EE7">
        <w:rPr>
          <w:rFonts w:eastAsia="Calibri"/>
          <w:sz w:val="28"/>
          <w:szCs w:val="28"/>
        </w:rPr>
        <w:t xml:space="preserve">1.2 </w:t>
      </w:r>
      <w:r w:rsidRPr="00BF2EE7">
        <w:rPr>
          <w:rFonts w:eastAsia="Calibri"/>
          <w:sz w:val="28"/>
          <w:szCs w:val="28"/>
        </w:rPr>
        <w:tab/>
        <w:t xml:space="preserve">All procurement must be conducted in accordance with Contract Standing Orders and subject to approval of the Procurement Approval Group prior to the </w:t>
      </w:r>
      <w:r>
        <w:rPr>
          <w:rFonts w:eastAsia="Calibri"/>
          <w:sz w:val="28"/>
          <w:szCs w:val="28"/>
        </w:rPr>
        <w:t>p</w:t>
      </w:r>
      <w:r w:rsidRPr="00BF2EE7">
        <w:rPr>
          <w:rFonts w:eastAsia="Calibri"/>
          <w:sz w:val="28"/>
          <w:szCs w:val="28"/>
        </w:rPr>
        <w:t>rocurement commencing or, in its absence, the Section 95 Officer.  Subject to the thresholds identified in Contract Standing Orders all proposed capital procurement must be reviewed and approved by the Commissioning Approval Group.</w:t>
      </w:r>
    </w:p>
    <w:p w14:paraId="025434F5" w14:textId="77777777" w:rsidR="00BF2EE7" w:rsidRPr="00BF2EE7" w:rsidRDefault="00BF2EE7" w:rsidP="00BF2EE7">
      <w:pPr>
        <w:widowControl/>
        <w:autoSpaceDE/>
        <w:autoSpaceDN/>
        <w:rPr>
          <w:rFonts w:eastAsia="Calibri"/>
          <w:sz w:val="28"/>
          <w:szCs w:val="28"/>
        </w:rPr>
      </w:pPr>
    </w:p>
    <w:p w14:paraId="3AD92CD1" w14:textId="5CEF3B78" w:rsidR="00BF2EE7" w:rsidRPr="00BF2EE7" w:rsidRDefault="00BF2EE7" w:rsidP="00BF2EE7">
      <w:pPr>
        <w:widowControl/>
        <w:autoSpaceDE/>
        <w:autoSpaceDN/>
        <w:ind w:left="720" w:hanging="720"/>
        <w:rPr>
          <w:rFonts w:eastAsia="Calibri"/>
          <w:sz w:val="28"/>
          <w:szCs w:val="28"/>
        </w:rPr>
      </w:pPr>
      <w:r w:rsidRPr="00BF2EE7">
        <w:rPr>
          <w:rFonts w:eastAsia="Calibri"/>
          <w:sz w:val="28"/>
          <w:szCs w:val="28"/>
        </w:rPr>
        <w:t>1.3</w:t>
      </w:r>
      <w:r w:rsidRPr="00BF2EE7">
        <w:rPr>
          <w:rFonts w:eastAsia="Calibri"/>
          <w:sz w:val="28"/>
          <w:szCs w:val="28"/>
        </w:rPr>
        <w:tab/>
        <w:t>The award of contracts must be in accordance with the Contract Standing Orders and approval of an award report by the Chief Officer of the procuring service.</w:t>
      </w:r>
    </w:p>
    <w:p w14:paraId="6715D62F" w14:textId="77777777" w:rsidR="00BF2EE7" w:rsidRPr="00BF2EE7" w:rsidRDefault="00BF2EE7" w:rsidP="00BF2EE7">
      <w:pPr>
        <w:widowControl/>
        <w:autoSpaceDE/>
        <w:autoSpaceDN/>
        <w:ind w:left="720" w:hanging="720"/>
        <w:rPr>
          <w:rFonts w:eastAsia="Calibri"/>
          <w:sz w:val="28"/>
          <w:szCs w:val="28"/>
        </w:rPr>
      </w:pPr>
    </w:p>
    <w:p w14:paraId="71CB12AC" w14:textId="7F0885A9" w:rsidR="00BF2EE7" w:rsidRPr="00BF2EE7" w:rsidRDefault="00BF2EE7" w:rsidP="00BF2EE7">
      <w:pPr>
        <w:widowControl/>
        <w:autoSpaceDE/>
        <w:autoSpaceDN/>
        <w:ind w:left="720" w:hanging="720"/>
        <w:rPr>
          <w:rFonts w:eastAsia="Calibri"/>
          <w:sz w:val="28"/>
          <w:szCs w:val="28"/>
        </w:rPr>
      </w:pPr>
      <w:r w:rsidRPr="00BF2EE7">
        <w:rPr>
          <w:rFonts w:eastAsia="Calibri"/>
          <w:sz w:val="28"/>
          <w:szCs w:val="28"/>
        </w:rPr>
        <w:t>1.4</w:t>
      </w:r>
      <w:r w:rsidRPr="00BF2EE7">
        <w:rPr>
          <w:rFonts w:eastAsia="Calibri"/>
          <w:sz w:val="28"/>
          <w:szCs w:val="28"/>
        </w:rPr>
        <w:tab/>
        <w:t>Approval of terms and conditions recommended by the Assistant Chief Executive – Place, the Chief Officer – Property and Assets and the Chief Officer – Housing and Communities for their Services’ projects contained within the approved Capital Programme, subject to a maximum value as prescribed from time to time.</w:t>
      </w:r>
    </w:p>
    <w:p w14:paraId="6CB342C6" w14:textId="77777777" w:rsidR="00BF2EE7" w:rsidRPr="00BF2EE7" w:rsidRDefault="00BF2EE7" w:rsidP="00BF2EE7">
      <w:pPr>
        <w:widowControl/>
        <w:autoSpaceDE/>
        <w:autoSpaceDN/>
        <w:ind w:left="720" w:hanging="720"/>
        <w:rPr>
          <w:rFonts w:eastAsia="Calibri"/>
          <w:sz w:val="28"/>
          <w:szCs w:val="28"/>
        </w:rPr>
      </w:pPr>
    </w:p>
    <w:p w14:paraId="169851D0" w14:textId="60C957EA" w:rsidR="00BF2EE7" w:rsidRPr="00BF2EE7" w:rsidRDefault="00BF2EE7" w:rsidP="00BF2EE7">
      <w:pPr>
        <w:widowControl/>
        <w:autoSpaceDE/>
        <w:autoSpaceDN/>
        <w:ind w:left="720" w:hanging="720"/>
        <w:rPr>
          <w:rFonts w:eastAsia="Calibri"/>
          <w:sz w:val="28"/>
          <w:szCs w:val="28"/>
        </w:rPr>
      </w:pPr>
      <w:r w:rsidRPr="00BF2EE7">
        <w:rPr>
          <w:rFonts w:eastAsia="Calibri"/>
          <w:sz w:val="28"/>
          <w:szCs w:val="28"/>
        </w:rPr>
        <w:t>1.5</w:t>
      </w:r>
      <w:r w:rsidRPr="00BF2EE7">
        <w:rPr>
          <w:rFonts w:eastAsia="Calibri"/>
          <w:sz w:val="28"/>
          <w:szCs w:val="28"/>
        </w:rPr>
        <w:tab/>
        <w:t>Power to submit tenders for the provision of contract work pursuant to the Local Authorities (Goods and Services) Act 1970, or under other relevant powers.</w:t>
      </w:r>
    </w:p>
    <w:p w14:paraId="6C875FD1" w14:textId="77777777" w:rsidR="00BF2EE7" w:rsidRPr="00BF2EE7" w:rsidRDefault="00BF2EE7" w:rsidP="00BF2EE7">
      <w:pPr>
        <w:widowControl/>
        <w:autoSpaceDE/>
        <w:autoSpaceDN/>
        <w:rPr>
          <w:rFonts w:eastAsia="Calibri"/>
          <w:sz w:val="28"/>
          <w:szCs w:val="28"/>
        </w:rPr>
      </w:pPr>
    </w:p>
    <w:p w14:paraId="2073CB2A" w14:textId="1E931042" w:rsidR="00BF2EE7" w:rsidRPr="00BF2EE7" w:rsidRDefault="00BF2EE7" w:rsidP="00BF2EE7">
      <w:pPr>
        <w:widowControl/>
        <w:autoSpaceDE/>
        <w:autoSpaceDN/>
        <w:ind w:left="720" w:hanging="720"/>
        <w:rPr>
          <w:rFonts w:eastAsia="Calibri"/>
          <w:sz w:val="28"/>
          <w:szCs w:val="28"/>
        </w:rPr>
      </w:pPr>
      <w:r w:rsidRPr="00BF2EE7">
        <w:rPr>
          <w:rFonts w:eastAsia="Calibri"/>
          <w:sz w:val="28"/>
          <w:szCs w:val="28"/>
        </w:rPr>
        <w:t>1.6</w:t>
      </w:r>
      <w:r w:rsidRPr="00BF2EE7">
        <w:rPr>
          <w:rFonts w:eastAsia="Calibri"/>
          <w:sz w:val="28"/>
          <w:szCs w:val="28"/>
        </w:rPr>
        <w:tab/>
        <w:t>Power to tender for contract work in consultation with the Chief Officer - Corporate Finance /Section 95 Officer, pursuant to the Local Authorities (Goods and Services) Act 1970 or under other relevant powers.</w:t>
      </w:r>
    </w:p>
    <w:p w14:paraId="25B7226C" w14:textId="77777777" w:rsidR="004C206E" w:rsidRDefault="004C206E" w:rsidP="004C206E">
      <w:pPr>
        <w:pStyle w:val="BodyText"/>
        <w:spacing w:before="11"/>
        <w:rPr>
          <w:b/>
          <w:bCs/>
          <w:sz w:val="19"/>
        </w:rPr>
      </w:pPr>
    </w:p>
    <w:p w14:paraId="24B5C69A" w14:textId="77777777" w:rsidR="00997B20" w:rsidRDefault="00997B20" w:rsidP="004C206E">
      <w:pPr>
        <w:pStyle w:val="BodyText"/>
        <w:spacing w:before="11"/>
        <w:rPr>
          <w:b/>
          <w:bCs/>
          <w:sz w:val="19"/>
        </w:rPr>
      </w:pPr>
    </w:p>
    <w:p w14:paraId="07E89243" w14:textId="77777777" w:rsidR="00997B20" w:rsidRDefault="00997B20" w:rsidP="004C206E">
      <w:pPr>
        <w:pStyle w:val="BodyText"/>
        <w:spacing w:before="11"/>
        <w:rPr>
          <w:b/>
          <w:bCs/>
          <w:sz w:val="19"/>
        </w:rPr>
      </w:pPr>
    </w:p>
    <w:p w14:paraId="29D5EF1E" w14:textId="77777777" w:rsidR="00997B20" w:rsidRPr="00BF2EE7" w:rsidRDefault="00997B20" w:rsidP="004C206E">
      <w:pPr>
        <w:pStyle w:val="BodyText"/>
        <w:spacing w:before="11"/>
        <w:rPr>
          <w:b/>
          <w:bCs/>
          <w:sz w:val="19"/>
        </w:rPr>
      </w:pPr>
    </w:p>
    <w:p w14:paraId="1D071F17" w14:textId="77777777" w:rsidR="004C206E" w:rsidRPr="00C818B9" w:rsidRDefault="004C206E" w:rsidP="004C206E">
      <w:pPr>
        <w:pStyle w:val="BodyText"/>
        <w:spacing w:before="1"/>
      </w:pPr>
    </w:p>
    <w:p w14:paraId="3540800F" w14:textId="77777777" w:rsidR="004C206E" w:rsidRPr="00DC28C8" w:rsidRDefault="004C206E" w:rsidP="00336B2B">
      <w:pPr>
        <w:pStyle w:val="ListParagraph"/>
        <w:numPr>
          <w:ilvl w:val="0"/>
          <w:numId w:val="67"/>
        </w:numPr>
        <w:tabs>
          <w:tab w:val="left" w:pos="1081"/>
          <w:tab w:val="left" w:pos="1082"/>
        </w:tabs>
        <w:contextualSpacing w:val="0"/>
        <w:jc w:val="both"/>
        <w:rPr>
          <w:sz w:val="28"/>
        </w:rPr>
      </w:pPr>
      <w:r w:rsidRPr="00DC28C8">
        <w:rPr>
          <w:sz w:val="28"/>
        </w:rPr>
        <w:lastRenderedPageBreak/>
        <w:t>Staffing:</w:t>
      </w:r>
    </w:p>
    <w:p w14:paraId="067D9CF7" w14:textId="77777777" w:rsidR="004C206E" w:rsidRPr="00C818B9" w:rsidRDefault="004C206E" w:rsidP="004C206E">
      <w:pPr>
        <w:pStyle w:val="BodyText"/>
        <w:spacing w:before="11"/>
        <w:rPr>
          <w:sz w:val="19"/>
        </w:rPr>
      </w:pPr>
    </w:p>
    <w:p w14:paraId="1BFB5738" w14:textId="77777777" w:rsidR="004C206E" w:rsidRPr="00DC28C8" w:rsidRDefault="004C206E" w:rsidP="004C206E">
      <w:pPr>
        <w:pStyle w:val="BodyText"/>
        <w:spacing w:before="91"/>
        <w:ind w:left="340" w:right="104"/>
        <w:jc w:val="both"/>
      </w:pPr>
      <w:r w:rsidRPr="00C818B9">
        <w:t>The</w:t>
      </w:r>
      <w:r w:rsidRPr="00C818B9">
        <w:rPr>
          <w:spacing w:val="1"/>
        </w:rPr>
        <w:t xml:space="preserve"> </w:t>
      </w:r>
      <w:r w:rsidRPr="00C818B9">
        <w:t>following</w:t>
      </w:r>
      <w:r w:rsidRPr="00C818B9">
        <w:rPr>
          <w:spacing w:val="1"/>
        </w:rPr>
        <w:t xml:space="preserve"> </w:t>
      </w:r>
      <w:r w:rsidRPr="00C818B9">
        <w:t>powers</w:t>
      </w:r>
      <w:r w:rsidRPr="00C818B9">
        <w:rPr>
          <w:spacing w:val="1"/>
        </w:rPr>
        <w:t xml:space="preserve"> </w:t>
      </w:r>
      <w:r w:rsidRPr="00C818B9">
        <w:t>which</w:t>
      </w:r>
      <w:r w:rsidRPr="00C818B9">
        <w:rPr>
          <w:spacing w:val="1"/>
        </w:rPr>
        <w:t xml:space="preserve"> </w:t>
      </w:r>
      <w:r w:rsidRPr="00C818B9">
        <w:t>will</w:t>
      </w:r>
      <w:r w:rsidRPr="00C818B9">
        <w:rPr>
          <w:spacing w:val="1"/>
        </w:rPr>
        <w:t xml:space="preserve"> </w:t>
      </w:r>
      <w:r w:rsidRPr="00C818B9">
        <w:t>enable</w:t>
      </w:r>
      <w:r w:rsidRPr="00C818B9">
        <w:rPr>
          <w:spacing w:val="1"/>
        </w:rPr>
        <w:t xml:space="preserve"> </w:t>
      </w:r>
      <w:r w:rsidRPr="00C818B9">
        <w:t>Executive</w:t>
      </w:r>
      <w:r w:rsidRPr="00C818B9">
        <w:rPr>
          <w:spacing w:val="1"/>
        </w:rPr>
        <w:t xml:space="preserve"> </w:t>
      </w:r>
      <w:r w:rsidRPr="00C818B9">
        <w:t>Chief</w:t>
      </w:r>
      <w:r w:rsidRPr="00C818B9">
        <w:rPr>
          <w:spacing w:val="1"/>
        </w:rPr>
        <w:t xml:space="preserve"> </w:t>
      </w:r>
      <w:r w:rsidRPr="00C818B9">
        <w:t>Officers</w:t>
      </w:r>
      <w:r w:rsidRPr="00DC28C8">
        <w:t xml:space="preserve">, </w:t>
      </w:r>
      <w:r w:rsidRPr="00DC28C8">
        <w:rPr>
          <w:bCs/>
          <w:spacing w:val="-1"/>
        </w:rPr>
        <w:t>Depute Chief Executive and Chief Executive</w:t>
      </w:r>
      <w:r w:rsidRPr="00DC28C8">
        <w:t xml:space="preserve"> t</w:t>
      </w:r>
      <w:r w:rsidRPr="00C818B9">
        <w:t>o</w:t>
      </w:r>
      <w:r w:rsidRPr="00C818B9">
        <w:rPr>
          <w:spacing w:val="1"/>
        </w:rPr>
        <w:t xml:space="preserve"> </w:t>
      </w:r>
      <w:r w:rsidRPr="00C818B9">
        <w:t>manage</w:t>
      </w:r>
      <w:r w:rsidRPr="00C818B9">
        <w:rPr>
          <w:spacing w:val="1"/>
        </w:rPr>
        <w:t xml:space="preserve"> </w:t>
      </w:r>
      <w:r w:rsidRPr="00C818B9">
        <w:t>the</w:t>
      </w:r>
      <w:r w:rsidRPr="00C818B9">
        <w:rPr>
          <w:spacing w:val="1"/>
        </w:rPr>
        <w:t xml:space="preserve"> </w:t>
      </w:r>
      <w:r w:rsidRPr="00DC28C8">
        <w:rPr>
          <w:spacing w:val="1"/>
        </w:rPr>
        <w:t xml:space="preserve">staff </w:t>
      </w:r>
      <w:r w:rsidRPr="00C818B9">
        <w:t>within</w:t>
      </w:r>
      <w:r w:rsidRPr="00C818B9">
        <w:rPr>
          <w:spacing w:val="1"/>
        </w:rPr>
        <w:t xml:space="preserve"> </w:t>
      </w:r>
      <w:r w:rsidRPr="00C818B9">
        <w:t>their</w:t>
      </w:r>
      <w:r w:rsidRPr="00C818B9">
        <w:rPr>
          <w:spacing w:val="1"/>
        </w:rPr>
        <w:t xml:space="preserve"> </w:t>
      </w:r>
      <w:r w:rsidRPr="00C818B9">
        <w:t>Services</w:t>
      </w:r>
      <w:r w:rsidRPr="00C818B9">
        <w:rPr>
          <w:spacing w:val="1"/>
        </w:rPr>
        <w:t xml:space="preserve"> </w:t>
      </w:r>
      <w:r w:rsidRPr="00C818B9">
        <w:t>should</w:t>
      </w:r>
      <w:r w:rsidRPr="00C818B9">
        <w:rPr>
          <w:spacing w:val="1"/>
        </w:rPr>
        <w:t xml:space="preserve"> </w:t>
      </w:r>
      <w:r w:rsidRPr="00C818B9">
        <w:t>be</w:t>
      </w:r>
      <w:r w:rsidRPr="00C818B9">
        <w:rPr>
          <w:spacing w:val="1"/>
        </w:rPr>
        <w:t xml:space="preserve"> </w:t>
      </w:r>
      <w:r w:rsidRPr="00C818B9">
        <w:t>exercised</w:t>
      </w:r>
      <w:r w:rsidRPr="00C818B9">
        <w:rPr>
          <w:spacing w:val="1"/>
        </w:rPr>
        <w:t xml:space="preserve"> </w:t>
      </w:r>
      <w:r w:rsidRPr="00C818B9">
        <w:t>in</w:t>
      </w:r>
      <w:r w:rsidRPr="00C818B9">
        <w:rPr>
          <w:spacing w:val="1"/>
        </w:rPr>
        <w:t xml:space="preserve"> </w:t>
      </w:r>
      <w:r w:rsidRPr="00C818B9">
        <w:t xml:space="preserve">accordance with legislation and the </w:t>
      </w:r>
      <w:r w:rsidRPr="00DC28C8">
        <w:t>People policies adopted by the</w:t>
      </w:r>
      <w:r w:rsidRPr="00DC28C8">
        <w:rPr>
          <w:spacing w:val="1"/>
        </w:rPr>
        <w:t xml:space="preserve"> </w:t>
      </w:r>
      <w:r w:rsidRPr="00DC28C8">
        <w:t>Council.</w:t>
      </w:r>
    </w:p>
    <w:p w14:paraId="144DCE9F" w14:textId="77777777" w:rsidR="004C206E" w:rsidRPr="00DC28C8" w:rsidRDefault="004C206E" w:rsidP="004C206E">
      <w:pPr>
        <w:pStyle w:val="BodyText"/>
      </w:pPr>
    </w:p>
    <w:p w14:paraId="07FC63FC" w14:textId="77777777" w:rsidR="004C206E" w:rsidRPr="00DC28C8" w:rsidRDefault="004C206E" w:rsidP="00336B2B">
      <w:pPr>
        <w:pStyle w:val="ListParagraph"/>
        <w:numPr>
          <w:ilvl w:val="1"/>
          <w:numId w:val="67"/>
        </w:numPr>
        <w:tabs>
          <w:tab w:val="left" w:pos="1082"/>
        </w:tabs>
        <w:spacing w:before="1"/>
        <w:ind w:right="108"/>
        <w:contextualSpacing w:val="0"/>
        <w:jc w:val="both"/>
        <w:rPr>
          <w:sz w:val="28"/>
        </w:rPr>
      </w:pPr>
      <w:r w:rsidRPr="00DC28C8">
        <w:rPr>
          <w:sz w:val="28"/>
        </w:rPr>
        <w:t xml:space="preserve">Appointment of employees within the approved </w:t>
      </w:r>
      <w:proofErr w:type="gramStart"/>
      <w:r w:rsidRPr="00DC28C8">
        <w:rPr>
          <w:sz w:val="28"/>
        </w:rPr>
        <w:t>establishment</w:t>
      </w:r>
      <w:proofErr w:type="gramEnd"/>
      <w:r w:rsidRPr="00DC28C8">
        <w:rPr>
          <w:sz w:val="28"/>
        </w:rPr>
        <w:t xml:space="preserve"> other</w:t>
      </w:r>
      <w:r w:rsidRPr="00DC28C8">
        <w:rPr>
          <w:spacing w:val="-75"/>
          <w:sz w:val="28"/>
        </w:rPr>
        <w:t xml:space="preserve"> </w:t>
      </w:r>
      <w:r w:rsidRPr="00DC28C8">
        <w:rPr>
          <w:sz w:val="28"/>
        </w:rPr>
        <w:t>than</w:t>
      </w:r>
      <w:r w:rsidRPr="00DC28C8">
        <w:rPr>
          <w:spacing w:val="1"/>
          <w:sz w:val="28"/>
        </w:rPr>
        <w:t xml:space="preserve"> </w:t>
      </w:r>
      <w:r w:rsidRPr="00DC28C8">
        <w:rPr>
          <w:sz w:val="28"/>
        </w:rPr>
        <w:t>appointments</w:t>
      </w:r>
      <w:r w:rsidRPr="00DC28C8">
        <w:rPr>
          <w:spacing w:val="1"/>
          <w:sz w:val="28"/>
        </w:rPr>
        <w:t xml:space="preserve"> </w:t>
      </w:r>
      <w:r w:rsidRPr="00DC28C8">
        <w:rPr>
          <w:sz w:val="28"/>
        </w:rPr>
        <w:t>to</w:t>
      </w:r>
      <w:r w:rsidRPr="00DC28C8">
        <w:rPr>
          <w:spacing w:val="1"/>
          <w:sz w:val="28"/>
        </w:rPr>
        <w:t xml:space="preserve"> </w:t>
      </w:r>
      <w:r w:rsidRPr="00DC28C8">
        <w:rPr>
          <w:sz w:val="28"/>
        </w:rPr>
        <w:t>posts</w:t>
      </w:r>
      <w:r w:rsidRPr="00DC28C8">
        <w:rPr>
          <w:spacing w:val="1"/>
          <w:sz w:val="28"/>
        </w:rPr>
        <w:t xml:space="preserve"> </w:t>
      </w:r>
      <w:r w:rsidRPr="00DC28C8">
        <w:rPr>
          <w:sz w:val="28"/>
        </w:rPr>
        <w:t>which</w:t>
      </w:r>
      <w:r w:rsidRPr="00DC28C8">
        <w:rPr>
          <w:spacing w:val="1"/>
          <w:sz w:val="28"/>
        </w:rPr>
        <w:t xml:space="preserve"> </w:t>
      </w:r>
      <w:r w:rsidRPr="00DC28C8">
        <w:rPr>
          <w:sz w:val="28"/>
        </w:rPr>
        <w:t>have</w:t>
      </w:r>
      <w:r w:rsidRPr="00DC28C8">
        <w:rPr>
          <w:spacing w:val="1"/>
          <w:sz w:val="28"/>
        </w:rPr>
        <w:t xml:space="preserve"> </w:t>
      </w:r>
      <w:r w:rsidRPr="00DC28C8">
        <w:rPr>
          <w:sz w:val="28"/>
        </w:rPr>
        <w:t>been</w:t>
      </w:r>
      <w:r w:rsidRPr="00DC28C8">
        <w:rPr>
          <w:spacing w:val="78"/>
          <w:sz w:val="28"/>
        </w:rPr>
        <w:t xml:space="preserve"> </w:t>
      </w:r>
      <w:r w:rsidRPr="00DC28C8">
        <w:rPr>
          <w:sz w:val="28"/>
        </w:rPr>
        <w:t>specifically</w:t>
      </w:r>
      <w:r w:rsidRPr="00DC28C8">
        <w:rPr>
          <w:spacing w:val="1"/>
          <w:sz w:val="28"/>
        </w:rPr>
        <w:t xml:space="preserve"> </w:t>
      </w:r>
      <w:r w:rsidRPr="00DC28C8">
        <w:rPr>
          <w:sz w:val="28"/>
        </w:rPr>
        <w:t>designated</w:t>
      </w:r>
      <w:r w:rsidRPr="00DC28C8">
        <w:rPr>
          <w:spacing w:val="-3"/>
          <w:sz w:val="28"/>
        </w:rPr>
        <w:t xml:space="preserve"> </w:t>
      </w:r>
      <w:r w:rsidRPr="00DC28C8">
        <w:rPr>
          <w:sz w:val="28"/>
        </w:rPr>
        <w:t>by</w:t>
      </w:r>
      <w:r w:rsidRPr="00DC28C8">
        <w:rPr>
          <w:spacing w:val="-4"/>
          <w:sz w:val="28"/>
        </w:rPr>
        <w:t xml:space="preserve"> </w:t>
      </w:r>
      <w:r w:rsidRPr="00DC28C8">
        <w:rPr>
          <w:sz w:val="28"/>
        </w:rPr>
        <w:t>the</w:t>
      </w:r>
      <w:r w:rsidRPr="00DC28C8">
        <w:rPr>
          <w:spacing w:val="-2"/>
          <w:sz w:val="28"/>
        </w:rPr>
        <w:t xml:space="preserve"> </w:t>
      </w:r>
      <w:r w:rsidRPr="00DC28C8">
        <w:rPr>
          <w:sz w:val="28"/>
        </w:rPr>
        <w:t>Council</w:t>
      </w:r>
      <w:r w:rsidRPr="00DC28C8">
        <w:rPr>
          <w:spacing w:val="-2"/>
          <w:sz w:val="28"/>
        </w:rPr>
        <w:t xml:space="preserve"> </w:t>
      </w:r>
      <w:r w:rsidRPr="00DC28C8">
        <w:rPr>
          <w:sz w:val="28"/>
        </w:rPr>
        <w:t>to</w:t>
      </w:r>
      <w:r w:rsidRPr="00DC28C8">
        <w:rPr>
          <w:spacing w:val="-3"/>
          <w:sz w:val="28"/>
        </w:rPr>
        <w:t xml:space="preserve"> </w:t>
      </w:r>
      <w:r w:rsidRPr="00DC28C8">
        <w:rPr>
          <w:sz w:val="28"/>
        </w:rPr>
        <w:t>be</w:t>
      </w:r>
      <w:r w:rsidRPr="00DC28C8">
        <w:rPr>
          <w:spacing w:val="-2"/>
          <w:sz w:val="28"/>
        </w:rPr>
        <w:t xml:space="preserve"> </w:t>
      </w:r>
      <w:r w:rsidRPr="00DC28C8">
        <w:rPr>
          <w:sz w:val="28"/>
        </w:rPr>
        <w:t>appointed</w:t>
      </w:r>
      <w:r w:rsidRPr="00DC28C8">
        <w:rPr>
          <w:spacing w:val="-3"/>
          <w:sz w:val="28"/>
        </w:rPr>
        <w:t xml:space="preserve"> </w:t>
      </w:r>
      <w:r w:rsidRPr="00DC28C8">
        <w:rPr>
          <w:sz w:val="28"/>
        </w:rPr>
        <w:t>by Elected</w:t>
      </w:r>
      <w:r w:rsidRPr="00DC28C8">
        <w:rPr>
          <w:spacing w:val="-3"/>
          <w:sz w:val="28"/>
        </w:rPr>
        <w:t xml:space="preserve"> </w:t>
      </w:r>
      <w:r w:rsidRPr="00DC28C8">
        <w:rPr>
          <w:sz w:val="28"/>
        </w:rPr>
        <w:t>Members (namely ECO level and above).</w:t>
      </w:r>
    </w:p>
    <w:p w14:paraId="78947331" w14:textId="77777777" w:rsidR="004C206E" w:rsidRPr="00C818B9" w:rsidRDefault="004C206E" w:rsidP="004C206E">
      <w:pPr>
        <w:pStyle w:val="BodyText"/>
      </w:pPr>
    </w:p>
    <w:p w14:paraId="721404ED" w14:textId="77777777" w:rsidR="004C206E" w:rsidRPr="00C818B9" w:rsidRDefault="004C206E" w:rsidP="00336B2B">
      <w:pPr>
        <w:pStyle w:val="ListParagraph"/>
        <w:numPr>
          <w:ilvl w:val="1"/>
          <w:numId w:val="67"/>
        </w:numPr>
        <w:tabs>
          <w:tab w:val="left" w:pos="1082"/>
        </w:tabs>
        <w:ind w:right="108"/>
        <w:contextualSpacing w:val="0"/>
        <w:jc w:val="both"/>
        <w:rPr>
          <w:sz w:val="28"/>
        </w:rPr>
      </w:pPr>
      <w:r w:rsidRPr="00C818B9">
        <w:rPr>
          <w:sz w:val="28"/>
        </w:rPr>
        <w:t>Conduct of disciplinary and grievance proceedings in respect of</w:t>
      </w:r>
      <w:r w:rsidRPr="00C818B9">
        <w:rPr>
          <w:spacing w:val="1"/>
          <w:sz w:val="28"/>
        </w:rPr>
        <w:t xml:space="preserve"> </w:t>
      </w:r>
      <w:r w:rsidRPr="00C818B9">
        <w:rPr>
          <w:sz w:val="28"/>
        </w:rPr>
        <w:t>employees within the terms of the Council's approved disciplinary</w:t>
      </w:r>
      <w:r w:rsidRPr="00C818B9">
        <w:rPr>
          <w:spacing w:val="1"/>
          <w:sz w:val="28"/>
        </w:rPr>
        <w:t xml:space="preserve"> </w:t>
      </w:r>
      <w:r w:rsidRPr="00C818B9">
        <w:rPr>
          <w:sz w:val="28"/>
        </w:rPr>
        <w:t>and grievance</w:t>
      </w:r>
      <w:r w:rsidRPr="00C818B9">
        <w:rPr>
          <w:spacing w:val="-2"/>
          <w:sz w:val="28"/>
        </w:rPr>
        <w:t xml:space="preserve"> </w:t>
      </w:r>
      <w:r w:rsidRPr="00C818B9">
        <w:rPr>
          <w:sz w:val="28"/>
        </w:rPr>
        <w:t>procedures.</w:t>
      </w:r>
    </w:p>
    <w:p w14:paraId="050DE81F" w14:textId="77777777" w:rsidR="004C206E" w:rsidRPr="00C818B9" w:rsidRDefault="004C206E" w:rsidP="004C206E">
      <w:pPr>
        <w:pStyle w:val="BodyText"/>
        <w:spacing w:before="10"/>
        <w:rPr>
          <w:sz w:val="27"/>
        </w:rPr>
      </w:pPr>
    </w:p>
    <w:p w14:paraId="018E8FA8" w14:textId="77777777" w:rsidR="004C206E" w:rsidRPr="00C818B9" w:rsidRDefault="004C206E" w:rsidP="00336B2B">
      <w:pPr>
        <w:pStyle w:val="ListParagraph"/>
        <w:numPr>
          <w:ilvl w:val="1"/>
          <w:numId w:val="67"/>
        </w:numPr>
        <w:tabs>
          <w:tab w:val="left" w:pos="1082"/>
        </w:tabs>
        <w:ind w:right="104"/>
        <w:contextualSpacing w:val="0"/>
        <w:jc w:val="both"/>
        <w:rPr>
          <w:sz w:val="28"/>
        </w:rPr>
      </w:pPr>
      <w:r w:rsidRPr="00C818B9">
        <w:rPr>
          <w:sz w:val="28"/>
        </w:rPr>
        <w:t>Approval</w:t>
      </w:r>
      <w:r w:rsidRPr="00C818B9">
        <w:rPr>
          <w:spacing w:val="1"/>
          <w:sz w:val="28"/>
        </w:rPr>
        <w:t xml:space="preserve"> </w:t>
      </w:r>
      <w:r w:rsidRPr="00C818B9">
        <w:rPr>
          <w:sz w:val="28"/>
        </w:rPr>
        <w:t>of</w:t>
      </w:r>
      <w:r w:rsidRPr="00C818B9">
        <w:rPr>
          <w:spacing w:val="1"/>
          <w:sz w:val="28"/>
        </w:rPr>
        <w:t xml:space="preserve"> </w:t>
      </w:r>
      <w:r w:rsidRPr="00C818B9">
        <w:rPr>
          <w:sz w:val="28"/>
        </w:rPr>
        <w:t>employees’</w:t>
      </w:r>
      <w:r w:rsidRPr="00C818B9">
        <w:rPr>
          <w:spacing w:val="1"/>
          <w:sz w:val="28"/>
        </w:rPr>
        <w:t xml:space="preserve"> </w:t>
      </w:r>
      <w:r w:rsidRPr="00C818B9">
        <w:rPr>
          <w:sz w:val="28"/>
        </w:rPr>
        <w:t>attendance</w:t>
      </w:r>
      <w:r w:rsidRPr="00C818B9">
        <w:rPr>
          <w:spacing w:val="1"/>
          <w:sz w:val="28"/>
        </w:rPr>
        <w:t xml:space="preserve"> </w:t>
      </w:r>
      <w:r w:rsidRPr="00C818B9">
        <w:rPr>
          <w:sz w:val="28"/>
        </w:rPr>
        <w:t>at</w:t>
      </w:r>
      <w:r w:rsidRPr="00C818B9">
        <w:rPr>
          <w:spacing w:val="1"/>
          <w:sz w:val="28"/>
        </w:rPr>
        <w:t xml:space="preserve"> </w:t>
      </w:r>
      <w:r w:rsidRPr="00C818B9">
        <w:rPr>
          <w:sz w:val="28"/>
        </w:rPr>
        <w:t>training</w:t>
      </w:r>
      <w:r w:rsidRPr="00C818B9">
        <w:rPr>
          <w:spacing w:val="1"/>
          <w:sz w:val="28"/>
        </w:rPr>
        <w:t xml:space="preserve"> </w:t>
      </w:r>
      <w:r w:rsidRPr="00C818B9">
        <w:rPr>
          <w:sz w:val="28"/>
        </w:rPr>
        <w:t>courses,</w:t>
      </w:r>
      <w:r w:rsidRPr="00C818B9">
        <w:rPr>
          <w:spacing w:val="1"/>
          <w:sz w:val="28"/>
        </w:rPr>
        <w:t xml:space="preserve"> </w:t>
      </w:r>
      <w:r w:rsidRPr="00C818B9">
        <w:rPr>
          <w:sz w:val="28"/>
        </w:rPr>
        <w:t>conferences, seminars etc., within appropriate</w:t>
      </w:r>
      <w:r w:rsidRPr="00C818B9">
        <w:rPr>
          <w:spacing w:val="1"/>
          <w:sz w:val="28"/>
        </w:rPr>
        <w:t xml:space="preserve"> </w:t>
      </w:r>
      <w:r w:rsidRPr="00C818B9">
        <w:rPr>
          <w:sz w:val="28"/>
        </w:rPr>
        <w:t>budgets.</w:t>
      </w:r>
      <w:r w:rsidRPr="00C818B9">
        <w:rPr>
          <w:spacing w:val="78"/>
          <w:sz w:val="28"/>
        </w:rPr>
        <w:t xml:space="preserve"> </w:t>
      </w:r>
      <w:proofErr w:type="gramStart"/>
      <w:r w:rsidRPr="00C818B9">
        <w:rPr>
          <w:sz w:val="28"/>
        </w:rPr>
        <w:t>Approval</w:t>
      </w:r>
      <w:r>
        <w:rPr>
          <w:sz w:val="28"/>
        </w:rPr>
        <w:t xml:space="preserve"> </w:t>
      </w:r>
      <w:r w:rsidRPr="00C818B9">
        <w:rPr>
          <w:spacing w:val="-75"/>
          <w:sz w:val="28"/>
        </w:rPr>
        <w:t xml:space="preserve"> </w:t>
      </w:r>
      <w:r w:rsidRPr="00C818B9">
        <w:rPr>
          <w:sz w:val="28"/>
        </w:rPr>
        <w:t>for</w:t>
      </w:r>
      <w:proofErr w:type="gramEnd"/>
      <w:r w:rsidRPr="00C818B9">
        <w:rPr>
          <w:sz w:val="28"/>
        </w:rPr>
        <w:t xml:space="preserve"> attendance at conferences, seminars or other business </w:t>
      </w:r>
      <w:proofErr w:type="spellStart"/>
      <w:r w:rsidRPr="00C818B9">
        <w:rPr>
          <w:sz w:val="28"/>
        </w:rPr>
        <w:t>outwith</w:t>
      </w:r>
      <w:proofErr w:type="spellEnd"/>
      <w:r w:rsidRPr="00C818B9">
        <w:rPr>
          <w:spacing w:val="1"/>
          <w:sz w:val="28"/>
        </w:rPr>
        <w:t xml:space="preserve"> </w:t>
      </w:r>
      <w:r w:rsidRPr="00C818B9">
        <w:rPr>
          <w:sz w:val="28"/>
        </w:rPr>
        <w:t>the</w:t>
      </w:r>
      <w:r w:rsidRPr="00C818B9">
        <w:rPr>
          <w:spacing w:val="-3"/>
          <w:sz w:val="28"/>
        </w:rPr>
        <w:t xml:space="preserve"> </w:t>
      </w:r>
      <w:r w:rsidRPr="00C818B9">
        <w:rPr>
          <w:sz w:val="28"/>
        </w:rPr>
        <w:t>UK</w:t>
      </w:r>
      <w:r w:rsidRPr="00C818B9">
        <w:rPr>
          <w:spacing w:val="-4"/>
          <w:sz w:val="28"/>
        </w:rPr>
        <w:t xml:space="preserve"> </w:t>
      </w:r>
      <w:r w:rsidRPr="00C818B9">
        <w:rPr>
          <w:sz w:val="28"/>
        </w:rPr>
        <w:t>will</w:t>
      </w:r>
      <w:r w:rsidRPr="00C818B9">
        <w:rPr>
          <w:spacing w:val="-2"/>
          <w:sz w:val="28"/>
        </w:rPr>
        <w:t xml:space="preserve"> </w:t>
      </w:r>
      <w:r w:rsidRPr="00C818B9">
        <w:rPr>
          <w:sz w:val="28"/>
        </w:rPr>
        <w:t>require</w:t>
      </w:r>
      <w:r w:rsidRPr="00C818B9">
        <w:rPr>
          <w:spacing w:val="-2"/>
          <w:sz w:val="28"/>
        </w:rPr>
        <w:t xml:space="preserve"> </w:t>
      </w:r>
      <w:r w:rsidRPr="00C818B9">
        <w:rPr>
          <w:sz w:val="28"/>
        </w:rPr>
        <w:t>the agreement of</w:t>
      </w:r>
      <w:r w:rsidRPr="00C818B9">
        <w:rPr>
          <w:spacing w:val="-1"/>
          <w:sz w:val="28"/>
        </w:rPr>
        <w:t xml:space="preserve"> </w:t>
      </w:r>
      <w:r w:rsidRPr="00C818B9">
        <w:rPr>
          <w:sz w:val="28"/>
        </w:rPr>
        <w:t>the</w:t>
      </w:r>
      <w:r w:rsidRPr="00C818B9">
        <w:rPr>
          <w:spacing w:val="1"/>
          <w:sz w:val="28"/>
        </w:rPr>
        <w:t xml:space="preserve"> </w:t>
      </w:r>
      <w:r w:rsidRPr="00C818B9">
        <w:rPr>
          <w:sz w:val="28"/>
        </w:rPr>
        <w:t>Chief</w:t>
      </w:r>
      <w:r w:rsidRPr="00C818B9">
        <w:rPr>
          <w:spacing w:val="-1"/>
          <w:sz w:val="28"/>
        </w:rPr>
        <w:t xml:space="preserve"> </w:t>
      </w:r>
      <w:r w:rsidRPr="00C818B9">
        <w:rPr>
          <w:sz w:val="28"/>
        </w:rPr>
        <w:t>Executive.</w:t>
      </w:r>
    </w:p>
    <w:p w14:paraId="5529E1D1" w14:textId="77777777" w:rsidR="004C206E" w:rsidRPr="00C818B9" w:rsidRDefault="004C206E" w:rsidP="004C206E">
      <w:pPr>
        <w:pStyle w:val="BodyText"/>
      </w:pPr>
    </w:p>
    <w:p w14:paraId="42C8FB33" w14:textId="77777777" w:rsidR="004C206E" w:rsidRPr="00C818B9" w:rsidRDefault="004C206E" w:rsidP="00336B2B">
      <w:pPr>
        <w:pStyle w:val="ListParagraph"/>
        <w:numPr>
          <w:ilvl w:val="1"/>
          <w:numId w:val="67"/>
        </w:numPr>
        <w:tabs>
          <w:tab w:val="left" w:pos="1082"/>
        </w:tabs>
        <w:ind w:right="105"/>
        <w:contextualSpacing w:val="0"/>
        <w:jc w:val="both"/>
        <w:rPr>
          <w:sz w:val="28"/>
        </w:rPr>
      </w:pPr>
      <w:r w:rsidRPr="00C818B9">
        <w:rPr>
          <w:sz w:val="28"/>
        </w:rPr>
        <w:t>Determination</w:t>
      </w:r>
      <w:r w:rsidRPr="00C818B9">
        <w:rPr>
          <w:spacing w:val="1"/>
          <w:sz w:val="28"/>
        </w:rPr>
        <w:t xml:space="preserve"> </w:t>
      </w:r>
      <w:r w:rsidRPr="00C818B9">
        <w:rPr>
          <w:sz w:val="28"/>
        </w:rPr>
        <w:t>of</w:t>
      </w:r>
      <w:r w:rsidRPr="00C818B9">
        <w:rPr>
          <w:spacing w:val="1"/>
          <w:sz w:val="28"/>
        </w:rPr>
        <w:t xml:space="preserve"> </w:t>
      </w:r>
      <w:r w:rsidRPr="00C818B9">
        <w:rPr>
          <w:sz w:val="28"/>
        </w:rPr>
        <w:t>applications</w:t>
      </w:r>
      <w:r w:rsidRPr="00C818B9">
        <w:rPr>
          <w:spacing w:val="1"/>
          <w:sz w:val="28"/>
        </w:rPr>
        <w:t xml:space="preserve"> </w:t>
      </w:r>
      <w:r w:rsidRPr="00C818B9">
        <w:rPr>
          <w:sz w:val="28"/>
        </w:rPr>
        <w:t>for</w:t>
      </w:r>
      <w:r w:rsidRPr="00C818B9">
        <w:rPr>
          <w:spacing w:val="1"/>
          <w:sz w:val="28"/>
        </w:rPr>
        <w:t xml:space="preserve"> </w:t>
      </w:r>
      <w:r w:rsidRPr="00C818B9">
        <w:rPr>
          <w:sz w:val="28"/>
        </w:rPr>
        <w:t>leave</w:t>
      </w:r>
      <w:r w:rsidRPr="00C818B9">
        <w:rPr>
          <w:spacing w:val="1"/>
          <w:sz w:val="28"/>
        </w:rPr>
        <w:t xml:space="preserve"> </w:t>
      </w:r>
      <w:r w:rsidRPr="00C818B9">
        <w:rPr>
          <w:sz w:val="28"/>
        </w:rPr>
        <w:t>of</w:t>
      </w:r>
      <w:r w:rsidRPr="00C818B9">
        <w:rPr>
          <w:spacing w:val="1"/>
          <w:sz w:val="28"/>
        </w:rPr>
        <w:t xml:space="preserve"> </w:t>
      </w:r>
      <w:r w:rsidRPr="00C818B9">
        <w:rPr>
          <w:sz w:val="28"/>
        </w:rPr>
        <w:t>absence</w:t>
      </w:r>
      <w:r w:rsidRPr="00C818B9">
        <w:rPr>
          <w:spacing w:val="1"/>
          <w:sz w:val="28"/>
        </w:rPr>
        <w:t xml:space="preserve"> </w:t>
      </w:r>
      <w:r w:rsidRPr="00C818B9">
        <w:rPr>
          <w:sz w:val="28"/>
        </w:rPr>
        <w:t>for</w:t>
      </w:r>
      <w:r w:rsidRPr="00C818B9">
        <w:rPr>
          <w:spacing w:val="1"/>
          <w:sz w:val="28"/>
        </w:rPr>
        <w:t xml:space="preserve"> </w:t>
      </w:r>
      <w:r w:rsidRPr="00C818B9">
        <w:rPr>
          <w:sz w:val="28"/>
        </w:rPr>
        <w:t>special</w:t>
      </w:r>
      <w:r w:rsidRPr="00C818B9">
        <w:rPr>
          <w:spacing w:val="1"/>
          <w:sz w:val="28"/>
        </w:rPr>
        <w:t xml:space="preserve"> </w:t>
      </w:r>
      <w:r w:rsidRPr="00C818B9">
        <w:rPr>
          <w:sz w:val="28"/>
        </w:rPr>
        <w:t>purposes,</w:t>
      </w:r>
      <w:r w:rsidRPr="00C818B9">
        <w:rPr>
          <w:spacing w:val="1"/>
          <w:sz w:val="28"/>
        </w:rPr>
        <w:t xml:space="preserve"> </w:t>
      </w:r>
      <w:r w:rsidRPr="00C818B9">
        <w:rPr>
          <w:sz w:val="28"/>
        </w:rPr>
        <w:t>in</w:t>
      </w:r>
      <w:r w:rsidRPr="00C818B9">
        <w:rPr>
          <w:spacing w:val="1"/>
          <w:sz w:val="28"/>
        </w:rPr>
        <w:t xml:space="preserve"> </w:t>
      </w:r>
      <w:r w:rsidRPr="00C818B9">
        <w:rPr>
          <w:sz w:val="28"/>
        </w:rPr>
        <w:t>accordance with</w:t>
      </w:r>
      <w:r w:rsidRPr="00C818B9">
        <w:rPr>
          <w:spacing w:val="1"/>
          <w:sz w:val="28"/>
        </w:rPr>
        <w:t xml:space="preserve"> </w:t>
      </w:r>
      <w:r w:rsidRPr="00C818B9">
        <w:rPr>
          <w:sz w:val="28"/>
        </w:rPr>
        <w:t>Council</w:t>
      </w:r>
      <w:r w:rsidRPr="00C818B9">
        <w:rPr>
          <w:spacing w:val="1"/>
          <w:sz w:val="28"/>
        </w:rPr>
        <w:t xml:space="preserve"> </w:t>
      </w:r>
      <w:r w:rsidRPr="00C818B9">
        <w:rPr>
          <w:sz w:val="28"/>
        </w:rPr>
        <w:t>policy</w:t>
      </w:r>
      <w:r w:rsidRPr="00C818B9">
        <w:rPr>
          <w:spacing w:val="1"/>
          <w:sz w:val="28"/>
        </w:rPr>
        <w:t xml:space="preserve"> </w:t>
      </w:r>
      <w:r w:rsidRPr="00C818B9">
        <w:rPr>
          <w:sz w:val="28"/>
        </w:rPr>
        <w:t>and</w:t>
      </w:r>
      <w:r w:rsidRPr="00C818B9">
        <w:rPr>
          <w:spacing w:val="77"/>
          <w:sz w:val="28"/>
        </w:rPr>
        <w:t xml:space="preserve"> </w:t>
      </w:r>
      <w:r w:rsidRPr="00C818B9">
        <w:rPr>
          <w:sz w:val="28"/>
        </w:rPr>
        <w:t xml:space="preserve">in </w:t>
      </w:r>
      <w:proofErr w:type="gramStart"/>
      <w:r w:rsidRPr="00C818B9">
        <w:rPr>
          <w:sz w:val="28"/>
        </w:rPr>
        <w:t>consultation</w:t>
      </w:r>
      <w:r>
        <w:rPr>
          <w:sz w:val="28"/>
        </w:rPr>
        <w:t xml:space="preserve"> </w:t>
      </w:r>
      <w:r w:rsidRPr="00C818B9">
        <w:rPr>
          <w:spacing w:val="-75"/>
          <w:sz w:val="28"/>
        </w:rPr>
        <w:t xml:space="preserve"> </w:t>
      </w:r>
      <w:r w:rsidRPr="00C818B9">
        <w:rPr>
          <w:sz w:val="28"/>
        </w:rPr>
        <w:t>with</w:t>
      </w:r>
      <w:proofErr w:type="gramEnd"/>
      <w:r w:rsidRPr="00C818B9">
        <w:rPr>
          <w:spacing w:val="-3"/>
          <w:sz w:val="28"/>
        </w:rPr>
        <w:t xml:space="preserve"> </w:t>
      </w:r>
      <w:r w:rsidRPr="00C818B9">
        <w:rPr>
          <w:sz w:val="28"/>
        </w:rPr>
        <w:t>the</w:t>
      </w:r>
      <w:r w:rsidRPr="00C818B9">
        <w:rPr>
          <w:spacing w:val="-1"/>
          <w:sz w:val="28"/>
        </w:rPr>
        <w:t xml:space="preserve"> </w:t>
      </w:r>
      <w:r w:rsidRPr="00C818B9">
        <w:rPr>
          <w:sz w:val="28"/>
        </w:rPr>
        <w:t>Head</w:t>
      </w:r>
      <w:r w:rsidRPr="00C818B9">
        <w:rPr>
          <w:spacing w:val="1"/>
          <w:sz w:val="28"/>
        </w:rPr>
        <w:t xml:space="preserve"> </w:t>
      </w:r>
      <w:r w:rsidRPr="00C818B9">
        <w:rPr>
          <w:sz w:val="28"/>
        </w:rPr>
        <w:t xml:space="preserve">of </w:t>
      </w:r>
      <w:r w:rsidRPr="00DC28C8">
        <w:rPr>
          <w:sz w:val="28"/>
        </w:rPr>
        <w:t>People</w:t>
      </w:r>
      <w:r>
        <w:rPr>
          <w:sz w:val="28"/>
        </w:rPr>
        <w:t xml:space="preserve"> </w:t>
      </w:r>
      <w:r w:rsidRPr="00C818B9">
        <w:rPr>
          <w:sz w:val="28"/>
        </w:rPr>
        <w:t>as required.</w:t>
      </w:r>
    </w:p>
    <w:p w14:paraId="3359A487" w14:textId="77777777" w:rsidR="004C206E" w:rsidRPr="00C818B9" w:rsidRDefault="004C206E" w:rsidP="004C206E">
      <w:pPr>
        <w:pStyle w:val="BodyText"/>
        <w:spacing w:before="1"/>
      </w:pPr>
    </w:p>
    <w:p w14:paraId="11099015" w14:textId="77777777" w:rsidR="004C206E" w:rsidRPr="00C818B9" w:rsidRDefault="004C206E" w:rsidP="00336B2B">
      <w:pPr>
        <w:pStyle w:val="ListParagraph"/>
        <w:numPr>
          <w:ilvl w:val="1"/>
          <w:numId w:val="67"/>
        </w:numPr>
        <w:tabs>
          <w:tab w:val="left" w:pos="1082"/>
        </w:tabs>
        <w:ind w:right="104"/>
        <w:contextualSpacing w:val="0"/>
        <w:jc w:val="both"/>
        <w:rPr>
          <w:sz w:val="28"/>
        </w:rPr>
      </w:pPr>
      <w:r w:rsidRPr="00C818B9">
        <w:rPr>
          <w:sz w:val="28"/>
        </w:rPr>
        <w:t>Approval</w:t>
      </w:r>
      <w:r w:rsidRPr="00C818B9">
        <w:rPr>
          <w:spacing w:val="1"/>
          <w:sz w:val="28"/>
        </w:rPr>
        <w:t xml:space="preserve"> </w:t>
      </w:r>
      <w:r w:rsidRPr="00C818B9">
        <w:rPr>
          <w:sz w:val="28"/>
        </w:rPr>
        <w:t>of</w:t>
      </w:r>
      <w:r w:rsidRPr="00C818B9">
        <w:rPr>
          <w:spacing w:val="1"/>
          <w:sz w:val="28"/>
        </w:rPr>
        <w:t xml:space="preserve"> </w:t>
      </w:r>
      <w:r w:rsidRPr="00C818B9">
        <w:rPr>
          <w:sz w:val="28"/>
        </w:rPr>
        <w:t>planned</w:t>
      </w:r>
      <w:r w:rsidRPr="00C818B9">
        <w:rPr>
          <w:spacing w:val="1"/>
          <w:sz w:val="28"/>
        </w:rPr>
        <w:t xml:space="preserve"> </w:t>
      </w:r>
      <w:r w:rsidRPr="00C818B9">
        <w:rPr>
          <w:sz w:val="28"/>
        </w:rPr>
        <w:t>overtime</w:t>
      </w:r>
      <w:r w:rsidRPr="00C818B9">
        <w:rPr>
          <w:spacing w:val="1"/>
          <w:sz w:val="28"/>
        </w:rPr>
        <w:t xml:space="preserve"> </w:t>
      </w:r>
      <w:r w:rsidRPr="00C818B9">
        <w:rPr>
          <w:sz w:val="28"/>
        </w:rPr>
        <w:t>for</w:t>
      </w:r>
      <w:r w:rsidRPr="00C818B9">
        <w:rPr>
          <w:spacing w:val="1"/>
          <w:sz w:val="28"/>
        </w:rPr>
        <w:t xml:space="preserve"> </w:t>
      </w:r>
      <w:r w:rsidRPr="00C818B9">
        <w:rPr>
          <w:sz w:val="28"/>
        </w:rPr>
        <w:t>staff</w:t>
      </w:r>
      <w:r w:rsidRPr="00C818B9">
        <w:rPr>
          <w:spacing w:val="1"/>
          <w:sz w:val="28"/>
        </w:rPr>
        <w:t xml:space="preserve"> </w:t>
      </w:r>
      <w:r w:rsidRPr="00C818B9">
        <w:rPr>
          <w:sz w:val="28"/>
        </w:rPr>
        <w:t>in</w:t>
      </w:r>
      <w:r w:rsidRPr="00C818B9">
        <w:rPr>
          <w:spacing w:val="1"/>
          <w:sz w:val="28"/>
        </w:rPr>
        <w:t xml:space="preserve"> </w:t>
      </w:r>
      <w:r w:rsidRPr="00C818B9">
        <w:rPr>
          <w:sz w:val="28"/>
        </w:rPr>
        <w:t>accordance</w:t>
      </w:r>
      <w:r w:rsidRPr="00C818B9">
        <w:rPr>
          <w:spacing w:val="1"/>
          <w:sz w:val="28"/>
        </w:rPr>
        <w:t xml:space="preserve"> </w:t>
      </w:r>
      <w:r w:rsidRPr="00C818B9">
        <w:rPr>
          <w:sz w:val="28"/>
        </w:rPr>
        <w:t>with</w:t>
      </w:r>
      <w:r w:rsidRPr="00C818B9">
        <w:rPr>
          <w:spacing w:val="1"/>
          <w:sz w:val="28"/>
        </w:rPr>
        <w:t xml:space="preserve"> </w:t>
      </w:r>
      <w:r w:rsidRPr="00C818B9">
        <w:rPr>
          <w:sz w:val="28"/>
        </w:rPr>
        <w:t>any</w:t>
      </w:r>
      <w:r w:rsidRPr="00C818B9">
        <w:rPr>
          <w:spacing w:val="1"/>
          <w:sz w:val="28"/>
        </w:rPr>
        <w:t xml:space="preserve"> </w:t>
      </w:r>
      <w:r w:rsidRPr="00C818B9">
        <w:rPr>
          <w:sz w:val="28"/>
        </w:rPr>
        <w:t>relevant</w:t>
      </w:r>
      <w:r w:rsidRPr="00C818B9">
        <w:rPr>
          <w:spacing w:val="1"/>
          <w:sz w:val="28"/>
        </w:rPr>
        <w:t xml:space="preserve"> </w:t>
      </w:r>
      <w:r w:rsidRPr="00C818B9">
        <w:rPr>
          <w:sz w:val="28"/>
        </w:rPr>
        <w:t>scheme</w:t>
      </w:r>
      <w:r w:rsidRPr="00C818B9">
        <w:rPr>
          <w:spacing w:val="1"/>
          <w:sz w:val="28"/>
        </w:rPr>
        <w:t xml:space="preserve"> </w:t>
      </w:r>
      <w:r w:rsidRPr="00C818B9">
        <w:rPr>
          <w:sz w:val="28"/>
        </w:rPr>
        <w:t>of</w:t>
      </w:r>
      <w:r w:rsidRPr="00C818B9">
        <w:rPr>
          <w:spacing w:val="1"/>
          <w:sz w:val="28"/>
        </w:rPr>
        <w:t xml:space="preserve"> </w:t>
      </w:r>
      <w:r w:rsidRPr="00C818B9">
        <w:rPr>
          <w:sz w:val="28"/>
        </w:rPr>
        <w:t>the</w:t>
      </w:r>
      <w:r w:rsidRPr="00C818B9">
        <w:rPr>
          <w:spacing w:val="1"/>
          <w:sz w:val="28"/>
        </w:rPr>
        <w:t xml:space="preserve"> </w:t>
      </w:r>
      <w:r w:rsidRPr="00C818B9">
        <w:rPr>
          <w:sz w:val="28"/>
        </w:rPr>
        <w:t>Council</w:t>
      </w:r>
      <w:r w:rsidRPr="00C818B9">
        <w:rPr>
          <w:spacing w:val="1"/>
          <w:sz w:val="28"/>
        </w:rPr>
        <w:t xml:space="preserve"> </w:t>
      </w:r>
      <w:r w:rsidRPr="00C818B9">
        <w:rPr>
          <w:sz w:val="28"/>
        </w:rPr>
        <w:t>and</w:t>
      </w:r>
      <w:r w:rsidRPr="00C818B9">
        <w:rPr>
          <w:spacing w:val="1"/>
          <w:sz w:val="28"/>
        </w:rPr>
        <w:t xml:space="preserve"> </w:t>
      </w:r>
      <w:r w:rsidRPr="00C818B9">
        <w:rPr>
          <w:sz w:val="28"/>
        </w:rPr>
        <w:t>subject</w:t>
      </w:r>
      <w:r w:rsidRPr="00C818B9">
        <w:rPr>
          <w:spacing w:val="1"/>
          <w:sz w:val="28"/>
        </w:rPr>
        <w:t xml:space="preserve"> </w:t>
      </w:r>
      <w:r w:rsidRPr="00C818B9">
        <w:rPr>
          <w:sz w:val="28"/>
        </w:rPr>
        <w:t>to</w:t>
      </w:r>
      <w:r w:rsidRPr="00C818B9">
        <w:rPr>
          <w:spacing w:val="1"/>
          <w:sz w:val="28"/>
        </w:rPr>
        <w:t xml:space="preserve"> </w:t>
      </w:r>
      <w:r w:rsidRPr="00C818B9">
        <w:rPr>
          <w:sz w:val="28"/>
        </w:rPr>
        <w:t>finance</w:t>
      </w:r>
      <w:r w:rsidRPr="00C818B9">
        <w:rPr>
          <w:spacing w:val="1"/>
          <w:sz w:val="28"/>
        </w:rPr>
        <w:t xml:space="preserve"> </w:t>
      </w:r>
      <w:r w:rsidRPr="00C818B9">
        <w:rPr>
          <w:sz w:val="28"/>
        </w:rPr>
        <w:t>being</w:t>
      </w:r>
      <w:r w:rsidRPr="00C818B9">
        <w:rPr>
          <w:spacing w:val="1"/>
          <w:sz w:val="28"/>
        </w:rPr>
        <w:t xml:space="preserve"> </w:t>
      </w:r>
      <w:r w:rsidRPr="00C818B9">
        <w:rPr>
          <w:sz w:val="28"/>
        </w:rPr>
        <w:t>available</w:t>
      </w:r>
      <w:r w:rsidRPr="00C818B9">
        <w:rPr>
          <w:spacing w:val="-5"/>
          <w:sz w:val="28"/>
        </w:rPr>
        <w:t xml:space="preserve"> </w:t>
      </w:r>
      <w:r w:rsidRPr="00C818B9">
        <w:rPr>
          <w:sz w:val="28"/>
        </w:rPr>
        <w:t>within</w:t>
      </w:r>
      <w:r w:rsidRPr="00C818B9">
        <w:rPr>
          <w:spacing w:val="1"/>
          <w:sz w:val="28"/>
        </w:rPr>
        <w:t xml:space="preserve"> </w:t>
      </w:r>
      <w:r w:rsidRPr="00C818B9">
        <w:rPr>
          <w:sz w:val="28"/>
        </w:rPr>
        <w:t>budgets.</w:t>
      </w:r>
    </w:p>
    <w:p w14:paraId="36E94295" w14:textId="77777777" w:rsidR="004C206E" w:rsidRPr="00C818B9" w:rsidRDefault="004C206E" w:rsidP="004C206E">
      <w:pPr>
        <w:pStyle w:val="BodyText"/>
      </w:pPr>
    </w:p>
    <w:p w14:paraId="2DAC1683" w14:textId="77777777" w:rsidR="004C206E" w:rsidRPr="00C818B9" w:rsidRDefault="004C206E" w:rsidP="00336B2B">
      <w:pPr>
        <w:pStyle w:val="ListParagraph"/>
        <w:numPr>
          <w:ilvl w:val="0"/>
          <w:numId w:val="67"/>
        </w:numPr>
        <w:tabs>
          <w:tab w:val="left" w:pos="1081"/>
          <w:tab w:val="left" w:pos="1082"/>
        </w:tabs>
        <w:ind w:left="1081" w:hanging="742"/>
        <w:contextualSpacing w:val="0"/>
        <w:jc w:val="both"/>
        <w:rPr>
          <w:sz w:val="28"/>
        </w:rPr>
      </w:pPr>
      <w:r w:rsidRPr="00C818B9">
        <w:rPr>
          <w:sz w:val="28"/>
        </w:rPr>
        <w:t>Construction</w:t>
      </w:r>
      <w:r w:rsidRPr="00C818B9">
        <w:rPr>
          <w:spacing w:val="-5"/>
          <w:sz w:val="28"/>
        </w:rPr>
        <w:t xml:space="preserve"> </w:t>
      </w:r>
      <w:r w:rsidRPr="00C818B9">
        <w:rPr>
          <w:sz w:val="28"/>
        </w:rPr>
        <w:t>(Design</w:t>
      </w:r>
      <w:r w:rsidRPr="00C818B9">
        <w:rPr>
          <w:spacing w:val="-2"/>
          <w:sz w:val="28"/>
        </w:rPr>
        <w:t xml:space="preserve"> </w:t>
      </w:r>
      <w:r w:rsidRPr="00C818B9">
        <w:rPr>
          <w:sz w:val="28"/>
        </w:rPr>
        <w:t>and</w:t>
      </w:r>
      <w:r w:rsidRPr="00C818B9">
        <w:rPr>
          <w:spacing w:val="-6"/>
          <w:sz w:val="28"/>
        </w:rPr>
        <w:t xml:space="preserve"> </w:t>
      </w:r>
      <w:r w:rsidRPr="00C818B9">
        <w:rPr>
          <w:sz w:val="28"/>
        </w:rPr>
        <w:t>Management)</w:t>
      </w:r>
      <w:r w:rsidRPr="00C818B9">
        <w:rPr>
          <w:spacing w:val="-3"/>
          <w:sz w:val="28"/>
        </w:rPr>
        <w:t xml:space="preserve"> </w:t>
      </w:r>
      <w:r w:rsidRPr="00C818B9">
        <w:rPr>
          <w:sz w:val="28"/>
        </w:rPr>
        <w:t>Regulations</w:t>
      </w:r>
      <w:r w:rsidRPr="00C818B9">
        <w:rPr>
          <w:spacing w:val="-3"/>
          <w:sz w:val="28"/>
        </w:rPr>
        <w:t xml:space="preserve"> </w:t>
      </w:r>
      <w:r w:rsidRPr="00C818B9">
        <w:rPr>
          <w:sz w:val="28"/>
        </w:rPr>
        <w:t>2015</w:t>
      </w:r>
      <w:r>
        <w:rPr>
          <w:sz w:val="28"/>
        </w:rPr>
        <w:t>.</w:t>
      </w:r>
    </w:p>
    <w:p w14:paraId="3DE864E6" w14:textId="77777777" w:rsidR="004C206E" w:rsidRPr="00C818B9" w:rsidRDefault="004C206E" w:rsidP="004C206E">
      <w:pPr>
        <w:pStyle w:val="BodyText"/>
        <w:rPr>
          <w:sz w:val="20"/>
        </w:rPr>
      </w:pPr>
    </w:p>
    <w:p w14:paraId="4AB6C433" w14:textId="77777777" w:rsidR="004C206E" w:rsidRDefault="004C206E" w:rsidP="004C206E">
      <w:pPr>
        <w:pStyle w:val="BodyText"/>
        <w:tabs>
          <w:tab w:val="left" w:pos="1081"/>
          <w:tab w:val="left" w:pos="1667"/>
          <w:tab w:val="left" w:pos="2778"/>
          <w:tab w:val="left" w:pos="4450"/>
          <w:tab w:val="left" w:pos="5204"/>
          <w:tab w:val="left" w:pos="5849"/>
          <w:tab w:val="left" w:pos="7681"/>
          <w:tab w:val="left" w:pos="8900"/>
        </w:tabs>
        <w:spacing w:before="209"/>
        <w:ind w:left="1081" w:right="196" w:hanging="742"/>
      </w:pPr>
      <w:r w:rsidRPr="00C818B9">
        <w:t>3.</w:t>
      </w:r>
      <w:r w:rsidRPr="00C818B9">
        <w:rPr>
          <w:spacing w:val="2"/>
        </w:rPr>
        <w:t xml:space="preserve"> </w:t>
      </w:r>
      <w:r w:rsidRPr="00C818B9">
        <w:t>1</w:t>
      </w:r>
      <w:r w:rsidRPr="00C818B9">
        <w:tab/>
        <w:t>To</w:t>
      </w:r>
      <w:r w:rsidRPr="00C818B9">
        <w:tab/>
        <w:t>ensure</w:t>
      </w:r>
      <w:r w:rsidRPr="00C818B9">
        <w:tab/>
        <w:t>compliance</w:t>
      </w:r>
      <w:r w:rsidRPr="00C818B9">
        <w:tab/>
        <w:t>with</w:t>
      </w:r>
      <w:r w:rsidRPr="00C818B9">
        <w:tab/>
        <w:t>the</w:t>
      </w:r>
      <w:r w:rsidRPr="00C818B9">
        <w:tab/>
        <w:t>Construction</w:t>
      </w:r>
      <w:r w:rsidRPr="00C818B9">
        <w:tab/>
        <w:t>(Design</w:t>
      </w:r>
      <w:r w:rsidRPr="00C818B9">
        <w:tab/>
      </w:r>
      <w:r w:rsidRPr="00C818B9">
        <w:rPr>
          <w:spacing w:val="-1"/>
        </w:rPr>
        <w:t>and</w:t>
      </w:r>
      <w:r w:rsidRPr="00C818B9">
        <w:rPr>
          <w:spacing w:val="-75"/>
        </w:rPr>
        <w:t xml:space="preserve"> </w:t>
      </w:r>
      <w:r w:rsidRPr="00C818B9">
        <w:t>Management)</w:t>
      </w:r>
      <w:r w:rsidRPr="00C818B9">
        <w:rPr>
          <w:spacing w:val="-2"/>
        </w:rPr>
        <w:t xml:space="preserve"> </w:t>
      </w:r>
      <w:r w:rsidRPr="00C818B9">
        <w:t>Regulations</w:t>
      </w:r>
      <w:r w:rsidRPr="00C818B9">
        <w:rPr>
          <w:spacing w:val="-1"/>
        </w:rPr>
        <w:t xml:space="preserve"> </w:t>
      </w:r>
      <w:r w:rsidRPr="00C818B9">
        <w:t>2015</w:t>
      </w:r>
      <w:r w:rsidRPr="00C818B9">
        <w:rPr>
          <w:spacing w:val="-1"/>
        </w:rPr>
        <w:t xml:space="preserve"> </w:t>
      </w:r>
      <w:r w:rsidRPr="00C818B9">
        <w:t>as</w:t>
      </w:r>
      <w:r w:rsidRPr="00C818B9">
        <w:rPr>
          <w:spacing w:val="-1"/>
        </w:rPr>
        <w:t xml:space="preserve"> </w:t>
      </w:r>
      <w:r w:rsidRPr="00C818B9">
        <w:t>appropriate.</w:t>
      </w:r>
    </w:p>
    <w:p w14:paraId="6091B330" w14:textId="77777777" w:rsidR="004C206E" w:rsidRDefault="004C206E" w:rsidP="004C206E">
      <w:pPr>
        <w:pStyle w:val="BodyText"/>
        <w:tabs>
          <w:tab w:val="left" w:pos="1081"/>
          <w:tab w:val="left" w:pos="1667"/>
          <w:tab w:val="left" w:pos="2778"/>
          <w:tab w:val="left" w:pos="4450"/>
          <w:tab w:val="left" w:pos="5204"/>
          <w:tab w:val="left" w:pos="5849"/>
          <w:tab w:val="left" w:pos="7681"/>
          <w:tab w:val="left" w:pos="8900"/>
        </w:tabs>
        <w:spacing w:before="209"/>
        <w:ind w:left="1081" w:right="196" w:hanging="742"/>
      </w:pPr>
    </w:p>
    <w:p w14:paraId="3DBD0F7D" w14:textId="77777777" w:rsidR="004C206E" w:rsidRDefault="004C206E" w:rsidP="0054143A">
      <w:pPr>
        <w:pStyle w:val="BodyText"/>
        <w:ind w:left="340" w:right="105"/>
        <w:jc w:val="both"/>
      </w:pPr>
      <w:r w:rsidRPr="00C818B9">
        <w:t>In</w:t>
      </w:r>
      <w:r w:rsidRPr="00C818B9">
        <w:rPr>
          <w:spacing w:val="1"/>
        </w:rPr>
        <w:t xml:space="preserve"> </w:t>
      </w:r>
      <w:r w:rsidRPr="00C818B9">
        <w:t>this</w:t>
      </w:r>
      <w:r w:rsidRPr="00C818B9">
        <w:rPr>
          <w:spacing w:val="1"/>
        </w:rPr>
        <w:t xml:space="preserve"> </w:t>
      </w:r>
      <w:r w:rsidRPr="00C818B9">
        <w:t>Part</w:t>
      </w:r>
      <w:r w:rsidRPr="00C818B9">
        <w:rPr>
          <w:spacing w:val="1"/>
        </w:rPr>
        <w:t xml:space="preserve"> </w:t>
      </w:r>
      <w:r w:rsidRPr="00C818B9">
        <w:t>IV,</w:t>
      </w:r>
      <w:r w:rsidRPr="00C818B9">
        <w:rPr>
          <w:spacing w:val="1"/>
        </w:rPr>
        <w:t xml:space="preserve"> </w:t>
      </w:r>
      <w:r w:rsidRPr="00C818B9">
        <w:t>unless</w:t>
      </w:r>
      <w:r w:rsidRPr="00C818B9">
        <w:rPr>
          <w:spacing w:val="1"/>
        </w:rPr>
        <w:t xml:space="preserve"> </w:t>
      </w:r>
      <w:r w:rsidRPr="00C818B9">
        <w:t>the</w:t>
      </w:r>
      <w:r w:rsidRPr="00C818B9">
        <w:rPr>
          <w:spacing w:val="1"/>
        </w:rPr>
        <w:t xml:space="preserve"> </w:t>
      </w:r>
      <w:r w:rsidRPr="00C818B9">
        <w:t>context</w:t>
      </w:r>
      <w:r w:rsidRPr="00C818B9">
        <w:rPr>
          <w:spacing w:val="1"/>
        </w:rPr>
        <w:t xml:space="preserve"> </w:t>
      </w:r>
      <w:r w:rsidRPr="00C818B9">
        <w:t>otherwise</w:t>
      </w:r>
      <w:r w:rsidRPr="00C818B9">
        <w:rPr>
          <w:spacing w:val="1"/>
        </w:rPr>
        <w:t xml:space="preserve"> </w:t>
      </w:r>
      <w:r w:rsidRPr="00C818B9">
        <w:t>requires,</w:t>
      </w:r>
      <w:r w:rsidRPr="00C818B9">
        <w:rPr>
          <w:spacing w:val="1"/>
        </w:rPr>
        <w:t xml:space="preserve"> </w:t>
      </w:r>
      <w:r w:rsidRPr="00C818B9">
        <w:t>references</w:t>
      </w:r>
      <w:r w:rsidRPr="00C818B9">
        <w:rPr>
          <w:spacing w:val="1"/>
        </w:rPr>
        <w:t xml:space="preserve"> </w:t>
      </w:r>
      <w:r w:rsidRPr="00C818B9">
        <w:t>to</w:t>
      </w:r>
      <w:r w:rsidRPr="00C818B9">
        <w:rPr>
          <w:spacing w:val="1"/>
        </w:rPr>
        <w:t xml:space="preserve"> </w:t>
      </w:r>
      <w:r w:rsidRPr="00C818B9">
        <w:t>Executive Chief Officers include the Chief Executiv</w:t>
      </w:r>
      <w:r w:rsidRPr="00DC28C8">
        <w:t>e and Depute Chief Executive in respect of their service</w:t>
      </w:r>
      <w:r w:rsidRPr="00DC28C8">
        <w:rPr>
          <w:spacing w:val="-3"/>
        </w:rPr>
        <w:t xml:space="preserve"> </w:t>
      </w:r>
      <w:r w:rsidRPr="00DC28C8">
        <w:t>areas.</w:t>
      </w:r>
    </w:p>
    <w:p w14:paraId="62E99FAA" w14:textId="77777777" w:rsidR="0054143A" w:rsidRDefault="0054143A" w:rsidP="0054143A">
      <w:pPr>
        <w:pStyle w:val="BodyText"/>
        <w:ind w:left="340" w:right="105"/>
        <w:jc w:val="both"/>
      </w:pPr>
    </w:p>
    <w:p w14:paraId="1B993843" w14:textId="77777777" w:rsidR="00997B20" w:rsidRDefault="00997B20" w:rsidP="004C206E">
      <w:pPr>
        <w:spacing w:before="132"/>
        <w:ind w:left="412" w:right="829"/>
        <w:rPr>
          <w:b/>
          <w:sz w:val="24"/>
        </w:rPr>
      </w:pPr>
    </w:p>
    <w:p w14:paraId="6369CCDF" w14:textId="77777777" w:rsidR="00997B20" w:rsidRDefault="00997B20" w:rsidP="004C206E">
      <w:pPr>
        <w:spacing w:before="132"/>
        <w:ind w:left="412" w:right="829"/>
        <w:rPr>
          <w:b/>
          <w:sz w:val="24"/>
        </w:rPr>
      </w:pPr>
    </w:p>
    <w:p w14:paraId="3BB7E3B5" w14:textId="77777777" w:rsidR="00997B20" w:rsidRDefault="00997B20" w:rsidP="004C206E">
      <w:pPr>
        <w:spacing w:before="132"/>
        <w:ind w:left="412" w:right="829"/>
        <w:rPr>
          <w:b/>
          <w:sz w:val="24"/>
        </w:rPr>
      </w:pPr>
    </w:p>
    <w:p w14:paraId="67C2E97B" w14:textId="77777777" w:rsidR="00997B20" w:rsidRDefault="00997B20" w:rsidP="004C206E">
      <w:pPr>
        <w:spacing w:before="132"/>
        <w:ind w:left="412" w:right="829"/>
        <w:rPr>
          <w:b/>
          <w:sz w:val="24"/>
        </w:rPr>
      </w:pPr>
    </w:p>
    <w:p w14:paraId="4F923B79" w14:textId="77777777" w:rsidR="00997B20" w:rsidRDefault="00997B20" w:rsidP="004C206E">
      <w:pPr>
        <w:spacing w:before="132"/>
        <w:ind w:left="412" w:right="829"/>
        <w:rPr>
          <w:b/>
          <w:sz w:val="24"/>
        </w:rPr>
      </w:pPr>
    </w:p>
    <w:p w14:paraId="01B4F54E" w14:textId="77777777" w:rsidR="00997B20" w:rsidRDefault="00997B20" w:rsidP="004C206E">
      <w:pPr>
        <w:spacing w:before="132"/>
        <w:ind w:left="412" w:right="829"/>
        <w:rPr>
          <w:b/>
          <w:sz w:val="24"/>
        </w:rPr>
      </w:pPr>
    </w:p>
    <w:p w14:paraId="4BFD1941" w14:textId="77777777" w:rsidR="00997B20" w:rsidRDefault="00997B20" w:rsidP="004C206E">
      <w:pPr>
        <w:spacing w:before="132"/>
        <w:ind w:left="412" w:right="829"/>
        <w:rPr>
          <w:b/>
          <w:sz w:val="24"/>
        </w:rPr>
      </w:pPr>
    </w:p>
    <w:p w14:paraId="7A57BF63" w14:textId="77777777" w:rsidR="00997B20" w:rsidRDefault="00997B20" w:rsidP="004C206E">
      <w:pPr>
        <w:spacing w:before="132"/>
        <w:ind w:left="412" w:right="829"/>
        <w:rPr>
          <w:b/>
          <w:sz w:val="24"/>
        </w:rPr>
      </w:pPr>
    </w:p>
    <w:p w14:paraId="6A19039D" w14:textId="77777777" w:rsidR="00997B20" w:rsidRDefault="00997B20" w:rsidP="004C206E">
      <w:pPr>
        <w:spacing w:before="132"/>
        <w:ind w:left="412" w:right="829"/>
        <w:rPr>
          <w:b/>
          <w:sz w:val="24"/>
        </w:rPr>
      </w:pPr>
    </w:p>
    <w:p w14:paraId="1C2099AB" w14:textId="13562012" w:rsidR="004C206E" w:rsidRPr="00C818B9" w:rsidRDefault="004C206E" w:rsidP="004C206E">
      <w:pPr>
        <w:spacing w:before="132"/>
        <w:ind w:left="412" w:right="829"/>
        <w:rPr>
          <w:b/>
          <w:sz w:val="24"/>
        </w:rPr>
      </w:pPr>
      <w:r w:rsidRPr="00C818B9">
        <w:rPr>
          <w:b/>
          <w:sz w:val="24"/>
        </w:rPr>
        <w:lastRenderedPageBreak/>
        <w:t>List of Statutory Powers and Duties of the Council which are Exercisable by Officers of</w:t>
      </w:r>
      <w:r w:rsidRPr="00C818B9">
        <w:rPr>
          <w:b/>
          <w:spacing w:val="-64"/>
          <w:sz w:val="24"/>
        </w:rPr>
        <w:t xml:space="preserve"> </w:t>
      </w:r>
      <w:r w:rsidRPr="00C818B9">
        <w:rPr>
          <w:b/>
          <w:sz w:val="24"/>
        </w:rPr>
        <w:t>the Authority</w:t>
      </w:r>
    </w:p>
    <w:p w14:paraId="29B40080" w14:textId="77777777" w:rsidR="004C206E" w:rsidRPr="00C818B9" w:rsidRDefault="004C206E" w:rsidP="004C206E">
      <w:pPr>
        <w:pStyle w:val="BodyText"/>
        <w:spacing w:before="11"/>
        <w:rPr>
          <w:b/>
          <w:sz w:val="23"/>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4877"/>
        <w:gridCol w:w="1985"/>
      </w:tblGrid>
      <w:tr w:rsidR="004C206E" w:rsidRPr="00C818B9" w14:paraId="08D72152" w14:textId="77777777" w:rsidTr="00CF64CB">
        <w:trPr>
          <w:trHeight w:val="1391"/>
        </w:trPr>
        <w:tc>
          <w:tcPr>
            <w:tcW w:w="3595" w:type="dxa"/>
          </w:tcPr>
          <w:p w14:paraId="7983FDFF" w14:textId="77777777" w:rsidR="004C206E" w:rsidRPr="00C818B9" w:rsidRDefault="004C206E" w:rsidP="00CF64CB">
            <w:pPr>
              <w:pStyle w:val="TableParagraph"/>
              <w:spacing w:before="144"/>
              <w:ind w:left="1411" w:right="1319"/>
              <w:jc w:val="center"/>
              <w:rPr>
                <w:b/>
                <w:sz w:val="24"/>
              </w:rPr>
            </w:pPr>
            <w:r w:rsidRPr="00C818B9">
              <w:rPr>
                <w:b/>
                <w:sz w:val="24"/>
              </w:rPr>
              <w:t>Statute</w:t>
            </w:r>
          </w:p>
        </w:tc>
        <w:tc>
          <w:tcPr>
            <w:tcW w:w="4877" w:type="dxa"/>
          </w:tcPr>
          <w:p w14:paraId="57B41520" w14:textId="77777777" w:rsidR="004C206E" w:rsidRPr="00C818B9" w:rsidRDefault="004C206E" w:rsidP="00CF64CB">
            <w:pPr>
              <w:pStyle w:val="TableParagraph"/>
              <w:spacing w:before="144"/>
              <w:ind w:left="827"/>
              <w:rPr>
                <w:b/>
                <w:sz w:val="24"/>
              </w:rPr>
            </w:pPr>
            <w:r w:rsidRPr="00C818B9">
              <w:rPr>
                <w:b/>
                <w:sz w:val="24"/>
              </w:rPr>
              <w:t>Description</w:t>
            </w:r>
            <w:r w:rsidRPr="00C818B9">
              <w:rPr>
                <w:b/>
                <w:spacing w:val="-3"/>
                <w:sz w:val="24"/>
              </w:rPr>
              <w:t xml:space="preserve"> </w:t>
            </w:r>
            <w:r w:rsidRPr="00C818B9">
              <w:rPr>
                <w:b/>
                <w:sz w:val="24"/>
              </w:rPr>
              <w:t>of</w:t>
            </w:r>
            <w:r w:rsidRPr="00C818B9">
              <w:rPr>
                <w:b/>
                <w:spacing w:val="-3"/>
                <w:sz w:val="24"/>
              </w:rPr>
              <w:t xml:space="preserve"> </w:t>
            </w:r>
            <w:r w:rsidRPr="00C818B9">
              <w:rPr>
                <w:b/>
                <w:sz w:val="24"/>
              </w:rPr>
              <w:t>Power</w:t>
            </w:r>
            <w:r w:rsidRPr="00C818B9">
              <w:rPr>
                <w:b/>
                <w:spacing w:val="-4"/>
                <w:sz w:val="24"/>
              </w:rPr>
              <w:t xml:space="preserve"> </w:t>
            </w:r>
            <w:r w:rsidRPr="00C818B9">
              <w:rPr>
                <w:b/>
                <w:sz w:val="24"/>
              </w:rPr>
              <w:t>or</w:t>
            </w:r>
            <w:r w:rsidRPr="00C818B9">
              <w:rPr>
                <w:b/>
                <w:spacing w:val="-3"/>
                <w:sz w:val="24"/>
              </w:rPr>
              <w:t xml:space="preserve"> </w:t>
            </w:r>
            <w:r w:rsidRPr="00C818B9">
              <w:rPr>
                <w:b/>
                <w:sz w:val="24"/>
              </w:rPr>
              <w:t>Duty</w:t>
            </w:r>
          </w:p>
        </w:tc>
        <w:tc>
          <w:tcPr>
            <w:tcW w:w="1985" w:type="dxa"/>
          </w:tcPr>
          <w:p w14:paraId="329B3F46" w14:textId="77777777" w:rsidR="004C206E" w:rsidRPr="00C818B9" w:rsidRDefault="004C206E" w:rsidP="00CF64CB">
            <w:pPr>
              <w:pStyle w:val="TableParagraph"/>
              <w:spacing w:before="144"/>
              <w:ind w:left="115" w:right="16" w:hanging="1"/>
              <w:jc w:val="center"/>
              <w:rPr>
                <w:b/>
                <w:sz w:val="24"/>
              </w:rPr>
            </w:pPr>
            <w:r w:rsidRPr="00C818B9">
              <w:rPr>
                <w:b/>
                <w:sz w:val="24"/>
              </w:rPr>
              <w:t>Title of Officer</w:t>
            </w:r>
            <w:r w:rsidRPr="00C818B9">
              <w:rPr>
                <w:b/>
                <w:spacing w:val="1"/>
                <w:sz w:val="24"/>
              </w:rPr>
              <w:t xml:space="preserve"> </w:t>
            </w:r>
            <w:r w:rsidRPr="00C818B9">
              <w:rPr>
                <w:b/>
                <w:sz w:val="24"/>
              </w:rPr>
              <w:t>to</w:t>
            </w:r>
            <w:r w:rsidRPr="00C818B9">
              <w:rPr>
                <w:b/>
                <w:spacing w:val="66"/>
                <w:sz w:val="24"/>
              </w:rPr>
              <w:t xml:space="preserve"> </w:t>
            </w:r>
            <w:r w:rsidRPr="00C818B9">
              <w:rPr>
                <w:b/>
                <w:sz w:val="24"/>
              </w:rPr>
              <w:t>whom/level</w:t>
            </w:r>
            <w:r w:rsidRPr="00C818B9">
              <w:rPr>
                <w:b/>
                <w:spacing w:val="1"/>
                <w:sz w:val="24"/>
              </w:rPr>
              <w:t xml:space="preserve"> </w:t>
            </w:r>
            <w:r w:rsidRPr="00C818B9">
              <w:rPr>
                <w:b/>
                <w:sz w:val="24"/>
              </w:rPr>
              <w:t>of post to which</w:t>
            </w:r>
            <w:r w:rsidRPr="00C818B9">
              <w:rPr>
                <w:b/>
                <w:spacing w:val="-64"/>
                <w:sz w:val="24"/>
              </w:rPr>
              <w:t xml:space="preserve"> </w:t>
            </w:r>
            <w:r w:rsidRPr="00C818B9">
              <w:rPr>
                <w:b/>
                <w:sz w:val="24"/>
              </w:rPr>
              <w:t>delegated</w:t>
            </w:r>
          </w:p>
        </w:tc>
      </w:tr>
      <w:tr w:rsidR="004C206E" w:rsidRPr="00C818B9" w14:paraId="0DB98076" w14:textId="77777777" w:rsidTr="00CF64CB">
        <w:trPr>
          <w:trHeight w:val="563"/>
        </w:trPr>
        <w:tc>
          <w:tcPr>
            <w:tcW w:w="10457" w:type="dxa"/>
            <w:gridSpan w:val="3"/>
          </w:tcPr>
          <w:p w14:paraId="402605CE" w14:textId="77777777" w:rsidR="004C206E" w:rsidRPr="00C818B9" w:rsidRDefault="004C206E" w:rsidP="00CF64CB">
            <w:pPr>
              <w:pStyle w:val="TableParagraph"/>
              <w:spacing w:before="144"/>
              <w:ind w:left="105"/>
              <w:rPr>
                <w:b/>
                <w:strike/>
                <w:sz w:val="24"/>
              </w:rPr>
            </w:pPr>
          </w:p>
        </w:tc>
      </w:tr>
      <w:tr w:rsidR="004C206E" w:rsidRPr="00C818B9" w14:paraId="100AD58E" w14:textId="77777777" w:rsidTr="00CF64CB">
        <w:trPr>
          <w:trHeight w:val="2771"/>
        </w:trPr>
        <w:tc>
          <w:tcPr>
            <w:tcW w:w="3595" w:type="dxa"/>
          </w:tcPr>
          <w:p w14:paraId="2081F36E" w14:textId="77777777" w:rsidR="004C206E" w:rsidRPr="00C818B9" w:rsidRDefault="004C206E" w:rsidP="00CF64CB">
            <w:pPr>
              <w:pStyle w:val="TableParagraph"/>
              <w:spacing w:before="144"/>
              <w:ind w:left="105" w:right="338"/>
              <w:rPr>
                <w:sz w:val="24"/>
              </w:rPr>
            </w:pPr>
            <w:r w:rsidRPr="00C818B9">
              <w:rPr>
                <w:sz w:val="24"/>
              </w:rPr>
              <w:t>Local Government (Scotland)</w:t>
            </w:r>
            <w:r w:rsidRPr="00C818B9">
              <w:rPr>
                <w:spacing w:val="-64"/>
                <w:sz w:val="24"/>
              </w:rPr>
              <w:t xml:space="preserve"> </w:t>
            </w:r>
            <w:r w:rsidRPr="00C818B9">
              <w:rPr>
                <w:sz w:val="24"/>
              </w:rPr>
              <w:t>Act 1973</w:t>
            </w:r>
          </w:p>
        </w:tc>
        <w:tc>
          <w:tcPr>
            <w:tcW w:w="4877" w:type="dxa"/>
          </w:tcPr>
          <w:p w14:paraId="34647E28" w14:textId="77777777" w:rsidR="004C206E" w:rsidRPr="00C818B9" w:rsidRDefault="004C206E" w:rsidP="00CF64CB">
            <w:pPr>
              <w:pStyle w:val="TableParagraph"/>
              <w:spacing w:before="144"/>
              <w:ind w:left="108" w:right="216"/>
              <w:rPr>
                <w:sz w:val="24"/>
              </w:rPr>
            </w:pPr>
            <w:r w:rsidRPr="00C818B9">
              <w:rPr>
                <w:sz w:val="24"/>
              </w:rPr>
              <w:t xml:space="preserve">Section 84 - to </w:t>
            </w:r>
            <w:proofErr w:type="spellStart"/>
            <w:r w:rsidRPr="00C818B9">
              <w:rPr>
                <w:sz w:val="24"/>
              </w:rPr>
              <w:t>authorise</w:t>
            </w:r>
            <w:proofErr w:type="spellEnd"/>
            <w:r w:rsidRPr="00C818B9">
              <w:rPr>
                <w:sz w:val="24"/>
              </w:rPr>
              <w:t xml:space="preserve"> expenditure of an</w:t>
            </w:r>
            <w:r w:rsidRPr="00C818B9">
              <w:rPr>
                <w:spacing w:val="-65"/>
                <w:sz w:val="24"/>
              </w:rPr>
              <w:t xml:space="preserve"> </w:t>
            </w:r>
            <w:r w:rsidRPr="00C818B9">
              <w:rPr>
                <w:sz w:val="24"/>
              </w:rPr>
              <w:t xml:space="preserve">emergency nature, in consultation with </w:t>
            </w:r>
            <w:proofErr w:type="gramStart"/>
            <w:r w:rsidRPr="00C818B9">
              <w:rPr>
                <w:sz w:val="24"/>
              </w:rPr>
              <w:t>the</w:t>
            </w:r>
            <w:r w:rsidRPr="00C818B9">
              <w:rPr>
                <w:spacing w:val="-64"/>
                <w:sz w:val="24"/>
              </w:rPr>
              <w:t xml:space="preserve">  </w:t>
            </w:r>
            <w:r w:rsidRPr="00C818B9">
              <w:rPr>
                <w:sz w:val="24"/>
              </w:rPr>
              <w:t>Executive</w:t>
            </w:r>
            <w:proofErr w:type="gramEnd"/>
            <w:r w:rsidRPr="00C818B9">
              <w:rPr>
                <w:sz w:val="24"/>
              </w:rPr>
              <w:t xml:space="preserve"> Chief Officer, Corporate</w:t>
            </w:r>
            <w:r w:rsidRPr="00C818B9">
              <w:rPr>
                <w:spacing w:val="1"/>
                <w:sz w:val="24"/>
              </w:rPr>
              <w:t xml:space="preserve"> </w:t>
            </w:r>
            <w:r w:rsidRPr="00C818B9">
              <w:rPr>
                <w:sz w:val="24"/>
              </w:rPr>
              <w:t>Resources</w:t>
            </w:r>
            <w:r w:rsidRPr="00C818B9">
              <w:rPr>
                <w:strike/>
                <w:sz w:val="24"/>
              </w:rPr>
              <w:t xml:space="preserve"> </w:t>
            </w:r>
            <w:r w:rsidRPr="00C818B9">
              <w:rPr>
                <w:sz w:val="24"/>
              </w:rPr>
              <w:t xml:space="preserve">/Section 95 Officer, provided that the </w:t>
            </w:r>
            <w:r>
              <w:rPr>
                <w:sz w:val="24"/>
              </w:rPr>
              <w:t xml:space="preserve">authorization </w:t>
            </w:r>
            <w:r w:rsidRPr="00C818B9">
              <w:rPr>
                <w:spacing w:val="-64"/>
                <w:sz w:val="24"/>
              </w:rPr>
              <w:t xml:space="preserve">  </w:t>
            </w:r>
            <w:r w:rsidRPr="00C818B9">
              <w:rPr>
                <w:sz w:val="24"/>
              </w:rPr>
              <w:t>is reported to the first following meeting of</w:t>
            </w:r>
            <w:r w:rsidRPr="00C818B9">
              <w:rPr>
                <w:spacing w:val="1"/>
                <w:sz w:val="24"/>
              </w:rPr>
              <w:t xml:space="preserve"> </w:t>
            </w:r>
            <w:r w:rsidRPr="00C818B9">
              <w:rPr>
                <w:sz w:val="24"/>
              </w:rPr>
              <w:t xml:space="preserve">the appropriate Committee; and </w:t>
            </w:r>
            <w:proofErr w:type="gramStart"/>
            <w:r w:rsidRPr="00C818B9">
              <w:rPr>
                <w:sz w:val="24"/>
              </w:rPr>
              <w:t>otherwise</w:t>
            </w:r>
            <w:r>
              <w:rPr>
                <w:sz w:val="24"/>
              </w:rPr>
              <w:t xml:space="preserve"> </w:t>
            </w:r>
            <w:r w:rsidRPr="00C818B9">
              <w:rPr>
                <w:spacing w:val="-64"/>
                <w:sz w:val="24"/>
              </w:rPr>
              <w:t xml:space="preserve"> </w:t>
            </w:r>
            <w:r w:rsidRPr="00C818B9">
              <w:rPr>
                <w:sz w:val="24"/>
              </w:rPr>
              <w:t>to</w:t>
            </w:r>
            <w:proofErr w:type="gramEnd"/>
            <w:r w:rsidRPr="00C818B9">
              <w:rPr>
                <w:sz w:val="24"/>
              </w:rPr>
              <w:t xml:space="preserve"> exercise the Council's powers in</w:t>
            </w:r>
            <w:r w:rsidRPr="00C818B9">
              <w:rPr>
                <w:spacing w:val="1"/>
                <w:sz w:val="24"/>
              </w:rPr>
              <w:t xml:space="preserve"> </w:t>
            </w:r>
            <w:r w:rsidRPr="00C818B9">
              <w:rPr>
                <w:sz w:val="24"/>
              </w:rPr>
              <w:t>emergency situations, in consultation with</w:t>
            </w:r>
            <w:r w:rsidRPr="00C818B9">
              <w:rPr>
                <w:spacing w:val="1"/>
                <w:sz w:val="24"/>
              </w:rPr>
              <w:t xml:space="preserve"> </w:t>
            </w:r>
            <w:r w:rsidRPr="00C818B9">
              <w:rPr>
                <w:sz w:val="24"/>
              </w:rPr>
              <w:t>appropriate</w:t>
            </w:r>
            <w:r w:rsidRPr="00C818B9">
              <w:rPr>
                <w:spacing w:val="-1"/>
                <w:sz w:val="24"/>
              </w:rPr>
              <w:t xml:space="preserve"> </w:t>
            </w:r>
            <w:r w:rsidRPr="00C818B9">
              <w:rPr>
                <w:sz w:val="24"/>
              </w:rPr>
              <w:t>Officials</w:t>
            </w:r>
            <w:r w:rsidRPr="00C818B9">
              <w:rPr>
                <w:spacing w:val="-2"/>
                <w:sz w:val="24"/>
              </w:rPr>
              <w:t xml:space="preserve"> </w:t>
            </w:r>
            <w:r w:rsidRPr="00C818B9">
              <w:rPr>
                <w:sz w:val="24"/>
              </w:rPr>
              <w:t>and/or</w:t>
            </w:r>
            <w:r w:rsidRPr="00C818B9">
              <w:rPr>
                <w:spacing w:val="-2"/>
                <w:sz w:val="24"/>
              </w:rPr>
              <w:t xml:space="preserve"> </w:t>
            </w:r>
            <w:r w:rsidRPr="00C818B9">
              <w:rPr>
                <w:sz w:val="24"/>
              </w:rPr>
              <w:t>Members.</w:t>
            </w:r>
          </w:p>
        </w:tc>
        <w:tc>
          <w:tcPr>
            <w:tcW w:w="1985" w:type="dxa"/>
          </w:tcPr>
          <w:p w14:paraId="0E488B0B" w14:textId="77777777" w:rsidR="004C206E" w:rsidRPr="00C818B9" w:rsidRDefault="004C206E" w:rsidP="00CF64CB">
            <w:pPr>
              <w:pStyle w:val="TableParagraph"/>
              <w:spacing w:before="144"/>
              <w:ind w:left="140" w:right="130"/>
              <w:jc w:val="center"/>
              <w:rPr>
                <w:sz w:val="24"/>
              </w:rPr>
            </w:pPr>
            <w:r w:rsidRPr="00C818B9">
              <w:rPr>
                <w:sz w:val="24"/>
              </w:rPr>
              <w:t>Chief</w:t>
            </w:r>
            <w:r w:rsidRPr="00C818B9">
              <w:rPr>
                <w:spacing w:val="-3"/>
                <w:sz w:val="24"/>
              </w:rPr>
              <w:t xml:space="preserve"> </w:t>
            </w:r>
            <w:r w:rsidRPr="00C818B9">
              <w:rPr>
                <w:sz w:val="24"/>
              </w:rPr>
              <w:t>Executive</w:t>
            </w:r>
          </w:p>
        </w:tc>
      </w:tr>
      <w:tr w:rsidR="004C206E" w:rsidRPr="00C818B9" w14:paraId="3766E918" w14:textId="77777777" w:rsidTr="00CF64CB">
        <w:trPr>
          <w:trHeight w:val="1115"/>
        </w:trPr>
        <w:tc>
          <w:tcPr>
            <w:tcW w:w="3595" w:type="dxa"/>
          </w:tcPr>
          <w:p w14:paraId="0AAF50AD" w14:textId="77777777" w:rsidR="004C206E" w:rsidRPr="00C818B9" w:rsidRDefault="004C206E" w:rsidP="00CF64CB">
            <w:pPr>
              <w:pStyle w:val="TableParagraph"/>
              <w:spacing w:before="144"/>
              <w:ind w:left="105" w:right="205"/>
              <w:rPr>
                <w:sz w:val="24"/>
              </w:rPr>
            </w:pPr>
            <w:r w:rsidRPr="00C818B9">
              <w:rPr>
                <w:sz w:val="24"/>
              </w:rPr>
              <w:t xml:space="preserve">Health and Safety at Work, </w:t>
            </w:r>
            <w:proofErr w:type="spellStart"/>
            <w:r w:rsidRPr="00C818B9">
              <w:rPr>
                <w:sz w:val="24"/>
              </w:rPr>
              <w:t>etc</w:t>
            </w:r>
            <w:proofErr w:type="spellEnd"/>
            <w:r w:rsidRPr="00C818B9">
              <w:rPr>
                <w:spacing w:val="-64"/>
                <w:sz w:val="24"/>
              </w:rPr>
              <w:t xml:space="preserve"> </w:t>
            </w:r>
            <w:r w:rsidRPr="00C818B9">
              <w:rPr>
                <w:sz w:val="24"/>
              </w:rPr>
              <w:t>Act 1974</w:t>
            </w:r>
          </w:p>
        </w:tc>
        <w:tc>
          <w:tcPr>
            <w:tcW w:w="4877" w:type="dxa"/>
          </w:tcPr>
          <w:p w14:paraId="02B6B725" w14:textId="77777777" w:rsidR="004C206E" w:rsidRPr="00C818B9" w:rsidRDefault="004C206E" w:rsidP="00CF64CB">
            <w:pPr>
              <w:pStyle w:val="TableParagraph"/>
              <w:spacing w:before="144"/>
              <w:ind w:left="107" w:right="216"/>
              <w:rPr>
                <w:sz w:val="24"/>
              </w:rPr>
            </w:pPr>
            <w:r w:rsidRPr="00C818B9">
              <w:rPr>
                <w:sz w:val="24"/>
              </w:rPr>
              <w:t>To ensure that the Council has a Health</w:t>
            </w:r>
            <w:r w:rsidRPr="00C818B9">
              <w:rPr>
                <w:spacing w:val="1"/>
                <w:sz w:val="24"/>
              </w:rPr>
              <w:t xml:space="preserve"> </w:t>
            </w:r>
            <w:r w:rsidRPr="00C818B9">
              <w:rPr>
                <w:sz w:val="24"/>
              </w:rPr>
              <w:t>and Safety Policy and that appropriate</w:t>
            </w:r>
            <w:r w:rsidRPr="00C818B9">
              <w:rPr>
                <w:spacing w:val="1"/>
                <w:sz w:val="24"/>
              </w:rPr>
              <w:t xml:space="preserve"> </w:t>
            </w:r>
            <w:r w:rsidRPr="00C818B9">
              <w:rPr>
                <w:sz w:val="24"/>
              </w:rPr>
              <w:t>management</w:t>
            </w:r>
            <w:r w:rsidRPr="00C818B9">
              <w:rPr>
                <w:spacing w:val="-6"/>
                <w:sz w:val="24"/>
              </w:rPr>
              <w:t xml:space="preserve"> </w:t>
            </w:r>
            <w:r w:rsidRPr="00C818B9">
              <w:rPr>
                <w:sz w:val="24"/>
              </w:rPr>
              <w:t>arrangements</w:t>
            </w:r>
            <w:r w:rsidRPr="00C818B9">
              <w:rPr>
                <w:spacing w:val="-4"/>
                <w:sz w:val="24"/>
              </w:rPr>
              <w:t xml:space="preserve"> </w:t>
            </w:r>
            <w:r w:rsidRPr="00C818B9">
              <w:rPr>
                <w:sz w:val="24"/>
              </w:rPr>
              <w:t>are</w:t>
            </w:r>
            <w:r w:rsidRPr="00C818B9">
              <w:rPr>
                <w:spacing w:val="-5"/>
                <w:sz w:val="24"/>
              </w:rPr>
              <w:t xml:space="preserve"> </w:t>
            </w:r>
            <w:r w:rsidRPr="00C818B9">
              <w:rPr>
                <w:sz w:val="24"/>
              </w:rPr>
              <w:t>in</w:t>
            </w:r>
            <w:r w:rsidRPr="00C818B9">
              <w:rPr>
                <w:spacing w:val="-3"/>
                <w:sz w:val="24"/>
              </w:rPr>
              <w:t xml:space="preserve"> </w:t>
            </w:r>
            <w:r w:rsidRPr="00C818B9">
              <w:rPr>
                <w:sz w:val="24"/>
              </w:rPr>
              <w:t>place.</w:t>
            </w:r>
          </w:p>
        </w:tc>
        <w:tc>
          <w:tcPr>
            <w:tcW w:w="1985" w:type="dxa"/>
          </w:tcPr>
          <w:p w14:paraId="369CC60E" w14:textId="77777777" w:rsidR="004C206E" w:rsidRPr="00C818B9" w:rsidRDefault="004C206E" w:rsidP="00CF64CB">
            <w:pPr>
              <w:pStyle w:val="TableParagraph"/>
              <w:spacing w:before="144"/>
              <w:ind w:left="140" w:right="130"/>
              <w:jc w:val="center"/>
              <w:rPr>
                <w:sz w:val="24"/>
              </w:rPr>
            </w:pPr>
            <w:r w:rsidRPr="00C818B9">
              <w:rPr>
                <w:sz w:val="24"/>
              </w:rPr>
              <w:t>Chief</w:t>
            </w:r>
            <w:r w:rsidRPr="00C818B9">
              <w:rPr>
                <w:spacing w:val="-3"/>
                <w:sz w:val="24"/>
              </w:rPr>
              <w:t xml:space="preserve"> </w:t>
            </w:r>
            <w:r w:rsidRPr="00C818B9">
              <w:rPr>
                <w:sz w:val="24"/>
              </w:rPr>
              <w:t>Executive</w:t>
            </w:r>
          </w:p>
        </w:tc>
      </w:tr>
      <w:tr w:rsidR="004C206E" w:rsidRPr="00C818B9" w14:paraId="52F143A8" w14:textId="77777777" w:rsidTr="00CF64CB">
        <w:trPr>
          <w:trHeight w:val="1115"/>
        </w:trPr>
        <w:tc>
          <w:tcPr>
            <w:tcW w:w="3595" w:type="dxa"/>
          </w:tcPr>
          <w:p w14:paraId="02091EAE" w14:textId="77777777" w:rsidR="004C206E" w:rsidRPr="00C818B9" w:rsidRDefault="004C206E" w:rsidP="00CF64CB">
            <w:pPr>
              <w:pStyle w:val="TableParagraph"/>
              <w:spacing w:before="144"/>
              <w:ind w:left="105" w:right="338"/>
              <w:rPr>
                <w:sz w:val="24"/>
              </w:rPr>
            </w:pPr>
            <w:r w:rsidRPr="00C818B9">
              <w:rPr>
                <w:sz w:val="24"/>
              </w:rPr>
              <w:t>Local Government (Scotland)</w:t>
            </w:r>
            <w:r w:rsidRPr="00C818B9">
              <w:rPr>
                <w:spacing w:val="-64"/>
                <w:sz w:val="24"/>
              </w:rPr>
              <w:t xml:space="preserve"> </w:t>
            </w:r>
            <w:r w:rsidRPr="00C818B9">
              <w:rPr>
                <w:sz w:val="24"/>
              </w:rPr>
              <w:t>Act 1975</w:t>
            </w:r>
          </w:p>
        </w:tc>
        <w:tc>
          <w:tcPr>
            <w:tcW w:w="4877" w:type="dxa"/>
          </w:tcPr>
          <w:p w14:paraId="32EAAE56" w14:textId="77777777" w:rsidR="004C206E" w:rsidRPr="00C818B9" w:rsidRDefault="004C206E" w:rsidP="00CF64CB">
            <w:pPr>
              <w:pStyle w:val="TableParagraph"/>
              <w:spacing w:before="144"/>
              <w:ind w:left="107" w:right="417"/>
              <w:rPr>
                <w:sz w:val="24"/>
              </w:rPr>
            </w:pPr>
            <w:r w:rsidRPr="00C818B9">
              <w:rPr>
                <w:sz w:val="24"/>
              </w:rPr>
              <w:t>To resolve Ombudsman complaints by</w:t>
            </w:r>
            <w:r w:rsidRPr="00C818B9">
              <w:rPr>
                <w:spacing w:val="1"/>
                <w:sz w:val="24"/>
              </w:rPr>
              <w:t xml:space="preserve"> </w:t>
            </w:r>
            <w:r w:rsidRPr="00C818B9">
              <w:rPr>
                <w:sz w:val="24"/>
              </w:rPr>
              <w:t>agreed settlement, where this falls within</w:t>
            </w:r>
            <w:r w:rsidRPr="00C818B9">
              <w:rPr>
                <w:spacing w:val="-64"/>
                <w:sz w:val="24"/>
              </w:rPr>
              <w:t xml:space="preserve"> </w:t>
            </w:r>
            <w:r w:rsidRPr="00C818B9">
              <w:rPr>
                <w:sz w:val="24"/>
              </w:rPr>
              <w:t>the terms</w:t>
            </w:r>
            <w:r w:rsidRPr="00C818B9">
              <w:rPr>
                <w:spacing w:val="-2"/>
                <w:sz w:val="24"/>
              </w:rPr>
              <w:t xml:space="preserve"> </w:t>
            </w:r>
            <w:r w:rsidRPr="00C818B9">
              <w:rPr>
                <w:sz w:val="24"/>
              </w:rPr>
              <w:t>of</w:t>
            </w:r>
            <w:r w:rsidRPr="00C818B9">
              <w:rPr>
                <w:spacing w:val="-1"/>
                <w:sz w:val="24"/>
              </w:rPr>
              <w:t xml:space="preserve"> </w:t>
            </w:r>
            <w:r w:rsidRPr="00C818B9">
              <w:rPr>
                <w:sz w:val="24"/>
              </w:rPr>
              <w:t>Council's</w:t>
            </w:r>
            <w:r w:rsidRPr="00C818B9">
              <w:rPr>
                <w:spacing w:val="-2"/>
                <w:sz w:val="24"/>
              </w:rPr>
              <w:t xml:space="preserve"> </w:t>
            </w:r>
            <w:r w:rsidRPr="00C818B9">
              <w:rPr>
                <w:sz w:val="24"/>
              </w:rPr>
              <w:t>policy.</w:t>
            </w:r>
          </w:p>
        </w:tc>
        <w:tc>
          <w:tcPr>
            <w:tcW w:w="1985" w:type="dxa"/>
          </w:tcPr>
          <w:p w14:paraId="702EEAC4" w14:textId="77777777" w:rsidR="004C206E" w:rsidRPr="00C818B9" w:rsidRDefault="004C206E" w:rsidP="00CF64CB">
            <w:pPr>
              <w:pStyle w:val="TableParagraph"/>
              <w:spacing w:before="144"/>
              <w:ind w:left="140" w:right="130"/>
              <w:jc w:val="center"/>
              <w:rPr>
                <w:sz w:val="24"/>
              </w:rPr>
            </w:pPr>
            <w:r w:rsidRPr="00C818B9">
              <w:rPr>
                <w:sz w:val="24"/>
              </w:rPr>
              <w:t>Chief</w:t>
            </w:r>
            <w:r w:rsidRPr="00C818B9">
              <w:rPr>
                <w:spacing w:val="-3"/>
                <w:sz w:val="24"/>
              </w:rPr>
              <w:t xml:space="preserve"> </w:t>
            </w:r>
            <w:r w:rsidRPr="00C818B9">
              <w:rPr>
                <w:sz w:val="24"/>
              </w:rPr>
              <w:t>Executive</w:t>
            </w:r>
          </w:p>
        </w:tc>
      </w:tr>
      <w:tr w:rsidR="004C206E" w:rsidRPr="00C818B9" w14:paraId="4DB76F2B" w14:textId="77777777" w:rsidTr="00CF64CB">
        <w:trPr>
          <w:trHeight w:val="1115"/>
        </w:trPr>
        <w:tc>
          <w:tcPr>
            <w:tcW w:w="3595" w:type="dxa"/>
          </w:tcPr>
          <w:p w14:paraId="0CBD77F3" w14:textId="77777777" w:rsidR="004C206E" w:rsidRPr="00C818B9" w:rsidRDefault="004C206E" w:rsidP="00CF64CB">
            <w:pPr>
              <w:pStyle w:val="TableParagraph"/>
              <w:spacing w:before="144"/>
              <w:ind w:left="105" w:right="351"/>
              <w:rPr>
                <w:sz w:val="24"/>
              </w:rPr>
            </w:pPr>
            <w:r w:rsidRPr="00C818B9">
              <w:rPr>
                <w:sz w:val="24"/>
              </w:rPr>
              <w:t>Representation of the People</w:t>
            </w:r>
            <w:r w:rsidRPr="00C818B9">
              <w:rPr>
                <w:spacing w:val="-64"/>
                <w:sz w:val="24"/>
              </w:rPr>
              <w:t xml:space="preserve"> </w:t>
            </w:r>
            <w:r w:rsidRPr="00C818B9">
              <w:rPr>
                <w:sz w:val="24"/>
              </w:rPr>
              <w:t>Act, 1983</w:t>
            </w:r>
          </w:p>
        </w:tc>
        <w:tc>
          <w:tcPr>
            <w:tcW w:w="4877" w:type="dxa"/>
          </w:tcPr>
          <w:p w14:paraId="5BAF58AD" w14:textId="77777777" w:rsidR="004C206E" w:rsidRPr="00C818B9" w:rsidRDefault="004C206E" w:rsidP="00CF64CB">
            <w:pPr>
              <w:pStyle w:val="TableParagraph"/>
              <w:spacing w:before="144"/>
              <w:ind w:left="108" w:right="763"/>
              <w:rPr>
                <w:sz w:val="24"/>
              </w:rPr>
            </w:pPr>
            <w:r w:rsidRPr="00C818B9">
              <w:rPr>
                <w:sz w:val="24"/>
              </w:rPr>
              <w:t>To act as Returning Officer for</w:t>
            </w:r>
            <w:r w:rsidRPr="00C818B9">
              <w:rPr>
                <w:spacing w:val="1"/>
                <w:sz w:val="24"/>
              </w:rPr>
              <w:t xml:space="preserve"> </w:t>
            </w:r>
            <w:r w:rsidRPr="00C818B9">
              <w:rPr>
                <w:sz w:val="24"/>
              </w:rPr>
              <w:t>Parliamentary and Local Government</w:t>
            </w:r>
            <w:r w:rsidRPr="00C818B9">
              <w:rPr>
                <w:spacing w:val="-64"/>
                <w:sz w:val="24"/>
              </w:rPr>
              <w:t xml:space="preserve"> </w:t>
            </w:r>
            <w:r w:rsidRPr="00C818B9">
              <w:rPr>
                <w:sz w:val="24"/>
              </w:rPr>
              <w:t>elections.</w:t>
            </w:r>
          </w:p>
          <w:p w14:paraId="70E9D5E9" w14:textId="77777777" w:rsidR="004C206E" w:rsidRPr="00C818B9" w:rsidRDefault="004C206E" w:rsidP="00CF64CB">
            <w:pPr>
              <w:pStyle w:val="TableParagraph"/>
              <w:spacing w:before="144"/>
              <w:ind w:left="108" w:right="763"/>
              <w:rPr>
                <w:sz w:val="24"/>
              </w:rPr>
            </w:pPr>
            <w:r w:rsidRPr="00C818B9">
              <w:rPr>
                <w:sz w:val="24"/>
              </w:rPr>
              <w:t>To make amendments to polling places of the Council approved Polling Scheme outside the compulsory review period.</w:t>
            </w:r>
            <w:r w:rsidRPr="00C818B9">
              <w:rPr>
                <w:sz w:val="24"/>
              </w:rPr>
              <w:br/>
            </w:r>
          </w:p>
        </w:tc>
        <w:tc>
          <w:tcPr>
            <w:tcW w:w="1985" w:type="dxa"/>
          </w:tcPr>
          <w:p w14:paraId="55C04F84" w14:textId="77777777" w:rsidR="004C206E" w:rsidRPr="00470B49" w:rsidRDefault="004C206E" w:rsidP="00CF64CB">
            <w:pPr>
              <w:pStyle w:val="TableParagraph"/>
              <w:spacing w:before="144"/>
              <w:ind w:left="140" w:right="130"/>
              <w:jc w:val="center"/>
              <w:rPr>
                <w:i/>
                <w:iCs/>
                <w:sz w:val="24"/>
              </w:rPr>
            </w:pPr>
            <w:r w:rsidRPr="00DC28C8">
              <w:rPr>
                <w:sz w:val="24"/>
              </w:rPr>
              <w:t>Chief</w:t>
            </w:r>
            <w:r w:rsidRPr="00DC28C8">
              <w:rPr>
                <w:spacing w:val="-3"/>
                <w:sz w:val="24"/>
              </w:rPr>
              <w:t xml:space="preserve"> </w:t>
            </w:r>
            <w:r w:rsidRPr="00DC28C8">
              <w:rPr>
                <w:sz w:val="24"/>
              </w:rPr>
              <w:t>Executive/ Depute Chief Executive</w:t>
            </w:r>
          </w:p>
        </w:tc>
      </w:tr>
      <w:tr w:rsidR="004C206E" w:rsidRPr="00C818B9" w14:paraId="7A265750" w14:textId="77777777" w:rsidTr="00CF64CB">
        <w:trPr>
          <w:trHeight w:val="2639"/>
        </w:trPr>
        <w:tc>
          <w:tcPr>
            <w:tcW w:w="3595" w:type="dxa"/>
          </w:tcPr>
          <w:p w14:paraId="113093E6" w14:textId="77777777" w:rsidR="004C206E" w:rsidRPr="00C818B9" w:rsidRDefault="004C206E" w:rsidP="00CF64CB">
            <w:pPr>
              <w:pStyle w:val="TableParagraph"/>
              <w:spacing w:before="144"/>
              <w:ind w:left="105" w:right="499"/>
              <w:rPr>
                <w:sz w:val="24"/>
              </w:rPr>
            </w:pPr>
            <w:r w:rsidRPr="00C818B9">
              <w:rPr>
                <w:sz w:val="24"/>
              </w:rPr>
              <w:t>Regulation of Investigatory</w:t>
            </w:r>
            <w:r w:rsidRPr="00C818B9">
              <w:rPr>
                <w:spacing w:val="1"/>
                <w:sz w:val="24"/>
              </w:rPr>
              <w:t xml:space="preserve"> </w:t>
            </w:r>
            <w:r w:rsidRPr="00C818B9">
              <w:rPr>
                <w:sz w:val="24"/>
              </w:rPr>
              <w:t>Powers</w:t>
            </w:r>
            <w:r w:rsidRPr="00C818B9">
              <w:rPr>
                <w:spacing w:val="-4"/>
                <w:sz w:val="24"/>
              </w:rPr>
              <w:t xml:space="preserve"> </w:t>
            </w:r>
            <w:r w:rsidRPr="00C818B9">
              <w:rPr>
                <w:sz w:val="24"/>
              </w:rPr>
              <w:t>(Scotland)</w:t>
            </w:r>
            <w:r w:rsidRPr="00C818B9">
              <w:rPr>
                <w:spacing w:val="-4"/>
                <w:sz w:val="24"/>
              </w:rPr>
              <w:t xml:space="preserve"> </w:t>
            </w:r>
            <w:r w:rsidRPr="00C818B9">
              <w:rPr>
                <w:sz w:val="24"/>
              </w:rPr>
              <w:t>Act</w:t>
            </w:r>
            <w:r w:rsidRPr="00C818B9">
              <w:rPr>
                <w:spacing w:val="-6"/>
                <w:sz w:val="24"/>
              </w:rPr>
              <w:t xml:space="preserve"> </w:t>
            </w:r>
            <w:r w:rsidRPr="00C818B9">
              <w:rPr>
                <w:sz w:val="24"/>
              </w:rPr>
              <w:t>2000</w:t>
            </w:r>
          </w:p>
        </w:tc>
        <w:tc>
          <w:tcPr>
            <w:tcW w:w="4877" w:type="dxa"/>
          </w:tcPr>
          <w:p w14:paraId="0FA698C7" w14:textId="77777777" w:rsidR="004C206E" w:rsidRPr="00C818B9" w:rsidRDefault="004C206E" w:rsidP="00CF64CB">
            <w:pPr>
              <w:pStyle w:val="TableParagraph"/>
              <w:spacing w:before="144"/>
              <w:ind w:left="107" w:right="177"/>
              <w:rPr>
                <w:sz w:val="24"/>
              </w:rPr>
            </w:pPr>
            <w:r w:rsidRPr="00C818B9">
              <w:rPr>
                <w:sz w:val="24"/>
              </w:rPr>
              <w:t xml:space="preserve">To </w:t>
            </w:r>
            <w:proofErr w:type="spellStart"/>
            <w:r w:rsidRPr="00C818B9">
              <w:rPr>
                <w:sz w:val="24"/>
              </w:rPr>
              <w:t>authorise</w:t>
            </w:r>
            <w:proofErr w:type="spellEnd"/>
            <w:r w:rsidRPr="00C818B9">
              <w:rPr>
                <w:sz w:val="24"/>
              </w:rPr>
              <w:t xml:space="preserve"> the use of a covert human</w:t>
            </w:r>
            <w:r w:rsidRPr="00C818B9">
              <w:rPr>
                <w:spacing w:val="1"/>
                <w:sz w:val="24"/>
              </w:rPr>
              <w:t xml:space="preserve"> </w:t>
            </w:r>
            <w:r w:rsidRPr="00C818B9">
              <w:rPr>
                <w:sz w:val="24"/>
              </w:rPr>
              <w:t>intelligence source where that source is a</w:t>
            </w:r>
            <w:r w:rsidRPr="00C818B9">
              <w:rPr>
                <w:spacing w:val="1"/>
                <w:sz w:val="24"/>
              </w:rPr>
              <w:t xml:space="preserve"> </w:t>
            </w:r>
            <w:r w:rsidRPr="00C818B9">
              <w:rPr>
                <w:sz w:val="24"/>
              </w:rPr>
              <w:t xml:space="preserve">vulnerable person or a juvenile; and </w:t>
            </w:r>
            <w:proofErr w:type="gramStart"/>
            <w:r w:rsidRPr="00C818B9">
              <w:rPr>
                <w:sz w:val="24"/>
              </w:rPr>
              <w:t>also</w:t>
            </w:r>
            <w:proofErr w:type="gramEnd"/>
            <w:r w:rsidRPr="00C818B9">
              <w:rPr>
                <w:sz w:val="24"/>
              </w:rPr>
              <w:t xml:space="preserve"> in</w:t>
            </w:r>
            <w:r w:rsidRPr="00C818B9">
              <w:rPr>
                <w:spacing w:val="-64"/>
                <w:sz w:val="24"/>
              </w:rPr>
              <w:t xml:space="preserve"> </w:t>
            </w:r>
            <w:r w:rsidRPr="00C818B9">
              <w:rPr>
                <w:sz w:val="24"/>
              </w:rPr>
              <w:t>cases where knowledge of confidential</w:t>
            </w:r>
            <w:r w:rsidRPr="00C818B9">
              <w:rPr>
                <w:spacing w:val="1"/>
                <w:sz w:val="24"/>
              </w:rPr>
              <w:t xml:space="preserve"> </w:t>
            </w:r>
            <w:r w:rsidRPr="00C818B9">
              <w:rPr>
                <w:sz w:val="24"/>
              </w:rPr>
              <w:t>information is likely to be acquired under</w:t>
            </w:r>
            <w:r w:rsidRPr="00C818B9">
              <w:rPr>
                <w:spacing w:val="1"/>
                <w:sz w:val="24"/>
              </w:rPr>
              <w:t xml:space="preserve"> </w:t>
            </w:r>
            <w:r w:rsidRPr="00C818B9">
              <w:rPr>
                <w:sz w:val="24"/>
              </w:rPr>
              <w:t>the Regulation of Investigatory Powers</w:t>
            </w:r>
            <w:r w:rsidRPr="00C818B9">
              <w:rPr>
                <w:spacing w:val="1"/>
                <w:sz w:val="24"/>
              </w:rPr>
              <w:t xml:space="preserve"> </w:t>
            </w:r>
            <w:r w:rsidRPr="00C818B9">
              <w:rPr>
                <w:sz w:val="24"/>
              </w:rPr>
              <w:t>(Scotland)</w:t>
            </w:r>
            <w:r w:rsidRPr="00C818B9">
              <w:rPr>
                <w:spacing w:val="-2"/>
                <w:sz w:val="24"/>
              </w:rPr>
              <w:t xml:space="preserve"> </w:t>
            </w:r>
            <w:r w:rsidRPr="00C818B9">
              <w:rPr>
                <w:sz w:val="24"/>
              </w:rPr>
              <w:t>Act</w:t>
            </w:r>
            <w:r w:rsidRPr="00C818B9">
              <w:rPr>
                <w:spacing w:val="-2"/>
                <w:sz w:val="24"/>
              </w:rPr>
              <w:t xml:space="preserve"> </w:t>
            </w:r>
            <w:r w:rsidRPr="00C818B9">
              <w:rPr>
                <w:sz w:val="24"/>
              </w:rPr>
              <w:t>2000.</w:t>
            </w:r>
          </w:p>
        </w:tc>
        <w:tc>
          <w:tcPr>
            <w:tcW w:w="1985" w:type="dxa"/>
          </w:tcPr>
          <w:p w14:paraId="053FC2F1" w14:textId="77777777" w:rsidR="004C206E" w:rsidRPr="00C70013" w:rsidRDefault="004C206E" w:rsidP="00CF64CB">
            <w:pPr>
              <w:pStyle w:val="TableParagraph"/>
              <w:spacing w:before="144"/>
              <w:ind w:left="140" w:right="130"/>
              <w:jc w:val="center"/>
              <w:rPr>
                <w:sz w:val="24"/>
              </w:rPr>
            </w:pPr>
            <w:r w:rsidRPr="00C818B9">
              <w:rPr>
                <w:sz w:val="24"/>
              </w:rPr>
              <w:t>Chief</w:t>
            </w:r>
            <w:r w:rsidRPr="00C818B9">
              <w:rPr>
                <w:spacing w:val="-4"/>
                <w:sz w:val="24"/>
              </w:rPr>
              <w:t xml:space="preserve"> </w:t>
            </w:r>
            <w:r w:rsidRPr="00C818B9">
              <w:rPr>
                <w:sz w:val="24"/>
              </w:rPr>
              <w:t>Executive</w:t>
            </w:r>
            <w:r>
              <w:rPr>
                <w:sz w:val="24"/>
              </w:rPr>
              <w:t xml:space="preserve"> </w:t>
            </w:r>
            <w:r w:rsidRPr="00C70013">
              <w:rPr>
                <w:iCs/>
                <w:sz w:val="24"/>
              </w:rPr>
              <w:t>or, in</w:t>
            </w:r>
            <w:r w:rsidRPr="00C70013">
              <w:rPr>
                <w:iCs/>
                <w:spacing w:val="1"/>
                <w:sz w:val="24"/>
              </w:rPr>
              <w:t xml:space="preserve"> </w:t>
            </w:r>
            <w:r w:rsidRPr="00C70013">
              <w:rPr>
                <w:iCs/>
                <w:sz w:val="24"/>
              </w:rPr>
              <w:t>their</w:t>
            </w:r>
            <w:r w:rsidRPr="00C70013">
              <w:rPr>
                <w:iCs/>
                <w:spacing w:val="1"/>
                <w:sz w:val="24"/>
              </w:rPr>
              <w:t xml:space="preserve"> </w:t>
            </w:r>
            <w:r w:rsidRPr="00C70013">
              <w:rPr>
                <w:iCs/>
                <w:sz w:val="24"/>
              </w:rPr>
              <w:t>absence, the</w:t>
            </w:r>
            <w:r w:rsidRPr="00C70013">
              <w:rPr>
                <w:iCs/>
                <w:spacing w:val="1"/>
                <w:sz w:val="24"/>
              </w:rPr>
              <w:t xml:space="preserve"> </w:t>
            </w:r>
            <w:proofErr w:type="gramStart"/>
            <w:r w:rsidRPr="00C70013">
              <w:rPr>
                <w:iCs/>
                <w:sz w:val="24"/>
              </w:rPr>
              <w:t>Executive Chief</w:t>
            </w:r>
            <w:proofErr w:type="gramEnd"/>
            <w:r w:rsidRPr="00C70013">
              <w:rPr>
                <w:iCs/>
                <w:spacing w:val="-64"/>
                <w:sz w:val="24"/>
              </w:rPr>
              <w:t xml:space="preserve"> </w:t>
            </w:r>
            <w:r w:rsidRPr="00C70013">
              <w:rPr>
                <w:iCs/>
                <w:sz w:val="24"/>
              </w:rPr>
              <w:t>Officer for</w:t>
            </w:r>
            <w:r w:rsidRPr="00C70013">
              <w:rPr>
                <w:iCs/>
                <w:spacing w:val="1"/>
                <w:sz w:val="24"/>
              </w:rPr>
              <w:t xml:space="preserve"> </w:t>
            </w:r>
            <w:r w:rsidRPr="00C70013">
              <w:rPr>
                <w:iCs/>
                <w:sz w:val="24"/>
              </w:rPr>
              <w:t>Performance</w:t>
            </w:r>
            <w:r w:rsidRPr="00C70013">
              <w:rPr>
                <w:iCs/>
                <w:spacing w:val="1"/>
                <w:sz w:val="24"/>
              </w:rPr>
              <w:t xml:space="preserve"> </w:t>
            </w:r>
            <w:r w:rsidRPr="00C70013">
              <w:rPr>
                <w:iCs/>
                <w:sz w:val="24"/>
              </w:rPr>
              <w:t>and</w:t>
            </w:r>
            <w:r w:rsidRPr="00C70013">
              <w:rPr>
                <w:iCs/>
                <w:spacing w:val="1"/>
                <w:sz w:val="24"/>
              </w:rPr>
              <w:t xml:space="preserve"> </w:t>
            </w:r>
            <w:r w:rsidRPr="00C70013">
              <w:rPr>
                <w:iCs/>
                <w:sz w:val="24"/>
              </w:rPr>
              <w:t>Governance</w:t>
            </w:r>
          </w:p>
        </w:tc>
      </w:tr>
      <w:tr w:rsidR="004C206E" w:rsidRPr="00C818B9" w14:paraId="2BB8B3DF" w14:textId="77777777" w:rsidTr="00CF64CB">
        <w:trPr>
          <w:trHeight w:val="1393"/>
        </w:trPr>
        <w:tc>
          <w:tcPr>
            <w:tcW w:w="3595" w:type="dxa"/>
          </w:tcPr>
          <w:p w14:paraId="2BF08802" w14:textId="77777777" w:rsidR="004C206E" w:rsidRPr="00C818B9" w:rsidRDefault="004C206E" w:rsidP="00CF64CB">
            <w:pPr>
              <w:pStyle w:val="TableParagraph"/>
              <w:spacing w:before="146"/>
              <w:ind w:left="105" w:right="499"/>
              <w:rPr>
                <w:sz w:val="24"/>
              </w:rPr>
            </w:pPr>
            <w:r w:rsidRPr="00C818B9">
              <w:rPr>
                <w:sz w:val="24"/>
              </w:rPr>
              <w:t>Regulation of Investigatory</w:t>
            </w:r>
            <w:r w:rsidRPr="00C818B9">
              <w:rPr>
                <w:spacing w:val="1"/>
                <w:sz w:val="24"/>
              </w:rPr>
              <w:t xml:space="preserve"> </w:t>
            </w:r>
            <w:r w:rsidRPr="00C818B9">
              <w:rPr>
                <w:sz w:val="24"/>
              </w:rPr>
              <w:t>Powers</w:t>
            </w:r>
            <w:r w:rsidRPr="00C818B9">
              <w:rPr>
                <w:spacing w:val="-4"/>
                <w:sz w:val="24"/>
              </w:rPr>
              <w:t xml:space="preserve"> </w:t>
            </w:r>
            <w:r w:rsidRPr="00C818B9">
              <w:rPr>
                <w:sz w:val="24"/>
              </w:rPr>
              <w:t>(Scotland)</w:t>
            </w:r>
            <w:r w:rsidRPr="00C818B9">
              <w:rPr>
                <w:spacing w:val="-4"/>
                <w:sz w:val="24"/>
              </w:rPr>
              <w:t xml:space="preserve"> </w:t>
            </w:r>
            <w:r w:rsidRPr="00C818B9">
              <w:rPr>
                <w:sz w:val="24"/>
              </w:rPr>
              <w:t>Act</w:t>
            </w:r>
            <w:r w:rsidRPr="00C818B9">
              <w:rPr>
                <w:spacing w:val="-6"/>
                <w:sz w:val="24"/>
              </w:rPr>
              <w:t xml:space="preserve"> </w:t>
            </w:r>
            <w:r w:rsidRPr="00C818B9">
              <w:rPr>
                <w:sz w:val="24"/>
              </w:rPr>
              <w:t>2000</w:t>
            </w:r>
          </w:p>
        </w:tc>
        <w:tc>
          <w:tcPr>
            <w:tcW w:w="4877" w:type="dxa"/>
          </w:tcPr>
          <w:p w14:paraId="459E7697" w14:textId="77777777" w:rsidR="004C206E" w:rsidRDefault="004C206E" w:rsidP="00CF64CB">
            <w:pPr>
              <w:pStyle w:val="TableParagraph"/>
              <w:spacing w:before="146"/>
              <w:ind w:left="107" w:right="551"/>
              <w:rPr>
                <w:sz w:val="24"/>
              </w:rPr>
            </w:pPr>
            <w:r w:rsidRPr="00C818B9">
              <w:rPr>
                <w:sz w:val="24"/>
              </w:rPr>
              <w:t xml:space="preserve">To designate and </w:t>
            </w:r>
            <w:proofErr w:type="spellStart"/>
            <w:r w:rsidRPr="00C818B9">
              <w:rPr>
                <w:sz w:val="24"/>
              </w:rPr>
              <w:t>authorise</w:t>
            </w:r>
            <w:proofErr w:type="spellEnd"/>
            <w:r w:rsidRPr="00C818B9">
              <w:rPr>
                <w:sz w:val="24"/>
              </w:rPr>
              <w:t xml:space="preserve"> officers to</w:t>
            </w:r>
            <w:r w:rsidRPr="00C818B9">
              <w:rPr>
                <w:spacing w:val="1"/>
                <w:sz w:val="24"/>
              </w:rPr>
              <w:t xml:space="preserve"> </w:t>
            </w:r>
            <w:proofErr w:type="spellStart"/>
            <w:r w:rsidRPr="00C818B9">
              <w:rPr>
                <w:sz w:val="24"/>
              </w:rPr>
              <w:t>authorise</w:t>
            </w:r>
            <w:proofErr w:type="spellEnd"/>
            <w:r w:rsidRPr="00C818B9">
              <w:rPr>
                <w:sz w:val="24"/>
              </w:rPr>
              <w:t xml:space="preserve"> action to undertake directed</w:t>
            </w:r>
            <w:r w:rsidRPr="00C818B9">
              <w:rPr>
                <w:spacing w:val="1"/>
                <w:sz w:val="24"/>
              </w:rPr>
              <w:t xml:space="preserve"> </w:t>
            </w:r>
            <w:r w:rsidRPr="00C818B9">
              <w:rPr>
                <w:sz w:val="24"/>
              </w:rPr>
              <w:t>surveillance or the use of covert human</w:t>
            </w:r>
            <w:r w:rsidRPr="00C818B9">
              <w:rPr>
                <w:spacing w:val="-64"/>
                <w:sz w:val="24"/>
              </w:rPr>
              <w:t xml:space="preserve"> </w:t>
            </w:r>
            <w:r w:rsidRPr="00C818B9">
              <w:rPr>
                <w:sz w:val="24"/>
              </w:rPr>
              <w:t>intelligence sources.</w:t>
            </w:r>
          </w:p>
          <w:p w14:paraId="6B384BBB" w14:textId="77777777" w:rsidR="004C206E" w:rsidRDefault="004C206E" w:rsidP="00CF64CB">
            <w:pPr>
              <w:pStyle w:val="TableParagraph"/>
              <w:spacing w:before="146"/>
              <w:ind w:left="107" w:right="551"/>
              <w:rPr>
                <w:sz w:val="24"/>
              </w:rPr>
            </w:pPr>
          </w:p>
          <w:p w14:paraId="69BE2CB5" w14:textId="77777777" w:rsidR="004C206E" w:rsidRPr="00C818B9" w:rsidRDefault="004C206E" w:rsidP="00CF64CB">
            <w:pPr>
              <w:pStyle w:val="TableParagraph"/>
              <w:spacing w:before="146"/>
              <w:ind w:left="107" w:right="551"/>
              <w:rPr>
                <w:sz w:val="24"/>
              </w:rPr>
            </w:pPr>
          </w:p>
        </w:tc>
        <w:tc>
          <w:tcPr>
            <w:tcW w:w="1985" w:type="dxa"/>
          </w:tcPr>
          <w:p w14:paraId="3FC60B9F" w14:textId="77777777" w:rsidR="004C206E" w:rsidRPr="00C818B9" w:rsidRDefault="004C206E" w:rsidP="00CF64CB">
            <w:pPr>
              <w:pStyle w:val="TableParagraph"/>
              <w:spacing w:before="146"/>
              <w:ind w:left="136" w:right="125" w:firstLine="19"/>
              <w:jc w:val="both"/>
              <w:rPr>
                <w:sz w:val="24"/>
              </w:rPr>
            </w:pPr>
            <w:r w:rsidRPr="00C818B9">
              <w:rPr>
                <w:sz w:val="24"/>
              </w:rPr>
              <w:t>Chief Executive</w:t>
            </w:r>
            <w:r w:rsidRPr="00C818B9">
              <w:rPr>
                <w:spacing w:val="-64"/>
                <w:sz w:val="24"/>
              </w:rPr>
              <w:t xml:space="preserve"> </w:t>
            </w:r>
            <w:r w:rsidRPr="00C818B9">
              <w:rPr>
                <w:sz w:val="24"/>
              </w:rPr>
              <w:t>and ECOs with</w:t>
            </w:r>
            <w:r w:rsidRPr="00C818B9">
              <w:rPr>
                <w:spacing w:val="1"/>
                <w:sz w:val="24"/>
              </w:rPr>
              <w:t xml:space="preserve"> </w:t>
            </w:r>
            <w:r w:rsidRPr="00C818B9">
              <w:rPr>
                <w:sz w:val="24"/>
              </w:rPr>
              <w:t>relevant</w:t>
            </w:r>
            <w:r w:rsidRPr="00C818B9">
              <w:rPr>
                <w:spacing w:val="-7"/>
                <w:sz w:val="24"/>
              </w:rPr>
              <w:t xml:space="preserve"> </w:t>
            </w:r>
            <w:r w:rsidRPr="00C818B9">
              <w:rPr>
                <w:sz w:val="24"/>
              </w:rPr>
              <w:t>training</w:t>
            </w:r>
          </w:p>
        </w:tc>
      </w:tr>
      <w:tr w:rsidR="004C206E" w:rsidRPr="00C818B9" w14:paraId="12D5E32F" w14:textId="77777777" w:rsidTr="00CF64CB">
        <w:trPr>
          <w:trHeight w:val="563"/>
        </w:trPr>
        <w:tc>
          <w:tcPr>
            <w:tcW w:w="10457" w:type="dxa"/>
            <w:gridSpan w:val="3"/>
          </w:tcPr>
          <w:p w14:paraId="67D93512" w14:textId="77777777" w:rsidR="004C206E" w:rsidRPr="00C818B9" w:rsidRDefault="004C206E" w:rsidP="00CF64CB">
            <w:pPr>
              <w:pStyle w:val="TableParagraph"/>
              <w:spacing w:before="144"/>
              <w:ind w:left="105"/>
              <w:rPr>
                <w:b/>
                <w:sz w:val="24"/>
              </w:rPr>
            </w:pPr>
            <w:r w:rsidRPr="00C818B9">
              <w:rPr>
                <w:b/>
                <w:sz w:val="24"/>
              </w:rPr>
              <w:lastRenderedPageBreak/>
              <w:t>Non-Statutory</w:t>
            </w:r>
            <w:r w:rsidRPr="00C818B9">
              <w:rPr>
                <w:b/>
                <w:spacing w:val="-3"/>
                <w:sz w:val="24"/>
              </w:rPr>
              <w:t xml:space="preserve"> </w:t>
            </w:r>
            <w:r w:rsidRPr="00C818B9">
              <w:rPr>
                <w:b/>
                <w:sz w:val="24"/>
              </w:rPr>
              <w:t>Powers</w:t>
            </w:r>
            <w:r w:rsidRPr="00C818B9">
              <w:rPr>
                <w:b/>
                <w:spacing w:val="-2"/>
                <w:sz w:val="24"/>
              </w:rPr>
              <w:t xml:space="preserve"> </w:t>
            </w:r>
            <w:r w:rsidRPr="00C818B9">
              <w:rPr>
                <w:b/>
                <w:sz w:val="24"/>
              </w:rPr>
              <w:t>–</w:t>
            </w:r>
            <w:r w:rsidRPr="00C818B9">
              <w:rPr>
                <w:b/>
                <w:spacing w:val="-2"/>
                <w:sz w:val="24"/>
              </w:rPr>
              <w:t xml:space="preserve"> </w:t>
            </w:r>
            <w:r w:rsidRPr="00C818B9">
              <w:rPr>
                <w:b/>
                <w:sz w:val="24"/>
              </w:rPr>
              <w:t>Chief</w:t>
            </w:r>
            <w:r w:rsidRPr="00C818B9">
              <w:rPr>
                <w:b/>
                <w:spacing w:val="-6"/>
                <w:sz w:val="24"/>
              </w:rPr>
              <w:t xml:space="preserve"> </w:t>
            </w:r>
            <w:r w:rsidRPr="00C818B9">
              <w:rPr>
                <w:b/>
                <w:sz w:val="24"/>
              </w:rPr>
              <w:t>Executive</w:t>
            </w:r>
          </w:p>
        </w:tc>
      </w:tr>
      <w:tr w:rsidR="004C206E" w:rsidRPr="00C818B9" w14:paraId="4F803180" w14:textId="77777777" w:rsidTr="00CF64CB">
        <w:trPr>
          <w:trHeight w:val="1523"/>
        </w:trPr>
        <w:tc>
          <w:tcPr>
            <w:tcW w:w="8472" w:type="dxa"/>
            <w:gridSpan w:val="2"/>
          </w:tcPr>
          <w:p w14:paraId="32794E47" w14:textId="77777777" w:rsidR="004C206E" w:rsidRPr="00C818B9" w:rsidRDefault="004C206E" w:rsidP="00CF64CB">
            <w:pPr>
              <w:pStyle w:val="TableParagraph"/>
              <w:spacing w:before="124" w:line="270" w:lineRule="atLeast"/>
              <w:ind w:left="105" w:right="292"/>
              <w:rPr>
                <w:sz w:val="24"/>
              </w:rPr>
            </w:pPr>
            <w:r w:rsidRPr="00C818B9">
              <w:rPr>
                <w:sz w:val="24"/>
              </w:rPr>
              <w:t>To take such action as may be necessary to protect the interests of the</w:t>
            </w:r>
            <w:r w:rsidRPr="00C818B9">
              <w:rPr>
                <w:spacing w:val="1"/>
                <w:sz w:val="24"/>
              </w:rPr>
              <w:t xml:space="preserve"> </w:t>
            </w:r>
            <w:r w:rsidRPr="00C818B9">
              <w:rPr>
                <w:sz w:val="24"/>
              </w:rPr>
              <w:t>Council in relation to a) emergencies arising from industrial action by</w:t>
            </w:r>
            <w:r w:rsidRPr="00C818B9">
              <w:rPr>
                <w:spacing w:val="1"/>
                <w:sz w:val="24"/>
              </w:rPr>
              <w:t xml:space="preserve"> </w:t>
            </w:r>
            <w:r w:rsidRPr="00C818B9">
              <w:rPr>
                <w:sz w:val="24"/>
              </w:rPr>
              <w:t>employees or groups of employees of the Council, in consultation with the</w:t>
            </w:r>
            <w:r w:rsidRPr="00C818B9">
              <w:rPr>
                <w:spacing w:val="1"/>
                <w:sz w:val="24"/>
              </w:rPr>
              <w:t xml:space="preserve"> </w:t>
            </w:r>
            <w:r w:rsidRPr="00C818B9">
              <w:rPr>
                <w:sz w:val="24"/>
              </w:rPr>
              <w:t xml:space="preserve">Head of </w:t>
            </w:r>
            <w:r w:rsidRPr="00DC28C8">
              <w:rPr>
                <w:sz w:val="24"/>
              </w:rPr>
              <w:t xml:space="preserve">Legal and </w:t>
            </w:r>
            <w:r w:rsidRPr="00C818B9">
              <w:rPr>
                <w:sz w:val="24"/>
              </w:rPr>
              <w:t>Governance and b) any other emergency which, in the</w:t>
            </w:r>
            <w:r w:rsidRPr="00C818B9">
              <w:rPr>
                <w:spacing w:val="1"/>
                <w:sz w:val="24"/>
              </w:rPr>
              <w:t xml:space="preserve"> </w:t>
            </w:r>
            <w:r w:rsidRPr="00C818B9">
              <w:rPr>
                <w:sz w:val="24"/>
              </w:rPr>
              <w:t>opinion</w:t>
            </w:r>
            <w:r w:rsidRPr="00C818B9">
              <w:rPr>
                <w:spacing w:val="-4"/>
                <w:sz w:val="24"/>
              </w:rPr>
              <w:t xml:space="preserve"> </w:t>
            </w:r>
            <w:r w:rsidRPr="00C818B9">
              <w:rPr>
                <w:sz w:val="24"/>
              </w:rPr>
              <w:t>of</w:t>
            </w:r>
            <w:r w:rsidRPr="00C818B9">
              <w:rPr>
                <w:spacing w:val="-4"/>
                <w:sz w:val="24"/>
              </w:rPr>
              <w:t xml:space="preserve"> </w:t>
            </w:r>
            <w:r w:rsidRPr="00C818B9">
              <w:rPr>
                <w:sz w:val="24"/>
              </w:rPr>
              <w:t>the</w:t>
            </w:r>
            <w:r w:rsidRPr="00C818B9">
              <w:rPr>
                <w:spacing w:val="-4"/>
                <w:sz w:val="24"/>
              </w:rPr>
              <w:t xml:space="preserve"> </w:t>
            </w:r>
            <w:r w:rsidRPr="00C818B9">
              <w:rPr>
                <w:sz w:val="24"/>
              </w:rPr>
              <w:t>Chief</w:t>
            </w:r>
            <w:r w:rsidRPr="00C818B9">
              <w:rPr>
                <w:spacing w:val="-4"/>
                <w:sz w:val="24"/>
              </w:rPr>
              <w:t xml:space="preserve"> </w:t>
            </w:r>
            <w:r w:rsidRPr="00C818B9">
              <w:rPr>
                <w:sz w:val="24"/>
              </w:rPr>
              <w:t>Executive,</w:t>
            </w:r>
            <w:r w:rsidRPr="00C818B9">
              <w:rPr>
                <w:spacing w:val="-4"/>
                <w:sz w:val="24"/>
              </w:rPr>
              <w:t xml:space="preserve"> </w:t>
            </w:r>
            <w:r w:rsidRPr="00C818B9">
              <w:rPr>
                <w:sz w:val="24"/>
              </w:rPr>
              <w:t>requires</w:t>
            </w:r>
            <w:r w:rsidRPr="00C818B9">
              <w:rPr>
                <w:spacing w:val="-3"/>
                <w:sz w:val="24"/>
              </w:rPr>
              <w:t xml:space="preserve"> </w:t>
            </w:r>
            <w:r w:rsidRPr="00C818B9">
              <w:rPr>
                <w:sz w:val="24"/>
              </w:rPr>
              <w:t>such</w:t>
            </w:r>
            <w:r w:rsidRPr="00C818B9">
              <w:rPr>
                <w:spacing w:val="-3"/>
                <w:sz w:val="24"/>
              </w:rPr>
              <w:t xml:space="preserve"> </w:t>
            </w:r>
            <w:r w:rsidRPr="00C818B9">
              <w:rPr>
                <w:sz w:val="24"/>
              </w:rPr>
              <w:t>action,</w:t>
            </w:r>
            <w:r w:rsidRPr="00C818B9">
              <w:rPr>
                <w:spacing w:val="-5"/>
                <w:sz w:val="24"/>
              </w:rPr>
              <w:t xml:space="preserve"> </w:t>
            </w:r>
            <w:r w:rsidRPr="00C818B9">
              <w:rPr>
                <w:sz w:val="24"/>
              </w:rPr>
              <w:t>in</w:t>
            </w:r>
            <w:r w:rsidRPr="00C818B9">
              <w:rPr>
                <w:spacing w:val="-1"/>
                <w:sz w:val="24"/>
              </w:rPr>
              <w:t xml:space="preserve"> </w:t>
            </w:r>
            <w:r w:rsidRPr="00C818B9">
              <w:rPr>
                <w:sz w:val="24"/>
              </w:rPr>
              <w:t>consultation</w:t>
            </w:r>
            <w:r w:rsidRPr="00C818B9">
              <w:rPr>
                <w:spacing w:val="-3"/>
                <w:sz w:val="24"/>
              </w:rPr>
              <w:t xml:space="preserve"> </w:t>
            </w:r>
            <w:r w:rsidRPr="00C818B9">
              <w:rPr>
                <w:sz w:val="24"/>
              </w:rPr>
              <w:t>with</w:t>
            </w:r>
            <w:r w:rsidRPr="00C818B9">
              <w:rPr>
                <w:spacing w:val="-2"/>
                <w:sz w:val="24"/>
              </w:rPr>
              <w:t xml:space="preserve"> </w:t>
            </w:r>
            <w:r w:rsidRPr="00C818B9">
              <w:rPr>
                <w:sz w:val="24"/>
              </w:rPr>
              <w:t>the appropriate</w:t>
            </w:r>
            <w:r w:rsidRPr="00C818B9">
              <w:rPr>
                <w:spacing w:val="-5"/>
                <w:sz w:val="24"/>
              </w:rPr>
              <w:t xml:space="preserve"> </w:t>
            </w:r>
            <w:r w:rsidRPr="00C818B9">
              <w:rPr>
                <w:sz w:val="24"/>
              </w:rPr>
              <w:t>officers</w:t>
            </w:r>
            <w:r w:rsidRPr="00C818B9">
              <w:rPr>
                <w:spacing w:val="-5"/>
                <w:sz w:val="24"/>
              </w:rPr>
              <w:t xml:space="preserve"> </w:t>
            </w:r>
            <w:r w:rsidRPr="00C818B9">
              <w:rPr>
                <w:sz w:val="24"/>
              </w:rPr>
              <w:t>and</w:t>
            </w:r>
            <w:r w:rsidRPr="00C818B9">
              <w:rPr>
                <w:spacing w:val="-3"/>
                <w:sz w:val="24"/>
              </w:rPr>
              <w:t xml:space="preserve"> </w:t>
            </w:r>
            <w:r w:rsidRPr="00C818B9">
              <w:rPr>
                <w:sz w:val="24"/>
              </w:rPr>
              <w:t>elected</w:t>
            </w:r>
            <w:r w:rsidRPr="00C818B9">
              <w:rPr>
                <w:spacing w:val="-2"/>
                <w:sz w:val="24"/>
              </w:rPr>
              <w:t xml:space="preserve"> </w:t>
            </w:r>
            <w:r w:rsidRPr="00C818B9">
              <w:rPr>
                <w:sz w:val="24"/>
              </w:rPr>
              <w:t>Members.</w:t>
            </w:r>
          </w:p>
        </w:tc>
        <w:tc>
          <w:tcPr>
            <w:tcW w:w="1985" w:type="dxa"/>
          </w:tcPr>
          <w:p w14:paraId="72BCC937" w14:textId="77777777" w:rsidR="004C206E" w:rsidRPr="00C818B9" w:rsidRDefault="004C206E" w:rsidP="00CF64CB">
            <w:pPr>
              <w:pStyle w:val="TableParagraph"/>
              <w:spacing w:before="144"/>
              <w:ind w:left="140" w:right="130"/>
              <w:jc w:val="center"/>
              <w:rPr>
                <w:sz w:val="24"/>
              </w:rPr>
            </w:pPr>
            <w:r w:rsidRPr="00C818B9">
              <w:rPr>
                <w:sz w:val="24"/>
              </w:rPr>
              <w:t>Chief</w:t>
            </w:r>
            <w:r w:rsidRPr="00C818B9">
              <w:rPr>
                <w:spacing w:val="-3"/>
                <w:sz w:val="24"/>
              </w:rPr>
              <w:t xml:space="preserve"> </w:t>
            </w:r>
            <w:r w:rsidRPr="00C818B9">
              <w:rPr>
                <w:sz w:val="24"/>
              </w:rPr>
              <w:t>Executive</w:t>
            </w:r>
          </w:p>
        </w:tc>
      </w:tr>
      <w:tr w:rsidR="004C206E" w:rsidRPr="00C818B9" w14:paraId="0FD4BD8F" w14:textId="77777777" w:rsidTr="00CF64CB">
        <w:trPr>
          <w:trHeight w:val="1667"/>
        </w:trPr>
        <w:tc>
          <w:tcPr>
            <w:tcW w:w="8472" w:type="dxa"/>
            <w:gridSpan w:val="2"/>
          </w:tcPr>
          <w:p w14:paraId="03F7D259" w14:textId="77777777" w:rsidR="004C206E" w:rsidRPr="00C818B9" w:rsidRDefault="004C206E" w:rsidP="00CF64CB">
            <w:pPr>
              <w:pStyle w:val="TableParagraph"/>
              <w:spacing w:before="144"/>
              <w:ind w:left="105" w:right="385"/>
              <w:rPr>
                <w:sz w:val="24"/>
              </w:rPr>
            </w:pPr>
            <w:r w:rsidRPr="00C818B9">
              <w:rPr>
                <w:sz w:val="24"/>
              </w:rPr>
              <w:t>To agree voluntary redundancy for any post where there are no impacts on</w:t>
            </w:r>
            <w:r w:rsidRPr="00C818B9">
              <w:rPr>
                <w:spacing w:val="-64"/>
                <w:sz w:val="24"/>
              </w:rPr>
              <w:t xml:space="preserve"> </w:t>
            </w:r>
            <w:r w:rsidRPr="00C818B9">
              <w:rPr>
                <w:sz w:val="24"/>
              </w:rPr>
              <w:t xml:space="preserve">essential functions, or they are considered manageable, or there </w:t>
            </w:r>
            <w:proofErr w:type="gramStart"/>
            <w:r w:rsidRPr="00C818B9">
              <w:rPr>
                <w:sz w:val="24"/>
              </w:rPr>
              <w:t>is</w:t>
            </w:r>
            <w:r w:rsidRPr="00C818B9">
              <w:rPr>
                <w:spacing w:val="1"/>
                <w:sz w:val="24"/>
              </w:rPr>
              <w:t xml:space="preserve"> </w:t>
            </w:r>
            <w:r w:rsidRPr="00C818B9">
              <w:rPr>
                <w:sz w:val="24"/>
              </w:rPr>
              <w:t>considered</w:t>
            </w:r>
            <w:r w:rsidRPr="00C818B9">
              <w:rPr>
                <w:spacing w:val="-2"/>
                <w:sz w:val="24"/>
              </w:rPr>
              <w:t xml:space="preserve"> </w:t>
            </w:r>
            <w:r w:rsidRPr="00C818B9">
              <w:rPr>
                <w:sz w:val="24"/>
              </w:rPr>
              <w:t>to</w:t>
            </w:r>
            <w:r w:rsidRPr="00C818B9">
              <w:rPr>
                <w:spacing w:val="-1"/>
                <w:sz w:val="24"/>
              </w:rPr>
              <w:t xml:space="preserve"> </w:t>
            </w:r>
            <w:r w:rsidRPr="00C818B9">
              <w:rPr>
                <w:sz w:val="24"/>
              </w:rPr>
              <w:t>be</w:t>
            </w:r>
            <w:proofErr w:type="gramEnd"/>
            <w:r w:rsidRPr="00C818B9">
              <w:rPr>
                <w:spacing w:val="-1"/>
                <w:sz w:val="24"/>
              </w:rPr>
              <w:t xml:space="preserve"> </w:t>
            </w:r>
            <w:r w:rsidRPr="00C818B9">
              <w:rPr>
                <w:sz w:val="24"/>
              </w:rPr>
              <w:t>scope</w:t>
            </w:r>
            <w:r w:rsidRPr="00C818B9">
              <w:rPr>
                <w:spacing w:val="-1"/>
                <w:sz w:val="24"/>
              </w:rPr>
              <w:t xml:space="preserve"> </w:t>
            </w:r>
            <w:r w:rsidRPr="00C818B9">
              <w:rPr>
                <w:sz w:val="24"/>
              </w:rPr>
              <w:t>for</w:t>
            </w:r>
            <w:r w:rsidRPr="00C818B9">
              <w:rPr>
                <w:spacing w:val="-4"/>
                <w:sz w:val="24"/>
              </w:rPr>
              <w:t xml:space="preserve"> </w:t>
            </w:r>
            <w:r w:rsidRPr="00C818B9">
              <w:rPr>
                <w:sz w:val="24"/>
              </w:rPr>
              <w:t>restructuring,</w:t>
            </w:r>
            <w:r w:rsidRPr="00C818B9">
              <w:rPr>
                <w:spacing w:val="-1"/>
                <w:sz w:val="24"/>
              </w:rPr>
              <w:t xml:space="preserve"> </w:t>
            </w:r>
            <w:r w:rsidRPr="00C818B9">
              <w:rPr>
                <w:sz w:val="24"/>
              </w:rPr>
              <w:t>redesign</w:t>
            </w:r>
            <w:r w:rsidRPr="00C818B9">
              <w:rPr>
                <w:spacing w:val="-3"/>
                <w:sz w:val="24"/>
              </w:rPr>
              <w:t xml:space="preserve"> </w:t>
            </w:r>
            <w:r w:rsidRPr="00C818B9">
              <w:rPr>
                <w:sz w:val="24"/>
              </w:rPr>
              <w:t>and</w:t>
            </w:r>
            <w:r w:rsidRPr="00C818B9">
              <w:rPr>
                <w:spacing w:val="-1"/>
                <w:sz w:val="24"/>
              </w:rPr>
              <w:t xml:space="preserve"> </w:t>
            </w:r>
            <w:r w:rsidRPr="00C818B9">
              <w:rPr>
                <w:sz w:val="24"/>
              </w:rPr>
              <w:t>redeployment.</w:t>
            </w:r>
          </w:p>
        </w:tc>
        <w:tc>
          <w:tcPr>
            <w:tcW w:w="1985" w:type="dxa"/>
          </w:tcPr>
          <w:p w14:paraId="554D4173" w14:textId="77777777" w:rsidR="004C206E" w:rsidRPr="00C818B9" w:rsidRDefault="004C206E" w:rsidP="00CF64CB">
            <w:pPr>
              <w:pStyle w:val="TableParagraph"/>
              <w:spacing w:before="144"/>
              <w:ind w:left="138" w:right="130"/>
              <w:jc w:val="center"/>
              <w:rPr>
                <w:sz w:val="24"/>
              </w:rPr>
            </w:pPr>
            <w:r w:rsidRPr="00C818B9">
              <w:rPr>
                <w:sz w:val="24"/>
              </w:rPr>
              <w:t>Chief Executive</w:t>
            </w:r>
            <w:r w:rsidRPr="00C818B9">
              <w:rPr>
                <w:spacing w:val="-64"/>
                <w:sz w:val="24"/>
              </w:rPr>
              <w:t xml:space="preserve"> </w:t>
            </w:r>
            <w:r w:rsidRPr="00C818B9">
              <w:rPr>
                <w:sz w:val="24"/>
              </w:rPr>
              <w:t xml:space="preserve">and Head of </w:t>
            </w:r>
            <w:r>
              <w:rPr>
                <w:sz w:val="24"/>
              </w:rPr>
              <w:t>-</w:t>
            </w:r>
            <w:r w:rsidRPr="00DC28C8">
              <w:rPr>
                <w:sz w:val="24"/>
              </w:rPr>
              <w:t>People</w:t>
            </w:r>
          </w:p>
        </w:tc>
      </w:tr>
      <w:tr w:rsidR="004C206E" w:rsidRPr="00C818B9" w14:paraId="529FE65D" w14:textId="77777777" w:rsidTr="00CF64CB">
        <w:trPr>
          <w:trHeight w:val="1667"/>
        </w:trPr>
        <w:tc>
          <w:tcPr>
            <w:tcW w:w="8472" w:type="dxa"/>
            <w:gridSpan w:val="2"/>
          </w:tcPr>
          <w:p w14:paraId="6F78D630" w14:textId="77777777" w:rsidR="004C206E" w:rsidRPr="00C818B9" w:rsidRDefault="004C206E" w:rsidP="00CF64CB">
            <w:pPr>
              <w:pStyle w:val="TableParagraph"/>
              <w:spacing w:before="144"/>
              <w:ind w:left="105" w:right="292"/>
              <w:rPr>
                <w:sz w:val="24"/>
              </w:rPr>
            </w:pPr>
            <w:r w:rsidRPr="00C818B9">
              <w:rPr>
                <w:sz w:val="24"/>
              </w:rPr>
              <w:t>To agree voluntary redundancy for any post which is aligned with a decision</w:t>
            </w:r>
            <w:r w:rsidRPr="00C818B9">
              <w:rPr>
                <w:spacing w:val="-64"/>
                <w:sz w:val="24"/>
              </w:rPr>
              <w:t xml:space="preserve"> </w:t>
            </w:r>
            <w:r w:rsidRPr="00C818B9">
              <w:rPr>
                <w:sz w:val="24"/>
              </w:rPr>
              <w:t>taken by Highland Council (e.g. change in policy, reduction in service,</w:t>
            </w:r>
            <w:r w:rsidRPr="00C818B9">
              <w:rPr>
                <w:spacing w:val="1"/>
                <w:sz w:val="24"/>
              </w:rPr>
              <w:t xml:space="preserve"> </w:t>
            </w:r>
            <w:r w:rsidRPr="00C818B9">
              <w:rPr>
                <w:sz w:val="24"/>
              </w:rPr>
              <w:t>cessation of</w:t>
            </w:r>
            <w:r w:rsidRPr="00C818B9">
              <w:rPr>
                <w:spacing w:val="-2"/>
                <w:sz w:val="24"/>
              </w:rPr>
              <w:t xml:space="preserve"> </w:t>
            </w:r>
            <w:proofErr w:type="gramStart"/>
            <w:r w:rsidRPr="00C818B9">
              <w:rPr>
                <w:sz w:val="24"/>
              </w:rPr>
              <w:t>service</w:t>
            </w:r>
            <w:proofErr w:type="gramEnd"/>
            <w:r w:rsidRPr="00C818B9">
              <w:rPr>
                <w:sz w:val="24"/>
              </w:rPr>
              <w:t>, reduction in</w:t>
            </w:r>
            <w:r w:rsidRPr="00C818B9">
              <w:rPr>
                <w:spacing w:val="1"/>
                <w:sz w:val="24"/>
              </w:rPr>
              <w:t xml:space="preserve"> </w:t>
            </w:r>
            <w:r w:rsidRPr="00C818B9">
              <w:rPr>
                <w:sz w:val="24"/>
              </w:rPr>
              <w:t>budget).</w:t>
            </w:r>
          </w:p>
        </w:tc>
        <w:tc>
          <w:tcPr>
            <w:tcW w:w="1985" w:type="dxa"/>
          </w:tcPr>
          <w:p w14:paraId="09BDD4F8" w14:textId="77777777" w:rsidR="004C206E" w:rsidRPr="00C818B9" w:rsidRDefault="004C206E" w:rsidP="00CF64CB">
            <w:pPr>
              <w:pStyle w:val="TableParagraph"/>
              <w:spacing w:before="144"/>
              <w:ind w:left="138" w:right="130"/>
              <w:jc w:val="center"/>
              <w:rPr>
                <w:sz w:val="24"/>
              </w:rPr>
            </w:pPr>
            <w:r w:rsidRPr="00C818B9">
              <w:rPr>
                <w:sz w:val="24"/>
              </w:rPr>
              <w:t>Chief Executive</w:t>
            </w:r>
            <w:r w:rsidRPr="00C818B9">
              <w:rPr>
                <w:spacing w:val="-64"/>
                <w:sz w:val="24"/>
              </w:rPr>
              <w:t xml:space="preserve"> </w:t>
            </w:r>
            <w:r w:rsidRPr="00C818B9">
              <w:rPr>
                <w:sz w:val="24"/>
              </w:rPr>
              <w:t xml:space="preserve">and Head of </w:t>
            </w:r>
            <w:r w:rsidRPr="00DC28C8">
              <w:rPr>
                <w:sz w:val="24"/>
              </w:rPr>
              <w:t xml:space="preserve">People </w:t>
            </w:r>
          </w:p>
        </w:tc>
      </w:tr>
      <w:tr w:rsidR="004C206E" w:rsidRPr="00C818B9" w14:paraId="71F0C06D" w14:textId="77777777" w:rsidTr="00CF64CB">
        <w:trPr>
          <w:trHeight w:val="1667"/>
        </w:trPr>
        <w:tc>
          <w:tcPr>
            <w:tcW w:w="8472" w:type="dxa"/>
            <w:gridSpan w:val="2"/>
          </w:tcPr>
          <w:p w14:paraId="5B55676F" w14:textId="77777777" w:rsidR="004C206E" w:rsidRPr="00C818B9" w:rsidRDefault="004C206E" w:rsidP="00CF64CB">
            <w:pPr>
              <w:pStyle w:val="TableParagraph"/>
              <w:spacing w:before="144"/>
              <w:ind w:left="105" w:right="279"/>
              <w:rPr>
                <w:sz w:val="24"/>
              </w:rPr>
            </w:pPr>
            <w:r w:rsidRPr="00C818B9">
              <w:rPr>
                <w:sz w:val="24"/>
              </w:rPr>
              <w:t>To agree voluntary redundancy for any teaching post (i.e. on teaching terms</w:t>
            </w:r>
            <w:r w:rsidRPr="00C818B9">
              <w:rPr>
                <w:spacing w:val="-64"/>
                <w:sz w:val="24"/>
              </w:rPr>
              <w:t xml:space="preserve"> </w:t>
            </w:r>
            <w:r w:rsidRPr="00C818B9">
              <w:rPr>
                <w:sz w:val="24"/>
              </w:rPr>
              <w:t xml:space="preserve">and conditions) where the removal of that post would reduce </w:t>
            </w:r>
            <w:proofErr w:type="gramStart"/>
            <w:r w:rsidRPr="00C818B9">
              <w:rPr>
                <w:sz w:val="24"/>
              </w:rPr>
              <w:t>a budget</w:t>
            </w:r>
            <w:proofErr w:type="gramEnd"/>
            <w:r w:rsidRPr="00C818B9">
              <w:rPr>
                <w:spacing w:val="1"/>
                <w:sz w:val="24"/>
              </w:rPr>
              <w:t xml:space="preserve"> </w:t>
            </w:r>
            <w:r w:rsidRPr="00C818B9">
              <w:rPr>
                <w:sz w:val="24"/>
              </w:rPr>
              <w:t>pressure.</w:t>
            </w:r>
          </w:p>
        </w:tc>
        <w:tc>
          <w:tcPr>
            <w:tcW w:w="1985" w:type="dxa"/>
          </w:tcPr>
          <w:p w14:paraId="766DEB82" w14:textId="77777777" w:rsidR="004C206E" w:rsidRPr="00C818B9" w:rsidRDefault="004C206E" w:rsidP="00CF64CB">
            <w:pPr>
              <w:pStyle w:val="TableParagraph"/>
              <w:spacing w:before="144"/>
              <w:ind w:left="138" w:right="130"/>
              <w:jc w:val="center"/>
              <w:rPr>
                <w:sz w:val="24"/>
              </w:rPr>
            </w:pPr>
            <w:r w:rsidRPr="00C818B9">
              <w:rPr>
                <w:sz w:val="24"/>
              </w:rPr>
              <w:t>Chief Executive</w:t>
            </w:r>
            <w:r w:rsidRPr="00C818B9">
              <w:rPr>
                <w:spacing w:val="-64"/>
                <w:sz w:val="24"/>
              </w:rPr>
              <w:t xml:space="preserve"> </w:t>
            </w:r>
            <w:r w:rsidRPr="00C818B9">
              <w:rPr>
                <w:sz w:val="24"/>
              </w:rPr>
              <w:t xml:space="preserve">and Head of </w:t>
            </w:r>
            <w:r w:rsidRPr="00DC28C8">
              <w:rPr>
                <w:sz w:val="24"/>
              </w:rPr>
              <w:t>People</w:t>
            </w:r>
          </w:p>
        </w:tc>
      </w:tr>
      <w:tr w:rsidR="004C206E" w:rsidRPr="00C818B9" w14:paraId="72C39942" w14:textId="77777777" w:rsidTr="00CF64CB">
        <w:trPr>
          <w:trHeight w:val="1667"/>
        </w:trPr>
        <w:tc>
          <w:tcPr>
            <w:tcW w:w="8472" w:type="dxa"/>
            <w:gridSpan w:val="2"/>
          </w:tcPr>
          <w:p w14:paraId="3C130C82" w14:textId="77777777" w:rsidR="004C206E" w:rsidRPr="00C818B9" w:rsidRDefault="004C206E" w:rsidP="00CF64CB">
            <w:pPr>
              <w:pStyle w:val="TableParagraph"/>
              <w:spacing w:before="144"/>
              <w:ind w:left="105" w:right="679"/>
              <w:rPr>
                <w:sz w:val="24"/>
              </w:rPr>
            </w:pPr>
            <w:r w:rsidRPr="00C818B9">
              <w:rPr>
                <w:sz w:val="24"/>
              </w:rPr>
              <w:t>To agree voluntary redundancy only when the business case represents</w:t>
            </w:r>
            <w:r w:rsidRPr="00C818B9">
              <w:rPr>
                <w:spacing w:val="-64"/>
                <w:sz w:val="24"/>
              </w:rPr>
              <w:t xml:space="preserve"> </w:t>
            </w:r>
            <w:r w:rsidRPr="00C818B9">
              <w:rPr>
                <w:sz w:val="24"/>
              </w:rPr>
              <w:t>value</w:t>
            </w:r>
            <w:r w:rsidRPr="00C818B9">
              <w:rPr>
                <w:spacing w:val="-1"/>
                <w:sz w:val="24"/>
              </w:rPr>
              <w:t xml:space="preserve"> </w:t>
            </w:r>
            <w:r w:rsidRPr="00C818B9">
              <w:rPr>
                <w:sz w:val="24"/>
              </w:rPr>
              <w:t>for</w:t>
            </w:r>
            <w:r w:rsidRPr="00C818B9">
              <w:rPr>
                <w:spacing w:val="-3"/>
                <w:sz w:val="24"/>
              </w:rPr>
              <w:t xml:space="preserve"> </w:t>
            </w:r>
            <w:r w:rsidRPr="00C818B9">
              <w:rPr>
                <w:sz w:val="24"/>
              </w:rPr>
              <w:t>money</w:t>
            </w:r>
            <w:r w:rsidRPr="00C818B9">
              <w:rPr>
                <w:spacing w:val="-4"/>
                <w:sz w:val="24"/>
              </w:rPr>
              <w:t xml:space="preserve"> </w:t>
            </w:r>
            <w:r w:rsidRPr="00C818B9">
              <w:rPr>
                <w:sz w:val="24"/>
              </w:rPr>
              <w:t>and</w:t>
            </w:r>
            <w:r w:rsidRPr="00C818B9">
              <w:rPr>
                <w:spacing w:val="-1"/>
                <w:sz w:val="24"/>
              </w:rPr>
              <w:t xml:space="preserve"> </w:t>
            </w:r>
            <w:r w:rsidRPr="00C818B9">
              <w:rPr>
                <w:sz w:val="24"/>
              </w:rPr>
              <w:t>gives</w:t>
            </w:r>
            <w:r w:rsidRPr="00C818B9">
              <w:rPr>
                <w:spacing w:val="-1"/>
                <w:sz w:val="24"/>
              </w:rPr>
              <w:t xml:space="preserve"> </w:t>
            </w:r>
            <w:r w:rsidRPr="00C818B9">
              <w:rPr>
                <w:sz w:val="24"/>
              </w:rPr>
              <w:t>a</w:t>
            </w:r>
            <w:r w:rsidRPr="00C818B9">
              <w:rPr>
                <w:spacing w:val="-3"/>
                <w:sz w:val="24"/>
              </w:rPr>
              <w:t xml:space="preserve"> </w:t>
            </w:r>
            <w:r w:rsidRPr="00C818B9">
              <w:rPr>
                <w:sz w:val="24"/>
              </w:rPr>
              <w:t>pay-back</w:t>
            </w:r>
            <w:r w:rsidRPr="00C818B9">
              <w:rPr>
                <w:spacing w:val="-4"/>
                <w:sz w:val="24"/>
              </w:rPr>
              <w:t xml:space="preserve"> </w:t>
            </w:r>
            <w:r w:rsidRPr="00C818B9">
              <w:rPr>
                <w:sz w:val="24"/>
              </w:rPr>
              <w:t>period</w:t>
            </w:r>
            <w:r w:rsidRPr="00C818B9">
              <w:rPr>
                <w:spacing w:val="-3"/>
                <w:sz w:val="24"/>
              </w:rPr>
              <w:t xml:space="preserve"> </w:t>
            </w:r>
            <w:r w:rsidRPr="00C818B9">
              <w:rPr>
                <w:sz w:val="24"/>
              </w:rPr>
              <w:t>of</w:t>
            </w:r>
            <w:r w:rsidRPr="00C818B9">
              <w:rPr>
                <w:spacing w:val="-1"/>
                <w:sz w:val="24"/>
              </w:rPr>
              <w:t xml:space="preserve"> </w:t>
            </w:r>
            <w:r w:rsidRPr="00C818B9">
              <w:rPr>
                <w:sz w:val="24"/>
              </w:rPr>
              <w:t>no</w:t>
            </w:r>
            <w:r w:rsidRPr="00C818B9">
              <w:rPr>
                <w:spacing w:val="-1"/>
                <w:sz w:val="24"/>
              </w:rPr>
              <w:t xml:space="preserve"> </w:t>
            </w:r>
            <w:r w:rsidRPr="00C818B9">
              <w:rPr>
                <w:sz w:val="24"/>
              </w:rPr>
              <w:t>more</w:t>
            </w:r>
            <w:r w:rsidRPr="00C818B9">
              <w:rPr>
                <w:spacing w:val="-1"/>
                <w:sz w:val="24"/>
              </w:rPr>
              <w:t xml:space="preserve"> </w:t>
            </w:r>
            <w:r w:rsidRPr="00C818B9">
              <w:rPr>
                <w:sz w:val="24"/>
              </w:rPr>
              <w:t>than</w:t>
            </w:r>
            <w:r w:rsidRPr="00C818B9">
              <w:rPr>
                <w:spacing w:val="-1"/>
                <w:sz w:val="24"/>
              </w:rPr>
              <w:t xml:space="preserve"> </w:t>
            </w:r>
            <w:r w:rsidRPr="00C818B9">
              <w:rPr>
                <w:sz w:val="24"/>
              </w:rPr>
              <w:t>3</w:t>
            </w:r>
            <w:r w:rsidRPr="00C818B9">
              <w:rPr>
                <w:spacing w:val="-1"/>
                <w:sz w:val="24"/>
              </w:rPr>
              <w:t xml:space="preserve"> </w:t>
            </w:r>
            <w:r w:rsidRPr="00C818B9">
              <w:rPr>
                <w:sz w:val="24"/>
              </w:rPr>
              <w:t>years.</w:t>
            </w:r>
          </w:p>
        </w:tc>
        <w:tc>
          <w:tcPr>
            <w:tcW w:w="1985" w:type="dxa"/>
          </w:tcPr>
          <w:p w14:paraId="41D3BB42" w14:textId="77777777" w:rsidR="004C206E" w:rsidRPr="00C818B9" w:rsidRDefault="004C206E" w:rsidP="00CF64CB">
            <w:pPr>
              <w:pStyle w:val="TableParagraph"/>
              <w:spacing w:before="144"/>
              <w:ind w:left="138" w:right="130"/>
              <w:jc w:val="center"/>
              <w:rPr>
                <w:sz w:val="24"/>
              </w:rPr>
            </w:pPr>
            <w:r w:rsidRPr="00C818B9">
              <w:rPr>
                <w:sz w:val="24"/>
              </w:rPr>
              <w:t>Chief Executive</w:t>
            </w:r>
            <w:r w:rsidRPr="00C818B9">
              <w:rPr>
                <w:spacing w:val="-64"/>
                <w:sz w:val="24"/>
              </w:rPr>
              <w:t xml:space="preserve"> </w:t>
            </w:r>
            <w:r w:rsidRPr="00C818B9">
              <w:rPr>
                <w:sz w:val="24"/>
              </w:rPr>
              <w:t xml:space="preserve">and Head of </w:t>
            </w:r>
            <w:r w:rsidRPr="00DC28C8">
              <w:rPr>
                <w:sz w:val="24"/>
              </w:rPr>
              <w:t>People</w:t>
            </w:r>
          </w:p>
        </w:tc>
      </w:tr>
      <w:tr w:rsidR="004C206E" w:rsidRPr="00C818B9" w14:paraId="527AFEA1" w14:textId="77777777" w:rsidTr="00CF64CB">
        <w:trPr>
          <w:trHeight w:val="1943"/>
        </w:trPr>
        <w:tc>
          <w:tcPr>
            <w:tcW w:w="8472" w:type="dxa"/>
            <w:gridSpan w:val="2"/>
          </w:tcPr>
          <w:p w14:paraId="54DB615A" w14:textId="77777777" w:rsidR="004C206E" w:rsidRPr="00C818B9" w:rsidRDefault="004C206E" w:rsidP="00CF64CB">
            <w:pPr>
              <w:pStyle w:val="TableParagraph"/>
              <w:spacing w:before="144"/>
              <w:ind w:left="105" w:right="666"/>
              <w:rPr>
                <w:sz w:val="24"/>
              </w:rPr>
            </w:pPr>
            <w:r w:rsidRPr="00C818B9">
              <w:rPr>
                <w:sz w:val="24"/>
              </w:rPr>
              <w:t>To undertake the administration of Community Council elections and the</w:t>
            </w:r>
            <w:r w:rsidRPr="00C818B9">
              <w:rPr>
                <w:spacing w:val="-64"/>
                <w:sz w:val="24"/>
              </w:rPr>
              <w:t xml:space="preserve"> </w:t>
            </w:r>
            <w:r w:rsidRPr="00C818B9">
              <w:rPr>
                <w:sz w:val="24"/>
              </w:rPr>
              <w:t>scheme of administration for</w:t>
            </w:r>
            <w:r w:rsidRPr="00C818B9">
              <w:rPr>
                <w:spacing w:val="-1"/>
                <w:sz w:val="24"/>
              </w:rPr>
              <w:t xml:space="preserve"> </w:t>
            </w:r>
            <w:r w:rsidRPr="00C818B9">
              <w:rPr>
                <w:sz w:val="24"/>
              </w:rPr>
              <w:t>Community</w:t>
            </w:r>
            <w:r w:rsidRPr="00C818B9">
              <w:rPr>
                <w:spacing w:val="-1"/>
                <w:sz w:val="24"/>
              </w:rPr>
              <w:t xml:space="preserve"> </w:t>
            </w:r>
            <w:r w:rsidRPr="00C818B9">
              <w:rPr>
                <w:sz w:val="24"/>
              </w:rPr>
              <w:t>Councils.</w:t>
            </w:r>
          </w:p>
        </w:tc>
        <w:tc>
          <w:tcPr>
            <w:tcW w:w="1985" w:type="dxa"/>
          </w:tcPr>
          <w:p w14:paraId="7F329494" w14:textId="77777777" w:rsidR="004C206E" w:rsidRPr="00C818B9" w:rsidRDefault="004C206E" w:rsidP="00CF64CB">
            <w:pPr>
              <w:pStyle w:val="TableParagraph"/>
              <w:spacing w:before="144"/>
              <w:ind w:left="139" w:right="130"/>
              <w:jc w:val="center"/>
              <w:rPr>
                <w:sz w:val="24"/>
              </w:rPr>
            </w:pPr>
            <w:r w:rsidRPr="00C818B9">
              <w:rPr>
                <w:sz w:val="24"/>
              </w:rPr>
              <w:t>Chief Executive and ECO</w:t>
            </w:r>
            <w:r w:rsidRPr="00C818B9">
              <w:rPr>
                <w:spacing w:val="1"/>
                <w:sz w:val="24"/>
              </w:rPr>
              <w:t xml:space="preserve"> </w:t>
            </w:r>
            <w:r w:rsidRPr="00C818B9">
              <w:rPr>
                <w:sz w:val="24"/>
              </w:rPr>
              <w:t>Communities</w:t>
            </w:r>
            <w:r w:rsidRPr="00C818B9">
              <w:rPr>
                <w:spacing w:val="1"/>
                <w:sz w:val="24"/>
              </w:rPr>
              <w:t xml:space="preserve"> </w:t>
            </w:r>
            <w:r w:rsidRPr="00C818B9">
              <w:rPr>
                <w:sz w:val="24"/>
              </w:rPr>
              <w:t>and Place and</w:t>
            </w:r>
            <w:r w:rsidRPr="00C818B9">
              <w:rPr>
                <w:spacing w:val="1"/>
                <w:sz w:val="24"/>
              </w:rPr>
              <w:t xml:space="preserve"> </w:t>
            </w:r>
            <w:r w:rsidRPr="00C818B9">
              <w:rPr>
                <w:sz w:val="24"/>
              </w:rPr>
              <w:t>Elections</w:t>
            </w:r>
            <w:r w:rsidRPr="00C818B9">
              <w:rPr>
                <w:spacing w:val="1"/>
                <w:sz w:val="24"/>
              </w:rPr>
              <w:t xml:space="preserve"> </w:t>
            </w:r>
            <w:r w:rsidRPr="00C818B9">
              <w:rPr>
                <w:sz w:val="24"/>
              </w:rPr>
              <w:t>Manager</w:t>
            </w:r>
          </w:p>
        </w:tc>
      </w:tr>
    </w:tbl>
    <w:p w14:paraId="538752E9" w14:textId="77777777" w:rsidR="004C206E" w:rsidRDefault="004C206E" w:rsidP="004C206E">
      <w:pPr>
        <w:pStyle w:val="BodyText"/>
        <w:spacing w:before="3"/>
        <w:rPr>
          <w:b/>
          <w:sz w:val="24"/>
        </w:rPr>
      </w:pPr>
    </w:p>
    <w:p w14:paraId="0984881E" w14:textId="77777777" w:rsidR="004C206E" w:rsidRDefault="004C206E" w:rsidP="004C206E">
      <w:pPr>
        <w:pStyle w:val="BodyText"/>
        <w:spacing w:before="3"/>
        <w:rPr>
          <w:b/>
          <w:sz w:val="24"/>
        </w:rPr>
      </w:pPr>
    </w:p>
    <w:p w14:paraId="6519FD83" w14:textId="77777777" w:rsidR="00997B20" w:rsidRDefault="00997B20" w:rsidP="004C206E">
      <w:pPr>
        <w:pStyle w:val="BodyText"/>
        <w:spacing w:before="3"/>
        <w:rPr>
          <w:b/>
          <w:sz w:val="24"/>
        </w:rPr>
      </w:pPr>
    </w:p>
    <w:p w14:paraId="1E92E828" w14:textId="77777777" w:rsidR="00997B20" w:rsidRDefault="00997B20" w:rsidP="004C206E">
      <w:pPr>
        <w:pStyle w:val="BodyText"/>
        <w:spacing w:before="3"/>
        <w:rPr>
          <w:b/>
          <w:sz w:val="24"/>
        </w:rPr>
      </w:pPr>
    </w:p>
    <w:p w14:paraId="4AA3D9B1" w14:textId="77777777" w:rsidR="00997B20" w:rsidRDefault="00997B20" w:rsidP="004C206E">
      <w:pPr>
        <w:pStyle w:val="BodyText"/>
        <w:spacing w:before="3"/>
        <w:rPr>
          <w:b/>
          <w:sz w:val="24"/>
        </w:rPr>
      </w:pPr>
    </w:p>
    <w:p w14:paraId="4CA23369" w14:textId="77777777" w:rsidR="00997B20" w:rsidRDefault="00997B20" w:rsidP="004C206E">
      <w:pPr>
        <w:pStyle w:val="BodyText"/>
        <w:spacing w:before="3"/>
        <w:rPr>
          <w:b/>
          <w:sz w:val="24"/>
        </w:rPr>
      </w:pPr>
    </w:p>
    <w:p w14:paraId="29916E48" w14:textId="77777777" w:rsidR="00997B20" w:rsidRDefault="00997B20" w:rsidP="004C206E">
      <w:pPr>
        <w:pStyle w:val="BodyText"/>
        <w:spacing w:before="3"/>
        <w:rPr>
          <w:b/>
          <w:sz w:val="24"/>
        </w:rPr>
      </w:pPr>
    </w:p>
    <w:p w14:paraId="0772080C" w14:textId="77777777" w:rsidR="00997B20" w:rsidRDefault="00997B20" w:rsidP="004C206E">
      <w:pPr>
        <w:pStyle w:val="BodyText"/>
        <w:spacing w:before="3"/>
        <w:rPr>
          <w:b/>
          <w:sz w:val="24"/>
        </w:rPr>
      </w:pPr>
    </w:p>
    <w:p w14:paraId="162E74C1" w14:textId="77777777" w:rsidR="00997B20" w:rsidRDefault="00997B20" w:rsidP="004C206E">
      <w:pPr>
        <w:pStyle w:val="BodyText"/>
        <w:spacing w:before="3"/>
        <w:rPr>
          <w:b/>
          <w:sz w:val="24"/>
        </w:rPr>
      </w:pPr>
    </w:p>
    <w:p w14:paraId="6A6C18D8" w14:textId="77777777" w:rsidR="00997B20" w:rsidRDefault="00997B20" w:rsidP="004C206E">
      <w:pPr>
        <w:pStyle w:val="BodyText"/>
        <w:spacing w:before="3"/>
        <w:rPr>
          <w:b/>
          <w:sz w:val="24"/>
        </w:rPr>
      </w:pPr>
    </w:p>
    <w:p w14:paraId="762D6FB4" w14:textId="77777777" w:rsidR="00997B20" w:rsidRDefault="00997B20" w:rsidP="004C206E">
      <w:pPr>
        <w:pStyle w:val="BodyText"/>
        <w:spacing w:before="3"/>
        <w:rPr>
          <w:b/>
          <w:sz w:val="24"/>
        </w:rPr>
      </w:pPr>
    </w:p>
    <w:p w14:paraId="0C0AA2BB" w14:textId="77777777" w:rsidR="00997B20" w:rsidRDefault="00997B20" w:rsidP="004C206E">
      <w:pPr>
        <w:pStyle w:val="BodyText"/>
        <w:spacing w:before="3"/>
        <w:rPr>
          <w:b/>
          <w:sz w:val="2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4956"/>
        <w:gridCol w:w="1987"/>
      </w:tblGrid>
      <w:tr w:rsidR="004C206E" w:rsidRPr="00C818B9" w14:paraId="74A34F04" w14:textId="77777777" w:rsidTr="00CF64CB">
        <w:trPr>
          <w:trHeight w:val="1393"/>
        </w:trPr>
        <w:tc>
          <w:tcPr>
            <w:tcW w:w="3550" w:type="dxa"/>
          </w:tcPr>
          <w:p w14:paraId="28CAA81E" w14:textId="77777777" w:rsidR="004C206E" w:rsidRPr="00C818B9" w:rsidRDefault="004C206E" w:rsidP="00CF64CB">
            <w:pPr>
              <w:pStyle w:val="TableParagraph"/>
              <w:spacing w:before="146"/>
              <w:ind w:left="1389" w:right="1296"/>
              <w:jc w:val="center"/>
              <w:rPr>
                <w:b/>
                <w:sz w:val="24"/>
              </w:rPr>
            </w:pPr>
            <w:r w:rsidRPr="00C818B9">
              <w:rPr>
                <w:b/>
                <w:sz w:val="24"/>
              </w:rPr>
              <w:lastRenderedPageBreak/>
              <w:t>Statute</w:t>
            </w:r>
          </w:p>
        </w:tc>
        <w:tc>
          <w:tcPr>
            <w:tcW w:w="4956" w:type="dxa"/>
          </w:tcPr>
          <w:p w14:paraId="01A04372" w14:textId="77777777" w:rsidR="004C206E" w:rsidRPr="00C818B9" w:rsidRDefault="004C206E" w:rsidP="00CF64CB">
            <w:pPr>
              <w:pStyle w:val="TableParagraph"/>
              <w:spacing w:before="146"/>
              <w:ind w:left="868"/>
              <w:rPr>
                <w:b/>
                <w:sz w:val="24"/>
              </w:rPr>
            </w:pPr>
            <w:r w:rsidRPr="00C818B9">
              <w:rPr>
                <w:b/>
                <w:sz w:val="24"/>
              </w:rPr>
              <w:t>Description</w:t>
            </w:r>
            <w:r w:rsidRPr="00C818B9">
              <w:rPr>
                <w:b/>
                <w:spacing w:val="-3"/>
                <w:sz w:val="24"/>
              </w:rPr>
              <w:t xml:space="preserve"> </w:t>
            </w:r>
            <w:r w:rsidRPr="00C818B9">
              <w:rPr>
                <w:b/>
                <w:sz w:val="24"/>
              </w:rPr>
              <w:t>of</w:t>
            </w:r>
            <w:r w:rsidRPr="00C818B9">
              <w:rPr>
                <w:b/>
                <w:spacing w:val="-3"/>
                <w:sz w:val="24"/>
              </w:rPr>
              <w:t xml:space="preserve"> </w:t>
            </w:r>
            <w:r w:rsidRPr="00C818B9">
              <w:rPr>
                <w:b/>
                <w:sz w:val="24"/>
              </w:rPr>
              <w:t>Power</w:t>
            </w:r>
            <w:r w:rsidRPr="00C818B9">
              <w:rPr>
                <w:b/>
                <w:spacing w:val="-4"/>
                <w:sz w:val="24"/>
              </w:rPr>
              <w:t xml:space="preserve"> </w:t>
            </w:r>
            <w:r w:rsidRPr="00C818B9">
              <w:rPr>
                <w:b/>
                <w:sz w:val="24"/>
              </w:rPr>
              <w:t>or</w:t>
            </w:r>
            <w:r w:rsidRPr="00C818B9">
              <w:rPr>
                <w:b/>
                <w:spacing w:val="-3"/>
                <w:sz w:val="24"/>
              </w:rPr>
              <w:t xml:space="preserve"> </w:t>
            </w:r>
            <w:r w:rsidRPr="00C818B9">
              <w:rPr>
                <w:b/>
                <w:sz w:val="24"/>
              </w:rPr>
              <w:t>Duty</w:t>
            </w:r>
          </w:p>
        </w:tc>
        <w:tc>
          <w:tcPr>
            <w:tcW w:w="1987" w:type="dxa"/>
          </w:tcPr>
          <w:p w14:paraId="7C4816E5" w14:textId="77777777" w:rsidR="004C206E" w:rsidRPr="00C818B9" w:rsidRDefault="004C206E" w:rsidP="00CF64CB">
            <w:pPr>
              <w:pStyle w:val="TableParagraph"/>
              <w:spacing w:before="146"/>
              <w:ind w:left="188" w:right="87"/>
              <w:jc w:val="center"/>
              <w:rPr>
                <w:b/>
                <w:sz w:val="24"/>
              </w:rPr>
            </w:pPr>
            <w:r w:rsidRPr="00C818B9">
              <w:rPr>
                <w:b/>
                <w:sz w:val="24"/>
              </w:rPr>
              <w:t>Title of Officer to</w:t>
            </w:r>
            <w:r w:rsidRPr="00C818B9">
              <w:rPr>
                <w:b/>
                <w:spacing w:val="-64"/>
                <w:sz w:val="24"/>
              </w:rPr>
              <w:t xml:space="preserve"> </w:t>
            </w:r>
            <w:r w:rsidRPr="00C818B9">
              <w:rPr>
                <w:b/>
                <w:sz w:val="24"/>
              </w:rPr>
              <w:t>whom/level of</w:t>
            </w:r>
            <w:r w:rsidRPr="00C818B9">
              <w:rPr>
                <w:b/>
                <w:spacing w:val="1"/>
                <w:sz w:val="24"/>
              </w:rPr>
              <w:t xml:space="preserve"> </w:t>
            </w:r>
            <w:r w:rsidRPr="00C818B9">
              <w:rPr>
                <w:b/>
                <w:sz w:val="24"/>
              </w:rPr>
              <w:t>post to which</w:t>
            </w:r>
            <w:r w:rsidRPr="00C818B9">
              <w:rPr>
                <w:b/>
                <w:spacing w:val="1"/>
                <w:sz w:val="24"/>
              </w:rPr>
              <w:t xml:space="preserve"> </w:t>
            </w:r>
            <w:r w:rsidRPr="00C818B9">
              <w:rPr>
                <w:b/>
                <w:sz w:val="24"/>
              </w:rPr>
              <w:t>delegated</w:t>
            </w:r>
          </w:p>
        </w:tc>
      </w:tr>
      <w:tr w:rsidR="004C206E" w:rsidRPr="00C818B9" w14:paraId="0B610EE2" w14:textId="77777777" w:rsidTr="00CF64CB">
        <w:trPr>
          <w:trHeight w:val="563"/>
        </w:trPr>
        <w:tc>
          <w:tcPr>
            <w:tcW w:w="10493" w:type="dxa"/>
            <w:gridSpan w:val="3"/>
          </w:tcPr>
          <w:p w14:paraId="381B538D" w14:textId="77777777" w:rsidR="004C206E" w:rsidRPr="00C818B9" w:rsidRDefault="004C206E" w:rsidP="00CF64CB">
            <w:pPr>
              <w:pStyle w:val="TableParagraph"/>
              <w:spacing w:before="144"/>
              <w:ind w:left="105"/>
              <w:rPr>
                <w:b/>
                <w:sz w:val="24"/>
              </w:rPr>
            </w:pPr>
            <w:r w:rsidRPr="00C818B9">
              <w:rPr>
                <w:b/>
                <w:sz w:val="24"/>
              </w:rPr>
              <w:t>Performance</w:t>
            </w:r>
            <w:r w:rsidRPr="00C818B9">
              <w:rPr>
                <w:b/>
                <w:spacing w:val="-4"/>
                <w:sz w:val="24"/>
              </w:rPr>
              <w:t xml:space="preserve"> </w:t>
            </w:r>
            <w:r w:rsidRPr="00C818B9">
              <w:rPr>
                <w:b/>
                <w:sz w:val="24"/>
              </w:rPr>
              <w:t>and</w:t>
            </w:r>
            <w:r w:rsidRPr="00C818B9">
              <w:rPr>
                <w:b/>
                <w:spacing w:val="-4"/>
                <w:sz w:val="24"/>
              </w:rPr>
              <w:t xml:space="preserve"> </w:t>
            </w:r>
            <w:r w:rsidRPr="00C818B9">
              <w:rPr>
                <w:b/>
                <w:sz w:val="24"/>
              </w:rPr>
              <w:t>Governance</w:t>
            </w:r>
          </w:p>
        </w:tc>
      </w:tr>
      <w:tr w:rsidR="004C206E" w:rsidRPr="00C818B9" w14:paraId="287E2F4D" w14:textId="77777777" w:rsidTr="00CF64CB">
        <w:trPr>
          <w:trHeight w:val="2495"/>
        </w:trPr>
        <w:tc>
          <w:tcPr>
            <w:tcW w:w="3550" w:type="dxa"/>
          </w:tcPr>
          <w:p w14:paraId="2584B298" w14:textId="77777777" w:rsidR="004C206E" w:rsidRPr="00C818B9" w:rsidRDefault="004C206E" w:rsidP="00CF64CB">
            <w:pPr>
              <w:pStyle w:val="TableParagraph"/>
              <w:spacing w:before="144"/>
              <w:ind w:left="105" w:right="347"/>
              <w:rPr>
                <w:sz w:val="24"/>
              </w:rPr>
            </w:pPr>
            <w:r w:rsidRPr="00C818B9">
              <w:rPr>
                <w:sz w:val="24"/>
              </w:rPr>
              <w:t>Civic Government (Scotland)</w:t>
            </w:r>
            <w:r w:rsidRPr="00C818B9">
              <w:rPr>
                <w:spacing w:val="-64"/>
                <w:sz w:val="24"/>
              </w:rPr>
              <w:t xml:space="preserve"> </w:t>
            </w:r>
            <w:r w:rsidRPr="00C818B9">
              <w:rPr>
                <w:sz w:val="24"/>
              </w:rPr>
              <w:t>Act 1982</w:t>
            </w:r>
          </w:p>
        </w:tc>
        <w:tc>
          <w:tcPr>
            <w:tcW w:w="4956" w:type="dxa"/>
          </w:tcPr>
          <w:p w14:paraId="6EC4376D" w14:textId="77777777" w:rsidR="004C206E" w:rsidRPr="00C818B9" w:rsidRDefault="004C206E" w:rsidP="00CF64CB">
            <w:pPr>
              <w:pStyle w:val="TableParagraph"/>
              <w:spacing w:before="144"/>
              <w:ind w:left="107" w:right="270"/>
              <w:rPr>
                <w:sz w:val="24"/>
              </w:rPr>
            </w:pPr>
            <w:r w:rsidRPr="00C818B9">
              <w:rPr>
                <w:sz w:val="24"/>
              </w:rPr>
              <w:t>To agree, in consultation with the Chair of</w:t>
            </w:r>
            <w:r w:rsidRPr="00C818B9">
              <w:rPr>
                <w:spacing w:val="1"/>
                <w:sz w:val="24"/>
              </w:rPr>
              <w:t xml:space="preserve"> </w:t>
            </w:r>
            <w:r w:rsidRPr="00C818B9">
              <w:rPr>
                <w:sz w:val="24"/>
              </w:rPr>
              <w:t>the Highland Licensing Committee, the</w:t>
            </w:r>
            <w:r w:rsidRPr="00C818B9">
              <w:rPr>
                <w:spacing w:val="1"/>
                <w:sz w:val="24"/>
              </w:rPr>
              <w:t xml:space="preserve"> </w:t>
            </w:r>
            <w:r w:rsidRPr="00C818B9">
              <w:rPr>
                <w:sz w:val="24"/>
              </w:rPr>
              <w:t>specific dates over the Christmas and New</w:t>
            </w:r>
            <w:r w:rsidRPr="00C818B9">
              <w:rPr>
                <w:spacing w:val="-64"/>
                <w:sz w:val="24"/>
              </w:rPr>
              <w:t xml:space="preserve"> </w:t>
            </w:r>
            <w:r w:rsidRPr="00C818B9">
              <w:rPr>
                <w:sz w:val="24"/>
              </w:rPr>
              <w:t>Year period which comprise the festive</w:t>
            </w:r>
            <w:r w:rsidRPr="00C818B9">
              <w:rPr>
                <w:spacing w:val="1"/>
                <w:sz w:val="24"/>
              </w:rPr>
              <w:t xml:space="preserve"> </w:t>
            </w:r>
            <w:r w:rsidRPr="00C818B9">
              <w:rPr>
                <w:sz w:val="24"/>
              </w:rPr>
              <w:t>period for the purposes of applications,</w:t>
            </w:r>
            <w:r w:rsidRPr="00C818B9">
              <w:rPr>
                <w:spacing w:val="1"/>
                <w:sz w:val="24"/>
              </w:rPr>
              <w:t xml:space="preserve"> </w:t>
            </w:r>
            <w:r w:rsidRPr="00C818B9">
              <w:rPr>
                <w:sz w:val="24"/>
              </w:rPr>
              <w:t>dispensations, exemptions or variations of</w:t>
            </w:r>
            <w:r w:rsidRPr="00C818B9">
              <w:rPr>
                <w:spacing w:val="1"/>
                <w:sz w:val="24"/>
              </w:rPr>
              <w:t xml:space="preserve"> </w:t>
            </w:r>
            <w:proofErr w:type="spellStart"/>
            <w:r w:rsidRPr="00C818B9">
              <w:rPr>
                <w:sz w:val="24"/>
              </w:rPr>
              <w:t>licences</w:t>
            </w:r>
            <w:proofErr w:type="spellEnd"/>
            <w:r w:rsidRPr="00C818B9">
              <w:rPr>
                <w:sz w:val="24"/>
              </w:rPr>
              <w:t>.</w:t>
            </w:r>
          </w:p>
        </w:tc>
        <w:tc>
          <w:tcPr>
            <w:tcW w:w="1987" w:type="dxa"/>
          </w:tcPr>
          <w:p w14:paraId="788F3200" w14:textId="77777777" w:rsidR="004C206E" w:rsidRPr="00C818B9" w:rsidRDefault="004C206E" w:rsidP="00CF64CB">
            <w:pPr>
              <w:pStyle w:val="TableParagraph"/>
              <w:spacing w:before="144"/>
              <w:ind w:left="107" w:right="100"/>
              <w:jc w:val="center"/>
              <w:rPr>
                <w:sz w:val="24"/>
              </w:rPr>
            </w:pPr>
            <w:r w:rsidRPr="00C818B9">
              <w:rPr>
                <w:sz w:val="24"/>
              </w:rPr>
              <w:t xml:space="preserve">Head of </w:t>
            </w:r>
            <w:r w:rsidRPr="00DC28C8">
              <w:rPr>
                <w:sz w:val="24"/>
              </w:rPr>
              <w:t>Legal and</w:t>
            </w:r>
            <w:r w:rsidRPr="00F8028F">
              <w:rPr>
                <w:color w:val="FF0000"/>
                <w:sz w:val="24"/>
              </w:rPr>
              <w:t xml:space="preserve"> </w:t>
            </w:r>
            <w:r w:rsidRPr="00C818B9">
              <w:rPr>
                <w:sz w:val="24"/>
              </w:rPr>
              <w:t>Governance,</w:t>
            </w:r>
            <w:r w:rsidRPr="00C818B9">
              <w:rPr>
                <w:spacing w:val="1"/>
                <w:sz w:val="24"/>
              </w:rPr>
              <w:t xml:space="preserve"> </w:t>
            </w:r>
            <w:r w:rsidRPr="00C818B9">
              <w:rPr>
                <w:sz w:val="24"/>
              </w:rPr>
              <w:t>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795CB4CE" w14:textId="77777777" w:rsidTr="00CF64CB">
        <w:trPr>
          <w:trHeight w:val="2894"/>
        </w:trPr>
        <w:tc>
          <w:tcPr>
            <w:tcW w:w="3550" w:type="dxa"/>
          </w:tcPr>
          <w:p w14:paraId="0BE955D9" w14:textId="77777777" w:rsidR="004C206E" w:rsidRPr="00C818B9" w:rsidRDefault="004C206E" w:rsidP="00CF64CB">
            <w:pPr>
              <w:pStyle w:val="TableParagraph"/>
              <w:spacing w:before="144"/>
              <w:ind w:left="96"/>
              <w:jc w:val="center"/>
              <w:rPr>
                <w:sz w:val="24"/>
              </w:rPr>
            </w:pPr>
            <w:r w:rsidRPr="00C818B9">
              <w:rPr>
                <w:sz w:val="24"/>
              </w:rPr>
              <w:t>“</w:t>
            </w:r>
          </w:p>
        </w:tc>
        <w:tc>
          <w:tcPr>
            <w:tcW w:w="4956" w:type="dxa"/>
          </w:tcPr>
          <w:p w14:paraId="118F1424" w14:textId="77777777" w:rsidR="004C206E" w:rsidRPr="00C818B9" w:rsidRDefault="004C206E" w:rsidP="00CF64CB">
            <w:pPr>
              <w:pStyle w:val="TableParagraph"/>
              <w:spacing w:before="124" w:line="270" w:lineRule="atLeast"/>
              <w:ind w:left="107" w:right="97"/>
              <w:rPr>
                <w:sz w:val="24"/>
              </w:rPr>
            </w:pPr>
            <w:r w:rsidRPr="00C818B9">
              <w:rPr>
                <w:sz w:val="24"/>
              </w:rPr>
              <w:t>Sections 24-27 and Schedule 1 – to approve</w:t>
            </w:r>
            <w:r w:rsidRPr="00C818B9">
              <w:rPr>
                <w:spacing w:val="-64"/>
                <w:sz w:val="24"/>
              </w:rPr>
              <w:t xml:space="preserve"> </w:t>
            </w:r>
            <w:r w:rsidRPr="00C818B9">
              <w:rPr>
                <w:sz w:val="24"/>
              </w:rPr>
              <w:t>requests,</w:t>
            </w:r>
            <w:r w:rsidRPr="00C818B9">
              <w:rPr>
                <w:spacing w:val="8"/>
                <w:sz w:val="24"/>
              </w:rPr>
              <w:t xml:space="preserve"> </w:t>
            </w:r>
            <w:r w:rsidRPr="00C818B9">
              <w:rPr>
                <w:sz w:val="24"/>
              </w:rPr>
              <w:t>subject</w:t>
            </w:r>
            <w:r w:rsidRPr="00C818B9">
              <w:rPr>
                <w:spacing w:val="8"/>
                <w:sz w:val="24"/>
              </w:rPr>
              <w:t xml:space="preserve"> </w:t>
            </w:r>
            <w:r w:rsidRPr="00C818B9">
              <w:rPr>
                <w:sz w:val="24"/>
              </w:rPr>
              <w:t>to</w:t>
            </w:r>
            <w:r w:rsidRPr="00C818B9">
              <w:rPr>
                <w:spacing w:val="9"/>
                <w:sz w:val="24"/>
              </w:rPr>
              <w:t xml:space="preserve"> </w:t>
            </w:r>
            <w:r w:rsidRPr="00C818B9">
              <w:rPr>
                <w:sz w:val="24"/>
              </w:rPr>
              <w:t>any</w:t>
            </w:r>
            <w:r w:rsidRPr="00C818B9">
              <w:rPr>
                <w:spacing w:val="7"/>
                <w:sz w:val="24"/>
              </w:rPr>
              <w:t xml:space="preserve"> </w:t>
            </w:r>
            <w:r w:rsidRPr="00C818B9">
              <w:rPr>
                <w:sz w:val="24"/>
              </w:rPr>
              <w:t>additional</w:t>
            </w:r>
            <w:r w:rsidRPr="00C818B9">
              <w:rPr>
                <w:spacing w:val="1"/>
                <w:sz w:val="24"/>
              </w:rPr>
              <w:t xml:space="preserve"> </w:t>
            </w:r>
            <w:r w:rsidRPr="00C818B9">
              <w:rPr>
                <w:sz w:val="24"/>
              </w:rPr>
              <w:t>conditions deemed appropriate, from</w:t>
            </w:r>
            <w:r w:rsidRPr="00C818B9">
              <w:rPr>
                <w:spacing w:val="1"/>
                <w:sz w:val="24"/>
              </w:rPr>
              <w:t xml:space="preserve"> </w:t>
            </w:r>
            <w:r w:rsidRPr="00C818B9">
              <w:rPr>
                <w:sz w:val="24"/>
              </w:rPr>
              <w:t xml:space="preserve">licensed </w:t>
            </w:r>
            <w:proofErr w:type="gramStart"/>
            <w:r w:rsidRPr="00C818B9">
              <w:rPr>
                <w:sz w:val="24"/>
              </w:rPr>
              <w:t>second hand</w:t>
            </w:r>
            <w:proofErr w:type="gramEnd"/>
            <w:r w:rsidRPr="00C818B9">
              <w:rPr>
                <w:sz w:val="24"/>
              </w:rPr>
              <w:t xml:space="preserve"> dealers seeking to</w:t>
            </w:r>
            <w:r w:rsidRPr="00C818B9">
              <w:rPr>
                <w:spacing w:val="1"/>
                <w:sz w:val="24"/>
              </w:rPr>
              <w:t xml:space="preserve"> </w:t>
            </w:r>
            <w:r w:rsidRPr="00C818B9">
              <w:rPr>
                <w:sz w:val="24"/>
              </w:rPr>
              <w:t>operate</w:t>
            </w:r>
            <w:r w:rsidRPr="00C818B9">
              <w:rPr>
                <w:spacing w:val="-1"/>
                <w:sz w:val="24"/>
              </w:rPr>
              <w:t xml:space="preserve"> </w:t>
            </w:r>
            <w:r w:rsidRPr="00C818B9">
              <w:rPr>
                <w:sz w:val="24"/>
              </w:rPr>
              <w:t>as</w:t>
            </w:r>
            <w:r w:rsidRPr="00C818B9">
              <w:rPr>
                <w:spacing w:val="-4"/>
                <w:sz w:val="24"/>
              </w:rPr>
              <w:t xml:space="preserve"> </w:t>
            </w:r>
            <w:r w:rsidRPr="00C818B9">
              <w:rPr>
                <w:sz w:val="24"/>
              </w:rPr>
              <w:t>both</w:t>
            </w:r>
            <w:r w:rsidRPr="00C818B9">
              <w:rPr>
                <w:spacing w:val="-3"/>
                <w:sz w:val="24"/>
              </w:rPr>
              <w:t xml:space="preserve"> </w:t>
            </w:r>
            <w:r w:rsidRPr="00C818B9">
              <w:rPr>
                <w:sz w:val="24"/>
              </w:rPr>
              <w:t>a</w:t>
            </w:r>
            <w:r w:rsidRPr="00C818B9">
              <w:rPr>
                <w:spacing w:val="-1"/>
                <w:sz w:val="24"/>
              </w:rPr>
              <w:t xml:space="preserve"> </w:t>
            </w:r>
            <w:r w:rsidRPr="00C818B9">
              <w:rPr>
                <w:sz w:val="24"/>
              </w:rPr>
              <w:t>pawnbroker</w:t>
            </w:r>
            <w:r w:rsidRPr="00C818B9">
              <w:rPr>
                <w:spacing w:val="-5"/>
                <w:sz w:val="24"/>
              </w:rPr>
              <w:t xml:space="preserve"> </w:t>
            </w:r>
            <w:r w:rsidRPr="00C818B9">
              <w:rPr>
                <w:sz w:val="24"/>
              </w:rPr>
              <w:t>and</w:t>
            </w:r>
            <w:r w:rsidRPr="00C818B9">
              <w:rPr>
                <w:spacing w:val="-3"/>
                <w:sz w:val="24"/>
              </w:rPr>
              <w:t xml:space="preserve"> </w:t>
            </w:r>
            <w:r w:rsidRPr="00C818B9">
              <w:rPr>
                <w:sz w:val="24"/>
              </w:rPr>
              <w:t>a</w:t>
            </w:r>
            <w:r w:rsidRPr="00C818B9">
              <w:rPr>
                <w:spacing w:val="-1"/>
                <w:sz w:val="24"/>
              </w:rPr>
              <w:t xml:space="preserve"> </w:t>
            </w:r>
            <w:r w:rsidRPr="00C818B9">
              <w:rPr>
                <w:sz w:val="24"/>
              </w:rPr>
              <w:t>second</w:t>
            </w:r>
          </w:p>
          <w:p w14:paraId="3904664C" w14:textId="77777777" w:rsidR="004C206E" w:rsidRPr="00C818B9" w:rsidRDefault="004C206E" w:rsidP="00CF64CB">
            <w:pPr>
              <w:pStyle w:val="TableParagraph"/>
              <w:ind w:left="107" w:right="215"/>
              <w:rPr>
                <w:sz w:val="24"/>
              </w:rPr>
            </w:pPr>
            <w:r w:rsidRPr="00C818B9">
              <w:rPr>
                <w:sz w:val="24"/>
              </w:rPr>
              <w:t>hand dealer, provided there are no relevant</w:t>
            </w:r>
            <w:r w:rsidRPr="00C818B9">
              <w:rPr>
                <w:spacing w:val="-64"/>
                <w:sz w:val="24"/>
              </w:rPr>
              <w:t xml:space="preserve"> </w:t>
            </w:r>
            <w:r w:rsidRPr="00C818B9">
              <w:rPr>
                <w:sz w:val="24"/>
              </w:rPr>
              <w:t>objections</w:t>
            </w:r>
            <w:r w:rsidRPr="00C818B9">
              <w:rPr>
                <w:spacing w:val="-2"/>
                <w:sz w:val="24"/>
              </w:rPr>
              <w:t xml:space="preserve"> </w:t>
            </w:r>
            <w:r w:rsidRPr="00C818B9">
              <w:rPr>
                <w:sz w:val="24"/>
              </w:rPr>
              <w:t>or</w:t>
            </w:r>
            <w:r w:rsidRPr="00C818B9">
              <w:rPr>
                <w:spacing w:val="-4"/>
                <w:sz w:val="24"/>
              </w:rPr>
              <w:t xml:space="preserve"> </w:t>
            </w:r>
            <w:r w:rsidRPr="00C818B9">
              <w:rPr>
                <w:sz w:val="24"/>
              </w:rPr>
              <w:t>adverse</w:t>
            </w:r>
            <w:r w:rsidRPr="00C818B9">
              <w:rPr>
                <w:spacing w:val="-3"/>
                <w:sz w:val="24"/>
              </w:rPr>
              <w:t xml:space="preserve"> </w:t>
            </w:r>
            <w:r w:rsidRPr="00C818B9">
              <w:rPr>
                <w:sz w:val="24"/>
              </w:rPr>
              <w:t>representations.</w:t>
            </w:r>
          </w:p>
        </w:tc>
        <w:tc>
          <w:tcPr>
            <w:tcW w:w="1987" w:type="dxa"/>
          </w:tcPr>
          <w:p w14:paraId="78D53471" w14:textId="77777777" w:rsidR="004C206E" w:rsidRPr="00C818B9" w:rsidRDefault="004C206E" w:rsidP="00CF64CB">
            <w:pPr>
              <w:pStyle w:val="TableParagraph"/>
              <w:spacing w:before="124" w:line="270" w:lineRule="atLeast"/>
              <w:ind w:left="107" w:right="100"/>
              <w:jc w:val="center"/>
              <w:rPr>
                <w:sz w:val="24"/>
              </w:rPr>
            </w:pPr>
            <w:r w:rsidRPr="00C818B9">
              <w:rPr>
                <w:sz w:val="24"/>
              </w:rPr>
              <w:t xml:space="preserve">Head of </w:t>
            </w:r>
            <w:r w:rsidRPr="00E0591C">
              <w:rPr>
                <w:sz w:val="24"/>
              </w:rPr>
              <w:t xml:space="preserve">Legal and </w:t>
            </w:r>
            <w:r w:rsidRPr="00C818B9">
              <w:rPr>
                <w:sz w:val="24"/>
              </w:rPr>
              <w:t>Governance,</w:t>
            </w:r>
            <w:r w:rsidRPr="00C818B9">
              <w:rPr>
                <w:spacing w:val="1"/>
                <w:sz w:val="24"/>
              </w:rPr>
              <w:t xml:space="preserve"> </w:t>
            </w:r>
            <w:r w:rsidRPr="00C818B9">
              <w:rPr>
                <w:sz w:val="24"/>
              </w:rPr>
              <w:t>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r w:rsidRPr="00C818B9">
              <w:rPr>
                <w:spacing w:val="-2"/>
                <w:sz w:val="24"/>
              </w:rPr>
              <w:t xml:space="preserve"> </w:t>
            </w:r>
            <w:r w:rsidRPr="00C818B9">
              <w:rPr>
                <w:sz w:val="24"/>
              </w:rPr>
              <w:t>and</w:t>
            </w:r>
          </w:p>
          <w:p w14:paraId="2649D427" w14:textId="77777777" w:rsidR="004C206E" w:rsidRPr="00C818B9" w:rsidRDefault="004C206E" w:rsidP="00CF64CB">
            <w:pPr>
              <w:pStyle w:val="TableParagraph"/>
              <w:ind w:left="109" w:right="100"/>
              <w:jc w:val="center"/>
              <w:rPr>
                <w:sz w:val="24"/>
              </w:rPr>
            </w:pPr>
            <w:r w:rsidRPr="00C818B9">
              <w:rPr>
                <w:sz w:val="24"/>
              </w:rPr>
              <w:t>Principal Solicitor</w:t>
            </w:r>
            <w:r w:rsidRPr="00C818B9">
              <w:rPr>
                <w:spacing w:val="-64"/>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6601F214" w14:textId="77777777" w:rsidTr="00CF64CB">
        <w:trPr>
          <w:trHeight w:val="2495"/>
        </w:trPr>
        <w:tc>
          <w:tcPr>
            <w:tcW w:w="3550" w:type="dxa"/>
          </w:tcPr>
          <w:p w14:paraId="74913E77" w14:textId="77777777" w:rsidR="004C206E" w:rsidRPr="00C818B9" w:rsidRDefault="004C206E" w:rsidP="00CF64CB">
            <w:pPr>
              <w:pStyle w:val="TableParagraph"/>
              <w:spacing w:before="144"/>
              <w:ind w:left="96"/>
              <w:jc w:val="center"/>
              <w:rPr>
                <w:sz w:val="24"/>
              </w:rPr>
            </w:pPr>
            <w:r w:rsidRPr="00C818B9">
              <w:rPr>
                <w:sz w:val="24"/>
              </w:rPr>
              <w:t>“</w:t>
            </w:r>
          </w:p>
        </w:tc>
        <w:tc>
          <w:tcPr>
            <w:tcW w:w="4956" w:type="dxa"/>
          </w:tcPr>
          <w:p w14:paraId="03165059" w14:textId="77777777" w:rsidR="004C206E" w:rsidRPr="00C818B9" w:rsidRDefault="004C206E" w:rsidP="00CF64CB">
            <w:pPr>
              <w:pStyle w:val="TableParagraph"/>
              <w:spacing w:before="144"/>
              <w:ind w:left="107" w:right="202"/>
              <w:rPr>
                <w:sz w:val="24"/>
              </w:rPr>
            </w:pPr>
            <w:r w:rsidRPr="00C818B9">
              <w:rPr>
                <w:sz w:val="24"/>
              </w:rPr>
              <w:t>Section 42 – to approve requests for either</w:t>
            </w:r>
            <w:r w:rsidRPr="00C818B9">
              <w:rPr>
                <w:spacing w:val="1"/>
                <w:sz w:val="24"/>
              </w:rPr>
              <w:t xml:space="preserve"> </w:t>
            </w:r>
            <w:r w:rsidRPr="00C818B9">
              <w:rPr>
                <w:sz w:val="24"/>
              </w:rPr>
              <w:t>exemption from the requirement to hold a</w:t>
            </w:r>
            <w:r w:rsidRPr="00C818B9">
              <w:rPr>
                <w:spacing w:val="1"/>
                <w:sz w:val="24"/>
              </w:rPr>
              <w:t xml:space="preserve"> </w:t>
            </w:r>
            <w:proofErr w:type="spellStart"/>
            <w:r w:rsidRPr="00C818B9">
              <w:rPr>
                <w:sz w:val="24"/>
              </w:rPr>
              <w:t>licence</w:t>
            </w:r>
            <w:proofErr w:type="spellEnd"/>
            <w:r w:rsidRPr="00C818B9">
              <w:rPr>
                <w:sz w:val="24"/>
              </w:rPr>
              <w:t xml:space="preserve">, or variation of </w:t>
            </w:r>
            <w:proofErr w:type="spellStart"/>
            <w:r w:rsidRPr="00C818B9">
              <w:rPr>
                <w:sz w:val="24"/>
              </w:rPr>
              <w:t>licence</w:t>
            </w:r>
            <w:proofErr w:type="spellEnd"/>
            <w:r w:rsidRPr="00C818B9">
              <w:rPr>
                <w:sz w:val="24"/>
              </w:rPr>
              <w:t xml:space="preserve"> in respect of</w:t>
            </w:r>
            <w:r w:rsidRPr="00C818B9">
              <w:rPr>
                <w:spacing w:val="1"/>
                <w:sz w:val="24"/>
              </w:rPr>
              <w:t xml:space="preserve"> </w:t>
            </w:r>
            <w:r w:rsidRPr="00C818B9">
              <w:rPr>
                <w:sz w:val="24"/>
              </w:rPr>
              <w:t xml:space="preserve">hours either within or </w:t>
            </w:r>
            <w:proofErr w:type="spellStart"/>
            <w:r w:rsidRPr="00C818B9">
              <w:rPr>
                <w:sz w:val="24"/>
              </w:rPr>
              <w:t>outwith</w:t>
            </w:r>
            <w:proofErr w:type="spellEnd"/>
            <w:r w:rsidRPr="00C818B9">
              <w:rPr>
                <w:sz w:val="24"/>
              </w:rPr>
              <w:t xml:space="preserve"> policy, in</w:t>
            </w:r>
            <w:r w:rsidRPr="00C818B9">
              <w:rPr>
                <w:spacing w:val="1"/>
                <w:sz w:val="24"/>
              </w:rPr>
              <w:t xml:space="preserve"> </w:t>
            </w:r>
            <w:r w:rsidRPr="00C818B9">
              <w:rPr>
                <w:sz w:val="24"/>
              </w:rPr>
              <w:t>relation to festive periods and for the period</w:t>
            </w:r>
            <w:r w:rsidRPr="00C818B9">
              <w:rPr>
                <w:spacing w:val="-65"/>
                <w:sz w:val="24"/>
              </w:rPr>
              <w:t xml:space="preserve"> </w:t>
            </w:r>
            <w:r w:rsidRPr="00C818B9">
              <w:rPr>
                <w:sz w:val="24"/>
              </w:rPr>
              <w:t>of</w:t>
            </w:r>
            <w:r w:rsidRPr="00C818B9">
              <w:rPr>
                <w:spacing w:val="-3"/>
                <w:sz w:val="24"/>
              </w:rPr>
              <w:t xml:space="preserve"> </w:t>
            </w:r>
            <w:r w:rsidRPr="00C818B9">
              <w:rPr>
                <w:sz w:val="24"/>
              </w:rPr>
              <w:t>any</w:t>
            </w:r>
            <w:r w:rsidRPr="00C818B9">
              <w:rPr>
                <w:spacing w:val="-2"/>
                <w:sz w:val="24"/>
              </w:rPr>
              <w:t xml:space="preserve"> </w:t>
            </w:r>
            <w:r w:rsidRPr="00C818B9">
              <w:rPr>
                <w:sz w:val="24"/>
              </w:rPr>
              <w:t>other</w:t>
            </w:r>
            <w:r w:rsidRPr="00C818B9">
              <w:rPr>
                <w:spacing w:val="-3"/>
                <w:sz w:val="24"/>
              </w:rPr>
              <w:t xml:space="preserve"> </w:t>
            </w:r>
            <w:r w:rsidRPr="00C818B9">
              <w:rPr>
                <w:sz w:val="24"/>
              </w:rPr>
              <w:t>significant</w:t>
            </w:r>
            <w:r w:rsidRPr="00C818B9">
              <w:rPr>
                <w:spacing w:val="-4"/>
                <w:sz w:val="24"/>
              </w:rPr>
              <w:t xml:space="preserve"> </w:t>
            </w:r>
            <w:r w:rsidRPr="00C818B9">
              <w:rPr>
                <w:sz w:val="24"/>
              </w:rPr>
              <w:t>event</w:t>
            </w:r>
            <w:r w:rsidRPr="00C818B9">
              <w:rPr>
                <w:spacing w:val="-1"/>
                <w:sz w:val="24"/>
              </w:rPr>
              <w:t xml:space="preserve"> </w:t>
            </w:r>
            <w:r w:rsidRPr="00C818B9">
              <w:rPr>
                <w:sz w:val="24"/>
              </w:rPr>
              <w:t>or</w:t>
            </w:r>
            <w:r w:rsidRPr="00C818B9">
              <w:rPr>
                <w:spacing w:val="-3"/>
                <w:sz w:val="24"/>
              </w:rPr>
              <w:t xml:space="preserve"> </w:t>
            </w:r>
            <w:r w:rsidRPr="00C818B9">
              <w:rPr>
                <w:sz w:val="24"/>
              </w:rPr>
              <w:t>occasion.</w:t>
            </w:r>
          </w:p>
        </w:tc>
        <w:tc>
          <w:tcPr>
            <w:tcW w:w="1987" w:type="dxa"/>
          </w:tcPr>
          <w:p w14:paraId="0A151637" w14:textId="77777777" w:rsidR="004C206E" w:rsidRPr="00C818B9" w:rsidRDefault="004C206E" w:rsidP="00CF64CB">
            <w:pPr>
              <w:pStyle w:val="TableParagraph"/>
              <w:spacing w:before="144"/>
              <w:ind w:left="107" w:right="100"/>
              <w:jc w:val="center"/>
              <w:rPr>
                <w:sz w:val="24"/>
              </w:rPr>
            </w:pPr>
            <w:r w:rsidRPr="00C818B9">
              <w:rPr>
                <w:sz w:val="24"/>
              </w:rPr>
              <w:t xml:space="preserve">Head of </w:t>
            </w:r>
            <w:r w:rsidRPr="00E0591C">
              <w:rPr>
                <w:sz w:val="24"/>
              </w:rPr>
              <w:t xml:space="preserve">Legal and </w:t>
            </w:r>
            <w:r w:rsidRPr="00C818B9">
              <w:rPr>
                <w:sz w:val="24"/>
              </w:rPr>
              <w:t>Governance,</w:t>
            </w:r>
            <w:r w:rsidRPr="00C818B9">
              <w:rPr>
                <w:spacing w:val="1"/>
                <w:sz w:val="24"/>
              </w:rPr>
              <w:t xml:space="preserve"> </w:t>
            </w:r>
            <w:r w:rsidRPr="00C818B9">
              <w:rPr>
                <w:sz w:val="24"/>
              </w:rPr>
              <w:t>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33216E85" w14:textId="77777777" w:rsidTr="00CF64CB">
        <w:trPr>
          <w:trHeight w:val="1943"/>
        </w:trPr>
        <w:tc>
          <w:tcPr>
            <w:tcW w:w="3550" w:type="dxa"/>
          </w:tcPr>
          <w:p w14:paraId="73B0DFA4" w14:textId="77777777" w:rsidR="004C206E" w:rsidRPr="00C818B9" w:rsidRDefault="004C206E" w:rsidP="00CF64CB">
            <w:pPr>
              <w:pStyle w:val="TableParagraph"/>
              <w:spacing w:before="144"/>
              <w:ind w:left="96"/>
              <w:jc w:val="center"/>
              <w:rPr>
                <w:sz w:val="24"/>
              </w:rPr>
            </w:pPr>
            <w:r w:rsidRPr="00C818B9">
              <w:rPr>
                <w:sz w:val="24"/>
              </w:rPr>
              <w:t>”</w:t>
            </w:r>
          </w:p>
        </w:tc>
        <w:tc>
          <w:tcPr>
            <w:tcW w:w="4956" w:type="dxa"/>
          </w:tcPr>
          <w:p w14:paraId="63808732" w14:textId="77777777" w:rsidR="004C206E" w:rsidRPr="00C818B9" w:rsidRDefault="004C206E" w:rsidP="00CF64CB">
            <w:pPr>
              <w:pStyle w:val="TableParagraph"/>
              <w:spacing w:before="144"/>
              <w:ind w:left="107" w:right="83"/>
              <w:rPr>
                <w:sz w:val="24"/>
              </w:rPr>
            </w:pPr>
            <w:r w:rsidRPr="00C818B9">
              <w:rPr>
                <w:sz w:val="24"/>
              </w:rPr>
              <w:t>Sections 62 and 63 - to make Orders (and to</w:t>
            </w:r>
            <w:r w:rsidRPr="00C818B9">
              <w:rPr>
                <w:spacing w:val="-64"/>
                <w:sz w:val="24"/>
              </w:rPr>
              <w:t xml:space="preserve"> </w:t>
            </w:r>
            <w:r w:rsidRPr="00C818B9">
              <w:rPr>
                <w:sz w:val="24"/>
              </w:rPr>
              <w:t>decide not to make an Order) in respect of</w:t>
            </w:r>
            <w:r w:rsidRPr="00C818B9">
              <w:rPr>
                <w:spacing w:val="1"/>
                <w:sz w:val="24"/>
              </w:rPr>
              <w:t xml:space="preserve"> </w:t>
            </w:r>
            <w:r w:rsidRPr="00C818B9">
              <w:rPr>
                <w:sz w:val="24"/>
              </w:rPr>
              <w:t>public processions, following consultation</w:t>
            </w:r>
            <w:r w:rsidRPr="00C818B9">
              <w:rPr>
                <w:spacing w:val="1"/>
                <w:sz w:val="24"/>
              </w:rPr>
              <w:t xml:space="preserve"> </w:t>
            </w:r>
            <w:r w:rsidRPr="00C818B9">
              <w:rPr>
                <w:sz w:val="24"/>
              </w:rPr>
              <w:t>with the Chair of the Communities and Place</w:t>
            </w:r>
            <w:r w:rsidRPr="00C818B9">
              <w:rPr>
                <w:spacing w:val="-64"/>
                <w:sz w:val="24"/>
              </w:rPr>
              <w:t xml:space="preserve"> </w:t>
            </w:r>
            <w:r w:rsidRPr="00C818B9">
              <w:rPr>
                <w:sz w:val="24"/>
              </w:rPr>
              <w:t>Committee, the Chief Constable and Local</w:t>
            </w:r>
            <w:r w:rsidRPr="00C818B9">
              <w:rPr>
                <w:spacing w:val="1"/>
                <w:sz w:val="24"/>
              </w:rPr>
              <w:t xml:space="preserve"> </w:t>
            </w:r>
            <w:r w:rsidRPr="00C818B9">
              <w:rPr>
                <w:sz w:val="24"/>
              </w:rPr>
              <w:t>Members.</w:t>
            </w:r>
          </w:p>
        </w:tc>
        <w:tc>
          <w:tcPr>
            <w:tcW w:w="1987" w:type="dxa"/>
          </w:tcPr>
          <w:p w14:paraId="54CF634D" w14:textId="77777777" w:rsidR="004C206E" w:rsidRPr="00C818B9" w:rsidRDefault="004C206E" w:rsidP="00CF64CB">
            <w:pPr>
              <w:pStyle w:val="TableParagraph"/>
              <w:spacing w:before="144"/>
              <w:ind w:left="107" w:right="100"/>
              <w:jc w:val="center"/>
              <w:rPr>
                <w:sz w:val="24"/>
              </w:rPr>
            </w:pPr>
            <w:r w:rsidRPr="00C818B9">
              <w:rPr>
                <w:sz w:val="24"/>
              </w:rPr>
              <w:t xml:space="preserve">Head of </w:t>
            </w:r>
            <w:r w:rsidRPr="00E0591C">
              <w:rPr>
                <w:sz w:val="24"/>
              </w:rPr>
              <w:t xml:space="preserve">Legal and </w:t>
            </w:r>
            <w:r w:rsidRPr="00C818B9">
              <w:rPr>
                <w:sz w:val="24"/>
              </w:rPr>
              <w:t>Governance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5B56648E" w14:textId="77777777" w:rsidTr="00CF64CB">
        <w:trPr>
          <w:trHeight w:val="2495"/>
        </w:trPr>
        <w:tc>
          <w:tcPr>
            <w:tcW w:w="3550" w:type="dxa"/>
          </w:tcPr>
          <w:p w14:paraId="2499AD39" w14:textId="77777777" w:rsidR="004C206E" w:rsidRPr="00C818B9" w:rsidRDefault="004C206E" w:rsidP="00CF64CB">
            <w:pPr>
              <w:pStyle w:val="TableParagraph"/>
              <w:spacing w:before="144"/>
              <w:ind w:left="91"/>
              <w:jc w:val="center"/>
              <w:rPr>
                <w:sz w:val="24"/>
              </w:rPr>
            </w:pPr>
            <w:r w:rsidRPr="00C818B9">
              <w:rPr>
                <w:sz w:val="24"/>
              </w:rPr>
              <w:t>"</w:t>
            </w:r>
          </w:p>
        </w:tc>
        <w:tc>
          <w:tcPr>
            <w:tcW w:w="4956" w:type="dxa"/>
          </w:tcPr>
          <w:p w14:paraId="3697336E" w14:textId="77777777" w:rsidR="004C206E" w:rsidRPr="00C818B9" w:rsidRDefault="004C206E" w:rsidP="00CF64CB">
            <w:pPr>
              <w:pStyle w:val="TableParagraph"/>
              <w:spacing w:before="144"/>
              <w:ind w:left="107"/>
              <w:rPr>
                <w:sz w:val="24"/>
              </w:rPr>
            </w:pPr>
            <w:r w:rsidRPr="00C818B9">
              <w:rPr>
                <w:sz w:val="24"/>
              </w:rPr>
              <w:t>Section 119 - to grant (but not refuse)</w:t>
            </w:r>
            <w:r w:rsidRPr="00C818B9">
              <w:rPr>
                <w:spacing w:val="1"/>
                <w:sz w:val="24"/>
              </w:rPr>
              <w:t xml:space="preserve"> </w:t>
            </w:r>
            <w:r w:rsidRPr="00C818B9">
              <w:rPr>
                <w:sz w:val="24"/>
              </w:rPr>
              <w:t>applications for permission for, and to</w:t>
            </w:r>
            <w:r w:rsidRPr="00C818B9">
              <w:rPr>
                <w:spacing w:val="1"/>
                <w:sz w:val="24"/>
              </w:rPr>
              <w:t xml:space="preserve"> </w:t>
            </w:r>
            <w:r w:rsidRPr="00C818B9">
              <w:rPr>
                <w:sz w:val="24"/>
              </w:rPr>
              <w:t>otherwise</w:t>
            </w:r>
            <w:r w:rsidRPr="00C818B9">
              <w:rPr>
                <w:spacing w:val="-7"/>
                <w:sz w:val="24"/>
              </w:rPr>
              <w:t xml:space="preserve"> </w:t>
            </w:r>
            <w:r w:rsidRPr="00C818B9">
              <w:rPr>
                <w:sz w:val="24"/>
              </w:rPr>
              <w:t>regulate,</w:t>
            </w:r>
            <w:r w:rsidRPr="00C818B9">
              <w:rPr>
                <w:spacing w:val="-7"/>
                <w:sz w:val="24"/>
              </w:rPr>
              <w:t xml:space="preserve"> </w:t>
            </w:r>
            <w:r w:rsidRPr="00C818B9">
              <w:rPr>
                <w:sz w:val="24"/>
              </w:rPr>
              <w:t>charitable</w:t>
            </w:r>
            <w:r w:rsidRPr="00C818B9">
              <w:rPr>
                <w:spacing w:val="-6"/>
                <w:sz w:val="24"/>
              </w:rPr>
              <w:t xml:space="preserve"> </w:t>
            </w:r>
            <w:r w:rsidRPr="00C818B9">
              <w:rPr>
                <w:sz w:val="24"/>
              </w:rPr>
              <w:t>collections.</w:t>
            </w:r>
          </w:p>
        </w:tc>
        <w:tc>
          <w:tcPr>
            <w:tcW w:w="1987" w:type="dxa"/>
          </w:tcPr>
          <w:p w14:paraId="619CE6FD" w14:textId="77777777" w:rsidR="004C206E" w:rsidRPr="00C818B9" w:rsidRDefault="004C206E" w:rsidP="00CF64CB">
            <w:pPr>
              <w:pStyle w:val="TableParagraph"/>
              <w:spacing w:before="144"/>
              <w:ind w:left="179" w:right="81"/>
              <w:jc w:val="center"/>
              <w:rPr>
                <w:sz w:val="24"/>
              </w:rPr>
            </w:pPr>
            <w:r w:rsidRPr="00C818B9">
              <w:rPr>
                <w:sz w:val="24"/>
              </w:rPr>
              <w:t xml:space="preserve">Head of </w:t>
            </w:r>
            <w:r w:rsidRPr="00E0591C">
              <w:rPr>
                <w:sz w:val="24"/>
              </w:rPr>
              <w:t xml:space="preserve">Legal and </w:t>
            </w:r>
            <w:r w:rsidRPr="00C818B9">
              <w:rPr>
                <w:sz w:val="24"/>
              </w:rPr>
              <w:t>Governance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 and</w:t>
            </w:r>
            <w:r w:rsidRPr="00C818B9">
              <w:rPr>
                <w:spacing w:val="1"/>
                <w:sz w:val="24"/>
              </w:rPr>
              <w:t xml:space="preserve"> </w:t>
            </w:r>
            <w:r w:rsidRPr="00C818B9">
              <w:rPr>
                <w:sz w:val="24"/>
              </w:rPr>
              <w:t>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lastRenderedPageBreak/>
              <w:t>Services)</w:t>
            </w:r>
          </w:p>
        </w:tc>
      </w:tr>
      <w:tr w:rsidR="004C206E" w:rsidRPr="00C818B9" w14:paraId="04647612" w14:textId="77777777" w:rsidTr="00CF64CB">
        <w:trPr>
          <w:trHeight w:val="2495"/>
        </w:trPr>
        <w:tc>
          <w:tcPr>
            <w:tcW w:w="3550" w:type="dxa"/>
          </w:tcPr>
          <w:p w14:paraId="1C5C83F7" w14:textId="77777777" w:rsidR="004C206E" w:rsidRPr="00C818B9" w:rsidRDefault="004C206E" w:rsidP="00CF64CB">
            <w:pPr>
              <w:pStyle w:val="TableParagraph"/>
              <w:spacing w:before="144"/>
              <w:ind w:left="105"/>
              <w:rPr>
                <w:sz w:val="24"/>
              </w:rPr>
            </w:pPr>
            <w:r w:rsidRPr="00C818B9">
              <w:rPr>
                <w:sz w:val="24"/>
              </w:rPr>
              <w:lastRenderedPageBreak/>
              <w:t>Roads</w:t>
            </w:r>
            <w:r w:rsidRPr="00C818B9">
              <w:rPr>
                <w:spacing w:val="-3"/>
                <w:sz w:val="24"/>
              </w:rPr>
              <w:t xml:space="preserve"> </w:t>
            </w:r>
            <w:r w:rsidRPr="00C818B9">
              <w:rPr>
                <w:sz w:val="24"/>
              </w:rPr>
              <w:t>(Scotland)</w:t>
            </w:r>
            <w:r w:rsidRPr="00C818B9">
              <w:rPr>
                <w:spacing w:val="-3"/>
                <w:sz w:val="24"/>
              </w:rPr>
              <w:t xml:space="preserve"> </w:t>
            </w:r>
            <w:r w:rsidRPr="00C818B9">
              <w:rPr>
                <w:sz w:val="24"/>
              </w:rPr>
              <w:t>Act</w:t>
            </w:r>
            <w:r w:rsidRPr="00C818B9">
              <w:rPr>
                <w:spacing w:val="-4"/>
                <w:sz w:val="24"/>
              </w:rPr>
              <w:t xml:space="preserve"> </w:t>
            </w:r>
            <w:r w:rsidRPr="00C818B9">
              <w:rPr>
                <w:sz w:val="24"/>
              </w:rPr>
              <w:t>1984</w:t>
            </w:r>
          </w:p>
        </w:tc>
        <w:tc>
          <w:tcPr>
            <w:tcW w:w="4956" w:type="dxa"/>
          </w:tcPr>
          <w:p w14:paraId="243F4F2F" w14:textId="77777777" w:rsidR="004C206E" w:rsidRPr="00C818B9" w:rsidRDefault="004C206E" w:rsidP="00CF64CB">
            <w:pPr>
              <w:pStyle w:val="TableParagraph"/>
              <w:spacing w:before="144"/>
              <w:ind w:left="107" w:right="83"/>
              <w:rPr>
                <w:sz w:val="24"/>
              </w:rPr>
            </w:pPr>
            <w:r w:rsidRPr="00C818B9">
              <w:rPr>
                <w:sz w:val="24"/>
              </w:rPr>
              <w:t>Section 59 - to allow use of roads (including</w:t>
            </w:r>
            <w:r w:rsidRPr="00C818B9">
              <w:rPr>
                <w:spacing w:val="1"/>
                <w:sz w:val="24"/>
              </w:rPr>
              <w:t xml:space="preserve"> </w:t>
            </w:r>
            <w:r w:rsidRPr="00C818B9">
              <w:rPr>
                <w:sz w:val="24"/>
              </w:rPr>
              <w:t>footways) for charitable collections, following</w:t>
            </w:r>
            <w:r w:rsidRPr="00C818B9">
              <w:rPr>
                <w:spacing w:val="-64"/>
                <w:sz w:val="24"/>
              </w:rPr>
              <w:t xml:space="preserve"> </w:t>
            </w:r>
            <w:r w:rsidRPr="00C818B9">
              <w:rPr>
                <w:sz w:val="24"/>
              </w:rPr>
              <w:t>consultation with Head of Roads and</w:t>
            </w:r>
            <w:r w:rsidRPr="00C818B9">
              <w:rPr>
                <w:spacing w:val="1"/>
                <w:sz w:val="24"/>
              </w:rPr>
              <w:t xml:space="preserve"> </w:t>
            </w:r>
            <w:r w:rsidRPr="00C818B9">
              <w:rPr>
                <w:sz w:val="24"/>
              </w:rPr>
              <w:t>Transport.</w:t>
            </w:r>
          </w:p>
        </w:tc>
        <w:tc>
          <w:tcPr>
            <w:tcW w:w="1987" w:type="dxa"/>
          </w:tcPr>
          <w:p w14:paraId="2BCD773F" w14:textId="77777777" w:rsidR="004C206E" w:rsidRPr="00C818B9" w:rsidRDefault="004C206E" w:rsidP="00CF64CB">
            <w:pPr>
              <w:pStyle w:val="TableParagraph"/>
              <w:spacing w:before="144"/>
              <w:ind w:left="179" w:right="81"/>
              <w:jc w:val="center"/>
              <w:rPr>
                <w:sz w:val="24"/>
              </w:rPr>
            </w:pPr>
            <w:r w:rsidRPr="00C818B9">
              <w:rPr>
                <w:sz w:val="24"/>
              </w:rPr>
              <w:t xml:space="preserve">Head of </w:t>
            </w:r>
            <w:r w:rsidRPr="00E0591C">
              <w:rPr>
                <w:sz w:val="24"/>
              </w:rPr>
              <w:t xml:space="preserve">Legal and </w:t>
            </w:r>
            <w:r w:rsidRPr="00C818B9">
              <w:rPr>
                <w:sz w:val="24"/>
              </w:rPr>
              <w:t>Governance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 and</w:t>
            </w:r>
            <w:r w:rsidRPr="00C818B9">
              <w:rPr>
                <w:spacing w:val="1"/>
                <w:sz w:val="24"/>
              </w:rPr>
              <w:t xml:space="preserve"> </w:t>
            </w:r>
            <w:r w:rsidRPr="00C818B9">
              <w:rPr>
                <w:sz w:val="24"/>
              </w:rPr>
              <w:t>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1C2298" w14:paraId="30A90102" w14:textId="77777777" w:rsidTr="00CF64CB">
        <w:trPr>
          <w:trHeight w:val="4912"/>
        </w:trPr>
        <w:tc>
          <w:tcPr>
            <w:tcW w:w="3550" w:type="dxa"/>
          </w:tcPr>
          <w:p w14:paraId="1D123D46" w14:textId="77777777" w:rsidR="004C206E" w:rsidRPr="001C2298" w:rsidRDefault="004C206E" w:rsidP="00CF64CB">
            <w:pPr>
              <w:pStyle w:val="TableParagraph"/>
              <w:spacing w:before="144"/>
              <w:ind w:left="105" w:right="347"/>
              <w:rPr>
                <w:sz w:val="24"/>
                <w:szCs w:val="24"/>
              </w:rPr>
            </w:pPr>
            <w:r w:rsidRPr="001C2298">
              <w:rPr>
                <w:sz w:val="24"/>
                <w:szCs w:val="24"/>
              </w:rPr>
              <w:t>Civic Government (Scotland)</w:t>
            </w:r>
            <w:r w:rsidRPr="001C2298">
              <w:rPr>
                <w:spacing w:val="-64"/>
                <w:sz w:val="24"/>
                <w:szCs w:val="24"/>
              </w:rPr>
              <w:t xml:space="preserve"> </w:t>
            </w:r>
            <w:r w:rsidRPr="001C2298">
              <w:rPr>
                <w:sz w:val="24"/>
                <w:szCs w:val="24"/>
              </w:rPr>
              <w:t>Act 1982</w:t>
            </w:r>
          </w:p>
          <w:p w14:paraId="5FC56AC3" w14:textId="77777777" w:rsidR="004C206E" w:rsidRPr="001C2298" w:rsidRDefault="004C206E" w:rsidP="00CF64CB">
            <w:pPr>
              <w:pStyle w:val="TableParagraph"/>
              <w:spacing w:before="144"/>
              <w:ind w:left="105" w:right="359"/>
              <w:rPr>
                <w:sz w:val="24"/>
                <w:szCs w:val="24"/>
              </w:rPr>
            </w:pPr>
            <w:r w:rsidRPr="001C2298">
              <w:rPr>
                <w:sz w:val="24"/>
                <w:szCs w:val="24"/>
              </w:rPr>
              <w:t>Gambling Act 2005, Housing</w:t>
            </w:r>
            <w:r w:rsidRPr="001C2298">
              <w:rPr>
                <w:spacing w:val="-64"/>
                <w:sz w:val="24"/>
                <w:szCs w:val="24"/>
              </w:rPr>
              <w:t xml:space="preserve"> </w:t>
            </w:r>
            <w:r w:rsidRPr="001C2298">
              <w:rPr>
                <w:sz w:val="24"/>
                <w:szCs w:val="24"/>
              </w:rPr>
              <w:t>(Scotland)</w:t>
            </w:r>
            <w:r w:rsidRPr="001C2298">
              <w:rPr>
                <w:spacing w:val="-3"/>
                <w:sz w:val="24"/>
                <w:szCs w:val="24"/>
              </w:rPr>
              <w:t xml:space="preserve"> </w:t>
            </w:r>
            <w:r w:rsidRPr="001C2298">
              <w:rPr>
                <w:sz w:val="24"/>
                <w:szCs w:val="24"/>
              </w:rPr>
              <w:t>Act</w:t>
            </w:r>
            <w:r w:rsidRPr="001C2298">
              <w:rPr>
                <w:spacing w:val="-3"/>
                <w:sz w:val="24"/>
                <w:szCs w:val="24"/>
              </w:rPr>
              <w:t xml:space="preserve"> </w:t>
            </w:r>
            <w:r w:rsidRPr="001C2298">
              <w:rPr>
                <w:sz w:val="24"/>
                <w:szCs w:val="24"/>
              </w:rPr>
              <w:t>2006 –</w:t>
            </w:r>
            <w:r w:rsidRPr="001C2298">
              <w:rPr>
                <w:spacing w:val="-2"/>
                <w:sz w:val="24"/>
                <w:szCs w:val="24"/>
              </w:rPr>
              <w:t xml:space="preserve"> </w:t>
            </w:r>
            <w:r w:rsidRPr="001C2298">
              <w:rPr>
                <w:sz w:val="24"/>
                <w:szCs w:val="24"/>
              </w:rPr>
              <w:t>Part</w:t>
            </w:r>
            <w:r w:rsidRPr="001C2298">
              <w:rPr>
                <w:spacing w:val="-1"/>
                <w:sz w:val="24"/>
                <w:szCs w:val="24"/>
              </w:rPr>
              <w:t xml:space="preserve"> </w:t>
            </w:r>
            <w:r w:rsidRPr="001C2298">
              <w:rPr>
                <w:sz w:val="24"/>
                <w:szCs w:val="24"/>
              </w:rPr>
              <w:t>5</w:t>
            </w:r>
          </w:p>
        </w:tc>
        <w:tc>
          <w:tcPr>
            <w:tcW w:w="4956" w:type="dxa"/>
          </w:tcPr>
          <w:p w14:paraId="339DADDB" w14:textId="77777777" w:rsidR="004C206E" w:rsidRPr="001C2298" w:rsidRDefault="004C206E" w:rsidP="00CF64CB">
            <w:pPr>
              <w:pStyle w:val="TableParagraph"/>
              <w:spacing w:before="144"/>
              <w:ind w:left="107" w:right="151"/>
              <w:rPr>
                <w:sz w:val="24"/>
                <w:szCs w:val="24"/>
              </w:rPr>
            </w:pPr>
            <w:r w:rsidRPr="001C2298">
              <w:rPr>
                <w:sz w:val="24"/>
                <w:szCs w:val="24"/>
              </w:rPr>
              <w:t>To grant, but not refuse, applications,</w:t>
            </w:r>
            <w:r w:rsidRPr="001C2298">
              <w:rPr>
                <w:spacing w:val="1"/>
                <w:sz w:val="24"/>
                <w:szCs w:val="24"/>
              </w:rPr>
              <w:t xml:space="preserve"> </w:t>
            </w:r>
            <w:r w:rsidRPr="001C2298">
              <w:rPr>
                <w:sz w:val="24"/>
                <w:szCs w:val="24"/>
              </w:rPr>
              <w:t xml:space="preserve">exemptions, renewals or transfer of </w:t>
            </w:r>
            <w:proofErr w:type="spellStart"/>
            <w:r w:rsidRPr="001C2298">
              <w:rPr>
                <w:sz w:val="24"/>
                <w:szCs w:val="24"/>
              </w:rPr>
              <w:t>licences</w:t>
            </w:r>
            <w:proofErr w:type="spellEnd"/>
            <w:r w:rsidRPr="001C2298">
              <w:rPr>
                <w:spacing w:val="-64"/>
                <w:sz w:val="24"/>
                <w:szCs w:val="24"/>
              </w:rPr>
              <w:t xml:space="preserve"> </w:t>
            </w:r>
            <w:proofErr w:type="gramStart"/>
            <w:r w:rsidRPr="001C2298">
              <w:rPr>
                <w:sz w:val="24"/>
                <w:szCs w:val="24"/>
              </w:rPr>
              <w:t>where:-</w:t>
            </w:r>
            <w:proofErr w:type="gramEnd"/>
          </w:p>
          <w:p w14:paraId="43237D6E" w14:textId="77777777" w:rsidR="004C206E" w:rsidRPr="001C2298" w:rsidRDefault="004C206E" w:rsidP="00482679">
            <w:pPr>
              <w:pStyle w:val="TableParagraph"/>
              <w:numPr>
                <w:ilvl w:val="0"/>
                <w:numId w:val="24"/>
              </w:numPr>
              <w:tabs>
                <w:tab w:val="left" w:pos="827"/>
                <w:tab w:val="left" w:pos="828"/>
              </w:tabs>
              <w:spacing w:before="143"/>
              <w:ind w:right="162"/>
              <w:rPr>
                <w:sz w:val="24"/>
                <w:szCs w:val="24"/>
              </w:rPr>
            </w:pPr>
            <w:r w:rsidRPr="001C2298">
              <w:rPr>
                <w:sz w:val="24"/>
                <w:szCs w:val="24"/>
              </w:rPr>
              <w:t>the application has attracted no relevant</w:t>
            </w:r>
            <w:r w:rsidRPr="001C2298">
              <w:rPr>
                <w:spacing w:val="1"/>
                <w:sz w:val="24"/>
                <w:szCs w:val="24"/>
              </w:rPr>
              <w:t xml:space="preserve"> </w:t>
            </w:r>
            <w:r w:rsidRPr="001C2298">
              <w:rPr>
                <w:sz w:val="24"/>
                <w:szCs w:val="24"/>
              </w:rPr>
              <w:t>objection</w:t>
            </w:r>
            <w:r w:rsidRPr="001C2298">
              <w:rPr>
                <w:spacing w:val="-6"/>
                <w:sz w:val="24"/>
                <w:szCs w:val="24"/>
              </w:rPr>
              <w:t xml:space="preserve"> </w:t>
            </w:r>
            <w:r w:rsidRPr="001C2298">
              <w:rPr>
                <w:sz w:val="24"/>
                <w:szCs w:val="24"/>
              </w:rPr>
              <w:t>or</w:t>
            </w:r>
            <w:r w:rsidRPr="001C2298">
              <w:rPr>
                <w:spacing w:val="-5"/>
                <w:sz w:val="24"/>
                <w:szCs w:val="24"/>
              </w:rPr>
              <w:t xml:space="preserve"> </w:t>
            </w:r>
            <w:r w:rsidRPr="001C2298">
              <w:rPr>
                <w:sz w:val="24"/>
                <w:szCs w:val="24"/>
              </w:rPr>
              <w:t>relevant</w:t>
            </w:r>
            <w:r w:rsidRPr="001C2298">
              <w:rPr>
                <w:spacing w:val="-6"/>
                <w:sz w:val="24"/>
                <w:szCs w:val="24"/>
              </w:rPr>
              <w:t xml:space="preserve"> </w:t>
            </w:r>
            <w:r w:rsidRPr="001C2298">
              <w:rPr>
                <w:sz w:val="24"/>
                <w:szCs w:val="24"/>
              </w:rPr>
              <w:t>adverse</w:t>
            </w:r>
            <w:r w:rsidRPr="001C2298">
              <w:rPr>
                <w:spacing w:val="-5"/>
                <w:sz w:val="24"/>
                <w:szCs w:val="24"/>
              </w:rPr>
              <w:t xml:space="preserve"> </w:t>
            </w:r>
            <w:proofErr w:type="gramStart"/>
            <w:r w:rsidRPr="001C2298">
              <w:rPr>
                <w:sz w:val="24"/>
                <w:szCs w:val="24"/>
              </w:rPr>
              <w:t>representation;</w:t>
            </w:r>
            <w:proofErr w:type="gramEnd"/>
          </w:p>
          <w:p w14:paraId="438FBAC1" w14:textId="77777777" w:rsidR="004C206E" w:rsidRPr="001C2298" w:rsidRDefault="004C206E" w:rsidP="00482679">
            <w:pPr>
              <w:pStyle w:val="TableParagraph"/>
              <w:numPr>
                <w:ilvl w:val="0"/>
                <w:numId w:val="24"/>
              </w:numPr>
              <w:tabs>
                <w:tab w:val="left" w:pos="827"/>
                <w:tab w:val="left" w:pos="828"/>
              </w:tabs>
              <w:spacing w:before="145"/>
              <w:ind w:right="119"/>
              <w:rPr>
                <w:sz w:val="24"/>
                <w:szCs w:val="24"/>
              </w:rPr>
            </w:pPr>
            <w:r w:rsidRPr="001C2298">
              <w:rPr>
                <w:sz w:val="24"/>
                <w:szCs w:val="24"/>
              </w:rPr>
              <w:t>no</w:t>
            </w:r>
            <w:r w:rsidRPr="001C2298">
              <w:rPr>
                <w:spacing w:val="-5"/>
                <w:sz w:val="24"/>
                <w:szCs w:val="24"/>
              </w:rPr>
              <w:t xml:space="preserve"> </w:t>
            </w:r>
            <w:r w:rsidRPr="001C2298">
              <w:rPr>
                <w:sz w:val="24"/>
                <w:szCs w:val="24"/>
              </w:rPr>
              <w:t>Member</w:t>
            </w:r>
            <w:r w:rsidRPr="001C2298">
              <w:rPr>
                <w:spacing w:val="-3"/>
                <w:sz w:val="24"/>
                <w:szCs w:val="24"/>
              </w:rPr>
              <w:t xml:space="preserve"> </w:t>
            </w:r>
            <w:r w:rsidRPr="001C2298">
              <w:rPr>
                <w:sz w:val="24"/>
                <w:szCs w:val="24"/>
              </w:rPr>
              <w:t>of</w:t>
            </w:r>
            <w:r w:rsidRPr="001C2298">
              <w:rPr>
                <w:spacing w:val="-4"/>
                <w:sz w:val="24"/>
                <w:szCs w:val="24"/>
              </w:rPr>
              <w:t xml:space="preserve"> </w:t>
            </w:r>
            <w:r w:rsidRPr="001C2298">
              <w:rPr>
                <w:sz w:val="24"/>
                <w:szCs w:val="24"/>
              </w:rPr>
              <w:t>the</w:t>
            </w:r>
            <w:r w:rsidRPr="001C2298">
              <w:rPr>
                <w:spacing w:val="-2"/>
                <w:sz w:val="24"/>
                <w:szCs w:val="24"/>
              </w:rPr>
              <w:t xml:space="preserve"> </w:t>
            </w:r>
            <w:r w:rsidRPr="001C2298">
              <w:rPr>
                <w:sz w:val="24"/>
                <w:szCs w:val="24"/>
              </w:rPr>
              <w:t>Council</w:t>
            </w:r>
            <w:r w:rsidRPr="001C2298">
              <w:rPr>
                <w:spacing w:val="-3"/>
                <w:sz w:val="24"/>
                <w:szCs w:val="24"/>
              </w:rPr>
              <w:t xml:space="preserve"> </w:t>
            </w:r>
            <w:r w:rsidRPr="001C2298">
              <w:rPr>
                <w:sz w:val="24"/>
                <w:szCs w:val="24"/>
              </w:rPr>
              <w:t>has</w:t>
            </w:r>
            <w:r w:rsidRPr="001C2298">
              <w:rPr>
                <w:spacing w:val="-4"/>
                <w:sz w:val="24"/>
                <w:szCs w:val="24"/>
              </w:rPr>
              <w:t xml:space="preserve"> </w:t>
            </w:r>
            <w:r w:rsidRPr="001C2298">
              <w:rPr>
                <w:sz w:val="24"/>
                <w:szCs w:val="24"/>
              </w:rPr>
              <w:t>requested</w:t>
            </w:r>
            <w:r w:rsidRPr="001C2298">
              <w:rPr>
                <w:spacing w:val="-2"/>
                <w:sz w:val="24"/>
                <w:szCs w:val="24"/>
              </w:rPr>
              <w:t xml:space="preserve"> </w:t>
            </w:r>
            <w:r w:rsidRPr="001C2298">
              <w:rPr>
                <w:sz w:val="24"/>
                <w:szCs w:val="24"/>
              </w:rPr>
              <w:t>that</w:t>
            </w:r>
            <w:r w:rsidRPr="001C2298">
              <w:rPr>
                <w:spacing w:val="-52"/>
                <w:sz w:val="24"/>
                <w:szCs w:val="24"/>
              </w:rPr>
              <w:t xml:space="preserve"> </w:t>
            </w:r>
            <w:r w:rsidRPr="001C2298">
              <w:rPr>
                <w:sz w:val="24"/>
                <w:szCs w:val="24"/>
              </w:rPr>
              <w:t>the</w:t>
            </w:r>
            <w:r w:rsidRPr="001C2298">
              <w:rPr>
                <w:spacing w:val="-4"/>
                <w:sz w:val="24"/>
                <w:szCs w:val="24"/>
              </w:rPr>
              <w:t xml:space="preserve"> </w:t>
            </w:r>
            <w:r w:rsidRPr="001C2298">
              <w:rPr>
                <w:sz w:val="24"/>
                <w:szCs w:val="24"/>
              </w:rPr>
              <w:t>application</w:t>
            </w:r>
            <w:r w:rsidRPr="001C2298">
              <w:rPr>
                <w:spacing w:val="-1"/>
                <w:sz w:val="24"/>
                <w:szCs w:val="24"/>
              </w:rPr>
              <w:t xml:space="preserve"> </w:t>
            </w:r>
            <w:r w:rsidRPr="001C2298">
              <w:rPr>
                <w:sz w:val="24"/>
                <w:szCs w:val="24"/>
              </w:rPr>
              <w:t>be</w:t>
            </w:r>
            <w:r w:rsidRPr="001C2298">
              <w:rPr>
                <w:spacing w:val="-2"/>
                <w:sz w:val="24"/>
                <w:szCs w:val="24"/>
              </w:rPr>
              <w:t xml:space="preserve"> </w:t>
            </w:r>
            <w:r w:rsidRPr="001C2298">
              <w:rPr>
                <w:sz w:val="24"/>
                <w:szCs w:val="24"/>
              </w:rPr>
              <w:t>decided</w:t>
            </w:r>
            <w:r w:rsidRPr="001C2298">
              <w:rPr>
                <w:spacing w:val="1"/>
                <w:sz w:val="24"/>
                <w:szCs w:val="24"/>
              </w:rPr>
              <w:t xml:space="preserve"> </w:t>
            </w:r>
            <w:r w:rsidRPr="001C2298">
              <w:rPr>
                <w:sz w:val="24"/>
                <w:szCs w:val="24"/>
              </w:rPr>
              <w:t>by</w:t>
            </w:r>
            <w:r w:rsidRPr="001C2298">
              <w:rPr>
                <w:spacing w:val="-2"/>
                <w:sz w:val="24"/>
                <w:szCs w:val="24"/>
              </w:rPr>
              <w:t xml:space="preserve"> </w:t>
            </w:r>
            <w:r w:rsidRPr="001C2298">
              <w:rPr>
                <w:sz w:val="24"/>
                <w:szCs w:val="24"/>
              </w:rPr>
              <w:t>a</w:t>
            </w:r>
            <w:r w:rsidRPr="001C2298">
              <w:rPr>
                <w:spacing w:val="-3"/>
                <w:sz w:val="24"/>
                <w:szCs w:val="24"/>
              </w:rPr>
              <w:t xml:space="preserve"> </w:t>
            </w:r>
            <w:proofErr w:type="gramStart"/>
            <w:r w:rsidRPr="001C2298">
              <w:rPr>
                <w:sz w:val="24"/>
                <w:szCs w:val="24"/>
              </w:rPr>
              <w:t>Committee;</w:t>
            </w:r>
            <w:proofErr w:type="gramEnd"/>
          </w:p>
          <w:p w14:paraId="7BFC5720" w14:textId="77777777" w:rsidR="004C206E" w:rsidRPr="001C2298" w:rsidRDefault="004C206E" w:rsidP="00482679">
            <w:pPr>
              <w:pStyle w:val="TableParagraph"/>
              <w:numPr>
                <w:ilvl w:val="0"/>
                <w:numId w:val="24"/>
              </w:numPr>
              <w:tabs>
                <w:tab w:val="left" w:pos="827"/>
                <w:tab w:val="left" w:pos="828"/>
              </w:tabs>
              <w:spacing w:before="143"/>
              <w:ind w:right="317"/>
              <w:rPr>
                <w:sz w:val="24"/>
                <w:szCs w:val="24"/>
              </w:rPr>
            </w:pPr>
            <w:proofErr w:type="gramStart"/>
            <w:r w:rsidRPr="001C2298">
              <w:rPr>
                <w:sz w:val="24"/>
                <w:szCs w:val="24"/>
              </w:rPr>
              <w:t>the</w:t>
            </w:r>
            <w:proofErr w:type="gramEnd"/>
            <w:r w:rsidRPr="001C2298">
              <w:rPr>
                <w:sz w:val="24"/>
                <w:szCs w:val="24"/>
              </w:rPr>
              <w:t xml:space="preserve"> application is </w:t>
            </w:r>
            <w:proofErr w:type="gramStart"/>
            <w:r w:rsidRPr="001C2298">
              <w:rPr>
                <w:sz w:val="24"/>
                <w:szCs w:val="24"/>
              </w:rPr>
              <w:t>one, which</w:t>
            </w:r>
            <w:proofErr w:type="gramEnd"/>
            <w:r w:rsidRPr="001C2298">
              <w:rPr>
                <w:sz w:val="24"/>
                <w:szCs w:val="24"/>
              </w:rPr>
              <w:t xml:space="preserve"> the Officer</w:t>
            </w:r>
            <w:r w:rsidRPr="001C2298">
              <w:rPr>
                <w:spacing w:val="1"/>
                <w:sz w:val="24"/>
                <w:szCs w:val="24"/>
              </w:rPr>
              <w:t xml:space="preserve"> </w:t>
            </w:r>
            <w:r w:rsidRPr="001C2298">
              <w:rPr>
                <w:sz w:val="24"/>
                <w:szCs w:val="24"/>
              </w:rPr>
              <w:t>concerned considers should be granted,</w:t>
            </w:r>
            <w:r w:rsidRPr="001C2298">
              <w:rPr>
                <w:spacing w:val="1"/>
                <w:sz w:val="24"/>
                <w:szCs w:val="24"/>
              </w:rPr>
              <w:t xml:space="preserve"> </w:t>
            </w:r>
            <w:r w:rsidRPr="001C2298">
              <w:rPr>
                <w:sz w:val="24"/>
                <w:szCs w:val="24"/>
              </w:rPr>
              <w:t>either</w:t>
            </w:r>
            <w:r w:rsidRPr="001C2298">
              <w:rPr>
                <w:spacing w:val="-5"/>
                <w:sz w:val="24"/>
                <w:szCs w:val="24"/>
              </w:rPr>
              <w:t xml:space="preserve"> </w:t>
            </w:r>
            <w:r w:rsidRPr="001C2298">
              <w:rPr>
                <w:sz w:val="24"/>
                <w:szCs w:val="24"/>
              </w:rPr>
              <w:t>without</w:t>
            </w:r>
            <w:r w:rsidRPr="001C2298">
              <w:rPr>
                <w:spacing w:val="-6"/>
                <w:sz w:val="24"/>
                <w:szCs w:val="24"/>
              </w:rPr>
              <w:t xml:space="preserve"> </w:t>
            </w:r>
            <w:r w:rsidRPr="001C2298">
              <w:rPr>
                <w:sz w:val="24"/>
                <w:szCs w:val="24"/>
              </w:rPr>
              <w:t>conditions,</w:t>
            </w:r>
            <w:r w:rsidRPr="001C2298">
              <w:rPr>
                <w:spacing w:val="-4"/>
                <w:sz w:val="24"/>
                <w:szCs w:val="24"/>
              </w:rPr>
              <w:t xml:space="preserve"> </w:t>
            </w:r>
            <w:r w:rsidRPr="001C2298">
              <w:rPr>
                <w:sz w:val="24"/>
                <w:szCs w:val="24"/>
              </w:rPr>
              <w:t>or</w:t>
            </w:r>
            <w:r w:rsidRPr="001C2298">
              <w:rPr>
                <w:spacing w:val="-3"/>
                <w:sz w:val="24"/>
                <w:szCs w:val="24"/>
              </w:rPr>
              <w:t xml:space="preserve"> </w:t>
            </w:r>
            <w:r w:rsidRPr="001C2298">
              <w:rPr>
                <w:sz w:val="24"/>
                <w:szCs w:val="24"/>
              </w:rPr>
              <w:t>with</w:t>
            </w:r>
            <w:r w:rsidRPr="001C2298">
              <w:rPr>
                <w:spacing w:val="-4"/>
                <w:sz w:val="24"/>
                <w:szCs w:val="24"/>
              </w:rPr>
              <w:t xml:space="preserve"> </w:t>
            </w:r>
            <w:r w:rsidRPr="001C2298">
              <w:rPr>
                <w:sz w:val="24"/>
                <w:szCs w:val="24"/>
              </w:rPr>
              <w:t>conditions</w:t>
            </w:r>
            <w:r w:rsidRPr="001C2298">
              <w:rPr>
                <w:spacing w:val="-53"/>
                <w:sz w:val="24"/>
                <w:szCs w:val="24"/>
              </w:rPr>
              <w:t xml:space="preserve"> </w:t>
            </w:r>
            <w:r w:rsidRPr="001C2298">
              <w:rPr>
                <w:sz w:val="24"/>
                <w:szCs w:val="24"/>
              </w:rPr>
              <w:t>which</w:t>
            </w:r>
            <w:r w:rsidRPr="001C2298">
              <w:rPr>
                <w:spacing w:val="-2"/>
                <w:sz w:val="24"/>
                <w:szCs w:val="24"/>
              </w:rPr>
              <w:t xml:space="preserve"> </w:t>
            </w:r>
            <w:r w:rsidRPr="001C2298">
              <w:rPr>
                <w:sz w:val="24"/>
                <w:szCs w:val="24"/>
              </w:rPr>
              <w:t>are</w:t>
            </w:r>
            <w:r w:rsidRPr="001C2298">
              <w:rPr>
                <w:spacing w:val="-3"/>
                <w:sz w:val="24"/>
                <w:szCs w:val="24"/>
              </w:rPr>
              <w:t xml:space="preserve"> </w:t>
            </w:r>
            <w:r w:rsidRPr="001C2298">
              <w:rPr>
                <w:sz w:val="24"/>
                <w:szCs w:val="24"/>
              </w:rPr>
              <w:t>of</w:t>
            </w:r>
            <w:r w:rsidRPr="001C2298">
              <w:rPr>
                <w:spacing w:val="-2"/>
                <w:sz w:val="24"/>
                <w:szCs w:val="24"/>
              </w:rPr>
              <w:t xml:space="preserve"> </w:t>
            </w:r>
            <w:r w:rsidRPr="001C2298">
              <w:rPr>
                <w:sz w:val="24"/>
                <w:szCs w:val="24"/>
              </w:rPr>
              <w:t>a</w:t>
            </w:r>
            <w:r w:rsidRPr="001C2298">
              <w:rPr>
                <w:spacing w:val="-3"/>
                <w:sz w:val="24"/>
                <w:szCs w:val="24"/>
              </w:rPr>
              <w:t xml:space="preserve"> </w:t>
            </w:r>
            <w:r w:rsidRPr="001C2298">
              <w:rPr>
                <w:sz w:val="24"/>
                <w:szCs w:val="24"/>
              </w:rPr>
              <w:t>straightforward</w:t>
            </w:r>
            <w:r w:rsidRPr="001C2298">
              <w:rPr>
                <w:spacing w:val="-3"/>
                <w:sz w:val="24"/>
                <w:szCs w:val="24"/>
              </w:rPr>
              <w:t xml:space="preserve"> </w:t>
            </w:r>
            <w:r w:rsidRPr="001C2298">
              <w:rPr>
                <w:sz w:val="24"/>
                <w:szCs w:val="24"/>
              </w:rPr>
              <w:t>nature,</w:t>
            </w:r>
            <w:r w:rsidRPr="001C2298">
              <w:rPr>
                <w:spacing w:val="-3"/>
                <w:sz w:val="24"/>
                <w:szCs w:val="24"/>
              </w:rPr>
              <w:t xml:space="preserve"> </w:t>
            </w:r>
            <w:r w:rsidRPr="001C2298">
              <w:rPr>
                <w:sz w:val="24"/>
                <w:szCs w:val="24"/>
              </w:rPr>
              <w:t>and</w:t>
            </w:r>
          </w:p>
          <w:p w14:paraId="1AA75EBD" w14:textId="77777777" w:rsidR="004C206E" w:rsidRPr="001C2298" w:rsidRDefault="004C206E" w:rsidP="00482679">
            <w:pPr>
              <w:pStyle w:val="TableParagraph"/>
              <w:numPr>
                <w:ilvl w:val="0"/>
                <w:numId w:val="24"/>
              </w:numPr>
              <w:tabs>
                <w:tab w:val="left" w:pos="827"/>
                <w:tab w:val="left" w:pos="828"/>
              </w:tabs>
              <w:spacing w:before="146"/>
              <w:ind w:right="229"/>
              <w:rPr>
                <w:sz w:val="24"/>
                <w:szCs w:val="24"/>
              </w:rPr>
            </w:pPr>
            <w:r w:rsidRPr="001C2298">
              <w:rPr>
                <w:sz w:val="24"/>
                <w:szCs w:val="24"/>
              </w:rPr>
              <w:t>in the case of applications and renewal</w:t>
            </w:r>
            <w:r w:rsidRPr="001C2298">
              <w:rPr>
                <w:spacing w:val="1"/>
                <w:sz w:val="24"/>
                <w:szCs w:val="24"/>
              </w:rPr>
              <w:t xml:space="preserve"> </w:t>
            </w:r>
            <w:r w:rsidRPr="001C2298">
              <w:rPr>
                <w:sz w:val="24"/>
                <w:szCs w:val="24"/>
              </w:rPr>
              <w:t>applications for taxi driver or private hire car</w:t>
            </w:r>
            <w:r w:rsidRPr="001C2298">
              <w:rPr>
                <w:spacing w:val="-53"/>
                <w:sz w:val="24"/>
                <w:szCs w:val="24"/>
              </w:rPr>
              <w:t xml:space="preserve"> </w:t>
            </w:r>
            <w:r w:rsidRPr="001C2298">
              <w:rPr>
                <w:sz w:val="24"/>
                <w:szCs w:val="24"/>
              </w:rPr>
              <w:t xml:space="preserve">driver </w:t>
            </w:r>
            <w:proofErr w:type="spellStart"/>
            <w:r w:rsidRPr="001C2298">
              <w:rPr>
                <w:sz w:val="24"/>
                <w:szCs w:val="24"/>
              </w:rPr>
              <w:t>licences</w:t>
            </w:r>
            <w:proofErr w:type="spellEnd"/>
            <w:r w:rsidRPr="001C2298">
              <w:rPr>
                <w:sz w:val="24"/>
                <w:szCs w:val="24"/>
              </w:rPr>
              <w:t>, the applicant has</w:t>
            </w:r>
            <w:r w:rsidRPr="001C2298">
              <w:rPr>
                <w:spacing w:val="1"/>
                <w:sz w:val="24"/>
                <w:szCs w:val="24"/>
              </w:rPr>
              <w:t xml:space="preserve"> </w:t>
            </w:r>
            <w:r w:rsidRPr="001C2298">
              <w:rPr>
                <w:sz w:val="24"/>
                <w:szCs w:val="24"/>
              </w:rPr>
              <w:t>demonstrated that he/she is not disqualified</w:t>
            </w:r>
            <w:r w:rsidRPr="001C2298">
              <w:rPr>
                <w:spacing w:val="-53"/>
                <w:sz w:val="24"/>
                <w:szCs w:val="24"/>
              </w:rPr>
              <w:t xml:space="preserve"> </w:t>
            </w:r>
            <w:r w:rsidRPr="001C2298">
              <w:rPr>
                <w:sz w:val="24"/>
                <w:szCs w:val="24"/>
              </w:rPr>
              <w:t>by</w:t>
            </w:r>
            <w:r w:rsidRPr="001C2298">
              <w:rPr>
                <w:spacing w:val="-4"/>
                <w:sz w:val="24"/>
                <w:szCs w:val="24"/>
              </w:rPr>
              <w:t xml:space="preserve"> </w:t>
            </w:r>
            <w:r w:rsidRPr="001C2298">
              <w:rPr>
                <w:sz w:val="24"/>
                <w:szCs w:val="24"/>
              </w:rPr>
              <w:t>reason</w:t>
            </w:r>
            <w:r w:rsidRPr="001C2298">
              <w:rPr>
                <w:spacing w:val="-5"/>
                <w:sz w:val="24"/>
                <w:szCs w:val="24"/>
              </w:rPr>
              <w:t xml:space="preserve"> </w:t>
            </w:r>
            <w:r w:rsidRPr="001C2298">
              <w:rPr>
                <w:sz w:val="24"/>
                <w:szCs w:val="24"/>
              </w:rPr>
              <w:t>of</w:t>
            </w:r>
            <w:r w:rsidRPr="001C2298">
              <w:rPr>
                <w:spacing w:val="-4"/>
                <w:sz w:val="24"/>
                <w:szCs w:val="24"/>
              </w:rPr>
              <w:t xml:space="preserve"> </w:t>
            </w:r>
            <w:r w:rsidRPr="001C2298">
              <w:rPr>
                <w:sz w:val="24"/>
                <w:szCs w:val="24"/>
              </w:rPr>
              <w:t>his/her</w:t>
            </w:r>
            <w:r w:rsidRPr="001C2298">
              <w:rPr>
                <w:spacing w:val="-2"/>
                <w:sz w:val="24"/>
                <w:szCs w:val="24"/>
              </w:rPr>
              <w:t xml:space="preserve"> </w:t>
            </w:r>
            <w:r w:rsidRPr="001C2298">
              <w:rPr>
                <w:sz w:val="24"/>
                <w:szCs w:val="24"/>
              </w:rPr>
              <w:t>immigration</w:t>
            </w:r>
            <w:r w:rsidRPr="001C2298">
              <w:rPr>
                <w:spacing w:val="-5"/>
                <w:sz w:val="24"/>
                <w:szCs w:val="24"/>
              </w:rPr>
              <w:t xml:space="preserve"> </w:t>
            </w:r>
            <w:r w:rsidRPr="001C2298">
              <w:rPr>
                <w:sz w:val="24"/>
                <w:szCs w:val="24"/>
              </w:rPr>
              <w:t>status</w:t>
            </w:r>
            <w:r w:rsidRPr="001C2298">
              <w:rPr>
                <w:spacing w:val="-3"/>
                <w:sz w:val="24"/>
                <w:szCs w:val="24"/>
              </w:rPr>
              <w:t xml:space="preserve"> </w:t>
            </w:r>
            <w:r w:rsidRPr="001C2298">
              <w:rPr>
                <w:sz w:val="24"/>
                <w:szCs w:val="24"/>
              </w:rPr>
              <w:t>from</w:t>
            </w:r>
            <w:r w:rsidRPr="001C2298">
              <w:rPr>
                <w:spacing w:val="-53"/>
                <w:sz w:val="24"/>
                <w:szCs w:val="24"/>
              </w:rPr>
              <w:t xml:space="preserve"> </w:t>
            </w:r>
            <w:r w:rsidRPr="001C2298">
              <w:rPr>
                <w:sz w:val="24"/>
                <w:szCs w:val="24"/>
              </w:rPr>
              <w:t>driving</w:t>
            </w:r>
            <w:r w:rsidRPr="001C2298">
              <w:rPr>
                <w:spacing w:val="-2"/>
                <w:sz w:val="24"/>
                <w:szCs w:val="24"/>
              </w:rPr>
              <w:t xml:space="preserve"> </w:t>
            </w:r>
            <w:r w:rsidRPr="001C2298">
              <w:rPr>
                <w:sz w:val="24"/>
                <w:szCs w:val="24"/>
              </w:rPr>
              <w:t>a</w:t>
            </w:r>
            <w:r w:rsidRPr="001C2298">
              <w:rPr>
                <w:spacing w:val="-2"/>
                <w:sz w:val="24"/>
                <w:szCs w:val="24"/>
              </w:rPr>
              <w:t xml:space="preserve"> </w:t>
            </w:r>
            <w:r w:rsidRPr="001C2298">
              <w:rPr>
                <w:sz w:val="24"/>
                <w:szCs w:val="24"/>
              </w:rPr>
              <w:t>taxi</w:t>
            </w:r>
            <w:r w:rsidRPr="001C2298">
              <w:rPr>
                <w:spacing w:val="-2"/>
                <w:sz w:val="24"/>
                <w:szCs w:val="24"/>
              </w:rPr>
              <w:t xml:space="preserve"> </w:t>
            </w:r>
            <w:r w:rsidRPr="001C2298">
              <w:rPr>
                <w:sz w:val="24"/>
                <w:szCs w:val="24"/>
              </w:rPr>
              <w:t>or</w:t>
            </w:r>
            <w:r w:rsidRPr="001C2298">
              <w:rPr>
                <w:spacing w:val="1"/>
                <w:sz w:val="24"/>
                <w:szCs w:val="24"/>
              </w:rPr>
              <w:t xml:space="preserve"> </w:t>
            </w:r>
            <w:r w:rsidRPr="001C2298">
              <w:rPr>
                <w:sz w:val="24"/>
                <w:szCs w:val="24"/>
              </w:rPr>
              <w:t>private</w:t>
            </w:r>
            <w:r w:rsidRPr="001C2298">
              <w:rPr>
                <w:spacing w:val="1"/>
                <w:sz w:val="24"/>
                <w:szCs w:val="24"/>
              </w:rPr>
              <w:t xml:space="preserve"> </w:t>
            </w:r>
            <w:r w:rsidRPr="001C2298">
              <w:rPr>
                <w:sz w:val="24"/>
                <w:szCs w:val="24"/>
              </w:rPr>
              <w:t>hire car.</w:t>
            </w:r>
          </w:p>
        </w:tc>
        <w:tc>
          <w:tcPr>
            <w:tcW w:w="1987" w:type="dxa"/>
          </w:tcPr>
          <w:p w14:paraId="21EA32BB" w14:textId="77777777" w:rsidR="004C206E" w:rsidRPr="001C2298" w:rsidRDefault="004C206E" w:rsidP="00CF64CB">
            <w:pPr>
              <w:pStyle w:val="TableParagraph"/>
              <w:spacing w:before="144"/>
              <w:ind w:left="179" w:right="81"/>
              <w:jc w:val="center"/>
              <w:rPr>
                <w:sz w:val="24"/>
                <w:szCs w:val="24"/>
              </w:rPr>
            </w:pPr>
            <w:r w:rsidRPr="001C2298">
              <w:rPr>
                <w:sz w:val="24"/>
                <w:szCs w:val="24"/>
              </w:rPr>
              <w:t xml:space="preserve">Head of </w:t>
            </w:r>
            <w:r w:rsidRPr="00E0591C">
              <w:rPr>
                <w:sz w:val="24"/>
                <w:szCs w:val="24"/>
              </w:rPr>
              <w:t xml:space="preserve">Legal and </w:t>
            </w:r>
            <w:r w:rsidRPr="001C2298">
              <w:rPr>
                <w:sz w:val="24"/>
                <w:szCs w:val="24"/>
              </w:rPr>
              <w:t>Governance,</w:t>
            </w:r>
            <w:r w:rsidRPr="001C2298">
              <w:rPr>
                <w:spacing w:val="1"/>
                <w:sz w:val="24"/>
                <w:szCs w:val="24"/>
              </w:rPr>
              <w:t xml:space="preserve"> </w:t>
            </w:r>
            <w:r w:rsidRPr="001C2298">
              <w:rPr>
                <w:sz w:val="24"/>
                <w:szCs w:val="24"/>
              </w:rPr>
              <w:t>Principal Solicitor</w:t>
            </w:r>
            <w:r w:rsidRPr="001C2298">
              <w:rPr>
                <w:spacing w:val="1"/>
                <w:sz w:val="24"/>
                <w:szCs w:val="24"/>
              </w:rPr>
              <w:t xml:space="preserve"> </w:t>
            </w:r>
            <w:r w:rsidRPr="001C2298">
              <w:rPr>
                <w:sz w:val="24"/>
                <w:szCs w:val="24"/>
              </w:rPr>
              <w:t>(Regulatory</w:t>
            </w:r>
            <w:r w:rsidRPr="001C2298">
              <w:rPr>
                <w:spacing w:val="1"/>
                <w:sz w:val="24"/>
                <w:szCs w:val="24"/>
              </w:rPr>
              <w:t xml:space="preserve"> </w:t>
            </w:r>
            <w:r w:rsidRPr="001C2298">
              <w:rPr>
                <w:sz w:val="24"/>
                <w:szCs w:val="24"/>
              </w:rPr>
              <w:t>Services) and</w:t>
            </w:r>
            <w:r w:rsidRPr="001C2298">
              <w:rPr>
                <w:spacing w:val="1"/>
                <w:sz w:val="24"/>
                <w:szCs w:val="24"/>
              </w:rPr>
              <w:t xml:space="preserve"> </w:t>
            </w:r>
            <w:r w:rsidRPr="001C2298">
              <w:rPr>
                <w:sz w:val="24"/>
                <w:szCs w:val="24"/>
              </w:rPr>
              <w:t>Solicitor</w:t>
            </w:r>
            <w:r w:rsidRPr="001C2298">
              <w:rPr>
                <w:spacing w:val="1"/>
                <w:sz w:val="24"/>
                <w:szCs w:val="24"/>
              </w:rPr>
              <w:t xml:space="preserve"> </w:t>
            </w:r>
            <w:r w:rsidRPr="001C2298">
              <w:rPr>
                <w:sz w:val="24"/>
                <w:szCs w:val="24"/>
              </w:rPr>
              <w:t>(Regulatory</w:t>
            </w:r>
            <w:r w:rsidRPr="001C2298">
              <w:rPr>
                <w:spacing w:val="1"/>
                <w:sz w:val="24"/>
                <w:szCs w:val="24"/>
              </w:rPr>
              <w:t xml:space="preserve"> </w:t>
            </w:r>
            <w:r w:rsidRPr="001C2298">
              <w:rPr>
                <w:sz w:val="24"/>
                <w:szCs w:val="24"/>
              </w:rPr>
              <w:t>Services)</w:t>
            </w:r>
          </w:p>
        </w:tc>
      </w:tr>
      <w:tr w:rsidR="004C206E" w:rsidRPr="001C2298" w14:paraId="0181852E" w14:textId="77777777" w:rsidTr="00CF64CB">
        <w:trPr>
          <w:trHeight w:val="1754"/>
        </w:trPr>
        <w:tc>
          <w:tcPr>
            <w:tcW w:w="3550" w:type="dxa"/>
          </w:tcPr>
          <w:p w14:paraId="5E9871BB" w14:textId="77777777" w:rsidR="004C206E" w:rsidRPr="001C2298" w:rsidRDefault="004C206E" w:rsidP="00CF64CB">
            <w:pPr>
              <w:pStyle w:val="TableParagraph"/>
              <w:rPr>
                <w:rFonts w:ascii="Times New Roman"/>
                <w:sz w:val="28"/>
                <w:szCs w:val="28"/>
              </w:rPr>
            </w:pPr>
          </w:p>
        </w:tc>
        <w:tc>
          <w:tcPr>
            <w:tcW w:w="4956" w:type="dxa"/>
          </w:tcPr>
          <w:p w14:paraId="19500221" w14:textId="77777777" w:rsidR="004C206E" w:rsidRPr="001C2298" w:rsidRDefault="004C206E" w:rsidP="00CF64CB">
            <w:pPr>
              <w:pStyle w:val="TableParagraph"/>
              <w:ind w:left="827"/>
              <w:rPr>
                <w:sz w:val="24"/>
                <w:szCs w:val="24"/>
              </w:rPr>
            </w:pPr>
            <w:proofErr w:type="gramStart"/>
            <w:r w:rsidRPr="001C2298">
              <w:rPr>
                <w:sz w:val="24"/>
                <w:szCs w:val="24"/>
              </w:rPr>
              <w:t>To refuse</w:t>
            </w:r>
            <w:proofErr w:type="gramEnd"/>
            <w:r w:rsidRPr="001C2298">
              <w:rPr>
                <w:sz w:val="24"/>
                <w:szCs w:val="24"/>
              </w:rPr>
              <w:t xml:space="preserve"> applications and renewal</w:t>
            </w:r>
            <w:r w:rsidRPr="001C2298">
              <w:rPr>
                <w:spacing w:val="1"/>
                <w:sz w:val="24"/>
                <w:szCs w:val="24"/>
              </w:rPr>
              <w:t xml:space="preserve"> </w:t>
            </w:r>
            <w:r w:rsidRPr="001C2298">
              <w:rPr>
                <w:sz w:val="24"/>
                <w:szCs w:val="24"/>
              </w:rPr>
              <w:t>applications for taxi driver or private hire car</w:t>
            </w:r>
            <w:r w:rsidRPr="001C2298">
              <w:rPr>
                <w:spacing w:val="1"/>
                <w:sz w:val="24"/>
                <w:szCs w:val="24"/>
              </w:rPr>
              <w:t xml:space="preserve"> </w:t>
            </w:r>
            <w:proofErr w:type="spellStart"/>
            <w:r w:rsidRPr="001C2298">
              <w:rPr>
                <w:sz w:val="24"/>
                <w:szCs w:val="24"/>
              </w:rPr>
              <w:t>licences</w:t>
            </w:r>
            <w:proofErr w:type="spellEnd"/>
            <w:r w:rsidRPr="001C2298">
              <w:rPr>
                <w:sz w:val="24"/>
                <w:szCs w:val="24"/>
              </w:rPr>
              <w:t xml:space="preserve"> where the applicant has failed to</w:t>
            </w:r>
            <w:r w:rsidRPr="001C2298">
              <w:rPr>
                <w:spacing w:val="1"/>
                <w:sz w:val="24"/>
                <w:szCs w:val="24"/>
              </w:rPr>
              <w:t xml:space="preserve"> </w:t>
            </w:r>
            <w:r w:rsidRPr="001C2298">
              <w:rPr>
                <w:sz w:val="24"/>
                <w:szCs w:val="24"/>
              </w:rPr>
              <w:t>demonstrate</w:t>
            </w:r>
            <w:r w:rsidRPr="001C2298">
              <w:rPr>
                <w:spacing w:val="-4"/>
                <w:sz w:val="24"/>
                <w:szCs w:val="24"/>
              </w:rPr>
              <w:t xml:space="preserve"> </w:t>
            </w:r>
            <w:r w:rsidRPr="001C2298">
              <w:rPr>
                <w:sz w:val="24"/>
                <w:szCs w:val="24"/>
              </w:rPr>
              <w:t>that</w:t>
            </w:r>
            <w:r w:rsidRPr="001C2298">
              <w:rPr>
                <w:spacing w:val="-4"/>
                <w:sz w:val="24"/>
                <w:szCs w:val="24"/>
              </w:rPr>
              <w:t xml:space="preserve"> </w:t>
            </w:r>
            <w:r w:rsidRPr="001C2298">
              <w:rPr>
                <w:sz w:val="24"/>
                <w:szCs w:val="24"/>
              </w:rPr>
              <w:t>he/she</w:t>
            </w:r>
            <w:r w:rsidRPr="001C2298">
              <w:rPr>
                <w:spacing w:val="-5"/>
                <w:sz w:val="24"/>
                <w:szCs w:val="24"/>
              </w:rPr>
              <w:t xml:space="preserve"> </w:t>
            </w:r>
            <w:r w:rsidRPr="001C2298">
              <w:rPr>
                <w:sz w:val="24"/>
                <w:szCs w:val="24"/>
              </w:rPr>
              <w:t>is</w:t>
            </w:r>
            <w:r w:rsidRPr="001C2298">
              <w:rPr>
                <w:spacing w:val="-2"/>
                <w:sz w:val="24"/>
                <w:szCs w:val="24"/>
              </w:rPr>
              <w:t xml:space="preserve"> </w:t>
            </w:r>
            <w:r w:rsidRPr="001C2298">
              <w:rPr>
                <w:sz w:val="24"/>
                <w:szCs w:val="24"/>
              </w:rPr>
              <w:t>not</w:t>
            </w:r>
            <w:r w:rsidRPr="001C2298">
              <w:rPr>
                <w:spacing w:val="-5"/>
                <w:sz w:val="24"/>
                <w:szCs w:val="24"/>
              </w:rPr>
              <w:t xml:space="preserve"> </w:t>
            </w:r>
            <w:proofErr w:type="gramStart"/>
            <w:r w:rsidRPr="001C2298">
              <w:rPr>
                <w:sz w:val="24"/>
                <w:szCs w:val="24"/>
              </w:rPr>
              <w:t>disqualified</w:t>
            </w:r>
            <w:r w:rsidRPr="001C2298">
              <w:rPr>
                <w:spacing w:val="-5"/>
                <w:sz w:val="24"/>
                <w:szCs w:val="24"/>
              </w:rPr>
              <w:t xml:space="preserve"> </w:t>
            </w:r>
            <w:r w:rsidRPr="001C2298">
              <w:rPr>
                <w:sz w:val="24"/>
                <w:szCs w:val="24"/>
              </w:rPr>
              <w:t>by</w:t>
            </w:r>
            <w:r w:rsidRPr="001C2298">
              <w:rPr>
                <w:spacing w:val="-53"/>
                <w:sz w:val="24"/>
                <w:szCs w:val="24"/>
              </w:rPr>
              <w:t xml:space="preserve"> </w:t>
            </w:r>
            <w:r w:rsidRPr="001C2298">
              <w:rPr>
                <w:sz w:val="24"/>
                <w:szCs w:val="24"/>
              </w:rPr>
              <w:t>reason</w:t>
            </w:r>
            <w:proofErr w:type="gramEnd"/>
            <w:r w:rsidRPr="001C2298">
              <w:rPr>
                <w:sz w:val="24"/>
                <w:szCs w:val="24"/>
              </w:rPr>
              <w:t xml:space="preserve"> of his/her immigration status from</w:t>
            </w:r>
            <w:r w:rsidRPr="001C2298">
              <w:rPr>
                <w:spacing w:val="1"/>
                <w:sz w:val="24"/>
                <w:szCs w:val="24"/>
              </w:rPr>
              <w:t xml:space="preserve"> </w:t>
            </w:r>
            <w:r w:rsidRPr="001C2298">
              <w:rPr>
                <w:sz w:val="24"/>
                <w:szCs w:val="24"/>
              </w:rPr>
              <w:t>driving a taxi or private hire car and this has</w:t>
            </w:r>
            <w:r w:rsidRPr="001C2298">
              <w:rPr>
                <w:spacing w:val="1"/>
                <w:sz w:val="24"/>
                <w:szCs w:val="24"/>
              </w:rPr>
              <w:t xml:space="preserve"> </w:t>
            </w:r>
            <w:r w:rsidRPr="001C2298">
              <w:rPr>
                <w:sz w:val="24"/>
                <w:szCs w:val="24"/>
              </w:rPr>
              <w:t>been verified by</w:t>
            </w:r>
            <w:r w:rsidRPr="001C2298">
              <w:rPr>
                <w:spacing w:val="-1"/>
                <w:sz w:val="24"/>
                <w:szCs w:val="24"/>
              </w:rPr>
              <w:t xml:space="preserve"> </w:t>
            </w:r>
            <w:r w:rsidRPr="001C2298">
              <w:rPr>
                <w:sz w:val="24"/>
                <w:szCs w:val="24"/>
              </w:rPr>
              <w:t>the Home Office.</w:t>
            </w:r>
          </w:p>
        </w:tc>
        <w:tc>
          <w:tcPr>
            <w:tcW w:w="1987" w:type="dxa"/>
          </w:tcPr>
          <w:p w14:paraId="2D6E74BF" w14:textId="77777777" w:rsidR="004C206E" w:rsidRPr="001C2298" w:rsidRDefault="004C206E" w:rsidP="00CF64CB">
            <w:pPr>
              <w:pStyle w:val="TableParagraph"/>
              <w:rPr>
                <w:rFonts w:ascii="Times New Roman"/>
                <w:sz w:val="28"/>
                <w:szCs w:val="28"/>
              </w:rPr>
            </w:pPr>
          </w:p>
        </w:tc>
      </w:tr>
      <w:tr w:rsidR="004C206E" w:rsidRPr="00C818B9" w14:paraId="378FDC4E" w14:textId="77777777" w:rsidTr="00CF64CB">
        <w:trPr>
          <w:trHeight w:val="2495"/>
        </w:trPr>
        <w:tc>
          <w:tcPr>
            <w:tcW w:w="3550" w:type="dxa"/>
          </w:tcPr>
          <w:p w14:paraId="60DED541" w14:textId="77777777" w:rsidR="004C206E" w:rsidRPr="00C818B9" w:rsidRDefault="004C206E" w:rsidP="00CF64CB">
            <w:pPr>
              <w:pStyle w:val="TableParagraph"/>
              <w:spacing w:before="144"/>
              <w:ind w:left="105" w:right="347"/>
              <w:rPr>
                <w:sz w:val="24"/>
              </w:rPr>
            </w:pPr>
            <w:r w:rsidRPr="00C818B9">
              <w:rPr>
                <w:sz w:val="24"/>
              </w:rPr>
              <w:lastRenderedPageBreak/>
              <w:t>Civic Government (Scotland)</w:t>
            </w:r>
            <w:r w:rsidRPr="00C818B9">
              <w:rPr>
                <w:spacing w:val="-64"/>
                <w:sz w:val="24"/>
              </w:rPr>
              <w:t xml:space="preserve"> </w:t>
            </w:r>
            <w:r w:rsidRPr="00C818B9">
              <w:rPr>
                <w:sz w:val="24"/>
              </w:rPr>
              <w:t>Act 1982</w:t>
            </w:r>
          </w:p>
          <w:p w14:paraId="5FA80A82" w14:textId="77777777" w:rsidR="004C206E" w:rsidRPr="00C818B9" w:rsidRDefault="004C206E" w:rsidP="00CF64CB">
            <w:pPr>
              <w:pStyle w:val="TableParagraph"/>
              <w:spacing w:before="144"/>
              <w:ind w:left="105" w:right="359"/>
              <w:rPr>
                <w:sz w:val="24"/>
              </w:rPr>
            </w:pPr>
          </w:p>
        </w:tc>
        <w:tc>
          <w:tcPr>
            <w:tcW w:w="4956" w:type="dxa"/>
          </w:tcPr>
          <w:p w14:paraId="4CA8181C" w14:textId="77777777" w:rsidR="004C206E" w:rsidRDefault="004C206E" w:rsidP="00CF64CB">
            <w:pPr>
              <w:pStyle w:val="TableParagraph"/>
              <w:spacing w:before="144"/>
              <w:ind w:left="107" w:right="150"/>
              <w:rPr>
                <w:sz w:val="24"/>
              </w:rPr>
            </w:pPr>
            <w:r w:rsidRPr="00C818B9">
              <w:rPr>
                <w:sz w:val="24"/>
              </w:rPr>
              <w:t xml:space="preserve">To temporarily </w:t>
            </w:r>
            <w:r>
              <w:rPr>
                <w:sz w:val="24"/>
              </w:rPr>
              <w:t xml:space="preserve">immediately </w:t>
            </w:r>
            <w:r w:rsidRPr="00C818B9">
              <w:rPr>
                <w:sz w:val="24"/>
              </w:rPr>
              <w:t xml:space="preserve">suspend </w:t>
            </w:r>
            <w:proofErr w:type="spellStart"/>
            <w:r w:rsidRPr="00C818B9">
              <w:rPr>
                <w:sz w:val="24"/>
              </w:rPr>
              <w:t>licences</w:t>
            </w:r>
            <w:proofErr w:type="spellEnd"/>
            <w:r w:rsidRPr="00C818B9">
              <w:rPr>
                <w:sz w:val="24"/>
              </w:rPr>
              <w:t xml:space="preserve"> granted, in the interests of </w:t>
            </w:r>
            <w:r>
              <w:rPr>
                <w:sz w:val="24"/>
              </w:rPr>
              <w:t xml:space="preserve">a serious threat to </w:t>
            </w:r>
            <w:r w:rsidRPr="00C818B9">
              <w:rPr>
                <w:sz w:val="24"/>
              </w:rPr>
              <w:t>public order</w:t>
            </w:r>
            <w:r w:rsidRPr="00C818B9">
              <w:rPr>
                <w:spacing w:val="1"/>
                <w:sz w:val="24"/>
              </w:rPr>
              <w:t xml:space="preserve"> </w:t>
            </w:r>
            <w:r w:rsidRPr="00C818B9">
              <w:rPr>
                <w:sz w:val="24"/>
              </w:rPr>
              <w:t xml:space="preserve">or </w:t>
            </w:r>
            <w:r>
              <w:rPr>
                <w:sz w:val="24"/>
              </w:rPr>
              <w:t xml:space="preserve">public </w:t>
            </w:r>
            <w:r w:rsidRPr="00C818B9">
              <w:rPr>
                <w:sz w:val="24"/>
              </w:rPr>
              <w:t>safety, following</w:t>
            </w:r>
            <w:r w:rsidRPr="00C818B9">
              <w:rPr>
                <w:spacing w:val="1"/>
                <w:sz w:val="24"/>
              </w:rPr>
              <w:t xml:space="preserve"> </w:t>
            </w:r>
            <w:r w:rsidRPr="00C818B9">
              <w:rPr>
                <w:sz w:val="24"/>
              </w:rPr>
              <w:t xml:space="preserve">consultation with the </w:t>
            </w:r>
            <w:r>
              <w:rPr>
                <w:sz w:val="24"/>
              </w:rPr>
              <w:t>Chief Officer – Legal and Corporate Governance</w:t>
            </w:r>
            <w:r w:rsidRPr="00C818B9">
              <w:rPr>
                <w:sz w:val="24"/>
              </w:rPr>
              <w:t>, the Chief Constable</w:t>
            </w:r>
            <w:r>
              <w:rPr>
                <w:sz w:val="24"/>
              </w:rPr>
              <w:t>, t</w:t>
            </w:r>
            <w:r w:rsidRPr="00C818B9">
              <w:rPr>
                <w:sz w:val="24"/>
              </w:rPr>
              <w:t>he</w:t>
            </w:r>
            <w:r w:rsidRPr="00C818B9">
              <w:rPr>
                <w:spacing w:val="-1"/>
                <w:sz w:val="24"/>
              </w:rPr>
              <w:t xml:space="preserve"> </w:t>
            </w:r>
            <w:r w:rsidRPr="00C818B9">
              <w:rPr>
                <w:sz w:val="24"/>
              </w:rPr>
              <w:t>Chief</w:t>
            </w:r>
            <w:r w:rsidRPr="00C818B9">
              <w:rPr>
                <w:spacing w:val="-2"/>
                <w:sz w:val="24"/>
              </w:rPr>
              <w:t xml:space="preserve"> </w:t>
            </w:r>
            <w:r w:rsidRPr="00C818B9">
              <w:rPr>
                <w:sz w:val="24"/>
              </w:rPr>
              <w:t>Fire</w:t>
            </w:r>
            <w:r w:rsidRPr="00C818B9">
              <w:rPr>
                <w:spacing w:val="-3"/>
                <w:sz w:val="24"/>
              </w:rPr>
              <w:t xml:space="preserve"> </w:t>
            </w:r>
            <w:r w:rsidRPr="00C818B9">
              <w:rPr>
                <w:sz w:val="24"/>
              </w:rPr>
              <w:t>Officer</w:t>
            </w:r>
            <w:r>
              <w:rPr>
                <w:sz w:val="24"/>
              </w:rPr>
              <w:t xml:space="preserve"> or a medical professional (as appropriate)</w:t>
            </w:r>
            <w:r w:rsidRPr="00C818B9">
              <w:rPr>
                <w:sz w:val="24"/>
              </w:rPr>
              <w:t>.</w:t>
            </w:r>
          </w:p>
          <w:p w14:paraId="67B1BFD0" w14:textId="77777777" w:rsidR="004C206E" w:rsidRDefault="004C206E" w:rsidP="00CF64CB">
            <w:pPr>
              <w:pStyle w:val="TableParagraph"/>
              <w:spacing w:before="144"/>
              <w:ind w:left="107" w:right="150"/>
              <w:rPr>
                <w:sz w:val="24"/>
              </w:rPr>
            </w:pPr>
          </w:p>
          <w:p w14:paraId="29188001" w14:textId="77777777" w:rsidR="004C206E" w:rsidRPr="00C818B9" w:rsidRDefault="004C206E" w:rsidP="00CF64CB">
            <w:pPr>
              <w:pStyle w:val="TableParagraph"/>
              <w:spacing w:before="144"/>
              <w:ind w:left="107" w:right="150"/>
              <w:rPr>
                <w:sz w:val="24"/>
              </w:rPr>
            </w:pPr>
            <w:r>
              <w:rPr>
                <w:sz w:val="24"/>
              </w:rPr>
              <w:t>To recall an immediate suspension, prior to the request being heard by the Highland Licensing Committee, where either the Chief Constable, the Chief Fire Officer or a medical professional has confirmed the request can be withdrawn.</w:t>
            </w:r>
          </w:p>
        </w:tc>
        <w:tc>
          <w:tcPr>
            <w:tcW w:w="1987" w:type="dxa"/>
          </w:tcPr>
          <w:p w14:paraId="2BF3805B" w14:textId="77777777" w:rsidR="004C206E" w:rsidRPr="00C818B9" w:rsidRDefault="004C206E" w:rsidP="00CF64CB">
            <w:pPr>
              <w:pStyle w:val="TableParagraph"/>
              <w:spacing w:before="144"/>
              <w:ind w:left="179" w:right="81"/>
              <w:jc w:val="center"/>
              <w:rPr>
                <w:sz w:val="24"/>
              </w:rPr>
            </w:pPr>
            <w:r>
              <w:rPr>
                <w:sz w:val="24"/>
              </w:rPr>
              <w:t xml:space="preserve">Chief Officer - </w:t>
            </w:r>
            <w:r w:rsidRPr="00E0591C">
              <w:rPr>
                <w:sz w:val="24"/>
              </w:rPr>
              <w:t xml:space="preserve">Legal and </w:t>
            </w:r>
            <w:r>
              <w:rPr>
                <w:sz w:val="24"/>
              </w:rPr>
              <w:t xml:space="preserve">Corporate </w:t>
            </w:r>
            <w:r w:rsidRPr="00C818B9">
              <w:rPr>
                <w:sz w:val="24"/>
              </w:rPr>
              <w:t>Governance (Regulatory</w:t>
            </w:r>
            <w:r w:rsidRPr="00C818B9">
              <w:rPr>
                <w:spacing w:val="1"/>
                <w:sz w:val="24"/>
              </w:rPr>
              <w:t xml:space="preserve"> </w:t>
            </w:r>
            <w:r w:rsidRPr="00C818B9">
              <w:rPr>
                <w:sz w:val="24"/>
              </w:rPr>
              <w:t>Services)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48145AF5" w14:textId="77777777" w:rsidTr="00CF64CB">
        <w:trPr>
          <w:trHeight w:val="2555"/>
        </w:trPr>
        <w:tc>
          <w:tcPr>
            <w:tcW w:w="3550" w:type="dxa"/>
          </w:tcPr>
          <w:p w14:paraId="25036D7C" w14:textId="77777777" w:rsidR="004C206E" w:rsidRPr="00C818B9" w:rsidRDefault="004C206E" w:rsidP="00CF64CB">
            <w:pPr>
              <w:pStyle w:val="TableParagraph"/>
              <w:tabs>
                <w:tab w:val="left" w:pos="868"/>
                <w:tab w:val="left" w:pos="2437"/>
              </w:tabs>
              <w:spacing w:before="144"/>
              <w:ind w:left="105" w:right="6"/>
              <w:rPr>
                <w:sz w:val="24"/>
              </w:rPr>
            </w:pPr>
            <w:r w:rsidRPr="00C818B9">
              <w:rPr>
                <w:sz w:val="24"/>
              </w:rPr>
              <w:t>Civic</w:t>
            </w:r>
            <w:r w:rsidRPr="00C818B9">
              <w:rPr>
                <w:sz w:val="24"/>
              </w:rPr>
              <w:tab/>
              <w:t>Government</w:t>
            </w:r>
            <w:r w:rsidRPr="00C818B9">
              <w:rPr>
                <w:sz w:val="24"/>
              </w:rPr>
              <w:tab/>
            </w:r>
            <w:r w:rsidRPr="00C818B9">
              <w:rPr>
                <w:spacing w:val="-1"/>
                <w:sz w:val="24"/>
              </w:rPr>
              <w:t>(Scotland)</w:t>
            </w:r>
            <w:r w:rsidRPr="00C818B9">
              <w:rPr>
                <w:spacing w:val="-64"/>
                <w:sz w:val="24"/>
              </w:rPr>
              <w:t xml:space="preserve"> </w:t>
            </w:r>
            <w:r w:rsidRPr="00C818B9">
              <w:rPr>
                <w:sz w:val="24"/>
              </w:rPr>
              <w:t>Act 1982</w:t>
            </w:r>
          </w:p>
        </w:tc>
        <w:tc>
          <w:tcPr>
            <w:tcW w:w="4956" w:type="dxa"/>
          </w:tcPr>
          <w:p w14:paraId="0F8BFD06" w14:textId="77777777" w:rsidR="004C206E" w:rsidRPr="00C818B9" w:rsidRDefault="004C206E" w:rsidP="00CF64CB">
            <w:pPr>
              <w:pStyle w:val="TableParagraph"/>
              <w:spacing w:before="144"/>
              <w:ind w:left="107" w:right="122"/>
              <w:rPr>
                <w:sz w:val="24"/>
              </w:rPr>
            </w:pPr>
            <w:r w:rsidRPr="00C818B9">
              <w:rPr>
                <w:sz w:val="24"/>
              </w:rPr>
              <w:t xml:space="preserve">To decide </w:t>
            </w:r>
            <w:proofErr w:type="gramStart"/>
            <w:r w:rsidRPr="00C818B9">
              <w:rPr>
                <w:sz w:val="24"/>
              </w:rPr>
              <w:t>whether or not</w:t>
            </w:r>
            <w:proofErr w:type="gramEnd"/>
            <w:r w:rsidRPr="00C818B9">
              <w:rPr>
                <w:sz w:val="24"/>
              </w:rPr>
              <w:t xml:space="preserve"> to accept</w:t>
            </w:r>
            <w:r w:rsidRPr="00C818B9">
              <w:rPr>
                <w:spacing w:val="1"/>
                <w:sz w:val="24"/>
              </w:rPr>
              <w:t xml:space="preserve"> </w:t>
            </w:r>
            <w:r w:rsidRPr="00C818B9">
              <w:rPr>
                <w:sz w:val="24"/>
              </w:rPr>
              <w:t>applications for renewal made up to 28 days</w:t>
            </w:r>
            <w:r w:rsidRPr="00C818B9">
              <w:rPr>
                <w:spacing w:val="-64"/>
                <w:sz w:val="24"/>
              </w:rPr>
              <w:t xml:space="preserve"> </w:t>
            </w:r>
            <w:r w:rsidRPr="00C818B9">
              <w:rPr>
                <w:sz w:val="24"/>
              </w:rPr>
              <w:t>after</w:t>
            </w:r>
            <w:r w:rsidRPr="00C818B9">
              <w:rPr>
                <w:spacing w:val="-2"/>
                <w:sz w:val="24"/>
              </w:rPr>
              <w:t xml:space="preserve"> </w:t>
            </w:r>
            <w:r w:rsidRPr="00C818B9">
              <w:rPr>
                <w:sz w:val="24"/>
              </w:rPr>
              <w:t>the</w:t>
            </w:r>
            <w:r w:rsidRPr="00C818B9">
              <w:rPr>
                <w:spacing w:val="-1"/>
                <w:sz w:val="24"/>
              </w:rPr>
              <w:t xml:space="preserve"> </w:t>
            </w:r>
            <w:r w:rsidRPr="00C818B9">
              <w:rPr>
                <w:sz w:val="24"/>
              </w:rPr>
              <w:t>expiry</w:t>
            </w:r>
            <w:r w:rsidRPr="00C818B9">
              <w:rPr>
                <w:spacing w:val="-1"/>
                <w:sz w:val="24"/>
              </w:rPr>
              <w:t xml:space="preserve"> </w:t>
            </w:r>
            <w:r w:rsidRPr="00C818B9">
              <w:rPr>
                <w:sz w:val="24"/>
              </w:rPr>
              <w:t>of</w:t>
            </w:r>
            <w:r w:rsidRPr="00C818B9">
              <w:rPr>
                <w:spacing w:val="-2"/>
                <w:sz w:val="24"/>
              </w:rPr>
              <w:t xml:space="preserve"> </w:t>
            </w:r>
            <w:r w:rsidRPr="00C818B9">
              <w:rPr>
                <w:sz w:val="24"/>
              </w:rPr>
              <w:t>a</w:t>
            </w:r>
            <w:r w:rsidRPr="00C818B9">
              <w:rPr>
                <w:spacing w:val="1"/>
                <w:sz w:val="24"/>
              </w:rPr>
              <w:t xml:space="preserve"> </w:t>
            </w:r>
            <w:proofErr w:type="spellStart"/>
            <w:r w:rsidRPr="00C818B9">
              <w:rPr>
                <w:sz w:val="24"/>
              </w:rPr>
              <w:t>licence</w:t>
            </w:r>
            <w:proofErr w:type="spellEnd"/>
            <w:r w:rsidRPr="00C818B9">
              <w:rPr>
                <w:sz w:val="24"/>
              </w:rPr>
              <w:t>.</w:t>
            </w:r>
          </w:p>
        </w:tc>
        <w:tc>
          <w:tcPr>
            <w:tcW w:w="1987" w:type="dxa"/>
          </w:tcPr>
          <w:p w14:paraId="087693E5" w14:textId="77777777" w:rsidR="004C206E" w:rsidRPr="00C818B9" w:rsidRDefault="004C206E" w:rsidP="00CF64CB">
            <w:pPr>
              <w:pStyle w:val="TableParagraph"/>
              <w:spacing w:before="144"/>
              <w:ind w:left="179" w:right="81"/>
              <w:jc w:val="center"/>
              <w:rPr>
                <w:sz w:val="24"/>
              </w:rPr>
            </w:pPr>
            <w:r w:rsidRPr="00C818B9">
              <w:rPr>
                <w:sz w:val="24"/>
              </w:rPr>
              <w:t xml:space="preserve">Head </w:t>
            </w:r>
            <w:r w:rsidRPr="00E0591C">
              <w:rPr>
                <w:sz w:val="24"/>
              </w:rPr>
              <w:t xml:space="preserve">of Legal and </w:t>
            </w:r>
            <w:r w:rsidRPr="00C818B9">
              <w:rPr>
                <w:sz w:val="24"/>
              </w:rPr>
              <w:t>Governance,</w:t>
            </w:r>
            <w:r w:rsidRPr="00C818B9">
              <w:rPr>
                <w:spacing w:val="1"/>
                <w:sz w:val="24"/>
              </w:rPr>
              <w:t xml:space="preserve"> </w:t>
            </w:r>
            <w:r w:rsidRPr="00C818B9">
              <w:rPr>
                <w:sz w:val="24"/>
              </w:rPr>
              <w:t>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4A101980" w14:textId="77777777" w:rsidTr="00CF64CB">
        <w:trPr>
          <w:trHeight w:val="2555"/>
        </w:trPr>
        <w:tc>
          <w:tcPr>
            <w:tcW w:w="3550" w:type="dxa"/>
          </w:tcPr>
          <w:p w14:paraId="4FF24DA2" w14:textId="77777777" w:rsidR="004C206E" w:rsidRPr="00C818B9" w:rsidRDefault="004C206E" w:rsidP="00CF64CB">
            <w:pPr>
              <w:pStyle w:val="TableParagraph"/>
              <w:tabs>
                <w:tab w:val="left" w:pos="868"/>
                <w:tab w:val="left" w:pos="2437"/>
              </w:tabs>
              <w:spacing w:before="144"/>
              <w:ind w:left="105" w:right="6"/>
              <w:rPr>
                <w:sz w:val="24"/>
              </w:rPr>
            </w:pPr>
            <w:r w:rsidRPr="00C818B9">
              <w:rPr>
                <w:sz w:val="24"/>
              </w:rPr>
              <w:t>Civic Government (Scotland) Act 1982</w:t>
            </w:r>
          </w:p>
          <w:p w14:paraId="1D991785" w14:textId="77777777" w:rsidR="004C206E" w:rsidRPr="00C818B9" w:rsidRDefault="004C206E" w:rsidP="00CF64CB">
            <w:pPr>
              <w:pStyle w:val="TableParagraph"/>
              <w:tabs>
                <w:tab w:val="left" w:pos="868"/>
                <w:tab w:val="left" w:pos="2437"/>
              </w:tabs>
              <w:spacing w:before="144"/>
              <w:ind w:left="105" w:right="6"/>
              <w:rPr>
                <w:sz w:val="24"/>
              </w:rPr>
            </w:pPr>
          </w:p>
          <w:p w14:paraId="152810BA" w14:textId="77777777" w:rsidR="004C206E" w:rsidRPr="00C818B9" w:rsidRDefault="004C206E" w:rsidP="00CF64CB">
            <w:pPr>
              <w:pStyle w:val="TableParagraph"/>
              <w:tabs>
                <w:tab w:val="left" w:pos="868"/>
                <w:tab w:val="left" w:pos="2437"/>
              </w:tabs>
              <w:spacing w:before="144"/>
              <w:ind w:left="105" w:right="6"/>
              <w:rPr>
                <w:sz w:val="24"/>
              </w:rPr>
            </w:pPr>
            <w:r w:rsidRPr="00C818B9">
              <w:rPr>
                <w:sz w:val="24"/>
              </w:rPr>
              <w:t>(Short term let licensing only)</w:t>
            </w:r>
          </w:p>
        </w:tc>
        <w:tc>
          <w:tcPr>
            <w:tcW w:w="4956" w:type="dxa"/>
          </w:tcPr>
          <w:p w14:paraId="3D166705" w14:textId="77777777" w:rsidR="004C206E" w:rsidRPr="00C818B9" w:rsidRDefault="004C206E" w:rsidP="00CF64CB">
            <w:pPr>
              <w:pStyle w:val="TableParagraph"/>
              <w:spacing w:before="144"/>
              <w:ind w:left="107" w:right="122"/>
              <w:rPr>
                <w:sz w:val="24"/>
              </w:rPr>
            </w:pPr>
            <w:r w:rsidRPr="00C818B9">
              <w:rPr>
                <w:sz w:val="24"/>
              </w:rPr>
              <w:t xml:space="preserve">Paragraph 2A of Schedule 1 - to refuse to consider an application if there </w:t>
            </w:r>
            <w:proofErr w:type="gramStart"/>
            <w:r w:rsidRPr="00C818B9">
              <w:rPr>
                <w:sz w:val="24"/>
              </w:rPr>
              <w:t>would be</w:t>
            </w:r>
            <w:proofErr w:type="gramEnd"/>
            <w:r w:rsidRPr="00C818B9">
              <w:rPr>
                <w:sz w:val="24"/>
              </w:rPr>
              <w:t xml:space="preserve"> a breach of planning control</w:t>
            </w:r>
            <w:r>
              <w:rPr>
                <w:sz w:val="24"/>
              </w:rPr>
              <w:t>.</w:t>
            </w:r>
          </w:p>
        </w:tc>
        <w:tc>
          <w:tcPr>
            <w:tcW w:w="1987" w:type="dxa"/>
          </w:tcPr>
          <w:p w14:paraId="1F7AEE2E" w14:textId="77777777" w:rsidR="004C206E" w:rsidRPr="00C818B9" w:rsidRDefault="004C206E" w:rsidP="00CF64CB">
            <w:pPr>
              <w:pStyle w:val="TableParagraph"/>
              <w:spacing w:before="144"/>
              <w:ind w:left="179" w:right="81"/>
              <w:jc w:val="center"/>
              <w:rPr>
                <w:sz w:val="24"/>
              </w:rPr>
            </w:pPr>
            <w:r w:rsidRPr="00C818B9">
              <w:rPr>
                <w:sz w:val="24"/>
              </w:rPr>
              <w:t xml:space="preserve">Head of </w:t>
            </w:r>
            <w:r w:rsidRPr="00E0591C">
              <w:rPr>
                <w:sz w:val="24"/>
              </w:rPr>
              <w:t>Legal and</w:t>
            </w:r>
            <w:r w:rsidRPr="00F8028F">
              <w:rPr>
                <w:color w:val="FF0000"/>
                <w:sz w:val="24"/>
              </w:rPr>
              <w:t xml:space="preserve"> </w:t>
            </w:r>
            <w:r w:rsidRPr="00C818B9">
              <w:rPr>
                <w:sz w:val="24"/>
              </w:rPr>
              <w:t>Governance, Principal Solicitor (Regulatory Services), Solicitor (Regulatory Services)</w:t>
            </w:r>
          </w:p>
        </w:tc>
      </w:tr>
      <w:tr w:rsidR="004C206E" w:rsidRPr="00C818B9" w14:paraId="0B1F70FF" w14:textId="77777777" w:rsidTr="00CF64CB">
        <w:trPr>
          <w:trHeight w:val="13616"/>
        </w:trPr>
        <w:tc>
          <w:tcPr>
            <w:tcW w:w="3550" w:type="dxa"/>
          </w:tcPr>
          <w:p w14:paraId="66AF2594" w14:textId="77777777" w:rsidR="004C206E" w:rsidRPr="00C818B9" w:rsidRDefault="004C206E" w:rsidP="00CF64CB">
            <w:pPr>
              <w:pStyle w:val="TableParagraph"/>
              <w:spacing w:before="144"/>
              <w:ind w:left="105" w:right="3"/>
              <w:rPr>
                <w:sz w:val="24"/>
              </w:rPr>
            </w:pPr>
            <w:r w:rsidRPr="00C818B9">
              <w:rPr>
                <w:sz w:val="24"/>
              </w:rPr>
              <w:lastRenderedPageBreak/>
              <w:t>Housing</w:t>
            </w:r>
            <w:r w:rsidRPr="00C818B9">
              <w:rPr>
                <w:spacing w:val="39"/>
                <w:sz w:val="24"/>
              </w:rPr>
              <w:t xml:space="preserve"> </w:t>
            </w:r>
            <w:r w:rsidRPr="00C818B9">
              <w:rPr>
                <w:sz w:val="24"/>
              </w:rPr>
              <w:t>(Scotland)</w:t>
            </w:r>
            <w:r w:rsidRPr="00C818B9">
              <w:rPr>
                <w:spacing w:val="37"/>
                <w:sz w:val="24"/>
              </w:rPr>
              <w:t xml:space="preserve"> </w:t>
            </w:r>
            <w:r w:rsidRPr="00C818B9">
              <w:rPr>
                <w:sz w:val="24"/>
              </w:rPr>
              <w:t>Act</w:t>
            </w:r>
            <w:r w:rsidRPr="00C818B9">
              <w:rPr>
                <w:spacing w:val="41"/>
                <w:sz w:val="24"/>
              </w:rPr>
              <w:t xml:space="preserve"> </w:t>
            </w:r>
            <w:r w:rsidRPr="00C818B9">
              <w:rPr>
                <w:sz w:val="24"/>
              </w:rPr>
              <w:t>2006</w:t>
            </w:r>
            <w:r w:rsidRPr="00C818B9">
              <w:rPr>
                <w:spacing w:val="39"/>
                <w:sz w:val="24"/>
              </w:rPr>
              <w:t xml:space="preserve"> </w:t>
            </w:r>
            <w:r w:rsidRPr="00C818B9">
              <w:rPr>
                <w:sz w:val="24"/>
              </w:rPr>
              <w:t>–</w:t>
            </w:r>
            <w:r w:rsidRPr="00C818B9">
              <w:rPr>
                <w:spacing w:val="-64"/>
                <w:sz w:val="24"/>
              </w:rPr>
              <w:t xml:space="preserve"> </w:t>
            </w:r>
            <w:r w:rsidRPr="00C818B9">
              <w:rPr>
                <w:sz w:val="24"/>
              </w:rPr>
              <w:t>Part 5</w:t>
            </w:r>
          </w:p>
        </w:tc>
        <w:tc>
          <w:tcPr>
            <w:tcW w:w="4956" w:type="dxa"/>
          </w:tcPr>
          <w:p w14:paraId="6841960D" w14:textId="77777777" w:rsidR="004C206E" w:rsidRPr="00C818B9" w:rsidRDefault="004C206E" w:rsidP="00CF64CB">
            <w:pPr>
              <w:pStyle w:val="TableParagraph"/>
              <w:rPr>
                <w:b/>
                <w:sz w:val="24"/>
              </w:rPr>
            </w:pPr>
          </w:p>
          <w:p w14:paraId="37265128" w14:textId="77777777" w:rsidR="004C206E" w:rsidRPr="00C818B9" w:rsidRDefault="004C206E" w:rsidP="00CF64CB">
            <w:pPr>
              <w:pStyle w:val="TableParagraph"/>
              <w:ind w:left="107" w:right="349"/>
              <w:rPr>
                <w:sz w:val="24"/>
              </w:rPr>
            </w:pPr>
            <w:r w:rsidRPr="00C818B9">
              <w:rPr>
                <w:sz w:val="24"/>
              </w:rPr>
              <w:t>Section 133 – to grant requests to relax</w:t>
            </w:r>
            <w:r w:rsidRPr="00C818B9">
              <w:rPr>
                <w:spacing w:val="1"/>
                <w:sz w:val="24"/>
              </w:rPr>
              <w:t xml:space="preserve"> </w:t>
            </w:r>
            <w:r w:rsidRPr="00C818B9">
              <w:rPr>
                <w:sz w:val="24"/>
              </w:rPr>
              <w:t>conditions where no objections have been</w:t>
            </w:r>
            <w:r w:rsidRPr="00C818B9">
              <w:rPr>
                <w:spacing w:val="-64"/>
                <w:sz w:val="24"/>
              </w:rPr>
              <w:t xml:space="preserve"> </w:t>
            </w:r>
            <w:r w:rsidRPr="00C818B9">
              <w:rPr>
                <w:sz w:val="24"/>
              </w:rPr>
              <w:t>received</w:t>
            </w:r>
          </w:p>
          <w:p w14:paraId="54043C9A" w14:textId="77777777" w:rsidR="004C206E" w:rsidRPr="00C818B9" w:rsidRDefault="004C206E" w:rsidP="00CF64CB">
            <w:pPr>
              <w:pStyle w:val="TableParagraph"/>
              <w:rPr>
                <w:b/>
                <w:sz w:val="24"/>
              </w:rPr>
            </w:pPr>
          </w:p>
          <w:p w14:paraId="4195CE51" w14:textId="77777777" w:rsidR="004C206E" w:rsidRPr="00C818B9" w:rsidRDefault="004C206E" w:rsidP="00CF64CB">
            <w:pPr>
              <w:pStyle w:val="TableParagraph"/>
              <w:ind w:left="107" w:right="122"/>
              <w:rPr>
                <w:sz w:val="24"/>
              </w:rPr>
            </w:pPr>
            <w:r w:rsidRPr="00C818B9">
              <w:rPr>
                <w:sz w:val="24"/>
              </w:rPr>
              <w:t>Section 135 – to postpone the expiry date of</w:t>
            </w:r>
            <w:r w:rsidRPr="00C818B9">
              <w:rPr>
                <w:spacing w:val="-64"/>
                <w:sz w:val="24"/>
              </w:rPr>
              <w:t xml:space="preserve"> </w:t>
            </w:r>
            <w:r w:rsidRPr="00C818B9">
              <w:rPr>
                <w:sz w:val="24"/>
              </w:rPr>
              <w:t xml:space="preserve">an existing HMO </w:t>
            </w:r>
            <w:proofErr w:type="spellStart"/>
            <w:r w:rsidRPr="00C818B9">
              <w:rPr>
                <w:sz w:val="24"/>
              </w:rPr>
              <w:t>licence</w:t>
            </w:r>
            <w:proofErr w:type="spellEnd"/>
            <w:r w:rsidRPr="00C818B9">
              <w:rPr>
                <w:sz w:val="24"/>
              </w:rPr>
              <w:t xml:space="preserve"> for the same</w:t>
            </w:r>
            <w:r w:rsidRPr="00C818B9">
              <w:rPr>
                <w:spacing w:val="1"/>
                <w:sz w:val="24"/>
              </w:rPr>
              <w:t xml:space="preserve"> </w:t>
            </w:r>
            <w:r w:rsidRPr="00C818B9">
              <w:rPr>
                <w:sz w:val="24"/>
              </w:rPr>
              <w:t>premises for a period of up to four months</w:t>
            </w:r>
            <w:r w:rsidRPr="00C818B9">
              <w:rPr>
                <w:spacing w:val="1"/>
                <w:sz w:val="24"/>
              </w:rPr>
              <w:t xml:space="preserve"> </w:t>
            </w:r>
            <w:r w:rsidRPr="00C818B9">
              <w:rPr>
                <w:sz w:val="24"/>
              </w:rPr>
              <w:t>and extend this period until any appeal or</w:t>
            </w:r>
            <w:r w:rsidRPr="00C818B9">
              <w:rPr>
                <w:spacing w:val="1"/>
                <w:sz w:val="24"/>
              </w:rPr>
              <w:t xml:space="preserve"> </w:t>
            </w:r>
            <w:r w:rsidRPr="00C818B9">
              <w:rPr>
                <w:sz w:val="24"/>
              </w:rPr>
              <w:t>review of a decision to refuse planning</w:t>
            </w:r>
            <w:r w:rsidRPr="00C818B9">
              <w:rPr>
                <w:spacing w:val="1"/>
                <w:sz w:val="24"/>
              </w:rPr>
              <w:t xml:space="preserve"> </w:t>
            </w:r>
            <w:r w:rsidRPr="00C818B9">
              <w:rPr>
                <w:sz w:val="24"/>
              </w:rPr>
              <w:t>permission</w:t>
            </w:r>
            <w:r w:rsidRPr="00C818B9">
              <w:rPr>
                <w:spacing w:val="-2"/>
                <w:sz w:val="24"/>
              </w:rPr>
              <w:t xml:space="preserve"> </w:t>
            </w:r>
            <w:r w:rsidRPr="00C818B9">
              <w:rPr>
                <w:sz w:val="24"/>
              </w:rPr>
              <w:t>is known</w:t>
            </w:r>
          </w:p>
          <w:p w14:paraId="2B18C242" w14:textId="77777777" w:rsidR="004C206E" w:rsidRPr="00C818B9" w:rsidRDefault="004C206E" w:rsidP="00CF64CB">
            <w:pPr>
              <w:pStyle w:val="TableParagraph"/>
              <w:rPr>
                <w:b/>
                <w:sz w:val="24"/>
              </w:rPr>
            </w:pPr>
          </w:p>
          <w:p w14:paraId="6FE126BB" w14:textId="77777777" w:rsidR="004C206E" w:rsidRPr="00C818B9" w:rsidRDefault="004C206E" w:rsidP="00CF64CB">
            <w:pPr>
              <w:pStyle w:val="TableParagraph"/>
              <w:ind w:left="107" w:right="149"/>
              <w:rPr>
                <w:sz w:val="24"/>
              </w:rPr>
            </w:pPr>
            <w:r w:rsidRPr="00C818B9">
              <w:rPr>
                <w:sz w:val="24"/>
              </w:rPr>
              <w:t>Section 137 – to extend the period that a</w:t>
            </w:r>
            <w:r w:rsidRPr="00C818B9">
              <w:rPr>
                <w:spacing w:val="1"/>
                <w:sz w:val="24"/>
              </w:rPr>
              <w:t xml:space="preserve"> </w:t>
            </w:r>
            <w:proofErr w:type="spellStart"/>
            <w:r w:rsidRPr="00C818B9">
              <w:rPr>
                <w:sz w:val="24"/>
              </w:rPr>
              <w:t>licence</w:t>
            </w:r>
            <w:proofErr w:type="spellEnd"/>
            <w:r w:rsidRPr="00C818B9">
              <w:rPr>
                <w:sz w:val="24"/>
              </w:rPr>
              <w:t xml:space="preserve"> is deemed granted to the </w:t>
            </w:r>
            <w:proofErr w:type="spellStart"/>
            <w:r w:rsidRPr="00C818B9">
              <w:rPr>
                <w:sz w:val="24"/>
              </w:rPr>
              <w:t>licence</w:t>
            </w:r>
            <w:proofErr w:type="spellEnd"/>
            <w:r w:rsidRPr="00C818B9">
              <w:rPr>
                <w:spacing w:val="1"/>
                <w:sz w:val="24"/>
              </w:rPr>
              <w:t xml:space="preserve"> </w:t>
            </w:r>
            <w:r w:rsidRPr="00C818B9">
              <w:rPr>
                <w:sz w:val="24"/>
              </w:rPr>
              <w:t>holder’s executor following consultation with</w:t>
            </w:r>
            <w:r w:rsidRPr="00C818B9">
              <w:rPr>
                <w:spacing w:val="-64"/>
                <w:sz w:val="24"/>
              </w:rPr>
              <w:t xml:space="preserve"> </w:t>
            </w:r>
            <w:r w:rsidRPr="00C818B9">
              <w:rPr>
                <w:sz w:val="24"/>
              </w:rPr>
              <w:t>the Chair of the Highland Licensing</w:t>
            </w:r>
            <w:r w:rsidRPr="00C818B9">
              <w:rPr>
                <w:spacing w:val="1"/>
                <w:sz w:val="24"/>
              </w:rPr>
              <w:t xml:space="preserve"> </w:t>
            </w:r>
            <w:r w:rsidRPr="00C818B9">
              <w:rPr>
                <w:sz w:val="24"/>
              </w:rPr>
              <w:t>Committee</w:t>
            </w:r>
          </w:p>
          <w:p w14:paraId="2B97BC16" w14:textId="77777777" w:rsidR="004C206E" w:rsidRPr="00C818B9" w:rsidRDefault="004C206E" w:rsidP="00CF64CB">
            <w:pPr>
              <w:pStyle w:val="TableParagraph"/>
              <w:rPr>
                <w:b/>
                <w:sz w:val="24"/>
              </w:rPr>
            </w:pPr>
          </w:p>
          <w:p w14:paraId="77175E0C" w14:textId="77777777" w:rsidR="004C206E" w:rsidRPr="00C818B9" w:rsidRDefault="004C206E" w:rsidP="00CF64CB">
            <w:pPr>
              <w:pStyle w:val="TableParagraph"/>
              <w:ind w:left="107" w:right="149"/>
              <w:rPr>
                <w:sz w:val="24"/>
              </w:rPr>
            </w:pPr>
            <w:r w:rsidRPr="00C818B9">
              <w:rPr>
                <w:sz w:val="24"/>
              </w:rPr>
              <w:t>Sections 142 and 143 – to grant or revoke a</w:t>
            </w:r>
            <w:r w:rsidRPr="00C818B9">
              <w:rPr>
                <w:spacing w:val="-64"/>
                <w:sz w:val="24"/>
              </w:rPr>
              <w:t xml:space="preserve"> </w:t>
            </w:r>
            <w:r w:rsidRPr="00C818B9">
              <w:rPr>
                <w:sz w:val="24"/>
              </w:rPr>
              <w:t>Temporary Exemption Order after</w:t>
            </w:r>
            <w:r w:rsidRPr="00C818B9">
              <w:rPr>
                <w:spacing w:val="1"/>
                <w:sz w:val="24"/>
              </w:rPr>
              <w:t xml:space="preserve"> </w:t>
            </w:r>
            <w:r w:rsidRPr="00C818B9">
              <w:rPr>
                <w:sz w:val="24"/>
              </w:rPr>
              <w:t>consultation with the appropriate Officials</w:t>
            </w:r>
            <w:r w:rsidRPr="00C818B9">
              <w:rPr>
                <w:spacing w:val="1"/>
                <w:sz w:val="24"/>
              </w:rPr>
              <w:t xml:space="preserve"> </w:t>
            </w:r>
            <w:r w:rsidRPr="00C818B9">
              <w:rPr>
                <w:sz w:val="24"/>
              </w:rPr>
              <w:t>and</w:t>
            </w:r>
            <w:r w:rsidRPr="00C818B9">
              <w:rPr>
                <w:spacing w:val="-2"/>
                <w:sz w:val="24"/>
              </w:rPr>
              <w:t xml:space="preserve"> </w:t>
            </w:r>
            <w:r w:rsidRPr="00C818B9">
              <w:rPr>
                <w:sz w:val="24"/>
              </w:rPr>
              <w:t>Agencies</w:t>
            </w:r>
          </w:p>
          <w:p w14:paraId="567FEC31" w14:textId="77777777" w:rsidR="004C206E" w:rsidRPr="00C818B9" w:rsidRDefault="004C206E" w:rsidP="00CF64CB">
            <w:pPr>
              <w:pStyle w:val="TableParagraph"/>
              <w:spacing w:before="8"/>
              <w:rPr>
                <w:b/>
                <w:sz w:val="32"/>
              </w:rPr>
            </w:pPr>
          </w:p>
          <w:p w14:paraId="0494FB21" w14:textId="77777777" w:rsidR="004C206E" w:rsidRPr="00C818B9" w:rsidRDefault="004C206E" w:rsidP="00CF64CB">
            <w:pPr>
              <w:pStyle w:val="TableParagraph"/>
              <w:spacing w:before="1" w:line="270" w:lineRule="atLeast"/>
              <w:ind w:left="107" w:right="83"/>
              <w:rPr>
                <w:sz w:val="24"/>
              </w:rPr>
            </w:pPr>
            <w:r w:rsidRPr="00C818B9">
              <w:rPr>
                <w:sz w:val="24"/>
              </w:rPr>
              <w:t>Section 144 – to revoke a rent suspension</w:t>
            </w:r>
            <w:r w:rsidRPr="00C818B9">
              <w:rPr>
                <w:spacing w:val="1"/>
                <w:sz w:val="24"/>
              </w:rPr>
              <w:t xml:space="preserve"> </w:t>
            </w:r>
            <w:r w:rsidRPr="00C818B9">
              <w:rPr>
                <w:sz w:val="24"/>
              </w:rPr>
              <w:t>order (</w:t>
            </w:r>
            <w:proofErr w:type="spellStart"/>
            <w:r w:rsidRPr="00C818B9">
              <w:rPr>
                <w:sz w:val="24"/>
              </w:rPr>
              <w:t>i</w:t>
            </w:r>
            <w:proofErr w:type="spellEnd"/>
            <w:r w:rsidRPr="00C818B9">
              <w:rPr>
                <w:sz w:val="24"/>
              </w:rPr>
              <w:t xml:space="preserve">) if an HMO </w:t>
            </w:r>
            <w:proofErr w:type="spellStart"/>
            <w:r w:rsidRPr="00C818B9">
              <w:rPr>
                <w:sz w:val="24"/>
              </w:rPr>
              <w:t>licence</w:t>
            </w:r>
            <w:proofErr w:type="spellEnd"/>
            <w:r w:rsidRPr="00C818B9">
              <w:rPr>
                <w:sz w:val="24"/>
              </w:rPr>
              <w:t xml:space="preserve"> has subsequently</w:t>
            </w:r>
            <w:r w:rsidRPr="00C818B9">
              <w:rPr>
                <w:spacing w:val="-64"/>
                <w:sz w:val="24"/>
              </w:rPr>
              <w:t xml:space="preserve"> </w:t>
            </w:r>
            <w:r w:rsidRPr="00C818B9">
              <w:rPr>
                <w:sz w:val="24"/>
              </w:rPr>
              <w:t>been granted to the owner of the living</w:t>
            </w:r>
            <w:r w:rsidRPr="00C818B9">
              <w:rPr>
                <w:spacing w:val="1"/>
                <w:sz w:val="24"/>
              </w:rPr>
              <w:t xml:space="preserve"> </w:t>
            </w:r>
            <w:r w:rsidRPr="00C818B9">
              <w:rPr>
                <w:sz w:val="24"/>
              </w:rPr>
              <w:t>accommodation concerned,</w:t>
            </w:r>
            <w:r w:rsidRPr="00C818B9">
              <w:rPr>
                <w:spacing w:val="-3"/>
                <w:sz w:val="24"/>
              </w:rPr>
              <w:t xml:space="preserve"> </w:t>
            </w:r>
            <w:r w:rsidRPr="00C818B9">
              <w:rPr>
                <w:sz w:val="24"/>
              </w:rPr>
              <w:t>or</w:t>
            </w:r>
            <w:r w:rsidRPr="00C818B9">
              <w:rPr>
                <w:spacing w:val="-2"/>
                <w:sz w:val="24"/>
              </w:rPr>
              <w:t xml:space="preserve"> </w:t>
            </w:r>
            <w:r w:rsidRPr="00C818B9">
              <w:rPr>
                <w:sz w:val="24"/>
              </w:rPr>
              <w:t>(ii)</w:t>
            </w:r>
            <w:r w:rsidRPr="00C818B9">
              <w:rPr>
                <w:spacing w:val="-2"/>
                <w:sz w:val="24"/>
              </w:rPr>
              <w:t xml:space="preserve"> </w:t>
            </w:r>
            <w:r w:rsidRPr="00C818B9">
              <w:rPr>
                <w:sz w:val="24"/>
              </w:rPr>
              <w:t>if</w:t>
            </w:r>
          </w:p>
          <w:p w14:paraId="6272E6F8" w14:textId="77777777" w:rsidR="004C206E" w:rsidRPr="00C818B9" w:rsidRDefault="004C206E" w:rsidP="00CF64CB">
            <w:pPr>
              <w:pStyle w:val="TableParagraph"/>
              <w:ind w:left="107" w:right="82"/>
              <w:rPr>
                <w:sz w:val="24"/>
              </w:rPr>
            </w:pPr>
            <w:r w:rsidRPr="00C818B9">
              <w:rPr>
                <w:sz w:val="24"/>
              </w:rPr>
              <w:t>satisfied, on the application of any person,</w:t>
            </w:r>
            <w:r w:rsidRPr="00C818B9">
              <w:rPr>
                <w:spacing w:val="1"/>
                <w:sz w:val="24"/>
              </w:rPr>
              <w:t xml:space="preserve"> </w:t>
            </w:r>
            <w:r w:rsidRPr="00C818B9">
              <w:rPr>
                <w:sz w:val="24"/>
              </w:rPr>
              <w:t>that the living accommodation concerned is</w:t>
            </w:r>
            <w:r w:rsidRPr="00C818B9">
              <w:rPr>
                <w:spacing w:val="1"/>
                <w:sz w:val="24"/>
              </w:rPr>
              <w:t xml:space="preserve"> </w:t>
            </w:r>
            <w:r w:rsidRPr="00C818B9">
              <w:rPr>
                <w:sz w:val="24"/>
              </w:rPr>
              <w:t>no longer an HMO, or (iii) in the case of a</w:t>
            </w:r>
            <w:r w:rsidRPr="00C818B9">
              <w:rPr>
                <w:spacing w:val="1"/>
                <w:sz w:val="24"/>
              </w:rPr>
              <w:t xml:space="preserve"> </w:t>
            </w:r>
            <w:r w:rsidRPr="00C818B9">
              <w:rPr>
                <w:sz w:val="24"/>
              </w:rPr>
              <w:t>rent suspension order made in respect of</w:t>
            </w:r>
            <w:r w:rsidRPr="00C818B9">
              <w:rPr>
                <w:spacing w:val="1"/>
                <w:sz w:val="24"/>
              </w:rPr>
              <w:t xml:space="preserve"> </w:t>
            </w:r>
            <w:r w:rsidRPr="00C818B9">
              <w:rPr>
                <w:sz w:val="24"/>
              </w:rPr>
              <w:t xml:space="preserve">breach of an HMO </w:t>
            </w:r>
            <w:proofErr w:type="spellStart"/>
            <w:r w:rsidRPr="00C818B9">
              <w:rPr>
                <w:sz w:val="24"/>
              </w:rPr>
              <w:t>licence</w:t>
            </w:r>
            <w:proofErr w:type="spellEnd"/>
            <w:r w:rsidRPr="00C818B9">
              <w:rPr>
                <w:sz w:val="24"/>
              </w:rPr>
              <w:t xml:space="preserve"> condition, if</w:t>
            </w:r>
            <w:r w:rsidRPr="00C818B9">
              <w:rPr>
                <w:spacing w:val="1"/>
                <w:sz w:val="24"/>
              </w:rPr>
              <w:t xml:space="preserve"> </w:t>
            </w:r>
            <w:r w:rsidRPr="00C818B9">
              <w:rPr>
                <w:sz w:val="24"/>
              </w:rPr>
              <w:t>satisfied that the condition is no longer being</w:t>
            </w:r>
            <w:r w:rsidRPr="00C818B9">
              <w:rPr>
                <w:spacing w:val="-64"/>
                <w:sz w:val="24"/>
              </w:rPr>
              <w:t xml:space="preserve"> </w:t>
            </w:r>
            <w:r w:rsidRPr="00C818B9">
              <w:rPr>
                <w:sz w:val="24"/>
              </w:rPr>
              <w:t>breached or that the living accommodation</w:t>
            </w:r>
            <w:r w:rsidRPr="00C818B9">
              <w:rPr>
                <w:spacing w:val="1"/>
                <w:sz w:val="24"/>
              </w:rPr>
              <w:t xml:space="preserve"> </w:t>
            </w:r>
            <w:r w:rsidRPr="00C818B9">
              <w:rPr>
                <w:sz w:val="24"/>
              </w:rPr>
              <w:t>concerned is</w:t>
            </w:r>
            <w:r w:rsidRPr="00C818B9">
              <w:rPr>
                <w:spacing w:val="-2"/>
                <w:sz w:val="24"/>
              </w:rPr>
              <w:t xml:space="preserve"> </w:t>
            </w:r>
            <w:r w:rsidRPr="00C818B9">
              <w:rPr>
                <w:sz w:val="24"/>
              </w:rPr>
              <w:t>no longer</w:t>
            </w:r>
            <w:r w:rsidRPr="00C818B9">
              <w:rPr>
                <w:spacing w:val="-3"/>
                <w:sz w:val="24"/>
              </w:rPr>
              <w:t xml:space="preserve"> </w:t>
            </w:r>
            <w:r w:rsidRPr="00C818B9">
              <w:rPr>
                <w:sz w:val="24"/>
              </w:rPr>
              <w:t>an</w:t>
            </w:r>
            <w:r w:rsidRPr="00C818B9">
              <w:rPr>
                <w:spacing w:val="1"/>
                <w:sz w:val="24"/>
              </w:rPr>
              <w:t xml:space="preserve"> </w:t>
            </w:r>
            <w:r w:rsidRPr="00C818B9">
              <w:rPr>
                <w:sz w:val="24"/>
              </w:rPr>
              <w:t>HMO</w:t>
            </w:r>
          </w:p>
          <w:p w14:paraId="6D13AAF5" w14:textId="77777777" w:rsidR="004C206E" w:rsidRPr="00C818B9" w:rsidRDefault="004C206E" w:rsidP="00CF64CB">
            <w:pPr>
              <w:pStyle w:val="TableParagraph"/>
              <w:spacing w:before="5"/>
              <w:rPr>
                <w:b/>
                <w:sz w:val="34"/>
              </w:rPr>
            </w:pPr>
          </w:p>
          <w:p w14:paraId="2692644E" w14:textId="77777777" w:rsidR="004C206E" w:rsidRPr="00C818B9" w:rsidRDefault="004C206E" w:rsidP="00CF64CB">
            <w:pPr>
              <w:pStyle w:val="TableParagraph"/>
              <w:ind w:left="107" w:right="83"/>
              <w:rPr>
                <w:sz w:val="24"/>
              </w:rPr>
            </w:pPr>
            <w:r w:rsidRPr="00C818B9">
              <w:rPr>
                <w:sz w:val="24"/>
              </w:rPr>
              <w:t>Section 144 – to make rent suspension</w:t>
            </w:r>
            <w:r w:rsidRPr="00C818B9">
              <w:rPr>
                <w:spacing w:val="1"/>
                <w:sz w:val="24"/>
              </w:rPr>
              <w:t xml:space="preserve"> </w:t>
            </w:r>
            <w:r w:rsidRPr="00C818B9">
              <w:rPr>
                <w:sz w:val="24"/>
              </w:rPr>
              <w:t>orders,</w:t>
            </w:r>
            <w:r w:rsidRPr="00C818B9">
              <w:rPr>
                <w:spacing w:val="-2"/>
                <w:sz w:val="24"/>
              </w:rPr>
              <w:t xml:space="preserve"> </w:t>
            </w:r>
            <w:r w:rsidRPr="00C818B9">
              <w:rPr>
                <w:sz w:val="24"/>
              </w:rPr>
              <w:t>in</w:t>
            </w:r>
            <w:r w:rsidRPr="00C818B9">
              <w:rPr>
                <w:spacing w:val="-2"/>
                <w:sz w:val="24"/>
              </w:rPr>
              <w:t xml:space="preserve"> </w:t>
            </w:r>
            <w:r w:rsidRPr="00C818B9">
              <w:rPr>
                <w:sz w:val="24"/>
              </w:rPr>
              <w:t>consultation</w:t>
            </w:r>
            <w:r w:rsidRPr="00C818B9">
              <w:rPr>
                <w:spacing w:val="-4"/>
                <w:sz w:val="24"/>
              </w:rPr>
              <w:t xml:space="preserve"> </w:t>
            </w:r>
            <w:r w:rsidRPr="00C818B9">
              <w:rPr>
                <w:sz w:val="24"/>
              </w:rPr>
              <w:t>with</w:t>
            </w:r>
            <w:r w:rsidRPr="00C818B9">
              <w:rPr>
                <w:spacing w:val="-2"/>
                <w:sz w:val="24"/>
              </w:rPr>
              <w:t xml:space="preserve"> </w:t>
            </w:r>
            <w:r w:rsidRPr="00C818B9">
              <w:rPr>
                <w:sz w:val="24"/>
              </w:rPr>
              <w:t>the</w:t>
            </w:r>
            <w:r w:rsidRPr="00C818B9">
              <w:rPr>
                <w:spacing w:val="-4"/>
                <w:sz w:val="24"/>
              </w:rPr>
              <w:t xml:space="preserve"> </w:t>
            </w:r>
            <w:r w:rsidRPr="00C818B9">
              <w:rPr>
                <w:sz w:val="24"/>
              </w:rPr>
              <w:t>Chair</w:t>
            </w:r>
            <w:r w:rsidRPr="00C818B9">
              <w:rPr>
                <w:spacing w:val="-4"/>
                <w:sz w:val="24"/>
              </w:rPr>
              <w:t xml:space="preserve"> </w:t>
            </w:r>
            <w:r w:rsidRPr="00C818B9">
              <w:rPr>
                <w:sz w:val="24"/>
              </w:rPr>
              <w:t>or</w:t>
            </w:r>
            <w:r w:rsidRPr="00C818B9">
              <w:rPr>
                <w:spacing w:val="-3"/>
                <w:sz w:val="24"/>
              </w:rPr>
              <w:t xml:space="preserve"> </w:t>
            </w:r>
            <w:r w:rsidRPr="00C818B9">
              <w:rPr>
                <w:sz w:val="24"/>
              </w:rPr>
              <w:t>Vice</w:t>
            </w:r>
            <w:r w:rsidRPr="00C818B9">
              <w:rPr>
                <w:spacing w:val="-64"/>
                <w:sz w:val="24"/>
              </w:rPr>
              <w:t xml:space="preserve"> </w:t>
            </w:r>
            <w:r w:rsidRPr="00C818B9">
              <w:rPr>
                <w:sz w:val="24"/>
              </w:rPr>
              <w:t>Chair of the Highland Licensing Committee,</w:t>
            </w:r>
            <w:r w:rsidRPr="00C818B9">
              <w:rPr>
                <w:spacing w:val="1"/>
                <w:sz w:val="24"/>
              </w:rPr>
              <w:t xml:space="preserve"> </w:t>
            </w:r>
            <w:r w:rsidRPr="00C818B9">
              <w:rPr>
                <w:sz w:val="24"/>
              </w:rPr>
              <w:t>in respect of properties which are not</w:t>
            </w:r>
            <w:r w:rsidRPr="00C818B9">
              <w:rPr>
                <w:spacing w:val="1"/>
                <w:sz w:val="24"/>
              </w:rPr>
              <w:t xml:space="preserve"> </w:t>
            </w:r>
            <w:r w:rsidRPr="00C818B9">
              <w:rPr>
                <w:sz w:val="24"/>
              </w:rPr>
              <w:t>licensed as HMO (Houses in Multiple</w:t>
            </w:r>
            <w:r w:rsidRPr="00C818B9">
              <w:rPr>
                <w:spacing w:val="1"/>
                <w:sz w:val="24"/>
              </w:rPr>
              <w:t xml:space="preserve"> </w:t>
            </w:r>
            <w:r w:rsidRPr="00C818B9">
              <w:rPr>
                <w:sz w:val="24"/>
              </w:rPr>
              <w:t>Occupation</w:t>
            </w:r>
            <w:proofErr w:type="gramStart"/>
            <w:r w:rsidRPr="00C818B9">
              <w:rPr>
                <w:sz w:val="24"/>
              </w:rPr>
              <w:t>)</w:t>
            </w:r>
            <w:proofErr w:type="gramEnd"/>
            <w:r w:rsidRPr="00C818B9">
              <w:rPr>
                <w:sz w:val="24"/>
              </w:rPr>
              <w:t xml:space="preserve"> but which have been identified</w:t>
            </w:r>
            <w:r w:rsidRPr="00C818B9">
              <w:rPr>
                <w:spacing w:val="1"/>
                <w:sz w:val="24"/>
              </w:rPr>
              <w:t xml:space="preserve"> </w:t>
            </w:r>
            <w:r w:rsidRPr="00C818B9">
              <w:rPr>
                <w:sz w:val="24"/>
              </w:rPr>
              <w:t>by the Environmental Health Service as</w:t>
            </w:r>
            <w:r w:rsidRPr="00C818B9">
              <w:rPr>
                <w:spacing w:val="1"/>
                <w:sz w:val="24"/>
              </w:rPr>
              <w:t xml:space="preserve"> </w:t>
            </w:r>
            <w:r w:rsidRPr="00C818B9">
              <w:rPr>
                <w:sz w:val="24"/>
              </w:rPr>
              <w:t>being</w:t>
            </w:r>
            <w:r w:rsidRPr="00C818B9">
              <w:rPr>
                <w:spacing w:val="-2"/>
                <w:sz w:val="24"/>
              </w:rPr>
              <w:t xml:space="preserve"> </w:t>
            </w:r>
            <w:r w:rsidRPr="00C818B9">
              <w:rPr>
                <w:sz w:val="24"/>
              </w:rPr>
              <w:t>occupied</w:t>
            </w:r>
            <w:r w:rsidRPr="00C818B9">
              <w:rPr>
                <w:spacing w:val="-1"/>
                <w:sz w:val="24"/>
              </w:rPr>
              <w:t xml:space="preserve"> </w:t>
            </w:r>
            <w:r w:rsidRPr="00C818B9">
              <w:rPr>
                <w:sz w:val="24"/>
              </w:rPr>
              <w:t>as HMO</w:t>
            </w:r>
            <w:r w:rsidRPr="00C818B9">
              <w:rPr>
                <w:sz w:val="23"/>
              </w:rPr>
              <w:t>.</w:t>
            </w:r>
          </w:p>
        </w:tc>
        <w:tc>
          <w:tcPr>
            <w:tcW w:w="1987" w:type="dxa"/>
          </w:tcPr>
          <w:p w14:paraId="591EBC02" w14:textId="77777777" w:rsidR="004C206E" w:rsidRPr="00C818B9" w:rsidRDefault="004C206E" w:rsidP="00CF64CB">
            <w:pPr>
              <w:pStyle w:val="TableParagraph"/>
              <w:spacing w:before="144"/>
              <w:ind w:left="184" w:right="81" w:hanging="5"/>
              <w:jc w:val="center"/>
              <w:rPr>
                <w:sz w:val="24"/>
              </w:rPr>
            </w:pPr>
            <w:r w:rsidRPr="00C818B9">
              <w:rPr>
                <w:sz w:val="24"/>
              </w:rPr>
              <w:t xml:space="preserve">Head of </w:t>
            </w:r>
            <w:r w:rsidRPr="00E0591C">
              <w:rPr>
                <w:sz w:val="24"/>
              </w:rPr>
              <w:t>Legal and</w:t>
            </w:r>
            <w:r w:rsidRPr="00F8028F">
              <w:rPr>
                <w:color w:val="FF0000"/>
                <w:sz w:val="24"/>
              </w:rPr>
              <w:t xml:space="preserve"> </w:t>
            </w:r>
            <w:r w:rsidRPr="00C818B9">
              <w:rPr>
                <w:sz w:val="24"/>
              </w:rPr>
              <w:t>Governance,</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 Solicitor</w:t>
            </w:r>
            <w:r w:rsidRPr="00C818B9">
              <w:rPr>
                <w:spacing w:val="-64"/>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03878355" w14:textId="77777777" w:rsidTr="00CF64CB">
        <w:trPr>
          <w:trHeight w:val="1391"/>
        </w:trPr>
        <w:tc>
          <w:tcPr>
            <w:tcW w:w="3550" w:type="dxa"/>
          </w:tcPr>
          <w:p w14:paraId="503E9910" w14:textId="77777777" w:rsidR="004C206E" w:rsidRPr="00C818B9" w:rsidRDefault="004C206E" w:rsidP="00CF64CB">
            <w:pPr>
              <w:pStyle w:val="TableParagraph"/>
              <w:tabs>
                <w:tab w:val="left" w:pos="899"/>
                <w:tab w:val="left" w:pos="2437"/>
              </w:tabs>
              <w:spacing w:before="144"/>
              <w:ind w:left="105" w:right="6"/>
              <w:rPr>
                <w:sz w:val="24"/>
              </w:rPr>
            </w:pPr>
            <w:r w:rsidRPr="00C818B9">
              <w:rPr>
                <w:sz w:val="24"/>
              </w:rPr>
              <w:t>Local</w:t>
            </w:r>
            <w:r w:rsidRPr="00C818B9">
              <w:rPr>
                <w:sz w:val="24"/>
              </w:rPr>
              <w:tab/>
              <w:t>Government</w:t>
            </w:r>
            <w:r w:rsidRPr="00C818B9">
              <w:rPr>
                <w:sz w:val="24"/>
              </w:rPr>
              <w:tab/>
            </w:r>
            <w:r w:rsidRPr="00C818B9">
              <w:rPr>
                <w:spacing w:val="-1"/>
                <w:sz w:val="24"/>
              </w:rPr>
              <w:t>(Scotland)</w:t>
            </w:r>
            <w:r w:rsidRPr="00C818B9">
              <w:rPr>
                <w:spacing w:val="-64"/>
                <w:sz w:val="24"/>
              </w:rPr>
              <w:t xml:space="preserve"> </w:t>
            </w:r>
            <w:r w:rsidRPr="00C818B9">
              <w:rPr>
                <w:sz w:val="24"/>
              </w:rPr>
              <w:t>Act 1973</w:t>
            </w:r>
          </w:p>
        </w:tc>
        <w:tc>
          <w:tcPr>
            <w:tcW w:w="4956" w:type="dxa"/>
          </w:tcPr>
          <w:p w14:paraId="0C82DE05" w14:textId="77777777" w:rsidR="004C206E" w:rsidRPr="00C818B9" w:rsidRDefault="004C206E" w:rsidP="00CF64CB">
            <w:pPr>
              <w:pStyle w:val="TableParagraph"/>
              <w:spacing w:before="144"/>
              <w:ind w:left="107" w:right="122"/>
              <w:rPr>
                <w:sz w:val="24"/>
              </w:rPr>
            </w:pPr>
            <w:r w:rsidRPr="00C818B9">
              <w:rPr>
                <w:sz w:val="24"/>
              </w:rPr>
              <w:t>Section 189(1) - to defend or appear or to</w:t>
            </w:r>
            <w:r w:rsidRPr="00C818B9">
              <w:rPr>
                <w:spacing w:val="1"/>
                <w:sz w:val="24"/>
              </w:rPr>
              <w:t xml:space="preserve"> </w:t>
            </w:r>
            <w:r w:rsidRPr="00C818B9">
              <w:rPr>
                <w:sz w:val="24"/>
              </w:rPr>
              <w:t xml:space="preserve">instruct a </w:t>
            </w:r>
            <w:proofErr w:type="spellStart"/>
            <w:r w:rsidRPr="00C818B9">
              <w:rPr>
                <w:sz w:val="24"/>
              </w:rPr>
              <w:t>defence</w:t>
            </w:r>
            <w:proofErr w:type="spellEnd"/>
            <w:r w:rsidRPr="00C818B9">
              <w:rPr>
                <w:sz w:val="24"/>
              </w:rPr>
              <w:t xml:space="preserve"> or appearance in Legal or</w:t>
            </w:r>
            <w:r w:rsidRPr="00C818B9">
              <w:rPr>
                <w:spacing w:val="-64"/>
                <w:sz w:val="24"/>
              </w:rPr>
              <w:t xml:space="preserve"> </w:t>
            </w:r>
            <w:r w:rsidRPr="00C818B9">
              <w:rPr>
                <w:sz w:val="24"/>
              </w:rPr>
              <w:t>other proceedings brought against the</w:t>
            </w:r>
            <w:r w:rsidRPr="00C818B9">
              <w:rPr>
                <w:spacing w:val="1"/>
                <w:sz w:val="24"/>
              </w:rPr>
              <w:t xml:space="preserve"> </w:t>
            </w:r>
            <w:r w:rsidRPr="00C818B9">
              <w:rPr>
                <w:sz w:val="24"/>
              </w:rPr>
              <w:t>Council.</w:t>
            </w:r>
          </w:p>
        </w:tc>
        <w:tc>
          <w:tcPr>
            <w:tcW w:w="1987" w:type="dxa"/>
          </w:tcPr>
          <w:p w14:paraId="138C2C2D" w14:textId="77777777" w:rsidR="004C206E" w:rsidRPr="00C818B9" w:rsidRDefault="004C206E" w:rsidP="00CF64CB">
            <w:pPr>
              <w:pStyle w:val="TableParagraph"/>
              <w:spacing w:before="144"/>
              <w:ind w:left="143" w:right="43" w:hanging="1"/>
              <w:jc w:val="center"/>
              <w:rPr>
                <w:sz w:val="24"/>
              </w:rPr>
            </w:pPr>
            <w:r w:rsidRPr="00C818B9">
              <w:rPr>
                <w:sz w:val="24"/>
              </w:rPr>
              <w:t xml:space="preserve">Head of </w:t>
            </w:r>
            <w:r w:rsidRPr="00E0591C">
              <w:rPr>
                <w:sz w:val="24"/>
              </w:rPr>
              <w:t>Legal and</w:t>
            </w:r>
            <w:r w:rsidRPr="00C818B9">
              <w:rPr>
                <w:spacing w:val="1"/>
                <w:sz w:val="24"/>
              </w:rPr>
              <w:t xml:space="preserve"> </w:t>
            </w:r>
            <w:r w:rsidRPr="00C818B9">
              <w:rPr>
                <w:sz w:val="24"/>
              </w:rPr>
              <w:t>Governance and</w:t>
            </w:r>
            <w:r w:rsidRPr="00C818B9">
              <w:rPr>
                <w:spacing w:val="1"/>
                <w:sz w:val="24"/>
              </w:rPr>
              <w:t xml:space="preserve"> </w:t>
            </w:r>
            <w:proofErr w:type="spellStart"/>
            <w:r w:rsidRPr="00C818B9">
              <w:rPr>
                <w:sz w:val="24"/>
              </w:rPr>
              <w:t>practising</w:t>
            </w:r>
            <w:proofErr w:type="spellEnd"/>
            <w:r w:rsidRPr="00C818B9">
              <w:rPr>
                <w:sz w:val="24"/>
              </w:rPr>
              <w:t xml:space="preserve"> Solicitors</w:t>
            </w:r>
            <w:r w:rsidRPr="00C818B9">
              <w:rPr>
                <w:spacing w:val="-64"/>
                <w:sz w:val="24"/>
              </w:rPr>
              <w:t xml:space="preserve"> </w:t>
            </w:r>
            <w:proofErr w:type="spellStart"/>
            <w:r w:rsidRPr="00C818B9">
              <w:rPr>
                <w:sz w:val="24"/>
              </w:rPr>
              <w:t>authorised</w:t>
            </w:r>
            <w:proofErr w:type="spellEnd"/>
            <w:r w:rsidRPr="00C818B9">
              <w:rPr>
                <w:spacing w:val="-3"/>
                <w:sz w:val="24"/>
              </w:rPr>
              <w:t xml:space="preserve"> </w:t>
            </w:r>
            <w:r w:rsidRPr="00C818B9">
              <w:rPr>
                <w:sz w:val="24"/>
              </w:rPr>
              <w:t>by</w:t>
            </w:r>
            <w:r w:rsidRPr="00C818B9">
              <w:rPr>
                <w:spacing w:val="-1"/>
                <w:sz w:val="24"/>
              </w:rPr>
              <w:t xml:space="preserve"> </w:t>
            </w:r>
            <w:r>
              <w:rPr>
                <w:spacing w:val="-1"/>
                <w:sz w:val="24"/>
              </w:rPr>
              <w:t>them</w:t>
            </w:r>
          </w:p>
        </w:tc>
      </w:tr>
      <w:tr w:rsidR="004C206E" w:rsidRPr="00C818B9" w14:paraId="59465B53" w14:textId="77777777" w:rsidTr="00CF64CB">
        <w:trPr>
          <w:trHeight w:val="1391"/>
        </w:trPr>
        <w:tc>
          <w:tcPr>
            <w:tcW w:w="3550" w:type="dxa"/>
          </w:tcPr>
          <w:p w14:paraId="00C60436" w14:textId="77777777" w:rsidR="004C206E" w:rsidRPr="00C818B9" w:rsidRDefault="004C206E" w:rsidP="00CF64CB">
            <w:pPr>
              <w:pStyle w:val="TableParagraph"/>
              <w:spacing w:before="144"/>
              <w:ind w:right="1679"/>
              <w:jc w:val="right"/>
              <w:rPr>
                <w:sz w:val="24"/>
              </w:rPr>
            </w:pPr>
            <w:r w:rsidRPr="00C818B9">
              <w:rPr>
                <w:sz w:val="24"/>
              </w:rPr>
              <w:lastRenderedPageBreak/>
              <w:t>"</w:t>
            </w:r>
          </w:p>
        </w:tc>
        <w:tc>
          <w:tcPr>
            <w:tcW w:w="4956" w:type="dxa"/>
          </w:tcPr>
          <w:p w14:paraId="479C4529" w14:textId="77777777" w:rsidR="004C206E" w:rsidRPr="00C818B9" w:rsidRDefault="004C206E" w:rsidP="00CF64CB">
            <w:pPr>
              <w:pStyle w:val="TableParagraph"/>
              <w:spacing w:before="144"/>
              <w:ind w:left="107" w:right="630"/>
              <w:rPr>
                <w:sz w:val="24"/>
              </w:rPr>
            </w:pPr>
            <w:r w:rsidRPr="00C818B9">
              <w:rPr>
                <w:sz w:val="24"/>
              </w:rPr>
              <w:t xml:space="preserve">Section 189(2) - to </w:t>
            </w:r>
            <w:proofErr w:type="spellStart"/>
            <w:r w:rsidRPr="00C818B9">
              <w:rPr>
                <w:sz w:val="24"/>
              </w:rPr>
              <w:t>authorise</w:t>
            </w:r>
            <w:proofErr w:type="spellEnd"/>
            <w:r w:rsidRPr="00C818B9">
              <w:rPr>
                <w:sz w:val="24"/>
              </w:rPr>
              <w:t xml:space="preserve"> Officers to</w:t>
            </w:r>
            <w:r w:rsidRPr="00C818B9">
              <w:rPr>
                <w:spacing w:val="-64"/>
                <w:sz w:val="24"/>
              </w:rPr>
              <w:t xml:space="preserve"> </w:t>
            </w:r>
            <w:r w:rsidRPr="00C818B9">
              <w:rPr>
                <w:sz w:val="24"/>
              </w:rPr>
              <w:t>conduct litigation in Courts of Summary</w:t>
            </w:r>
            <w:r w:rsidRPr="00C818B9">
              <w:rPr>
                <w:spacing w:val="-64"/>
                <w:sz w:val="24"/>
              </w:rPr>
              <w:t xml:space="preserve"> </w:t>
            </w:r>
            <w:r w:rsidRPr="00C818B9">
              <w:rPr>
                <w:sz w:val="24"/>
              </w:rPr>
              <w:t xml:space="preserve">jurisdiction, although not </w:t>
            </w:r>
            <w:proofErr w:type="spellStart"/>
            <w:r w:rsidRPr="00C818B9">
              <w:rPr>
                <w:sz w:val="24"/>
              </w:rPr>
              <w:t>practising</w:t>
            </w:r>
            <w:proofErr w:type="spellEnd"/>
            <w:r w:rsidRPr="00C818B9">
              <w:rPr>
                <w:spacing w:val="1"/>
                <w:sz w:val="24"/>
              </w:rPr>
              <w:t xml:space="preserve"> </w:t>
            </w:r>
            <w:r w:rsidRPr="00C818B9">
              <w:rPr>
                <w:sz w:val="24"/>
              </w:rPr>
              <w:t>Solicitors.</w:t>
            </w:r>
          </w:p>
        </w:tc>
        <w:tc>
          <w:tcPr>
            <w:tcW w:w="1987" w:type="dxa"/>
          </w:tcPr>
          <w:p w14:paraId="511622EA" w14:textId="77777777" w:rsidR="004C206E" w:rsidRPr="00C818B9" w:rsidRDefault="004C206E" w:rsidP="00CF64CB">
            <w:pPr>
              <w:pStyle w:val="TableParagraph"/>
              <w:spacing w:before="144"/>
              <w:ind w:left="334" w:right="75" w:hanging="334"/>
              <w:jc w:val="center"/>
              <w:rPr>
                <w:sz w:val="24"/>
              </w:rPr>
            </w:pPr>
            <w:r w:rsidRPr="00C818B9">
              <w:rPr>
                <w:sz w:val="24"/>
              </w:rPr>
              <w:t xml:space="preserve">Head of </w:t>
            </w:r>
            <w:r w:rsidRPr="00E0591C">
              <w:rPr>
                <w:sz w:val="24"/>
              </w:rPr>
              <w:t>Legal and</w:t>
            </w:r>
            <w:r>
              <w:rPr>
                <w:sz w:val="24"/>
              </w:rPr>
              <w:t xml:space="preserve"> </w:t>
            </w:r>
            <w:r w:rsidRPr="00C818B9">
              <w:rPr>
                <w:sz w:val="24"/>
              </w:rPr>
              <w:t>Governance</w:t>
            </w:r>
          </w:p>
        </w:tc>
      </w:tr>
      <w:tr w:rsidR="004C206E" w:rsidRPr="00C818B9" w14:paraId="6C85156D" w14:textId="77777777" w:rsidTr="00CF64CB">
        <w:trPr>
          <w:trHeight w:val="839"/>
        </w:trPr>
        <w:tc>
          <w:tcPr>
            <w:tcW w:w="3550" w:type="dxa"/>
          </w:tcPr>
          <w:p w14:paraId="7B2A63B4" w14:textId="77777777" w:rsidR="004C206E" w:rsidRPr="00C818B9" w:rsidRDefault="004C206E" w:rsidP="00CF64CB">
            <w:pPr>
              <w:pStyle w:val="TableParagraph"/>
              <w:spacing w:before="144"/>
              <w:ind w:right="1679"/>
              <w:jc w:val="right"/>
              <w:rPr>
                <w:sz w:val="24"/>
              </w:rPr>
            </w:pPr>
            <w:r w:rsidRPr="00C818B9">
              <w:rPr>
                <w:sz w:val="24"/>
              </w:rPr>
              <w:t>"</w:t>
            </w:r>
          </w:p>
        </w:tc>
        <w:tc>
          <w:tcPr>
            <w:tcW w:w="4956" w:type="dxa"/>
          </w:tcPr>
          <w:p w14:paraId="243FE774" w14:textId="77777777" w:rsidR="004C206E" w:rsidRPr="00C818B9" w:rsidRDefault="004C206E" w:rsidP="00CF64CB">
            <w:pPr>
              <w:pStyle w:val="TableParagraph"/>
              <w:spacing w:before="144"/>
              <w:ind w:left="107" w:right="96"/>
              <w:rPr>
                <w:sz w:val="24"/>
              </w:rPr>
            </w:pPr>
            <w:r w:rsidRPr="00C818B9">
              <w:rPr>
                <w:sz w:val="24"/>
              </w:rPr>
              <w:t xml:space="preserve">Section 82 - to adjust </w:t>
            </w:r>
            <w:proofErr w:type="gramStart"/>
            <w:r w:rsidRPr="00C818B9">
              <w:rPr>
                <w:sz w:val="24"/>
              </w:rPr>
              <w:t>draft</w:t>
            </w:r>
            <w:proofErr w:type="gramEnd"/>
            <w:r w:rsidRPr="00C818B9">
              <w:rPr>
                <w:sz w:val="24"/>
              </w:rPr>
              <w:t xml:space="preserve"> private legislation</w:t>
            </w:r>
            <w:r w:rsidRPr="00C818B9">
              <w:rPr>
                <w:spacing w:val="-64"/>
                <w:sz w:val="24"/>
              </w:rPr>
              <w:t xml:space="preserve"> </w:t>
            </w:r>
            <w:r w:rsidRPr="00C818B9">
              <w:rPr>
                <w:sz w:val="24"/>
              </w:rPr>
              <w:t>promoted by</w:t>
            </w:r>
            <w:r w:rsidRPr="00C818B9">
              <w:rPr>
                <w:spacing w:val="-2"/>
                <w:sz w:val="24"/>
              </w:rPr>
              <w:t xml:space="preserve"> </w:t>
            </w:r>
            <w:r w:rsidRPr="00C818B9">
              <w:rPr>
                <w:sz w:val="24"/>
              </w:rPr>
              <w:t>the</w:t>
            </w:r>
            <w:r w:rsidRPr="00C818B9">
              <w:rPr>
                <w:spacing w:val="-1"/>
                <w:sz w:val="24"/>
              </w:rPr>
              <w:t xml:space="preserve"> </w:t>
            </w:r>
            <w:r w:rsidRPr="00C818B9">
              <w:rPr>
                <w:sz w:val="24"/>
              </w:rPr>
              <w:t>Council.</w:t>
            </w:r>
          </w:p>
        </w:tc>
        <w:tc>
          <w:tcPr>
            <w:tcW w:w="1987" w:type="dxa"/>
          </w:tcPr>
          <w:p w14:paraId="429F18BE" w14:textId="77777777" w:rsidR="004C206E" w:rsidRPr="00C818B9" w:rsidRDefault="004C206E" w:rsidP="00CF64CB">
            <w:pPr>
              <w:pStyle w:val="TableParagraph"/>
              <w:spacing w:before="144"/>
              <w:ind w:left="334" w:right="75" w:hanging="334"/>
              <w:jc w:val="center"/>
              <w:rPr>
                <w:sz w:val="24"/>
              </w:rPr>
            </w:pPr>
            <w:r w:rsidRPr="00C818B9">
              <w:rPr>
                <w:sz w:val="24"/>
              </w:rPr>
              <w:t xml:space="preserve">Head of </w:t>
            </w:r>
            <w:r w:rsidRPr="00E0591C">
              <w:rPr>
                <w:sz w:val="24"/>
              </w:rPr>
              <w:t xml:space="preserve">Legal and </w:t>
            </w:r>
            <w:r w:rsidRPr="00C818B9">
              <w:rPr>
                <w:sz w:val="24"/>
              </w:rPr>
              <w:t>Governance</w:t>
            </w:r>
          </w:p>
        </w:tc>
      </w:tr>
      <w:tr w:rsidR="004C206E" w:rsidRPr="00C818B9" w14:paraId="574E2131" w14:textId="77777777" w:rsidTr="00CF64CB">
        <w:trPr>
          <w:trHeight w:val="2495"/>
        </w:trPr>
        <w:tc>
          <w:tcPr>
            <w:tcW w:w="3550" w:type="dxa"/>
          </w:tcPr>
          <w:p w14:paraId="4893DFB9" w14:textId="77777777" w:rsidR="004C206E" w:rsidRPr="00C818B9" w:rsidRDefault="004C206E" w:rsidP="00CF64CB">
            <w:pPr>
              <w:pStyle w:val="TableParagraph"/>
              <w:spacing w:before="144"/>
              <w:ind w:left="105" w:right="533"/>
              <w:rPr>
                <w:sz w:val="24"/>
              </w:rPr>
            </w:pPr>
            <w:r w:rsidRPr="00C818B9">
              <w:rPr>
                <w:sz w:val="24"/>
              </w:rPr>
              <w:t xml:space="preserve">Antisocial </w:t>
            </w:r>
            <w:proofErr w:type="spellStart"/>
            <w:r w:rsidRPr="00C818B9">
              <w:rPr>
                <w:sz w:val="24"/>
              </w:rPr>
              <w:t>Behaviour</w:t>
            </w:r>
            <w:proofErr w:type="spellEnd"/>
            <w:r w:rsidRPr="00C818B9">
              <w:rPr>
                <w:sz w:val="24"/>
              </w:rPr>
              <w:t xml:space="preserve"> </w:t>
            </w:r>
            <w:proofErr w:type="spellStart"/>
            <w:r w:rsidRPr="00C818B9">
              <w:rPr>
                <w:sz w:val="24"/>
              </w:rPr>
              <w:t>etc</w:t>
            </w:r>
            <w:proofErr w:type="spellEnd"/>
            <w:r w:rsidRPr="00C818B9">
              <w:rPr>
                <w:spacing w:val="1"/>
                <w:sz w:val="24"/>
              </w:rPr>
              <w:t xml:space="preserve"> </w:t>
            </w:r>
            <w:r w:rsidRPr="00C818B9">
              <w:rPr>
                <w:sz w:val="24"/>
              </w:rPr>
              <w:t>(Scotland) Act 2004, Part 8</w:t>
            </w:r>
            <w:r w:rsidRPr="00C818B9">
              <w:rPr>
                <w:spacing w:val="-64"/>
                <w:sz w:val="24"/>
              </w:rPr>
              <w:t xml:space="preserve"> </w:t>
            </w:r>
            <w:r w:rsidRPr="00C818B9">
              <w:rPr>
                <w:sz w:val="24"/>
              </w:rPr>
              <w:t>(Registration</w:t>
            </w:r>
            <w:r w:rsidRPr="00C818B9">
              <w:rPr>
                <w:spacing w:val="-6"/>
                <w:sz w:val="24"/>
              </w:rPr>
              <w:t xml:space="preserve"> </w:t>
            </w:r>
            <w:r w:rsidRPr="00C818B9">
              <w:rPr>
                <w:sz w:val="24"/>
              </w:rPr>
              <w:t>of</w:t>
            </w:r>
            <w:r w:rsidRPr="00C818B9">
              <w:rPr>
                <w:spacing w:val="-4"/>
                <w:sz w:val="24"/>
              </w:rPr>
              <w:t xml:space="preserve"> </w:t>
            </w:r>
            <w:r w:rsidRPr="00C818B9">
              <w:rPr>
                <w:sz w:val="24"/>
              </w:rPr>
              <w:t>Landlords)</w:t>
            </w:r>
          </w:p>
        </w:tc>
        <w:tc>
          <w:tcPr>
            <w:tcW w:w="4956" w:type="dxa"/>
          </w:tcPr>
          <w:p w14:paraId="6BFA900D" w14:textId="77777777" w:rsidR="004C206E" w:rsidRPr="00C818B9" w:rsidRDefault="004C206E" w:rsidP="00CF64CB">
            <w:pPr>
              <w:pStyle w:val="TableParagraph"/>
              <w:spacing w:before="144"/>
              <w:ind w:left="107" w:right="96"/>
              <w:rPr>
                <w:sz w:val="24"/>
              </w:rPr>
            </w:pPr>
            <w:r w:rsidRPr="00C818B9">
              <w:rPr>
                <w:sz w:val="24"/>
              </w:rPr>
              <w:t>To register, but not refuse to register,</w:t>
            </w:r>
            <w:r w:rsidRPr="00C818B9">
              <w:rPr>
                <w:spacing w:val="1"/>
                <w:sz w:val="24"/>
              </w:rPr>
              <w:t xml:space="preserve"> </w:t>
            </w:r>
            <w:r w:rsidRPr="00C818B9">
              <w:rPr>
                <w:sz w:val="24"/>
              </w:rPr>
              <w:t>relevant persons in the register of private</w:t>
            </w:r>
            <w:r w:rsidRPr="00C818B9">
              <w:rPr>
                <w:spacing w:val="1"/>
                <w:sz w:val="24"/>
              </w:rPr>
              <w:t xml:space="preserve"> </w:t>
            </w:r>
            <w:r w:rsidRPr="00C818B9">
              <w:rPr>
                <w:sz w:val="24"/>
              </w:rPr>
              <w:t>landlords.</w:t>
            </w:r>
            <w:r w:rsidRPr="00C818B9">
              <w:rPr>
                <w:spacing w:val="1"/>
                <w:sz w:val="24"/>
              </w:rPr>
              <w:t xml:space="preserve"> </w:t>
            </w:r>
            <w:r w:rsidRPr="00C818B9">
              <w:rPr>
                <w:sz w:val="24"/>
              </w:rPr>
              <w:t>To revoke rent penalty notices</w:t>
            </w:r>
            <w:r w:rsidRPr="00C818B9">
              <w:rPr>
                <w:spacing w:val="1"/>
                <w:sz w:val="24"/>
              </w:rPr>
              <w:t xml:space="preserve"> </w:t>
            </w:r>
            <w:r w:rsidRPr="00C818B9">
              <w:rPr>
                <w:sz w:val="24"/>
              </w:rPr>
              <w:t xml:space="preserve">under Section 95 </w:t>
            </w:r>
            <w:proofErr w:type="gramStart"/>
            <w:r w:rsidRPr="00C818B9">
              <w:rPr>
                <w:sz w:val="24"/>
              </w:rPr>
              <w:t>where</w:t>
            </w:r>
            <w:proofErr w:type="gramEnd"/>
            <w:r w:rsidRPr="00C818B9">
              <w:rPr>
                <w:sz w:val="24"/>
              </w:rPr>
              <w:t xml:space="preserve"> satisfied that the</w:t>
            </w:r>
            <w:r w:rsidRPr="00C818B9">
              <w:rPr>
                <w:spacing w:val="1"/>
                <w:sz w:val="24"/>
              </w:rPr>
              <w:t xml:space="preserve"> </w:t>
            </w:r>
            <w:r w:rsidRPr="00C818B9">
              <w:rPr>
                <w:sz w:val="24"/>
              </w:rPr>
              <w:t>conditions for service specified in Section 94</w:t>
            </w:r>
            <w:r w:rsidRPr="00C818B9">
              <w:rPr>
                <w:spacing w:val="-64"/>
                <w:sz w:val="24"/>
              </w:rPr>
              <w:t xml:space="preserve"> </w:t>
            </w:r>
            <w:r w:rsidRPr="00C818B9">
              <w:rPr>
                <w:sz w:val="24"/>
              </w:rPr>
              <w:t>are no longer met and to refuse applications</w:t>
            </w:r>
            <w:r w:rsidRPr="00C818B9">
              <w:rPr>
                <w:spacing w:val="-64"/>
                <w:sz w:val="24"/>
              </w:rPr>
              <w:t xml:space="preserve"> </w:t>
            </w:r>
            <w:r w:rsidRPr="00C818B9">
              <w:rPr>
                <w:sz w:val="24"/>
              </w:rPr>
              <w:t>for revocation of rent penalty notices, where</w:t>
            </w:r>
            <w:r w:rsidRPr="00C818B9">
              <w:rPr>
                <w:spacing w:val="1"/>
                <w:sz w:val="24"/>
              </w:rPr>
              <w:t xml:space="preserve"> </w:t>
            </w:r>
            <w:r w:rsidRPr="00C818B9">
              <w:rPr>
                <w:sz w:val="24"/>
              </w:rPr>
              <w:t>satisfied</w:t>
            </w:r>
            <w:r w:rsidRPr="00C818B9">
              <w:rPr>
                <w:spacing w:val="-3"/>
                <w:sz w:val="24"/>
              </w:rPr>
              <w:t xml:space="preserve"> </w:t>
            </w:r>
            <w:r w:rsidRPr="00C818B9">
              <w:rPr>
                <w:sz w:val="24"/>
              </w:rPr>
              <w:t>that</w:t>
            </w:r>
            <w:r w:rsidRPr="00C818B9">
              <w:rPr>
                <w:spacing w:val="-1"/>
                <w:sz w:val="24"/>
              </w:rPr>
              <w:t xml:space="preserve"> </w:t>
            </w:r>
            <w:r w:rsidRPr="00C818B9">
              <w:rPr>
                <w:sz w:val="24"/>
              </w:rPr>
              <w:t>those conditions</w:t>
            </w:r>
            <w:r w:rsidRPr="00C818B9">
              <w:rPr>
                <w:spacing w:val="-2"/>
                <w:sz w:val="24"/>
              </w:rPr>
              <w:t xml:space="preserve"> </w:t>
            </w:r>
            <w:r w:rsidRPr="00C818B9">
              <w:rPr>
                <w:sz w:val="24"/>
              </w:rPr>
              <w:t>still</w:t>
            </w:r>
            <w:r w:rsidRPr="00C818B9">
              <w:rPr>
                <w:spacing w:val="-1"/>
                <w:sz w:val="24"/>
              </w:rPr>
              <w:t xml:space="preserve"> </w:t>
            </w:r>
            <w:r w:rsidRPr="00C818B9">
              <w:rPr>
                <w:sz w:val="24"/>
              </w:rPr>
              <w:t>apply.</w:t>
            </w:r>
          </w:p>
        </w:tc>
        <w:tc>
          <w:tcPr>
            <w:tcW w:w="1987" w:type="dxa"/>
          </w:tcPr>
          <w:p w14:paraId="06752662" w14:textId="77777777" w:rsidR="004C206E" w:rsidRPr="00C818B9" w:rsidRDefault="004C206E" w:rsidP="00CF64CB">
            <w:pPr>
              <w:pStyle w:val="TableParagraph"/>
              <w:spacing w:before="144"/>
              <w:ind w:left="179" w:right="81"/>
              <w:jc w:val="center"/>
              <w:rPr>
                <w:sz w:val="24"/>
              </w:rPr>
            </w:pPr>
            <w:r w:rsidRPr="00C818B9">
              <w:rPr>
                <w:sz w:val="24"/>
              </w:rPr>
              <w:t xml:space="preserve">Head of </w:t>
            </w:r>
            <w:r w:rsidRPr="00E0591C">
              <w:rPr>
                <w:sz w:val="24"/>
              </w:rPr>
              <w:t xml:space="preserve">Legal and </w:t>
            </w:r>
            <w:r w:rsidRPr="00C818B9">
              <w:rPr>
                <w:sz w:val="24"/>
              </w:rPr>
              <w:t>Governance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 and</w:t>
            </w:r>
            <w:r w:rsidRPr="00C818B9">
              <w:rPr>
                <w:spacing w:val="1"/>
                <w:sz w:val="24"/>
              </w:rPr>
              <w:t xml:space="preserve"> </w:t>
            </w:r>
            <w:r w:rsidRPr="00C818B9">
              <w:rPr>
                <w:sz w:val="24"/>
              </w:rPr>
              <w:t>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05F91640" w14:textId="77777777" w:rsidTr="00CF64CB">
        <w:trPr>
          <w:trHeight w:val="3047"/>
        </w:trPr>
        <w:tc>
          <w:tcPr>
            <w:tcW w:w="3550" w:type="dxa"/>
          </w:tcPr>
          <w:p w14:paraId="6B5C395A" w14:textId="77777777" w:rsidR="004C206E" w:rsidRPr="00C818B9" w:rsidRDefault="004C206E" w:rsidP="00CF64CB">
            <w:pPr>
              <w:pStyle w:val="TableParagraph"/>
              <w:spacing w:before="144"/>
              <w:ind w:left="105" w:right="1214"/>
              <w:rPr>
                <w:sz w:val="24"/>
              </w:rPr>
            </w:pPr>
            <w:r w:rsidRPr="00C818B9">
              <w:rPr>
                <w:sz w:val="24"/>
              </w:rPr>
              <w:t>Fireworks (Scotland)</w:t>
            </w:r>
            <w:r w:rsidRPr="00C818B9">
              <w:rPr>
                <w:spacing w:val="-64"/>
                <w:sz w:val="24"/>
              </w:rPr>
              <w:t xml:space="preserve"> </w:t>
            </w:r>
            <w:r w:rsidRPr="00C818B9">
              <w:rPr>
                <w:sz w:val="24"/>
              </w:rPr>
              <w:t>Regulations</w:t>
            </w:r>
            <w:r w:rsidRPr="00C818B9">
              <w:rPr>
                <w:spacing w:val="-2"/>
                <w:sz w:val="24"/>
              </w:rPr>
              <w:t xml:space="preserve"> </w:t>
            </w:r>
            <w:r w:rsidRPr="00C818B9">
              <w:rPr>
                <w:sz w:val="24"/>
              </w:rPr>
              <w:t>2004</w:t>
            </w:r>
          </w:p>
        </w:tc>
        <w:tc>
          <w:tcPr>
            <w:tcW w:w="4956" w:type="dxa"/>
          </w:tcPr>
          <w:p w14:paraId="4C1128C2" w14:textId="77777777" w:rsidR="004C206E" w:rsidRPr="00C818B9" w:rsidRDefault="004C206E" w:rsidP="00CF64CB">
            <w:pPr>
              <w:pStyle w:val="TableParagraph"/>
              <w:spacing w:before="144"/>
              <w:ind w:left="107" w:right="176"/>
              <w:rPr>
                <w:sz w:val="24"/>
              </w:rPr>
            </w:pPr>
            <w:r w:rsidRPr="00C818B9">
              <w:rPr>
                <w:sz w:val="24"/>
              </w:rPr>
              <w:t>To grant, but not refuse, applications for</w:t>
            </w:r>
            <w:r w:rsidRPr="00C818B9">
              <w:rPr>
                <w:spacing w:val="1"/>
                <w:sz w:val="24"/>
              </w:rPr>
              <w:t xml:space="preserve"> </w:t>
            </w:r>
            <w:r w:rsidRPr="00C818B9">
              <w:rPr>
                <w:sz w:val="24"/>
              </w:rPr>
              <w:t xml:space="preserve">dispensation </w:t>
            </w:r>
            <w:proofErr w:type="gramStart"/>
            <w:r w:rsidRPr="00C818B9">
              <w:rPr>
                <w:sz w:val="24"/>
              </w:rPr>
              <w:t>where:-</w:t>
            </w:r>
            <w:proofErr w:type="gramEnd"/>
            <w:r w:rsidRPr="00C818B9">
              <w:rPr>
                <w:sz w:val="24"/>
              </w:rPr>
              <w:t xml:space="preserve"> (a) the application has</w:t>
            </w:r>
            <w:r w:rsidRPr="00C818B9">
              <w:rPr>
                <w:spacing w:val="-64"/>
                <w:sz w:val="24"/>
              </w:rPr>
              <w:t xml:space="preserve"> </w:t>
            </w:r>
            <w:r w:rsidRPr="00C818B9">
              <w:rPr>
                <w:sz w:val="24"/>
              </w:rPr>
              <w:t>attracted no relevant objection or relevant</w:t>
            </w:r>
            <w:r w:rsidRPr="00C818B9">
              <w:rPr>
                <w:spacing w:val="1"/>
                <w:sz w:val="24"/>
              </w:rPr>
              <w:t xml:space="preserve"> </w:t>
            </w:r>
            <w:r w:rsidRPr="00C818B9">
              <w:rPr>
                <w:sz w:val="24"/>
              </w:rPr>
              <w:t>adverse representation, (b) no Member of</w:t>
            </w:r>
            <w:r w:rsidRPr="00C818B9">
              <w:rPr>
                <w:spacing w:val="1"/>
                <w:sz w:val="24"/>
              </w:rPr>
              <w:t xml:space="preserve"> </w:t>
            </w:r>
            <w:r w:rsidRPr="00C818B9">
              <w:rPr>
                <w:sz w:val="24"/>
              </w:rPr>
              <w:t>the Council has requested that the</w:t>
            </w:r>
            <w:r w:rsidRPr="00C818B9">
              <w:rPr>
                <w:spacing w:val="1"/>
                <w:sz w:val="24"/>
              </w:rPr>
              <w:t xml:space="preserve"> </w:t>
            </w:r>
            <w:r w:rsidRPr="00C818B9">
              <w:rPr>
                <w:sz w:val="24"/>
              </w:rPr>
              <w:t>application</w:t>
            </w:r>
            <w:r w:rsidRPr="00C818B9">
              <w:rPr>
                <w:spacing w:val="-3"/>
                <w:sz w:val="24"/>
              </w:rPr>
              <w:t xml:space="preserve"> </w:t>
            </w:r>
            <w:r w:rsidRPr="00C818B9">
              <w:rPr>
                <w:sz w:val="24"/>
              </w:rPr>
              <w:t>be</w:t>
            </w:r>
            <w:r w:rsidRPr="00C818B9">
              <w:rPr>
                <w:spacing w:val="-2"/>
                <w:sz w:val="24"/>
              </w:rPr>
              <w:t xml:space="preserve"> </w:t>
            </w:r>
            <w:r w:rsidRPr="00C818B9">
              <w:rPr>
                <w:sz w:val="24"/>
              </w:rPr>
              <w:t>decided</w:t>
            </w:r>
            <w:r w:rsidRPr="00C818B9">
              <w:rPr>
                <w:spacing w:val="-4"/>
                <w:sz w:val="24"/>
              </w:rPr>
              <w:t xml:space="preserve"> </w:t>
            </w:r>
            <w:r w:rsidRPr="00C818B9">
              <w:rPr>
                <w:sz w:val="24"/>
              </w:rPr>
              <w:t>by</w:t>
            </w:r>
            <w:r w:rsidRPr="00C818B9">
              <w:rPr>
                <w:spacing w:val="-2"/>
                <w:sz w:val="24"/>
              </w:rPr>
              <w:t xml:space="preserve"> </w:t>
            </w:r>
            <w:r w:rsidRPr="00C818B9">
              <w:rPr>
                <w:sz w:val="24"/>
              </w:rPr>
              <w:t>a</w:t>
            </w:r>
            <w:r w:rsidRPr="00C818B9">
              <w:rPr>
                <w:spacing w:val="-3"/>
                <w:sz w:val="24"/>
              </w:rPr>
              <w:t xml:space="preserve"> </w:t>
            </w:r>
            <w:proofErr w:type="gramStart"/>
            <w:r w:rsidRPr="00C818B9">
              <w:rPr>
                <w:sz w:val="24"/>
              </w:rPr>
              <w:t>Committee</w:t>
            </w:r>
            <w:proofErr w:type="gramEnd"/>
            <w:r w:rsidRPr="00C818B9">
              <w:rPr>
                <w:spacing w:val="-2"/>
                <w:sz w:val="24"/>
              </w:rPr>
              <w:t xml:space="preserve"> </w:t>
            </w:r>
            <w:r w:rsidRPr="00C818B9">
              <w:rPr>
                <w:sz w:val="24"/>
              </w:rPr>
              <w:t>and</w:t>
            </w:r>
          </w:p>
          <w:p w14:paraId="49556614" w14:textId="77777777" w:rsidR="004C206E" w:rsidRPr="00C818B9" w:rsidRDefault="004C206E" w:rsidP="00CF64CB">
            <w:pPr>
              <w:pStyle w:val="TableParagraph"/>
              <w:ind w:left="107" w:right="323"/>
              <w:rPr>
                <w:sz w:val="24"/>
              </w:rPr>
            </w:pPr>
            <w:r w:rsidRPr="00C818B9">
              <w:rPr>
                <w:sz w:val="24"/>
              </w:rPr>
              <w:t>(c) the application is one which the Officer</w:t>
            </w:r>
            <w:r w:rsidRPr="00C818B9">
              <w:rPr>
                <w:spacing w:val="-64"/>
                <w:sz w:val="24"/>
              </w:rPr>
              <w:t xml:space="preserve"> </w:t>
            </w:r>
            <w:r w:rsidRPr="00C818B9">
              <w:rPr>
                <w:sz w:val="24"/>
              </w:rPr>
              <w:t>concerned considers should be granted,</w:t>
            </w:r>
            <w:r w:rsidRPr="00C818B9">
              <w:rPr>
                <w:spacing w:val="1"/>
                <w:sz w:val="24"/>
              </w:rPr>
              <w:t xml:space="preserve"> </w:t>
            </w:r>
            <w:r w:rsidRPr="00C818B9">
              <w:rPr>
                <w:sz w:val="24"/>
              </w:rPr>
              <w:t>either without conditions or with conditions</w:t>
            </w:r>
            <w:r w:rsidRPr="00C818B9">
              <w:rPr>
                <w:spacing w:val="-64"/>
                <w:sz w:val="24"/>
              </w:rPr>
              <w:t xml:space="preserve"> </w:t>
            </w:r>
            <w:r w:rsidRPr="00C818B9">
              <w:rPr>
                <w:sz w:val="24"/>
              </w:rPr>
              <w:t>which</w:t>
            </w:r>
            <w:r w:rsidRPr="00C818B9">
              <w:rPr>
                <w:spacing w:val="-1"/>
                <w:sz w:val="24"/>
              </w:rPr>
              <w:t xml:space="preserve"> </w:t>
            </w:r>
            <w:r w:rsidRPr="00C818B9">
              <w:rPr>
                <w:sz w:val="24"/>
              </w:rPr>
              <w:t>are</w:t>
            </w:r>
            <w:r w:rsidRPr="00C818B9">
              <w:rPr>
                <w:spacing w:val="-2"/>
                <w:sz w:val="24"/>
              </w:rPr>
              <w:t xml:space="preserve"> </w:t>
            </w:r>
            <w:r w:rsidRPr="00C818B9">
              <w:rPr>
                <w:sz w:val="24"/>
              </w:rPr>
              <w:t>of</w:t>
            </w:r>
            <w:r w:rsidRPr="00C818B9">
              <w:rPr>
                <w:spacing w:val="-1"/>
                <w:sz w:val="24"/>
              </w:rPr>
              <w:t xml:space="preserve"> </w:t>
            </w:r>
            <w:r w:rsidRPr="00C818B9">
              <w:rPr>
                <w:sz w:val="24"/>
              </w:rPr>
              <w:t>a</w:t>
            </w:r>
            <w:r w:rsidRPr="00C818B9">
              <w:rPr>
                <w:spacing w:val="-2"/>
                <w:sz w:val="24"/>
              </w:rPr>
              <w:t xml:space="preserve"> </w:t>
            </w:r>
            <w:r w:rsidRPr="00C818B9">
              <w:rPr>
                <w:sz w:val="24"/>
              </w:rPr>
              <w:t>straightforward nature.</w:t>
            </w:r>
          </w:p>
        </w:tc>
        <w:tc>
          <w:tcPr>
            <w:tcW w:w="1987" w:type="dxa"/>
          </w:tcPr>
          <w:p w14:paraId="6C39F1AB" w14:textId="77777777" w:rsidR="004C206E" w:rsidRPr="00C818B9" w:rsidRDefault="004C206E" w:rsidP="00CF64CB">
            <w:pPr>
              <w:pStyle w:val="TableParagraph"/>
              <w:spacing w:before="144"/>
              <w:ind w:left="179" w:right="81"/>
              <w:jc w:val="center"/>
              <w:rPr>
                <w:sz w:val="24"/>
              </w:rPr>
            </w:pPr>
            <w:r w:rsidRPr="00C818B9">
              <w:rPr>
                <w:sz w:val="24"/>
              </w:rPr>
              <w:t xml:space="preserve">Head </w:t>
            </w:r>
            <w:r w:rsidRPr="00E0591C">
              <w:rPr>
                <w:sz w:val="24"/>
              </w:rPr>
              <w:t xml:space="preserve">of Legal and </w:t>
            </w:r>
            <w:r w:rsidRPr="00C818B9">
              <w:rPr>
                <w:sz w:val="24"/>
              </w:rPr>
              <w:t>Governance,</w:t>
            </w:r>
            <w:r w:rsidRPr="00C818B9">
              <w:rPr>
                <w:spacing w:val="1"/>
                <w:sz w:val="24"/>
              </w:rPr>
              <w:t xml:space="preserve"> </w:t>
            </w:r>
            <w:r w:rsidRPr="00C818B9">
              <w:rPr>
                <w:sz w:val="24"/>
              </w:rPr>
              <w:t>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 and</w:t>
            </w:r>
            <w:r w:rsidRPr="00C818B9">
              <w:rPr>
                <w:spacing w:val="1"/>
                <w:sz w:val="24"/>
              </w:rPr>
              <w:t xml:space="preserve"> </w:t>
            </w:r>
            <w:r w:rsidRPr="00C818B9">
              <w:rPr>
                <w:sz w:val="24"/>
              </w:rPr>
              <w:t>Principal Solicitor</w:t>
            </w:r>
            <w:r w:rsidRPr="00C818B9">
              <w:rPr>
                <w:spacing w:val="1"/>
                <w:sz w:val="24"/>
              </w:rPr>
              <w:t xml:space="preserve"> </w:t>
            </w:r>
            <w:r w:rsidRPr="00C818B9">
              <w:rPr>
                <w:sz w:val="24"/>
              </w:rPr>
              <w:t>(Regulatory</w:t>
            </w:r>
            <w:r w:rsidRPr="00C818B9">
              <w:rPr>
                <w:spacing w:val="1"/>
                <w:sz w:val="24"/>
              </w:rPr>
              <w:t xml:space="preserve"> </w:t>
            </w:r>
            <w:r w:rsidRPr="00C818B9">
              <w:rPr>
                <w:sz w:val="24"/>
              </w:rPr>
              <w:t>Services)</w:t>
            </w:r>
          </w:p>
        </w:tc>
      </w:tr>
      <w:tr w:rsidR="004C206E" w:rsidRPr="00C818B9" w14:paraId="2F563708" w14:textId="77777777" w:rsidTr="00CF64CB">
        <w:trPr>
          <w:trHeight w:val="1677"/>
        </w:trPr>
        <w:tc>
          <w:tcPr>
            <w:tcW w:w="3550" w:type="dxa"/>
          </w:tcPr>
          <w:p w14:paraId="3FD742BB" w14:textId="77777777" w:rsidR="004C206E" w:rsidRPr="00C818B9" w:rsidRDefault="004C206E" w:rsidP="00CF64CB">
            <w:pPr>
              <w:pStyle w:val="TableParagraph"/>
              <w:spacing w:before="144"/>
              <w:ind w:left="105" w:right="159"/>
              <w:rPr>
                <w:sz w:val="24"/>
              </w:rPr>
            </w:pPr>
            <w:r w:rsidRPr="00C818B9">
              <w:rPr>
                <w:sz w:val="24"/>
              </w:rPr>
              <w:t>Licensing (Scotland) Act 2005,</w:t>
            </w:r>
            <w:r w:rsidRPr="00C818B9">
              <w:rPr>
                <w:spacing w:val="-64"/>
                <w:sz w:val="24"/>
              </w:rPr>
              <w:t xml:space="preserve"> </w:t>
            </w:r>
            <w:r w:rsidRPr="00C818B9">
              <w:rPr>
                <w:sz w:val="24"/>
              </w:rPr>
              <w:t>Sections</w:t>
            </w:r>
            <w:r w:rsidRPr="00C818B9">
              <w:rPr>
                <w:spacing w:val="-3"/>
                <w:sz w:val="24"/>
              </w:rPr>
              <w:t xml:space="preserve"> </w:t>
            </w:r>
            <w:r w:rsidRPr="00C818B9">
              <w:rPr>
                <w:sz w:val="24"/>
              </w:rPr>
              <w:t>14</w:t>
            </w:r>
            <w:r w:rsidRPr="00C818B9">
              <w:rPr>
                <w:spacing w:val="-1"/>
                <w:sz w:val="24"/>
              </w:rPr>
              <w:t xml:space="preserve"> </w:t>
            </w:r>
            <w:r w:rsidRPr="00C818B9">
              <w:rPr>
                <w:sz w:val="24"/>
              </w:rPr>
              <w:t>and</w:t>
            </w:r>
            <w:r w:rsidRPr="00C818B9">
              <w:rPr>
                <w:spacing w:val="1"/>
                <w:sz w:val="24"/>
              </w:rPr>
              <w:t xml:space="preserve"> </w:t>
            </w:r>
            <w:r w:rsidRPr="00C818B9">
              <w:rPr>
                <w:sz w:val="24"/>
              </w:rPr>
              <w:t>15</w:t>
            </w:r>
          </w:p>
        </w:tc>
        <w:tc>
          <w:tcPr>
            <w:tcW w:w="4956" w:type="dxa"/>
          </w:tcPr>
          <w:p w14:paraId="4027E397" w14:textId="77777777" w:rsidR="004C206E" w:rsidRPr="00C818B9" w:rsidRDefault="004C206E" w:rsidP="00CF64CB">
            <w:pPr>
              <w:pStyle w:val="TableParagraph"/>
              <w:spacing w:before="124" w:line="270" w:lineRule="atLeast"/>
              <w:ind w:left="107" w:right="215"/>
              <w:rPr>
                <w:sz w:val="24"/>
              </w:rPr>
            </w:pPr>
            <w:r w:rsidRPr="00C818B9">
              <w:rPr>
                <w:sz w:val="24"/>
              </w:rPr>
              <w:t>To issue notices and make review</w:t>
            </w:r>
            <w:r w:rsidRPr="00C818B9">
              <w:rPr>
                <w:spacing w:val="1"/>
                <w:sz w:val="24"/>
              </w:rPr>
              <w:t xml:space="preserve"> </w:t>
            </w:r>
            <w:r w:rsidRPr="00C818B9">
              <w:rPr>
                <w:sz w:val="24"/>
              </w:rPr>
              <w:t>applications under Section 14 and to</w:t>
            </w:r>
            <w:r w:rsidRPr="00C818B9">
              <w:rPr>
                <w:spacing w:val="1"/>
                <w:sz w:val="24"/>
              </w:rPr>
              <w:t xml:space="preserve"> </w:t>
            </w:r>
            <w:r w:rsidRPr="00C818B9">
              <w:rPr>
                <w:sz w:val="24"/>
              </w:rPr>
              <w:t>exercise</w:t>
            </w:r>
            <w:r w:rsidRPr="00C818B9">
              <w:rPr>
                <w:spacing w:val="-3"/>
                <w:sz w:val="24"/>
              </w:rPr>
              <w:t xml:space="preserve"> </w:t>
            </w:r>
            <w:r w:rsidRPr="00C818B9">
              <w:rPr>
                <w:sz w:val="24"/>
              </w:rPr>
              <w:t>the</w:t>
            </w:r>
            <w:r w:rsidRPr="00C818B9">
              <w:rPr>
                <w:spacing w:val="-2"/>
                <w:sz w:val="24"/>
              </w:rPr>
              <w:t xml:space="preserve"> </w:t>
            </w:r>
            <w:r w:rsidRPr="00C818B9">
              <w:rPr>
                <w:sz w:val="24"/>
              </w:rPr>
              <w:t>powers</w:t>
            </w:r>
            <w:r w:rsidRPr="00C818B9">
              <w:rPr>
                <w:spacing w:val="-3"/>
                <w:sz w:val="24"/>
              </w:rPr>
              <w:t xml:space="preserve"> </w:t>
            </w:r>
            <w:r w:rsidRPr="00C818B9">
              <w:rPr>
                <w:sz w:val="24"/>
              </w:rPr>
              <w:t>of</w:t>
            </w:r>
            <w:r w:rsidRPr="00C818B9">
              <w:rPr>
                <w:spacing w:val="-5"/>
                <w:sz w:val="24"/>
              </w:rPr>
              <w:t xml:space="preserve"> </w:t>
            </w:r>
            <w:r w:rsidRPr="00C818B9">
              <w:rPr>
                <w:sz w:val="24"/>
              </w:rPr>
              <w:t>entry</w:t>
            </w:r>
            <w:r w:rsidRPr="00C818B9">
              <w:rPr>
                <w:spacing w:val="-3"/>
                <w:sz w:val="24"/>
              </w:rPr>
              <w:t xml:space="preserve"> </w:t>
            </w:r>
            <w:r w:rsidRPr="00C818B9">
              <w:rPr>
                <w:sz w:val="24"/>
              </w:rPr>
              <w:t>and</w:t>
            </w:r>
            <w:r w:rsidRPr="00C818B9">
              <w:rPr>
                <w:spacing w:val="-2"/>
                <w:sz w:val="24"/>
              </w:rPr>
              <w:t xml:space="preserve"> </w:t>
            </w:r>
            <w:r w:rsidRPr="00C818B9">
              <w:rPr>
                <w:sz w:val="24"/>
              </w:rPr>
              <w:t>inspection</w:t>
            </w:r>
          </w:p>
          <w:p w14:paraId="5552E1A9" w14:textId="77777777" w:rsidR="004C206E" w:rsidRPr="00C818B9" w:rsidRDefault="004C206E" w:rsidP="00CF64CB">
            <w:pPr>
              <w:pStyle w:val="TableParagraph"/>
              <w:ind w:left="107" w:right="363"/>
              <w:rPr>
                <w:sz w:val="24"/>
              </w:rPr>
            </w:pPr>
            <w:r w:rsidRPr="00C818B9">
              <w:rPr>
                <w:sz w:val="24"/>
              </w:rPr>
              <w:t>of licensed premises conferred by Section</w:t>
            </w:r>
            <w:r w:rsidRPr="00C818B9">
              <w:rPr>
                <w:spacing w:val="-64"/>
                <w:sz w:val="24"/>
              </w:rPr>
              <w:t xml:space="preserve"> </w:t>
            </w:r>
            <w:r w:rsidRPr="00C818B9">
              <w:rPr>
                <w:sz w:val="24"/>
              </w:rPr>
              <w:t>15.</w:t>
            </w:r>
          </w:p>
        </w:tc>
        <w:tc>
          <w:tcPr>
            <w:tcW w:w="1987" w:type="dxa"/>
          </w:tcPr>
          <w:p w14:paraId="67A7E702" w14:textId="77777777" w:rsidR="004C206E" w:rsidRPr="00C818B9" w:rsidRDefault="004C206E" w:rsidP="00CF64CB">
            <w:pPr>
              <w:pStyle w:val="TableParagraph"/>
              <w:spacing w:before="144"/>
              <w:ind w:left="184" w:right="73"/>
              <w:jc w:val="center"/>
              <w:rPr>
                <w:sz w:val="24"/>
              </w:rPr>
            </w:pPr>
            <w:r w:rsidRPr="00C818B9">
              <w:rPr>
                <w:sz w:val="24"/>
              </w:rPr>
              <w:t>Licensing</w:t>
            </w:r>
            <w:r w:rsidRPr="00C818B9">
              <w:rPr>
                <w:spacing w:val="1"/>
                <w:sz w:val="24"/>
              </w:rPr>
              <w:t xml:space="preserve"> </w:t>
            </w:r>
            <w:r w:rsidRPr="00C818B9">
              <w:rPr>
                <w:sz w:val="24"/>
              </w:rPr>
              <w:t>Standards</w:t>
            </w:r>
            <w:r w:rsidRPr="00C818B9">
              <w:rPr>
                <w:spacing w:val="-7"/>
                <w:sz w:val="24"/>
              </w:rPr>
              <w:t xml:space="preserve"> </w:t>
            </w:r>
            <w:r w:rsidRPr="00C818B9">
              <w:rPr>
                <w:sz w:val="24"/>
              </w:rPr>
              <w:t>Officers</w:t>
            </w:r>
          </w:p>
        </w:tc>
      </w:tr>
      <w:tr w:rsidR="004C206E" w:rsidRPr="00C818B9" w14:paraId="6B6EA192" w14:textId="77777777" w:rsidTr="00CF64CB">
        <w:trPr>
          <w:trHeight w:val="1115"/>
        </w:trPr>
        <w:tc>
          <w:tcPr>
            <w:tcW w:w="3550" w:type="dxa"/>
          </w:tcPr>
          <w:p w14:paraId="1989F8B0" w14:textId="77777777" w:rsidR="004C206E" w:rsidRPr="00C818B9" w:rsidRDefault="004C206E" w:rsidP="00CF64CB">
            <w:pPr>
              <w:pStyle w:val="TableParagraph"/>
              <w:spacing w:before="144"/>
              <w:ind w:left="105" w:right="466"/>
              <w:rPr>
                <w:sz w:val="24"/>
              </w:rPr>
            </w:pPr>
            <w:r w:rsidRPr="00C818B9">
              <w:rPr>
                <w:sz w:val="24"/>
              </w:rPr>
              <w:t>Smoking, Health and Social</w:t>
            </w:r>
            <w:r w:rsidRPr="00C818B9">
              <w:rPr>
                <w:spacing w:val="-64"/>
                <w:sz w:val="24"/>
              </w:rPr>
              <w:t xml:space="preserve"> </w:t>
            </w:r>
            <w:r w:rsidRPr="00C818B9">
              <w:rPr>
                <w:sz w:val="24"/>
              </w:rPr>
              <w:t>Care (Scotland) Act 2005,</w:t>
            </w:r>
            <w:r w:rsidRPr="00C818B9">
              <w:rPr>
                <w:spacing w:val="1"/>
                <w:sz w:val="24"/>
              </w:rPr>
              <w:t xml:space="preserve"> </w:t>
            </w:r>
            <w:r w:rsidRPr="00C818B9">
              <w:rPr>
                <w:sz w:val="24"/>
              </w:rPr>
              <w:t>Section</w:t>
            </w:r>
            <w:r w:rsidRPr="00C818B9">
              <w:rPr>
                <w:spacing w:val="-2"/>
                <w:sz w:val="24"/>
              </w:rPr>
              <w:t xml:space="preserve"> </w:t>
            </w:r>
            <w:r w:rsidRPr="00C818B9">
              <w:rPr>
                <w:sz w:val="24"/>
              </w:rPr>
              <w:t>7</w:t>
            </w:r>
          </w:p>
        </w:tc>
        <w:tc>
          <w:tcPr>
            <w:tcW w:w="4956" w:type="dxa"/>
          </w:tcPr>
          <w:p w14:paraId="5D16360D" w14:textId="77777777" w:rsidR="004C206E" w:rsidRPr="00C818B9" w:rsidRDefault="004C206E" w:rsidP="00CF64CB">
            <w:pPr>
              <w:pStyle w:val="TableParagraph"/>
              <w:spacing w:before="144"/>
              <w:ind w:left="107" w:right="216"/>
              <w:rPr>
                <w:sz w:val="24"/>
              </w:rPr>
            </w:pPr>
            <w:r w:rsidRPr="00C818B9">
              <w:rPr>
                <w:sz w:val="24"/>
              </w:rPr>
              <w:t>To exercise the powers of entry and search</w:t>
            </w:r>
            <w:r w:rsidRPr="00C818B9">
              <w:rPr>
                <w:spacing w:val="-64"/>
                <w:sz w:val="24"/>
              </w:rPr>
              <w:t xml:space="preserve"> </w:t>
            </w:r>
            <w:r w:rsidRPr="00C818B9">
              <w:rPr>
                <w:sz w:val="24"/>
              </w:rPr>
              <w:t>of no-smoking premises and the power to</w:t>
            </w:r>
            <w:r w:rsidRPr="00C818B9">
              <w:rPr>
                <w:spacing w:val="1"/>
                <w:sz w:val="24"/>
              </w:rPr>
              <w:t xml:space="preserve"> </w:t>
            </w:r>
            <w:r w:rsidRPr="00C818B9">
              <w:rPr>
                <w:sz w:val="24"/>
              </w:rPr>
              <w:t>require</w:t>
            </w:r>
            <w:r w:rsidRPr="00C818B9">
              <w:rPr>
                <w:spacing w:val="-4"/>
                <w:sz w:val="24"/>
              </w:rPr>
              <w:t xml:space="preserve"> </w:t>
            </w:r>
            <w:r w:rsidRPr="00C818B9">
              <w:rPr>
                <w:sz w:val="24"/>
              </w:rPr>
              <w:t>identification</w:t>
            </w:r>
            <w:r w:rsidRPr="00C818B9">
              <w:rPr>
                <w:spacing w:val="-3"/>
                <w:sz w:val="24"/>
              </w:rPr>
              <w:t xml:space="preserve"> </w:t>
            </w:r>
            <w:r w:rsidRPr="00C818B9">
              <w:rPr>
                <w:sz w:val="24"/>
              </w:rPr>
              <w:t>conferred</w:t>
            </w:r>
            <w:r w:rsidRPr="00C818B9">
              <w:rPr>
                <w:spacing w:val="-3"/>
                <w:sz w:val="24"/>
              </w:rPr>
              <w:t xml:space="preserve"> </w:t>
            </w:r>
            <w:r w:rsidRPr="00C818B9">
              <w:rPr>
                <w:sz w:val="24"/>
              </w:rPr>
              <w:t>by</w:t>
            </w:r>
            <w:r w:rsidRPr="00C818B9">
              <w:rPr>
                <w:spacing w:val="-6"/>
                <w:sz w:val="24"/>
              </w:rPr>
              <w:t xml:space="preserve"> </w:t>
            </w:r>
            <w:r w:rsidRPr="00C818B9">
              <w:rPr>
                <w:sz w:val="24"/>
              </w:rPr>
              <w:t>Section</w:t>
            </w:r>
            <w:r w:rsidRPr="00C818B9">
              <w:rPr>
                <w:spacing w:val="-3"/>
                <w:sz w:val="24"/>
              </w:rPr>
              <w:t xml:space="preserve"> </w:t>
            </w:r>
            <w:r w:rsidRPr="00C818B9">
              <w:rPr>
                <w:sz w:val="24"/>
              </w:rPr>
              <w:t>7</w:t>
            </w:r>
          </w:p>
        </w:tc>
        <w:tc>
          <w:tcPr>
            <w:tcW w:w="1987" w:type="dxa"/>
          </w:tcPr>
          <w:p w14:paraId="382480D1" w14:textId="77777777" w:rsidR="004C206E" w:rsidRPr="00C818B9" w:rsidRDefault="004C206E" w:rsidP="00CF64CB">
            <w:pPr>
              <w:pStyle w:val="TableParagraph"/>
              <w:spacing w:before="144"/>
              <w:ind w:left="184" w:right="73"/>
              <w:jc w:val="center"/>
              <w:rPr>
                <w:sz w:val="24"/>
              </w:rPr>
            </w:pPr>
            <w:r w:rsidRPr="00C818B9">
              <w:rPr>
                <w:sz w:val="24"/>
              </w:rPr>
              <w:t>Licensing</w:t>
            </w:r>
            <w:r w:rsidRPr="00C818B9">
              <w:rPr>
                <w:spacing w:val="1"/>
                <w:sz w:val="24"/>
              </w:rPr>
              <w:t xml:space="preserve"> </w:t>
            </w:r>
            <w:r w:rsidRPr="00C818B9">
              <w:rPr>
                <w:sz w:val="24"/>
              </w:rPr>
              <w:t>Standards</w:t>
            </w:r>
            <w:r w:rsidRPr="00C818B9">
              <w:rPr>
                <w:spacing w:val="-7"/>
                <w:sz w:val="24"/>
              </w:rPr>
              <w:t xml:space="preserve"> </w:t>
            </w:r>
            <w:r w:rsidRPr="00C818B9">
              <w:rPr>
                <w:sz w:val="24"/>
              </w:rPr>
              <w:t>Officers</w:t>
            </w:r>
          </w:p>
        </w:tc>
      </w:tr>
      <w:tr w:rsidR="004C206E" w:rsidRPr="00C818B9" w14:paraId="6E64CF4F" w14:textId="77777777" w:rsidTr="00CF64CB">
        <w:trPr>
          <w:trHeight w:val="1943"/>
        </w:trPr>
        <w:tc>
          <w:tcPr>
            <w:tcW w:w="3550" w:type="dxa"/>
          </w:tcPr>
          <w:p w14:paraId="0E396177" w14:textId="77777777" w:rsidR="004C206E" w:rsidRPr="00C818B9" w:rsidRDefault="004C206E" w:rsidP="00CF64CB">
            <w:pPr>
              <w:pStyle w:val="TableParagraph"/>
              <w:spacing w:before="144"/>
              <w:ind w:left="105"/>
              <w:rPr>
                <w:sz w:val="24"/>
              </w:rPr>
            </w:pPr>
            <w:r w:rsidRPr="00C818B9">
              <w:rPr>
                <w:sz w:val="24"/>
              </w:rPr>
              <w:t>Gambling</w:t>
            </w:r>
            <w:r w:rsidRPr="00C818B9">
              <w:rPr>
                <w:spacing w:val="-2"/>
                <w:sz w:val="24"/>
              </w:rPr>
              <w:t xml:space="preserve"> </w:t>
            </w:r>
            <w:r w:rsidRPr="00C818B9">
              <w:rPr>
                <w:sz w:val="24"/>
              </w:rPr>
              <w:t>Act</w:t>
            </w:r>
            <w:r w:rsidRPr="00C818B9">
              <w:rPr>
                <w:spacing w:val="-2"/>
                <w:sz w:val="24"/>
              </w:rPr>
              <w:t xml:space="preserve"> </w:t>
            </w:r>
            <w:r w:rsidRPr="00C818B9">
              <w:rPr>
                <w:sz w:val="24"/>
              </w:rPr>
              <w:t>2005,</w:t>
            </w:r>
            <w:r w:rsidRPr="00C818B9">
              <w:rPr>
                <w:spacing w:val="-1"/>
                <w:sz w:val="24"/>
              </w:rPr>
              <w:t xml:space="preserve"> </w:t>
            </w:r>
            <w:r w:rsidRPr="00C818B9">
              <w:rPr>
                <w:sz w:val="24"/>
              </w:rPr>
              <w:t>Part</w:t>
            </w:r>
            <w:r w:rsidRPr="00C818B9">
              <w:rPr>
                <w:spacing w:val="-2"/>
                <w:sz w:val="24"/>
              </w:rPr>
              <w:t xml:space="preserve"> </w:t>
            </w:r>
            <w:r w:rsidRPr="00C818B9">
              <w:rPr>
                <w:sz w:val="24"/>
              </w:rPr>
              <w:t>15</w:t>
            </w:r>
          </w:p>
        </w:tc>
        <w:tc>
          <w:tcPr>
            <w:tcW w:w="4956" w:type="dxa"/>
          </w:tcPr>
          <w:p w14:paraId="4A5CDCC9" w14:textId="77777777" w:rsidR="004C206E" w:rsidRPr="00C818B9" w:rsidRDefault="004C206E" w:rsidP="00CF64CB">
            <w:pPr>
              <w:pStyle w:val="TableParagraph"/>
              <w:spacing w:before="144"/>
              <w:ind w:left="107" w:right="123"/>
              <w:rPr>
                <w:sz w:val="24"/>
              </w:rPr>
            </w:pPr>
            <w:r w:rsidRPr="00C818B9">
              <w:rPr>
                <w:sz w:val="24"/>
              </w:rPr>
              <w:t xml:space="preserve">By virtue of </w:t>
            </w:r>
            <w:proofErr w:type="spellStart"/>
            <w:r w:rsidRPr="00C818B9">
              <w:rPr>
                <w:sz w:val="24"/>
              </w:rPr>
              <w:t>authorisation</w:t>
            </w:r>
            <w:proofErr w:type="spellEnd"/>
            <w:r w:rsidRPr="00C818B9">
              <w:rPr>
                <w:sz w:val="24"/>
              </w:rPr>
              <w:t xml:space="preserve"> to exercise</w:t>
            </w:r>
            <w:r w:rsidRPr="00C818B9">
              <w:rPr>
                <w:spacing w:val="1"/>
                <w:sz w:val="24"/>
              </w:rPr>
              <w:t xml:space="preserve"> </w:t>
            </w:r>
            <w:r w:rsidRPr="00C818B9">
              <w:rPr>
                <w:sz w:val="24"/>
              </w:rPr>
              <w:t>statutory functions under Section 7 of the</w:t>
            </w:r>
            <w:r w:rsidRPr="00C818B9">
              <w:rPr>
                <w:spacing w:val="1"/>
                <w:sz w:val="24"/>
              </w:rPr>
              <w:t xml:space="preserve"> </w:t>
            </w:r>
            <w:r w:rsidRPr="00C818B9">
              <w:rPr>
                <w:sz w:val="24"/>
              </w:rPr>
              <w:t>Smoking, Health and Social Care (Scotland)</w:t>
            </w:r>
            <w:r w:rsidRPr="00C818B9">
              <w:rPr>
                <w:spacing w:val="-64"/>
                <w:sz w:val="24"/>
              </w:rPr>
              <w:t xml:space="preserve"> </w:t>
            </w:r>
            <w:r w:rsidRPr="00C818B9">
              <w:rPr>
                <w:sz w:val="24"/>
              </w:rPr>
              <w:t>Act 2005 to exercise the powers of an</w:t>
            </w:r>
            <w:r w:rsidRPr="00C818B9">
              <w:rPr>
                <w:spacing w:val="1"/>
                <w:sz w:val="24"/>
              </w:rPr>
              <w:t xml:space="preserve"> </w:t>
            </w:r>
            <w:proofErr w:type="spellStart"/>
            <w:r w:rsidRPr="00C818B9">
              <w:rPr>
                <w:sz w:val="24"/>
              </w:rPr>
              <w:t>authorised</w:t>
            </w:r>
            <w:proofErr w:type="spellEnd"/>
            <w:r w:rsidRPr="00C818B9">
              <w:rPr>
                <w:sz w:val="24"/>
              </w:rPr>
              <w:t xml:space="preserve"> person under Part 15 of the</w:t>
            </w:r>
            <w:r w:rsidRPr="00C818B9">
              <w:rPr>
                <w:spacing w:val="1"/>
                <w:sz w:val="24"/>
              </w:rPr>
              <w:t xml:space="preserve"> </w:t>
            </w:r>
            <w:r w:rsidRPr="00C818B9">
              <w:rPr>
                <w:sz w:val="24"/>
              </w:rPr>
              <w:t>Gambling Act</w:t>
            </w:r>
            <w:r w:rsidRPr="00C818B9">
              <w:rPr>
                <w:spacing w:val="1"/>
                <w:sz w:val="24"/>
              </w:rPr>
              <w:t xml:space="preserve"> </w:t>
            </w:r>
            <w:r w:rsidRPr="00C818B9">
              <w:rPr>
                <w:sz w:val="24"/>
              </w:rPr>
              <w:t>2005</w:t>
            </w:r>
          </w:p>
        </w:tc>
        <w:tc>
          <w:tcPr>
            <w:tcW w:w="1987" w:type="dxa"/>
          </w:tcPr>
          <w:p w14:paraId="678EDA97" w14:textId="77777777" w:rsidR="004C206E" w:rsidRPr="00C818B9" w:rsidRDefault="004C206E" w:rsidP="00CF64CB">
            <w:pPr>
              <w:pStyle w:val="TableParagraph"/>
              <w:spacing w:before="144"/>
              <w:ind w:left="184" w:right="73"/>
              <w:jc w:val="center"/>
              <w:rPr>
                <w:sz w:val="24"/>
              </w:rPr>
            </w:pPr>
            <w:r w:rsidRPr="00C818B9">
              <w:rPr>
                <w:sz w:val="24"/>
              </w:rPr>
              <w:t>Licensing</w:t>
            </w:r>
            <w:r w:rsidRPr="00C818B9">
              <w:rPr>
                <w:spacing w:val="1"/>
                <w:sz w:val="24"/>
              </w:rPr>
              <w:t xml:space="preserve"> </w:t>
            </w:r>
            <w:r w:rsidRPr="00C818B9">
              <w:rPr>
                <w:sz w:val="24"/>
              </w:rPr>
              <w:t>Standards</w:t>
            </w:r>
            <w:r w:rsidRPr="00C818B9">
              <w:rPr>
                <w:spacing w:val="-7"/>
                <w:sz w:val="24"/>
              </w:rPr>
              <w:t xml:space="preserve"> </w:t>
            </w:r>
            <w:r w:rsidRPr="00C818B9">
              <w:rPr>
                <w:sz w:val="24"/>
              </w:rPr>
              <w:t>Officers</w:t>
            </w:r>
          </w:p>
        </w:tc>
      </w:tr>
      <w:tr w:rsidR="004C206E" w:rsidRPr="00C818B9" w14:paraId="5785967E" w14:textId="77777777" w:rsidTr="00CF64CB">
        <w:trPr>
          <w:trHeight w:val="1379"/>
        </w:trPr>
        <w:tc>
          <w:tcPr>
            <w:tcW w:w="3550" w:type="dxa"/>
          </w:tcPr>
          <w:p w14:paraId="2C71FE97" w14:textId="77777777" w:rsidR="004C206E" w:rsidRPr="00C818B9" w:rsidRDefault="004C206E" w:rsidP="00CF64CB">
            <w:pPr>
              <w:pStyle w:val="TableParagraph"/>
              <w:ind w:left="98" w:right="300"/>
              <w:rPr>
                <w:sz w:val="24"/>
              </w:rPr>
            </w:pPr>
            <w:r w:rsidRPr="00C818B9">
              <w:rPr>
                <w:sz w:val="24"/>
              </w:rPr>
              <w:t>The Proceeds of Crime Act</w:t>
            </w:r>
            <w:r w:rsidRPr="00C818B9">
              <w:rPr>
                <w:spacing w:val="1"/>
                <w:sz w:val="24"/>
              </w:rPr>
              <w:t xml:space="preserve"> </w:t>
            </w:r>
            <w:r w:rsidRPr="00C818B9">
              <w:rPr>
                <w:sz w:val="24"/>
              </w:rPr>
              <w:t>2002 and the</w:t>
            </w:r>
            <w:r w:rsidRPr="00C818B9">
              <w:rPr>
                <w:spacing w:val="1"/>
                <w:sz w:val="24"/>
              </w:rPr>
              <w:t xml:space="preserve"> </w:t>
            </w:r>
            <w:r w:rsidRPr="00C818B9">
              <w:rPr>
                <w:sz w:val="24"/>
              </w:rPr>
              <w:t>Money</w:t>
            </w:r>
            <w:r w:rsidRPr="00C818B9">
              <w:rPr>
                <w:spacing w:val="1"/>
                <w:sz w:val="24"/>
              </w:rPr>
              <w:t xml:space="preserve"> </w:t>
            </w:r>
            <w:r w:rsidRPr="00C818B9">
              <w:rPr>
                <w:sz w:val="24"/>
              </w:rPr>
              <w:t>Laundering</w:t>
            </w:r>
            <w:r w:rsidRPr="00C818B9">
              <w:rPr>
                <w:spacing w:val="-7"/>
                <w:sz w:val="24"/>
              </w:rPr>
              <w:t xml:space="preserve"> </w:t>
            </w:r>
            <w:r w:rsidRPr="00C818B9">
              <w:rPr>
                <w:sz w:val="24"/>
              </w:rPr>
              <w:t>Regulations</w:t>
            </w:r>
            <w:r w:rsidRPr="00C818B9">
              <w:rPr>
                <w:spacing w:val="-7"/>
                <w:sz w:val="24"/>
              </w:rPr>
              <w:t xml:space="preserve"> </w:t>
            </w:r>
            <w:r w:rsidRPr="00C818B9">
              <w:rPr>
                <w:sz w:val="24"/>
              </w:rPr>
              <w:t>2003</w:t>
            </w:r>
          </w:p>
        </w:tc>
        <w:tc>
          <w:tcPr>
            <w:tcW w:w="4956" w:type="dxa"/>
          </w:tcPr>
          <w:p w14:paraId="2C40A81F" w14:textId="77777777" w:rsidR="004C206E" w:rsidRPr="00C818B9" w:rsidRDefault="004C206E" w:rsidP="00CF64CB">
            <w:pPr>
              <w:pStyle w:val="TableParagraph"/>
              <w:ind w:left="448" w:right="2" w:hanging="360"/>
              <w:jc w:val="both"/>
              <w:rPr>
                <w:sz w:val="24"/>
              </w:rPr>
            </w:pPr>
            <w:r w:rsidRPr="00C818B9">
              <w:rPr>
                <w:sz w:val="24"/>
              </w:rPr>
              <w:t xml:space="preserve">(1) to report to the Serious </w:t>
            </w:r>
            <w:proofErr w:type="spellStart"/>
            <w:r w:rsidRPr="00C818B9">
              <w:rPr>
                <w:sz w:val="24"/>
              </w:rPr>
              <w:t>Organised</w:t>
            </w:r>
            <w:proofErr w:type="spellEnd"/>
            <w:r w:rsidRPr="00C818B9">
              <w:rPr>
                <w:sz w:val="24"/>
              </w:rPr>
              <w:t xml:space="preserve"> Crime</w:t>
            </w:r>
            <w:r w:rsidRPr="00C818B9">
              <w:rPr>
                <w:spacing w:val="1"/>
                <w:sz w:val="24"/>
              </w:rPr>
              <w:t xml:space="preserve"> </w:t>
            </w:r>
            <w:r w:rsidRPr="00C818B9">
              <w:rPr>
                <w:sz w:val="24"/>
              </w:rPr>
              <w:t>Agency</w:t>
            </w:r>
            <w:r w:rsidRPr="00C818B9">
              <w:rPr>
                <w:spacing w:val="1"/>
                <w:sz w:val="24"/>
              </w:rPr>
              <w:t xml:space="preserve"> </w:t>
            </w:r>
            <w:r w:rsidRPr="00C818B9">
              <w:rPr>
                <w:sz w:val="24"/>
              </w:rPr>
              <w:t>(SOCA) any</w:t>
            </w:r>
            <w:r w:rsidRPr="00C818B9">
              <w:rPr>
                <w:spacing w:val="1"/>
                <w:sz w:val="24"/>
              </w:rPr>
              <w:t xml:space="preserve"> </w:t>
            </w:r>
            <w:r w:rsidRPr="00C818B9">
              <w:rPr>
                <w:sz w:val="24"/>
              </w:rPr>
              <w:t>suspicion</w:t>
            </w:r>
            <w:r w:rsidRPr="00C818B9">
              <w:rPr>
                <w:spacing w:val="66"/>
                <w:sz w:val="24"/>
              </w:rPr>
              <w:t xml:space="preserve"> </w:t>
            </w:r>
            <w:r w:rsidRPr="00C818B9">
              <w:rPr>
                <w:sz w:val="24"/>
              </w:rPr>
              <w:t>someone</w:t>
            </w:r>
            <w:r>
              <w:rPr>
                <w:sz w:val="24"/>
              </w:rPr>
              <w:t xml:space="preserve"> </w:t>
            </w:r>
            <w:r w:rsidRPr="00C818B9">
              <w:rPr>
                <w:spacing w:val="-64"/>
                <w:sz w:val="24"/>
              </w:rPr>
              <w:t xml:space="preserve"> </w:t>
            </w:r>
            <w:r>
              <w:rPr>
                <w:spacing w:val="-64"/>
                <w:sz w:val="24"/>
              </w:rPr>
              <w:t xml:space="preserve"> </w:t>
            </w:r>
            <w:r w:rsidRPr="00C818B9">
              <w:rPr>
                <w:sz w:val="24"/>
              </w:rPr>
              <w:t>is</w:t>
            </w:r>
            <w:r w:rsidRPr="00C818B9">
              <w:rPr>
                <w:spacing w:val="1"/>
                <w:sz w:val="24"/>
              </w:rPr>
              <w:t xml:space="preserve"> </w:t>
            </w:r>
            <w:r w:rsidRPr="00C818B9">
              <w:rPr>
                <w:sz w:val="24"/>
              </w:rPr>
              <w:t>benefiting</w:t>
            </w:r>
            <w:r w:rsidRPr="00C818B9">
              <w:rPr>
                <w:spacing w:val="1"/>
                <w:sz w:val="24"/>
              </w:rPr>
              <w:t xml:space="preserve"> </w:t>
            </w:r>
            <w:r w:rsidRPr="00C818B9">
              <w:rPr>
                <w:sz w:val="24"/>
              </w:rPr>
              <w:t>financially</w:t>
            </w:r>
            <w:r w:rsidRPr="00C818B9">
              <w:rPr>
                <w:spacing w:val="1"/>
                <w:sz w:val="24"/>
              </w:rPr>
              <w:t xml:space="preserve"> </w:t>
            </w:r>
            <w:r w:rsidRPr="00C818B9">
              <w:rPr>
                <w:sz w:val="24"/>
              </w:rPr>
              <w:t>from</w:t>
            </w:r>
            <w:r w:rsidRPr="00C818B9">
              <w:rPr>
                <w:spacing w:val="1"/>
                <w:sz w:val="24"/>
              </w:rPr>
              <w:t xml:space="preserve"> </w:t>
            </w:r>
            <w:r w:rsidRPr="00C818B9">
              <w:rPr>
                <w:sz w:val="24"/>
              </w:rPr>
              <w:t>dishonest</w:t>
            </w:r>
            <w:r w:rsidRPr="00C818B9">
              <w:rPr>
                <w:spacing w:val="1"/>
                <w:sz w:val="24"/>
              </w:rPr>
              <w:t xml:space="preserve"> </w:t>
            </w:r>
            <w:r w:rsidRPr="00C818B9">
              <w:rPr>
                <w:sz w:val="24"/>
              </w:rPr>
              <w:t>activities</w:t>
            </w:r>
            <w:r>
              <w:rPr>
                <w:sz w:val="24"/>
              </w:rPr>
              <w:t>.</w:t>
            </w:r>
          </w:p>
        </w:tc>
        <w:tc>
          <w:tcPr>
            <w:tcW w:w="1987" w:type="dxa"/>
          </w:tcPr>
          <w:p w14:paraId="477E68C1" w14:textId="77777777" w:rsidR="004C206E" w:rsidRPr="00C818B9" w:rsidRDefault="004C206E" w:rsidP="00CF64CB">
            <w:pPr>
              <w:pStyle w:val="TableParagraph"/>
              <w:ind w:left="251" w:right="162" w:firstLine="2"/>
              <w:jc w:val="center"/>
              <w:rPr>
                <w:sz w:val="24"/>
              </w:rPr>
            </w:pPr>
            <w:r w:rsidRPr="00C818B9">
              <w:rPr>
                <w:sz w:val="24"/>
              </w:rPr>
              <w:t>Strategic Lead Corporate Audit</w:t>
            </w:r>
            <w:r w:rsidRPr="00C818B9">
              <w:rPr>
                <w:spacing w:val="1"/>
                <w:sz w:val="24"/>
              </w:rPr>
              <w:t xml:space="preserve"> </w:t>
            </w:r>
            <w:r w:rsidRPr="00C818B9">
              <w:rPr>
                <w:sz w:val="24"/>
              </w:rPr>
              <w:t>and Performance</w:t>
            </w:r>
            <w:r w:rsidRPr="00C818B9">
              <w:rPr>
                <w:spacing w:val="-64"/>
                <w:sz w:val="24"/>
              </w:rPr>
              <w:t xml:space="preserve"> </w:t>
            </w:r>
          </w:p>
        </w:tc>
      </w:tr>
      <w:tr w:rsidR="004C206E" w:rsidRPr="00C818B9" w14:paraId="5C9A471D" w14:textId="77777777" w:rsidTr="00CF64CB">
        <w:trPr>
          <w:trHeight w:val="551"/>
        </w:trPr>
        <w:tc>
          <w:tcPr>
            <w:tcW w:w="3550" w:type="dxa"/>
            <w:tcBorders>
              <w:top w:val="single" w:sz="4" w:space="0" w:color="auto"/>
              <w:left w:val="single" w:sz="4" w:space="0" w:color="auto"/>
              <w:bottom w:val="single" w:sz="4" w:space="0" w:color="auto"/>
              <w:right w:val="single" w:sz="4" w:space="0" w:color="auto"/>
            </w:tcBorders>
          </w:tcPr>
          <w:p w14:paraId="3AEB4C92" w14:textId="77777777" w:rsidR="004C206E" w:rsidRPr="00C818B9" w:rsidRDefault="004C206E" w:rsidP="00CF64CB">
            <w:pPr>
              <w:pStyle w:val="TableParagraph"/>
              <w:ind w:left="103"/>
              <w:rPr>
                <w:sz w:val="24"/>
              </w:rPr>
            </w:pPr>
            <w:r w:rsidRPr="00C818B9">
              <w:rPr>
                <w:sz w:val="24"/>
              </w:rPr>
              <w:t>Gaelic</w:t>
            </w:r>
            <w:r w:rsidRPr="00C818B9">
              <w:rPr>
                <w:spacing w:val="-4"/>
                <w:sz w:val="24"/>
              </w:rPr>
              <w:t xml:space="preserve"> </w:t>
            </w:r>
            <w:r w:rsidRPr="00C818B9">
              <w:rPr>
                <w:sz w:val="24"/>
              </w:rPr>
              <w:t>Language</w:t>
            </w:r>
            <w:r w:rsidRPr="00C818B9">
              <w:rPr>
                <w:spacing w:val="-2"/>
                <w:sz w:val="24"/>
              </w:rPr>
              <w:t xml:space="preserve"> </w:t>
            </w:r>
            <w:r w:rsidRPr="00C818B9">
              <w:rPr>
                <w:sz w:val="24"/>
              </w:rPr>
              <w:t>Plan</w:t>
            </w:r>
          </w:p>
        </w:tc>
        <w:tc>
          <w:tcPr>
            <w:tcW w:w="4956" w:type="dxa"/>
            <w:tcBorders>
              <w:top w:val="single" w:sz="4" w:space="0" w:color="auto"/>
              <w:left w:val="single" w:sz="4" w:space="0" w:color="auto"/>
              <w:bottom w:val="single" w:sz="4" w:space="0" w:color="auto"/>
              <w:right w:val="single" w:sz="4" w:space="0" w:color="auto"/>
            </w:tcBorders>
          </w:tcPr>
          <w:p w14:paraId="6FE54CFC" w14:textId="77777777" w:rsidR="004C206E" w:rsidRPr="00C818B9" w:rsidRDefault="004C206E" w:rsidP="00CF64CB">
            <w:pPr>
              <w:pStyle w:val="TableParagraph"/>
              <w:spacing w:line="270" w:lineRule="atLeast"/>
              <w:ind w:left="453"/>
              <w:rPr>
                <w:sz w:val="24"/>
              </w:rPr>
            </w:pPr>
            <w:r w:rsidRPr="00C818B9">
              <w:rPr>
                <w:sz w:val="24"/>
              </w:rPr>
              <w:t>To</w:t>
            </w:r>
            <w:r w:rsidRPr="00C818B9">
              <w:rPr>
                <w:spacing w:val="30"/>
                <w:sz w:val="24"/>
              </w:rPr>
              <w:t xml:space="preserve"> </w:t>
            </w:r>
            <w:r w:rsidRPr="00C818B9">
              <w:rPr>
                <w:sz w:val="24"/>
              </w:rPr>
              <w:t>report</w:t>
            </w:r>
            <w:r w:rsidRPr="00C818B9">
              <w:rPr>
                <w:spacing w:val="27"/>
                <w:sz w:val="24"/>
              </w:rPr>
              <w:t xml:space="preserve"> </w:t>
            </w:r>
            <w:r w:rsidRPr="00C818B9">
              <w:rPr>
                <w:sz w:val="24"/>
              </w:rPr>
              <w:t>progress</w:t>
            </w:r>
            <w:r w:rsidRPr="00C818B9">
              <w:rPr>
                <w:spacing w:val="28"/>
                <w:sz w:val="24"/>
              </w:rPr>
              <w:t xml:space="preserve"> </w:t>
            </w:r>
            <w:r w:rsidRPr="00C818B9">
              <w:rPr>
                <w:sz w:val="24"/>
              </w:rPr>
              <w:t>on</w:t>
            </w:r>
            <w:r w:rsidRPr="00C818B9">
              <w:rPr>
                <w:spacing w:val="28"/>
                <w:sz w:val="24"/>
              </w:rPr>
              <w:t xml:space="preserve"> </w:t>
            </w:r>
            <w:r w:rsidRPr="00C818B9">
              <w:rPr>
                <w:sz w:val="24"/>
              </w:rPr>
              <w:t>the</w:t>
            </w:r>
            <w:r w:rsidRPr="00C818B9">
              <w:rPr>
                <w:spacing w:val="29"/>
                <w:sz w:val="24"/>
              </w:rPr>
              <w:t xml:space="preserve"> </w:t>
            </w:r>
            <w:r w:rsidRPr="00C818B9">
              <w:rPr>
                <w:sz w:val="24"/>
              </w:rPr>
              <w:t>delivery</w:t>
            </w:r>
            <w:r w:rsidRPr="00C818B9">
              <w:rPr>
                <w:spacing w:val="29"/>
                <w:sz w:val="24"/>
              </w:rPr>
              <w:t xml:space="preserve"> </w:t>
            </w:r>
            <w:r w:rsidRPr="00C818B9">
              <w:rPr>
                <w:sz w:val="24"/>
              </w:rPr>
              <w:t>of</w:t>
            </w:r>
            <w:r w:rsidRPr="00C818B9">
              <w:rPr>
                <w:spacing w:val="28"/>
                <w:sz w:val="24"/>
              </w:rPr>
              <w:t xml:space="preserve"> </w:t>
            </w:r>
            <w:r w:rsidRPr="00C818B9">
              <w:rPr>
                <w:sz w:val="24"/>
              </w:rPr>
              <w:t>the</w:t>
            </w:r>
            <w:r w:rsidRPr="00C818B9">
              <w:rPr>
                <w:spacing w:val="-64"/>
                <w:sz w:val="24"/>
              </w:rPr>
              <w:t xml:space="preserve"> </w:t>
            </w:r>
            <w:r w:rsidRPr="00C818B9">
              <w:rPr>
                <w:sz w:val="24"/>
              </w:rPr>
              <w:t>Council</w:t>
            </w:r>
            <w:r w:rsidRPr="00C818B9">
              <w:rPr>
                <w:spacing w:val="-3"/>
                <w:sz w:val="24"/>
              </w:rPr>
              <w:t xml:space="preserve"> </w:t>
            </w:r>
            <w:r w:rsidRPr="00C818B9">
              <w:rPr>
                <w:sz w:val="24"/>
              </w:rPr>
              <w:t>GLP to</w:t>
            </w:r>
            <w:r w:rsidRPr="00C818B9">
              <w:rPr>
                <w:spacing w:val="-2"/>
                <w:sz w:val="24"/>
              </w:rPr>
              <w:t xml:space="preserve"> </w:t>
            </w:r>
            <w:r w:rsidRPr="00C818B9">
              <w:rPr>
                <w:sz w:val="24"/>
              </w:rPr>
              <w:t>the Gaelic</w:t>
            </w:r>
            <w:r w:rsidRPr="00C818B9">
              <w:rPr>
                <w:spacing w:val="-1"/>
                <w:sz w:val="24"/>
              </w:rPr>
              <w:t xml:space="preserve"> </w:t>
            </w:r>
            <w:r w:rsidRPr="00C818B9">
              <w:rPr>
                <w:sz w:val="24"/>
              </w:rPr>
              <w:t>Committee</w:t>
            </w:r>
          </w:p>
        </w:tc>
        <w:tc>
          <w:tcPr>
            <w:tcW w:w="1987" w:type="dxa"/>
            <w:tcBorders>
              <w:top w:val="single" w:sz="4" w:space="0" w:color="auto"/>
              <w:left w:val="single" w:sz="4" w:space="0" w:color="auto"/>
              <w:bottom w:val="single" w:sz="4" w:space="0" w:color="auto"/>
              <w:right w:val="single" w:sz="4" w:space="0" w:color="auto"/>
            </w:tcBorders>
          </w:tcPr>
          <w:p w14:paraId="4AC7587B" w14:textId="77777777" w:rsidR="004C206E" w:rsidRPr="00C818B9" w:rsidRDefault="004C206E" w:rsidP="00CF64CB">
            <w:pPr>
              <w:pStyle w:val="TableParagraph"/>
              <w:spacing w:line="270" w:lineRule="atLeast"/>
              <w:ind w:left="342" w:right="238"/>
              <w:jc w:val="center"/>
              <w:rPr>
                <w:sz w:val="24"/>
              </w:rPr>
            </w:pPr>
            <w:r w:rsidRPr="00C818B9">
              <w:rPr>
                <w:sz w:val="24"/>
              </w:rPr>
              <w:t xml:space="preserve">Executive </w:t>
            </w:r>
            <w:proofErr w:type="gramStart"/>
            <w:r w:rsidRPr="00C818B9">
              <w:rPr>
                <w:sz w:val="24"/>
              </w:rPr>
              <w:t>Chief</w:t>
            </w:r>
            <w:r>
              <w:rPr>
                <w:sz w:val="24"/>
              </w:rPr>
              <w:t xml:space="preserve"> </w:t>
            </w:r>
            <w:r w:rsidRPr="00C818B9">
              <w:rPr>
                <w:spacing w:val="-64"/>
                <w:sz w:val="24"/>
              </w:rPr>
              <w:t xml:space="preserve"> </w:t>
            </w:r>
            <w:r w:rsidRPr="00C818B9">
              <w:rPr>
                <w:sz w:val="24"/>
              </w:rPr>
              <w:t>Officer</w:t>
            </w:r>
            <w:proofErr w:type="gramEnd"/>
          </w:p>
        </w:tc>
      </w:tr>
      <w:tr w:rsidR="004C206E" w:rsidRPr="00C818B9" w14:paraId="7542EE91" w14:textId="77777777" w:rsidTr="00CF64CB">
        <w:trPr>
          <w:trHeight w:val="827"/>
        </w:trPr>
        <w:tc>
          <w:tcPr>
            <w:tcW w:w="3550" w:type="dxa"/>
            <w:tcBorders>
              <w:top w:val="single" w:sz="4" w:space="0" w:color="auto"/>
              <w:left w:val="single" w:sz="4" w:space="0" w:color="auto"/>
              <w:bottom w:val="single" w:sz="4" w:space="0" w:color="auto"/>
              <w:right w:val="single" w:sz="4" w:space="0" w:color="auto"/>
            </w:tcBorders>
          </w:tcPr>
          <w:p w14:paraId="25A71AF9" w14:textId="77777777" w:rsidR="004C206E" w:rsidRPr="00C818B9" w:rsidRDefault="004C206E" w:rsidP="00CF64CB">
            <w:pPr>
              <w:pStyle w:val="TableParagraph"/>
              <w:ind w:left="103"/>
              <w:rPr>
                <w:sz w:val="24"/>
              </w:rPr>
            </w:pPr>
            <w:r w:rsidRPr="00C818B9">
              <w:rPr>
                <w:sz w:val="24"/>
              </w:rPr>
              <w:lastRenderedPageBreak/>
              <w:t>Gaelic</w:t>
            </w:r>
            <w:r w:rsidRPr="00C818B9">
              <w:rPr>
                <w:spacing w:val="-3"/>
                <w:sz w:val="24"/>
              </w:rPr>
              <w:t xml:space="preserve"> </w:t>
            </w:r>
            <w:r w:rsidRPr="00C818B9">
              <w:rPr>
                <w:sz w:val="24"/>
              </w:rPr>
              <w:t>Committee</w:t>
            </w:r>
          </w:p>
        </w:tc>
        <w:tc>
          <w:tcPr>
            <w:tcW w:w="4956" w:type="dxa"/>
            <w:tcBorders>
              <w:top w:val="single" w:sz="4" w:space="0" w:color="auto"/>
              <w:left w:val="single" w:sz="4" w:space="0" w:color="auto"/>
              <w:bottom w:val="single" w:sz="4" w:space="0" w:color="auto"/>
              <w:right w:val="single" w:sz="4" w:space="0" w:color="auto"/>
            </w:tcBorders>
          </w:tcPr>
          <w:p w14:paraId="16C28A77" w14:textId="77777777" w:rsidR="004C206E" w:rsidRPr="00C818B9" w:rsidRDefault="004C206E" w:rsidP="00CF64CB">
            <w:pPr>
              <w:pStyle w:val="TableParagraph"/>
              <w:spacing w:line="270" w:lineRule="atLeast"/>
              <w:ind w:left="453" w:right="10"/>
              <w:rPr>
                <w:sz w:val="24"/>
              </w:rPr>
            </w:pP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reports</w:t>
            </w:r>
            <w:r w:rsidRPr="00C818B9">
              <w:rPr>
                <w:spacing w:val="1"/>
                <w:sz w:val="24"/>
              </w:rPr>
              <w:t xml:space="preserve"> </w:t>
            </w:r>
            <w:r w:rsidRPr="00C818B9">
              <w:rPr>
                <w:sz w:val="24"/>
              </w:rPr>
              <w:t>and</w:t>
            </w:r>
            <w:r w:rsidRPr="00C818B9">
              <w:rPr>
                <w:spacing w:val="1"/>
                <w:sz w:val="24"/>
              </w:rPr>
              <w:t xml:space="preserve"> </w:t>
            </w:r>
            <w:r w:rsidRPr="00C818B9">
              <w:rPr>
                <w:sz w:val="24"/>
              </w:rPr>
              <w:t>support</w:t>
            </w:r>
            <w:r w:rsidRPr="00C818B9">
              <w:rPr>
                <w:spacing w:val="1"/>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Committee as set out in the Committee’s</w:t>
            </w:r>
            <w:r w:rsidRPr="00C818B9">
              <w:rPr>
                <w:spacing w:val="1"/>
                <w:sz w:val="24"/>
              </w:rPr>
              <w:t xml:space="preserve"> </w:t>
            </w:r>
            <w:r w:rsidRPr="00C818B9">
              <w:rPr>
                <w:sz w:val="24"/>
              </w:rPr>
              <w:t>Terms</w:t>
            </w:r>
            <w:r w:rsidRPr="00C818B9">
              <w:rPr>
                <w:spacing w:val="-1"/>
                <w:sz w:val="24"/>
              </w:rPr>
              <w:t xml:space="preserve"> </w:t>
            </w:r>
            <w:r w:rsidRPr="00C818B9">
              <w:rPr>
                <w:sz w:val="24"/>
              </w:rPr>
              <w:t>of</w:t>
            </w:r>
            <w:r w:rsidRPr="00C818B9">
              <w:rPr>
                <w:spacing w:val="-2"/>
                <w:sz w:val="24"/>
              </w:rPr>
              <w:t xml:space="preserve"> </w:t>
            </w:r>
            <w:r w:rsidRPr="00C818B9">
              <w:rPr>
                <w:sz w:val="24"/>
              </w:rPr>
              <w:t>Reference</w:t>
            </w:r>
          </w:p>
        </w:tc>
        <w:tc>
          <w:tcPr>
            <w:tcW w:w="1987" w:type="dxa"/>
            <w:tcBorders>
              <w:top w:val="single" w:sz="4" w:space="0" w:color="auto"/>
              <w:left w:val="single" w:sz="4" w:space="0" w:color="auto"/>
              <w:bottom w:val="single" w:sz="4" w:space="0" w:color="auto"/>
              <w:right w:val="single" w:sz="4" w:space="0" w:color="auto"/>
            </w:tcBorders>
          </w:tcPr>
          <w:p w14:paraId="4046C010" w14:textId="77777777" w:rsidR="004C206E" w:rsidRPr="00C818B9" w:rsidRDefault="004C206E" w:rsidP="00CF64CB">
            <w:pPr>
              <w:pStyle w:val="TableParagraph"/>
              <w:ind w:left="342" w:right="238"/>
              <w:jc w:val="center"/>
              <w:rPr>
                <w:sz w:val="24"/>
              </w:rPr>
            </w:pPr>
            <w:r w:rsidRPr="00C818B9">
              <w:rPr>
                <w:sz w:val="24"/>
              </w:rPr>
              <w:t xml:space="preserve">Executive </w:t>
            </w:r>
            <w:proofErr w:type="gramStart"/>
            <w:r w:rsidRPr="00C818B9">
              <w:rPr>
                <w:sz w:val="24"/>
              </w:rPr>
              <w:t>Chief</w:t>
            </w:r>
            <w:r>
              <w:rPr>
                <w:sz w:val="24"/>
              </w:rPr>
              <w:t xml:space="preserve"> </w:t>
            </w:r>
            <w:r w:rsidRPr="00C818B9">
              <w:rPr>
                <w:spacing w:val="-64"/>
                <w:sz w:val="24"/>
              </w:rPr>
              <w:t xml:space="preserve"> </w:t>
            </w:r>
            <w:r w:rsidRPr="00C818B9">
              <w:rPr>
                <w:sz w:val="24"/>
              </w:rPr>
              <w:t>Officer</w:t>
            </w:r>
            <w:proofErr w:type="gramEnd"/>
          </w:p>
        </w:tc>
      </w:tr>
      <w:tr w:rsidR="004C206E" w:rsidRPr="00C818B9" w14:paraId="36903AB0" w14:textId="77777777" w:rsidTr="00CF64CB">
        <w:trPr>
          <w:trHeight w:val="287"/>
        </w:trPr>
        <w:tc>
          <w:tcPr>
            <w:tcW w:w="3550" w:type="dxa"/>
            <w:tcBorders>
              <w:top w:val="single" w:sz="4" w:space="0" w:color="auto"/>
            </w:tcBorders>
          </w:tcPr>
          <w:p w14:paraId="23C718D4" w14:textId="77777777" w:rsidR="004C206E" w:rsidRPr="00C818B9" w:rsidRDefault="004C206E" w:rsidP="00CF64CB">
            <w:pPr>
              <w:pStyle w:val="TableParagraph"/>
              <w:rPr>
                <w:sz w:val="24"/>
                <w:szCs w:val="24"/>
              </w:rPr>
            </w:pPr>
            <w:r>
              <w:rPr>
                <w:sz w:val="24"/>
                <w:szCs w:val="24"/>
              </w:rPr>
              <w:t xml:space="preserve"> </w:t>
            </w:r>
            <w:r w:rsidRPr="00C818B9">
              <w:rPr>
                <w:sz w:val="24"/>
                <w:szCs w:val="24"/>
              </w:rPr>
              <w:t>Climate Change Committee</w:t>
            </w:r>
          </w:p>
        </w:tc>
        <w:tc>
          <w:tcPr>
            <w:tcW w:w="4956" w:type="dxa"/>
            <w:tcBorders>
              <w:top w:val="single" w:sz="4" w:space="0" w:color="auto"/>
              <w:left w:val="single" w:sz="4" w:space="0" w:color="auto"/>
              <w:bottom w:val="single" w:sz="4" w:space="0" w:color="auto"/>
              <w:right w:val="single" w:sz="4" w:space="0" w:color="auto"/>
            </w:tcBorders>
          </w:tcPr>
          <w:p w14:paraId="28104313" w14:textId="77777777" w:rsidR="004C206E" w:rsidRPr="00C818B9" w:rsidRDefault="004C206E" w:rsidP="00CF64CB">
            <w:pPr>
              <w:pStyle w:val="TableParagraph"/>
              <w:ind w:left="423"/>
              <w:rPr>
                <w:rFonts w:ascii="Times New Roman"/>
                <w:sz w:val="20"/>
              </w:rPr>
            </w:pP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reports</w:t>
            </w:r>
            <w:r w:rsidRPr="00C818B9">
              <w:rPr>
                <w:spacing w:val="1"/>
                <w:sz w:val="24"/>
              </w:rPr>
              <w:t xml:space="preserve"> </w:t>
            </w:r>
            <w:r w:rsidRPr="00C818B9">
              <w:rPr>
                <w:sz w:val="24"/>
              </w:rPr>
              <w:t>and</w:t>
            </w:r>
            <w:r w:rsidRPr="00C818B9">
              <w:rPr>
                <w:spacing w:val="1"/>
                <w:sz w:val="24"/>
              </w:rPr>
              <w:t xml:space="preserve"> </w:t>
            </w:r>
            <w:r w:rsidRPr="00C818B9">
              <w:rPr>
                <w:sz w:val="24"/>
              </w:rPr>
              <w:t>support</w:t>
            </w:r>
            <w:r w:rsidRPr="00C818B9">
              <w:rPr>
                <w:spacing w:val="1"/>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Committee as set out in the Committee’s</w:t>
            </w:r>
            <w:r w:rsidRPr="00C818B9">
              <w:rPr>
                <w:spacing w:val="1"/>
                <w:sz w:val="24"/>
              </w:rPr>
              <w:t xml:space="preserve"> </w:t>
            </w:r>
            <w:r w:rsidRPr="00C818B9">
              <w:rPr>
                <w:sz w:val="24"/>
              </w:rPr>
              <w:t>Terms</w:t>
            </w:r>
            <w:r w:rsidRPr="00C818B9">
              <w:rPr>
                <w:spacing w:val="-1"/>
                <w:sz w:val="24"/>
              </w:rPr>
              <w:t xml:space="preserve"> </w:t>
            </w:r>
            <w:r w:rsidRPr="00C818B9">
              <w:rPr>
                <w:sz w:val="24"/>
              </w:rPr>
              <w:t>of</w:t>
            </w:r>
            <w:r w:rsidRPr="00C818B9">
              <w:rPr>
                <w:spacing w:val="-2"/>
                <w:sz w:val="24"/>
              </w:rPr>
              <w:t xml:space="preserve"> </w:t>
            </w:r>
            <w:r w:rsidRPr="00C818B9">
              <w:rPr>
                <w:sz w:val="24"/>
              </w:rPr>
              <w:t>Reference</w:t>
            </w:r>
          </w:p>
        </w:tc>
        <w:tc>
          <w:tcPr>
            <w:tcW w:w="1987" w:type="dxa"/>
            <w:tcBorders>
              <w:top w:val="single" w:sz="4" w:space="0" w:color="auto"/>
              <w:left w:val="single" w:sz="4" w:space="0" w:color="auto"/>
              <w:bottom w:val="single" w:sz="4" w:space="0" w:color="auto"/>
              <w:right w:val="single" w:sz="4" w:space="0" w:color="auto"/>
            </w:tcBorders>
          </w:tcPr>
          <w:p w14:paraId="12EA0360" w14:textId="77777777" w:rsidR="004C206E" w:rsidRPr="00C818B9" w:rsidRDefault="004C206E" w:rsidP="00CF64CB">
            <w:pPr>
              <w:pStyle w:val="TableParagraph"/>
              <w:jc w:val="center"/>
              <w:rPr>
                <w:rFonts w:ascii="Times New Roman"/>
                <w:sz w:val="20"/>
              </w:rPr>
            </w:pPr>
            <w:r w:rsidRPr="00C818B9">
              <w:rPr>
                <w:sz w:val="24"/>
              </w:rPr>
              <w:t>Executive Chief</w:t>
            </w:r>
            <w:r w:rsidRPr="00C818B9">
              <w:rPr>
                <w:spacing w:val="-64"/>
                <w:sz w:val="24"/>
              </w:rPr>
              <w:t xml:space="preserve"> </w:t>
            </w:r>
            <w:r w:rsidRPr="00C818B9">
              <w:rPr>
                <w:sz w:val="24"/>
              </w:rPr>
              <w:t>Officer</w:t>
            </w:r>
          </w:p>
        </w:tc>
      </w:tr>
      <w:tr w:rsidR="004C206E" w:rsidRPr="00C818B9" w14:paraId="639F3B13" w14:textId="77777777" w:rsidTr="00CF64CB">
        <w:trPr>
          <w:trHeight w:val="563"/>
        </w:trPr>
        <w:tc>
          <w:tcPr>
            <w:tcW w:w="10493" w:type="dxa"/>
            <w:gridSpan w:val="3"/>
          </w:tcPr>
          <w:p w14:paraId="56285059" w14:textId="77777777" w:rsidR="004C206E" w:rsidRPr="00C818B9" w:rsidRDefault="004C206E" w:rsidP="00CF64CB">
            <w:pPr>
              <w:pStyle w:val="TableParagraph"/>
              <w:spacing w:before="144"/>
              <w:ind w:left="105"/>
              <w:rPr>
                <w:b/>
                <w:sz w:val="24"/>
              </w:rPr>
            </w:pPr>
            <w:r w:rsidRPr="00C818B9">
              <w:rPr>
                <w:b/>
                <w:sz w:val="24"/>
              </w:rPr>
              <w:t>Trading</w:t>
            </w:r>
            <w:r w:rsidRPr="00C818B9">
              <w:rPr>
                <w:b/>
                <w:spacing w:val="-5"/>
                <w:sz w:val="24"/>
              </w:rPr>
              <w:t xml:space="preserve"> </w:t>
            </w:r>
            <w:r w:rsidRPr="00C818B9">
              <w:rPr>
                <w:b/>
                <w:sz w:val="24"/>
              </w:rPr>
              <w:t>Standards</w:t>
            </w:r>
          </w:p>
        </w:tc>
      </w:tr>
      <w:tr w:rsidR="004C206E" w:rsidRPr="00C818B9" w14:paraId="6764C701" w14:textId="77777777" w:rsidTr="00CF64CB">
        <w:trPr>
          <w:trHeight w:val="7139"/>
        </w:trPr>
        <w:tc>
          <w:tcPr>
            <w:tcW w:w="3550" w:type="dxa"/>
          </w:tcPr>
          <w:p w14:paraId="6EAA3273" w14:textId="77777777" w:rsidR="004C206E" w:rsidRPr="00C818B9" w:rsidRDefault="004C206E" w:rsidP="00CF64CB">
            <w:pPr>
              <w:pStyle w:val="TableParagraph"/>
              <w:spacing w:before="10"/>
              <w:rPr>
                <w:b/>
                <w:sz w:val="20"/>
              </w:rPr>
            </w:pPr>
          </w:p>
          <w:p w14:paraId="125E4ADC" w14:textId="77777777" w:rsidR="004C206E" w:rsidRDefault="004C206E" w:rsidP="00CF64CB">
            <w:pPr>
              <w:pStyle w:val="TableParagraph"/>
              <w:spacing w:before="1" w:line="255" w:lineRule="exact"/>
              <w:ind w:left="105"/>
            </w:pPr>
            <w:r>
              <w:t>Aerosol Dispenser Regulations 2009</w:t>
            </w:r>
          </w:p>
          <w:p w14:paraId="466A8EBF" w14:textId="77777777" w:rsidR="004C206E" w:rsidRDefault="004C206E" w:rsidP="00CF64CB">
            <w:pPr>
              <w:pStyle w:val="TableParagraph"/>
              <w:spacing w:before="1" w:line="255" w:lineRule="exact"/>
              <w:ind w:left="105"/>
            </w:pPr>
            <w:r>
              <w:t xml:space="preserve">Agricultural Produce (Grading and Marking) Acts 1928 –1931; Agriculture Act </w:t>
            </w:r>
            <w:proofErr w:type="gramStart"/>
            <w:r>
              <w:t>1970;</w:t>
            </w:r>
            <w:proofErr w:type="gramEnd"/>
          </w:p>
          <w:p w14:paraId="00F31167" w14:textId="77777777" w:rsidR="004C206E" w:rsidRDefault="004C206E" w:rsidP="00CF64CB">
            <w:pPr>
              <w:pStyle w:val="TableParagraph"/>
              <w:spacing w:before="1" w:line="255" w:lineRule="exact"/>
              <w:ind w:left="105"/>
            </w:pPr>
            <w:r>
              <w:t xml:space="preserve">Antisocial </w:t>
            </w:r>
            <w:proofErr w:type="spellStart"/>
            <w:r>
              <w:t>Behaviour</w:t>
            </w:r>
            <w:proofErr w:type="spellEnd"/>
            <w:r>
              <w:t xml:space="preserve"> </w:t>
            </w:r>
            <w:proofErr w:type="spellStart"/>
            <w:r>
              <w:t>etc</w:t>
            </w:r>
            <w:proofErr w:type="spellEnd"/>
            <w:r>
              <w:t xml:space="preserve"> (Scotland) Act 2004 [Part 10 Sale of Spray Paint to Children</w:t>
            </w:r>
            <w:proofErr w:type="gramStart"/>
            <w:r>
              <w:t>];</w:t>
            </w:r>
            <w:proofErr w:type="gramEnd"/>
          </w:p>
          <w:p w14:paraId="07EF51FF" w14:textId="77777777" w:rsidR="004C206E" w:rsidRDefault="004C206E" w:rsidP="00CF64CB">
            <w:pPr>
              <w:pStyle w:val="TableParagraph"/>
              <w:spacing w:before="1" w:line="255" w:lineRule="exact"/>
              <w:ind w:left="105"/>
            </w:pPr>
            <w:r>
              <w:t xml:space="preserve">Biocidal Products Regulations 2001 </w:t>
            </w:r>
          </w:p>
          <w:p w14:paraId="0329523F" w14:textId="77777777" w:rsidR="004C206E" w:rsidRDefault="004C206E" w:rsidP="00CF64CB">
            <w:pPr>
              <w:pStyle w:val="TableParagraph"/>
              <w:spacing w:before="1" w:line="255" w:lineRule="exact"/>
              <w:ind w:left="105"/>
            </w:pPr>
            <w:r>
              <w:t xml:space="preserve">Biocidal Products and Chemicals (Appointment of Authorities and Enforcement) Regulations 2013 </w:t>
            </w:r>
          </w:p>
          <w:p w14:paraId="6344F91D" w14:textId="77777777" w:rsidR="004C206E" w:rsidRDefault="004C206E" w:rsidP="00CF64CB">
            <w:pPr>
              <w:pStyle w:val="TableParagraph"/>
              <w:spacing w:before="1" w:line="255" w:lineRule="exact"/>
              <w:ind w:left="105"/>
            </w:pPr>
            <w:r>
              <w:t xml:space="preserve">Children and Young Persons (Protection from Tobacco) Act </w:t>
            </w:r>
            <w:proofErr w:type="gramStart"/>
            <w:r>
              <w:t>1991;</w:t>
            </w:r>
            <w:proofErr w:type="gramEnd"/>
            <w:r>
              <w:t xml:space="preserve"> </w:t>
            </w:r>
          </w:p>
          <w:p w14:paraId="6815B4E6" w14:textId="77777777" w:rsidR="004C206E" w:rsidRDefault="004C206E" w:rsidP="00CF64CB">
            <w:pPr>
              <w:pStyle w:val="TableParagraph"/>
              <w:spacing w:before="1" w:line="255" w:lineRule="exact"/>
              <w:ind w:left="105"/>
            </w:pPr>
            <w:r>
              <w:t xml:space="preserve">Civic Government (Scotland) Act </w:t>
            </w:r>
            <w:proofErr w:type="gramStart"/>
            <w:r>
              <w:t>1982;</w:t>
            </w:r>
            <w:proofErr w:type="gramEnd"/>
            <w:r>
              <w:t xml:space="preserve"> </w:t>
            </w:r>
          </w:p>
          <w:p w14:paraId="23C9CF2C" w14:textId="77777777" w:rsidR="004C206E" w:rsidRDefault="004C206E" w:rsidP="00CF64CB">
            <w:pPr>
              <w:pStyle w:val="TableParagraph"/>
              <w:spacing w:before="1" w:line="255" w:lineRule="exact"/>
              <w:ind w:left="105"/>
            </w:pPr>
            <w:r>
              <w:t xml:space="preserve">Clean Air Act </w:t>
            </w:r>
            <w:proofErr w:type="gramStart"/>
            <w:r>
              <w:t>1993;</w:t>
            </w:r>
            <w:proofErr w:type="gramEnd"/>
            <w:r>
              <w:t xml:space="preserve"> </w:t>
            </w:r>
          </w:p>
          <w:p w14:paraId="101D88E1" w14:textId="77777777" w:rsidR="004C206E" w:rsidRDefault="004C206E" w:rsidP="00CF64CB">
            <w:pPr>
              <w:pStyle w:val="TableParagraph"/>
              <w:spacing w:before="1" w:line="255" w:lineRule="exact"/>
              <w:ind w:left="105"/>
            </w:pPr>
            <w:r>
              <w:t xml:space="preserve">Construction Products Regulations 2013 </w:t>
            </w:r>
          </w:p>
          <w:p w14:paraId="5818D490" w14:textId="77777777" w:rsidR="004C206E" w:rsidRDefault="004C206E" w:rsidP="00CF64CB">
            <w:pPr>
              <w:pStyle w:val="TableParagraph"/>
              <w:spacing w:before="1" w:line="255" w:lineRule="exact"/>
              <w:ind w:left="105"/>
            </w:pPr>
            <w:r>
              <w:t>Consumer Credit Act 1974; Consumer Credit Act 2006; Consumer Protection Act 1987; Consumer Protection (</w:t>
            </w:r>
            <w:proofErr w:type="spellStart"/>
            <w:r>
              <w:t>DistanceSelling</w:t>
            </w:r>
            <w:proofErr w:type="spellEnd"/>
            <w:r>
              <w:t xml:space="preserve">) Regulations </w:t>
            </w:r>
            <w:proofErr w:type="gramStart"/>
            <w:r>
              <w:t>2000;</w:t>
            </w:r>
            <w:proofErr w:type="gramEnd"/>
          </w:p>
          <w:p w14:paraId="4B9F7453" w14:textId="77777777" w:rsidR="004C206E" w:rsidRDefault="004C206E" w:rsidP="00CF64CB">
            <w:pPr>
              <w:pStyle w:val="TableParagraph"/>
              <w:spacing w:before="1" w:line="255" w:lineRule="exact"/>
              <w:ind w:left="105"/>
            </w:pPr>
            <w:r>
              <w:t xml:space="preserve">Consumer Protection from Unfair Trading Regulations </w:t>
            </w:r>
            <w:proofErr w:type="gramStart"/>
            <w:r>
              <w:t>2008;</w:t>
            </w:r>
            <w:proofErr w:type="gramEnd"/>
            <w:r>
              <w:t xml:space="preserve"> </w:t>
            </w:r>
          </w:p>
          <w:p w14:paraId="3F3E7017" w14:textId="77777777" w:rsidR="004C206E" w:rsidRDefault="004C206E" w:rsidP="00CF64CB">
            <w:pPr>
              <w:pStyle w:val="TableParagraph"/>
              <w:spacing w:before="1" w:line="255" w:lineRule="exact"/>
              <w:ind w:left="105"/>
            </w:pPr>
            <w:r>
              <w:t xml:space="preserve">Consumer Contracts (Information, Cancellation and Additional Charges) Regulations 2013; Consumer Rights Act 2015 </w:t>
            </w:r>
          </w:p>
          <w:p w14:paraId="595EF753" w14:textId="77777777" w:rsidR="004C206E" w:rsidRDefault="004C206E" w:rsidP="00CF64CB">
            <w:pPr>
              <w:pStyle w:val="TableParagraph"/>
              <w:spacing w:before="1" w:line="255" w:lineRule="exact"/>
              <w:ind w:left="105"/>
            </w:pPr>
            <w:r>
              <w:t xml:space="preserve">Control of Asbestos Regulations 2012 </w:t>
            </w:r>
          </w:p>
          <w:p w14:paraId="2B43043E" w14:textId="77777777" w:rsidR="004C206E" w:rsidRDefault="004C206E" w:rsidP="00CF64CB">
            <w:pPr>
              <w:pStyle w:val="TableParagraph"/>
              <w:spacing w:before="1" w:line="255" w:lineRule="exact"/>
              <w:ind w:left="105"/>
            </w:pPr>
            <w:r>
              <w:t xml:space="preserve">Control of Pollution Act 1974; Copyright, Designs and Patents Act </w:t>
            </w:r>
            <w:proofErr w:type="gramStart"/>
            <w:r>
              <w:t>1988;</w:t>
            </w:r>
            <w:proofErr w:type="gramEnd"/>
          </w:p>
          <w:p w14:paraId="4506973D" w14:textId="77777777" w:rsidR="004C206E" w:rsidRDefault="004C206E" w:rsidP="00CF64CB">
            <w:pPr>
              <w:pStyle w:val="TableParagraph"/>
              <w:spacing w:before="1" w:line="255" w:lineRule="exact"/>
              <w:ind w:left="105"/>
            </w:pPr>
            <w:r>
              <w:t xml:space="preserve">Cosmetic Products Enforcement Regulations 2013 </w:t>
            </w:r>
          </w:p>
          <w:p w14:paraId="28E4DB66" w14:textId="77777777" w:rsidR="004C206E" w:rsidRDefault="004C206E" w:rsidP="00CF64CB">
            <w:pPr>
              <w:pStyle w:val="TableParagraph"/>
              <w:spacing w:before="1" w:line="255" w:lineRule="exact"/>
              <w:ind w:left="105"/>
            </w:pPr>
            <w:r>
              <w:t>Classification, Labelling and Packaging of Substances 6 and Mixtures (Amendment and Consequential Provision) Regulations 2023</w:t>
            </w:r>
          </w:p>
          <w:p w14:paraId="6EC1A288" w14:textId="77777777" w:rsidR="004C206E" w:rsidRDefault="004C206E" w:rsidP="00CF64CB">
            <w:pPr>
              <w:pStyle w:val="TableParagraph"/>
              <w:spacing w:before="1" w:line="255" w:lineRule="exact"/>
              <w:ind w:left="105"/>
            </w:pPr>
            <w:r>
              <w:t xml:space="preserve">Detergents Regulations 2010 Digital Markets, Competition and Consumers Act 2024 </w:t>
            </w:r>
          </w:p>
          <w:p w14:paraId="15852A61" w14:textId="77777777" w:rsidR="004C206E" w:rsidRDefault="004C206E" w:rsidP="00CF64CB">
            <w:pPr>
              <w:pStyle w:val="TableParagraph"/>
              <w:spacing w:before="1" w:line="255" w:lineRule="exact"/>
              <w:ind w:left="105"/>
            </w:pPr>
            <w:r>
              <w:t xml:space="preserve">Education Reform Act 1988; Electrical Equipment (Safety) Regulations 2016 </w:t>
            </w:r>
          </w:p>
          <w:p w14:paraId="30B77F2A" w14:textId="77777777" w:rsidR="004C206E" w:rsidRDefault="004C206E" w:rsidP="00CF64CB">
            <w:pPr>
              <w:pStyle w:val="TableParagraph"/>
              <w:spacing w:before="1" w:line="255" w:lineRule="exact"/>
              <w:ind w:left="105"/>
            </w:pPr>
            <w:r>
              <w:lastRenderedPageBreak/>
              <w:t xml:space="preserve">Electromagnetic Compatibility Regulations </w:t>
            </w:r>
            <w:proofErr w:type="gramStart"/>
            <w:r>
              <w:t>2016;</w:t>
            </w:r>
            <w:proofErr w:type="gramEnd"/>
          </w:p>
          <w:p w14:paraId="0A964361" w14:textId="77777777" w:rsidR="004C206E" w:rsidRDefault="004C206E" w:rsidP="00CF64CB">
            <w:pPr>
              <w:pStyle w:val="TableParagraph"/>
              <w:spacing w:before="1" w:line="255" w:lineRule="exact"/>
              <w:ind w:left="105"/>
            </w:pPr>
            <w:r>
              <w:t xml:space="preserve">Energy Act </w:t>
            </w:r>
            <w:proofErr w:type="gramStart"/>
            <w:r>
              <w:t>1976;</w:t>
            </w:r>
            <w:proofErr w:type="gramEnd"/>
          </w:p>
          <w:p w14:paraId="41A3A0E7" w14:textId="77777777" w:rsidR="004C206E" w:rsidRDefault="004C206E" w:rsidP="00CF64CB">
            <w:pPr>
              <w:pStyle w:val="TableParagraph"/>
              <w:spacing w:before="1" w:line="255" w:lineRule="exact"/>
              <w:ind w:left="105"/>
            </w:pPr>
            <w:r>
              <w:t xml:space="preserve">Energy Conservation Act 1981; Enterprise Act 2002; Environmental Protection Act 1990 Environmental Protection (Microbeads) (Scotland) Regulations 2018 </w:t>
            </w:r>
          </w:p>
          <w:p w14:paraId="3D608E64" w14:textId="77777777" w:rsidR="004C206E" w:rsidRDefault="004C206E" w:rsidP="00CF64CB">
            <w:pPr>
              <w:pStyle w:val="TableParagraph"/>
              <w:spacing w:before="1" w:line="255" w:lineRule="exact"/>
              <w:ind w:left="105"/>
            </w:pPr>
            <w:r>
              <w:t xml:space="preserve">Environmental Protection (Cotton Buds) (Scotland) Regulations 2019 Environmental Protection (Single -use Plastic Products) (Scotland) Regulations </w:t>
            </w:r>
            <w:proofErr w:type="gramStart"/>
            <w:r>
              <w:t>2021;</w:t>
            </w:r>
            <w:proofErr w:type="gramEnd"/>
          </w:p>
          <w:p w14:paraId="3C436F51" w14:textId="77777777" w:rsidR="004C206E" w:rsidRDefault="004C206E" w:rsidP="00CF64CB">
            <w:pPr>
              <w:pStyle w:val="TableParagraph"/>
              <w:spacing w:before="1" w:line="255" w:lineRule="exact"/>
              <w:ind w:left="105"/>
            </w:pPr>
            <w:r>
              <w:t>Environmental Protection (</w:t>
            </w:r>
            <w:proofErr w:type="gramStart"/>
            <w:r>
              <w:t>Single -use</w:t>
            </w:r>
            <w:proofErr w:type="gramEnd"/>
            <w:r>
              <w:t xml:space="preserve"> Vapes) (Scotland) Regulations </w:t>
            </w:r>
            <w:proofErr w:type="gramStart"/>
            <w:r>
              <w:t>2024;</w:t>
            </w:r>
            <w:proofErr w:type="gramEnd"/>
          </w:p>
          <w:p w14:paraId="021239DE" w14:textId="77777777" w:rsidR="004C206E" w:rsidRDefault="004C206E" w:rsidP="00CF64CB">
            <w:pPr>
              <w:pStyle w:val="TableParagraph"/>
              <w:spacing w:before="1" w:line="255" w:lineRule="exact"/>
              <w:ind w:left="105"/>
            </w:pPr>
            <w:r>
              <w:t xml:space="preserve">Estate Agents Act </w:t>
            </w:r>
            <w:proofErr w:type="gramStart"/>
            <w:r>
              <w:t>1979;</w:t>
            </w:r>
            <w:proofErr w:type="gramEnd"/>
            <w:r>
              <w:t xml:space="preserve"> </w:t>
            </w:r>
          </w:p>
          <w:p w14:paraId="1042990C" w14:textId="77777777" w:rsidR="004C206E" w:rsidRDefault="004C206E" w:rsidP="00CF64CB">
            <w:pPr>
              <w:pStyle w:val="TableParagraph"/>
              <w:spacing w:before="1" w:line="255" w:lineRule="exact"/>
              <w:ind w:left="105"/>
            </w:pPr>
            <w:r>
              <w:t xml:space="preserve">European Communities Act 1972; European Union (Withdrawal) Act </w:t>
            </w:r>
            <w:proofErr w:type="gramStart"/>
            <w:r>
              <w:t>2018;</w:t>
            </w:r>
            <w:proofErr w:type="gramEnd"/>
          </w:p>
          <w:p w14:paraId="65F618F5" w14:textId="77777777" w:rsidR="004C206E" w:rsidRDefault="004C206E" w:rsidP="00CF64CB">
            <w:pPr>
              <w:pStyle w:val="TableParagraph"/>
              <w:spacing w:before="1" w:line="255" w:lineRule="exact"/>
              <w:ind w:left="105"/>
            </w:pPr>
            <w:r>
              <w:t xml:space="preserve">European Union (Withdrawal Agreement) Act </w:t>
            </w:r>
            <w:proofErr w:type="gramStart"/>
            <w:r>
              <w:t>2020;</w:t>
            </w:r>
            <w:proofErr w:type="gramEnd"/>
          </w:p>
          <w:p w14:paraId="2D28574E" w14:textId="77777777" w:rsidR="004C206E" w:rsidRDefault="004C206E" w:rsidP="00CF64CB">
            <w:pPr>
              <w:pStyle w:val="TableParagraph"/>
              <w:spacing w:before="1" w:line="255" w:lineRule="exact"/>
              <w:ind w:left="105"/>
            </w:pPr>
            <w:r>
              <w:t xml:space="preserve">Explosives Acts 1875 &amp; 1923; Fireworks Act </w:t>
            </w:r>
            <w:proofErr w:type="gramStart"/>
            <w:r>
              <w:t>2003;</w:t>
            </w:r>
            <w:proofErr w:type="gramEnd"/>
            <w:r>
              <w:t xml:space="preserve"> </w:t>
            </w:r>
          </w:p>
          <w:p w14:paraId="7FAA1F2D" w14:textId="77777777" w:rsidR="004C206E" w:rsidRDefault="004C206E" w:rsidP="00CF64CB">
            <w:pPr>
              <w:pStyle w:val="TableParagraph"/>
              <w:spacing w:before="1" w:line="255" w:lineRule="exact"/>
              <w:ind w:left="105"/>
            </w:pPr>
            <w:r>
              <w:t xml:space="preserve">Fireworks and Pyrotechnic Articles (Scotland) Act </w:t>
            </w:r>
            <w:proofErr w:type="gramStart"/>
            <w:r>
              <w:t>2022;</w:t>
            </w:r>
            <w:proofErr w:type="gramEnd"/>
            <w:r>
              <w:t xml:space="preserve"> </w:t>
            </w:r>
          </w:p>
          <w:p w14:paraId="3C7B0B5E" w14:textId="77777777" w:rsidR="004C206E" w:rsidRDefault="004C206E" w:rsidP="00CF64CB">
            <w:pPr>
              <w:pStyle w:val="TableParagraph"/>
              <w:spacing w:before="1" w:line="255" w:lineRule="exact"/>
              <w:ind w:left="105"/>
            </w:pPr>
            <w:r>
              <w:t xml:space="preserve">Fireworks (Scotland) Miscellaneous Amendments Regulations </w:t>
            </w:r>
            <w:proofErr w:type="gramStart"/>
            <w:r>
              <w:t>2021;</w:t>
            </w:r>
            <w:proofErr w:type="gramEnd"/>
          </w:p>
          <w:p w14:paraId="576FDF1A" w14:textId="77777777" w:rsidR="004C206E" w:rsidRDefault="004C206E" w:rsidP="00CF64CB">
            <w:pPr>
              <w:pStyle w:val="TableParagraph"/>
              <w:spacing w:before="1" w:line="255" w:lineRule="exact"/>
              <w:ind w:left="105"/>
            </w:pPr>
            <w:r>
              <w:t xml:space="preserve">Fireworks (Scotland) Regulations </w:t>
            </w:r>
            <w:proofErr w:type="gramStart"/>
            <w:r>
              <w:t>2004;</w:t>
            </w:r>
            <w:proofErr w:type="gramEnd"/>
          </w:p>
          <w:p w14:paraId="79CECCFF" w14:textId="77777777" w:rsidR="004C206E" w:rsidRDefault="004C206E" w:rsidP="00CF64CB">
            <w:pPr>
              <w:pStyle w:val="TableParagraph"/>
              <w:spacing w:before="1" w:line="255" w:lineRule="exact"/>
              <w:ind w:left="105"/>
            </w:pPr>
            <w:r>
              <w:t xml:space="preserve">Food &amp; Environment Protection Act </w:t>
            </w:r>
            <w:proofErr w:type="gramStart"/>
            <w:r>
              <w:t>1985;</w:t>
            </w:r>
            <w:proofErr w:type="gramEnd"/>
            <w:r>
              <w:t xml:space="preserve"> </w:t>
            </w:r>
          </w:p>
          <w:p w14:paraId="0D9B49B4" w14:textId="77777777" w:rsidR="004C206E" w:rsidRDefault="004C206E" w:rsidP="00CF64CB">
            <w:pPr>
              <w:pStyle w:val="TableParagraph"/>
              <w:spacing w:before="1" w:line="255" w:lineRule="exact"/>
              <w:ind w:left="105"/>
            </w:pPr>
            <w:r>
              <w:t xml:space="preserve">Food Imitation (Safety) Regs 1989; Furniture and Furnishings (Fire)(Safety) Regulations </w:t>
            </w:r>
            <w:proofErr w:type="gramStart"/>
            <w:r>
              <w:t>1988;</w:t>
            </w:r>
            <w:proofErr w:type="gramEnd"/>
          </w:p>
          <w:p w14:paraId="196723A2" w14:textId="77777777" w:rsidR="004C206E" w:rsidRDefault="004C206E" w:rsidP="00CF64CB">
            <w:pPr>
              <w:pStyle w:val="TableParagraph"/>
              <w:spacing w:before="1" w:line="255" w:lineRule="exact"/>
              <w:ind w:left="105"/>
            </w:pPr>
            <w:r>
              <w:t xml:space="preserve">Gas Appliances (Enforcement) and Miscellaneous Amendments Regulations </w:t>
            </w:r>
            <w:proofErr w:type="gramStart"/>
            <w:r>
              <w:t>2018;</w:t>
            </w:r>
            <w:proofErr w:type="gramEnd"/>
          </w:p>
          <w:p w14:paraId="24CEBBE5" w14:textId="77777777" w:rsidR="004C206E" w:rsidRDefault="004C206E" w:rsidP="00CF64CB">
            <w:pPr>
              <w:pStyle w:val="TableParagraph"/>
              <w:spacing w:before="1" w:line="255" w:lineRule="exact"/>
              <w:ind w:left="105"/>
            </w:pPr>
            <w:r>
              <w:t xml:space="preserve">GB Biocidal Products Regulation (BPR) </w:t>
            </w:r>
            <w:proofErr w:type="gramStart"/>
            <w:r>
              <w:t>2020;</w:t>
            </w:r>
            <w:proofErr w:type="gramEnd"/>
          </w:p>
          <w:p w14:paraId="2A0B02F4" w14:textId="77777777" w:rsidR="004C206E" w:rsidRDefault="004C206E" w:rsidP="00CF64CB">
            <w:pPr>
              <w:pStyle w:val="TableParagraph"/>
              <w:spacing w:before="1" w:line="255" w:lineRule="exact"/>
              <w:ind w:left="105"/>
            </w:pPr>
            <w:r>
              <w:t xml:space="preserve">Hallmarking Act </w:t>
            </w:r>
            <w:proofErr w:type="gramStart"/>
            <w:r>
              <w:t>1973;</w:t>
            </w:r>
            <w:proofErr w:type="gramEnd"/>
            <w:r>
              <w:t xml:space="preserve"> </w:t>
            </w:r>
          </w:p>
          <w:p w14:paraId="037D1E6A" w14:textId="77777777" w:rsidR="004C206E" w:rsidRDefault="004C206E" w:rsidP="00CF64CB">
            <w:pPr>
              <w:pStyle w:val="TableParagraph"/>
              <w:spacing w:before="1" w:line="255" w:lineRule="exact"/>
              <w:ind w:left="105"/>
            </w:pPr>
            <w:r>
              <w:t xml:space="preserve">Health &amp; Safety </w:t>
            </w:r>
            <w:proofErr w:type="gramStart"/>
            <w:r>
              <w:t>At</w:t>
            </w:r>
            <w:proofErr w:type="gramEnd"/>
            <w:r>
              <w:t xml:space="preserve"> Work Etc. Act </w:t>
            </w:r>
            <w:proofErr w:type="gramStart"/>
            <w:r>
              <w:t>1974;</w:t>
            </w:r>
            <w:proofErr w:type="gramEnd"/>
            <w:r>
              <w:t xml:space="preserve"> </w:t>
            </w:r>
          </w:p>
          <w:p w14:paraId="72047ED4" w14:textId="77777777" w:rsidR="004C206E" w:rsidRDefault="004C206E" w:rsidP="00CF64CB">
            <w:pPr>
              <w:pStyle w:val="TableParagraph"/>
              <w:spacing w:before="1" w:line="255" w:lineRule="exact"/>
              <w:ind w:left="105"/>
            </w:pPr>
            <w:r>
              <w:t xml:space="preserve">Housing Scotland Act </w:t>
            </w:r>
            <w:proofErr w:type="gramStart"/>
            <w:r>
              <w:t>2006;</w:t>
            </w:r>
            <w:proofErr w:type="gramEnd"/>
            <w:r>
              <w:t xml:space="preserve"> </w:t>
            </w:r>
          </w:p>
          <w:p w14:paraId="31827F4E" w14:textId="77777777" w:rsidR="004C206E" w:rsidRDefault="004C206E" w:rsidP="00CF64CB">
            <w:pPr>
              <w:pStyle w:val="TableParagraph"/>
              <w:spacing w:before="1" w:line="255" w:lineRule="exact"/>
              <w:ind w:left="105"/>
            </w:pPr>
            <w:r>
              <w:t>Knife Dealer (</w:t>
            </w:r>
            <w:proofErr w:type="spellStart"/>
            <w:r>
              <w:t>Licence</w:t>
            </w:r>
            <w:proofErr w:type="spellEnd"/>
            <w:r>
              <w:t xml:space="preserve"> Conditions) Scotland Order </w:t>
            </w:r>
            <w:proofErr w:type="gramStart"/>
            <w:r>
              <w:t>2013;</w:t>
            </w:r>
            <w:proofErr w:type="gramEnd"/>
          </w:p>
          <w:p w14:paraId="765AA993" w14:textId="77777777" w:rsidR="004C206E" w:rsidRDefault="004C206E" w:rsidP="00CF64CB">
            <w:pPr>
              <w:pStyle w:val="TableParagraph"/>
              <w:spacing w:before="1" w:line="255" w:lineRule="exact"/>
              <w:ind w:left="105"/>
            </w:pPr>
            <w:r>
              <w:t xml:space="preserve">Medical Devices Regulations </w:t>
            </w:r>
            <w:proofErr w:type="gramStart"/>
            <w:r>
              <w:t>2002;</w:t>
            </w:r>
            <w:proofErr w:type="gramEnd"/>
          </w:p>
          <w:p w14:paraId="0F286F3B" w14:textId="77777777" w:rsidR="004C206E" w:rsidRDefault="004C206E" w:rsidP="00CF64CB">
            <w:pPr>
              <w:pStyle w:val="TableParagraph"/>
              <w:spacing w:before="1" w:line="255" w:lineRule="exact"/>
              <w:ind w:left="105"/>
            </w:pPr>
            <w:r>
              <w:t xml:space="preserve">Medicines Act </w:t>
            </w:r>
            <w:proofErr w:type="gramStart"/>
            <w:r>
              <w:t>1968;</w:t>
            </w:r>
            <w:proofErr w:type="gramEnd"/>
            <w:r>
              <w:t xml:space="preserve"> </w:t>
            </w:r>
          </w:p>
          <w:p w14:paraId="1D3FE39B" w14:textId="77777777" w:rsidR="004C206E" w:rsidRDefault="004C206E" w:rsidP="00CF64CB">
            <w:pPr>
              <w:pStyle w:val="TableParagraph"/>
              <w:spacing w:before="1" w:line="255" w:lineRule="exact"/>
              <w:ind w:left="105"/>
            </w:pPr>
            <w:proofErr w:type="gramStart"/>
            <w:r>
              <w:t>Motor Cycle</w:t>
            </w:r>
            <w:proofErr w:type="gramEnd"/>
            <w:r>
              <w:t xml:space="preserve"> Noise Act </w:t>
            </w:r>
            <w:proofErr w:type="gramStart"/>
            <w:r>
              <w:t>1987;</w:t>
            </w:r>
            <w:proofErr w:type="gramEnd"/>
            <w:r>
              <w:t xml:space="preserve"> </w:t>
            </w:r>
          </w:p>
          <w:p w14:paraId="370B7B7D" w14:textId="77777777" w:rsidR="004C206E" w:rsidRDefault="004C206E" w:rsidP="00CF64CB">
            <w:pPr>
              <w:pStyle w:val="TableParagraph"/>
              <w:spacing w:before="1" w:line="255" w:lineRule="exact"/>
              <w:ind w:left="105"/>
            </w:pPr>
            <w:proofErr w:type="gramStart"/>
            <w:r>
              <w:t>Motor Cycle</w:t>
            </w:r>
            <w:proofErr w:type="gramEnd"/>
            <w:r>
              <w:t xml:space="preserve"> (Eye Protectors) Regulations </w:t>
            </w:r>
            <w:proofErr w:type="gramStart"/>
            <w:r>
              <w:t>1999;</w:t>
            </w:r>
            <w:proofErr w:type="gramEnd"/>
          </w:p>
          <w:p w14:paraId="4E8D3D81" w14:textId="77777777" w:rsidR="004C206E" w:rsidRDefault="004C206E" w:rsidP="00CF64CB">
            <w:pPr>
              <w:pStyle w:val="TableParagraph"/>
              <w:spacing w:before="1" w:line="255" w:lineRule="exact"/>
              <w:ind w:left="105"/>
            </w:pPr>
            <w:proofErr w:type="gramStart"/>
            <w:r>
              <w:t>Motor Cycle</w:t>
            </w:r>
            <w:proofErr w:type="gramEnd"/>
            <w:r>
              <w:t xml:space="preserve"> (Protective Helmets) Regulations </w:t>
            </w:r>
            <w:proofErr w:type="gramStart"/>
            <w:r>
              <w:t>1989;</w:t>
            </w:r>
            <w:proofErr w:type="gramEnd"/>
          </w:p>
          <w:p w14:paraId="1B7D6890" w14:textId="77777777" w:rsidR="004C206E" w:rsidRDefault="004C206E" w:rsidP="00CF64CB">
            <w:pPr>
              <w:pStyle w:val="TableParagraph"/>
              <w:spacing w:before="1" w:line="255" w:lineRule="exact"/>
              <w:ind w:left="105"/>
            </w:pPr>
            <w:r>
              <w:t xml:space="preserve">Motor Vehicle </w:t>
            </w:r>
            <w:proofErr w:type="spellStart"/>
            <w:r>
              <w:t>Tyre</w:t>
            </w:r>
            <w:proofErr w:type="spellEnd"/>
            <w:r>
              <w:t xml:space="preserve"> (Safety) Regulations </w:t>
            </w:r>
            <w:proofErr w:type="gramStart"/>
            <w:r>
              <w:t>1994;</w:t>
            </w:r>
            <w:proofErr w:type="gramEnd"/>
          </w:p>
          <w:p w14:paraId="352128F7" w14:textId="77777777" w:rsidR="004C206E" w:rsidRDefault="004C206E" w:rsidP="00CF64CB">
            <w:pPr>
              <w:pStyle w:val="TableParagraph"/>
              <w:spacing w:before="1" w:line="255" w:lineRule="exact"/>
              <w:ind w:left="105"/>
            </w:pPr>
            <w:r>
              <w:t xml:space="preserve">Oil Heater (Safety) Regulations </w:t>
            </w:r>
            <w:proofErr w:type="gramStart"/>
            <w:r>
              <w:t>1977;</w:t>
            </w:r>
            <w:proofErr w:type="gramEnd"/>
          </w:p>
          <w:p w14:paraId="542D5E9A" w14:textId="77777777" w:rsidR="004C206E" w:rsidRDefault="004C206E" w:rsidP="00CF64CB">
            <w:pPr>
              <w:pStyle w:val="TableParagraph"/>
              <w:spacing w:before="1" w:line="255" w:lineRule="exact"/>
              <w:ind w:left="105"/>
            </w:pPr>
            <w:r>
              <w:t xml:space="preserve">Pedal Bicycle (Safety) Regulations </w:t>
            </w:r>
            <w:proofErr w:type="gramStart"/>
            <w:r>
              <w:lastRenderedPageBreak/>
              <w:t>2010;</w:t>
            </w:r>
            <w:proofErr w:type="gramEnd"/>
          </w:p>
          <w:p w14:paraId="6B930FBC" w14:textId="77777777" w:rsidR="004C206E" w:rsidRDefault="004C206E" w:rsidP="00CF64CB">
            <w:pPr>
              <w:pStyle w:val="TableParagraph"/>
              <w:spacing w:before="1" w:line="255" w:lineRule="exact"/>
              <w:ind w:left="105"/>
            </w:pPr>
            <w:r>
              <w:t xml:space="preserve">Personal Protective Equipment (Enforcement) Regulations </w:t>
            </w:r>
            <w:proofErr w:type="gramStart"/>
            <w:r>
              <w:t>2018;</w:t>
            </w:r>
            <w:proofErr w:type="gramEnd"/>
          </w:p>
          <w:p w14:paraId="03CF9EAE" w14:textId="77777777" w:rsidR="004C206E" w:rsidRDefault="004C206E" w:rsidP="00CF64CB">
            <w:pPr>
              <w:pStyle w:val="TableParagraph"/>
              <w:spacing w:before="1" w:line="255" w:lineRule="exact"/>
              <w:ind w:left="105"/>
            </w:pPr>
            <w:r>
              <w:t xml:space="preserve">Pesticides (Fees and Enforcement) Act </w:t>
            </w:r>
            <w:proofErr w:type="gramStart"/>
            <w:r>
              <w:t>1989;</w:t>
            </w:r>
            <w:proofErr w:type="gramEnd"/>
            <w:r>
              <w:t xml:space="preserve"> </w:t>
            </w:r>
          </w:p>
          <w:p w14:paraId="4F072498" w14:textId="77777777" w:rsidR="004C206E" w:rsidRDefault="004C206E" w:rsidP="00CF64CB">
            <w:pPr>
              <w:pStyle w:val="TableParagraph"/>
              <w:spacing w:before="1" w:line="255" w:lineRule="exact"/>
              <w:ind w:left="105"/>
            </w:pPr>
            <w:r>
              <w:t xml:space="preserve">Petroleum (Regulation) Acts1928 </w:t>
            </w:r>
            <w:proofErr w:type="gramStart"/>
            <w:r>
              <w:t>-36;</w:t>
            </w:r>
            <w:proofErr w:type="gramEnd"/>
            <w:r>
              <w:t xml:space="preserve"> </w:t>
            </w:r>
          </w:p>
          <w:p w14:paraId="6013BB93" w14:textId="77777777" w:rsidR="004C206E" w:rsidRDefault="004C206E" w:rsidP="00CF64CB">
            <w:pPr>
              <w:pStyle w:val="TableParagraph"/>
              <w:spacing w:before="1" w:line="255" w:lineRule="exact"/>
              <w:ind w:left="105"/>
            </w:pPr>
            <w:r>
              <w:t xml:space="preserve">Poisons Act </w:t>
            </w:r>
            <w:proofErr w:type="gramStart"/>
            <w:r>
              <w:t>1972;</w:t>
            </w:r>
            <w:proofErr w:type="gramEnd"/>
            <w:r>
              <w:t xml:space="preserve"> </w:t>
            </w:r>
          </w:p>
          <w:p w14:paraId="700FE6DE" w14:textId="77777777" w:rsidR="004C206E" w:rsidRDefault="004C206E" w:rsidP="00CF64CB">
            <w:pPr>
              <w:pStyle w:val="TableParagraph"/>
              <w:spacing w:before="1" w:line="255" w:lineRule="exact"/>
              <w:ind w:left="105"/>
            </w:pPr>
            <w:r>
              <w:t xml:space="preserve">Pressure Equipment (Safety) Regulations </w:t>
            </w:r>
            <w:proofErr w:type="gramStart"/>
            <w:r>
              <w:t>2016;</w:t>
            </w:r>
            <w:proofErr w:type="gramEnd"/>
          </w:p>
          <w:p w14:paraId="2D18C524" w14:textId="77777777" w:rsidR="004C206E" w:rsidRDefault="004C206E" w:rsidP="00CF64CB">
            <w:pPr>
              <w:pStyle w:val="TableParagraph"/>
              <w:spacing w:before="1" w:line="255" w:lineRule="exact"/>
              <w:ind w:left="105"/>
            </w:pPr>
            <w:r>
              <w:t xml:space="preserve">Prices Acts 1974 and 1975; Property Misdescriptions Act1991; Pyrotechnic Articles (Safety) Regulations </w:t>
            </w:r>
            <w:proofErr w:type="gramStart"/>
            <w:r>
              <w:t>2015;</w:t>
            </w:r>
            <w:proofErr w:type="gramEnd"/>
          </w:p>
          <w:p w14:paraId="2A4FBE89" w14:textId="77777777" w:rsidR="004C206E" w:rsidRDefault="004C206E" w:rsidP="00CF64CB">
            <w:pPr>
              <w:pStyle w:val="TableParagraph"/>
              <w:spacing w:before="1" w:line="255" w:lineRule="exact"/>
              <w:ind w:left="105"/>
            </w:pPr>
            <w:r>
              <w:t xml:space="preserve">Radio Equipment Regulations </w:t>
            </w:r>
            <w:proofErr w:type="gramStart"/>
            <w:r>
              <w:t>2017;</w:t>
            </w:r>
            <w:proofErr w:type="gramEnd"/>
          </w:p>
          <w:p w14:paraId="504D5A0C" w14:textId="77777777" w:rsidR="004C206E" w:rsidRDefault="004C206E" w:rsidP="00CF64CB">
            <w:pPr>
              <w:pStyle w:val="TableParagraph"/>
              <w:spacing w:before="1" w:line="255" w:lineRule="exact"/>
              <w:ind w:left="105"/>
            </w:pPr>
            <w:r>
              <w:t xml:space="preserve">Recreational Craft 8 Regulations </w:t>
            </w:r>
            <w:proofErr w:type="gramStart"/>
            <w:r>
              <w:t>2017;</w:t>
            </w:r>
            <w:proofErr w:type="gramEnd"/>
          </w:p>
          <w:p w14:paraId="428454C0" w14:textId="77777777" w:rsidR="004C206E" w:rsidRDefault="004C206E" w:rsidP="00CF64CB">
            <w:pPr>
              <w:pStyle w:val="TableParagraph"/>
              <w:spacing w:before="1" w:line="255" w:lineRule="exact"/>
              <w:ind w:left="105"/>
            </w:pPr>
            <w:r>
              <w:t>Regulation (EU) 2017/625 (Official Controls Regulation)</w:t>
            </w:r>
          </w:p>
          <w:p w14:paraId="69B43425" w14:textId="77777777" w:rsidR="004C206E" w:rsidRDefault="004C206E" w:rsidP="00CF64CB">
            <w:pPr>
              <w:pStyle w:val="TableParagraph"/>
              <w:spacing w:before="1" w:line="255" w:lineRule="exact"/>
              <w:ind w:left="105"/>
            </w:pPr>
            <w:r>
              <w:t xml:space="preserve">Retained CLP Regulation (EU) No. 1272/2008 as amended for Great </w:t>
            </w:r>
            <w:proofErr w:type="gramStart"/>
            <w:r>
              <w:t>Britain;</w:t>
            </w:r>
            <w:proofErr w:type="gramEnd"/>
          </w:p>
          <w:p w14:paraId="41416CF2" w14:textId="77777777" w:rsidR="004C206E" w:rsidRDefault="004C206E" w:rsidP="00CF64CB">
            <w:pPr>
              <w:pStyle w:val="TableParagraph"/>
              <w:spacing w:before="1" w:line="255" w:lineRule="exact"/>
              <w:ind w:left="105"/>
            </w:pPr>
            <w:r>
              <w:t xml:space="preserve">Retained EU Law (Revocation and Reform) Act </w:t>
            </w:r>
            <w:proofErr w:type="gramStart"/>
            <w:r>
              <w:t>2023;</w:t>
            </w:r>
            <w:proofErr w:type="gramEnd"/>
          </w:p>
          <w:p w14:paraId="05FD6346" w14:textId="77777777" w:rsidR="004C206E" w:rsidRDefault="004C206E" w:rsidP="00CF64CB">
            <w:pPr>
              <w:pStyle w:val="TableParagraph"/>
              <w:spacing w:before="1" w:line="255" w:lineRule="exact"/>
              <w:ind w:left="105"/>
            </w:pPr>
            <w:r>
              <w:t xml:space="preserve">Road Traffic Act </w:t>
            </w:r>
            <w:proofErr w:type="gramStart"/>
            <w:r>
              <w:t>1988;</w:t>
            </w:r>
            <w:proofErr w:type="gramEnd"/>
            <w:r>
              <w:t xml:space="preserve"> </w:t>
            </w:r>
          </w:p>
          <w:p w14:paraId="64D6225C" w14:textId="77777777" w:rsidR="004C206E" w:rsidRDefault="004C206E" w:rsidP="00CF64CB">
            <w:pPr>
              <w:pStyle w:val="TableParagraph"/>
              <w:spacing w:before="1" w:line="255" w:lineRule="exact"/>
              <w:ind w:left="105"/>
            </w:pPr>
            <w:r>
              <w:t xml:space="preserve">Road Traffic Offenders Act1988; Road Vehicle (Brake Linings Safety) Regulation </w:t>
            </w:r>
            <w:proofErr w:type="gramStart"/>
            <w:r>
              <w:t>1999;</w:t>
            </w:r>
            <w:proofErr w:type="gramEnd"/>
          </w:p>
          <w:p w14:paraId="05F10A87" w14:textId="77777777" w:rsidR="004C206E" w:rsidRDefault="004C206E" w:rsidP="00CF64CB">
            <w:pPr>
              <w:pStyle w:val="TableParagraph"/>
              <w:spacing w:before="1" w:line="255" w:lineRule="exact"/>
              <w:ind w:left="105"/>
            </w:pPr>
            <w:r>
              <w:t xml:space="preserve">Simple Pressure Vessel (Safety) Regulations </w:t>
            </w:r>
            <w:proofErr w:type="gramStart"/>
            <w:r>
              <w:t>2016;</w:t>
            </w:r>
            <w:proofErr w:type="gramEnd"/>
          </w:p>
          <w:p w14:paraId="0B2D8E20" w14:textId="77777777" w:rsidR="004C206E" w:rsidRDefault="004C206E" w:rsidP="00CF64CB">
            <w:pPr>
              <w:pStyle w:val="TableParagraph"/>
              <w:spacing w:before="1" w:line="255" w:lineRule="exact"/>
              <w:ind w:left="105"/>
            </w:pPr>
            <w:proofErr w:type="spellStart"/>
            <w:r>
              <w:t>Standardised</w:t>
            </w:r>
            <w:proofErr w:type="spellEnd"/>
            <w:r>
              <w:t xml:space="preserve"> Packaging of Tobacco Products Regulations </w:t>
            </w:r>
            <w:proofErr w:type="gramStart"/>
            <w:r>
              <w:t>2015;</w:t>
            </w:r>
            <w:proofErr w:type="gramEnd"/>
          </w:p>
          <w:p w14:paraId="6DB21420" w14:textId="77777777" w:rsidR="004C206E" w:rsidRDefault="004C206E" w:rsidP="00CF64CB">
            <w:pPr>
              <w:pStyle w:val="TableParagraph"/>
              <w:spacing w:before="1" w:line="255" w:lineRule="exact"/>
              <w:ind w:left="105"/>
            </w:pPr>
            <w:proofErr w:type="gramStart"/>
            <w:r>
              <w:t>Supply of Machinery</w:t>
            </w:r>
            <w:proofErr w:type="gramEnd"/>
            <w:r>
              <w:t xml:space="preserve"> (Safety) Regulations </w:t>
            </w:r>
            <w:proofErr w:type="gramStart"/>
            <w:r>
              <w:t>2008;</w:t>
            </w:r>
            <w:proofErr w:type="gramEnd"/>
          </w:p>
          <w:p w14:paraId="63BAF9CC" w14:textId="77777777" w:rsidR="004C206E" w:rsidRDefault="004C206E" w:rsidP="00CF64CB">
            <w:pPr>
              <w:pStyle w:val="TableParagraph"/>
              <w:spacing w:before="1" w:line="255" w:lineRule="exact"/>
              <w:ind w:left="105"/>
            </w:pPr>
            <w:r>
              <w:t xml:space="preserve">Telecommunications Act 1984; Textile Products (Labelling and </w:t>
            </w:r>
            <w:proofErr w:type="spellStart"/>
            <w:r>
              <w:t>Fibre</w:t>
            </w:r>
            <w:proofErr w:type="spellEnd"/>
            <w:r>
              <w:t xml:space="preserve"> Composition) Regulations </w:t>
            </w:r>
            <w:proofErr w:type="gramStart"/>
            <w:r>
              <w:t>2012;</w:t>
            </w:r>
            <w:proofErr w:type="gramEnd"/>
          </w:p>
          <w:p w14:paraId="170DEFC9" w14:textId="77777777" w:rsidR="004C206E" w:rsidRDefault="004C206E" w:rsidP="00CF64CB">
            <w:pPr>
              <w:pStyle w:val="TableParagraph"/>
              <w:spacing w:before="1" w:line="255" w:lineRule="exact"/>
              <w:ind w:left="105"/>
            </w:pPr>
            <w:r>
              <w:t xml:space="preserve">Timeshare Act </w:t>
            </w:r>
            <w:proofErr w:type="gramStart"/>
            <w:r>
              <w:t>1992;</w:t>
            </w:r>
            <w:proofErr w:type="gramEnd"/>
            <w:r>
              <w:t xml:space="preserve"> </w:t>
            </w:r>
          </w:p>
          <w:p w14:paraId="0CB4C259" w14:textId="77777777" w:rsidR="004C206E" w:rsidRDefault="004C206E" w:rsidP="00CF64CB">
            <w:pPr>
              <w:pStyle w:val="TableParagraph"/>
              <w:spacing w:before="1" w:line="255" w:lineRule="exact"/>
              <w:ind w:left="105"/>
            </w:pPr>
            <w:r>
              <w:t xml:space="preserve">Tobacco Advertising &amp; Promotion Act </w:t>
            </w:r>
            <w:proofErr w:type="gramStart"/>
            <w:r>
              <w:t>2002;</w:t>
            </w:r>
            <w:proofErr w:type="gramEnd"/>
            <w:r>
              <w:t xml:space="preserve"> </w:t>
            </w:r>
          </w:p>
          <w:p w14:paraId="0D907906" w14:textId="77777777" w:rsidR="004C206E" w:rsidRDefault="004C206E" w:rsidP="00CF64CB">
            <w:pPr>
              <w:pStyle w:val="TableParagraph"/>
              <w:spacing w:before="1" w:line="255" w:lineRule="exact"/>
              <w:ind w:left="105"/>
            </w:pPr>
            <w:r>
              <w:t xml:space="preserve">Tobacco and Primary Medical Services (Scotland) Act 2010; Tobacco and Related Products Regulations </w:t>
            </w:r>
            <w:proofErr w:type="gramStart"/>
            <w:r>
              <w:t>2016;</w:t>
            </w:r>
            <w:proofErr w:type="gramEnd"/>
          </w:p>
          <w:p w14:paraId="7A7F807E" w14:textId="77777777" w:rsidR="004C206E" w:rsidRDefault="004C206E" w:rsidP="00CF64CB">
            <w:pPr>
              <w:pStyle w:val="TableParagraph"/>
              <w:spacing w:before="1" w:line="255" w:lineRule="exact"/>
              <w:ind w:left="105"/>
            </w:pPr>
            <w:r>
              <w:t xml:space="preserve">Toys Safety Regulations 2011; Trade Descriptions Act 1968; </w:t>
            </w:r>
            <w:proofErr w:type="gramStart"/>
            <w:r>
              <w:t>Trade Marks</w:t>
            </w:r>
            <w:proofErr w:type="gramEnd"/>
            <w:r>
              <w:t xml:space="preserve"> Act </w:t>
            </w:r>
            <w:proofErr w:type="gramStart"/>
            <w:r>
              <w:t>1994;</w:t>
            </w:r>
            <w:proofErr w:type="gramEnd"/>
            <w:r>
              <w:t xml:space="preserve"> </w:t>
            </w:r>
          </w:p>
          <w:p w14:paraId="08714D26" w14:textId="77777777" w:rsidR="004C206E" w:rsidRPr="00C818B9" w:rsidRDefault="004C206E" w:rsidP="00CF64CB">
            <w:pPr>
              <w:pStyle w:val="TableParagraph"/>
              <w:spacing w:before="1" w:line="255" w:lineRule="exact"/>
              <w:ind w:left="105"/>
              <w:rPr>
                <w:sz w:val="24"/>
              </w:rPr>
            </w:pPr>
            <w:r>
              <w:t>Video Recordings Acts 1984 and 1993;</w:t>
            </w:r>
          </w:p>
        </w:tc>
        <w:tc>
          <w:tcPr>
            <w:tcW w:w="4956" w:type="dxa"/>
          </w:tcPr>
          <w:p w14:paraId="7DA96984" w14:textId="77777777" w:rsidR="004C206E" w:rsidRPr="00C818B9" w:rsidRDefault="004C206E" w:rsidP="00CF64CB">
            <w:pPr>
              <w:pStyle w:val="TableParagraph"/>
              <w:spacing w:before="144"/>
              <w:ind w:left="107" w:right="102"/>
              <w:rPr>
                <w:sz w:val="24"/>
              </w:rPr>
            </w:pPr>
            <w:r w:rsidRPr="00C818B9">
              <w:rPr>
                <w:sz w:val="24"/>
              </w:rPr>
              <w:lastRenderedPageBreak/>
              <w:t>Subject to any restriction set out below, to</w:t>
            </w:r>
            <w:r w:rsidRPr="00C818B9">
              <w:rPr>
                <w:spacing w:val="1"/>
                <w:sz w:val="24"/>
              </w:rPr>
              <w:t xml:space="preserve"> </w:t>
            </w:r>
            <w:r w:rsidRPr="00C818B9">
              <w:rPr>
                <w:sz w:val="24"/>
              </w:rPr>
              <w:t>carry out the functions of the Council, as</w:t>
            </w:r>
            <w:r w:rsidRPr="00C818B9">
              <w:rPr>
                <w:spacing w:val="1"/>
                <w:sz w:val="24"/>
              </w:rPr>
              <w:t xml:space="preserve"> </w:t>
            </w:r>
            <w:r w:rsidRPr="00C818B9">
              <w:rPr>
                <w:spacing w:val="-1"/>
                <w:sz w:val="24"/>
              </w:rPr>
              <w:t>Local</w:t>
            </w:r>
            <w:r w:rsidRPr="00C818B9">
              <w:rPr>
                <w:spacing w:val="-16"/>
                <w:sz w:val="24"/>
              </w:rPr>
              <w:t xml:space="preserve"> </w:t>
            </w:r>
            <w:r w:rsidRPr="00C818B9">
              <w:rPr>
                <w:spacing w:val="-1"/>
                <w:sz w:val="24"/>
              </w:rPr>
              <w:t>Weights</w:t>
            </w:r>
            <w:r w:rsidRPr="00C818B9">
              <w:rPr>
                <w:spacing w:val="-15"/>
                <w:sz w:val="24"/>
              </w:rPr>
              <w:t xml:space="preserve"> </w:t>
            </w:r>
            <w:r w:rsidRPr="00C818B9">
              <w:rPr>
                <w:spacing w:val="-1"/>
                <w:sz w:val="24"/>
              </w:rPr>
              <w:t>and</w:t>
            </w:r>
            <w:r w:rsidRPr="00C818B9">
              <w:rPr>
                <w:spacing w:val="-15"/>
                <w:sz w:val="24"/>
              </w:rPr>
              <w:t xml:space="preserve"> </w:t>
            </w:r>
            <w:r w:rsidRPr="00C818B9">
              <w:rPr>
                <w:spacing w:val="-1"/>
                <w:sz w:val="24"/>
              </w:rPr>
              <w:t>Measures</w:t>
            </w:r>
            <w:r w:rsidRPr="00C818B9">
              <w:rPr>
                <w:spacing w:val="-15"/>
                <w:sz w:val="24"/>
              </w:rPr>
              <w:t xml:space="preserve"> </w:t>
            </w:r>
            <w:r w:rsidRPr="00C818B9">
              <w:rPr>
                <w:sz w:val="24"/>
              </w:rPr>
              <w:t>Authority;</w:t>
            </w:r>
            <w:r w:rsidRPr="00C818B9">
              <w:rPr>
                <w:spacing w:val="-15"/>
                <w:sz w:val="24"/>
              </w:rPr>
              <w:t xml:space="preserve"> </w:t>
            </w:r>
            <w:r w:rsidRPr="00C818B9">
              <w:rPr>
                <w:sz w:val="24"/>
              </w:rPr>
              <w:t>Local</w:t>
            </w:r>
            <w:r w:rsidRPr="00C818B9">
              <w:rPr>
                <w:spacing w:val="-64"/>
                <w:sz w:val="24"/>
              </w:rPr>
              <w:t xml:space="preserve"> </w:t>
            </w:r>
            <w:r w:rsidRPr="00C818B9">
              <w:rPr>
                <w:sz w:val="24"/>
              </w:rPr>
              <w:t>(Consumer Safety) Authority; Enforcement</w:t>
            </w:r>
            <w:r w:rsidRPr="00C818B9">
              <w:rPr>
                <w:spacing w:val="1"/>
                <w:sz w:val="24"/>
              </w:rPr>
              <w:t xml:space="preserve"> </w:t>
            </w:r>
            <w:r w:rsidRPr="00C818B9">
              <w:rPr>
                <w:sz w:val="24"/>
              </w:rPr>
              <w:t>Authority and otherwise, including (without</w:t>
            </w:r>
            <w:r w:rsidRPr="00C818B9">
              <w:rPr>
                <w:spacing w:val="1"/>
                <w:sz w:val="24"/>
              </w:rPr>
              <w:t xml:space="preserve"> </w:t>
            </w:r>
            <w:r w:rsidRPr="00C818B9">
              <w:rPr>
                <w:sz w:val="24"/>
              </w:rPr>
              <w:t>prejudice to the foregoing generality) to</w:t>
            </w:r>
            <w:r w:rsidRPr="00C818B9">
              <w:rPr>
                <w:spacing w:val="1"/>
                <w:sz w:val="24"/>
              </w:rPr>
              <w:t xml:space="preserve"> </w:t>
            </w:r>
            <w:r w:rsidRPr="00C818B9">
              <w:rPr>
                <w:sz w:val="24"/>
              </w:rPr>
              <w:t>exercise the enforcement powers referred to</w:t>
            </w:r>
            <w:r w:rsidRPr="00C818B9">
              <w:rPr>
                <w:spacing w:val="-64"/>
                <w:sz w:val="24"/>
              </w:rPr>
              <w:t xml:space="preserve"> </w:t>
            </w:r>
            <w:r w:rsidRPr="00C818B9">
              <w:rPr>
                <w:sz w:val="24"/>
              </w:rPr>
              <w:t>in the Regulations and Acts listed, and any</w:t>
            </w:r>
            <w:r w:rsidRPr="00C818B9">
              <w:rPr>
                <w:spacing w:val="1"/>
                <w:sz w:val="24"/>
              </w:rPr>
              <w:t xml:space="preserve"> </w:t>
            </w:r>
            <w:r w:rsidRPr="00C818B9">
              <w:rPr>
                <w:sz w:val="24"/>
              </w:rPr>
              <w:t>other</w:t>
            </w:r>
            <w:r w:rsidRPr="00C818B9">
              <w:rPr>
                <w:spacing w:val="-10"/>
                <w:sz w:val="24"/>
              </w:rPr>
              <w:t xml:space="preserve"> </w:t>
            </w:r>
            <w:r w:rsidRPr="00C818B9">
              <w:rPr>
                <w:sz w:val="24"/>
              </w:rPr>
              <w:t>Regulations</w:t>
            </w:r>
            <w:r w:rsidRPr="00C818B9">
              <w:rPr>
                <w:spacing w:val="-8"/>
                <w:sz w:val="24"/>
              </w:rPr>
              <w:t xml:space="preserve"> </w:t>
            </w:r>
            <w:r w:rsidRPr="00C818B9">
              <w:rPr>
                <w:sz w:val="24"/>
              </w:rPr>
              <w:t>made</w:t>
            </w:r>
            <w:r w:rsidRPr="00C818B9">
              <w:rPr>
                <w:spacing w:val="-7"/>
                <w:sz w:val="24"/>
              </w:rPr>
              <w:t xml:space="preserve"> </w:t>
            </w:r>
            <w:r w:rsidRPr="00C818B9">
              <w:rPr>
                <w:sz w:val="24"/>
              </w:rPr>
              <w:t>thereunder.</w:t>
            </w:r>
          </w:p>
        </w:tc>
        <w:tc>
          <w:tcPr>
            <w:tcW w:w="1987" w:type="dxa"/>
          </w:tcPr>
          <w:p w14:paraId="6741EE6D" w14:textId="77777777" w:rsidR="004C206E" w:rsidRPr="00C818B9" w:rsidRDefault="004C206E" w:rsidP="00CF64CB">
            <w:pPr>
              <w:pStyle w:val="TableParagraph"/>
              <w:spacing w:before="144"/>
              <w:ind w:left="129" w:right="27"/>
              <w:jc w:val="center"/>
              <w:rPr>
                <w:sz w:val="24"/>
              </w:rPr>
            </w:pPr>
            <w:r w:rsidRPr="00C818B9">
              <w:rPr>
                <w:spacing w:val="-2"/>
                <w:sz w:val="24"/>
              </w:rPr>
              <w:t>Enforcement Officer</w:t>
            </w:r>
            <w:r w:rsidRPr="00C818B9">
              <w:rPr>
                <w:spacing w:val="-64"/>
                <w:sz w:val="24"/>
              </w:rPr>
              <w:t xml:space="preserve"> </w:t>
            </w:r>
            <w:r w:rsidRPr="00C818B9">
              <w:rPr>
                <w:sz w:val="24"/>
              </w:rPr>
              <w:t>(Trading</w:t>
            </w:r>
            <w:r w:rsidRPr="00C818B9">
              <w:rPr>
                <w:spacing w:val="1"/>
                <w:sz w:val="24"/>
              </w:rPr>
              <w:t xml:space="preserve"> </w:t>
            </w:r>
            <w:r w:rsidRPr="00C818B9">
              <w:rPr>
                <w:sz w:val="24"/>
              </w:rPr>
              <w:t>Standards);</w:t>
            </w:r>
            <w:r w:rsidRPr="00C818B9">
              <w:rPr>
                <w:spacing w:val="1"/>
                <w:sz w:val="24"/>
              </w:rPr>
              <w:t xml:space="preserve"> </w:t>
            </w:r>
            <w:r w:rsidRPr="00C818B9">
              <w:rPr>
                <w:sz w:val="24"/>
              </w:rPr>
              <w:t>Assistant Trading</w:t>
            </w:r>
            <w:r w:rsidRPr="00C818B9">
              <w:rPr>
                <w:spacing w:val="1"/>
                <w:sz w:val="24"/>
              </w:rPr>
              <w:t xml:space="preserve"> </w:t>
            </w:r>
            <w:r w:rsidRPr="00C818B9">
              <w:rPr>
                <w:sz w:val="24"/>
              </w:rPr>
              <w:t>Standards</w:t>
            </w:r>
            <w:r w:rsidRPr="00C818B9">
              <w:rPr>
                <w:spacing w:val="-12"/>
                <w:sz w:val="24"/>
              </w:rPr>
              <w:t xml:space="preserve"> </w:t>
            </w:r>
            <w:r w:rsidRPr="00C818B9">
              <w:rPr>
                <w:sz w:val="24"/>
              </w:rPr>
              <w:t>Officer</w:t>
            </w:r>
          </w:p>
        </w:tc>
      </w:tr>
    </w:tbl>
    <w:p w14:paraId="6E8BADBB" w14:textId="77777777" w:rsidR="004C206E" w:rsidRDefault="004C206E" w:rsidP="004C206E">
      <w:pPr>
        <w:rPr>
          <w:rFonts w:ascii="Times New Roman"/>
          <w:sz w:val="24"/>
        </w:rPr>
      </w:pPr>
    </w:p>
    <w:p w14:paraId="0DD0CD00" w14:textId="77777777" w:rsidR="0054143A" w:rsidRDefault="0054143A" w:rsidP="004C206E">
      <w:pPr>
        <w:rPr>
          <w:rFonts w:ascii="Times New Roman"/>
          <w:sz w:val="24"/>
        </w:rPr>
      </w:pPr>
    </w:p>
    <w:p w14:paraId="2033516C" w14:textId="1E5524D6" w:rsidR="0054143A" w:rsidRDefault="0054143A">
      <w:pPr>
        <w:widowControl/>
        <w:autoSpaceDE/>
        <w:autoSpaceDN/>
        <w:spacing w:after="160" w:line="259" w:lineRule="auto"/>
        <w:rPr>
          <w:rFonts w:ascii="Times New Roman"/>
          <w:sz w:val="24"/>
        </w:rPr>
      </w:pPr>
      <w:r>
        <w:rPr>
          <w:rFonts w:ascii="Times New Roman"/>
          <w:sz w:val="24"/>
        </w:rPr>
        <w:br w:type="page"/>
      </w:r>
    </w:p>
    <w:p w14:paraId="6BC770D3" w14:textId="77777777" w:rsidR="004C206E" w:rsidRPr="00C818B9" w:rsidRDefault="004C206E" w:rsidP="004C206E">
      <w:pPr>
        <w:pStyle w:val="BodyText"/>
        <w:spacing w:before="5"/>
        <w:rPr>
          <w:b/>
          <w:sz w:val="11"/>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4956"/>
        <w:gridCol w:w="2268"/>
      </w:tblGrid>
      <w:tr w:rsidR="004C206E" w:rsidRPr="00C818B9" w14:paraId="22927562" w14:textId="77777777" w:rsidTr="00CF64CB">
        <w:trPr>
          <w:trHeight w:val="839"/>
        </w:trPr>
        <w:tc>
          <w:tcPr>
            <w:tcW w:w="3550" w:type="dxa"/>
          </w:tcPr>
          <w:p w14:paraId="5D4051A0" w14:textId="77777777" w:rsidR="004C206E" w:rsidRPr="00C818B9" w:rsidRDefault="004C206E" w:rsidP="00CF64CB">
            <w:pPr>
              <w:pStyle w:val="TableParagraph"/>
              <w:spacing w:before="144"/>
              <w:ind w:left="110" w:right="962"/>
              <w:rPr>
                <w:sz w:val="24"/>
              </w:rPr>
            </w:pPr>
            <w:r w:rsidRPr="00C818B9">
              <w:rPr>
                <w:spacing w:val="-1"/>
                <w:sz w:val="24"/>
              </w:rPr>
              <w:t>General</w:t>
            </w:r>
            <w:r w:rsidRPr="00C818B9">
              <w:rPr>
                <w:spacing w:val="-14"/>
                <w:sz w:val="24"/>
              </w:rPr>
              <w:t xml:space="preserve"> </w:t>
            </w:r>
            <w:r w:rsidRPr="00C818B9">
              <w:rPr>
                <w:spacing w:val="-1"/>
                <w:sz w:val="24"/>
              </w:rPr>
              <w:t>Product</w:t>
            </w:r>
            <w:r w:rsidRPr="00C818B9">
              <w:rPr>
                <w:spacing w:val="-13"/>
                <w:sz w:val="24"/>
              </w:rPr>
              <w:t xml:space="preserve"> </w:t>
            </w:r>
            <w:r w:rsidRPr="00C818B9">
              <w:rPr>
                <w:spacing w:val="-1"/>
                <w:sz w:val="24"/>
              </w:rPr>
              <w:t>Safety</w:t>
            </w:r>
            <w:r w:rsidRPr="00C818B9">
              <w:rPr>
                <w:spacing w:val="-64"/>
                <w:sz w:val="24"/>
              </w:rPr>
              <w:t xml:space="preserve"> </w:t>
            </w:r>
            <w:r w:rsidRPr="00C818B9">
              <w:rPr>
                <w:sz w:val="24"/>
              </w:rPr>
              <w:t>Regulations</w:t>
            </w:r>
            <w:r w:rsidRPr="00C818B9">
              <w:rPr>
                <w:spacing w:val="-8"/>
                <w:sz w:val="24"/>
              </w:rPr>
              <w:t xml:space="preserve"> </w:t>
            </w:r>
            <w:r w:rsidRPr="00C818B9">
              <w:rPr>
                <w:sz w:val="24"/>
              </w:rPr>
              <w:t>2005</w:t>
            </w:r>
          </w:p>
        </w:tc>
        <w:tc>
          <w:tcPr>
            <w:tcW w:w="4956" w:type="dxa"/>
          </w:tcPr>
          <w:p w14:paraId="07885473" w14:textId="77777777" w:rsidR="004C206E" w:rsidRPr="00C818B9" w:rsidRDefault="004C206E" w:rsidP="00CF64CB">
            <w:pPr>
              <w:pStyle w:val="TableParagraph"/>
              <w:spacing w:before="144"/>
              <w:ind w:left="112" w:right="778"/>
              <w:rPr>
                <w:sz w:val="24"/>
              </w:rPr>
            </w:pPr>
            <w:r w:rsidRPr="00C818B9">
              <w:rPr>
                <w:spacing w:val="-1"/>
                <w:sz w:val="24"/>
              </w:rPr>
              <w:t>Regulations</w:t>
            </w:r>
            <w:r w:rsidRPr="00C818B9">
              <w:rPr>
                <w:spacing w:val="-13"/>
                <w:sz w:val="24"/>
              </w:rPr>
              <w:t xml:space="preserve"> </w:t>
            </w:r>
            <w:r w:rsidRPr="00C818B9">
              <w:rPr>
                <w:sz w:val="24"/>
              </w:rPr>
              <w:t>21</w:t>
            </w:r>
            <w:r w:rsidRPr="00C818B9">
              <w:rPr>
                <w:spacing w:val="-12"/>
                <w:sz w:val="24"/>
              </w:rPr>
              <w:t xml:space="preserve"> </w:t>
            </w:r>
            <w:r w:rsidRPr="00C818B9">
              <w:rPr>
                <w:sz w:val="24"/>
              </w:rPr>
              <w:t>to</w:t>
            </w:r>
            <w:r w:rsidRPr="00C818B9">
              <w:rPr>
                <w:spacing w:val="-12"/>
                <w:sz w:val="24"/>
              </w:rPr>
              <w:t xml:space="preserve"> </w:t>
            </w:r>
            <w:r w:rsidRPr="00C818B9">
              <w:rPr>
                <w:sz w:val="24"/>
              </w:rPr>
              <w:t>23</w:t>
            </w:r>
            <w:r w:rsidRPr="00C818B9">
              <w:rPr>
                <w:spacing w:val="-12"/>
                <w:sz w:val="24"/>
              </w:rPr>
              <w:t xml:space="preserve"> </w:t>
            </w:r>
            <w:r w:rsidRPr="00C818B9">
              <w:rPr>
                <w:sz w:val="24"/>
              </w:rPr>
              <w:t>-</w:t>
            </w:r>
            <w:r w:rsidRPr="00C818B9">
              <w:rPr>
                <w:spacing w:val="-15"/>
                <w:sz w:val="24"/>
              </w:rPr>
              <w:t xml:space="preserve"> </w:t>
            </w:r>
            <w:r w:rsidRPr="00C818B9">
              <w:rPr>
                <w:sz w:val="24"/>
              </w:rPr>
              <w:t>Test</w:t>
            </w:r>
            <w:r w:rsidRPr="00C818B9">
              <w:rPr>
                <w:spacing w:val="-12"/>
                <w:sz w:val="24"/>
              </w:rPr>
              <w:t xml:space="preserve"> </w:t>
            </w:r>
            <w:r w:rsidRPr="00C818B9">
              <w:rPr>
                <w:sz w:val="24"/>
              </w:rPr>
              <w:t>purchases;</w:t>
            </w:r>
            <w:r w:rsidRPr="00C818B9">
              <w:rPr>
                <w:spacing w:val="-64"/>
                <w:sz w:val="24"/>
              </w:rPr>
              <w:t xml:space="preserve"> </w:t>
            </w:r>
            <w:r w:rsidRPr="00C818B9">
              <w:rPr>
                <w:sz w:val="24"/>
              </w:rPr>
              <w:t>Powers</w:t>
            </w:r>
            <w:r w:rsidRPr="00C818B9">
              <w:rPr>
                <w:spacing w:val="-9"/>
                <w:sz w:val="24"/>
              </w:rPr>
              <w:t xml:space="preserve"> </w:t>
            </w:r>
            <w:r w:rsidRPr="00C818B9">
              <w:rPr>
                <w:sz w:val="24"/>
              </w:rPr>
              <w:t>of</w:t>
            </w:r>
            <w:r w:rsidRPr="00C818B9">
              <w:rPr>
                <w:spacing w:val="-7"/>
                <w:sz w:val="24"/>
              </w:rPr>
              <w:t xml:space="preserve"> </w:t>
            </w:r>
            <w:r w:rsidRPr="00C818B9">
              <w:rPr>
                <w:sz w:val="24"/>
              </w:rPr>
              <w:t>entry</w:t>
            </w:r>
            <w:r w:rsidRPr="00C818B9">
              <w:rPr>
                <w:spacing w:val="-8"/>
                <w:sz w:val="24"/>
              </w:rPr>
              <w:t xml:space="preserve"> </w:t>
            </w:r>
            <w:r w:rsidRPr="00C818B9">
              <w:rPr>
                <w:sz w:val="24"/>
              </w:rPr>
              <w:t>and</w:t>
            </w:r>
            <w:r w:rsidRPr="00C818B9">
              <w:rPr>
                <w:spacing w:val="-7"/>
                <w:sz w:val="24"/>
              </w:rPr>
              <w:t xml:space="preserve"> </w:t>
            </w:r>
            <w:r w:rsidRPr="00C818B9">
              <w:rPr>
                <w:sz w:val="24"/>
              </w:rPr>
              <w:t>search</w:t>
            </w:r>
            <w:r w:rsidRPr="00C818B9">
              <w:rPr>
                <w:spacing w:val="-7"/>
                <w:sz w:val="24"/>
              </w:rPr>
              <w:t xml:space="preserve"> </w:t>
            </w:r>
            <w:r w:rsidRPr="00C818B9">
              <w:rPr>
                <w:sz w:val="24"/>
              </w:rPr>
              <w:t>etc.</w:t>
            </w:r>
          </w:p>
        </w:tc>
        <w:tc>
          <w:tcPr>
            <w:tcW w:w="2268" w:type="dxa"/>
          </w:tcPr>
          <w:p w14:paraId="141C73C8" w14:textId="77777777" w:rsidR="004C206E" w:rsidRPr="00C818B9" w:rsidRDefault="004C206E" w:rsidP="00CF64CB">
            <w:pPr>
              <w:pStyle w:val="TableParagraph"/>
              <w:spacing w:before="144"/>
              <w:ind w:left="133" w:right="8"/>
              <w:rPr>
                <w:sz w:val="24"/>
              </w:rPr>
            </w:pPr>
            <w:r w:rsidRPr="00C818B9">
              <w:rPr>
                <w:spacing w:val="-2"/>
                <w:sz w:val="24"/>
              </w:rPr>
              <w:t>Enforcement Officer</w:t>
            </w:r>
            <w:r w:rsidRPr="00C818B9">
              <w:rPr>
                <w:spacing w:val="-64"/>
                <w:sz w:val="24"/>
              </w:rPr>
              <w:t xml:space="preserve"> </w:t>
            </w:r>
            <w:r w:rsidRPr="00C818B9">
              <w:rPr>
                <w:spacing w:val="-2"/>
                <w:sz w:val="24"/>
              </w:rPr>
              <w:t>(Trading</w:t>
            </w:r>
            <w:r w:rsidRPr="00C818B9">
              <w:rPr>
                <w:spacing w:val="-9"/>
                <w:sz w:val="24"/>
              </w:rPr>
              <w:t xml:space="preserve"> </w:t>
            </w:r>
            <w:r w:rsidRPr="00C818B9">
              <w:rPr>
                <w:spacing w:val="-2"/>
                <w:sz w:val="24"/>
              </w:rPr>
              <w:t>Standards)</w:t>
            </w:r>
          </w:p>
        </w:tc>
      </w:tr>
      <w:tr w:rsidR="004C206E" w:rsidRPr="00C818B9" w14:paraId="32503887" w14:textId="77777777" w:rsidTr="00CF64CB">
        <w:trPr>
          <w:trHeight w:val="839"/>
        </w:trPr>
        <w:tc>
          <w:tcPr>
            <w:tcW w:w="3550" w:type="dxa"/>
          </w:tcPr>
          <w:p w14:paraId="67ADED24" w14:textId="77777777" w:rsidR="004C206E" w:rsidRPr="00C818B9" w:rsidRDefault="004C206E" w:rsidP="00CF64CB">
            <w:pPr>
              <w:pStyle w:val="TableParagraph"/>
              <w:spacing w:before="144"/>
              <w:ind w:left="110" w:right="962"/>
              <w:rPr>
                <w:sz w:val="24"/>
              </w:rPr>
            </w:pPr>
            <w:r w:rsidRPr="00C818B9">
              <w:rPr>
                <w:spacing w:val="-1"/>
                <w:sz w:val="24"/>
              </w:rPr>
              <w:t>General</w:t>
            </w:r>
            <w:r w:rsidRPr="00C818B9">
              <w:rPr>
                <w:spacing w:val="-14"/>
                <w:sz w:val="24"/>
              </w:rPr>
              <w:t xml:space="preserve"> </w:t>
            </w:r>
            <w:r w:rsidRPr="00C818B9">
              <w:rPr>
                <w:spacing w:val="-1"/>
                <w:sz w:val="24"/>
              </w:rPr>
              <w:t>Product</w:t>
            </w:r>
            <w:r w:rsidRPr="00C818B9">
              <w:rPr>
                <w:spacing w:val="-13"/>
                <w:sz w:val="24"/>
              </w:rPr>
              <w:t xml:space="preserve"> </w:t>
            </w:r>
            <w:r w:rsidRPr="00C818B9">
              <w:rPr>
                <w:spacing w:val="-1"/>
                <w:sz w:val="24"/>
              </w:rPr>
              <w:t>Safety</w:t>
            </w:r>
            <w:r w:rsidRPr="00C818B9">
              <w:rPr>
                <w:spacing w:val="-64"/>
                <w:sz w:val="24"/>
              </w:rPr>
              <w:t xml:space="preserve"> </w:t>
            </w:r>
            <w:r w:rsidRPr="00C818B9">
              <w:rPr>
                <w:sz w:val="24"/>
              </w:rPr>
              <w:t>Regulations</w:t>
            </w:r>
            <w:r w:rsidRPr="00C818B9">
              <w:rPr>
                <w:spacing w:val="-8"/>
                <w:sz w:val="24"/>
              </w:rPr>
              <w:t xml:space="preserve"> </w:t>
            </w:r>
            <w:r w:rsidRPr="00C818B9">
              <w:rPr>
                <w:sz w:val="24"/>
              </w:rPr>
              <w:t>2005</w:t>
            </w:r>
          </w:p>
        </w:tc>
        <w:tc>
          <w:tcPr>
            <w:tcW w:w="4956" w:type="dxa"/>
          </w:tcPr>
          <w:p w14:paraId="166F754B" w14:textId="77777777" w:rsidR="004C206E" w:rsidRPr="00C818B9" w:rsidRDefault="004C206E" w:rsidP="00CF64CB">
            <w:pPr>
              <w:pStyle w:val="TableParagraph"/>
              <w:spacing w:before="144"/>
              <w:ind w:left="112"/>
              <w:rPr>
                <w:sz w:val="24"/>
              </w:rPr>
            </w:pPr>
            <w:r w:rsidRPr="00C818B9">
              <w:rPr>
                <w:spacing w:val="-1"/>
                <w:sz w:val="24"/>
              </w:rPr>
              <w:t>Regulation</w:t>
            </w:r>
            <w:r w:rsidRPr="00C818B9">
              <w:rPr>
                <w:spacing w:val="-14"/>
                <w:sz w:val="24"/>
              </w:rPr>
              <w:t xml:space="preserve"> </w:t>
            </w:r>
            <w:r w:rsidRPr="00C818B9">
              <w:rPr>
                <w:sz w:val="24"/>
              </w:rPr>
              <w:t>11-</w:t>
            </w:r>
            <w:r w:rsidRPr="00C818B9">
              <w:rPr>
                <w:spacing w:val="-15"/>
                <w:sz w:val="24"/>
              </w:rPr>
              <w:t xml:space="preserve"> </w:t>
            </w:r>
            <w:r w:rsidRPr="00C818B9">
              <w:rPr>
                <w:sz w:val="24"/>
              </w:rPr>
              <w:t>Issue</w:t>
            </w:r>
            <w:r w:rsidRPr="00C818B9">
              <w:rPr>
                <w:spacing w:val="-14"/>
                <w:sz w:val="24"/>
              </w:rPr>
              <w:t xml:space="preserve"> </w:t>
            </w:r>
            <w:r w:rsidRPr="00C818B9">
              <w:rPr>
                <w:sz w:val="24"/>
              </w:rPr>
              <w:t>of</w:t>
            </w:r>
            <w:r w:rsidRPr="00C818B9">
              <w:rPr>
                <w:spacing w:val="-16"/>
                <w:sz w:val="24"/>
              </w:rPr>
              <w:t xml:space="preserve"> </w:t>
            </w:r>
            <w:r w:rsidRPr="00C818B9">
              <w:rPr>
                <w:sz w:val="24"/>
              </w:rPr>
              <w:t>Suspension</w:t>
            </w:r>
            <w:r w:rsidRPr="00C818B9">
              <w:rPr>
                <w:spacing w:val="-14"/>
                <w:sz w:val="24"/>
              </w:rPr>
              <w:t xml:space="preserve"> </w:t>
            </w:r>
            <w:r w:rsidRPr="00C818B9">
              <w:rPr>
                <w:sz w:val="24"/>
              </w:rPr>
              <w:t>Notice</w:t>
            </w:r>
          </w:p>
        </w:tc>
        <w:tc>
          <w:tcPr>
            <w:tcW w:w="2268" w:type="dxa"/>
          </w:tcPr>
          <w:p w14:paraId="4CF37159" w14:textId="77777777" w:rsidR="004C206E" w:rsidRPr="00C818B9" w:rsidRDefault="004C206E" w:rsidP="00CF64CB">
            <w:pPr>
              <w:pStyle w:val="TableParagraph"/>
              <w:spacing w:before="144"/>
              <w:ind w:left="837" w:right="84" w:hanging="624"/>
              <w:rPr>
                <w:sz w:val="24"/>
              </w:rPr>
            </w:pPr>
            <w:r w:rsidRPr="00C818B9">
              <w:rPr>
                <w:spacing w:val="-2"/>
                <w:sz w:val="24"/>
              </w:rPr>
              <w:t>Trading Standards</w:t>
            </w:r>
            <w:r w:rsidRPr="00C818B9">
              <w:rPr>
                <w:spacing w:val="-64"/>
                <w:sz w:val="24"/>
              </w:rPr>
              <w:t xml:space="preserve"> </w:t>
            </w:r>
            <w:r w:rsidRPr="00C818B9">
              <w:rPr>
                <w:sz w:val="24"/>
              </w:rPr>
              <w:t>Officer</w:t>
            </w:r>
          </w:p>
        </w:tc>
      </w:tr>
      <w:tr w:rsidR="004C206E" w:rsidRPr="00C818B9" w14:paraId="3CFECABE" w14:textId="77777777" w:rsidTr="00CF64CB">
        <w:trPr>
          <w:trHeight w:val="839"/>
        </w:trPr>
        <w:tc>
          <w:tcPr>
            <w:tcW w:w="3550" w:type="dxa"/>
          </w:tcPr>
          <w:p w14:paraId="4A955AAD" w14:textId="77777777" w:rsidR="004C206E" w:rsidRPr="00C818B9" w:rsidRDefault="004C206E" w:rsidP="00CF64CB">
            <w:pPr>
              <w:pStyle w:val="TableParagraph"/>
              <w:spacing w:before="144"/>
              <w:ind w:left="110" w:right="962"/>
              <w:rPr>
                <w:sz w:val="24"/>
              </w:rPr>
            </w:pPr>
            <w:r w:rsidRPr="00C818B9">
              <w:rPr>
                <w:spacing w:val="-1"/>
                <w:sz w:val="24"/>
              </w:rPr>
              <w:t>General</w:t>
            </w:r>
            <w:r w:rsidRPr="00C818B9">
              <w:rPr>
                <w:spacing w:val="-14"/>
                <w:sz w:val="24"/>
              </w:rPr>
              <w:t xml:space="preserve"> </w:t>
            </w:r>
            <w:r w:rsidRPr="00C818B9">
              <w:rPr>
                <w:spacing w:val="-1"/>
                <w:sz w:val="24"/>
              </w:rPr>
              <w:t>Product</w:t>
            </w:r>
            <w:r w:rsidRPr="00C818B9">
              <w:rPr>
                <w:spacing w:val="-13"/>
                <w:sz w:val="24"/>
              </w:rPr>
              <w:t xml:space="preserve"> </w:t>
            </w:r>
            <w:r w:rsidRPr="00C818B9">
              <w:rPr>
                <w:spacing w:val="-1"/>
                <w:sz w:val="24"/>
              </w:rPr>
              <w:t>Safety</w:t>
            </w:r>
            <w:r w:rsidRPr="00C818B9">
              <w:rPr>
                <w:spacing w:val="-64"/>
                <w:sz w:val="24"/>
              </w:rPr>
              <w:t xml:space="preserve"> </w:t>
            </w:r>
            <w:r w:rsidRPr="00C818B9">
              <w:rPr>
                <w:sz w:val="24"/>
              </w:rPr>
              <w:t>Regulations</w:t>
            </w:r>
            <w:r w:rsidRPr="00C818B9">
              <w:rPr>
                <w:spacing w:val="-8"/>
                <w:sz w:val="24"/>
              </w:rPr>
              <w:t xml:space="preserve"> </w:t>
            </w:r>
            <w:r w:rsidRPr="00C818B9">
              <w:rPr>
                <w:sz w:val="24"/>
              </w:rPr>
              <w:t>2005</w:t>
            </w:r>
          </w:p>
        </w:tc>
        <w:tc>
          <w:tcPr>
            <w:tcW w:w="4956" w:type="dxa"/>
          </w:tcPr>
          <w:p w14:paraId="5EC46B33" w14:textId="77777777" w:rsidR="004C206E" w:rsidRPr="00C818B9" w:rsidRDefault="004C206E" w:rsidP="00CF64CB">
            <w:pPr>
              <w:pStyle w:val="TableParagraph"/>
              <w:ind w:left="112" w:right="109"/>
              <w:rPr>
                <w:sz w:val="24"/>
              </w:rPr>
            </w:pPr>
            <w:r w:rsidRPr="00C818B9">
              <w:rPr>
                <w:sz w:val="24"/>
              </w:rPr>
              <w:t>Regulation</w:t>
            </w:r>
            <w:r w:rsidRPr="00C818B9">
              <w:rPr>
                <w:spacing w:val="-11"/>
                <w:sz w:val="24"/>
              </w:rPr>
              <w:t xml:space="preserve"> </w:t>
            </w:r>
            <w:r w:rsidRPr="00C818B9">
              <w:rPr>
                <w:sz w:val="24"/>
              </w:rPr>
              <w:t>12,</w:t>
            </w:r>
            <w:r w:rsidRPr="00C818B9">
              <w:rPr>
                <w:spacing w:val="-11"/>
                <w:sz w:val="24"/>
              </w:rPr>
              <w:t xml:space="preserve"> </w:t>
            </w:r>
            <w:r w:rsidRPr="00C818B9">
              <w:rPr>
                <w:sz w:val="24"/>
              </w:rPr>
              <w:t>13</w:t>
            </w:r>
            <w:r w:rsidRPr="00C818B9">
              <w:rPr>
                <w:spacing w:val="-11"/>
                <w:sz w:val="24"/>
              </w:rPr>
              <w:t xml:space="preserve"> </w:t>
            </w:r>
            <w:r w:rsidRPr="00C818B9">
              <w:rPr>
                <w:sz w:val="24"/>
              </w:rPr>
              <w:t>and</w:t>
            </w:r>
            <w:r w:rsidRPr="00C818B9">
              <w:rPr>
                <w:spacing w:val="-12"/>
                <w:sz w:val="24"/>
              </w:rPr>
              <w:t xml:space="preserve"> </w:t>
            </w:r>
            <w:r w:rsidRPr="00C818B9">
              <w:rPr>
                <w:sz w:val="24"/>
              </w:rPr>
              <w:t>14</w:t>
            </w:r>
            <w:r w:rsidRPr="00C818B9">
              <w:rPr>
                <w:spacing w:val="-11"/>
                <w:sz w:val="24"/>
              </w:rPr>
              <w:t xml:space="preserve"> </w:t>
            </w:r>
            <w:r w:rsidRPr="00C818B9">
              <w:rPr>
                <w:sz w:val="24"/>
              </w:rPr>
              <w:t>–</w:t>
            </w:r>
            <w:r w:rsidRPr="00C818B9">
              <w:rPr>
                <w:spacing w:val="-11"/>
                <w:sz w:val="24"/>
              </w:rPr>
              <w:t xml:space="preserve"> </w:t>
            </w:r>
            <w:r w:rsidRPr="00C818B9">
              <w:rPr>
                <w:sz w:val="24"/>
              </w:rPr>
              <w:t>Issue</w:t>
            </w:r>
            <w:r w:rsidRPr="00C818B9">
              <w:rPr>
                <w:spacing w:val="-10"/>
                <w:sz w:val="24"/>
              </w:rPr>
              <w:t xml:space="preserve"> </w:t>
            </w:r>
            <w:r w:rsidRPr="00C818B9">
              <w:rPr>
                <w:sz w:val="24"/>
              </w:rPr>
              <w:t>of</w:t>
            </w:r>
            <w:r w:rsidRPr="00C818B9">
              <w:rPr>
                <w:spacing w:val="-11"/>
                <w:sz w:val="24"/>
              </w:rPr>
              <w:t xml:space="preserve"> </w:t>
            </w:r>
            <w:r w:rsidRPr="00C818B9">
              <w:rPr>
                <w:sz w:val="24"/>
              </w:rPr>
              <w:t>Notice</w:t>
            </w:r>
            <w:r w:rsidRPr="00C818B9">
              <w:rPr>
                <w:spacing w:val="-11"/>
                <w:sz w:val="24"/>
              </w:rPr>
              <w:t xml:space="preserve"> </w:t>
            </w:r>
            <w:r w:rsidRPr="00C818B9">
              <w:rPr>
                <w:sz w:val="24"/>
              </w:rPr>
              <w:t>to</w:t>
            </w:r>
            <w:r w:rsidRPr="00C818B9">
              <w:rPr>
                <w:spacing w:val="-63"/>
                <w:sz w:val="24"/>
              </w:rPr>
              <w:t xml:space="preserve"> </w:t>
            </w:r>
            <w:r w:rsidRPr="00C818B9">
              <w:rPr>
                <w:sz w:val="24"/>
              </w:rPr>
              <w:t>Mark,</w:t>
            </w:r>
            <w:r w:rsidRPr="00C818B9">
              <w:rPr>
                <w:spacing w:val="-6"/>
                <w:sz w:val="24"/>
              </w:rPr>
              <w:t xml:space="preserve"> </w:t>
            </w:r>
            <w:r w:rsidRPr="00C818B9">
              <w:rPr>
                <w:sz w:val="24"/>
              </w:rPr>
              <w:t>to</w:t>
            </w:r>
            <w:r w:rsidRPr="00C818B9">
              <w:rPr>
                <w:spacing w:val="-6"/>
                <w:sz w:val="24"/>
              </w:rPr>
              <w:t xml:space="preserve"> </w:t>
            </w:r>
            <w:r w:rsidRPr="00C818B9">
              <w:rPr>
                <w:sz w:val="24"/>
              </w:rPr>
              <w:t>Warn</w:t>
            </w:r>
            <w:r w:rsidRPr="00C818B9">
              <w:rPr>
                <w:spacing w:val="-5"/>
                <w:sz w:val="24"/>
              </w:rPr>
              <w:t xml:space="preserve"> </w:t>
            </w:r>
            <w:r w:rsidRPr="00C818B9">
              <w:rPr>
                <w:sz w:val="24"/>
              </w:rPr>
              <w:t>and</w:t>
            </w:r>
            <w:r w:rsidRPr="00C818B9">
              <w:rPr>
                <w:spacing w:val="-6"/>
                <w:sz w:val="24"/>
              </w:rPr>
              <w:t xml:space="preserve"> </w:t>
            </w:r>
            <w:r w:rsidRPr="00C818B9">
              <w:rPr>
                <w:sz w:val="24"/>
              </w:rPr>
              <w:t>to</w:t>
            </w:r>
            <w:r w:rsidRPr="00C818B9">
              <w:rPr>
                <w:spacing w:val="-7"/>
                <w:sz w:val="24"/>
              </w:rPr>
              <w:t xml:space="preserve"> </w:t>
            </w:r>
            <w:r w:rsidRPr="00C818B9">
              <w:rPr>
                <w:sz w:val="24"/>
              </w:rPr>
              <w:t>Withdraw</w:t>
            </w:r>
          </w:p>
        </w:tc>
        <w:tc>
          <w:tcPr>
            <w:tcW w:w="2268" w:type="dxa"/>
          </w:tcPr>
          <w:p w14:paraId="305160E4" w14:textId="77777777" w:rsidR="004C206E" w:rsidRPr="00C818B9" w:rsidRDefault="004C206E" w:rsidP="00CF64CB">
            <w:pPr>
              <w:pStyle w:val="TableParagraph"/>
              <w:spacing w:before="144"/>
              <w:ind w:left="479" w:right="85" w:hanging="267"/>
              <w:rPr>
                <w:sz w:val="24"/>
              </w:rPr>
            </w:pPr>
            <w:r w:rsidRPr="00C818B9">
              <w:rPr>
                <w:spacing w:val="-2"/>
                <w:sz w:val="24"/>
              </w:rPr>
              <w:t>Trading Standards</w:t>
            </w:r>
            <w:r w:rsidRPr="00C818B9">
              <w:rPr>
                <w:spacing w:val="-64"/>
                <w:sz w:val="24"/>
              </w:rPr>
              <w:t xml:space="preserve"> </w:t>
            </w:r>
            <w:r w:rsidRPr="00C818B9">
              <w:rPr>
                <w:sz w:val="24"/>
              </w:rPr>
              <w:t>Team</w:t>
            </w:r>
            <w:r w:rsidRPr="00C818B9">
              <w:rPr>
                <w:spacing w:val="-7"/>
                <w:sz w:val="24"/>
              </w:rPr>
              <w:t xml:space="preserve"> </w:t>
            </w:r>
            <w:r w:rsidRPr="00C818B9">
              <w:rPr>
                <w:sz w:val="24"/>
              </w:rPr>
              <w:t>Leader</w:t>
            </w:r>
          </w:p>
        </w:tc>
      </w:tr>
      <w:tr w:rsidR="004C206E" w:rsidRPr="00C818B9" w14:paraId="77EAB5A1" w14:textId="77777777" w:rsidTr="00CF64CB">
        <w:trPr>
          <w:trHeight w:val="1393"/>
        </w:trPr>
        <w:tc>
          <w:tcPr>
            <w:tcW w:w="3550" w:type="dxa"/>
          </w:tcPr>
          <w:p w14:paraId="15B4B28B" w14:textId="77777777" w:rsidR="004C206E" w:rsidRPr="00C818B9" w:rsidRDefault="004C206E" w:rsidP="00CF64CB">
            <w:pPr>
              <w:pStyle w:val="TableParagraph"/>
              <w:spacing w:before="146"/>
              <w:ind w:left="110" w:right="988"/>
              <w:rPr>
                <w:sz w:val="24"/>
              </w:rPr>
            </w:pPr>
            <w:r w:rsidRPr="00C818B9">
              <w:rPr>
                <w:spacing w:val="-1"/>
                <w:sz w:val="24"/>
              </w:rPr>
              <w:t>General</w:t>
            </w:r>
            <w:r w:rsidRPr="00C818B9">
              <w:rPr>
                <w:spacing w:val="-14"/>
                <w:sz w:val="24"/>
              </w:rPr>
              <w:t xml:space="preserve"> </w:t>
            </w:r>
            <w:r w:rsidRPr="00C818B9">
              <w:rPr>
                <w:spacing w:val="-1"/>
                <w:sz w:val="24"/>
              </w:rPr>
              <w:t>product</w:t>
            </w:r>
            <w:r w:rsidRPr="00C818B9">
              <w:rPr>
                <w:spacing w:val="-13"/>
                <w:sz w:val="24"/>
              </w:rPr>
              <w:t xml:space="preserve"> </w:t>
            </w:r>
            <w:r w:rsidRPr="00C818B9">
              <w:rPr>
                <w:spacing w:val="-1"/>
                <w:sz w:val="24"/>
              </w:rPr>
              <w:t>Safety</w:t>
            </w:r>
            <w:r w:rsidRPr="00C818B9">
              <w:rPr>
                <w:spacing w:val="-64"/>
                <w:sz w:val="24"/>
              </w:rPr>
              <w:t xml:space="preserve"> </w:t>
            </w:r>
            <w:r w:rsidRPr="00C818B9">
              <w:rPr>
                <w:sz w:val="24"/>
              </w:rPr>
              <w:t>Regulations</w:t>
            </w:r>
            <w:r w:rsidRPr="00C818B9">
              <w:rPr>
                <w:spacing w:val="-8"/>
                <w:sz w:val="24"/>
              </w:rPr>
              <w:t xml:space="preserve"> </w:t>
            </w:r>
            <w:r w:rsidRPr="00C818B9">
              <w:rPr>
                <w:sz w:val="24"/>
              </w:rPr>
              <w:t>2005</w:t>
            </w:r>
          </w:p>
        </w:tc>
        <w:tc>
          <w:tcPr>
            <w:tcW w:w="4956" w:type="dxa"/>
          </w:tcPr>
          <w:p w14:paraId="503237F7" w14:textId="77777777" w:rsidR="004C206E" w:rsidRPr="00C818B9" w:rsidRDefault="004C206E" w:rsidP="00CF64CB">
            <w:pPr>
              <w:pStyle w:val="TableParagraph"/>
              <w:spacing w:before="146"/>
              <w:ind w:left="112" w:right="134"/>
              <w:jc w:val="both"/>
              <w:rPr>
                <w:sz w:val="24"/>
              </w:rPr>
            </w:pPr>
            <w:r w:rsidRPr="00C818B9">
              <w:rPr>
                <w:sz w:val="24"/>
              </w:rPr>
              <w:t>Regulation</w:t>
            </w:r>
            <w:r w:rsidRPr="00C818B9">
              <w:rPr>
                <w:spacing w:val="-13"/>
                <w:sz w:val="24"/>
              </w:rPr>
              <w:t xml:space="preserve"> </w:t>
            </w:r>
            <w:r w:rsidRPr="00C818B9">
              <w:rPr>
                <w:sz w:val="24"/>
              </w:rPr>
              <w:t>15</w:t>
            </w:r>
            <w:r w:rsidRPr="00C818B9">
              <w:rPr>
                <w:spacing w:val="-13"/>
                <w:sz w:val="24"/>
              </w:rPr>
              <w:t xml:space="preserve"> </w:t>
            </w:r>
            <w:r w:rsidRPr="00C818B9">
              <w:rPr>
                <w:sz w:val="24"/>
              </w:rPr>
              <w:t>-</w:t>
            </w:r>
            <w:r w:rsidRPr="00C818B9">
              <w:rPr>
                <w:spacing w:val="-14"/>
                <w:sz w:val="24"/>
              </w:rPr>
              <w:t xml:space="preserve"> </w:t>
            </w:r>
            <w:r w:rsidRPr="00C818B9">
              <w:rPr>
                <w:sz w:val="24"/>
              </w:rPr>
              <w:t>Issue</w:t>
            </w:r>
            <w:r w:rsidRPr="00C818B9">
              <w:rPr>
                <w:spacing w:val="-12"/>
                <w:sz w:val="24"/>
              </w:rPr>
              <w:t xml:space="preserve"> </w:t>
            </w:r>
            <w:r w:rsidRPr="00C818B9">
              <w:rPr>
                <w:sz w:val="24"/>
              </w:rPr>
              <w:t>of</w:t>
            </w:r>
            <w:r w:rsidRPr="00C818B9">
              <w:rPr>
                <w:spacing w:val="-13"/>
                <w:sz w:val="24"/>
              </w:rPr>
              <w:t xml:space="preserve"> </w:t>
            </w:r>
            <w:r w:rsidRPr="00C818B9">
              <w:rPr>
                <w:sz w:val="24"/>
              </w:rPr>
              <w:t>Recall</w:t>
            </w:r>
            <w:r w:rsidRPr="00C818B9">
              <w:rPr>
                <w:spacing w:val="-14"/>
                <w:sz w:val="24"/>
              </w:rPr>
              <w:t xml:space="preserve"> </w:t>
            </w:r>
            <w:r w:rsidRPr="00C818B9">
              <w:rPr>
                <w:sz w:val="24"/>
              </w:rPr>
              <w:t>Notice</w:t>
            </w:r>
            <w:r w:rsidRPr="00C818B9">
              <w:rPr>
                <w:spacing w:val="-12"/>
                <w:sz w:val="24"/>
              </w:rPr>
              <w:t xml:space="preserve"> </w:t>
            </w:r>
            <w:r w:rsidRPr="00C818B9">
              <w:rPr>
                <w:sz w:val="24"/>
              </w:rPr>
              <w:t>and</w:t>
            </w:r>
            <w:r w:rsidRPr="00C818B9">
              <w:rPr>
                <w:spacing w:val="-13"/>
                <w:sz w:val="24"/>
              </w:rPr>
              <w:t xml:space="preserve"> </w:t>
            </w:r>
            <w:r w:rsidRPr="00C818B9">
              <w:rPr>
                <w:sz w:val="24"/>
              </w:rPr>
              <w:t>all</w:t>
            </w:r>
            <w:r w:rsidRPr="00C818B9">
              <w:rPr>
                <w:spacing w:val="-64"/>
                <w:sz w:val="24"/>
              </w:rPr>
              <w:t xml:space="preserve"> </w:t>
            </w:r>
            <w:r w:rsidRPr="00C818B9">
              <w:rPr>
                <w:spacing w:val="-2"/>
                <w:sz w:val="24"/>
              </w:rPr>
              <w:t xml:space="preserve">other enforcement </w:t>
            </w:r>
            <w:r w:rsidRPr="00C818B9">
              <w:rPr>
                <w:spacing w:val="-1"/>
                <w:sz w:val="24"/>
              </w:rPr>
              <w:t>duties and responsibilities</w:t>
            </w:r>
            <w:r w:rsidRPr="00C818B9">
              <w:rPr>
                <w:spacing w:val="-65"/>
                <w:sz w:val="24"/>
              </w:rPr>
              <w:t xml:space="preserve"> </w:t>
            </w:r>
            <w:r w:rsidRPr="00C818B9">
              <w:rPr>
                <w:sz w:val="24"/>
              </w:rPr>
              <w:t>assigned</w:t>
            </w:r>
            <w:r w:rsidRPr="00C818B9">
              <w:rPr>
                <w:spacing w:val="-14"/>
                <w:sz w:val="24"/>
              </w:rPr>
              <w:t xml:space="preserve"> </w:t>
            </w:r>
            <w:r w:rsidRPr="00C818B9">
              <w:rPr>
                <w:sz w:val="24"/>
              </w:rPr>
              <w:t>by</w:t>
            </w:r>
            <w:r w:rsidRPr="00C818B9">
              <w:rPr>
                <w:spacing w:val="-13"/>
                <w:sz w:val="24"/>
              </w:rPr>
              <w:t xml:space="preserve"> </w:t>
            </w:r>
            <w:r w:rsidRPr="00C818B9">
              <w:rPr>
                <w:sz w:val="24"/>
              </w:rPr>
              <w:t>the</w:t>
            </w:r>
            <w:r w:rsidRPr="00C818B9">
              <w:rPr>
                <w:spacing w:val="-14"/>
                <w:sz w:val="24"/>
              </w:rPr>
              <w:t xml:space="preserve"> </w:t>
            </w:r>
            <w:r w:rsidRPr="00C818B9">
              <w:rPr>
                <w:sz w:val="24"/>
              </w:rPr>
              <w:t>regulations</w:t>
            </w:r>
            <w:r w:rsidRPr="00C818B9">
              <w:rPr>
                <w:spacing w:val="-13"/>
                <w:sz w:val="24"/>
              </w:rPr>
              <w:t xml:space="preserve"> </w:t>
            </w:r>
            <w:r w:rsidRPr="00C818B9">
              <w:rPr>
                <w:sz w:val="24"/>
              </w:rPr>
              <w:t>to</w:t>
            </w:r>
            <w:r w:rsidRPr="00C818B9">
              <w:rPr>
                <w:spacing w:val="-14"/>
                <w:sz w:val="24"/>
              </w:rPr>
              <w:t xml:space="preserve"> </w:t>
            </w:r>
            <w:r w:rsidRPr="00C818B9">
              <w:rPr>
                <w:sz w:val="24"/>
              </w:rPr>
              <w:t>the</w:t>
            </w:r>
            <w:r w:rsidRPr="00C818B9">
              <w:rPr>
                <w:spacing w:val="-13"/>
                <w:sz w:val="24"/>
              </w:rPr>
              <w:t xml:space="preserve"> </w:t>
            </w:r>
            <w:r w:rsidRPr="00C818B9">
              <w:rPr>
                <w:sz w:val="24"/>
              </w:rPr>
              <w:t>council</w:t>
            </w:r>
            <w:r w:rsidRPr="00C818B9">
              <w:rPr>
                <w:spacing w:val="-13"/>
                <w:sz w:val="24"/>
              </w:rPr>
              <w:t xml:space="preserve"> </w:t>
            </w:r>
            <w:r w:rsidRPr="00C818B9">
              <w:rPr>
                <w:sz w:val="24"/>
              </w:rPr>
              <w:t>as</w:t>
            </w:r>
            <w:r w:rsidRPr="00C818B9">
              <w:rPr>
                <w:spacing w:val="1"/>
                <w:sz w:val="24"/>
              </w:rPr>
              <w:t xml:space="preserve"> </w:t>
            </w:r>
            <w:r w:rsidRPr="00C818B9">
              <w:rPr>
                <w:sz w:val="24"/>
              </w:rPr>
              <w:t>the</w:t>
            </w:r>
            <w:r w:rsidRPr="00C818B9">
              <w:rPr>
                <w:spacing w:val="-6"/>
                <w:sz w:val="24"/>
              </w:rPr>
              <w:t xml:space="preserve"> </w:t>
            </w:r>
            <w:r w:rsidRPr="00C818B9">
              <w:rPr>
                <w:sz w:val="24"/>
              </w:rPr>
              <w:t>enforcement</w:t>
            </w:r>
            <w:r w:rsidRPr="00C818B9">
              <w:rPr>
                <w:spacing w:val="-5"/>
                <w:sz w:val="24"/>
              </w:rPr>
              <w:t xml:space="preserve"> </w:t>
            </w:r>
            <w:r w:rsidRPr="00C818B9">
              <w:rPr>
                <w:sz w:val="24"/>
              </w:rPr>
              <w:t>authority</w:t>
            </w:r>
          </w:p>
        </w:tc>
        <w:tc>
          <w:tcPr>
            <w:tcW w:w="2268" w:type="dxa"/>
          </w:tcPr>
          <w:p w14:paraId="3199E4C9" w14:textId="77777777" w:rsidR="004C206E" w:rsidRPr="00C818B9" w:rsidRDefault="004C206E" w:rsidP="00CF64CB">
            <w:pPr>
              <w:pStyle w:val="TableParagraph"/>
              <w:spacing w:before="146"/>
              <w:ind w:left="709" w:right="70" w:hanging="516"/>
              <w:rPr>
                <w:sz w:val="24"/>
              </w:rPr>
            </w:pPr>
            <w:r w:rsidRPr="00C818B9">
              <w:rPr>
                <w:sz w:val="24"/>
              </w:rPr>
              <w:t>Trading Standards</w:t>
            </w:r>
            <w:r w:rsidRPr="00C818B9">
              <w:rPr>
                <w:spacing w:val="-64"/>
                <w:sz w:val="24"/>
              </w:rPr>
              <w:t xml:space="preserve"> </w:t>
            </w:r>
            <w:r w:rsidRPr="00C818B9">
              <w:rPr>
                <w:sz w:val="24"/>
              </w:rPr>
              <w:t>Manager</w:t>
            </w:r>
          </w:p>
        </w:tc>
      </w:tr>
      <w:tr w:rsidR="004C206E" w:rsidRPr="00C818B9" w14:paraId="0857171D" w14:textId="77777777" w:rsidTr="00CF64CB">
        <w:trPr>
          <w:trHeight w:val="839"/>
        </w:trPr>
        <w:tc>
          <w:tcPr>
            <w:tcW w:w="3550" w:type="dxa"/>
          </w:tcPr>
          <w:p w14:paraId="0246CDB0" w14:textId="77777777" w:rsidR="004C206E" w:rsidRDefault="004C206E" w:rsidP="00CF64CB">
            <w:pPr>
              <w:pStyle w:val="TableParagraph"/>
              <w:spacing w:before="144"/>
              <w:ind w:left="110" w:right="597"/>
              <w:rPr>
                <w:sz w:val="24"/>
              </w:rPr>
            </w:pPr>
            <w:r w:rsidRPr="00C818B9">
              <w:rPr>
                <w:spacing w:val="-1"/>
                <w:sz w:val="24"/>
              </w:rPr>
              <w:t>Weights</w:t>
            </w:r>
            <w:r w:rsidRPr="00C818B9">
              <w:rPr>
                <w:spacing w:val="-15"/>
                <w:sz w:val="24"/>
              </w:rPr>
              <w:t xml:space="preserve"> </w:t>
            </w:r>
            <w:r w:rsidRPr="00C818B9">
              <w:rPr>
                <w:spacing w:val="-1"/>
                <w:sz w:val="24"/>
              </w:rPr>
              <w:t>and</w:t>
            </w:r>
            <w:r w:rsidRPr="00C818B9">
              <w:rPr>
                <w:spacing w:val="-14"/>
                <w:sz w:val="24"/>
              </w:rPr>
              <w:t xml:space="preserve"> </w:t>
            </w:r>
            <w:r w:rsidRPr="00C818B9">
              <w:rPr>
                <w:sz w:val="24"/>
              </w:rPr>
              <w:t>Measures</w:t>
            </w:r>
            <w:r w:rsidRPr="00C818B9">
              <w:rPr>
                <w:spacing w:val="-16"/>
                <w:sz w:val="24"/>
              </w:rPr>
              <w:t xml:space="preserve"> </w:t>
            </w:r>
            <w:r w:rsidRPr="00C818B9">
              <w:rPr>
                <w:sz w:val="24"/>
              </w:rPr>
              <w:t>Act</w:t>
            </w:r>
            <w:r w:rsidRPr="00C818B9">
              <w:rPr>
                <w:spacing w:val="-63"/>
                <w:sz w:val="24"/>
              </w:rPr>
              <w:t xml:space="preserve"> </w:t>
            </w:r>
            <w:r w:rsidRPr="00C818B9">
              <w:rPr>
                <w:sz w:val="24"/>
              </w:rPr>
              <w:t>1985</w:t>
            </w:r>
          </w:p>
          <w:p w14:paraId="714D9780" w14:textId="77777777" w:rsidR="004C206E" w:rsidRDefault="004C206E" w:rsidP="00CF64CB">
            <w:pPr>
              <w:pStyle w:val="TableParagraph"/>
              <w:spacing w:before="144"/>
              <w:ind w:left="110" w:right="597"/>
            </w:pPr>
            <w:r>
              <w:t>Measuring Container Bottles (EEC Requirements) Regulations 1977</w:t>
            </w:r>
          </w:p>
          <w:p w14:paraId="48B9FD0B" w14:textId="77777777" w:rsidR="004C206E" w:rsidRDefault="004C206E" w:rsidP="00CF64CB">
            <w:pPr>
              <w:pStyle w:val="TableParagraph"/>
              <w:spacing w:before="144"/>
              <w:ind w:left="110" w:right="597"/>
            </w:pPr>
            <w:r>
              <w:t xml:space="preserve">Measuring Equipment (Capacity Measures and Testing Equipment) Regulations 1995 </w:t>
            </w:r>
          </w:p>
          <w:p w14:paraId="222D5D00" w14:textId="77777777" w:rsidR="004C206E" w:rsidRDefault="004C206E" w:rsidP="00CF64CB">
            <w:pPr>
              <w:pStyle w:val="TableParagraph"/>
              <w:spacing w:before="144"/>
              <w:ind w:left="110" w:right="597"/>
            </w:pPr>
            <w:r>
              <w:t xml:space="preserve">Measuring Instruments Regulations 2016 </w:t>
            </w:r>
          </w:p>
          <w:p w14:paraId="41557FD9" w14:textId="77777777" w:rsidR="004C206E" w:rsidRDefault="004C206E" w:rsidP="00CF64CB">
            <w:pPr>
              <w:pStyle w:val="TableParagraph"/>
              <w:spacing w:before="144"/>
              <w:ind w:left="110" w:right="597"/>
            </w:pPr>
            <w:r>
              <w:t>Measuring Instruments (EEC Requirements) Regulations 1988</w:t>
            </w:r>
          </w:p>
          <w:p w14:paraId="0816802D" w14:textId="77777777" w:rsidR="004C206E" w:rsidRDefault="004C206E" w:rsidP="00CF64CB">
            <w:pPr>
              <w:pStyle w:val="TableParagraph"/>
              <w:spacing w:before="144"/>
              <w:ind w:left="110" w:right="597"/>
            </w:pPr>
            <w:r>
              <w:t xml:space="preserve">Non-automatic Weighing Instruments Regulations 2016 </w:t>
            </w:r>
          </w:p>
          <w:p w14:paraId="623FF7BE" w14:textId="77777777" w:rsidR="004C206E" w:rsidRDefault="004C206E" w:rsidP="00CF64CB">
            <w:pPr>
              <w:pStyle w:val="TableParagraph"/>
              <w:spacing w:before="144"/>
              <w:ind w:left="110" w:right="597"/>
            </w:pPr>
            <w:r>
              <w:t>Weights and Measures (Packaged Goods) Regulations 2006</w:t>
            </w:r>
          </w:p>
          <w:p w14:paraId="4B10131B" w14:textId="77777777" w:rsidR="004C206E" w:rsidRPr="00C818B9" w:rsidRDefault="004C206E" w:rsidP="00CF64CB">
            <w:pPr>
              <w:pStyle w:val="TableParagraph"/>
              <w:spacing w:before="144"/>
              <w:ind w:left="110" w:right="597"/>
              <w:rPr>
                <w:sz w:val="24"/>
              </w:rPr>
            </w:pPr>
          </w:p>
        </w:tc>
        <w:tc>
          <w:tcPr>
            <w:tcW w:w="4956" w:type="dxa"/>
          </w:tcPr>
          <w:p w14:paraId="42B9DFE8" w14:textId="77777777" w:rsidR="004C206E" w:rsidRPr="00C818B9" w:rsidRDefault="004C206E" w:rsidP="00CF64CB">
            <w:pPr>
              <w:pStyle w:val="TableParagraph"/>
              <w:spacing w:before="144"/>
              <w:ind w:left="112" w:right="516"/>
              <w:rPr>
                <w:sz w:val="24"/>
              </w:rPr>
            </w:pPr>
            <w:r w:rsidRPr="00C818B9">
              <w:rPr>
                <w:spacing w:val="-1"/>
                <w:sz w:val="24"/>
              </w:rPr>
              <w:t>Those</w:t>
            </w:r>
            <w:r w:rsidRPr="00C818B9">
              <w:rPr>
                <w:spacing w:val="-14"/>
                <w:sz w:val="24"/>
              </w:rPr>
              <w:t xml:space="preserve"> </w:t>
            </w:r>
            <w:r w:rsidRPr="00C818B9">
              <w:rPr>
                <w:spacing w:val="-1"/>
                <w:sz w:val="24"/>
              </w:rPr>
              <w:t>responsibilities,</w:t>
            </w:r>
            <w:r w:rsidRPr="00C818B9">
              <w:rPr>
                <w:spacing w:val="-13"/>
                <w:sz w:val="24"/>
              </w:rPr>
              <w:t xml:space="preserve"> </w:t>
            </w:r>
            <w:r w:rsidRPr="00C818B9">
              <w:rPr>
                <w:spacing w:val="-1"/>
                <w:sz w:val="24"/>
              </w:rPr>
              <w:t>duties</w:t>
            </w:r>
            <w:r w:rsidRPr="00C818B9">
              <w:rPr>
                <w:spacing w:val="-15"/>
                <w:sz w:val="24"/>
              </w:rPr>
              <w:t xml:space="preserve"> </w:t>
            </w:r>
            <w:r w:rsidRPr="00C818B9">
              <w:rPr>
                <w:spacing w:val="-1"/>
                <w:sz w:val="24"/>
              </w:rPr>
              <w:t>and</w:t>
            </w:r>
            <w:r w:rsidRPr="00C818B9">
              <w:rPr>
                <w:spacing w:val="-13"/>
                <w:sz w:val="24"/>
              </w:rPr>
              <w:t xml:space="preserve"> </w:t>
            </w:r>
            <w:r w:rsidRPr="00C818B9">
              <w:rPr>
                <w:spacing w:val="-1"/>
                <w:sz w:val="24"/>
              </w:rPr>
              <w:t>powers</w:t>
            </w:r>
            <w:r w:rsidRPr="00C818B9">
              <w:rPr>
                <w:spacing w:val="-64"/>
                <w:sz w:val="24"/>
              </w:rPr>
              <w:t xml:space="preserve"> </w:t>
            </w:r>
            <w:r w:rsidRPr="00C818B9">
              <w:rPr>
                <w:sz w:val="24"/>
              </w:rPr>
              <w:t>assigned</w:t>
            </w:r>
            <w:r w:rsidRPr="00C818B9">
              <w:rPr>
                <w:spacing w:val="-8"/>
                <w:sz w:val="24"/>
              </w:rPr>
              <w:t xml:space="preserve"> </w:t>
            </w:r>
            <w:r w:rsidRPr="00C818B9">
              <w:rPr>
                <w:sz w:val="24"/>
              </w:rPr>
              <w:t>by</w:t>
            </w:r>
            <w:r w:rsidRPr="00C818B9">
              <w:rPr>
                <w:spacing w:val="-8"/>
                <w:sz w:val="24"/>
              </w:rPr>
              <w:t xml:space="preserve"> </w:t>
            </w:r>
            <w:r w:rsidRPr="00C818B9">
              <w:rPr>
                <w:sz w:val="24"/>
              </w:rPr>
              <w:t>the</w:t>
            </w:r>
            <w:r w:rsidRPr="00C818B9">
              <w:rPr>
                <w:spacing w:val="-7"/>
                <w:sz w:val="24"/>
              </w:rPr>
              <w:t xml:space="preserve"> </w:t>
            </w:r>
            <w:r w:rsidRPr="00C818B9">
              <w:rPr>
                <w:sz w:val="24"/>
              </w:rPr>
              <w:t>act</w:t>
            </w:r>
            <w:r w:rsidRPr="00C818B9">
              <w:rPr>
                <w:spacing w:val="-7"/>
                <w:sz w:val="24"/>
              </w:rPr>
              <w:t xml:space="preserve"> </w:t>
            </w:r>
            <w:r w:rsidRPr="00C818B9">
              <w:rPr>
                <w:sz w:val="24"/>
              </w:rPr>
              <w:t>to</w:t>
            </w:r>
            <w:r w:rsidRPr="00C818B9">
              <w:rPr>
                <w:spacing w:val="-9"/>
                <w:sz w:val="24"/>
              </w:rPr>
              <w:t xml:space="preserve"> </w:t>
            </w:r>
            <w:r w:rsidRPr="00C818B9">
              <w:rPr>
                <w:sz w:val="24"/>
              </w:rPr>
              <w:t>an</w:t>
            </w:r>
            <w:r w:rsidRPr="00C818B9">
              <w:rPr>
                <w:spacing w:val="-7"/>
                <w:sz w:val="24"/>
              </w:rPr>
              <w:t xml:space="preserve"> </w:t>
            </w:r>
            <w:r w:rsidRPr="00C818B9">
              <w:rPr>
                <w:sz w:val="24"/>
              </w:rPr>
              <w:t>Inspector</w:t>
            </w:r>
          </w:p>
        </w:tc>
        <w:tc>
          <w:tcPr>
            <w:tcW w:w="2268" w:type="dxa"/>
          </w:tcPr>
          <w:p w14:paraId="6FCF8CBD" w14:textId="77777777" w:rsidR="004C206E" w:rsidRPr="00C818B9" w:rsidRDefault="004C206E" w:rsidP="00CF64CB">
            <w:pPr>
              <w:pStyle w:val="TableParagraph"/>
              <w:spacing w:before="144"/>
              <w:ind w:left="836" w:right="85" w:hanging="624"/>
              <w:rPr>
                <w:sz w:val="24"/>
              </w:rPr>
            </w:pPr>
            <w:r w:rsidRPr="00C818B9">
              <w:rPr>
                <w:spacing w:val="-2"/>
                <w:sz w:val="24"/>
              </w:rPr>
              <w:t>Trading Standards</w:t>
            </w:r>
            <w:r w:rsidRPr="00C818B9">
              <w:rPr>
                <w:spacing w:val="-64"/>
                <w:sz w:val="24"/>
              </w:rPr>
              <w:t xml:space="preserve"> </w:t>
            </w:r>
            <w:r w:rsidRPr="00C818B9">
              <w:rPr>
                <w:sz w:val="24"/>
              </w:rPr>
              <w:t>Officer</w:t>
            </w:r>
          </w:p>
        </w:tc>
      </w:tr>
      <w:tr w:rsidR="004C206E" w:rsidRPr="00C818B9" w14:paraId="56EA6CA2" w14:textId="77777777" w:rsidTr="00CF64CB">
        <w:trPr>
          <w:trHeight w:val="839"/>
        </w:trPr>
        <w:tc>
          <w:tcPr>
            <w:tcW w:w="3550" w:type="dxa"/>
          </w:tcPr>
          <w:p w14:paraId="101E6F1B" w14:textId="77777777" w:rsidR="004C206E" w:rsidRPr="00C818B9" w:rsidRDefault="004C206E" w:rsidP="00CF64CB">
            <w:pPr>
              <w:pStyle w:val="TableParagraph"/>
              <w:spacing w:before="144"/>
              <w:ind w:left="110" w:right="597"/>
              <w:rPr>
                <w:sz w:val="24"/>
              </w:rPr>
            </w:pPr>
            <w:r w:rsidRPr="00C818B9">
              <w:rPr>
                <w:spacing w:val="-1"/>
                <w:sz w:val="24"/>
              </w:rPr>
              <w:t>Weights</w:t>
            </w:r>
            <w:r w:rsidRPr="00C818B9">
              <w:rPr>
                <w:spacing w:val="-15"/>
                <w:sz w:val="24"/>
              </w:rPr>
              <w:t xml:space="preserve"> </w:t>
            </w:r>
            <w:r w:rsidRPr="00C818B9">
              <w:rPr>
                <w:spacing w:val="-1"/>
                <w:sz w:val="24"/>
              </w:rPr>
              <w:t>and</w:t>
            </w:r>
            <w:r w:rsidRPr="00C818B9">
              <w:rPr>
                <w:spacing w:val="-14"/>
                <w:sz w:val="24"/>
              </w:rPr>
              <w:t xml:space="preserve"> </w:t>
            </w:r>
            <w:r w:rsidRPr="00C818B9">
              <w:rPr>
                <w:sz w:val="24"/>
              </w:rPr>
              <w:t>Measures</w:t>
            </w:r>
            <w:r w:rsidRPr="00C818B9">
              <w:rPr>
                <w:spacing w:val="-16"/>
                <w:sz w:val="24"/>
              </w:rPr>
              <w:t xml:space="preserve"> </w:t>
            </w:r>
            <w:r w:rsidRPr="00C818B9">
              <w:rPr>
                <w:sz w:val="24"/>
              </w:rPr>
              <w:t>Act</w:t>
            </w:r>
            <w:r w:rsidRPr="00C818B9">
              <w:rPr>
                <w:spacing w:val="-63"/>
                <w:sz w:val="24"/>
              </w:rPr>
              <w:t xml:space="preserve"> </w:t>
            </w:r>
            <w:r w:rsidRPr="00C818B9">
              <w:rPr>
                <w:sz w:val="24"/>
              </w:rPr>
              <w:t>1985</w:t>
            </w:r>
          </w:p>
        </w:tc>
        <w:tc>
          <w:tcPr>
            <w:tcW w:w="4956" w:type="dxa"/>
          </w:tcPr>
          <w:p w14:paraId="7A9921CB" w14:textId="77777777" w:rsidR="004C206E" w:rsidRPr="00C818B9" w:rsidRDefault="004C206E" w:rsidP="00CF64CB">
            <w:pPr>
              <w:pStyle w:val="TableParagraph"/>
              <w:spacing w:before="144"/>
              <w:ind w:left="112" w:right="448"/>
              <w:rPr>
                <w:sz w:val="24"/>
              </w:rPr>
            </w:pPr>
            <w:r w:rsidRPr="00C818B9">
              <w:rPr>
                <w:spacing w:val="-1"/>
                <w:sz w:val="24"/>
              </w:rPr>
              <w:t xml:space="preserve">Those responsibilities, </w:t>
            </w:r>
            <w:r w:rsidRPr="00C818B9">
              <w:rPr>
                <w:sz w:val="24"/>
              </w:rPr>
              <w:t>duties and powers</w:t>
            </w:r>
            <w:r w:rsidRPr="00C818B9">
              <w:rPr>
                <w:spacing w:val="-64"/>
                <w:sz w:val="24"/>
              </w:rPr>
              <w:t xml:space="preserve"> </w:t>
            </w:r>
            <w:r w:rsidRPr="00C818B9">
              <w:rPr>
                <w:sz w:val="24"/>
              </w:rPr>
              <w:t>assigned</w:t>
            </w:r>
            <w:r w:rsidRPr="00C818B9">
              <w:rPr>
                <w:spacing w:val="-13"/>
                <w:sz w:val="24"/>
              </w:rPr>
              <w:t xml:space="preserve"> </w:t>
            </w:r>
            <w:r w:rsidRPr="00C818B9">
              <w:rPr>
                <w:sz w:val="24"/>
              </w:rPr>
              <w:t>by</w:t>
            </w:r>
            <w:r w:rsidRPr="00C818B9">
              <w:rPr>
                <w:spacing w:val="-13"/>
                <w:sz w:val="24"/>
              </w:rPr>
              <w:t xml:space="preserve"> </w:t>
            </w:r>
            <w:r w:rsidRPr="00C818B9">
              <w:rPr>
                <w:sz w:val="24"/>
              </w:rPr>
              <w:t>the</w:t>
            </w:r>
            <w:r w:rsidRPr="00C818B9">
              <w:rPr>
                <w:spacing w:val="-13"/>
                <w:sz w:val="24"/>
              </w:rPr>
              <w:t xml:space="preserve"> </w:t>
            </w:r>
            <w:r w:rsidRPr="00C818B9">
              <w:rPr>
                <w:sz w:val="24"/>
              </w:rPr>
              <w:t>act</w:t>
            </w:r>
            <w:r w:rsidRPr="00C818B9">
              <w:rPr>
                <w:spacing w:val="-12"/>
                <w:sz w:val="24"/>
              </w:rPr>
              <w:t xml:space="preserve"> </w:t>
            </w:r>
            <w:r w:rsidRPr="00C818B9">
              <w:rPr>
                <w:sz w:val="24"/>
              </w:rPr>
              <w:t>to</w:t>
            </w:r>
            <w:r w:rsidRPr="00C818B9">
              <w:rPr>
                <w:spacing w:val="-15"/>
                <w:sz w:val="24"/>
              </w:rPr>
              <w:t xml:space="preserve"> </w:t>
            </w:r>
            <w:r w:rsidRPr="00C818B9">
              <w:rPr>
                <w:sz w:val="24"/>
              </w:rPr>
              <w:t>the</w:t>
            </w:r>
            <w:r w:rsidRPr="00C818B9">
              <w:rPr>
                <w:spacing w:val="-12"/>
                <w:sz w:val="24"/>
              </w:rPr>
              <w:t xml:space="preserve"> </w:t>
            </w:r>
            <w:r w:rsidRPr="00C818B9">
              <w:rPr>
                <w:sz w:val="24"/>
              </w:rPr>
              <w:t>Chief</w:t>
            </w:r>
            <w:r w:rsidRPr="00C818B9">
              <w:rPr>
                <w:spacing w:val="-12"/>
                <w:sz w:val="24"/>
              </w:rPr>
              <w:t xml:space="preserve"> </w:t>
            </w:r>
            <w:r w:rsidRPr="00C818B9">
              <w:rPr>
                <w:sz w:val="24"/>
              </w:rPr>
              <w:t>Inspector</w:t>
            </w:r>
          </w:p>
        </w:tc>
        <w:tc>
          <w:tcPr>
            <w:tcW w:w="2268" w:type="dxa"/>
          </w:tcPr>
          <w:p w14:paraId="5FB2516B" w14:textId="77777777" w:rsidR="004C206E" w:rsidRPr="00C818B9" w:rsidRDefault="004C206E" w:rsidP="00CF64CB">
            <w:pPr>
              <w:pStyle w:val="TableParagraph"/>
              <w:spacing w:before="144"/>
              <w:ind w:left="716" w:right="85" w:hanging="504"/>
              <w:rPr>
                <w:sz w:val="24"/>
              </w:rPr>
            </w:pPr>
            <w:r w:rsidRPr="00C818B9">
              <w:rPr>
                <w:spacing w:val="-2"/>
                <w:sz w:val="24"/>
              </w:rPr>
              <w:t>Trading Standards</w:t>
            </w:r>
            <w:r w:rsidRPr="00C818B9">
              <w:rPr>
                <w:spacing w:val="-64"/>
                <w:sz w:val="24"/>
              </w:rPr>
              <w:t xml:space="preserve"> </w:t>
            </w:r>
            <w:r w:rsidRPr="00C818B9">
              <w:rPr>
                <w:sz w:val="24"/>
              </w:rPr>
              <w:t>Manager</w:t>
            </w:r>
          </w:p>
        </w:tc>
      </w:tr>
      <w:tr w:rsidR="004C206E" w:rsidRPr="00C818B9" w14:paraId="139CBCD8" w14:textId="77777777" w:rsidTr="00CF64CB">
        <w:trPr>
          <w:trHeight w:val="839"/>
        </w:trPr>
        <w:tc>
          <w:tcPr>
            <w:tcW w:w="3550" w:type="dxa"/>
          </w:tcPr>
          <w:p w14:paraId="7A5658DE" w14:textId="77777777" w:rsidR="004C206E" w:rsidRDefault="004C206E" w:rsidP="00CF64CB">
            <w:pPr>
              <w:pStyle w:val="TableParagraph"/>
              <w:spacing w:before="144"/>
              <w:ind w:left="110" w:right="597"/>
            </w:pPr>
            <w:r>
              <w:t>Trade in Animals and Related Products (Scotland) Regulations 2012</w:t>
            </w:r>
          </w:p>
          <w:p w14:paraId="5D9C2A91" w14:textId="77777777" w:rsidR="004C206E" w:rsidRDefault="004C206E" w:rsidP="00CF64CB">
            <w:pPr>
              <w:pStyle w:val="TableParagraph"/>
              <w:spacing w:before="144"/>
              <w:ind w:left="110" w:right="597"/>
            </w:pPr>
            <w:r>
              <w:t xml:space="preserve">REACH Enforcement Regulations 2008 </w:t>
            </w:r>
          </w:p>
          <w:p w14:paraId="4B19E87F" w14:textId="77777777" w:rsidR="004C206E" w:rsidRPr="00C818B9" w:rsidRDefault="004C206E" w:rsidP="00CF64CB">
            <w:pPr>
              <w:pStyle w:val="TableParagraph"/>
              <w:spacing w:before="144"/>
              <w:ind w:left="110" w:right="597"/>
              <w:rPr>
                <w:spacing w:val="-1"/>
                <w:sz w:val="24"/>
              </w:rPr>
            </w:pPr>
            <w:r>
              <w:t>REACH etc. (Amendment etc.) (EU Exit) Regulations 2019</w:t>
            </w:r>
          </w:p>
        </w:tc>
        <w:tc>
          <w:tcPr>
            <w:tcW w:w="4956" w:type="dxa"/>
          </w:tcPr>
          <w:p w14:paraId="3BF93896" w14:textId="77777777" w:rsidR="004C206E" w:rsidRPr="00C818B9" w:rsidRDefault="004C206E" w:rsidP="00CF64CB">
            <w:pPr>
              <w:pStyle w:val="TableParagraph"/>
              <w:spacing w:before="144"/>
              <w:ind w:left="112" w:right="448"/>
              <w:rPr>
                <w:spacing w:val="-1"/>
                <w:sz w:val="24"/>
              </w:rPr>
            </w:pPr>
            <w:r>
              <w:t>Subject to any restriction set out below, to carry out the functions of the Council, as Local Weights and Measures Authority; Local (Consumer Safety) Authority; Enforcement Authority and otherwise, including (without prejudice to the foregoing generality) to exercise the enforcement powers referred to in the Regulations and Acts listed, and any other Regulations made thereunder</w:t>
            </w:r>
          </w:p>
        </w:tc>
        <w:tc>
          <w:tcPr>
            <w:tcW w:w="2268" w:type="dxa"/>
          </w:tcPr>
          <w:p w14:paraId="62FCB446" w14:textId="77777777" w:rsidR="004C206E" w:rsidRPr="00C818B9" w:rsidRDefault="004C206E" w:rsidP="00CF64CB">
            <w:pPr>
              <w:pStyle w:val="TableParagraph"/>
              <w:spacing w:before="144"/>
              <w:ind w:left="716" w:right="85" w:hanging="504"/>
              <w:rPr>
                <w:spacing w:val="-2"/>
                <w:sz w:val="24"/>
              </w:rPr>
            </w:pPr>
            <w:r>
              <w:rPr>
                <w:spacing w:val="-2"/>
                <w:sz w:val="24"/>
              </w:rPr>
              <w:t>Trading Standards Officer</w:t>
            </w:r>
          </w:p>
        </w:tc>
      </w:tr>
      <w:tr w:rsidR="004C206E" w:rsidRPr="00C818B9" w14:paraId="40F95F85" w14:textId="77777777" w:rsidTr="00CF64CB">
        <w:trPr>
          <w:trHeight w:val="839"/>
        </w:trPr>
        <w:tc>
          <w:tcPr>
            <w:tcW w:w="3550" w:type="dxa"/>
          </w:tcPr>
          <w:p w14:paraId="7F057505" w14:textId="77777777" w:rsidR="004C206E" w:rsidRPr="00C818B9" w:rsidRDefault="004C206E" w:rsidP="00CF64CB">
            <w:pPr>
              <w:pStyle w:val="TableParagraph"/>
              <w:spacing w:before="144"/>
              <w:ind w:left="110" w:right="299"/>
              <w:rPr>
                <w:sz w:val="24"/>
              </w:rPr>
            </w:pPr>
            <w:r w:rsidRPr="00C818B9">
              <w:rPr>
                <w:spacing w:val="-1"/>
                <w:sz w:val="24"/>
              </w:rPr>
              <w:t>Tobacco</w:t>
            </w:r>
            <w:r w:rsidRPr="00C818B9">
              <w:rPr>
                <w:spacing w:val="-13"/>
                <w:sz w:val="24"/>
              </w:rPr>
              <w:t xml:space="preserve"> </w:t>
            </w:r>
            <w:r w:rsidRPr="00C818B9">
              <w:rPr>
                <w:spacing w:val="-1"/>
                <w:sz w:val="24"/>
              </w:rPr>
              <w:t>and</w:t>
            </w:r>
            <w:r w:rsidRPr="00C818B9">
              <w:rPr>
                <w:spacing w:val="-13"/>
                <w:sz w:val="24"/>
              </w:rPr>
              <w:t xml:space="preserve"> </w:t>
            </w:r>
            <w:r w:rsidRPr="00C818B9">
              <w:rPr>
                <w:spacing w:val="-1"/>
                <w:sz w:val="24"/>
              </w:rPr>
              <w:t>Primary</w:t>
            </w:r>
            <w:r w:rsidRPr="00C818B9">
              <w:rPr>
                <w:spacing w:val="-14"/>
                <w:sz w:val="24"/>
              </w:rPr>
              <w:t xml:space="preserve"> </w:t>
            </w:r>
            <w:r w:rsidRPr="00C818B9">
              <w:rPr>
                <w:spacing w:val="-1"/>
                <w:sz w:val="24"/>
              </w:rPr>
              <w:t>Medical</w:t>
            </w:r>
            <w:r w:rsidRPr="00C818B9">
              <w:rPr>
                <w:spacing w:val="-64"/>
                <w:sz w:val="24"/>
              </w:rPr>
              <w:t xml:space="preserve"> </w:t>
            </w:r>
            <w:r w:rsidRPr="00C818B9">
              <w:rPr>
                <w:spacing w:val="-1"/>
                <w:sz w:val="24"/>
              </w:rPr>
              <w:t>Services</w:t>
            </w:r>
            <w:r w:rsidRPr="00C818B9">
              <w:rPr>
                <w:spacing w:val="-14"/>
                <w:sz w:val="24"/>
              </w:rPr>
              <w:t xml:space="preserve"> </w:t>
            </w:r>
            <w:r w:rsidRPr="00C818B9">
              <w:rPr>
                <w:spacing w:val="-1"/>
                <w:sz w:val="24"/>
              </w:rPr>
              <w:t>(Scotland)</w:t>
            </w:r>
            <w:r w:rsidRPr="00C818B9">
              <w:rPr>
                <w:spacing w:val="-14"/>
                <w:sz w:val="24"/>
              </w:rPr>
              <w:t xml:space="preserve"> </w:t>
            </w:r>
            <w:r w:rsidRPr="00C818B9">
              <w:rPr>
                <w:spacing w:val="-1"/>
                <w:sz w:val="24"/>
              </w:rPr>
              <w:t>Act</w:t>
            </w:r>
            <w:r w:rsidRPr="00C818B9">
              <w:rPr>
                <w:spacing w:val="-11"/>
                <w:sz w:val="24"/>
              </w:rPr>
              <w:t xml:space="preserve"> </w:t>
            </w:r>
            <w:r w:rsidRPr="00C818B9">
              <w:rPr>
                <w:spacing w:val="-1"/>
                <w:sz w:val="24"/>
              </w:rPr>
              <w:t>2010;</w:t>
            </w:r>
          </w:p>
        </w:tc>
        <w:tc>
          <w:tcPr>
            <w:tcW w:w="4956" w:type="dxa"/>
          </w:tcPr>
          <w:p w14:paraId="0F6736C2" w14:textId="77777777" w:rsidR="004C206E" w:rsidRPr="00C818B9" w:rsidRDefault="004C206E" w:rsidP="00CF64CB">
            <w:pPr>
              <w:pStyle w:val="TableParagraph"/>
              <w:spacing w:before="144"/>
              <w:ind w:left="112" w:right="826"/>
              <w:rPr>
                <w:sz w:val="24"/>
              </w:rPr>
            </w:pPr>
            <w:r w:rsidRPr="00C818B9">
              <w:rPr>
                <w:sz w:val="24"/>
              </w:rPr>
              <w:t>Schedule</w:t>
            </w:r>
            <w:r w:rsidRPr="00C818B9">
              <w:rPr>
                <w:spacing w:val="-14"/>
                <w:sz w:val="24"/>
              </w:rPr>
              <w:t xml:space="preserve"> </w:t>
            </w:r>
            <w:r w:rsidRPr="00C818B9">
              <w:rPr>
                <w:sz w:val="24"/>
              </w:rPr>
              <w:t>1</w:t>
            </w:r>
            <w:r w:rsidRPr="00C818B9">
              <w:rPr>
                <w:spacing w:val="-13"/>
                <w:sz w:val="24"/>
              </w:rPr>
              <w:t xml:space="preserve"> </w:t>
            </w:r>
            <w:r w:rsidRPr="00C818B9">
              <w:rPr>
                <w:sz w:val="24"/>
              </w:rPr>
              <w:t>Paragraph</w:t>
            </w:r>
            <w:r w:rsidRPr="00C818B9">
              <w:rPr>
                <w:spacing w:val="-15"/>
                <w:sz w:val="24"/>
              </w:rPr>
              <w:t xml:space="preserve"> </w:t>
            </w:r>
            <w:r w:rsidRPr="00C818B9">
              <w:rPr>
                <w:sz w:val="24"/>
              </w:rPr>
              <w:t>8</w:t>
            </w:r>
            <w:r w:rsidRPr="00C818B9">
              <w:rPr>
                <w:spacing w:val="-13"/>
                <w:sz w:val="24"/>
              </w:rPr>
              <w:t xml:space="preserve"> </w:t>
            </w:r>
            <w:r w:rsidRPr="00C818B9">
              <w:rPr>
                <w:sz w:val="24"/>
              </w:rPr>
              <w:t>–</w:t>
            </w:r>
            <w:r w:rsidRPr="00C818B9">
              <w:rPr>
                <w:spacing w:val="-13"/>
                <w:sz w:val="24"/>
              </w:rPr>
              <w:t xml:space="preserve"> </w:t>
            </w:r>
            <w:r w:rsidRPr="00C818B9">
              <w:rPr>
                <w:sz w:val="24"/>
              </w:rPr>
              <w:t>Authority</w:t>
            </w:r>
            <w:r w:rsidRPr="00C818B9">
              <w:rPr>
                <w:spacing w:val="-14"/>
                <w:sz w:val="24"/>
              </w:rPr>
              <w:t xml:space="preserve"> </w:t>
            </w:r>
            <w:r w:rsidRPr="00C818B9">
              <w:rPr>
                <w:sz w:val="24"/>
              </w:rPr>
              <w:t>to</w:t>
            </w:r>
            <w:r w:rsidRPr="00C818B9">
              <w:rPr>
                <w:spacing w:val="-64"/>
                <w:sz w:val="24"/>
              </w:rPr>
              <w:t xml:space="preserve"> </w:t>
            </w:r>
            <w:r w:rsidRPr="00C818B9">
              <w:rPr>
                <w:sz w:val="24"/>
              </w:rPr>
              <w:t>withdraw</w:t>
            </w:r>
            <w:r w:rsidRPr="00C818B9">
              <w:rPr>
                <w:spacing w:val="-9"/>
                <w:sz w:val="24"/>
              </w:rPr>
              <w:t xml:space="preserve"> </w:t>
            </w:r>
            <w:r w:rsidRPr="00C818B9">
              <w:rPr>
                <w:sz w:val="24"/>
              </w:rPr>
              <w:t>a</w:t>
            </w:r>
            <w:r w:rsidRPr="00C818B9">
              <w:rPr>
                <w:spacing w:val="-8"/>
                <w:sz w:val="24"/>
              </w:rPr>
              <w:t xml:space="preserve"> </w:t>
            </w:r>
            <w:r w:rsidRPr="00C818B9">
              <w:rPr>
                <w:sz w:val="24"/>
              </w:rPr>
              <w:t>Fixed</w:t>
            </w:r>
            <w:r w:rsidRPr="00C818B9">
              <w:rPr>
                <w:spacing w:val="-7"/>
                <w:sz w:val="24"/>
              </w:rPr>
              <w:t xml:space="preserve"> </w:t>
            </w:r>
            <w:r w:rsidRPr="00C818B9">
              <w:rPr>
                <w:sz w:val="24"/>
              </w:rPr>
              <w:t>Penalty</w:t>
            </w:r>
            <w:r w:rsidRPr="00C818B9">
              <w:rPr>
                <w:spacing w:val="-9"/>
                <w:sz w:val="24"/>
              </w:rPr>
              <w:t xml:space="preserve"> </w:t>
            </w:r>
            <w:r w:rsidRPr="00C818B9">
              <w:rPr>
                <w:sz w:val="24"/>
              </w:rPr>
              <w:t>Notice</w:t>
            </w:r>
          </w:p>
        </w:tc>
        <w:tc>
          <w:tcPr>
            <w:tcW w:w="2268" w:type="dxa"/>
          </w:tcPr>
          <w:p w14:paraId="05AC605C" w14:textId="77777777" w:rsidR="004C206E" w:rsidRPr="00C818B9" w:rsidRDefault="004C206E" w:rsidP="00CF64CB">
            <w:pPr>
              <w:pStyle w:val="TableParagraph"/>
              <w:spacing w:before="144"/>
              <w:ind w:left="716" w:right="85" w:hanging="504"/>
              <w:rPr>
                <w:sz w:val="24"/>
              </w:rPr>
            </w:pPr>
            <w:r w:rsidRPr="00C818B9">
              <w:rPr>
                <w:spacing w:val="-2"/>
                <w:sz w:val="24"/>
              </w:rPr>
              <w:t>Trading Standards</w:t>
            </w:r>
            <w:r w:rsidRPr="00C818B9">
              <w:rPr>
                <w:spacing w:val="-64"/>
                <w:sz w:val="24"/>
              </w:rPr>
              <w:t xml:space="preserve"> </w:t>
            </w:r>
            <w:r w:rsidRPr="00C818B9">
              <w:rPr>
                <w:sz w:val="24"/>
              </w:rPr>
              <w:t>Manager</w:t>
            </w:r>
          </w:p>
        </w:tc>
      </w:tr>
      <w:tr w:rsidR="004C206E" w:rsidRPr="00C818B9" w14:paraId="08072264" w14:textId="77777777" w:rsidTr="00CF64CB">
        <w:trPr>
          <w:trHeight w:val="1115"/>
        </w:trPr>
        <w:tc>
          <w:tcPr>
            <w:tcW w:w="3550" w:type="dxa"/>
          </w:tcPr>
          <w:p w14:paraId="39D250B3" w14:textId="77777777" w:rsidR="004C206E" w:rsidRPr="00C818B9" w:rsidRDefault="004C206E" w:rsidP="00CF64CB">
            <w:pPr>
              <w:pStyle w:val="TableParagraph"/>
              <w:spacing w:before="144"/>
              <w:ind w:left="110" w:right="342"/>
              <w:rPr>
                <w:sz w:val="24"/>
              </w:rPr>
            </w:pPr>
            <w:r w:rsidRPr="00C818B9">
              <w:rPr>
                <w:sz w:val="24"/>
              </w:rPr>
              <w:lastRenderedPageBreak/>
              <w:t>Civic Government (Scotland)</w:t>
            </w:r>
            <w:r w:rsidRPr="00C818B9">
              <w:rPr>
                <w:spacing w:val="-64"/>
                <w:sz w:val="24"/>
              </w:rPr>
              <w:t xml:space="preserve"> </w:t>
            </w:r>
            <w:r w:rsidRPr="00C818B9">
              <w:rPr>
                <w:sz w:val="24"/>
              </w:rPr>
              <w:t>Act 1982</w:t>
            </w:r>
          </w:p>
        </w:tc>
        <w:tc>
          <w:tcPr>
            <w:tcW w:w="4956" w:type="dxa"/>
          </w:tcPr>
          <w:p w14:paraId="546EC5A2" w14:textId="77777777" w:rsidR="004C206E" w:rsidRPr="00C818B9" w:rsidRDefault="004C206E" w:rsidP="00CF64CB">
            <w:pPr>
              <w:pStyle w:val="TableParagraph"/>
              <w:spacing w:before="144"/>
              <w:ind w:left="112" w:right="323"/>
              <w:rPr>
                <w:sz w:val="24"/>
              </w:rPr>
            </w:pPr>
            <w:r w:rsidRPr="00C818B9">
              <w:rPr>
                <w:sz w:val="24"/>
              </w:rPr>
              <w:t>Section 94 and 99 – to serve notices on</w:t>
            </w:r>
            <w:r w:rsidRPr="00C818B9">
              <w:rPr>
                <w:spacing w:val="1"/>
                <w:sz w:val="24"/>
              </w:rPr>
              <w:t xml:space="preserve"> </w:t>
            </w:r>
            <w:r w:rsidRPr="00C818B9">
              <w:rPr>
                <w:sz w:val="24"/>
              </w:rPr>
              <w:t>occupiers</w:t>
            </w:r>
            <w:r w:rsidRPr="00C818B9">
              <w:rPr>
                <w:spacing w:val="-15"/>
                <w:sz w:val="24"/>
              </w:rPr>
              <w:t xml:space="preserve"> </w:t>
            </w:r>
            <w:r w:rsidRPr="00C818B9">
              <w:rPr>
                <w:sz w:val="24"/>
              </w:rPr>
              <w:t>or</w:t>
            </w:r>
            <w:r w:rsidRPr="00C818B9">
              <w:rPr>
                <w:spacing w:val="-15"/>
                <w:sz w:val="24"/>
              </w:rPr>
              <w:t xml:space="preserve"> </w:t>
            </w:r>
            <w:r w:rsidRPr="00C818B9">
              <w:rPr>
                <w:sz w:val="24"/>
              </w:rPr>
              <w:t>owners</w:t>
            </w:r>
            <w:r w:rsidRPr="00C818B9">
              <w:rPr>
                <w:spacing w:val="-14"/>
                <w:sz w:val="24"/>
              </w:rPr>
              <w:t xml:space="preserve"> </w:t>
            </w:r>
            <w:r w:rsidRPr="00C818B9">
              <w:rPr>
                <w:sz w:val="24"/>
              </w:rPr>
              <w:t>of</w:t>
            </w:r>
            <w:r w:rsidRPr="00C818B9">
              <w:rPr>
                <w:spacing w:val="-12"/>
                <w:sz w:val="24"/>
              </w:rPr>
              <w:t xml:space="preserve"> </w:t>
            </w:r>
            <w:r w:rsidRPr="00C818B9">
              <w:rPr>
                <w:sz w:val="24"/>
              </w:rPr>
              <w:t>premises</w:t>
            </w:r>
            <w:r w:rsidRPr="00C818B9">
              <w:rPr>
                <w:spacing w:val="-14"/>
                <w:sz w:val="24"/>
              </w:rPr>
              <w:t xml:space="preserve"> </w:t>
            </w:r>
            <w:r w:rsidRPr="00C818B9">
              <w:rPr>
                <w:sz w:val="24"/>
              </w:rPr>
              <w:t>or</w:t>
            </w:r>
            <w:r w:rsidRPr="00C818B9">
              <w:rPr>
                <w:spacing w:val="-15"/>
                <w:sz w:val="24"/>
              </w:rPr>
              <w:t xml:space="preserve"> </w:t>
            </w:r>
            <w:r w:rsidRPr="00C818B9">
              <w:rPr>
                <w:sz w:val="24"/>
              </w:rPr>
              <w:t>land</w:t>
            </w:r>
            <w:r w:rsidRPr="00C818B9">
              <w:rPr>
                <w:spacing w:val="-13"/>
                <w:sz w:val="24"/>
              </w:rPr>
              <w:t xml:space="preserve"> </w:t>
            </w:r>
            <w:r w:rsidRPr="00C818B9">
              <w:rPr>
                <w:sz w:val="24"/>
              </w:rPr>
              <w:t>on</w:t>
            </w:r>
            <w:r w:rsidRPr="00C818B9">
              <w:rPr>
                <w:spacing w:val="-64"/>
                <w:sz w:val="24"/>
              </w:rPr>
              <w:t xml:space="preserve"> </w:t>
            </w:r>
            <w:r w:rsidRPr="00C818B9">
              <w:rPr>
                <w:sz w:val="24"/>
              </w:rPr>
              <w:t>which</w:t>
            </w:r>
            <w:r w:rsidRPr="00C818B9">
              <w:rPr>
                <w:spacing w:val="-11"/>
                <w:sz w:val="24"/>
              </w:rPr>
              <w:t xml:space="preserve"> </w:t>
            </w:r>
            <w:r w:rsidRPr="00C818B9">
              <w:rPr>
                <w:sz w:val="24"/>
              </w:rPr>
              <w:t>disused</w:t>
            </w:r>
            <w:r w:rsidRPr="00C818B9">
              <w:rPr>
                <w:spacing w:val="-10"/>
                <w:sz w:val="24"/>
              </w:rPr>
              <w:t xml:space="preserve"> </w:t>
            </w:r>
            <w:r w:rsidRPr="00C818B9">
              <w:rPr>
                <w:sz w:val="24"/>
              </w:rPr>
              <w:t>petrol</w:t>
            </w:r>
            <w:r w:rsidRPr="00C818B9">
              <w:rPr>
                <w:spacing w:val="-12"/>
                <w:sz w:val="24"/>
              </w:rPr>
              <w:t xml:space="preserve"> </w:t>
            </w:r>
            <w:r w:rsidRPr="00C818B9">
              <w:rPr>
                <w:sz w:val="24"/>
              </w:rPr>
              <w:t>tanks</w:t>
            </w:r>
            <w:r w:rsidRPr="00C818B9">
              <w:rPr>
                <w:spacing w:val="-11"/>
                <w:sz w:val="24"/>
              </w:rPr>
              <w:t xml:space="preserve"> </w:t>
            </w:r>
            <w:r w:rsidRPr="00C818B9">
              <w:rPr>
                <w:sz w:val="24"/>
              </w:rPr>
              <w:t>are</w:t>
            </w:r>
            <w:r w:rsidRPr="00C818B9">
              <w:rPr>
                <w:spacing w:val="-10"/>
                <w:sz w:val="24"/>
              </w:rPr>
              <w:t xml:space="preserve"> </w:t>
            </w:r>
            <w:r w:rsidRPr="00C818B9">
              <w:rPr>
                <w:sz w:val="24"/>
              </w:rPr>
              <w:t>situated.</w:t>
            </w:r>
          </w:p>
        </w:tc>
        <w:tc>
          <w:tcPr>
            <w:tcW w:w="2268" w:type="dxa"/>
          </w:tcPr>
          <w:p w14:paraId="38A0B331" w14:textId="77777777" w:rsidR="004C206E" w:rsidRPr="00C818B9" w:rsidRDefault="004C206E" w:rsidP="00CF64CB">
            <w:pPr>
              <w:pStyle w:val="TableParagraph"/>
              <w:spacing w:before="144"/>
              <w:ind w:left="133" w:right="8"/>
              <w:rPr>
                <w:sz w:val="24"/>
              </w:rPr>
            </w:pPr>
            <w:r w:rsidRPr="00C818B9">
              <w:rPr>
                <w:spacing w:val="-2"/>
                <w:sz w:val="24"/>
              </w:rPr>
              <w:t>Enforcement Officer</w:t>
            </w:r>
            <w:r w:rsidRPr="00C818B9">
              <w:rPr>
                <w:spacing w:val="-64"/>
                <w:sz w:val="24"/>
              </w:rPr>
              <w:t xml:space="preserve"> </w:t>
            </w:r>
            <w:r w:rsidRPr="00C818B9">
              <w:rPr>
                <w:spacing w:val="-2"/>
                <w:sz w:val="24"/>
              </w:rPr>
              <w:t>(Trading</w:t>
            </w:r>
            <w:r w:rsidRPr="00C818B9">
              <w:rPr>
                <w:spacing w:val="-9"/>
                <w:sz w:val="24"/>
              </w:rPr>
              <w:t xml:space="preserve"> </w:t>
            </w:r>
            <w:r w:rsidRPr="00C818B9">
              <w:rPr>
                <w:spacing w:val="-2"/>
                <w:sz w:val="24"/>
              </w:rPr>
              <w:t>Standards)</w:t>
            </w:r>
          </w:p>
        </w:tc>
      </w:tr>
      <w:tr w:rsidR="004C206E" w:rsidRPr="00C818B9" w14:paraId="623E00FA" w14:textId="77777777" w:rsidTr="00CF64CB">
        <w:trPr>
          <w:trHeight w:val="1247"/>
        </w:trPr>
        <w:tc>
          <w:tcPr>
            <w:tcW w:w="3550" w:type="dxa"/>
          </w:tcPr>
          <w:p w14:paraId="14BF03AA" w14:textId="77777777" w:rsidR="004C206E" w:rsidRPr="00C818B9" w:rsidRDefault="004C206E" w:rsidP="00CF64CB">
            <w:pPr>
              <w:pStyle w:val="TableParagraph"/>
              <w:spacing w:before="144"/>
              <w:ind w:left="110" w:right="342"/>
              <w:rPr>
                <w:sz w:val="24"/>
              </w:rPr>
            </w:pPr>
            <w:r w:rsidRPr="00C818B9">
              <w:rPr>
                <w:sz w:val="24"/>
              </w:rPr>
              <w:t>Civic Government (Scotland)</w:t>
            </w:r>
            <w:r w:rsidRPr="00C818B9">
              <w:rPr>
                <w:spacing w:val="-64"/>
                <w:sz w:val="24"/>
              </w:rPr>
              <w:t xml:space="preserve"> </w:t>
            </w:r>
            <w:r w:rsidRPr="00C818B9">
              <w:rPr>
                <w:sz w:val="24"/>
              </w:rPr>
              <w:t>Act 1982</w:t>
            </w:r>
          </w:p>
        </w:tc>
        <w:tc>
          <w:tcPr>
            <w:tcW w:w="4956" w:type="dxa"/>
          </w:tcPr>
          <w:p w14:paraId="7EFC401C" w14:textId="77777777" w:rsidR="004C206E" w:rsidRPr="00C818B9" w:rsidRDefault="004C206E" w:rsidP="00CF64CB">
            <w:pPr>
              <w:pStyle w:val="TableParagraph"/>
              <w:spacing w:before="124" w:line="270" w:lineRule="atLeast"/>
              <w:ind w:left="112" w:right="119"/>
              <w:rPr>
                <w:sz w:val="24"/>
              </w:rPr>
            </w:pPr>
            <w:r w:rsidRPr="00C818B9">
              <w:rPr>
                <w:sz w:val="24"/>
              </w:rPr>
              <w:t>In respect of taxi and private hire car</w:t>
            </w:r>
            <w:r w:rsidRPr="00C818B9">
              <w:rPr>
                <w:spacing w:val="1"/>
                <w:sz w:val="24"/>
              </w:rPr>
              <w:t xml:space="preserve"> </w:t>
            </w:r>
            <w:r w:rsidRPr="00C818B9">
              <w:rPr>
                <w:sz w:val="24"/>
              </w:rPr>
              <w:t>licensing,</w:t>
            </w:r>
            <w:r w:rsidRPr="00C818B9">
              <w:rPr>
                <w:spacing w:val="-15"/>
                <w:sz w:val="24"/>
              </w:rPr>
              <w:t xml:space="preserve"> </w:t>
            </w:r>
            <w:r w:rsidRPr="00C818B9">
              <w:rPr>
                <w:sz w:val="24"/>
              </w:rPr>
              <w:t>to</w:t>
            </w:r>
            <w:r w:rsidRPr="00C818B9">
              <w:rPr>
                <w:spacing w:val="-15"/>
                <w:sz w:val="24"/>
              </w:rPr>
              <w:t xml:space="preserve"> </w:t>
            </w:r>
            <w:r w:rsidRPr="00C818B9">
              <w:rPr>
                <w:sz w:val="24"/>
              </w:rPr>
              <w:t>carry</w:t>
            </w:r>
            <w:r w:rsidRPr="00C818B9">
              <w:rPr>
                <w:spacing w:val="-16"/>
                <w:sz w:val="24"/>
              </w:rPr>
              <w:t xml:space="preserve"> </w:t>
            </w:r>
            <w:r w:rsidRPr="00C818B9">
              <w:rPr>
                <w:sz w:val="24"/>
              </w:rPr>
              <w:t>out</w:t>
            </w:r>
            <w:r w:rsidRPr="00C818B9">
              <w:rPr>
                <w:spacing w:val="-15"/>
                <w:sz w:val="24"/>
              </w:rPr>
              <w:t xml:space="preserve"> </w:t>
            </w:r>
            <w:r w:rsidRPr="00C818B9">
              <w:rPr>
                <w:sz w:val="24"/>
              </w:rPr>
              <w:t>the</w:t>
            </w:r>
            <w:r w:rsidRPr="00C818B9">
              <w:rPr>
                <w:spacing w:val="-15"/>
                <w:sz w:val="24"/>
              </w:rPr>
              <w:t xml:space="preserve"> </w:t>
            </w:r>
            <w:r w:rsidRPr="00C818B9">
              <w:rPr>
                <w:sz w:val="24"/>
              </w:rPr>
              <w:t>duties</w:t>
            </w:r>
            <w:r w:rsidRPr="00C818B9">
              <w:rPr>
                <w:spacing w:val="-15"/>
                <w:sz w:val="24"/>
              </w:rPr>
              <w:t xml:space="preserve"> </w:t>
            </w:r>
            <w:r w:rsidRPr="00C818B9">
              <w:rPr>
                <w:sz w:val="24"/>
              </w:rPr>
              <w:t>and</w:t>
            </w:r>
            <w:r w:rsidRPr="00C818B9">
              <w:rPr>
                <w:spacing w:val="-17"/>
                <w:sz w:val="24"/>
              </w:rPr>
              <w:t xml:space="preserve"> </w:t>
            </w:r>
            <w:r w:rsidRPr="00C818B9">
              <w:rPr>
                <w:sz w:val="24"/>
              </w:rPr>
              <w:t>exercise</w:t>
            </w:r>
            <w:r w:rsidRPr="00C818B9">
              <w:rPr>
                <w:spacing w:val="-64"/>
                <w:sz w:val="24"/>
              </w:rPr>
              <w:t xml:space="preserve"> </w:t>
            </w:r>
            <w:r w:rsidRPr="00C818B9">
              <w:rPr>
                <w:sz w:val="24"/>
              </w:rPr>
              <w:t>the powers of Civic Licensing Standards</w:t>
            </w:r>
            <w:r w:rsidRPr="00C818B9">
              <w:rPr>
                <w:spacing w:val="1"/>
                <w:sz w:val="24"/>
              </w:rPr>
              <w:t xml:space="preserve"> </w:t>
            </w:r>
            <w:r w:rsidRPr="00C818B9">
              <w:rPr>
                <w:sz w:val="24"/>
              </w:rPr>
              <w:t>Officers</w:t>
            </w:r>
            <w:r w:rsidRPr="00C818B9">
              <w:rPr>
                <w:spacing w:val="-12"/>
                <w:sz w:val="24"/>
              </w:rPr>
              <w:t xml:space="preserve"> </w:t>
            </w:r>
            <w:r w:rsidRPr="00C818B9">
              <w:rPr>
                <w:sz w:val="24"/>
              </w:rPr>
              <w:t>under</w:t>
            </w:r>
            <w:r w:rsidRPr="00C818B9">
              <w:rPr>
                <w:spacing w:val="-12"/>
                <w:sz w:val="24"/>
              </w:rPr>
              <w:t xml:space="preserve"> </w:t>
            </w:r>
            <w:r w:rsidRPr="00C818B9">
              <w:rPr>
                <w:sz w:val="24"/>
              </w:rPr>
              <w:t>sections</w:t>
            </w:r>
            <w:r w:rsidRPr="00C818B9">
              <w:rPr>
                <w:spacing w:val="-9"/>
                <w:sz w:val="24"/>
              </w:rPr>
              <w:t xml:space="preserve"> </w:t>
            </w:r>
            <w:r w:rsidRPr="00C818B9">
              <w:rPr>
                <w:sz w:val="24"/>
              </w:rPr>
              <w:t>45G</w:t>
            </w:r>
            <w:r w:rsidRPr="00C818B9">
              <w:rPr>
                <w:spacing w:val="-10"/>
                <w:sz w:val="24"/>
              </w:rPr>
              <w:t xml:space="preserve"> </w:t>
            </w:r>
            <w:r w:rsidRPr="00C818B9">
              <w:rPr>
                <w:sz w:val="24"/>
              </w:rPr>
              <w:t>and</w:t>
            </w:r>
            <w:r w:rsidRPr="00C818B9">
              <w:rPr>
                <w:spacing w:val="-11"/>
                <w:sz w:val="24"/>
              </w:rPr>
              <w:t xml:space="preserve"> </w:t>
            </w:r>
            <w:r w:rsidRPr="00C818B9">
              <w:rPr>
                <w:sz w:val="24"/>
              </w:rPr>
              <w:t>45H</w:t>
            </w:r>
            <w:r w:rsidRPr="00C818B9">
              <w:rPr>
                <w:spacing w:val="-11"/>
                <w:sz w:val="24"/>
              </w:rPr>
              <w:t xml:space="preserve"> </w:t>
            </w:r>
            <w:r w:rsidRPr="00C818B9">
              <w:rPr>
                <w:sz w:val="24"/>
              </w:rPr>
              <w:t>of</w:t>
            </w:r>
            <w:r w:rsidRPr="00C818B9">
              <w:rPr>
                <w:spacing w:val="-11"/>
                <w:sz w:val="24"/>
              </w:rPr>
              <w:t xml:space="preserve"> </w:t>
            </w:r>
            <w:r w:rsidRPr="00C818B9">
              <w:rPr>
                <w:sz w:val="24"/>
              </w:rPr>
              <w:t>the</w:t>
            </w:r>
            <w:r>
              <w:rPr>
                <w:sz w:val="24"/>
              </w:rPr>
              <w:t xml:space="preserve"> Act</w:t>
            </w:r>
          </w:p>
        </w:tc>
        <w:tc>
          <w:tcPr>
            <w:tcW w:w="2268" w:type="dxa"/>
          </w:tcPr>
          <w:p w14:paraId="2E346A95" w14:textId="77777777" w:rsidR="004C206E" w:rsidRPr="00C818B9" w:rsidRDefault="004C206E" w:rsidP="00CF64CB">
            <w:pPr>
              <w:pStyle w:val="TableParagraph"/>
              <w:spacing w:before="144"/>
              <w:ind w:left="188" w:right="76"/>
              <w:jc w:val="center"/>
              <w:rPr>
                <w:sz w:val="24"/>
              </w:rPr>
            </w:pPr>
            <w:r w:rsidRPr="00C818B9">
              <w:rPr>
                <w:spacing w:val="-2"/>
                <w:sz w:val="24"/>
              </w:rPr>
              <w:t>Trading Standards</w:t>
            </w:r>
            <w:r w:rsidRPr="00C818B9">
              <w:rPr>
                <w:spacing w:val="-64"/>
                <w:sz w:val="24"/>
              </w:rPr>
              <w:t xml:space="preserve"> </w:t>
            </w:r>
            <w:r w:rsidRPr="00C818B9">
              <w:rPr>
                <w:sz w:val="24"/>
              </w:rPr>
              <w:t>Team</w:t>
            </w:r>
            <w:r w:rsidRPr="00C818B9">
              <w:rPr>
                <w:spacing w:val="-6"/>
                <w:sz w:val="24"/>
              </w:rPr>
              <w:t xml:space="preserve"> </w:t>
            </w:r>
            <w:r w:rsidRPr="00C818B9">
              <w:rPr>
                <w:sz w:val="24"/>
              </w:rPr>
              <w:t>Leader</w:t>
            </w:r>
          </w:p>
          <w:p w14:paraId="2BE9AC13" w14:textId="77777777" w:rsidR="004C206E" w:rsidRDefault="004C206E" w:rsidP="00CF64CB">
            <w:pPr>
              <w:pStyle w:val="TableParagraph"/>
              <w:spacing w:before="144"/>
              <w:ind w:left="188" w:right="78"/>
              <w:jc w:val="center"/>
              <w:rPr>
                <w:spacing w:val="-1"/>
                <w:sz w:val="24"/>
              </w:rPr>
            </w:pPr>
            <w:r w:rsidRPr="00C818B9">
              <w:rPr>
                <w:spacing w:val="-1"/>
                <w:sz w:val="24"/>
              </w:rPr>
              <w:t>Trading</w:t>
            </w:r>
            <w:r w:rsidRPr="00C818B9">
              <w:rPr>
                <w:spacing w:val="-13"/>
                <w:sz w:val="24"/>
              </w:rPr>
              <w:t xml:space="preserve"> </w:t>
            </w:r>
            <w:r w:rsidRPr="00C818B9">
              <w:rPr>
                <w:spacing w:val="-1"/>
                <w:sz w:val="24"/>
              </w:rPr>
              <w:t>Standards</w:t>
            </w:r>
          </w:p>
          <w:p w14:paraId="3E7B157E" w14:textId="77777777" w:rsidR="004C206E" w:rsidRPr="00C818B9" w:rsidRDefault="004C206E" w:rsidP="00CF64CB">
            <w:pPr>
              <w:pStyle w:val="TableParagraph"/>
              <w:ind w:left="188" w:right="88"/>
              <w:jc w:val="center"/>
              <w:rPr>
                <w:sz w:val="24"/>
              </w:rPr>
            </w:pPr>
            <w:r w:rsidRPr="00C818B9">
              <w:rPr>
                <w:sz w:val="24"/>
              </w:rPr>
              <w:t>Officer</w:t>
            </w:r>
          </w:p>
          <w:p w14:paraId="12F44C48" w14:textId="77777777" w:rsidR="004C206E" w:rsidRPr="00C818B9" w:rsidRDefault="004C206E" w:rsidP="00CF64CB">
            <w:pPr>
              <w:pStyle w:val="TableParagraph"/>
              <w:spacing w:before="144"/>
              <w:ind w:left="127" w:right="27"/>
              <w:jc w:val="center"/>
              <w:rPr>
                <w:sz w:val="24"/>
              </w:rPr>
            </w:pPr>
            <w:r w:rsidRPr="00C818B9">
              <w:rPr>
                <w:spacing w:val="-2"/>
                <w:sz w:val="24"/>
              </w:rPr>
              <w:t>Enforcement Officer</w:t>
            </w:r>
            <w:r w:rsidRPr="00C818B9">
              <w:rPr>
                <w:spacing w:val="-64"/>
                <w:sz w:val="24"/>
              </w:rPr>
              <w:t xml:space="preserve"> </w:t>
            </w:r>
            <w:r w:rsidRPr="00C818B9">
              <w:rPr>
                <w:spacing w:val="-2"/>
                <w:sz w:val="24"/>
              </w:rPr>
              <w:t>(Trading</w:t>
            </w:r>
            <w:r w:rsidRPr="00C818B9">
              <w:rPr>
                <w:spacing w:val="-9"/>
                <w:sz w:val="24"/>
              </w:rPr>
              <w:t xml:space="preserve"> </w:t>
            </w:r>
            <w:r w:rsidRPr="00C818B9">
              <w:rPr>
                <w:spacing w:val="-2"/>
                <w:sz w:val="24"/>
              </w:rPr>
              <w:t>Standards)</w:t>
            </w:r>
          </w:p>
          <w:p w14:paraId="411F20E6" w14:textId="77777777" w:rsidR="004C206E" w:rsidRPr="00C818B9" w:rsidRDefault="004C206E" w:rsidP="00CF64CB">
            <w:pPr>
              <w:pStyle w:val="TableParagraph"/>
              <w:spacing w:before="144"/>
              <w:ind w:left="188" w:right="78"/>
              <w:jc w:val="center"/>
              <w:rPr>
                <w:sz w:val="24"/>
              </w:rPr>
            </w:pPr>
            <w:r w:rsidRPr="00C818B9">
              <w:rPr>
                <w:spacing w:val="-2"/>
                <w:sz w:val="24"/>
              </w:rPr>
              <w:t xml:space="preserve">Assistant </w:t>
            </w:r>
            <w:r w:rsidRPr="00C818B9">
              <w:rPr>
                <w:spacing w:val="-1"/>
                <w:sz w:val="24"/>
              </w:rPr>
              <w:t>Trading</w:t>
            </w:r>
            <w:r w:rsidRPr="00C818B9">
              <w:rPr>
                <w:spacing w:val="-64"/>
                <w:sz w:val="24"/>
              </w:rPr>
              <w:t xml:space="preserve"> </w:t>
            </w:r>
            <w:r w:rsidRPr="00C818B9">
              <w:rPr>
                <w:spacing w:val="-2"/>
                <w:sz w:val="24"/>
              </w:rPr>
              <w:t>Standards</w:t>
            </w:r>
            <w:r w:rsidRPr="00C818B9">
              <w:rPr>
                <w:spacing w:val="-13"/>
                <w:sz w:val="24"/>
              </w:rPr>
              <w:t xml:space="preserve"> </w:t>
            </w:r>
            <w:r w:rsidRPr="00C818B9">
              <w:rPr>
                <w:spacing w:val="-1"/>
                <w:sz w:val="24"/>
              </w:rPr>
              <w:t>Officer</w:t>
            </w:r>
          </w:p>
        </w:tc>
      </w:tr>
    </w:tbl>
    <w:p w14:paraId="7FB86676" w14:textId="77777777" w:rsidR="004C206E" w:rsidRDefault="004C206E" w:rsidP="004C206E">
      <w:pPr>
        <w:tabs>
          <w:tab w:val="left" w:pos="2626"/>
        </w:tabs>
        <w:rPr>
          <w:sz w:val="2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3516"/>
        <w:gridCol w:w="1440"/>
        <w:gridCol w:w="2268"/>
      </w:tblGrid>
      <w:tr w:rsidR="004C206E" w:rsidRPr="00C818B9" w14:paraId="23F12FB1" w14:textId="77777777" w:rsidTr="00CF64CB">
        <w:trPr>
          <w:trHeight w:val="3863"/>
        </w:trPr>
        <w:tc>
          <w:tcPr>
            <w:tcW w:w="3550" w:type="dxa"/>
          </w:tcPr>
          <w:p w14:paraId="603FAF6E" w14:textId="77777777" w:rsidR="004C206E" w:rsidRPr="00C818B9" w:rsidRDefault="004C206E" w:rsidP="00CF64CB">
            <w:pPr>
              <w:pStyle w:val="TableParagraph"/>
              <w:spacing w:before="144"/>
              <w:ind w:left="105"/>
              <w:rPr>
                <w:sz w:val="24"/>
              </w:rPr>
            </w:pPr>
            <w:r>
              <w:rPr>
                <w:sz w:val="24"/>
              </w:rPr>
              <w:tab/>
              <w:t>V</w:t>
            </w:r>
            <w:r w:rsidRPr="00C818B9">
              <w:rPr>
                <w:sz w:val="24"/>
              </w:rPr>
              <w:t>arious</w:t>
            </w:r>
            <w:r w:rsidRPr="00C818B9">
              <w:rPr>
                <w:spacing w:val="-3"/>
                <w:sz w:val="24"/>
              </w:rPr>
              <w:t xml:space="preserve"> </w:t>
            </w:r>
            <w:r w:rsidRPr="00C818B9">
              <w:rPr>
                <w:sz w:val="24"/>
              </w:rPr>
              <w:t>Acts</w:t>
            </w:r>
          </w:p>
        </w:tc>
        <w:tc>
          <w:tcPr>
            <w:tcW w:w="4956" w:type="dxa"/>
            <w:gridSpan w:val="2"/>
          </w:tcPr>
          <w:p w14:paraId="063A04D4" w14:textId="77777777" w:rsidR="004C206E" w:rsidRPr="00C818B9" w:rsidRDefault="004C206E" w:rsidP="00CF64CB">
            <w:pPr>
              <w:pStyle w:val="TableParagraph"/>
              <w:ind w:left="107"/>
              <w:rPr>
                <w:sz w:val="24"/>
              </w:rPr>
            </w:pPr>
            <w:r w:rsidRPr="00C818B9">
              <w:rPr>
                <w:sz w:val="24"/>
              </w:rPr>
              <w:t>To</w:t>
            </w:r>
            <w:r w:rsidRPr="00C818B9">
              <w:rPr>
                <w:spacing w:val="-2"/>
                <w:sz w:val="24"/>
              </w:rPr>
              <w:t xml:space="preserve"> </w:t>
            </w:r>
            <w:r w:rsidRPr="00C818B9">
              <w:rPr>
                <w:sz w:val="24"/>
              </w:rPr>
              <w:t>increase</w:t>
            </w:r>
            <w:r w:rsidRPr="00C818B9">
              <w:rPr>
                <w:spacing w:val="-4"/>
                <w:sz w:val="24"/>
              </w:rPr>
              <w:t xml:space="preserve"> </w:t>
            </w:r>
            <w:r w:rsidRPr="00C818B9">
              <w:rPr>
                <w:sz w:val="24"/>
              </w:rPr>
              <w:t>fees</w:t>
            </w:r>
            <w:r w:rsidRPr="00C818B9">
              <w:rPr>
                <w:spacing w:val="-2"/>
                <w:sz w:val="24"/>
              </w:rPr>
              <w:t xml:space="preserve"> </w:t>
            </w:r>
            <w:r w:rsidRPr="00C818B9">
              <w:rPr>
                <w:sz w:val="24"/>
              </w:rPr>
              <w:t>and</w:t>
            </w:r>
            <w:r w:rsidRPr="00C818B9">
              <w:rPr>
                <w:spacing w:val="-2"/>
                <w:sz w:val="24"/>
              </w:rPr>
              <w:t xml:space="preserve"> </w:t>
            </w:r>
            <w:r w:rsidRPr="00C818B9">
              <w:rPr>
                <w:sz w:val="24"/>
              </w:rPr>
              <w:t>charges</w:t>
            </w:r>
            <w:r w:rsidRPr="00C818B9">
              <w:rPr>
                <w:spacing w:val="-4"/>
                <w:sz w:val="24"/>
              </w:rPr>
              <w:t xml:space="preserve"> </w:t>
            </w:r>
            <w:r w:rsidRPr="00C818B9">
              <w:rPr>
                <w:sz w:val="24"/>
              </w:rPr>
              <w:t>as</w:t>
            </w:r>
            <w:r w:rsidRPr="00C818B9">
              <w:rPr>
                <w:spacing w:val="-2"/>
                <w:sz w:val="24"/>
              </w:rPr>
              <w:t xml:space="preserve"> </w:t>
            </w:r>
            <w:proofErr w:type="gramStart"/>
            <w:r w:rsidRPr="00C818B9">
              <w:rPr>
                <w:sz w:val="24"/>
              </w:rPr>
              <w:t>follows:-</w:t>
            </w:r>
            <w:proofErr w:type="gramEnd"/>
          </w:p>
          <w:p w14:paraId="7AD7E1C6" w14:textId="77777777" w:rsidR="004C206E" w:rsidRPr="00C818B9" w:rsidRDefault="004C206E" w:rsidP="00CF64CB">
            <w:pPr>
              <w:pStyle w:val="TableParagraph"/>
              <w:rPr>
                <w:b/>
                <w:sz w:val="24"/>
              </w:rPr>
            </w:pPr>
          </w:p>
          <w:p w14:paraId="46FD61F0" w14:textId="77777777" w:rsidR="004C206E" w:rsidRPr="00C818B9" w:rsidRDefault="004C206E" w:rsidP="00482679">
            <w:pPr>
              <w:pStyle w:val="TableParagraph"/>
              <w:numPr>
                <w:ilvl w:val="0"/>
                <w:numId w:val="23"/>
              </w:numPr>
              <w:tabs>
                <w:tab w:val="left" w:pos="828"/>
              </w:tabs>
              <w:ind w:right="193"/>
              <w:rPr>
                <w:sz w:val="24"/>
              </w:rPr>
            </w:pPr>
            <w:r w:rsidRPr="00C818B9">
              <w:rPr>
                <w:sz w:val="24"/>
              </w:rPr>
              <w:t>fees payable under the Health &amp;</w:t>
            </w:r>
            <w:r w:rsidRPr="00C818B9">
              <w:rPr>
                <w:spacing w:val="1"/>
                <w:sz w:val="24"/>
              </w:rPr>
              <w:t xml:space="preserve"> </w:t>
            </w:r>
            <w:r w:rsidRPr="00C818B9">
              <w:rPr>
                <w:sz w:val="24"/>
              </w:rPr>
              <w:t xml:space="preserve">Safety at Work </w:t>
            </w:r>
            <w:proofErr w:type="spellStart"/>
            <w:r w:rsidRPr="00C818B9">
              <w:rPr>
                <w:sz w:val="24"/>
              </w:rPr>
              <w:t>Etc</w:t>
            </w:r>
            <w:proofErr w:type="spellEnd"/>
            <w:r w:rsidRPr="00C818B9">
              <w:rPr>
                <w:sz w:val="24"/>
              </w:rPr>
              <w:t xml:space="preserve"> Act 1974 in</w:t>
            </w:r>
            <w:r w:rsidRPr="00C818B9">
              <w:rPr>
                <w:spacing w:val="1"/>
                <w:sz w:val="24"/>
              </w:rPr>
              <w:t xml:space="preserve"> </w:t>
            </w:r>
            <w:r w:rsidRPr="00C818B9">
              <w:rPr>
                <w:sz w:val="24"/>
              </w:rPr>
              <w:t>relation to the storage of Explosives</w:t>
            </w:r>
            <w:r w:rsidRPr="00C818B9">
              <w:rPr>
                <w:spacing w:val="1"/>
                <w:sz w:val="24"/>
              </w:rPr>
              <w:t xml:space="preserve"> </w:t>
            </w:r>
            <w:r w:rsidRPr="00C818B9">
              <w:rPr>
                <w:sz w:val="24"/>
              </w:rPr>
              <w:t>and keeping of Petrol to the statutory</w:t>
            </w:r>
            <w:r w:rsidRPr="00C818B9">
              <w:rPr>
                <w:spacing w:val="-64"/>
                <w:sz w:val="24"/>
              </w:rPr>
              <w:t xml:space="preserve"> </w:t>
            </w:r>
            <w:r w:rsidRPr="00C818B9">
              <w:rPr>
                <w:sz w:val="24"/>
              </w:rPr>
              <w:t>maximum, set out in the current</w:t>
            </w:r>
            <w:r w:rsidRPr="00C818B9">
              <w:rPr>
                <w:spacing w:val="1"/>
                <w:sz w:val="24"/>
              </w:rPr>
              <w:t xml:space="preserve"> </w:t>
            </w:r>
            <w:r w:rsidRPr="00C818B9">
              <w:rPr>
                <w:sz w:val="24"/>
              </w:rPr>
              <w:t>version of the Health and Safety</w:t>
            </w:r>
            <w:r w:rsidRPr="00C818B9">
              <w:rPr>
                <w:spacing w:val="1"/>
                <w:sz w:val="24"/>
              </w:rPr>
              <w:t xml:space="preserve"> </w:t>
            </w:r>
            <w:r w:rsidRPr="00C818B9">
              <w:rPr>
                <w:sz w:val="24"/>
              </w:rPr>
              <w:t>(Fees)</w:t>
            </w:r>
            <w:r w:rsidRPr="00C818B9">
              <w:rPr>
                <w:spacing w:val="-2"/>
                <w:sz w:val="24"/>
              </w:rPr>
              <w:t xml:space="preserve"> </w:t>
            </w:r>
            <w:r w:rsidRPr="00C818B9">
              <w:rPr>
                <w:sz w:val="24"/>
              </w:rPr>
              <w:t>Regulations</w:t>
            </w:r>
          </w:p>
          <w:p w14:paraId="01A31B85" w14:textId="77777777" w:rsidR="004C206E" w:rsidRPr="00C818B9" w:rsidRDefault="004C206E" w:rsidP="00482679">
            <w:pPr>
              <w:pStyle w:val="TableParagraph"/>
              <w:numPr>
                <w:ilvl w:val="0"/>
                <w:numId w:val="23"/>
              </w:numPr>
              <w:tabs>
                <w:tab w:val="left" w:pos="828"/>
              </w:tabs>
              <w:ind w:right="204"/>
              <w:rPr>
                <w:sz w:val="24"/>
              </w:rPr>
            </w:pPr>
            <w:r w:rsidRPr="00C818B9">
              <w:rPr>
                <w:sz w:val="24"/>
              </w:rPr>
              <w:t>fees and charges payable under the</w:t>
            </w:r>
            <w:r w:rsidRPr="00C818B9">
              <w:rPr>
                <w:spacing w:val="1"/>
                <w:sz w:val="24"/>
              </w:rPr>
              <w:t xml:space="preserve"> </w:t>
            </w:r>
            <w:r w:rsidRPr="00C818B9">
              <w:rPr>
                <w:sz w:val="24"/>
              </w:rPr>
              <w:t>Poisons Act 1972 and Weights and</w:t>
            </w:r>
            <w:r w:rsidRPr="00C818B9">
              <w:rPr>
                <w:spacing w:val="1"/>
                <w:sz w:val="24"/>
              </w:rPr>
              <w:t xml:space="preserve"> </w:t>
            </w:r>
            <w:r w:rsidRPr="00C818B9">
              <w:rPr>
                <w:sz w:val="24"/>
              </w:rPr>
              <w:t>Measures Act 1985, according to the</w:t>
            </w:r>
            <w:r w:rsidRPr="00C818B9">
              <w:rPr>
                <w:spacing w:val="-64"/>
                <w:sz w:val="24"/>
              </w:rPr>
              <w:t xml:space="preserve"> </w:t>
            </w:r>
            <w:r w:rsidRPr="00C818B9">
              <w:rPr>
                <w:sz w:val="24"/>
              </w:rPr>
              <w:t>Council’s</w:t>
            </w:r>
            <w:r w:rsidRPr="00C818B9">
              <w:rPr>
                <w:spacing w:val="-1"/>
                <w:sz w:val="24"/>
              </w:rPr>
              <w:t xml:space="preserve"> </w:t>
            </w:r>
            <w:r w:rsidRPr="00C818B9">
              <w:rPr>
                <w:sz w:val="24"/>
              </w:rPr>
              <w:t>Charging Policy.</w:t>
            </w:r>
          </w:p>
        </w:tc>
        <w:tc>
          <w:tcPr>
            <w:tcW w:w="2268" w:type="dxa"/>
          </w:tcPr>
          <w:p w14:paraId="69635CEF" w14:textId="77777777" w:rsidR="004C206E" w:rsidRPr="00C818B9" w:rsidRDefault="004C206E" w:rsidP="00CF64CB">
            <w:pPr>
              <w:pStyle w:val="TableParagraph"/>
              <w:spacing w:before="144"/>
              <w:ind w:left="704" w:right="75" w:hanging="516"/>
              <w:rPr>
                <w:sz w:val="24"/>
              </w:rPr>
            </w:pPr>
            <w:r w:rsidRPr="00C818B9">
              <w:rPr>
                <w:sz w:val="24"/>
              </w:rPr>
              <w:t>Trading Standards</w:t>
            </w:r>
            <w:r w:rsidRPr="00C818B9">
              <w:rPr>
                <w:spacing w:val="-64"/>
                <w:sz w:val="24"/>
              </w:rPr>
              <w:t xml:space="preserve"> </w:t>
            </w:r>
            <w:r w:rsidRPr="00C818B9">
              <w:rPr>
                <w:sz w:val="24"/>
              </w:rPr>
              <w:t>Manager</w:t>
            </w:r>
          </w:p>
        </w:tc>
      </w:tr>
      <w:tr w:rsidR="004C206E" w:rsidRPr="00C818B9" w14:paraId="10759F0D" w14:textId="77777777" w:rsidTr="00CF64CB">
        <w:trPr>
          <w:trHeight w:val="2771"/>
        </w:trPr>
        <w:tc>
          <w:tcPr>
            <w:tcW w:w="3550" w:type="dxa"/>
          </w:tcPr>
          <w:p w14:paraId="76BF69B2" w14:textId="77777777" w:rsidR="004C206E" w:rsidRPr="00C818B9" w:rsidRDefault="004C206E" w:rsidP="00CF64CB">
            <w:pPr>
              <w:pStyle w:val="TableParagraph"/>
              <w:spacing w:before="144"/>
              <w:ind w:left="105" w:right="279"/>
              <w:rPr>
                <w:sz w:val="24"/>
              </w:rPr>
            </w:pPr>
            <w:r w:rsidRPr="00C818B9">
              <w:rPr>
                <w:sz w:val="24"/>
              </w:rPr>
              <w:t>Manufacture and Storage of</w:t>
            </w:r>
            <w:r w:rsidRPr="00C818B9">
              <w:rPr>
                <w:spacing w:val="1"/>
                <w:sz w:val="24"/>
              </w:rPr>
              <w:t xml:space="preserve"> </w:t>
            </w:r>
            <w:r w:rsidRPr="00C818B9">
              <w:rPr>
                <w:sz w:val="24"/>
              </w:rPr>
              <w:t>Explosives</w:t>
            </w:r>
            <w:r w:rsidRPr="00C818B9">
              <w:rPr>
                <w:spacing w:val="-7"/>
                <w:sz w:val="24"/>
              </w:rPr>
              <w:t xml:space="preserve"> </w:t>
            </w:r>
            <w:r w:rsidRPr="00C818B9">
              <w:rPr>
                <w:sz w:val="24"/>
              </w:rPr>
              <w:t>Regulations</w:t>
            </w:r>
            <w:r w:rsidRPr="00C818B9">
              <w:rPr>
                <w:spacing w:val="-6"/>
                <w:sz w:val="24"/>
              </w:rPr>
              <w:t xml:space="preserve"> </w:t>
            </w:r>
            <w:proofErr w:type="gramStart"/>
            <w:r w:rsidRPr="00C818B9">
              <w:rPr>
                <w:sz w:val="24"/>
              </w:rPr>
              <w:t>2005;</w:t>
            </w:r>
            <w:proofErr w:type="gramEnd"/>
          </w:p>
          <w:p w14:paraId="2846CE0C" w14:textId="77777777" w:rsidR="004C206E" w:rsidRPr="00C818B9" w:rsidRDefault="004C206E" w:rsidP="00CF64CB">
            <w:pPr>
              <w:pStyle w:val="TableParagraph"/>
              <w:ind w:left="105" w:right="266"/>
              <w:rPr>
                <w:sz w:val="24"/>
              </w:rPr>
            </w:pPr>
            <w:r w:rsidRPr="00C818B9">
              <w:rPr>
                <w:sz w:val="24"/>
              </w:rPr>
              <w:t>Explosives Regulations 2014;</w:t>
            </w:r>
            <w:r w:rsidRPr="00C818B9">
              <w:rPr>
                <w:spacing w:val="-64"/>
                <w:sz w:val="24"/>
              </w:rPr>
              <w:t xml:space="preserve"> </w:t>
            </w:r>
            <w:r w:rsidRPr="00C818B9">
              <w:rPr>
                <w:sz w:val="24"/>
              </w:rPr>
              <w:t>Petroleum (Regulation) Acts</w:t>
            </w:r>
            <w:r w:rsidRPr="00C818B9">
              <w:rPr>
                <w:spacing w:val="1"/>
                <w:sz w:val="24"/>
              </w:rPr>
              <w:t xml:space="preserve"> </w:t>
            </w:r>
            <w:r w:rsidRPr="00C818B9">
              <w:rPr>
                <w:sz w:val="24"/>
              </w:rPr>
              <w:t>1928 and</w:t>
            </w:r>
            <w:r w:rsidRPr="00C818B9">
              <w:rPr>
                <w:spacing w:val="1"/>
                <w:sz w:val="24"/>
              </w:rPr>
              <w:t xml:space="preserve"> </w:t>
            </w:r>
            <w:proofErr w:type="gramStart"/>
            <w:r w:rsidRPr="00C818B9">
              <w:rPr>
                <w:sz w:val="24"/>
              </w:rPr>
              <w:t>1936;</w:t>
            </w:r>
            <w:proofErr w:type="gramEnd"/>
          </w:p>
          <w:p w14:paraId="3F5B69EB" w14:textId="77777777" w:rsidR="004C206E" w:rsidRPr="00C818B9" w:rsidRDefault="004C206E" w:rsidP="00CF64CB">
            <w:pPr>
              <w:pStyle w:val="TableParagraph"/>
              <w:ind w:left="105" w:right="640"/>
              <w:rPr>
                <w:sz w:val="24"/>
              </w:rPr>
            </w:pPr>
            <w:r w:rsidRPr="00C818B9">
              <w:rPr>
                <w:sz w:val="24"/>
              </w:rPr>
              <w:t>Petroleum (Consolidation)</w:t>
            </w:r>
            <w:r w:rsidRPr="00C818B9">
              <w:rPr>
                <w:spacing w:val="-64"/>
                <w:sz w:val="24"/>
              </w:rPr>
              <w:t xml:space="preserve"> </w:t>
            </w:r>
            <w:r w:rsidRPr="00C818B9">
              <w:rPr>
                <w:sz w:val="24"/>
              </w:rPr>
              <w:t>Regulations</w:t>
            </w:r>
            <w:r w:rsidRPr="00C818B9">
              <w:rPr>
                <w:spacing w:val="-1"/>
                <w:sz w:val="24"/>
              </w:rPr>
              <w:t xml:space="preserve"> </w:t>
            </w:r>
            <w:proofErr w:type="gramStart"/>
            <w:r w:rsidRPr="00C818B9">
              <w:rPr>
                <w:sz w:val="24"/>
              </w:rPr>
              <w:t>2014;</w:t>
            </w:r>
            <w:proofErr w:type="gramEnd"/>
          </w:p>
          <w:p w14:paraId="30FB21C2" w14:textId="77777777" w:rsidR="004C206E" w:rsidRPr="00C818B9" w:rsidRDefault="004C206E" w:rsidP="00CF64CB">
            <w:pPr>
              <w:pStyle w:val="TableParagraph"/>
              <w:ind w:left="105"/>
              <w:rPr>
                <w:sz w:val="24"/>
              </w:rPr>
            </w:pPr>
            <w:r w:rsidRPr="00C818B9">
              <w:rPr>
                <w:sz w:val="24"/>
              </w:rPr>
              <w:t>Poisons</w:t>
            </w:r>
            <w:r w:rsidRPr="00C818B9">
              <w:rPr>
                <w:spacing w:val="-4"/>
                <w:sz w:val="24"/>
              </w:rPr>
              <w:t xml:space="preserve"> </w:t>
            </w:r>
            <w:r w:rsidRPr="00C818B9">
              <w:rPr>
                <w:sz w:val="24"/>
              </w:rPr>
              <w:t>Act</w:t>
            </w:r>
            <w:r w:rsidRPr="00C818B9">
              <w:rPr>
                <w:spacing w:val="-3"/>
                <w:sz w:val="24"/>
              </w:rPr>
              <w:t xml:space="preserve"> </w:t>
            </w:r>
            <w:proofErr w:type="gramStart"/>
            <w:r w:rsidRPr="00C818B9">
              <w:rPr>
                <w:sz w:val="24"/>
              </w:rPr>
              <w:t>1972;</w:t>
            </w:r>
            <w:proofErr w:type="gramEnd"/>
          </w:p>
          <w:p w14:paraId="2D4ACA99" w14:textId="77777777" w:rsidR="004C206E" w:rsidRPr="00C818B9" w:rsidRDefault="004C206E" w:rsidP="00CF64CB">
            <w:pPr>
              <w:pStyle w:val="TableParagraph"/>
              <w:ind w:left="105"/>
              <w:rPr>
                <w:sz w:val="24"/>
              </w:rPr>
            </w:pPr>
            <w:r w:rsidRPr="00C818B9">
              <w:rPr>
                <w:sz w:val="24"/>
              </w:rPr>
              <w:t>Fireworks</w:t>
            </w:r>
            <w:r w:rsidRPr="00C818B9">
              <w:rPr>
                <w:spacing w:val="-4"/>
                <w:sz w:val="24"/>
              </w:rPr>
              <w:t xml:space="preserve"> </w:t>
            </w:r>
            <w:r w:rsidRPr="00C818B9">
              <w:rPr>
                <w:sz w:val="24"/>
              </w:rPr>
              <w:t>Regulations</w:t>
            </w:r>
            <w:r w:rsidRPr="00C818B9">
              <w:rPr>
                <w:spacing w:val="-6"/>
                <w:sz w:val="24"/>
              </w:rPr>
              <w:t xml:space="preserve"> </w:t>
            </w:r>
            <w:r w:rsidRPr="00C818B9">
              <w:rPr>
                <w:sz w:val="24"/>
              </w:rPr>
              <w:t>2004</w:t>
            </w:r>
          </w:p>
        </w:tc>
        <w:tc>
          <w:tcPr>
            <w:tcW w:w="4956" w:type="dxa"/>
            <w:gridSpan w:val="2"/>
          </w:tcPr>
          <w:p w14:paraId="294B0F1F" w14:textId="77777777" w:rsidR="004C206E" w:rsidRPr="00C818B9" w:rsidRDefault="004C206E" w:rsidP="00CF64CB">
            <w:pPr>
              <w:pStyle w:val="TableParagraph"/>
              <w:spacing w:before="144"/>
              <w:ind w:left="107" w:right="683"/>
              <w:rPr>
                <w:sz w:val="24"/>
              </w:rPr>
            </w:pPr>
            <w:r w:rsidRPr="00C818B9">
              <w:rPr>
                <w:sz w:val="24"/>
              </w:rPr>
              <w:t>To grant, but not refuse, applications,</w:t>
            </w:r>
            <w:r w:rsidRPr="00C818B9">
              <w:rPr>
                <w:spacing w:val="1"/>
                <w:sz w:val="24"/>
              </w:rPr>
              <w:t xml:space="preserve"> </w:t>
            </w:r>
            <w:r w:rsidRPr="00C818B9">
              <w:rPr>
                <w:sz w:val="24"/>
              </w:rPr>
              <w:t xml:space="preserve">renewals or transfers of </w:t>
            </w:r>
            <w:proofErr w:type="spellStart"/>
            <w:r w:rsidRPr="00C818B9">
              <w:rPr>
                <w:sz w:val="24"/>
              </w:rPr>
              <w:t>licences</w:t>
            </w:r>
            <w:proofErr w:type="spellEnd"/>
            <w:r w:rsidRPr="00C818B9">
              <w:rPr>
                <w:sz w:val="24"/>
              </w:rPr>
              <w:t>,</w:t>
            </w:r>
            <w:r w:rsidRPr="00C818B9">
              <w:rPr>
                <w:spacing w:val="1"/>
                <w:sz w:val="24"/>
              </w:rPr>
              <w:t xml:space="preserve"> </w:t>
            </w:r>
            <w:r w:rsidRPr="00C818B9">
              <w:rPr>
                <w:sz w:val="24"/>
              </w:rPr>
              <w:t>registrations, approvals and other</w:t>
            </w:r>
            <w:r w:rsidRPr="00C818B9">
              <w:rPr>
                <w:spacing w:val="1"/>
                <w:sz w:val="24"/>
              </w:rPr>
              <w:t xml:space="preserve"> </w:t>
            </w:r>
            <w:r w:rsidRPr="00C818B9">
              <w:rPr>
                <w:sz w:val="24"/>
              </w:rPr>
              <w:t>permissions sought (including variation</w:t>
            </w:r>
            <w:r w:rsidRPr="00C818B9">
              <w:rPr>
                <w:spacing w:val="-64"/>
                <w:sz w:val="24"/>
              </w:rPr>
              <w:t xml:space="preserve"> </w:t>
            </w:r>
            <w:r w:rsidRPr="00C818B9">
              <w:rPr>
                <w:sz w:val="24"/>
              </w:rPr>
              <w:t>thereof).</w:t>
            </w:r>
          </w:p>
        </w:tc>
        <w:tc>
          <w:tcPr>
            <w:tcW w:w="2268" w:type="dxa"/>
          </w:tcPr>
          <w:p w14:paraId="3F8FF34D" w14:textId="77777777" w:rsidR="004C206E" w:rsidRPr="00C818B9" w:rsidRDefault="004C206E" w:rsidP="00CF64CB">
            <w:pPr>
              <w:pStyle w:val="TableParagraph"/>
              <w:spacing w:before="144"/>
              <w:ind w:left="705" w:right="74" w:hanging="516"/>
              <w:rPr>
                <w:sz w:val="24"/>
              </w:rPr>
            </w:pPr>
            <w:r w:rsidRPr="00C818B9">
              <w:rPr>
                <w:sz w:val="24"/>
              </w:rPr>
              <w:t>Trading Standards</w:t>
            </w:r>
            <w:r w:rsidRPr="00C818B9">
              <w:rPr>
                <w:spacing w:val="-64"/>
                <w:sz w:val="24"/>
              </w:rPr>
              <w:t xml:space="preserve"> </w:t>
            </w:r>
            <w:r w:rsidRPr="00C818B9">
              <w:rPr>
                <w:sz w:val="24"/>
              </w:rPr>
              <w:t>Manager</w:t>
            </w:r>
          </w:p>
        </w:tc>
      </w:tr>
      <w:tr w:rsidR="004C206E" w:rsidRPr="00C818B9" w14:paraId="197A5D95" w14:textId="77777777" w:rsidTr="00CF64CB">
        <w:trPr>
          <w:trHeight w:val="1103"/>
        </w:trPr>
        <w:tc>
          <w:tcPr>
            <w:tcW w:w="3550" w:type="dxa"/>
          </w:tcPr>
          <w:p w14:paraId="0B63738B" w14:textId="77777777" w:rsidR="004C206E" w:rsidRPr="00C818B9" w:rsidRDefault="004C206E" w:rsidP="00CF64CB">
            <w:pPr>
              <w:pStyle w:val="TableParagraph"/>
              <w:ind w:left="105" w:right="399"/>
              <w:rPr>
                <w:sz w:val="24"/>
              </w:rPr>
            </w:pPr>
            <w:r w:rsidRPr="00C818B9">
              <w:rPr>
                <w:sz w:val="24"/>
              </w:rPr>
              <w:t>The Health Protection</w:t>
            </w:r>
            <w:r w:rsidRPr="00C818B9">
              <w:rPr>
                <w:spacing w:val="1"/>
                <w:sz w:val="24"/>
              </w:rPr>
              <w:t xml:space="preserve"> </w:t>
            </w:r>
            <w:r w:rsidRPr="00C818B9">
              <w:rPr>
                <w:sz w:val="24"/>
              </w:rPr>
              <w:t>(Coronavirus) (Restrictions)</w:t>
            </w:r>
            <w:r w:rsidRPr="00C818B9">
              <w:rPr>
                <w:spacing w:val="1"/>
                <w:sz w:val="24"/>
              </w:rPr>
              <w:t xml:space="preserve"> </w:t>
            </w:r>
            <w:r w:rsidRPr="00C818B9">
              <w:rPr>
                <w:sz w:val="24"/>
              </w:rPr>
              <w:t>(Scotland)</w:t>
            </w:r>
            <w:r w:rsidRPr="00C818B9">
              <w:rPr>
                <w:spacing w:val="-6"/>
                <w:sz w:val="24"/>
              </w:rPr>
              <w:t xml:space="preserve"> </w:t>
            </w:r>
            <w:r w:rsidRPr="00C818B9">
              <w:rPr>
                <w:sz w:val="24"/>
              </w:rPr>
              <w:t>Regulations</w:t>
            </w:r>
            <w:r w:rsidRPr="00C818B9">
              <w:rPr>
                <w:spacing w:val="-7"/>
                <w:sz w:val="24"/>
              </w:rPr>
              <w:t xml:space="preserve"> </w:t>
            </w:r>
            <w:r w:rsidRPr="00C818B9">
              <w:rPr>
                <w:sz w:val="24"/>
              </w:rPr>
              <w:t>2020</w:t>
            </w:r>
          </w:p>
        </w:tc>
        <w:tc>
          <w:tcPr>
            <w:tcW w:w="4956" w:type="dxa"/>
            <w:gridSpan w:val="2"/>
          </w:tcPr>
          <w:p w14:paraId="0154495B" w14:textId="77777777" w:rsidR="004C206E" w:rsidRPr="00C818B9" w:rsidRDefault="004C206E" w:rsidP="00CF64CB">
            <w:pPr>
              <w:pStyle w:val="TableParagraph"/>
              <w:ind w:left="107"/>
              <w:rPr>
                <w:sz w:val="24"/>
              </w:rPr>
            </w:pPr>
            <w:r w:rsidRPr="00C818B9">
              <w:rPr>
                <w:sz w:val="24"/>
              </w:rPr>
              <w:t>Power</w:t>
            </w:r>
            <w:r w:rsidRPr="00C818B9">
              <w:rPr>
                <w:spacing w:val="-2"/>
                <w:sz w:val="24"/>
              </w:rPr>
              <w:t xml:space="preserve"> </w:t>
            </w:r>
            <w:r w:rsidRPr="00C818B9">
              <w:rPr>
                <w:sz w:val="24"/>
              </w:rPr>
              <w:t>to</w:t>
            </w:r>
            <w:r w:rsidRPr="00C818B9">
              <w:rPr>
                <w:spacing w:val="-2"/>
                <w:sz w:val="24"/>
              </w:rPr>
              <w:t xml:space="preserve"> </w:t>
            </w:r>
            <w:r w:rsidRPr="00C818B9">
              <w:rPr>
                <w:sz w:val="24"/>
              </w:rPr>
              <w:t>serve</w:t>
            </w:r>
            <w:r w:rsidRPr="00C818B9">
              <w:rPr>
                <w:spacing w:val="-2"/>
                <w:sz w:val="24"/>
              </w:rPr>
              <w:t xml:space="preserve"> </w:t>
            </w:r>
            <w:r w:rsidRPr="00C818B9">
              <w:rPr>
                <w:sz w:val="24"/>
              </w:rPr>
              <w:t>notice</w:t>
            </w:r>
          </w:p>
        </w:tc>
        <w:tc>
          <w:tcPr>
            <w:tcW w:w="2268" w:type="dxa"/>
          </w:tcPr>
          <w:p w14:paraId="198EE1D5" w14:textId="77777777" w:rsidR="004C206E" w:rsidRPr="00C818B9" w:rsidRDefault="004C206E" w:rsidP="00CF64CB">
            <w:pPr>
              <w:pStyle w:val="TableParagraph"/>
              <w:ind w:left="824" w:right="75" w:hanging="636"/>
              <w:rPr>
                <w:sz w:val="24"/>
              </w:rPr>
            </w:pPr>
            <w:r w:rsidRPr="00C818B9">
              <w:rPr>
                <w:sz w:val="24"/>
              </w:rPr>
              <w:t>Trading Standards</w:t>
            </w:r>
            <w:r w:rsidRPr="00C818B9">
              <w:rPr>
                <w:spacing w:val="-64"/>
                <w:sz w:val="24"/>
              </w:rPr>
              <w:t xml:space="preserve"> </w:t>
            </w:r>
            <w:r w:rsidRPr="00C818B9">
              <w:rPr>
                <w:sz w:val="24"/>
              </w:rPr>
              <w:t>Officer</w:t>
            </w:r>
          </w:p>
        </w:tc>
      </w:tr>
      <w:tr w:rsidR="004C206E" w:rsidRPr="00C818B9" w14:paraId="76085672" w14:textId="77777777" w:rsidTr="00CF64CB">
        <w:trPr>
          <w:trHeight w:val="1379"/>
        </w:trPr>
        <w:tc>
          <w:tcPr>
            <w:tcW w:w="3550" w:type="dxa"/>
          </w:tcPr>
          <w:p w14:paraId="0664DAC3" w14:textId="77777777" w:rsidR="004C206E" w:rsidRDefault="004C206E" w:rsidP="00CF64CB">
            <w:pPr>
              <w:pStyle w:val="TableParagraph"/>
              <w:ind w:left="105" w:right="319"/>
              <w:rPr>
                <w:sz w:val="24"/>
              </w:rPr>
            </w:pPr>
            <w:r w:rsidRPr="00C818B9">
              <w:rPr>
                <w:sz w:val="24"/>
              </w:rPr>
              <w:t>The Health Protection</w:t>
            </w:r>
            <w:r w:rsidRPr="00C818B9">
              <w:rPr>
                <w:spacing w:val="1"/>
                <w:sz w:val="24"/>
              </w:rPr>
              <w:t xml:space="preserve"> </w:t>
            </w:r>
            <w:r w:rsidRPr="00C818B9">
              <w:rPr>
                <w:sz w:val="24"/>
              </w:rPr>
              <w:t>(Coronavirus) (Restrictions)</w:t>
            </w:r>
            <w:r w:rsidRPr="00C818B9">
              <w:rPr>
                <w:spacing w:val="1"/>
                <w:sz w:val="24"/>
              </w:rPr>
              <w:t xml:space="preserve"> </w:t>
            </w:r>
            <w:r w:rsidRPr="00C818B9">
              <w:rPr>
                <w:sz w:val="24"/>
              </w:rPr>
              <w:t>(Scotland) Regulations 2020,</w:t>
            </w:r>
            <w:r w:rsidRPr="00C818B9">
              <w:rPr>
                <w:spacing w:val="-64"/>
                <w:sz w:val="24"/>
              </w:rPr>
              <w:t xml:space="preserve"> </w:t>
            </w:r>
            <w:r w:rsidRPr="00C818B9">
              <w:rPr>
                <w:sz w:val="24"/>
              </w:rPr>
              <w:t>Regulation 7(12)(b)</w:t>
            </w:r>
          </w:p>
          <w:p w14:paraId="66291A74" w14:textId="77777777" w:rsidR="004C206E" w:rsidRDefault="004C206E" w:rsidP="00CF64CB">
            <w:pPr>
              <w:pStyle w:val="TableParagraph"/>
              <w:ind w:left="105" w:right="319"/>
              <w:rPr>
                <w:sz w:val="24"/>
              </w:rPr>
            </w:pPr>
          </w:p>
          <w:p w14:paraId="51E8D1C2" w14:textId="77777777" w:rsidR="004C206E" w:rsidRDefault="004C206E" w:rsidP="00CF64CB">
            <w:pPr>
              <w:pStyle w:val="TableParagraph"/>
              <w:ind w:left="105" w:right="319"/>
              <w:rPr>
                <w:sz w:val="24"/>
              </w:rPr>
            </w:pPr>
          </w:p>
          <w:p w14:paraId="6BC3DA23" w14:textId="77777777" w:rsidR="004C206E" w:rsidRDefault="004C206E" w:rsidP="00CF64CB">
            <w:pPr>
              <w:pStyle w:val="TableParagraph"/>
              <w:ind w:left="105" w:right="319"/>
              <w:rPr>
                <w:sz w:val="24"/>
              </w:rPr>
            </w:pPr>
          </w:p>
          <w:p w14:paraId="539468AD" w14:textId="77777777" w:rsidR="004C206E" w:rsidRDefault="004C206E" w:rsidP="00CF64CB">
            <w:pPr>
              <w:pStyle w:val="TableParagraph"/>
              <w:ind w:left="105" w:right="319"/>
              <w:rPr>
                <w:sz w:val="24"/>
              </w:rPr>
            </w:pPr>
          </w:p>
          <w:p w14:paraId="7F808757" w14:textId="77777777" w:rsidR="004C206E" w:rsidRDefault="004C206E" w:rsidP="00CF64CB">
            <w:pPr>
              <w:pStyle w:val="TableParagraph"/>
              <w:ind w:left="105" w:right="319"/>
              <w:rPr>
                <w:sz w:val="24"/>
              </w:rPr>
            </w:pPr>
          </w:p>
          <w:p w14:paraId="00D5144A" w14:textId="77777777" w:rsidR="004C206E" w:rsidRDefault="004C206E" w:rsidP="00CF64CB">
            <w:pPr>
              <w:pStyle w:val="TableParagraph"/>
              <w:ind w:left="105" w:right="319"/>
              <w:rPr>
                <w:sz w:val="24"/>
              </w:rPr>
            </w:pPr>
          </w:p>
          <w:p w14:paraId="0977FBC8" w14:textId="77777777" w:rsidR="004C206E" w:rsidRDefault="004C206E" w:rsidP="00CF64CB">
            <w:pPr>
              <w:pStyle w:val="TableParagraph"/>
              <w:ind w:left="105" w:right="319"/>
              <w:rPr>
                <w:sz w:val="24"/>
              </w:rPr>
            </w:pPr>
          </w:p>
          <w:p w14:paraId="5B02D12B" w14:textId="77777777" w:rsidR="004C206E" w:rsidRPr="00C818B9" w:rsidRDefault="004C206E" w:rsidP="00CF64CB">
            <w:pPr>
              <w:pStyle w:val="TableParagraph"/>
              <w:ind w:left="105" w:right="319"/>
              <w:rPr>
                <w:sz w:val="24"/>
              </w:rPr>
            </w:pPr>
          </w:p>
        </w:tc>
        <w:tc>
          <w:tcPr>
            <w:tcW w:w="4956" w:type="dxa"/>
            <w:gridSpan w:val="2"/>
          </w:tcPr>
          <w:p w14:paraId="161F35BA" w14:textId="77777777" w:rsidR="004C206E" w:rsidRPr="00C818B9" w:rsidRDefault="004C206E" w:rsidP="00CF64CB">
            <w:pPr>
              <w:pStyle w:val="TableParagraph"/>
              <w:ind w:left="107" w:right="269"/>
              <w:rPr>
                <w:sz w:val="24"/>
              </w:rPr>
            </w:pPr>
            <w:r w:rsidRPr="00C818B9">
              <w:rPr>
                <w:sz w:val="24"/>
              </w:rPr>
              <w:t>Designate a person for the purposes of the</w:t>
            </w:r>
            <w:r w:rsidRPr="00C818B9">
              <w:rPr>
                <w:spacing w:val="-64"/>
                <w:sz w:val="24"/>
              </w:rPr>
              <w:t xml:space="preserve"> </w:t>
            </w:r>
            <w:r w:rsidRPr="00C818B9">
              <w:rPr>
                <w:sz w:val="24"/>
              </w:rPr>
              <w:t>regulations</w:t>
            </w:r>
          </w:p>
        </w:tc>
        <w:tc>
          <w:tcPr>
            <w:tcW w:w="2268" w:type="dxa"/>
          </w:tcPr>
          <w:p w14:paraId="465CED4C" w14:textId="77777777" w:rsidR="004C206E" w:rsidRPr="00C818B9" w:rsidRDefault="004C206E" w:rsidP="00CF64CB">
            <w:pPr>
              <w:pStyle w:val="TableParagraph"/>
              <w:ind w:left="704" w:right="75" w:hanging="516"/>
              <w:rPr>
                <w:sz w:val="24"/>
              </w:rPr>
            </w:pPr>
            <w:r w:rsidRPr="00C818B9">
              <w:rPr>
                <w:sz w:val="24"/>
              </w:rPr>
              <w:t>Trading Standards</w:t>
            </w:r>
            <w:r w:rsidRPr="00C818B9">
              <w:rPr>
                <w:spacing w:val="-64"/>
                <w:sz w:val="24"/>
              </w:rPr>
              <w:t xml:space="preserve"> </w:t>
            </w:r>
            <w:r w:rsidRPr="00C818B9">
              <w:rPr>
                <w:sz w:val="24"/>
              </w:rPr>
              <w:t>Manager</w:t>
            </w:r>
          </w:p>
        </w:tc>
      </w:tr>
      <w:tr w:rsidR="004C206E" w:rsidRPr="00C818B9" w14:paraId="69005451" w14:textId="77777777" w:rsidTr="00CF64CB">
        <w:trPr>
          <w:trHeight w:val="563"/>
        </w:trPr>
        <w:tc>
          <w:tcPr>
            <w:tcW w:w="10774" w:type="dxa"/>
            <w:gridSpan w:val="4"/>
          </w:tcPr>
          <w:p w14:paraId="38E94B73" w14:textId="77777777" w:rsidR="004C206E" w:rsidRPr="00C818B9" w:rsidRDefault="004C206E" w:rsidP="00CF64CB">
            <w:pPr>
              <w:pStyle w:val="TableParagraph"/>
              <w:spacing w:before="144"/>
              <w:ind w:left="105"/>
              <w:rPr>
                <w:b/>
                <w:sz w:val="24"/>
              </w:rPr>
            </w:pPr>
            <w:r w:rsidRPr="00C818B9">
              <w:rPr>
                <w:b/>
                <w:sz w:val="24"/>
              </w:rPr>
              <w:lastRenderedPageBreak/>
              <w:t>Non-Statutory</w:t>
            </w:r>
            <w:r w:rsidRPr="00C818B9">
              <w:rPr>
                <w:b/>
                <w:spacing w:val="-4"/>
                <w:sz w:val="24"/>
              </w:rPr>
              <w:t xml:space="preserve"> </w:t>
            </w:r>
            <w:r w:rsidRPr="00C818B9">
              <w:rPr>
                <w:b/>
                <w:sz w:val="24"/>
              </w:rPr>
              <w:t>Powers</w:t>
            </w:r>
          </w:p>
        </w:tc>
      </w:tr>
      <w:tr w:rsidR="004C206E" w:rsidRPr="00C818B9" w14:paraId="0457FB5F" w14:textId="77777777" w:rsidTr="00CF64CB">
        <w:trPr>
          <w:trHeight w:val="563"/>
        </w:trPr>
        <w:tc>
          <w:tcPr>
            <w:tcW w:w="10774" w:type="dxa"/>
            <w:gridSpan w:val="4"/>
          </w:tcPr>
          <w:p w14:paraId="4CAF8396" w14:textId="77777777" w:rsidR="004C206E" w:rsidRPr="00C818B9" w:rsidRDefault="004C206E" w:rsidP="00CF64CB">
            <w:pPr>
              <w:pStyle w:val="TableParagraph"/>
              <w:spacing w:before="144"/>
              <w:ind w:left="105"/>
              <w:rPr>
                <w:b/>
                <w:sz w:val="24"/>
              </w:rPr>
            </w:pPr>
            <w:r w:rsidRPr="00C818B9">
              <w:rPr>
                <w:b/>
                <w:sz w:val="24"/>
              </w:rPr>
              <w:t>Performance</w:t>
            </w:r>
            <w:r w:rsidRPr="00C818B9">
              <w:rPr>
                <w:b/>
                <w:spacing w:val="-4"/>
                <w:sz w:val="24"/>
              </w:rPr>
              <w:t xml:space="preserve"> </w:t>
            </w:r>
            <w:r w:rsidRPr="00C818B9">
              <w:rPr>
                <w:b/>
                <w:sz w:val="24"/>
              </w:rPr>
              <w:t>and</w:t>
            </w:r>
            <w:r w:rsidRPr="00C818B9">
              <w:rPr>
                <w:b/>
                <w:spacing w:val="-4"/>
                <w:sz w:val="24"/>
              </w:rPr>
              <w:t xml:space="preserve"> </w:t>
            </w:r>
            <w:r w:rsidRPr="00C818B9">
              <w:rPr>
                <w:b/>
                <w:sz w:val="24"/>
              </w:rPr>
              <w:t>Governance</w:t>
            </w:r>
          </w:p>
        </w:tc>
      </w:tr>
      <w:tr w:rsidR="004C206E" w:rsidRPr="00C818B9" w14:paraId="509947A7" w14:textId="77777777" w:rsidTr="00CF64CB">
        <w:trPr>
          <w:trHeight w:val="1391"/>
        </w:trPr>
        <w:tc>
          <w:tcPr>
            <w:tcW w:w="7066" w:type="dxa"/>
            <w:gridSpan w:val="2"/>
          </w:tcPr>
          <w:p w14:paraId="3E5311E0" w14:textId="77777777" w:rsidR="004C206E" w:rsidRPr="00C818B9" w:rsidRDefault="004C206E" w:rsidP="00CF64CB">
            <w:pPr>
              <w:pStyle w:val="TableParagraph"/>
              <w:spacing w:before="146"/>
              <w:ind w:left="105" w:right="106"/>
              <w:jc w:val="both"/>
              <w:rPr>
                <w:sz w:val="24"/>
              </w:rPr>
            </w:pPr>
            <w:r w:rsidRPr="00C818B9">
              <w:rPr>
                <w:sz w:val="24"/>
              </w:rPr>
              <w:t>To initiate litigation on the Council’s behalf, where necessary in</w:t>
            </w:r>
            <w:r w:rsidRPr="00C818B9">
              <w:rPr>
                <w:spacing w:val="1"/>
                <w:sz w:val="24"/>
              </w:rPr>
              <w:t xml:space="preserve"> </w:t>
            </w:r>
            <w:r w:rsidRPr="00C818B9">
              <w:rPr>
                <w:sz w:val="24"/>
              </w:rPr>
              <w:t xml:space="preserve">the absence of </w:t>
            </w:r>
            <w:proofErr w:type="gramStart"/>
            <w:r w:rsidRPr="00C818B9">
              <w:rPr>
                <w:sz w:val="24"/>
              </w:rPr>
              <w:t>an instruction</w:t>
            </w:r>
            <w:proofErr w:type="gramEnd"/>
            <w:r w:rsidRPr="00C818B9">
              <w:rPr>
                <w:sz w:val="24"/>
              </w:rPr>
              <w:t xml:space="preserve"> from the council</w:t>
            </w:r>
            <w:r w:rsidRPr="00C818B9">
              <w:rPr>
                <w:spacing w:val="1"/>
                <w:sz w:val="24"/>
              </w:rPr>
              <w:t xml:space="preserve"> </w:t>
            </w:r>
            <w:r w:rsidRPr="00C818B9">
              <w:rPr>
                <w:sz w:val="24"/>
              </w:rPr>
              <w:t>or any of</w:t>
            </w:r>
            <w:r w:rsidRPr="00C818B9">
              <w:rPr>
                <w:spacing w:val="1"/>
                <w:sz w:val="24"/>
              </w:rPr>
              <w:t xml:space="preserve"> </w:t>
            </w:r>
            <w:r w:rsidRPr="00C818B9">
              <w:rPr>
                <w:sz w:val="24"/>
              </w:rPr>
              <w:t>its</w:t>
            </w:r>
            <w:r w:rsidRPr="00C818B9">
              <w:rPr>
                <w:spacing w:val="1"/>
                <w:sz w:val="24"/>
              </w:rPr>
              <w:t xml:space="preserve"> </w:t>
            </w:r>
            <w:r w:rsidRPr="00C818B9">
              <w:rPr>
                <w:sz w:val="24"/>
              </w:rPr>
              <w:t>committees.</w:t>
            </w:r>
          </w:p>
        </w:tc>
        <w:tc>
          <w:tcPr>
            <w:tcW w:w="3708" w:type="dxa"/>
            <w:gridSpan w:val="2"/>
          </w:tcPr>
          <w:p w14:paraId="13E19838" w14:textId="77777777" w:rsidR="004C206E" w:rsidRPr="00C818B9" w:rsidRDefault="004C206E" w:rsidP="00CF64CB">
            <w:pPr>
              <w:pStyle w:val="TableParagraph"/>
              <w:spacing w:before="146"/>
              <w:ind w:left="127" w:right="101"/>
              <w:jc w:val="center"/>
              <w:rPr>
                <w:sz w:val="24"/>
              </w:rPr>
            </w:pPr>
            <w:r>
              <w:rPr>
                <w:sz w:val="24"/>
              </w:rPr>
              <w:t xml:space="preserve">Chief Officer – Legal and Corporate </w:t>
            </w:r>
            <w:proofErr w:type="gramStart"/>
            <w:r>
              <w:rPr>
                <w:sz w:val="24"/>
              </w:rPr>
              <w:t>Governance</w:t>
            </w:r>
            <w:r w:rsidRPr="00C818B9">
              <w:rPr>
                <w:sz w:val="24"/>
              </w:rPr>
              <w:t>,</w:t>
            </w:r>
            <w:r>
              <w:rPr>
                <w:sz w:val="24"/>
              </w:rPr>
              <w:t xml:space="preserve"> </w:t>
            </w:r>
            <w:r w:rsidRPr="00C818B9">
              <w:rPr>
                <w:spacing w:val="-64"/>
                <w:sz w:val="24"/>
              </w:rPr>
              <w:t xml:space="preserve"> </w:t>
            </w:r>
            <w:r w:rsidRPr="00C818B9">
              <w:rPr>
                <w:sz w:val="24"/>
              </w:rPr>
              <w:t>Legal</w:t>
            </w:r>
            <w:proofErr w:type="gramEnd"/>
            <w:r w:rsidRPr="00C818B9">
              <w:rPr>
                <w:sz w:val="24"/>
              </w:rPr>
              <w:t xml:space="preserve"> Managers and Solicitors</w:t>
            </w:r>
            <w:r w:rsidRPr="00C818B9">
              <w:rPr>
                <w:spacing w:val="1"/>
                <w:sz w:val="24"/>
              </w:rPr>
              <w:t xml:space="preserve"> </w:t>
            </w:r>
            <w:r w:rsidRPr="00C818B9">
              <w:rPr>
                <w:sz w:val="24"/>
              </w:rPr>
              <w:t xml:space="preserve">designated by the </w:t>
            </w:r>
            <w:r>
              <w:rPr>
                <w:sz w:val="24"/>
              </w:rPr>
              <w:t>Chief Officer – Legal and Corporate Governance</w:t>
            </w:r>
          </w:p>
        </w:tc>
      </w:tr>
      <w:tr w:rsidR="004C206E" w:rsidRPr="00C818B9" w14:paraId="6A1FB499" w14:textId="77777777" w:rsidTr="00CF64CB">
        <w:trPr>
          <w:trHeight w:val="1670"/>
        </w:trPr>
        <w:tc>
          <w:tcPr>
            <w:tcW w:w="7066" w:type="dxa"/>
            <w:gridSpan w:val="2"/>
          </w:tcPr>
          <w:p w14:paraId="235EAB0F" w14:textId="77777777" w:rsidR="004C206E" w:rsidRPr="00C818B9" w:rsidRDefault="004C206E" w:rsidP="00CF64CB">
            <w:pPr>
              <w:pStyle w:val="TableParagraph"/>
              <w:spacing w:before="146"/>
              <w:ind w:left="105" w:right="109"/>
              <w:jc w:val="both"/>
              <w:rPr>
                <w:sz w:val="24"/>
              </w:rPr>
            </w:pPr>
            <w:r w:rsidRPr="00C818B9">
              <w:rPr>
                <w:sz w:val="24"/>
              </w:rPr>
              <w:t>To execute deeds, to sign other formal documents* and to sign</w:t>
            </w:r>
            <w:r w:rsidRPr="00C818B9">
              <w:rPr>
                <w:spacing w:val="1"/>
                <w:sz w:val="24"/>
              </w:rPr>
              <w:t xml:space="preserve"> </w:t>
            </w:r>
            <w:r w:rsidRPr="00C818B9">
              <w:rPr>
                <w:sz w:val="24"/>
              </w:rPr>
              <w:t>and</w:t>
            </w:r>
            <w:r w:rsidRPr="00C818B9">
              <w:rPr>
                <w:spacing w:val="27"/>
                <w:sz w:val="24"/>
              </w:rPr>
              <w:t xml:space="preserve"> </w:t>
            </w:r>
            <w:r w:rsidRPr="00C818B9">
              <w:rPr>
                <w:sz w:val="24"/>
              </w:rPr>
              <w:t>accept</w:t>
            </w:r>
            <w:r w:rsidRPr="00C818B9">
              <w:rPr>
                <w:spacing w:val="30"/>
                <w:sz w:val="24"/>
              </w:rPr>
              <w:t xml:space="preserve"> </w:t>
            </w:r>
            <w:r w:rsidRPr="00C818B9">
              <w:rPr>
                <w:sz w:val="24"/>
              </w:rPr>
              <w:t>non-procurement</w:t>
            </w:r>
            <w:r w:rsidRPr="00C818B9">
              <w:rPr>
                <w:spacing w:val="30"/>
                <w:sz w:val="24"/>
              </w:rPr>
              <w:t xml:space="preserve"> </w:t>
            </w:r>
            <w:r w:rsidRPr="00C818B9">
              <w:rPr>
                <w:sz w:val="24"/>
              </w:rPr>
              <w:t>contracts</w:t>
            </w:r>
            <w:r w:rsidRPr="00C818B9">
              <w:rPr>
                <w:spacing w:val="27"/>
                <w:sz w:val="24"/>
              </w:rPr>
              <w:t xml:space="preserve"> </w:t>
            </w:r>
            <w:r w:rsidRPr="00C818B9">
              <w:rPr>
                <w:sz w:val="24"/>
              </w:rPr>
              <w:t>on</w:t>
            </w:r>
            <w:r w:rsidRPr="00C818B9">
              <w:rPr>
                <w:spacing w:val="28"/>
                <w:sz w:val="24"/>
              </w:rPr>
              <w:t xml:space="preserve"> </w:t>
            </w:r>
            <w:r w:rsidRPr="00C818B9">
              <w:rPr>
                <w:sz w:val="24"/>
              </w:rPr>
              <w:t>the</w:t>
            </w:r>
            <w:r w:rsidRPr="00C818B9">
              <w:rPr>
                <w:spacing w:val="30"/>
                <w:sz w:val="24"/>
              </w:rPr>
              <w:t xml:space="preserve"> </w:t>
            </w:r>
            <w:r w:rsidRPr="00C818B9">
              <w:rPr>
                <w:sz w:val="24"/>
              </w:rPr>
              <w:t>Council’s</w:t>
            </w:r>
            <w:r w:rsidRPr="00C818B9">
              <w:rPr>
                <w:spacing w:val="30"/>
                <w:sz w:val="24"/>
              </w:rPr>
              <w:t xml:space="preserve"> </w:t>
            </w:r>
            <w:r w:rsidRPr="00C818B9">
              <w:rPr>
                <w:sz w:val="24"/>
              </w:rPr>
              <w:t>behalf</w:t>
            </w:r>
            <w:r w:rsidRPr="00C818B9">
              <w:rPr>
                <w:spacing w:val="-65"/>
                <w:sz w:val="24"/>
              </w:rPr>
              <w:t xml:space="preserve"> </w:t>
            </w:r>
            <w:r w:rsidRPr="00C818B9">
              <w:rPr>
                <w:sz w:val="24"/>
              </w:rPr>
              <w:t>in the</w:t>
            </w:r>
            <w:r w:rsidRPr="00C818B9">
              <w:rPr>
                <w:spacing w:val="-1"/>
                <w:sz w:val="24"/>
              </w:rPr>
              <w:t xml:space="preserve"> </w:t>
            </w:r>
            <w:r w:rsidRPr="00C818B9">
              <w:rPr>
                <w:sz w:val="24"/>
              </w:rPr>
              <w:t>manner</w:t>
            </w:r>
            <w:r w:rsidRPr="00C818B9">
              <w:rPr>
                <w:spacing w:val="-2"/>
                <w:sz w:val="24"/>
              </w:rPr>
              <w:t xml:space="preserve"> </w:t>
            </w:r>
            <w:r w:rsidRPr="00C818B9">
              <w:rPr>
                <w:sz w:val="24"/>
              </w:rPr>
              <w:t>approved</w:t>
            </w:r>
            <w:r w:rsidRPr="00C818B9">
              <w:rPr>
                <w:spacing w:val="1"/>
                <w:sz w:val="24"/>
              </w:rPr>
              <w:t xml:space="preserve"> </w:t>
            </w:r>
            <w:r w:rsidRPr="00C818B9">
              <w:rPr>
                <w:sz w:val="24"/>
              </w:rPr>
              <w:t>by</w:t>
            </w:r>
            <w:r w:rsidRPr="00C818B9">
              <w:rPr>
                <w:spacing w:val="-1"/>
                <w:sz w:val="24"/>
              </w:rPr>
              <w:t xml:space="preserve"> </w:t>
            </w:r>
            <w:r w:rsidRPr="00C818B9">
              <w:rPr>
                <w:sz w:val="24"/>
              </w:rPr>
              <w:t>the</w:t>
            </w:r>
            <w:r w:rsidRPr="00C818B9">
              <w:rPr>
                <w:spacing w:val="1"/>
                <w:sz w:val="24"/>
              </w:rPr>
              <w:t xml:space="preserve"> </w:t>
            </w:r>
            <w:r w:rsidRPr="00C818B9">
              <w:rPr>
                <w:sz w:val="24"/>
              </w:rPr>
              <w:t>council.</w:t>
            </w:r>
          </w:p>
        </w:tc>
        <w:tc>
          <w:tcPr>
            <w:tcW w:w="3708" w:type="dxa"/>
            <w:gridSpan w:val="2"/>
          </w:tcPr>
          <w:p w14:paraId="01D52CAE" w14:textId="77777777" w:rsidR="004C206E" w:rsidRPr="00C818B9" w:rsidRDefault="004C206E" w:rsidP="00CF64CB">
            <w:pPr>
              <w:pStyle w:val="TableParagraph"/>
              <w:spacing w:before="146"/>
              <w:ind w:left="127" w:right="101"/>
              <w:jc w:val="center"/>
              <w:rPr>
                <w:sz w:val="24"/>
              </w:rPr>
            </w:pPr>
            <w:r>
              <w:rPr>
                <w:sz w:val="24"/>
              </w:rPr>
              <w:t>Chief Officer – Legal and Corporate Governance</w:t>
            </w:r>
            <w:r w:rsidRPr="00C818B9">
              <w:rPr>
                <w:sz w:val="24"/>
              </w:rPr>
              <w:t>,</w:t>
            </w:r>
            <w:r w:rsidRPr="00C818B9">
              <w:rPr>
                <w:spacing w:val="1"/>
                <w:sz w:val="24"/>
              </w:rPr>
              <w:t xml:space="preserve"> </w:t>
            </w:r>
            <w:r w:rsidRPr="00C818B9">
              <w:rPr>
                <w:sz w:val="24"/>
              </w:rPr>
              <w:t>Legal Managers, Solicitors and</w:t>
            </w:r>
            <w:r w:rsidRPr="00C818B9">
              <w:rPr>
                <w:spacing w:val="1"/>
                <w:sz w:val="24"/>
              </w:rPr>
              <w:t xml:space="preserve"> </w:t>
            </w:r>
            <w:r w:rsidRPr="00C818B9">
              <w:rPr>
                <w:sz w:val="24"/>
              </w:rPr>
              <w:t>licensing officers*</w:t>
            </w:r>
            <w:r w:rsidRPr="00C818B9">
              <w:rPr>
                <w:spacing w:val="1"/>
                <w:sz w:val="24"/>
              </w:rPr>
              <w:t xml:space="preserve"> </w:t>
            </w:r>
            <w:r w:rsidRPr="00C818B9">
              <w:rPr>
                <w:sz w:val="24"/>
              </w:rPr>
              <w:t>designated by</w:t>
            </w:r>
            <w:r w:rsidRPr="00C818B9">
              <w:rPr>
                <w:spacing w:val="-64"/>
                <w:sz w:val="24"/>
              </w:rPr>
              <w:t xml:space="preserve"> </w:t>
            </w:r>
            <w:r w:rsidRPr="00C818B9">
              <w:rPr>
                <w:sz w:val="24"/>
              </w:rPr>
              <w:t xml:space="preserve">the </w:t>
            </w:r>
            <w:r>
              <w:rPr>
                <w:sz w:val="24"/>
              </w:rPr>
              <w:t>Chief Officer – Legal and Corporate Governance</w:t>
            </w:r>
          </w:p>
        </w:tc>
      </w:tr>
      <w:tr w:rsidR="004C206E" w:rsidRPr="00C818B9" w14:paraId="075D1B38" w14:textId="77777777" w:rsidTr="00CF64CB">
        <w:trPr>
          <w:trHeight w:val="1391"/>
        </w:trPr>
        <w:tc>
          <w:tcPr>
            <w:tcW w:w="7066" w:type="dxa"/>
            <w:gridSpan w:val="2"/>
          </w:tcPr>
          <w:p w14:paraId="5D6043EC" w14:textId="77777777" w:rsidR="004C206E" w:rsidRPr="00C818B9" w:rsidRDefault="004C206E" w:rsidP="00CF64CB">
            <w:pPr>
              <w:pStyle w:val="TableParagraph"/>
              <w:spacing w:before="144"/>
              <w:ind w:left="105"/>
              <w:rPr>
                <w:sz w:val="24"/>
              </w:rPr>
            </w:pPr>
            <w:r w:rsidRPr="00C818B9">
              <w:rPr>
                <w:sz w:val="24"/>
              </w:rPr>
              <w:t>To</w:t>
            </w:r>
            <w:r w:rsidRPr="00C818B9">
              <w:rPr>
                <w:spacing w:val="37"/>
                <w:sz w:val="24"/>
              </w:rPr>
              <w:t xml:space="preserve"> </w:t>
            </w:r>
            <w:r w:rsidRPr="00C818B9">
              <w:rPr>
                <w:sz w:val="24"/>
              </w:rPr>
              <w:t>engage</w:t>
            </w:r>
            <w:r w:rsidRPr="00C818B9">
              <w:rPr>
                <w:spacing w:val="37"/>
                <w:sz w:val="24"/>
              </w:rPr>
              <w:t xml:space="preserve"> </w:t>
            </w:r>
            <w:r w:rsidRPr="00C818B9">
              <w:rPr>
                <w:sz w:val="24"/>
              </w:rPr>
              <w:t>Counsel</w:t>
            </w:r>
            <w:r w:rsidRPr="00C818B9">
              <w:rPr>
                <w:spacing w:val="36"/>
                <w:sz w:val="24"/>
              </w:rPr>
              <w:t xml:space="preserve"> </w:t>
            </w:r>
            <w:r w:rsidRPr="00C818B9">
              <w:rPr>
                <w:sz w:val="24"/>
              </w:rPr>
              <w:t>and</w:t>
            </w:r>
            <w:r w:rsidRPr="00C818B9">
              <w:rPr>
                <w:spacing w:val="34"/>
                <w:sz w:val="24"/>
              </w:rPr>
              <w:t xml:space="preserve"> </w:t>
            </w:r>
            <w:r w:rsidRPr="00C818B9">
              <w:rPr>
                <w:sz w:val="24"/>
              </w:rPr>
              <w:t>other</w:t>
            </w:r>
            <w:r w:rsidRPr="00C818B9">
              <w:rPr>
                <w:spacing w:val="34"/>
                <w:sz w:val="24"/>
              </w:rPr>
              <w:t xml:space="preserve"> </w:t>
            </w:r>
            <w:r w:rsidRPr="00C818B9">
              <w:rPr>
                <w:sz w:val="24"/>
              </w:rPr>
              <w:t>legal</w:t>
            </w:r>
            <w:r w:rsidRPr="00C818B9">
              <w:rPr>
                <w:spacing w:val="33"/>
                <w:sz w:val="24"/>
              </w:rPr>
              <w:t xml:space="preserve"> </w:t>
            </w:r>
            <w:r w:rsidRPr="00C818B9">
              <w:rPr>
                <w:sz w:val="24"/>
              </w:rPr>
              <w:t>agents,</w:t>
            </w:r>
            <w:r w:rsidRPr="00C818B9">
              <w:rPr>
                <w:spacing w:val="35"/>
                <w:sz w:val="24"/>
              </w:rPr>
              <w:t xml:space="preserve"> </w:t>
            </w:r>
            <w:proofErr w:type="gramStart"/>
            <w:r w:rsidRPr="00C818B9">
              <w:rPr>
                <w:sz w:val="24"/>
              </w:rPr>
              <w:t>whether</w:t>
            </w:r>
            <w:r w:rsidRPr="00C818B9">
              <w:rPr>
                <w:spacing w:val="35"/>
                <w:sz w:val="24"/>
              </w:rPr>
              <w:t xml:space="preserve"> </w:t>
            </w:r>
            <w:r w:rsidRPr="00C818B9">
              <w:rPr>
                <w:sz w:val="24"/>
              </w:rPr>
              <w:t>or</w:t>
            </w:r>
            <w:r w:rsidRPr="00C818B9">
              <w:rPr>
                <w:spacing w:val="34"/>
                <w:sz w:val="24"/>
              </w:rPr>
              <w:t xml:space="preserve"> </w:t>
            </w:r>
            <w:r w:rsidRPr="00C818B9">
              <w:rPr>
                <w:sz w:val="24"/>
              </w:rPr>
              <w:t>not</w:t>
            </w:r>
            <w:proofErr w:type="gramEnd"/>
            <w:r w:rsidRPr="00C818B9">
              <w:rPr>
                <w:spacing w:val="34"/>
                <w:sz w:val="24"/>
              </w:rPr>
              <w:t xml:space="preserve"> </w:t>
            </w:r>
            <w:proofErr w:type="gramStart"/>
            <w:r w:rsidRPr="00C818B9">
              <w:rPr>
                <w:sz w:val="24"/>
              </w:rPr>
              <w:t>in</w:t>
            </w:r>
            <w:r w:rsidRPr="00C818B9">
              <w:rPr>
                <w:spacing w:val="-64"/>
                <w:sz w:val="24"/>
              </w:rPr>
              <w:t xml:space="preserve"> </w:t>
            </w:r>
            <w:r w:rsidRPr="00C818B9">
              <w:rPr>
                <w:sz w:val="24"/>
              </w:rPr>
              <w:t>the course</w:t>
            </w:r>
            <w:r w:rsidRPr="00C818B9">
              <w:rPr>
                <w:spacing w:val="-1"/>
                <w:sz w:val="24"/>
              </w:rPr>
              <w:t xml:space="preserve"> </w:t>
            </w:r>
            <w:r w:rsidRPr="00C818B9">
              <w:rPr>
                <w:sz w:val="24"/>
              </w:rPr>
              <w:t>of</w:t>
            </w:r>
            <w:proofErr w:type="gramEnd"/>
            <w:r w:rsidRPr="00C818B9">
              <w:rPr>
                <w:sz w:val="24"/>
              </w:rPr>
              <w:t xml:space="preserve"> litigation.</w:t>
            </w:r>
          </w:p>
        </w:tc>
        <w:tc>
          <w:tcPr>
            <w:tcW w:w="3708" w:type="dxa"/>
            <w:gridSpan w:val="2"/>
          </w:tcPr>
          <w:p w14:paraId="511AAC9E" w14:textId="77777777" w:rsidR="004C206E" w:rsidRPr="00C818B9" w:rsidRDefault="004C206E" w:rsidP="00CF64CB">
            <w:pPr>
              <w:pStyle w:val="TableParagraph"/>
              <w:spacing w:before="144"/>
              <w:ind w:left="127" w:right="101"/>
              <w:jc w:val="center"/>
              <w:rPr>
                <w:sz w:val="24"/>
              </w:rPr>
            </w:pPr>
            <w:r>
              <w:rPr>
                <w:sz w:val="24"/>
              </w:rPr>
              <w:t>Chief Officer – Legal and Corporate Governance</w:t>
            </w:r>
            <w:r w:rsidRPr="00C818B9">
              <w:rPr>
                <w:sz w:val="24"/>
              </w:rPr>
              <w:t>,</w:t>
            </w:r>
            <w:r w:rsidRPr="00C818B9">
              <w:rPr>
                <w:spacing w:val="-64"/>
                <w:sz w:val="24"/>
              </w:rPr>
              <w:t xml:space="preserve"> </w:t>
            </w:r>
            <w:r w:rsidRPr="00C818B9">
              <w:rPr>
                <w:sz w:val="24"/>
              </w:rPr>
              <w:t>Legal Managers and Solicitors</w:t>
            </w:r>
            <w:r w:rsidRPr="00C818B9">
              <w:rPr>
                <w:spacing w:val="1"/>
                <w:sz w:val="24"/>
              </w:rPr>
              <w:t xml:space="preserve"> </w:t>
            </w:r>
            <w:r w:rsidRPr="00C818B9">
              <w:rPr>
                <w:sz w:val="24"/>
              </w:rPr>
              <w:t>designated by the Head of</w:t>
            </w:r>
            <w:r w:rsidRPr="00C818B9">
              <w:rPr>
                <w:spacing w:val="1"/>
                <w:sz w:val="24"/>
              </w:rPr>
              <w:t xml:space="preserve"> </w:t>
            </w:r>
            <w:r w:rsidRPr="00C818B9">
              <w:rPr>
                <w:sz w:val="24"/>
              </w:rPr>
              <w:t>Corporate</w:t>
            </w:r>
            <w:r w:rsidRPr="00C818B9">
              <w:rPr>
                <w:spacing w:val="-2"/>
                <w:sz w:val="24"/>
              </w:rPr>
              <w:t xml:space="preserve"> </w:t>
            </w:r>
            <w:r w:rsidRPr="00C818B9">
              <w:rPr>
                <w:sz w:val="24"/>
              </w:rPr>
              <w:t>Governance</w:t>
            </w:r>
          </w:p>
        </w:tc>
      </w:tr>
      <w:tr w:rsidR="004C206E" w:rsidRPr="00C818B9" w14:paraId="4C3134AD" w14:textId="77777777" w:rsidTr="00CF64CB">
        <w:trPr>
          <w:trHeight w:val="1391"/>
        </w:trPr>
        <w:tc>
          <w:tcPr>
            <w:tcW w:w="7066" w:type="dxa"/>
            <w:gridSpan w:val="2"/>
          </w:tcPr>
          <w:p w14:paraId="19E9E373" w14:textId="77777777" w:rsidR="004C206E" w:rsidRPr="00C818B9" w:rsidRDefault="004C206E" w:rsidP="00CF64CB">
            <w:pPr>
              <w:pStyle w:val="TableParagraph"/>
              <w:spacing w:before="144"/>
              <w:ind w:left="105"/>
              <w:rPr>
                <w:sz w:val="24"/>
              </w:rPr>
            </w:pPr>
            <w:r w:rsidRPr="00C818B9">
              <w:rPr>
                <w:sz w:val="24"/>
              </w:rPr>
              <w:t>To</w:t>
            </w:r>
            <w:r w:rsidRPr="00C818B9">
              <w:rPr>
                <w:spacing w:val="12"/>
                <w:sz w:val="24"/>
              </w:rPr>
              <w:t xml:space="preserve"> </w:t>
            </w:r>
            <w:r w:rsidRPr="00C818B9">
              <w:rPr>
                <w:sz w:val="24"/>
              </w:rPr>
              <w:t>negotiate</w:t>
            </w:r>
            <w:r w:rsidRPr="00C818B9">
              <w:rPr>
                <w:spacing w:val="10"/>
                <w:sz w:val="24"/>
              </w:rPr>
              <w:t xml:space="preserve"> </w:t>
            </w:r>
            <w:r w:rsidRPr="00C818B9">
              <w:rPr>
                <w:sz w:val="24"/>
              </w:rPr>
              <w:t>and</w:t>
            </w:r>
            <w:r w:rsidRPr="00C818B9">
              <w:rPr>
                <w:spacing w:val="13"/>
                <w:sz w:val="24"/>
              </w:rPr>
              <w:t xml:space="preserve"> </w:t>
            </w:r>
            <w:proofErr w:type="gramStart"/>
            <w:r w:rsidRPr="00C818B9">
              <w:rPr>
                <w:sz w:val="24"/>
              </w:rPr>
              <w:t>agree</w:t>
            </w:r>
            <w:proofErr w:type="gramEnd"/>
            <w:r w:rsidRPr="00C818B9">
              <w:rPr>
                <w:spacing w:val="12"/>
                <w:sz w:val="24"/>
              </w:rPr>
              <w:t xml:space="preserve"> </w:t>
            </w:r>
            <w:r w:rsidRPr="00C818B9">
              <w:rPr>
                <w:sz w:val="24"/>
              </w:rPr>
              <w:t>settlement</w:t>
            </w:r>
            <w:r w:rsidRPr="00C818B9">
              <w:rPr>
                <w:spacing w:val="10"/>
                <w:sz w:val="24"/>
              </w:rPr>
              <w:t xml:space="preserve"> </w:t>
            </w:r>
            <w:r w:rsidRPr="00C818B9">
              <w:rPr>
                <w:sz w:val="24"/>
              </w:rPr>
              <w:t>of</w:t>
            </w:r>
            <w:r w:rsidRPr="00C818B9">
              <w:rPr>
                <w:spacing w:val="10"/>
                <w:sz w:val="24"/>
              </w:rPr>
              <w:t xml:space="preserve"> </w:t>
            </w:r>
            <w:r w:rsidRPr="00C818B9">
              <w:rPr>
                <w:sz w:val="24"/>
              </w:rPr>
              <w:t>claims</w:t>
            </w:r>
            <w:r w:rsidRPr="00C818B9">
              <w:rPr>
                <w:spacing w:val="7"/>
                <w:sz w:val="24"/>
              </w:rPr>
              <w:t xml:space="preserve"> </w:t>
            </w:r>
            <w:r w:rsidRPr="00C818B9">
              <w:rPr>
                <w:sz w:val="24"/>
              </w:rPr>
              <w:t>by</w:t>
            </w:r>
            <w:r w:rsidRPr="00C818B9">
              <w:rPr>
                <w:spacing w:val="12"/>
                <w:sz w:val="24"/>
              </w:rPr>
              <w:t xml:space="preserve"> </w:t>
            </w:r>
            <w:r w:rsidRPr="00C818B9">
              <w:rPr>
                <w:sz w:val="24"/>
              </w:rPr>
              <w:t>and</w:t>
            </w:r>
            <w:r w:rsidRPr="00C818B9">
              <w:rPr>
                <w:spacing w:val="10"/>
                <w:sz w:val="24"/>
              </w:rPr>
              <w:t xml:space="preserve"> </w:t>
            </w:r>
            <w:r w:rsidRPr="00C818B9">
              <w:rPr>
                <w:sz w:val="24"/>
              </w:rPr>
              <w:t>against</w:t>
            </w:r>
            <w:r w:rsidRPr="00C818B9">
              <w:rPr>
                <w:spacing w:val="13"/>
                <w:sz w:val="24"/>
              </w:rPr>
              <w:t xml:space="preserve"> </w:t>
            </w:r>
            <w:r w:rsidRPr="00C818B9">
              <w:rPr>
                <w:sz w:val="24"/>
              </w:rPr>
              <w:t>the</w:t>
            </w:r>
            <w:r w:rsidRPr="00C818B9">
              <w:rPr>
                <w:spacing w:val="-64"/>
                <w:sz w:val="24"/>
              </w:rPr>
              <w:t xml:space="preserve"> </w:t>
            </w:r>
            <w:r w:rsidRPr="00C818B9">
              <w:rPr>
                <w:sz w:val="24"/>
              </w:rPr>
              <w:t>council.</w:t>
            </w:r>
          </w:p>
        </w:tc>
        <w:tc>
          <w:tcPr>
            <w:tcW w:w="3708" w:type="dxa"/>
            <w:gridSpan w:val="2"/>
          </w:tcPr>
          <w:p w14:paraId="3CC77DC8" w14:textId="77777777" w:rsidR="004C206E" w:rsidRPr="00C818B9" w:rsidRDefault="004C206E" w:rsidP="00CF64CB">
            <w:pPr>
              <w:pStyle w:val="TableParagraph"/>
              <w:spacing w:before="144"/>
              <w:ind w:left="127" w:right="101"/>
              <w:jc w:val="center"/>
              <w:rPr>
                <w:sz w:val="24"/>
              </w:rPr>
            </w:pPr>
            <w:r>
              <w:rPr>
                <w:sz w:val="24"/>
              </w:rPr>
              <w:t>Chief Officer – Legal and Corporate Governance</w:t>
            </w:r>
            <w:r w:rsidRPr="00C818B9">
              <w:rPr>
                <w:sz w:val="24"/>
              </w:rPr>
              <w:t>,</w:t>
            </w:r>
            <w:r w:rsidRPr="00C818B9">
              <w:rPr>
                <w:spacing w:val="-64"/>
                <w:sz w:val="24"/>
              </w:rPr>
              <w:t xml:space="preserve"> </w:t>
            </w:r>
            <w:r w:rsidRPr="00C818B9">
              <w:rPr>
                <w:sz w:val="24"/>
              </w:rPr>
              <w:t>Legal Managers and Solicitors</w:t>
            </w:r>
            <w:r w:rsidRPr="00C818B9">
              <w:rPr>
                <w:spacing w:val="1"/>
                <w:sz w:val="24"/>
              </w:rPr>
              <w:t xml:space="preserve"> </w:t>
            </w:r>
            <w:r w:rsidRPr="00C818B9">
              <w:rPr>
                <w:sz w:val="24"/>
              </w:rPr>
              <w:t>designated by the Head of</w:t>
            </w:r>
            <w:r w:rsidRPr="00C818B9">
              <w:rPr>
                <w:spacing w:val="1"/>
                <w:sz w:val="24"/>
              </w:rPr>
              <w:t xml:space="preserve"> </w:t>
            </w:r>
            <w:r w:rsidRPr="00C818B9">
              <w:rPr>
                <w:sz w:val="24"/>
              </w:rPr>
              <w:t>Corporate</w:t>
            </w:r>
            <w:r w:rsidRPr="00C818B9">
              <w:rPr>
                <w:spacing w:val="-2"/>
                <w:sz w:val="24"/>
              </w:rPr>
              <w:t xml:space="preserve"> </w:t>
            </w:r>
            <w:r w:rsidRPr="00C818B9">
              <w:rPr>
                <w:sz w:val="24"/>
              </w:rPr>
              <w:t>Governance</w:t>
            </w:r>
          </w:p>
        </w:tc>
      </w:tr>
      <w:tr w:rsidR="004C206E" w:rsidRPr="00C818B9" w14:paraId="1B2B1AA2" w14:textId="77777777" w:rsidTr="00CF64CB">
        <w:trPr>
          <w:trHeight w:val="1115"/>
        </w:trPr>
        <w:tc>
          <w:tcPr>
            <w:tcW w:w="7066" w:type="dxa"/>
            <w:gridSpan w:val="2"/>
          </w:tcPr>
          <w:p w14:paraId="16BEB494" w14:textId="77777777" w:rsidR="004C206E" w:rsidRPr="00C818B9" w:rsidRDefault="004C206E" w:rsidP="00CF64CB">
            <w:pPr>
              <w:pStyle w:val="TableParagraph"/>
              <w:spacing w:before="144"/>
              <w:ind w:left="105"/>
              <w:rPr>
                <w:sz w:val="24"/>
              </w:rPr>
            </w:pPr>
            <w:r w:rsidRPr="00C818B9">
              <w:rPr>
                <w:sz w:val="24"/>
              </w:rPr>
              <w:t>To</w:t>
            </w:r>
            <w:r w:rsidRPr="00C818B9">
              <w:rPr>
                <w:spacing w:val="2"/>
                <w:sz w:val="24"/>
              </w:rPr>
              <w:t xml:space="preserve"> </w:t>
            </w:r>
            <w:r w:rsidRPr="00C818B9">
              <w:rPr>
                <w:sz w:val="24"/>
              </w:rPr>
              <w:t>effect</w:t>
            </w:r>
            <w:r w:rsidRPr="00C818B9">
              <w:rPr>
                <w:spacing w:val="1"/>
                <w:sz w:val="24"/>
              </w:rPr>
              <w:t xml:space="preserve"> </w:t>
            </w:r>
            <w:r w:rsidRPr="00C818B9">
              <w:rPr>
                <w:sz w:val="24"/>
              </w:rPr>
              <w:t>small</w:t>
            </w:r>
            <w:r w:rsidRPr="00C818B9">
              <w:rPr>
                <w:spacing w:val="66"/>
                <w:sz w:val="24"/>
              </w:rPr>
              <w:t xml:space="preserve"> </w:t>
            </w:r>
            <w:r w:rsidRPr="00C818B9">
              <w:rPr>
                <w:sz w:val="24"/>
              </w:rPr>
              <w:t>land</w:t>
            </w:r>
            <w:r w:rsidRPr="00C818B9">
              <w:rPr>
                <w:spacing w:val="2"/>
                <w:sz w:val="24"/>
              </w:rPr>
              <w:t xml:space="preserve"> </w:t>
            </w:r>
            <w:r w:rsidRPr="00C818B9">
              <w:rPr>
                <w:sz w:val="24"/>
              </w:rPr>
              <w:t>sales</w:t>
            </w:r>
            <w:r w:rsidRPr="00C818B9">
              <w:rPr>
                <w:spacing w:val="1"/>
                <w:sz w:val="24"/>
              </w:rPr>
              <w:t xml:space="preserve"> </w:t>
            </w:r>
            <w:r w:rsidRPr="00C818B9">
              <w:rPr>
                <w:sz w:val="24"/>
              </w:rPr>
              <w:t>in</w:t>
            </w:r>
            <w:r w:rsidRPr="00C818B9">
              <w:rPr>
                <w:spacing w:val="2"/>
                <w:sz w:val="24"/>
              </w:rPr>
              <w:t xml:space="preserve"> </w:t>
            </w:r>
            <w:r w:rsidRPr="00C818B9">
              <w:rPr>
                <w:sz w:val="24"/>
              </w:rPr>
              <w:t>accordance</w:t>
            </w:r>
            <w:r w:rsidRPr="00C818B9">
              <w:rPr>
                <w:spacing w:val="65"/>
                <w:sz w:val="24"/>
              </w:rPr>
              <w:t xml:space="preserve"> </w:t>
            </w:r>
            <w:r w:rsidRPr="00C818B9">
              <w:rPr>
                <w:sz w:val="24"/>
              </w:rPr>
              <w:t>with</w:t>
            </w:r>
            <w:r w:rsidRPr="00C818B9">
              <w:rPr>
                <w:spacing w:val="2"/>
                <w:sz w:val="24"/>
              </w:rPr>
              <w:t xml:space="preserve"> </w:t>
            </w:r>
            <w:r w:rsidRPr="00C818B9">
              <w:rPr>
                <w:sz w:val="24"/>
              </w:rPr>
              <w:t>the</w:t>
            </w:r>
            <w:r w:rsidRPr="00C818B9">
              <w:rPr>
                <w:spacing w:val="2"/>
                <w:sz w:val="24"/>
              </w:rPr>
              <w:t xml:space="preserve"> </w:t>
            </w:r>
            <w:r w:rsidRPr="00C818B9">
              <w:rPr>
                <w:sz w:val="24"/>
              </w:rPr>
              <w:t>Council’s</w:t>
            </w:r>
            <w:r w:rsidRPr="00C818B9">
              <w:rPr>
                <w:spacing w:val="-64"/>
                <w:sz w:val="24"/>
              </w:rPr>
              <w:t xml:space="preserve"> </w:t>
            </w:r>
            <w:r w:rsidRPr="00C818B9">
              <w:rPr>
                <w:sz w:val="24"/>
              </w:rPr>
              <w:t>policy.</w:t>
            </w:r>
          </w:p>
        </w:tc>
        <w:tc>
          <w:tcPr>
            <w:tcW w:w="3708" w:type="dxa"/>
            <w:gridSpan w:val="2"/>
          </w:tcPr>
          <w:p w14:paraId="2D22628A" w14:textId="77777777" w:rsidR="004C206E" w:rsidRPr="00C818B9" w:rsidRDefault="004C206E" w:rsidP="00CF64CB">
            <w:pPr>
              <w:pStyle w:val="TableParagraph"/>
              <w:spacing w:before="144"/>
              <w:ind w:left="126" w:right="101"/>
              <w:jc w:val="center"/>
              <w:rPr>
                <w:sz w:val="24"/>
              </w:rPr>
            </w:pPr>
            <w:r w:rsidRPr="00C818B9">
              <w:rPr>
                <w:sz w:val="24"/>
              </w:rPr>
              <w:t>Legal Managers and Solicitors</w:t>
            </w:r>
            <w:r w:rsidRPr="00C818B9">
              <w:rPr>
                <w:spacing w:val="-65"/>
                <w:sz w:val="24"/>
              </w:rPr>
              <w:t xml:space="preserve"> </w:t>
            </w:r>
            <w:r w:rsidRPr="00C818B9">
              <w:rPr>
                <w:sz w:val="24"/>
              </w:rPr>
              <w:t xml:space="preserve">designated by the </w:t>
            </w:r>
            <w:r>
              <w:rPr>
                <w:sz w:val="24"/>
              </w:rPr>
              <w:t>Chief Officer – Legal and Corporate Governance</w:t>
            </w:r>
          </w:p>
        </w:tc>
      </w:tr>
      <w:tr w:rsidR="004C206E" w:rsidRPr="00C818B9" w14:paraId="7993B997" w14:textId="77777777" w:rsidTr="00CF64CB">
        <w:trPr>
          <w:trHeight w:val="563"/>
        </w:trPr>
        <w:tc>
          <w:tcPr>
            <w:tcW w:w="7066" w:type="dxa"/>
            <w:gridSpan w:val="2"/>
          </w:tcPr>
          <w:p w14:paraId="5FA96BCD" w14:textId="77777777" w:rsidR="004C206E" w:rsidRPr="00C818B9" w:rsidRDefault="004C206E" w:rsidP="00CF64CB">
            <w:pPr>
              <w:pStyle w:val="TableParagraph"/>
              <w:spacing w:before="144"/>
              <w:ind w:left="105"/>
              <w:rPr>
                <w:sz w:val="24"/>
              </w:rPr>
            </w:pPr>
            <w:r w:rsidRPr="00C818B9">
              <w:rPr>
                <w:sz w:val="24"/>
              </w:rPr>
              <w:t>To</w:t>
            </w:r>
            <w:r w:rsidRPr="00C818B9">
              <w:rPr>
                <w:spacing w:val="-3"/>
                <w:sz w:val="24"/>
              </w:rPr>
              <w:t xml:space="preserve"> </w:t>
            </w:r>
            <w:r w:rsidRPr="00C818B9">
              <w:rPr>
                <w:sz w:val="24"/>
              </w:rPr>
              <w:t>appoint</w:t>
            </w:r>
            <w:r w:rsidRPr="00C818B9">
              <w:rPr>
                <w:spacing w:val="-6"/>
                <w:sz w:val="24"/>
              </w:rPr>
              <w:t xml:space="preserve"> </w:t>
            </w:r>
            <w:r w:rsidRPr="00C818B9">
              <w:rPr>
                <w:sz w:val="24"/>
              </w:rPr>
              <w:t>Parliamentary</w:t>
            </w:r>
            <w:r w:rsidRPr="00C818B9">
              <w:rPr>
                <w:spacing w:val="-3"/>
                <w:sz w:val="24"/>
              </w:rPr>
              <w:t xml:space="preserve"> </w:t>
            </w:r>
            <w:r w:rsidRPr="00C818B9">
              <w:rPr>
                <w:sz w:val="24"/>
              </w:rPr>
              <w:t>Agents.</w:t>
            </w:r>
          </w:p>
        </w:tc>
        <w:tc>
          <w:tcPr>
            <w:tcW w:w="3708" w:type="dxa"/>
            <w:gridSpan w:val="2"/>
          </w:tcPr>
          <w:p w14:paraId="01998519" w14:textId="77777777" w:rsidR="004C206E" w:rsidRPr="00C818B9" w:rsidRDefault="004C206E" w:rsidP="00CF64CB">
            <w:pPr>
              <w:pStyle w:val="TableParagraph"/>
              <w:spacing w:before="144"/>
              <w:ind w:left="186"/>
              <w:rPr>
                <w:sz w:val="24"/>
              </w:rPr>
            </w:pPr>
            <w:r>
              <w:rPr>
                <w:sz w:val="24"/>
              </w:rPr>
              <w:t>Chief Officer – Legal and Corporate Governance</w:t>
            </w:r>
          </w:p>
        </w:tc>
      </w:tr>
      <w:tr w:rsidR="004C206E" w:rsidRPr="00C818B9" w14:paraId="54CCA661" w14:textId="77777777" w:rsidTr="00CF64CB">
        <w:trPr>
          <w:trHeight w:val="3047"/>
        </w:trPr>
        <w:tc>
          <w:tcPr>
            <w:tcW w:w="7066" w:type="dxa"/>
            <w:gridSpan w:val="2"/>
          </w:tcPr>
          <w:p w14:paraId="3343C7D3" w14:textId="77777777" w:rsidR="004C206E" w:rsidRPr="00C818B9" w:rsidRDefault="004C206E" w:rsidP="00CF64CB">
            <w:pPr>
              <w:pStyle w:val="TableParagraph"/>
              <w:spacing w:before="144"/>
              <w:ind w:left="105" w:right="106"/>
              <w:jc w:val="both"/>
              <w:rPr>
                <w:sz w:val="24"/>
              </w:rPr>
            </w:pPr>
            <w:r w:rsidRPr="00C818B9">
              <w:rPr>
                <w:sz w:val="24"/>
              </w:rPr>
              <w:t>Housing</w:t>
            </w:r>
            <w:r w:rsidRPr="00C818B9">
              <w:rPr>
                <w:spacing w:val="1"/>
                <w:sz w:val="24"/>
              </w:rPr>
              <w:t xml:space="preserve"> </w:t>
            </w:r>
            <w:r w:rsidRPr="00C818B9">
              <w:rPr>
                <w:sz w:val="24"/>
              </w:rPr>
              <w:t>(Scotland)</w:t>
            </w:r>
            <w:r w:rsidRPr="00C818B9">
              <w:rPr>
                <w:spacing w:val="1"/>
                <w:sz w:val="24"/>
              </w:rPr>
              <w:t xml:space="preserve"> </w:t>
            </w:r>
            <w:r w:rsidRPr="00C818B9">
              <w:rPr>
                <w:sz w:val="24"/>
              </w:rPr>
              <w:t>Act</w:t>
            </w:r>
            <w:r w:rsidRPr="00C818B9">
              <w:rPr>
                <w:spacing w:val="1"/>
                <w:sz w:val="24"/>
              </w:rPr>
              <w:t xml:space="preserve"> </w:t>
            </w:r>
            <w:r w:rsidRPr="00C818B9">
              <w:rPr>
                <w:sz w:val="24"/>
              </w:rPr>
              <w:t>2006</w:t>
            </w:r>
            <w:r w:rsidRPr="00C818B9">
              <w:rPr>
                <w:spacing w:val="1"/>
                <w:sz w:val="24"/>
              </w:rPr>
              <w:t xml:space="preserve"> </w:t>
            </w:r>
            <w:r w:rsidRPr="00C818B9">
              <w:rPr>
                <w:sz w:val="24"/>
              </w:rPr>
              <w:t>–</w:t>
            </w:r>
            <w:r w:rsidRPr="00C818B9">
              <w:rPr>
                <w:spacing w:val="1"/>
                <w:sz w:val="24"/>
              </w:rPr>
              <w:t xml:space="preserve"> </w:t>
            </w:r>
            <w:r w:rsidRPr="00C818B9">
              <w:rPr>
                <w:sz w:val="24"/>
              </w:rPr>
              <w:t>Part</w:t>
            </w:r>
            <w:r w:rsidRPr="00C818B9">
              <w:rPr>
                <w:spacing w:val="1"/>
                <w:sz w:val="24"/>
              </w:rPr>
              <w:t xml:space="preserve"> </w:t>
            </w:r>
            <w:r w:rsidRPr="00C818B9">
              <w:rPr>
                <w:sz w:val="24"/>
              </w:rPr>
              <w:t>5:-</w:t>
            </w:r>
            <w:r w:rsidRPr="00C818B9">
              <w:rPr>
                <w:spacing w:val="1"/>
                <w:sz w:val="24"/>
              </w:rPr>
              <w:t xml:space="preserve"> </w:t>
            </w:r>
            <w:r w:rsidRPr="00C818B9">
              <w:rPr>
                <w:sz w:val="24"/>
              </w:rPr>
              <w:t>Section</w:t>
            </w:r>
            <w:r w:rsidRPr="00C818B9">
              <w:rPr>
                <w:spacing w:val="1"/>
                <w:sz w:val="24"/>
              </w:rPr>
              <w:t xml:space="preserve"> </w:t>
            </w:r>
            <w:r w:rsidRPr="00C818B9">
              <w:rPr>
                <w:sz w:val="24"/>
              </w:rPr>
              <w:t>144</w:t>
            </w:r>
            <w:r w:rsidRPr="00C818B9">
              <w:rPr>
                <w:spacing w:val="66"/>
                <w:sz w:val="24"/>
              </w:rPr>
              <w:t xml:space="preserve"> </w:t>
            </w:r>
            <w:r w:rsidRPr="00C818B9">
              <w:rPr>
                <w:sz w:val="24"/>
              </w:rPr>
              <w:t>–</w:t>
            </w:r>
            <w:r w:rsidRPr="00C818B9">
              <w:rPr>
                <w:spacing w:val="67"/>
                <w:sz w:val="24"/>
              </w:rPr>
              <w:t xml:space="preserve"> </w:t>
            </w:r>
            <w:r w:rsidRPr="00C818B9">
              <w:rPr>
                <w:sz w:val="24"/>
              </w:rPr>
              <w:t>To</w:t>
            </w:r>
            <w:r w:rsidRPr="00C818B9">
              <w:rPr>
                <w:spacing w:val="-64"/>
                <w:sz w:val="24"/>
              </w:rPr>
              <w:t xml:space="preserve"> </w:t>
            </w:r>
            <w:r w:rsidRPr="00C818B9">
              <w:rPr>
                <w:sz w:val="24"/>
              </w:rPr>
              <w:t>revoke a rent suspension order (</w:t>
            </w:r>
            <w:proofErr w:type="spellStart"/>
            <w:r w:rsidRPr="00C818B9">
              <w:rPr>
                <w:sz w:val="24"/>
              </w:rPr>
              <w:t>i</w:t>
            </w:r>
            <w:proofErr w:type="spellEnd"/>
            <w:r w:rsidRPr="00C818B9">
              <w:rPr>
                <w:sz w:val="24"/>
              </w:rPr>
              <w:t>) if an HMO (house in multiple</w:t>
            </w:r>
            <w:r w:rsidRPr="00C818B9">
              <w:rPr>
                <w:spacing w:val="1"/>
                <w:sz w:val="24"/>
              </w:rPr>
              <w:t xml:space="preserve"> </w:t>
            </w:r>
            <w:r w:rsidRPr="00C818B9">
              <w:rPr>
                <w:sz w:val="24"/>
              </w:rPr>
              <w:t>occupation)</w:t>
            </w:r>
            <w:r w:rsidRPr="00C818B9">
              <w:rPr>
                <w:spacing w:val="1"/>
                <w:sz w:val="24"/>
              </w:rPr>
              <w:t xml:space="preserve"> </w:t>
            </w:r>
            <w:proofErr w:type="spellStart"/>
            <w:r w:rsidRPr="00C818B9">
              <w:rPr>
                <w:sz w:val="24"/>
              </w:rPr>
              <w:t>licence</w:t>
            </w:r>
            <w:proofErr w:type="spellEnd"/>
            <w:r w:rsidRPr="00C818B9">
              <w:rPr>
                <w:spacing w:val="1"/>
                <w:sz w:val="24"/>
              </w:rPr>
              <w:t xml:space="preserve"> </w:t>
            </w:r>
            <w:r w:rsidRPr="00C818B9">
              <w:rPr>
                <w:sz w:val="24"/>
              </w:rPr>
              <w:t>has</w:t>
            </w:r>
            <w:r w:rsidRPr="00C818B9">
              <w:rPr>
                <w:spacing w:val="1"/>
                <w:sz w:val="24"/>
              </w:rPr>
              <w:t xml:space="preserve"> </w:t>
            </w:r>
            <w:r w:rsidRPr="00C818B9">
              <w:rPr>
                <w:sz w:val="24"/>
              </w:rPr>
              <w:t>subsequently</w:t>
            </w:r>
            <w:r w:rsidRPr="00C818B9">
              <w:rPr>
                <w:spacing w:val="1"/>
                <w:sz w:val="24"/>
              </w:rPr>
              <w:t xml:space="preserve"> </w:t>
            </w:r>
            <w:r w:rsidRPr="00C818B9">
              <w:rPr>
                <w:sz w:val="24"/>
              </w:rPr>
              <w:t>been</w:t>
            </w:r>
            <w:r w:rsidRPr="00C818B9">
              <w:rPr>
                <w:spacing w:val="1"/>
                <w:sz w:val="24"/>
              </w:rPr>
              <w:t xml:space="preserve"> </w:t>
            </w:r>
            <w:r w:rsidRPr="00C818B9">
              <w:rPr>
                <w:sz w:val="24"/>
              </w:rPr>
              <w:t>granted</w:t>
            </w:r>
            <w:r w:rsidRPr="00C818B9">
              <w:rPr>
                <w:spacing w:val="1"/>
                <w:sz w:val="24"/>
              </w:rPr>
              <w:t xml:space="preserve"> </w:t>
            </w:r>
            <w:r w:rsidRPr="00C818B9">
              <w:rPr>
                <w:sz w:val="24"/>
              </w:rPr>
              <w:t>to</w:t>
            </w:r>
            <w:r w:rsidRPr="00C818B9">
              <w:rPr>
                <w:spacing w:val="66"/>
                <w:sz w:val="24"/>
              </w:rPr>
              <w:t xml:space="preserve"> </w:t>
            </w:r>
            <w:r w:rsidRPr="00C818B9">
              <w:rPr>
                <w:sz w:val="24"/>
              </w:rPr>
              <w:t>the</w:t>
            </w:r>
            <w:r w:rsidRPr="00C818B9">
              <w:rPr>
                <w:spacing w:val="1"/>
                <w:sz w:val="24"/>
              </w:rPr>
              <w:t xml:space="preserve"> </w:t>
            </w:r>
            <w:r w:rsidRPr="00C818B9">
              <w:rPr>
                <w:sz w:val="24"/>
              </w:rPr>
              <w:t>owner of the living accommodation concerned, or (ii) if satisfied,</w:t>
            </w:r>
            <w:r w:rsidRPr="00C818B9">
              <w:rPr>
                <w:spacing w:val="1"/>
                <w:sz w:val="24"/>
              </w:rPr>
              <w:t xml:space="preserve"> </w:t>
            </w:r>
            <w:r w:rsidRPr="00C818B9">
              <w:rPr>
                <w:sz w:val="24"/>
              </w:rPr>
              <w:t>on the application of any person, that the living accommodation</w:t>
            </w:r>
            <w:r w:rsidRPr="00C818B9">
              <w:rPr>
                <w:spacing w:val="1"/>
                <w:sz w:val="24"/>
              </w:rPr>
              <w:t xml:space="preserve"> </w:t>
            </w:r>
            <w:r w:rsidRPr="00C818B9">
              <w:rPr>
                <w:sz w:val="24"/>
              </w:rPr>
              <w:t>concerned is no longer an HMO, or (iii) in the case of a rent</w:t>
            </w:r>
            <w:r w:rsidRPr="00C818B9">
              <w:rPr>
                <w:spacing w:val="1"/>
                <w:sz w:val="24"/>
              </w:rPr>
              <w:t xml:space="preserve"> </w:t>
            </w:r>
            <w:r w:rsidRPr="00C818B9">
              <w:rPr>
                <w:sz w:val="24"/>
              </w:rPr>
              <w:t xml:space="preserve">suspension order made in respect of breach of an HMO </w:t>
            </w:r>
            <w:proofErr w:type="spellStart"/>
            <w:r w:rsidRPr="00C818B9">
              <w:rPr>
                <w:sz w:val="24"/>
              </w:rPr>
              <w:t>licence</w:t>
            </w:r>
            <w:proofErr w:type="spellEnd"/>
            <w:r w:rsidRPr="00C818B9">
              <w:rPr>
                <w:spacing w:val="1"/>
                <w:sz w:val="24"/>
              </w:rPr>
              <w:t xml:space="preserve"> </w:t>
            </w:r>
            <w:r w:rsidRPr="00C818B9">
              <w:rPr>
                <w:sz w:val="24"/>
              </w:rPr>
              <w:t>condition,</w:t>
            </w:r>
            <w:r w:rsidRPr="00C818B9">
              <w:rPr>
                <w:spacing w:val="1"/>
                <w:sz w:val="24"/>
              </w:rPr>
              <w:t xml:space="preserve"> </w:t>
            </w:r>
            <w:r w:rsidRPr="00C818B9">
              <w:rPr>
                <w:sz w:val="24"/>
              </w:rPr>
              <w:t>if</w:t>
            </w:r>
            <w:r w:rsidRPr="00C818B9">
              <w:rPr>
                <w:spacing w:val="1"/>
                <w:sz w:val="24"/>
              </w:rPr>
              <w:t xml:space="preserve"> </w:t>
            </w:r>
            <w:r w:rsidRPr="00C818B9">
              <w:rPr>
                <w:sz w:val="24"/>
              </w:rPr>
              <w:t>satisfied</w:t>
            </w:r>
            <w:r w:rsidRPr="00C818B9">
              <w:rPr>
                <w:spacing w:val="1"/>
                <w:sz w:val="24"/>
              </w:rPr>
              <w:t xml:space="preserve"> </w:t>
            </w:r>
            <w:r w:rsidRPr="00C818B9">
              <w:rPr>
                <w:sz w:val="24"/>
              </w:rPr>
              <w:t>that</w:t>
            </w:r>
            <w:r w:rsidRPr="00C818B9">
              <w:rPr>
                <w:spacing w:val="1"/>
                <w:sz w:val="24"/>
              </w:rPr>
              <w:t xml:space="preserve"> </w:t>
            </w:r>
            <w:r w:rsidRPr="00C818B9">
              <w:rPr>
                <w:sz w:val="24"/>
              </w:rPr>
              <w:t>the</w:t>
            </w:r>
            <w:r w:rsidRPr="00C818B9">
              <w:rPr>
                <w:spacing w:val="1"/>
                <w:sz w:val="24"/>
              </w:rPr>
              <w:t xml:space="preserve"> </w:t>
            </w:r>
            <w:r w:rsidRPr="00C818B9">
              <w:rPr>
                <w:sz w:val="24"/>
              </w:rPr>
              <w:t>condition</w:t>
            </w:r>
            <w:r w:rsidRPr="00C818B9">
              <w:rPr>
                <w:spacing w:val="1"/>
                <w:sz w:val="24"/>
              </w:rPr>
              <w:t xml:space="preserve"> </w:t>
            </w:r>
            <w:r w:rsidRPr="00C818B9">
              <w:rPr>
                <w:sz w:val="24"/>
              </w:rPr>
              <w:t>is</w:t>
            </w:r>
            <w:r w:rsidRPr="00C818B9">
              <w:rPr>
                <w:spacing w:val="1"/>
                <w:sz w:val="24"/>
              </w:rPr>
              <w:t xml:space="preserve"> </w:t>
            </w:r>
            <w:r w:rsidRPr="00C818B9">
              <w:rPr>
                <w:sz w:val="24"/>
              </w:rPr>
              <w:t>no</w:t>
            </w:r>
            <w:r w:rsidRPr="00C818B9">
              <w:rPr>
                <w:spacing w:val="1"/>
                <w:sz w:val="24"/>
              </w:rPr>
              <w:t xml:space="preserve"> </w:t>
            </w:r>
            <w:r w:rsidRPr="00C818B9">
              <w:rPr>
                <w:sz w:val="24"/>
              </w:rPr>
              <w:t>longer</w:t>
            </w:r>
            <w:r w:rsidRPr="00C818B9">
              <w:rPr>
                <w:spacing w:val="1"/>
                <w:sz w:val="24"/>
              </w:rPr>
              <w:t xml:space="preserve"> </w:t>
            </w:r>
            <w:r w:rsidRPr="00C818B9">
              <w:rPr>
                <w:sz w:val="24"/>
              </w:rPr>
              <w:t>being</w:t>
            </w:r>
            <w:r w:rsidRPr="00C818B9">
              <w:rPr>
                <w:spacing w:val="1"/>
                <w:sz w:val="24"/>
              </w:rPr>
              <w:t xml:space="preserve"> </w:t>
            </w:r>
            <w:r w:rsidRPr="00C818B9">
              <w:rPr>
                <w:sz w:val="24"/>
              </w:rPr>
              <w:t>breached or that the living accommodation concerning is no</w:t>
            </w:r>
            <w:r w:rsidRPr="00C818B9">
              <w:rPr>
                <w:spacing w:val="1"/>
                <w:sz w:val="24"/>
              </w:rPr>
              <w:t xml:space="preserve"> </w:t>
            </w:r>
            <w:r w:rsidRPr="00C818B9">
              <w:rPr>
                <w:sz w:val="24"/>
              </w:rPr>
              <w:t>longer</w:t>
            </w:r>
            <w:r w:rsidRPr="00C818B9">
              <w:rPr>
                <w:spacing w:val="-4"/>
                <w:sz w:val="24"/>
              </w:rPr>
              <w:t xml:space="preserve"> </w:t>
            </w:r>
            <w:r w:rsidRPr="00C818B9">
              <w:rPr>
                <w:sz w:val="24"/>
              </w:rPr>
              <w:t>an</w:t>
            </w:r>
            <w:r w:rsidRPr="00C818B9">
              <w:rPr>
                <w:spacing w:val="1"/>
                <w:sz w:val="24"/>
              </w:rPr>
              <w:t xml:space="preserve"> </w:t>
            </w:r>
            <w:r w:rsidRPr="00C818B9">
              <w:rPr>
                <w:sz w:val="24"/>
              </w:rPr>
              <w:t>HMO.</w:t>
            </w:r>
          </w:p>
        </w:tc>
        <w:tc>
          <w:tcPr>
            <w:tcW w:w="3708" w:type="dxa"/>
            <w:gridSpan w:val="2"/>
          </w:tcPr>
          <w:p w14:paraId="4A55B34E" w14:textId="77777777" w:rsidR="004C206E" w:rsidRPr="00C818B9" w:rsidRDefault="004C206E" w:rsidP="00CF64CB">
            <w:pPr>
              <w:pStyle w:val="TableParagraph"/>
              <w:spacing w:before="144"/>
              <w:ind w:left="127" w:right="101"/>
              <w:jc w:val="center"/>
              <w:rPr>
                <w:sz w:val="24"/>
              </w:rPr>
            </w:pPr>
            <w:r>
              <w:rPr>
                <w:sz w:val="24"/>
              </w:rPr>
              <w:t>Chief Officer – Legal and Corporate Governance</w:t>
            </w:r>
            <w:r w:rsidRPr="00C818B9">
              <w:rPr>
                <w:sz w:val="24"/>
              </w:rPr>
              <w:t xml:space="preserve"> and Principal Solicitor</w:t>
            </w:r>
            <w:r w:rsidRPr="00C818B9">
              <w:rPr>
                <w:spacing w:val="1"/>
                <w:sz w:val="24"/>
              </w:rPr>
              <w:t xml:space="preserve"> </w:t>
            </w:r>
            <w:r w:rsidRPr="00C818B9">
              <w:rPr>
                <w:sz w:val="24"/>
              </w:rPr>
              <w:t>(Regulatory</w:t>
            </w:r>
            <w:r w:rsidRPr="00C818B9">
              <w:rPr>
                <w:spacing w:val="-3"/>
                <w:sz w:val="24"/>
              </w:rPr>
              <w:t xml:space="preserve"> </w:t>
            </w:r>
            <w:r w:rsidRPr="00C818B9">
              <w:rPr>
                <w:sz w:val="24"/>
              </w:rPr>
              <w:t>Services).</w:t>
            </w:r>
          </w:p>
        </w:tc>
      </w:tr>
      <w:tr w:rsidR="004C206E" w:rsidRPr="00C818B9" w14:paraId="390AE2DD" w14:textId="77777777" w:rsidTr="00CF64CB">
        <w:trPr>
          <w:trHeight w:val="830"/>
        </w:trPr>
        <w:tc>
          <w:tcPr>
            <w:tcW w:w="7066" w:type="dxa"/>
            <w:gridSpan w:val="2"/>
          </w:tcPr>
          <w:p w14:paraId="4A17B86C" w14:textId="77777777" w:rsidR="004C206E" w:rsidRPr="00C818B9" w:rsidRDefault="004C206E" w:rsidP="00CF64CB">
            <w:pPr>
              <w:pStyle w:val="TableParagraph"/>
              <w:ind w:left="105" w:right="1181"/>
              <w:rPr>
                <w:sz w:val="24"/>
              </w:rPr>
            </w:pPr>
            <w:r w:rsidRPr="00C818B9">
              <w:rPr>
                <w:sz w:val="24"/>
              </w:rPr>
              <w:t>To undertake ‘Interviews under Caution’ necessary for</w:t>
            </w:r>
            <w:r w:rsidRPr="00C818B9">
              <w:rPr>
                <w:spacing w:val="-64"/>
                <w:sz w:val="24"/>
              </w:rPr>
              <w:t xml:space="preserve"> </w:t>
            </w:r>
            <w:r w:rsidRPr="00C818B9">
              <w:rPr>
                <w:sz w:val="24"/>
              </w:rPr>
              <w:t>prevention</w:t>
            </w:r>
            <w:r w:rsidRPr="00C818B9">
              <w:rPr>
                <w:spacing w:val="-2"/>
                <w:sz w:val="24"/>
              </w:rPr>
              <w:t xml:space="preserve"> </w:t>
            </w:r>
            <w:r w:rsidRPr="00C818B9">
              <w:rPr>
                <w:sz w:val="24"/>
              </w:rPr>
              <w:t>and</w:t>
            </w:r>
            <w:r w:rsidRPr="00C818B9">
              <w:rPr>
                <w:spacing w:val="-1"/>
                <w:sz w:val="24"/>
              </w:rPr>
              <w:t xml:space="preserve"> </w:t>
            </w:r>
            <w:r w:rsidRPr="00C818B9">
              <w:rPr>
                <w:sz w:val="24"/>
              </w:rPr>
              <w:t>detection of</w:t>
            </w:r>
            <w:r w:rsidRPr="00C818B9">
              <w:rPr>
                <w:spacing w:val="1"/>
                <w:sz w:val="24"/>
              </w:rPr>
              <w:t xml:space="preserve"> </w:t>
            </w:r>
            <w:r w:rsidRPr="00C818B9">
              <w:rPr>
                <w:sz w:val="24"/>
              </w:rPr>
              <w:t>crime</w:t>
            </w:r>
          </w:p>
        </w:tc>
        <w:tc>
          <w:tcPr>
            <w:tcW w:w="3708" w:type="dxa"/>
            <w:gridSpan w:val="2"/>
          </w:tcPr>
          <w:p w14:paraId="0B0AD144" w14:textId="77777777" w:rsidR="004C206E" w:rsidRPr="00C818B9" w:rsidRDefault="004C206E" w:rsidP="00CF64CB">
            <w:pPr>
              <w:pStyle w:val="TableParagraph"/>
              <w:spacing w:line="270" w:lineRule="atLeast"/>
              <w:ind w:left="107" w:right="596"/>
              <w:rPr>
                <w:sz w:val="24"/>
              </w:rPr>
            </w:pPr>
            <w:r w:rsidRPr="00C818B9">
              <w:rPr>
                <w:sz w:val="24"/>
              </w:rPr>
              <w:t>Strategic Lead – Corporate Audit and Performance</w:t>
            </w:r>
            <w:r w:rsidRPr="00C818B9">
              <w:rPr>
                <w:strike/>
                <w:sz w:val="24"/>
              </w:rPr>
              <w:t xml:space="preserve"> </w:t>
            </w:r>
            <w:r w:rsidRPr="00C818B9">
              <w:rPr>
                <w:sz w:val="24"/>
              </w:rPr>
              <w:t>and</w:t>
            </w:r>
            <w:r w:rsidRPr="00C818B9">
              <w:rPr>
                <w:spacing w:val="1"/>
                <w:sz w:val="24"/>
              </w:rPr>
              <w:t xml:space="preserve"> </w:t>
            </w:r>
            <w:r w:rsidRPr="00C818B9">
              <w:rPr>
                <w:sz w:val="24"/>
              </w:rPr>
              <w:t>delegated Officers</w:t>
            </w:r>
          </w:p>
        </w:tc>
      </w:tr>
    </w:tbl>
    <w:p w14:paraId="71AE04DC" w14:textId="77777777" w:rsidR="004C206E" w:rsidRPr="00C818B9" w:rsidRDefault="004C206E" w:rsidP="004C206E">
      <w:pPr>
        <w:spacing w:line="270" w:lineRule="atLeast"/>
        <w:rPr>
          <w:sz w:val="24"/>
        </w:rPr>
        <w:sectPr w:rsidR="004C206E" w:rsidRPr="00C818B9" w:rsidSect="00997B20">
          <w:headerReference w:type="default" r:id="rId16"/>
          <w:pgSz w:w="11910" w:h="16840"/>
          <w:pgMar w:top="720" w:right="840" w:bottom="280" w:left="440" w:header="408" w:footer="0" w:gutter="0"/>
          <w:cols w:space="720"/>
        </w:sectPr>
      </w:pPr>
    </w:p>
    <w:p w14:paraId="3BFD5E30" w14:textId="77777777" w:rsidR="004C206E" w:rsidRPr="00C818B9" w:rsidRDefault="004C206E" w:rsidP="004C206E">
      <w:pPr>
        <w:spacing w:before="55"/>
        <w:ind w:left="260" w:right="829"/>
        <w:rPr>
          <w:b/>
          <w:sz w:val="24"/>
        </w:rPr>
      </w:pPr>
      <w:bookmarkStart w:id="28" w:name="Corporate_Resources_"/>
      <w:bookmarkEnd w:id="28"/>
      <w:r w:rsidRPr="00C818B9">
        <w:rPr>
          <w:b/>
          <w:sz w:val="24"/>
        </w:rPr>
        <w:lastRenderedPageBreak/>
        <w:t>Resources</w:t>
      </w:r>
      <w:r w:rsidRPr="00C818B9">
        <w:rPr>
          <w:b/>
          <w:spacing w:val="20"/>
          <w:sz w:val="24"/>
        </w:rPr>
        <w:t xml:space="preserve"> and Finance </w:t>
      </w:r>
      <w:r w:rsidRPr="00C818B9">
        <w:rPr>
          <w:b/>
          <w:sz w:val="24"/>
        </w:rPr>
        <w:t>Service:</w:t>
      </w:r>
      <w:r w:rsidRPr="00C818B9">
        <w:rPr>
          <w:b/>
          <w:spacing w:val="19"/>
          <w:sz w:val="24"/>
        </w:rPr>
        <w:t xml:space="preserve"> </w:t>
      </w:r>
      <w:r w:rsidRPr="00C818B9">
        <w:rPr>
          <w:b/>
          <w:sz w:val="24"/>
        </w:rPr>
        <w:t>Statutory</w:t>
      </w:r>
      <w:r w:rsidRPr="00C818B9">
        <w:rPr>
          <w:b/>
          <w:spacing w:val="19"/>
          <w:sz w:val="24"/>
        </w:rPr>
        <w:t xml:space="preserve"> </w:t>
      </w:r>
      <w:r w:rsidRPr="00C818B9">
        <w:rPr>
          <w:b/>
          <w:sz w:val="24"/>
        </w:rPr>
        <w:t>Powers</w:t>
      </w:r>
      <w:r w:rsidRPr="00C818B9">
        <w:rPr>
          <w:b/>
          <w:spacing w:val="19"/>
          <w:sz w:val="24"/>
        </w:rPr>
        <w:t xml:space="preserve"> </w:t>
      </w:r>
      <w:r w:rsidRPr="00C818B9">
        <w:rPr>
          <w:b/>
          <w:sz w:val="24"/>
        </w:rPr>
        <w:t>and</w:t>
      </w:r>
      <w:r w:rsidRPr="00C818B9">
        <w:rPr>
          <w:b/>
          <w:spacing w:val="20"/>
          <w:sz w:val="24"/>
        </w:rPr>
        <w:t xml:space="preserve"> </w:t>
      </w:r>
      <w:r w:rsidRPr="00C818B9">
        <w:rPr>
          <w:b/>
          <w:sz w:val="24"/>
        </w:rPr>
        <w:t>Duties</w:t>
      </w:r>
      <w:r w:rsidRPr="00C818B9">
        <w:rPr>
          <w:b/>
          <w:spacing w:val="20"/>
          <w:sz w:val="24"/>
        </w:rPr>
        <w:t xml:space="preserve"> </w:t>
      </w:r>
      <w:r w:rsidRPr="00C818B9">
        <w:rPr>
          <w:b/>
          <w:sz w:val="24"/>
        </w:rPr>
        <w:t>of</w:t>
      </w:r>
      <w:r w:rsidRPr="00C818B9">
        <w:rPr>
          <w:b/>
          <w:spacing w:val="19"/>
          <w:sz w:val="24"/>
        </w:rPr>
        <w:t xml:space="preserve"> </w:t>
      </w:r>
      <w:r w:rsidRPr="00C818B9">
        <w:rPr>
          <w:b/>
          <w:sz w:val="24"/>
        </w:rPr>
        <w:t>the</w:t>
      </w:r>
      <w:r w:rsidRPr="00C818B9">
        <w:rPr>
          <w:b/>
          <w:spacing w:val="20"/>
          <w:sz w:val="24"/>
        </w:rPr>
        <w:t xml:space="preserve"> </w:t>
      </w:r>
      <w:r w:rsidRPr="00C818B9">
        <w:rPr>
          <w:b/>
          <w:sz w:val="24"/>
        </w:rPr>
        <w:t>Council</w:t>
      </w:r>
      <w:r w:rsidRPr="00C818B9">
        <w:rPr>
          <w:b/>
          <w:spacing w:val="20"/>
          <w:sz w:val="24"/>
        </w:rPr>
        <w:t xml:space="preserve"> </w:t>
      </w:r>
      <w:r w:rsidRPr="00C818B9">
        <w:rPr>
          <w:b/>
          <w:sz w:val="24"/>
        </w:rPr>
        <w:t>which</w:t>
      </w:r>
      <w:r w:rsidRPr="00C818B9">
        <w:rPr>
          <w:b/>
          <w:spacing w:val="20"/>
          <w:sz w:val="24"/>
        </w:rPr>
        <w:t xml:space="preserve"> </w:t>
      </w:r>
      <w:r w:rsidRPr="00C818B9">
        <w:rPr>
          <w:b/>
          <w:sz w:val="24"/>
        </w:rPr>
        <w:t>ar</w:t>
      </w:r>
      <w:r>
        <w:rPr>
          <w:b/>
          <w:sz w:val="24"/>
        </w:rPr>
        <w:t xml:space="preserve">e </w:t>
      </w:r>
      <w:r w:rsidRPr="00C818B9">
        <w:rPr>
          <w:b/>
          <w:sz w:val="24"/>
        </w:rPr>
        <w:t>Exercisable by</w:t>
      </w:r>
      <w:r w:rsidRPr="00C818B9">
        <w:rPr>
          <w:b/>
          <w:spacing w:val="1"/>
          <w:sz w:val="24"/>
        </w:rPr>
        <w:t xml:space="preserve"> </w:t>
      </w:r>
      <w:r w:rsidRPr="00C818B9">
        <w:rPr>
          <w:b/>
          <w:sz w:val="24"/>
        </w:rPr>
        <w:t>Officers</w:t>
      </w:r>
      <w:r w:rsidRPr="00C818B9">
        <w:rPr>
          <w:b/>
          <w:spacing w:val="1"/>
          <w:sz w:val="24"/>
        </w:rPr>
        <w:t xml:space="preserve"> </w:t>
      </w:r>
      <w:r w:rsidRPr="00C818B9">
        <w:rPr>
          <w:b/>
          <w:sz w:val="24"/>
        </w:rPr>
        <w:t>of</w:t>
      </w:r>
      <w:r w:rsidRPr="00C818B9">
        <w:rPr>
          <w:b/>
          <w:spacing w:val="-1"/>
          <w:sz w:val="24"/>
        </w:rPr>
        <w:t xml:space="preserve"> </w:t>
      </w:r>
      <w:r w:rsidRPr="00C818B9">
        <w:rPr>
          <w:b/>
          <w:sz w:val="24"/>
        </w:rPr>
        <w:t>the Authority</w:t>
      </w:r>
    </w:p>
    <w:p w14:paraId="0213316E" w14:textId="77777777" w:rsidR="004C206E" w:rsidRPr="00C818B9" w:rsidRDefault="004C206E" w:rsidP="004C206E">
      <w:pPr>
        <w:pStyle w:val="BodyText"/>
        <w:spacing w:before="11"/>
        <w:rPr>
          <w:b/>
          <w:sz w:val="23"/>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2"/>
        <w:gridCol w:w="3612"/>
        <w:gridCol w:w="3564"/>
      </w:tblGrid>
      <w:tr w:rsidR="004C206E" w:rsidRPr="00C818B9" w14:paraId="0FE741B3" w14:textId="77777777" w:rsidTr="00CF64CB">
        <w:trPr>
          <w:trHeight w:val="551"/>
        </w:trPr>
        <w:tc>
          <w:tcPr>
            <w:tcW w:w="3602" w:type="dxa"/>
          </w:tcPr>
          <w:p w14:paraId="355C0235" w14:textId="77777777" w:rsidR="004C206E" w:rsidRPr="00C818B9" w:rsidRDefault="004C206E" w:rsidP="00CF64CB">
            <w:pPr>
              <w:pStyle w:val="TableParagraph"/>
              <w:ind w:left="1416" w:right="1322"/>
              <w:jc w:val="center"/>
              <w:rPr>
                <w:b/>
                <w:sz w:val="24"/>
              </w:rPr>
            </w:pPr>
            <w:r w:rsidRPr="00C818B9">
              <w:rPr>
                <w:b/>
                <w:sz w:val="24"/>
              </w:rPr>
              <w:t>Statute</w:t>
            </w:r>
          </w:p>
        </w:tc>
        <w:tc>
          <w:tcPr>
            <w:tcW w:w="3612" w:type="dxa"/>
          </w:tcPr>
          <w:p w14:paraId="25CD7C68" w14:textId="77777777" w:rsidR="004C206E" w:rsidRPr="00C818B9" w:rsidRDefault="004C206E" w:rsidP="00CF64CB">
            <w:pPr>
              <w:pStyle w:val="TableParagraph"/>
              <w:ind w:left="174" w:right="76"/>
              <w:jc w:val="center"/>
              <w:rPr>
                <w:b/>
                <w:sz w:val="24"/>
              </w:rPr>
            </w:pPr>
            <w:r w:rsidRPr="00C818B9">
              <w:rPr>
                <w:b/>
                <w:sz w:val="24"/>
              </w:rPr>
              <w:t>Description</w:t>
            </w:r>
            <w:r w:rsidRPr="00C818B9">
              <w:rPr>
                <w:b/>
                <w:spacing w:val="-3"/>
                <w:sz w:val="24"/>
              </w:rPr>
              <w:t xml:space="preserve"> </w:t>
            </w:r>
            <w:r w:rsidRPr="00C818B9">
              <w:rPr>
                <w:b/>
                <w:sz w:val="24"/>
              </w:rPr>
              <w:t>of</w:t>
            </w:r>
            <w:r w:rsidRPr="00C818B9">
              <w:rPr>
                <w:b/>
                <w:spacing w:val="-3"/>
                <w:sz w:val="24"/>
              </w:rPr>
              <w:t xml:space="preserve"> </w:t>
            </w:r>
            <w:r w:rsidRPr="00C818B9">
              <w:rPr>
                <w:b/>
                <w:sz w:val="24"/>
              </w:rPr>
              <w:t>Power</w:t>
            </w:r>
            <w:r w:rsidRPr="00C818B9">
              <w:rPr>
                <w:b/>
                <w:spacing w:val="-4"/>
                <w:sz w:val="24"/>
              </w:rPr>
              <w:t xml:space="preserve"> </w:t>
            </w:r>
            <w:r w:rsidRPr="00C818B9">
              <w:rPr>
                <w:b/>
                <w:sz w:val="24"/>
              </w:rPr>
              <w:t>or</w:t>
            </w:r>
            <w:r w:rsidRPr="00C818B9">
              <w:rPr>
                <w:b/>
                <w:spacing w:val="-3"/>
                <w:sz w:val="24"/>
              </w:rPr>
              <w:t xml:space="preserve"> </w:t>
            </w:r>
            <w:r w:rsidRPr="00C818B9">
              <w:rPr>
                <w:b/>
                <w:sz w:val="24"/>
              </w:rPr>
              <w:t>Duty</w:t>
            </w:r>
          </w:p>
        </w:tc>
        <w:tc>
          <w:tcPr>
            <w:tcW w:w="3564" w:type="dxa"/>
          </w:tcPr>
          <w:p w14:paraId="572A6165" w14:textId="77777777" w:rsidR="004C206E" w:rsidRPr="00C818B9" w:rsidRDefault="004C206E" w:rsidP="00CF64CB">
            <w:pPr>
              <w:pStyle w:val="TableParagraph"/>
              <w:spacing w:line="270" w:lineRule="atLeast"/>
              <w:ind w:left="108" w:right="145"/>
              <w:rPr>
                <w:b/>
                <w:sz w:val="24"/>
              </w:rPr>
            </w:pPr>
            <w:r w:rsidRPr="00C818B9">
              <w:rPr>
                <w:b/>
                <w:sz w:val="24"/>
              </w:rPr>
              <w:t>Title of Officer to whom/level</w:t>
            </w:r>
            <w:r w:rsidRPr="00C818B9">
              <w:rPr>
                <w:b/>
                <w:spacing w:val="-64"/>
                <w:sz w:val="24"/>
              </w:rPr>
              <w:t xml:space="preserve"> </w:t>
            </w:r>
            <w:r w:rsidRPr="00C818B9">
              <w:rPr>
                <w:b/>
                <w:sz w:val="24"/>
              </w:rPr>
              <w:t>of</w:t>
            </w:r>
            <w:r w:rsidRPr="00C818B9">
              <w:rPr>
                <w:b/>
                <w:spacing w:val="-2"/>
                <w:sz w:val="24"/>
              </w:rPr>
              <w:t xml:space="preserve"> </w:t>
            </w:r>
            <w:r w:rsidRPr="00C818B9">
              <w:rPr>
                <w:b/>
                <w:sz w:val="24"/>
              </w:rPr>
              <w:t>post</w:t>
            </w:r>
            <w:r w:rsidRPr="00C818B9">
              <w:rPr>
                <w:b/>
                <w:spacing w:val="-2"/>
                <w:sz w:val="24"/>
              </w:rPr>
              <w:t xml:space="preserve"> </w:t>
            </w:r>
            <w:r w:rsidRPr="00C818B9">
              <w:rPr>
                <w:b/>
                <w:sz w:val="24"/>
              </w:rPr>
              <w:t>to</w:t>
            </w:r>
            <w:r w:rsidRPr="00C818B9">
              <w:rPr>
                <w:b/>
                <w:spacing w:val="-1"/>
                <w:sz w:val="24"/>
              </w:rPr>
              <w:t xml:space="preserve"> </w:t>
            </w:r>
            <w:r w:rsidRPr="00C818B9">
              <w:rPr>
                <w:b/>
                <w:sz w:val="24"/>
              </w:rPr>
              <w:t>which</w:t>
            </w:r>
            <w:r w:rsidRPr="00C818B9">
              <w:rPr>
                <w:b/>
                <w:spacing w:val="-1"/>
                <w:sz w:val="24"/>
              </w:rPr>
              <w:t xml:space="preserve"> </w:t>
            </w:r>
            <w:r w:rsidRPr="00C818B9">
              <w:rPr>
                <w:b/>
                <w:sz w:val="24"/>
              </w:rPr>
              <w:t>delegated</w:t>
            </w:r>
          </w:p>
        </w:tc>
      </w:tr>
      <w:tr w:rsidR="004C206E" w:rsidRPr="00C818B9" w14:paraId="2BBBB1F3" w14:textId="77777777" w:rsidTr="00CF64CB">
        <w:trPr>
          <w:trHeight w:val="561"/>
        </w:trPr>
        <w:tc>
          <w:tcPr>
            <w:tcW w:w="3602" w:type="dxa"/>
          </w:tcPr>
          <w:p w14:paraId="35D039FC" w14:textId="77777777" w:rsidR="004C206E" w:rsidRPr="00C818B9" w:rsidRDefault="004C206E" w:rsidP="00CF64CB">
            <w:pPr>
              <w:pStyle w:val="TableParagraph"/>
              <w:spacing w:before="2"/>
              <w:ind w:left="105"/>
              <w:rPr>
                <w:b/>
                <w:sz w:val="24"/>
              </w:rPr>
            </w:pPr>
            <w:r w:rsidRPr="003E3A6A">
              <w:rPr>
                <w:b/>
                <w:sz w:val="24"/>
                <w:u w:val="single"/>
              </w:rPr>
              <w:t xml:space="preserve">Resources &amp; </w:t>
            </w:r>
            <w:r w:rsidRPr="00C818B9">
              <w:rPr>
                <w:b/>
                <w:sz w:val="24"/>
                <w:u w:val="single"/>
              </w:rPr>
              <w:t>Finance</w:t>
            </w:r>
            <w:r w:rsidRPr="00C818B9">
              <w:rPr>
                <w:b/>
                <w:spacing w:val="-4"/>
                <w:sz w:val="24"/>
                <w:u w:val="single"/>
              </w:rPr>
              <w:t xml:space="preserve"> </w:t>
            </w:r>
            <w:r w:rsidRPr="00C818B9">
              <w:rPr>
                <w:b/>
                <w:sz w:val="24"/>
                <w:u w:val="single"/>
              </w:rPr>
              <w:t>Service</w:t>
            </w:r>
          </w:p>
        </w:tc>
        <w:tc>
          <w:tcPr>
            <w:tcW w:w="3612" w:type="dxa"/>
          </w:tcPr>
          <w:p w14:paraId="104D36BE" w14:textId="77777777" w:rsidR="004C206E" w:rsidRPr="00C818B9" w:rsidRDefault="004C206E" w:rsidP="00CF64CB">
            <w:pPr>
              <w:pStyle w:val="TableParagraph"/>
              <w:rPr>
                <w:rFonts w:ascii="Times New Roman"/>
                <w:sz w:val="24"/>
              </w:rPr>
            </w:pPr>
          </w:p>
        </w:tc>
        <w:tc>
          <w:tcPr>
            <w:tcW w:w="3564" w:type="dxa"/>
          </w:tcPr>
          <w:p w14:paraId="7D39C15B" w14:textId="77777777" w:rsidR="004C206E" w:rsidRPr="00C818B9" w:rsidRDefault="004C206E" w:rsidP="00CF64CB">
            <w:pPr>
              <w:pStyle w:val="TableParagraph"/>
              <w:rPr>
                <w:rFonts w:ascii="Times New Roman"/>
                <w:sz w:val="24"/>
              </w:rPr>
            </w:pPr>
          </w:p>
        </w:tc>
      </w:tr>
      <w:tr w:rsidR="004C206E" w:rsidRPr="00C818B9" w14:paraId="5ED68AEB" w14:textId="77777777" w:rsidTr="00CF64CB">
        <w:trPr>
          <w:trHeight w:val="558"/>
        </w:trPr>
        <w:tc>
          <w:tcPr>
            <w:tcW w:w="3602" w:type="dxa"/>
          </w:tcPr>
          <w:p w14:paraId="5AA694B6" w14:textId="77777777" w:rsidR="004C206E" w:rsidRPr="00C818B9" w:rsidRDefault="004C206E" w:rsidP="00CF64CB">
            <w:pPr>
              <w:pStyle w:val="TableParagraph"/>
              <w:spacing w:line="270" w:lineRule="atLeast"/>
              <w:ind w:left="105" w:right="345"/>
              <w:rPr>
                <w:sz w:val="24"/>
              </w:rPr>
            </w:pPr>
            <w:r w:rsidRPr="00C818B9">
              <w:rPr>
                <w:sz w:val="24"/>
              </w:rPr>
              <w:t>Local Government (Scotland)</w:t>
            </w:r>
            <w:r w:rsidRPr="00C818B9">
              <w:rPr>
                <w:spacing w:val="-64"/>
                <w:sz w:val="24"/>
              </w:rPr>
              <w:t xml:space="preserve"> </w:t>
            </w:r>
            <w:r w:rsidRPr="00C818B9">
              <w:rPr>
                <w:sz w:val="24"/>
              </w:rPr>
              <w:t>Act 1947</w:t>
            </w:r>
          </w:p>
        </w:tc>
        <w:tc>
          <w:tcPr>
            <w:tcW w:w="3612" w:type="dxa"/>
          </w:tcPr>
          <w:p w14:paraId="43A3F75D" w14:textId="77777777" w:rsidR="004C206E" w:rsidRPr="00C818B9" w:rsidRDefault="004C206E" w:rsidP="00CF64CB">
            <w:pPr>
              <w:pStyle w:val="TableParagraph"/>
              <w:ind w:left="94" w:right="76"/>
              <w:jc w:val="center"/>
              <w:rPr>
                <w:sz w:val="24"/>
              </w:rPr>
            </w:pPr>
            <w:r w:rsidRPr="00C818B9">
              <w:rPr>
                <w:sz w:val="24"/>
              </w:rPr>
              <w:t>Administer</w:t>
            </w:r>
            <w:r w:rsidRPr="00C818B9">
              <w:rPr>
                <w:spacing w:val="-4"/>
                <w:sz w:val="24"/>
              </w:rPr>
              <w:t xml:space="preserve"> </w:t>
            </w:r>
            <w:proofErr w:type="gramStart"/>
            <w:r w:rsidRPr="00C818B9">
              <w:rPr>
                <w:sz w:val="24"/>
              </w:rPr>
              <w:t>Non</w:t>
            </w:r>
            <w:r w:rsidRPr="00C818B9">
              <w:rPr>
                <w:spacing w:val="-3"/>
                <w:sz w:val="24"/>
              </w:rPr>
              <w:t xml:space="preserve"> </w:t>
            </w:r>
            <w:r w:rsidRPr="00C818B9">
              <w:rPr>
                <w:sz w:val="24"/>
              </w:rPr>
              <w:t>Domestic</w:t>
            </w:r>
            <w:proofErr w:type="gramEnd"/>
            <w:r w:rsidRPr="00C818B9">
              <w:rPr>
                <w:spacing w:val="-3"/>
                <w:sz w:val="24"/>
              </w:rPr>
              <w:t xml:space="preserve"> </w:t>
            </w:r>
            <w:r w:rsidRPr="00C818B9">
              <w:rPr>
                <w:sz w:val="24"/>
              </w:rPr>
              <w:t>Rates</w:t>
            </w:r>
          </w:p>
        </w:tc>
        <w:tc>
          <w:tcPr>
            <w:tcW w:w="3564" w:type="dxa"/>
          </w:tcPr>
          <w:p w14:paraId="04557E2F" w14:textId="77777777" w:rsidR="004C206E" w:rsidRPr="00C818B9" w:rsidRDefault="004C206E" w:rsidP="00CF64CB">
            <w:pPr>
              <w:pStyle w:val="TableParagraph"/>
              <w:spacing w:line="270" w:lineRule="atLeast"/>
              <w:ind w:left="811" w:right="481" w:hanging="214"/>
              <w:rPr>
                <w:sz w:val="24"/>
              </w:rPr>
            </w:pPr>
            <w:r w:rsidRPr="00C818B9">
              <w:rPr>
                <w:sz w:val="24"/>
              </w:rPr>
              <w:t>Head of Revenues and Business Support</w:t>
            </w:r>
          </w:p>
        </w:tc>
      </w:tr>
      <w:tr w:rsidR="004C206E" w:rsidRPr="00C818B9" w14:paraId="2052C341" w14:textId="77777777" w:rsidTr="00CF64CB">
        <w:trPr>
          <w:trHeight w:val="2209"/>
        </w:trPr>
        <w:tc>
          <w:tcPr>
            <w:tcW w:w="3602" w:type="dxa"/>
          </w:tcPr>
          <w:p w14:paraId="679C3BE6" w14:textId="77777777" w:rsidR="004C206E" w:rsidRPr="00C818B9" w:rsidRDefault="004C206E" w:rsidP="00CF64CB">
            <w:pPr>
              <w:pStyle w:val="TableParagraph"/>
              <w:spacing w:before="2"/>
              <w:ind w:left="105"/>
              <w:rPr>
                <w:sz w:val="24"/>
              </w:rPr>
            </w:pPr>
            <w:r w:rsidRPr="00C818B9">
              <w:rPr>
                <w:sz w:val="24"/>
              </w:rPr>
              <w:t>Trustee</w:t>
            </w:r>
            <w:r w:rsidRPr="00C818B9">
              <w:rPr>
                <w:spacing w:val="-3"/>
                <w:sz w:val="24"/>
              </w:rPr>
              <w:t xml:space="preserve"> </w:t>
            </w:r>
            <w:r w:rsidRPr="00C818B9">
              <w:rPr>
                <w:sz w:val="24"/>
              </w:rPr>
              <w:t>Investments</w:t>
            </w:r>
            <w:r w:rsidRPr="00C818B9">
              <w:rPr>
                <w:spacing w:val="-5"/>
                <w:sz w:val="24"/>
              </w:rPr>
              <w:t xml:space="preserve"> </w:t>
            </w:r>
            <w:r w:rsidRPr="00C818B9">
              <w:rPr>
                <w:sz w:val="24"/>
              </w:rPr>
              <w:t>Act</w:t>
            </w:r>
            <w:r w:rsidRPr="00C818B9">
              <w:rPr>
                <w:spacing w:val="-2"/>
                <w:sz w:val="24"/>
              </w:rPr>
              <w:t xml:space="preserve"> </w:t>
            </w:r>
            <w:r w:rsidRPr="00C818B9">
              <w:rPr>
                <w:sz w:val="24"/>
              </w:rPr>
              <w:t>1961</w:t>
            </w:r>
          </w:p>
        </w:tc>
        <w:tc>
          <w:tcPr>
            <w:tcW w:w="3612" w:type="dxa"/>
          </w:tcPr>
          <w:p w14:paraId="6FB2E149" w14:textId="77777777" w:rsidR="004C206E" w:rsidRPr="00C818B9" w:rsidRDefault="004C206E" w:rsidP="00CF64CB">
            <w:pPr>
              <w:pStyle w:val="TableParagraph"/>
              <w:spacing w:line="270" w:lineRule="atLeast"/>
              <w:ind w:left="108" w:right="2"/>
              <w:jc w:val="both"/>
              <w:rPr>
                <w:sz w:val="24"/>
              </w:rPr>
            </w:pPr>
            <w:r w:rsidRPr="00C818B9">
              <w:rPr>
                <w:sz w:val="24"/>
              </w:rPr>
              <w:t>Subject to the discretion vested</w:t>
            </w:r>
            <w:r w:rsidRPr="00C818B9">
              <w:rPr>
                <w:spacing w:val="1"/>
                <w:sz w:val="24"/>
              </w:rPr>
              <w:t xml:space="preserve"> </w:t>
            </w:r>
            <w:r w:rsidRPr="00C818B9">
              <w:rPr>
                <w:sz w:val="24"/>
              </w:rPr>
              <w:t>in</w:t>
            </w:r>
            <w:r w:rsidRPr="00C818B9">
              <w:rPr>
                <w:spacing w:val="1"/>
                <w:sz w:val="24"/>
              </w:rPr>
              <w:t xml:space="preserve"> </w:t>
            </w:r>
            <w:r w:rsidRPr="00C818B9">
              <w:rPr>
                <w:sz w:val="24"/>
              </w:rPr>
              <w:t>relevant</w:t>
            </w:r>
            <w:r w:rsidRPr="00C818B9">
              <w:rPr>
                <w:spacing w:val="67"/>
                <w:sz w:val="24"/>
              </w:rPr>
              <w:t xml:space="preserve"> </w:t>
            </w:r>
            <w:r w:rsidRPr="00C818B9">
              <w:rPr>
                <w:sz w:val="24"/>
              </w:rPr>
              <w:t>Investment</w:t>
            </w:r>
            <w:r w:rsidRPr="00C818B9">
              <w:rPr>
                <w:spacing w:val="1"/>
                <w:sz w:val="24"/>
              </w:rPr>
              <w:t xml:space="preserve"> </w:t>
            </w:r>
            <w:r w:rsidRPr="00C818B9">
              <w:rPr>
                <w:sz w:val="24"/>
              </w:rPr>
              <w:t>Managers,</w:t>
            </w:r>
            <w:r w:rsidRPr="00C818B9">
              <w:rPr>
                <w:spacing w:val="1"/>
                <w:sz w:val="24"/>
              </w:rPr>
              <w:t xml:space="preserve"> </w:t>
            </w:r>
            <w:r w:rsidRPr="00C818B9">
              <w:rPr>
                <w:sz w:val="24"/>
              </w:rPr>
              <w:t>and</w:t>
            </w:r>
            <w:r w:rsidRPr="00C818B9">
              <w:rPr>
                <w:spacing w:val="1"/>
                <w:sz w:val="24"/>
              </w:rPr>
              <w:t xml:space="preserve"> </w:t>
            </w:r>
            <w:r w:rsidRPr="00C818B9">
              <w:rPr>
                <w:sz w:val="24"/>
              </w:rPr>
              <w:t>any</w:t>
            </w:r>
            <w:r w:rsidRPr="00C818B9">
              <w:rPr>
                <w:spacing w:val="1"/>
                <w:sz w:val="24"/>
              </w:rPr>
              <w:t xml:space="preserve"> </w:t>
            </w:r>
            <w:r w:rsidRPr="00C818B9">
              <w:rPr>
                <w:sz w:val="24"/>
              </w:rPr>
              <w:t>Committee</w:t>
            </w:r>
            <w:r w:rsidRPr="00C818B9">
              <w:rPr>
                <w:spacing w:val="-64"/>
                <w:sz w:val="24"/>
              </w:rPr>
              <w:t xml:space="preserve"> </w:t>
            </w:r>
            <w:r w:rsidRPr="00C818B9">
              <w:rPr>
                <w:sz w:val="24"/>
              </w:rPr>
              <w:t>decision, arrange for the making</w:t>
            </w:r>
            <w:r w:rsidRPr="00C818B9">
              <w:rPr>
                <w:spacing w:val="-64"/>
                <w:sz w:val="24"/>
              </w:rPr>
              <w:t xml:space="preserve"> </w:t>
            </w:r>
            <w:r w:rsidRPr="00C818B9">
              <w:rPr>
                <w:sz w:val="24"/>
              </w:rPr>
              <w:t>of investments of Charitable and</w:t>
            </w:r>
            <w:r w:rsidRPr="00C818B9">
              <w:rPr>
                <w:spacing w:val="-64"/>
                <w:sz w:val="24"/>
              </w:rPr>
              <w:t xml:space="preserve"> </w:t>
            </w:r>
            <w:r w:rsidRPr="00C818B9">
              <w:rPr>
                <w:sz w:val="24"/>
              </w:rPr>
              <w:t>Trust</w:t>
            </w:r>
            <w:r w:rsidRPr="00C818B9">
              <w:rPr>
                <w:spacing w:val="1"/>
                <w:sz w:val="24"/>
              </w:rPr>
              <w:t xml:space="preserve"> </w:t>
            </w:r>
            <w:r w:rsidRPr="00C818B9">
              <w:rPr>
                <w:sz w:val="24"/>
              </w:rPr>
              <w:t>Funds</w:t>
            </w:r>
            <w:r w:rsidRPr="00C818B9">
              <w:rPr>
                <w:spacing w:val="1"/>
                <w:sz w:val="24"/>
              </w:rPr>
              <w:t xml:space="preserve"> </w:t>
            </w:r>
            <w:r w:rsidRPr="00C818B9">
              <w:rPr>
                <w:sz w:val="24"/>
              </w:rPr>
              <w:t>vested</w:t>
            </w:r>
            <w:r w:rsidRPr="00C818B9">
              <w:rPr>
                <w:spacing w:val="1"/>
                <w:sz w:val="24"/>
              </w:rPr>
              <w:t xml:space="preserve"> </w:t>
            </w:r>
            <w:r w:rsidRPr="00C818B9">
              <w:rPr>
                <w:sz w:val="24"/>
              </w:rPr>
              <w:t>in</w:t>
            </w:r>
            <w:r w:rsidRPr="00C818B9">
              <w:rPr>
                <w:spacing w:val="1"/>
                <w:sz w:val="24"/>
              </w:rPr>
              <w:t xml:space="preserve"> </w:t>
            </w:r>
            <w:r w:rsidRPr="00C818B9">
              <w:rPr>
                <w:sz w:val="24"/>
              </w:rPr>
              <w:t>the</w:t>
            </w:r>
            <w:r w:rsidRPr="00C818B9">
              <w:rPr>
                <w:spacing w:val="1"/>
                <w:sz w:val="24"/>
              </w:rPr>
              <w:t xml:space="preserve"> </w:t>
            </w:r>
            <w:r w:rsidRPr="00C818B9">
              <w:rPr>
                <w:sz w:val="24"/>
              </w:rPr>
              <w:t>Council and other funds of the</w:t>
            </w:r>
            <w:r w:rsidRPr="00C818B9">
              <w:rPr>
                <w:spacing w:val="1"/>
                <w:sz w:val="24"/>
              </w:rPr>
              <w:t xml:space="preserve"> </w:t>
            </w:r>
            <w:r w:rsidRPr="00C818B9">
              <w:rPr>
                <w:sz w:val="24"/>
              </w:rPr>
              <w:t>Council.</w:t>
            </w:r>
          </w:p>
        </w:tc>
        <w:tc>
          <w:tcPr>
            <w:tcW w:w="3564" w:type="dxa"/>
          </w:tcPr>
          <w:p w14:paraId="3C799B97" w14:textId="77777777" w:rsidR="004C206E" w:rsidRPr="00C818B9" w:rsidRDefault="004C206E" w:rsidP="00CF64CB">
            <w:pPr>
              <w:pStyle w:val="TableParagraph"/>
              <w:spacing w:before="2"/>
              <w:ind w:left="998" w:right="28" w:hanging="855"/>
              <w:jc w:val="center"/>
              <w:rPr>
                <w:sz w:val="24"/>
              </w:rPr>
            </w:pPr>
            <w:r w:rsidRPr="00C818B9">
              <w:rPr>
                <w:sz w:val="24"/>
              </w:rPr>
              <w:t>Head of</w:t>
            </w:r>
            <w:r w:rsidRPr="003E3A6A">
              <w:rPr>
                <w:sz w:val="24"/>
              </w:rPr>
              <w:t xml:space="preserve"> Corporate </w:t>
            </w:r>
            <w:r w:rsidRPr="00C818B9">
              <w:rPr>
                <w:sz w:val="24"/>
              </w:rPr>
              <w:t>Finance</w:t>
            </w:r>
          </w:p>
        </w:tc>
      </w:tr>
      <w:tr w:rsidR="004C206E" w:rsidRPr="00C818B9" w14:paraId="0CC0ECD8" w14:textId="77777777" w:rsidTr="00CF64CB">
        <w:trPr>
          <w:trHeight w:val="1931"/>
        </w:trPr>
        <w:tc>
          <w:tcPr>
            <w:tcW w:w="3602" w:type="dxa"/>
          </w:tcPr>
          <w:p w14:paraId="22194E76" w14:textId="77777777" w:rsidR="004C206E" w:rsidRPr="00C818B9" w:rsidRDefault="004C206E" w:rsidP="00CF64CB">
            <w:pPr>
              <w:pStyle w:val="TableParagraph"/>
              <w:ind w:left="105" w:right="38"/>
              <w:rPr>
                <w:sz w:val="24"/>
              </w:rPr>
            </w:pPr>
            <w:r w:rsidRPr="00C818B9">
              <w:rPr>
                <w:sz w:val="24"/>
              </w:rPr>
              <w:t>Local Government (Financial</w:t>
            </w:r>
            <w:r w:rsidRPr="00C818B9">
              <w:rPr>
                <w:spacing w:val="1"/>
                <w:sz w:val="24"/>
              </w:rPr>
              <w:t xml:space="preserve"> </w:t>
            </w:r>
            <w:r w:rsidRPr="00C818B9">
              <w:rPr>
                <w:sz w:val="24"/>
              </w:rPr>
              <w:t>Provisions) (Scotland) Act 1962;</w:t>
            </w:r>
            <w:r w:rsidRPr="00C818B9">
              <w:rPr>
                <w:spacing w:val="-64"/>
                <w:sz w:val="24"/>
              </w:rPr>
              <w:t xml:space="preserve"> </w:t>
            </w:r>
            <w:r w:rsidRPr="00C818B9">
              <w:rPr>
                <w:sz w:val="24"/>
              </w:rPr>
              <w:t>Local Government (Scotland)</w:t>
            </w:r>
            <w:r w:rsidRPr="00C818B9">
              <w:rPr>
                <w:spacing w:val="1"/>
                <w:sz w:val="24"/>
              </w:rPr>
              <w:t xml:space="preserve"> </w:t>
            </w:r>
            <w:r w:rsidRPr="00C818B9">
              <w:rPr>
                <w:sz w:val="24"/>
              </w:rPr>
              <w:t>Act 1966</w:t>
            </w:r>
          </w:p>
        </w:tc>
        <w:tc>
          <w:tcPr>
            <w:tcW w:w="3612" w:type="dxa"/>
          </w:tcPr>
          <w:p w14:paraId="3FE3C109" w14:textId="77777777" w:rsidR="004C206E" w:rsidRPr="00C818B9" w:rsidRDefault="004C206E" w:rsidP="00CF64CB">
            <w:pPr>
              <w:pStyle w:val="TableParagraph"/>
              <w:spacing w:line="270" w:lineRule="atLeast"/>
              <w:ind w:left="108" w:right="2"/>
              <w:jc w:val="both"/>
              <w:rPr>
                <w:sz w:val="24"/>
              </w:rPr>
            </w:pPr>
            <w:r w:rsidRPr="00C818B9">
              <w:rPr>
                <w:sz w:val="24"/>
              </w:rPr>
              <w:t>Determine</w:t>
            </w:r>
            <w:r w:rsidRPr="00C818B9">
              <w:rPr>
                <w:spacing w:val="1"/>
                <w:sz w:val="24"/>
              </w:rPr>
              <w:t xml:space="preserve"> </w:t>
            </w:r>
            <w:r w:rsidRPr="00C818B9">
              <w:rPr>
                <w:sz w:val="24"/>
              </w:rPr>
              <w:t>applications</w:t>
            </w:r>
            <w:r w:rsidRPr="00C818B9">
              <w:rPr>
                <w:spacing w:val="1"/>
                <w:sz w:val="24"/>
              </w:rPr>
              <w:t xml:space="preserve"> </w:t>
            </w:r>
            <w:r w:rsidRPr="00C818B9">
              <w:rPr>
                <w:sz w:val="24"/>
              </w:rPr>
              <w:t>for</w:t>
            </w:r>
            <w:r w:rsidRPr="00C818B9">
              <w:rPr>
                <w:spacing w:val="-64"/>
                <w:sz w:val="24"/>
              </w:rPr>
              <w:t xml:space="preserve"> </w:t>
            </w:r>
            <w:r w:rsidRPr="00C818B9">
              <w:rPr>
                <w:sz w:val="24"/>
              </w:rPr>
              <w:t>mandatory</w:t>
            </w:r>
            <w:r w:rsidRPr="00C818B9">
              <w:rPr>
                <w:spacing w:val="1"/>
                <w:sz w:val="24"/>
              </w:rPr>
              <w:t xml:space="preserve"> </w:t>
            </w:r>
            <w:r w:rsidRPr="00C818B9">
              <w:rPr>
                <w:sz w:val="24"/>
              </w:rPr>
              <w:t>and</w:t>
            </w:r>
            <w:r w:rsidRPr="00C818B9">
              <w:rPr>
                <w:spacing w:val="67"/>
                <w:sz w:val="24"/>
              </w:rPr>
              <w:t xml:space="preserve"> </w:t>
            </w:r>
            <w:proofErr w:type="gramStart"/>
            <w:r w:rsidRPr="00C818B9">
              <w:rPr>
                <w:sz w:val="24"/>
              </w:rPr>
              <w:t>discretionary</w:t>
            </w:r>
            <w:r>
              <w:rPr>
                <w:sz w:val="24"/>
              </w:rPr>
              <w:t xml:space="preserve"> </w:t>
            </w:r>
            <w:r w:rsidRPr="00C818B9">
              <w:rPr>
                <w:spacing w:val="-64"/>
                <w:sz w:val="24"/>
              </w:rPr>
              <w:t xml:space="preserve"> </w:t>
            </w:r>
            <w:r w:rsidRPr="00C818B9">
              <w:rPr>
                <w:sz w:val="24"/>
              </w:rPr>
              <w:t>non</w:t>
            </w:r>
            <w:proofErr w:type="gramEnd"/>
            <w:r w:rsidRPr="00C818B9">
              <w:rPr>
                <w:spacing w:val="1"/>
                <w:sz w:val="24"/>
              </w:rPr>
              <w:t xml:space="preserve"> </w:t>
            </w:r>
            <w:r w:rsidRPr="00C818B9">
              <w:rPr>
                <w:sz w:val="24"/>
              </w:rPr>
              <w:t>domestic</w:t>
            </w:r>
            <w:r w:rsidRPr="00C818B9">
              <w:rPr>
                <w:spacing w:val="1"/>
                <w:sz w:val="24"/>
              </w:rPr>
              <w:t xml:space="preserve"> </w:t>
            </w:r>
            <w:r w:rsidRPr="00C818B9">
              <w:rPr>
                <w:sz w:val="24"/>
              </w:rPr>
              <w:t>rates</w:t>
            </w:r>
            <w:r w:rsidRPr="00C818B9">
              <w:rPr>
                <w:spacing w:val="1"/>
                <w:sz w:val="24"/>
              </w:rPr>
              <w:t xml:space="preserve"> </w:t>
            </w:r>
            <w:r w:rsidRPr="00C818B9">
              <w:rPr>
                <w:sz w:val="24"/>
              </w:rPr>
              <w:t>relief</w:t>
            </w:r>
            <w:r w:rsidRPr="00C818B9">
              <w:rPr>
                <w:spacing w:val="1"/>
                <w:sz w:val="24"/>
              </w:rPr>
              <w:t xml:space="preserve"> </w:t>
            </w:r>
            <w:r w:rsidRPr="00C818B9">
              <w:rPr>
                <w:sz w:val="24"/>
              </w:rPr>
              <w:t>in</w:t>
            </w:r>
            <w:r w:rsidRPr="00C818B9">
              <w:rPr>
                <w:spacing w:val="1"/>
                <w:sz w:val="24"/>
              </w:rPr>
              <w:t xml:space="preserve"> </w:t>
            </w:r>
            <w:r w:rsidRPr="00C818B9">
              <w:rPr>
                <w:sz w:val="24"/>
              </w:rPr>
              <w:t>accordance</w:t>
            </w:r>
            <w:r w:rsidRPr="00C818B9">
              <w:rPr>
                <w:spacing w:val="1"/>
                <w:sz w:val="24"/>
              </w:rPr>
              <w:t xml:space="preserve"> </w:t>
            </w:r>
            <w:r w:rsidRPr="00C818B9">
              <w:rPr>
                <w:sz w:val="24"/>
              </w:rPr>
              <w:t>with</w:t>
            </w:r>
            <w:r w:rsidRPr="00C818B9">
              <w:rPr>
                <w:spacing w:val="1"/>
                <w:sz w:val="24"/>
              </w:rPr>
              <w:t xml:space="preserve"> </w:t>
            </w:r>
            <w:r w:rsidRPr="00C818B9">
              <w:rPr>
                <w:sz w:val="24"/>
              </w:rPr>
              <w:t>the</w:t>
            </w:r>
            <w:r w:rsidRPr="00C818B9">
              <w:rPr>
                <w:spacing w:val="1"/>
                <w:sz w:val="24"/>
              </w:rPr>
              <w:t xml:space="preserve"> </w:t>
            </w:r>
            <w:r w:rsidRPr="00C818B9">
              <w:rPr>
                <w:sz w:val="24"/>
              </w:rPr>
              <w:t>Council’s</w:t>
            </w:r>
            <w:r w:rsidRPr="00C818B9">
              <w:rPr>
                <w:spacing w:val="1"/>
                <w:sz w:val="24"/>
              </w:rPr>
              <w:t xml:space="preserve"> </w:t>
            </w:r>
            <w:r w:rsidRPr="00C818B9">
              <w:rPr>
                <w:sz w:val="24"/>
              </w:rPr>
              <w:t>policy;</w:t>
            </w:r>
            <w:r w:rsidRPr="00C818B9">
              <w:rPr>
                <w:spacing w:val="1"/>
                <w:sz w:val="24"/>
              </w:rPr>
              <w:t xml:space="preserve"> </w:t>
            </w:r>
            <w:proofErr w:type="gramStart"/>
            <w:r w:rsidRPr="00C818B9">
              <w:rPr>
                <w:sz w:val="24"/>
              </w:rPr>
              <w:t>also</w:t>
            </w:r>
            <w:proofErr w:type="gramEnd"/>
            <w:r w:rsidRPr="00C818B9">
              <w:rPr>
                <w:spacing w:val="1"/>
                <w:sz w:val="24"/>
              </w:rPr>
              <w:t xml:space="preserve"> </w:t>
            </w:r>
            <w:r w:rsidRPr="00C818B9">
              <w:rPr>
                <w:sz w:val="24"/>
              </w:rPr>
              <w:t>applications</w:t>
            </w:r>
            <w:r w:rsidRPr="00C818B9">
              <w:rPr>
                <w:spacing w:val="1"/>
                <w:sz w:val="24"/>
              </w:rPr>
              <w:t xml:space="preserve"> </w:t>
            </w:r>
            <w:r w:rsidRPr="00C818B9">
              <w:rPr>
                <w:sz w:val="24"/>
              </w:rPr>
              <w:t>for</w:t>
            </w:r>
            <w:r w:rsidRPr="00C818B9">
              <w:rPr>
                <w:spacing w:val="1"/>
                <w:sz w:val="24"/>
              </w:rPr>
              <w:t xml:space="preserve"> </w:t>
            </w:r>
            <w:r w:rsidRPr="00C818B9">
              <w:rPr>
                <w:sz w:val="24"/>
              </w:rPr>
              <w:t>all</w:t>
            </w:r>
            <w:r w:rsidRPr="00C818B9">
              <w:rPr>
                <w:spacing w:val="-64"/>
                <w:sz w:val="24"/>
              </w:rPr>
              <w:t xml:space="preserve"> </w:t>
            </w:r>
            <w:r w:rsidRPr="00C818B9">
              <w:rPr>
                <w:sz w:val="24"/>
              </w:rPr>
              <w:t>other</w:t>
            </w:r>
            <w:r w:rsidRPr="00C818B9">
              <w:rPr>
                <w:spacing w:val="1"/>
                <w:sz w:val="24"/>
              </w:rPr>
              <w:t xml:space="preserve"> </w:t>
            </w:r>
            <w:r w:rsidRPr="00C818B9">
              <w:rPr>
                <w:sz w:val="24"/>
              </w:rPr>
              <w:t>rates</w:t>
            </w:r>
            <w:r w:rsidRPr="00C818B9">
              <w:rPr>
                <w:spacing w:val="1"/>
                <w:sz w:val="24"/>
              </w:rPr>
              <w:t xml:space="preserve"> </w:t>
            </w:r>
            <w:r w:rsidRPr="00C818B9">
              <w:rPr>
                <w:sz w:val="24"/>
              </w:rPr>
              <w:t>reliefs</w:t>
            </w:r>
            <w:r w:rsidRPr="00C818B9">
              <w:rPr>
                <w:spacing w:val="1"/>
                <w:sz w:val="24"/>
              </w:rPr>
              <w:t xml:space="preserve"> </w:t>
            </w:r>
            <w:r w:rsidRPr="00C818B9">
              <w:rPr>
                <w:sz w:val="24"/>
              </w:rPr>
              <w:t>and</w:t>
            </w:r>
            <w:r w:rsidRPr="00C818B9">
              <w:rPr>
                <w:spacing w:val="1"/>
                <w:sz w:val="24"/>
              </w:rPr>
              <w:t xml:space="preserve"> </w:t>
            </w:r>
            <w:r w:rsidRPr="00C818B9">
              <w:rPr>
                <w:sz w:val="24"/>
              </w:rPr>
              <w:t>exemptions.</w:t>
            </w:r>
          </w:p>
        </w:tc>
        <w:tc>
          <w:tcPr>
            <w:tcW w:w="3564" w:type="dxa"/>
          </w:tcPr>
          <w:p w14:paraId="1F714AA4" w14:textId="77777777" w:rsidR="004C206E" w:rsidRPr="00C818B9" w:rsidRDefault="004C206E" w:rsidP="00CF64CB">
            <w:pPr>
              <w:pStyle w:val="TableParagraph"/>
              <w:ind w:left="811" w:right="481" w:hanging="214"/>
              <w:rPr>
                <w:strike/>
                <w:sz w:val="24"/>
              </w:rPr>
            </w:pPr>
          </w:p>
          <w:p w14:paraId="58493D49" w14:textId="77777777" w:rsidR="004C206E" w:rsidRPr="00C818B9" w:rsidRDefault="004C206E" w:rsidP="00CF64CB">
            <w:pPr>
              <w:pStyle w:val="TableParagraph"/>
              <w:ind w:left="811" w:right="481" w:hanging="214"/>
              <w:rPr>
                <w:sz w:val="24"/>
              </w:rPr>
            </w:pPr>
            <w:r w:rsidRPr="00C818B9">
              <w:rPr>
                <w:sz w:val="24"/>
              </w:rPr>
              <w:t>Head of Revenues and Business Support</w:t>
            </w:r>
          </w:p>
        </w:tc>
      </w:tr>
      <w:tr w:rsidR="004C206E" w:rsidRPr="00C818B9" w14:paraId="249BCFB5" w14:textId="77777777" w:rsidTr="00CF64CB">
        <w:trPr>
          <w:trHeight w:val="1103"/>
        </w:trPr>
        <w:tc>
          <w:tcPr>
            <w:tcW w:w="3602" w:type="dxa"/>
          </w:tcPr>
          <w:p w14:paraId="604ACD58" w14:textId="77777777" w:rsidR="004C206E" w:rsidRPr="00C818B9" w:rsidRDefault="004C206E" w:rsidP="00CF64CB">
            <w:pPr>
              <w:pStyle w:val="TableParagraph"/>
              <w:ind w:left="105" w:right="345"/>
              <w:rPr>
                <w:sz w:val="24"/>
              </w:rPr>
            </w:pPr>
            <w:r w:rsidRPr="00C818B9">
              <w:rPr>
                <w:sz w:val="24"/>
              </w:rPr>
              <w:t>Local Government (Scotland)</w:t>
            </w:r>
            <w:r w:rsidRPr="00C818B9">
              <w:rPr>
                <w:spacing w:val="-64"/>
                <w:sz w:val="24"/>
              </w:rPr>
              <w:t xml:space="preserve"> </w:t>
            </w:r>
            <w:r w:rsidRPr="00C818B9">
              <w:rPr>
                <w:sz w:val="24"/>
              </w:rPr>
              <w:t>Act 1973</w:t>
            </w:r>
          </w:p>
        </w:tc>
        <w:tc>
          <w:tcPr>
            <w:tcW w:w="3612" w:type="dxa"/>
          </w:tcPr>
          <w:p w14:paraId="30B48F9F" w14:textId="77777777" w:rsidR="004C206E" w:rsidRPr="00C818B9" w:rsidRDefault="004C206E" w:rsidP="00CF64CB">
            <w:pPr>
              <w:pStyle w:val="TableParagraph"/>
              <w:spacing w:line="270" w:lineRule="atLeast"/>
              <w:ind w:left="108" w:right="2"/>
              <w:jc w:val="both"/>
              <w:rPr>
                <w:sz w:val="24"/>
              </w:rPr>
            </w:pPr>
            <w:r w:rsidRPr="00C818B9">
              <w:rPr>
                <w:sz w:val="24"/>
              </w:rPr>
              <w:t>Schedule</w:t>
            </w:r>
            <w:r w:rsidRPr="00C818B9">
              <w:rPr>
                <w:spacing w:val="1"/>
                <w:sz w:val="24"/>
              </w:rPr>
              <w:t xml:space="preserve"> </w:t>
            </w:r>
            <w:r w:rsidRPr="00C818B9">
              <w:rPr>
                <w:sz w:val="24"/>
              </w:rPr>
              <w:t>3</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make</w:t>
            </w:r>
            <w:r w:rsidRPr="00C818B9">
              <w:rPr>
                <w:spacing w:val="1"/>
                <w:sz w:val="24"/>
              </w:rPr>
              <w:t xml:space="preserve"> </w:t>
            </w:r>
            <w:r w:rsidRPr="00C818B9">
              <w:rPr>
                <w:sz w:val="24"/>
              </w:rPr>
              <w:t>the</w:t>
            </w:r>
            <w:r w:rsidRPr="00C818B9">
              <w:rPr>
                <w:spacing w:val="-64"/>
                <w:sz w:val="24"/>
              </w:rPr>
              <w:t xml:space="preserve"> </w:t>
            </w:r>
            <w:r w:rsidRPr="00C818B9">
              <w:rPr>
                <w:sz w:val="24"/>
              </w:rPr>
              <w:t>necessary arrangements for the</w:t>
            </w:r>
            <w:r w:rsidRPr="00C818B9">
              <w:rPr>
                <w:spacing w:val="1"/>
                <w:sz w:val="24"/>
              </w:rPr>
              <w:t xml:space="preserve"> </w:t>
            </w:r>
            <w:r w:rsidRPr="00C818B9">
              <w:rPr>
                <w:sz w:val="24"/>
              </w:rPr>
              <w:t>duly</w:t>
            </w:r>
            <w:r w:rsidRPr="00C818B9">
              <w:rPr>
                <w:spacing w:val="1"/>
                <w:sz w:val="24"/>
              </w:rPr>
              <w:t xml:space="preserve"> </w:t>
            </w:r>
            <w:proofErr w:type="spellStart"/>
            <w:r w:rsidRPr="00C818B9">
              <w:rPr>
                <w:sz w:val="24"/>
              </w:rPr>
              <w:t>authorised</w:t>
            </w:r>
            <w:proofErr w:type="spellEnd"/>
            <w:r w:rsidRPr="00C818B9">
              <w:rPr>
                <w:spacing w:val="1"/>
                <w:sz w:val="24"/>
              </w:rPr>
              <w:t xml:space="preserve"> </w:t>
            </w:r>
            <w:r w:rsidRPr="00C818B9">
              <w:rPr>
                <w:sz w:val="24"/>
              </w:rPr>
              <w:t>borrowing</w:t>
            </w:r>
            <w:r w:rsidRPr="00C818B9">
              <w:rPr>
                <w:spacing w:val="1"/>
                <w:sz w:val="24"/>
              </w:rPr>
              <w:t xml:space="preserve"> </w:t>
            </w:r>
            <w:r w:rsidRPr="00C818B9">
              <w:rPr>
                <w:sz w:val="24"/>
              </w:rPr>
              <w:t>and</w:t>
            </w:r>
            <w:r w:rsidRPr="00C818B9">
              <w:rPr>
                <w:spacing w:val="1"/>
                <w:sz w:val="24"/>
              </w:rPr>
              <w:t xml:space="preserve"> </w:t>
            </w:r>
            <w:r w:rsidRPr="00C818B9">
              <w:rPr>
                <w:sz w:val="24"/>
              </w:rPr>
              <w:t>lending</w:t>
            </w:r>
            <w:r w:rsidRPr="00C818B9">
              <w:rPr>
                <w:spacing w:val="-2"/>
                <w:sz w:val="24"/>
              </w:rPr>
              <w:t xml:space="preserve"> </w:t>
            </w:r>
            <w:r w:rsidRPr="00C818B9">
              <w:rPr>
                <w:sz w:val="24"/>
              </w:rPr>
              <w:t>of</w:t>
            </w:r>
            <w:r w:rsidRPr="00C818B9">
              <w:rPr>
                <w:spacing w:val="-2"/>
                <w:sz w:val="24"/>
              </w:rPr>
              <w:t xml:space="preserve"> </w:t>
            </w:r>
            <w:r w:rsidRPr="00C818B9">
              <w:rPr>
                <w:sz w:val="24"/>
              </w:rPr>
              <w:t>the</w:t>
            </w:r>
            <w:r w:rsidRPr="00C818B9">
              <w:rPr>
                <w:spacing w:val="-1"/>
                <w:sz w:val="24"/>
              </w:rPr>
              <w:t xml:space="preserve"> </w:t>
            </w:r>
            <w:r w:rsidRPr="00C818B9">
              <w:rPr>
                <w:sz w:val="24"/>
              </w:rPr>
              <w:t>Council</w:t>
            </w:r>
          </w:p>
        </w:tc>
        <w:tc>
          <w:tcPr>
            <w:tcW w:w="3564" w:type="dxa"/>
          </w:tcPr>
          <w:p w14:paraId="19F69AC2" w14:textId="77777777" w:rsidR="004C206E" w:rsidRPr="00C818B9" w:rsidRDefault="004C206E" w:rsidP="00CF64CB">
            <w:pPr>
              <w:pStyle w:val="TableParagraph"/>
              <w:ind w:left="998" w:right="28" w:hanging="1118"/>
              <w:jc w:val="center"/>
              <w:rPr>
                <w:sz w:val="24"/>
              </w:rPr>
            </w:pPr>
            <w:r w:rsidRPr="00C818B9">
              <w:rPr>
                <w:sz w:val="24"/>
              </w:rPr>
              <w:t xml:space="preserve">Head of </w:t>
            </w:r>
            <w:r w:rsidRPr="003E3A6A">
              <w:rPr>
                <w:sz w:val="24"/>
              </w:rPr>
              <w:t>Corporate</w:t>
            </w:r>
            <w:r>
              <w:rPr>
                <w:sz w:val="24"/>
              </w:rPr>
              <w:t xml:space="preserve"> </w:t>
            </w:r>
            <w:r w:rsidRPr="00C818B9">
              <w:rPr>
                <w:sz w:val="24"/>
              </w:rPr>
              <w:t>Finance</w:t>
            </w:r>
          </w:p>
        </w:tc>
      </w:tr>
      <w:tr w:rsidR="004C206E" w:rsidRPr="00C818B9" w14:paraId="382358E0" w14:textId="77777777" w:rsidTr="00CF64CB">
        <w:trPr>
          <w:trHeight w:val="1102"/>
        </w:trPr>
        <w:tc>
          <w:tcPr>
            <w:tcW w:w="3602" w:type="dxa"/>
          </w:tcPr>
          <w:p w14:paraId="087C1452" w14:textId="77777777" w:rsidR="004C206E" w:rsidRPr="00C818B9" w:rsidRDefault="004C206E" w:rsidP="00CF64CB">
            <w:pPr>
              <w:pStyle w:val="TableParagraph"/>
              <w:ind w:left="105" w:right="345"/>
              <w:rPr>
                <w:sz w:val="24"/>
              </w:rPr>
            </w:pPr>
            <w:r w:rsidRPr="00C818B9">
              <w:rPr>
                <w:sz w:val="24"/>
              </w:rPr>
              <w:t>Local Government (Scotland)</w:t>
            </w:r>
            <w:r w:rsidRPr="00C818B9">
              <w:rPr>
                <w:spacing w:val="-64"/>
                <w:sz w:val="24"/>
              </w:rPr>
              <w:t xml:space="preserve"> </w:t>
            </w:r>
            <w:r w:rsidRPr="00C818B9">
              <w:rPr>
                <w:sz w:val="24"/>
              </w:rPr>
              <w:t>Act 1973</w:t>
            </w:r>
          </w:p>
        </w:tc>
        <w:tc>
          <w:tcPr>
            <w:tcW w:w="3612" w:type="dxa"/>
          </w:tcPr>
          <w:p w14:paraId="1B243ECB" w14:textId="77777777" w:rsidR="004C206E" w:rsidRPr="00C818B9" w:rsidRDefault="004C206E" w:rsidP="00CF64CB">
            <w:pPr>
              <w:pStyle w:val="TableParagraph"/>
              <w:spacing w:line="276" w:lineRule="exact"/>
              <w:ind w:left="108" w:right="2"/>
              <w:jc w:val="both"/>
              <w:rPr>
                <w:sz w:val="24"/>
              </w:rPr>
            </w:pPr>
            <w:r w:rsidRPr="00C818B9">
              <w:rPr>
                <w:sz w:val="24"/>
              </w:rPr>
              <w:t>Section</w:t>
            </w:r>
            <w:r w:rsidRPr="00C818B9">
              <w:rPr>
                <w:spacing w:val="1"/>
                <w:sz w:val="24"/>
              </w:rPr>
              <w:t xml:space="preserve"> </w:t>
            </w:r>
            <w:r w:rsidRPr="00C818B9">
              <w:rPr>
                <w:sz w:val="24"/>
              </w:rPr>
              <w:t>95</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act as</w:t>
            </w:r>
            <w:r w:rsidRPr="00C818B9">
              <w:rPr>
                <w:spacing w:val="1"/>
                <w:sz w:val="24"/>
              </w:rPr>
              <w:t xml:space="preserve"> </w:t>
            </w:r>
            <w:r w:rsidRPr="00C818B9">
              <w:rPr>
                <w:sz w:val="24"/>
              </w:rPr>
              <w:t>proper</w:t>
            </w:r>
            <w:r w:rsidRPr="00C818B9">
              <w:rPr>
                <w:spacing w:val="-64"/>
                <w:sz w:val="24"/>
              </w:rPr>
              <w:t xml:space="preserve"> </w:t>
            </w:r>
            <w:r w:rsidRPr="00C818B9">
              <w:rPr>
                <w:sz w:val="24"/>
              </w:rPr>
              <w:t>officer for the</w:t>
            </w:r>
            <w:r w:rsidRPr="00C818B9">
              <w:rPr>
                <w:spacing w:val="1"/>
                <w:sz w:val="24"/>
              </w:rPr>
              <w:t xml:space="preserve"> </w:t>
            </w:r>
            <w:r w:rsidRPr="00C818B9">
              <w:rPr>
                <w:sz w:val="24"/>
              </w:rPr>
              <w:t>administration of</w:t>
            </w:r>
            <w:r w:rsidRPr="00C818B9">
              <w:rPr>
                <w:spacing w:val="1"/>
                <w:sz w:val="24"/>
              </w:rPr>
              <w:t xml:space="preserve"> </w:t>
            </w:r>
            <w:r w:rsidRPr="00C818B9">
              <w:rPr>
                <w:sz w:val="24"/>
              </w:rPr>
              <w:t>the</w:t>
            </w:r>
            <w:r w:rsidRPr="00C818B9">
              <w:rPr>
                <w:spacing w:val="1"/>
                <w:sz w:val="24"/>
              </w:rPr>
              <w:t xml:space="preserve"> </w:t>
            </w:r>
            <w:r w:rsidRPr="00C818B9">
              <w:rPr>
                <w:sz w:val="24"/>
              </w:rPr>
              <w:t>financial</w:t>
            </w:r>
            <w:r w:rsidRPr="00C818B9">
              <w:rPr>
                <w:spacing w:val="1"/>
                <w:sz w:val="24"/>
              </w:rPr>
              <w:t xml:space="preserve"> </w:t>
            </w:r>
            <w:r w:rsidRPr="00C818B9">
              <w:rPr>
                <w:sz w:val="24"/>
              </w:rPr>
              <w:t>affairs</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64"/>
                <w:sz w:val="24"/>
              </w:rPr>
              <w:t xml:space="preserve">  </w:t>
            </w:r>
            <w:r>
              <w:rPr>
                <w:spacing w:val="-64"/>
                <w:sz w:val="24"/>
              </w:rPr>
              <w:t xml:space="preserve">     </w:t>
            </w:r>
            <w:r w:rsidRPr="00C818B9">
              <w:rPr>
                <w:sz w:val="24"/>
              </w:rPr>
              <w:t>Council</w:t>
            </w:r>
          </w:p>
        </w:tc>
        <w:tc>
          <w:tcPr>
            <w:tcW w:w="3564" w:type="dxa"/>
          </w:tcPr>
          <w:p w14:paraId="5889C3A4" w14:textId="77777777" w:rsidR="004C206E" w:rsidRPr="006A3B3F" w:rsidRDefault="004C206E" w:rsidP="00CF64CB">
            <w:pPr>
              <w:pStyle w:val="TableParagraph"/>
              <w:jc w:val="center"/>
              <w:rPr>
                <w:sz w:val="24"/>
              </w:rPr>
            </w:pPr>
            <w:r w:rsidRPr="003E3A6A">
              <w:rPr>
                <w:sz w:val="24"/>
              </w:rPr>
              <w:t>Head of Corporate Finance</w:t>
            </w:r>
          </w:p>
        </w:tc>
      </w:tr>
      <w:tr w:rsidR="004C206E" w:rsidRPr="00C818B9" w14:paraId="020BE2CB" w14:textId="77777777" w:rsidTr="00CF64CB">
        <w:trPr>
          <w:trHeight w:val="1378"/>
        </w:trPr>
        <w:tc>
          <w:tcPr>
            <w:tcW w:w="3602" w:type="dxa"/>
          </w:tcPr>
          <w:p w14:paraId="3F154B3D" w14:textId="77777777" w:rsidR="004C206E" w:rsidRPr="00C818B9" w:rsidRDefault="004C206E" w:rsidP="00CF64CB">
            <w:pPr>
              <w:pStyle w:val="TableParagraph"/>
              <w:ind w:left="105" w:right="345"/>
              <w:rPr>
                <w:sz w:val="24"/>
              </w:rPr>
            </w:pPr>
            <w:r w:rsidRPr="00C818B9">
              <w:rPr>
                <w:sz w:val="24"/>
              </w:rPr>
              <w:t>Local Government (Scotland)</w:t>
            </w:r>
            <w:r w:rsidRPr="00C818B9">
              <w:rPr>
                <w:spacing w:val="-64"/>
                <w:sz w:val="24"/>
              </w:rPr>
              <w:t xml:space="preserve"> </w:t>
            </w:r>
            <w:r w:rsidRPr="00C818B9">
              <w:rPr>
                <w:sz w:val="24"/>
              </w:rPr>
              <w:t>Act 1973.</w:t>
            </w:r>
          </w:p>
        </w:tc>
        <w:tc>
          <w:tcPr>
            <w:tcW w:w="3612" w:type="dxa"/>
          </w:tcPr>
          <w:p w14:paraId="2EF4300A" w14:textId="77777777" w:rsidR="004C206E" w:rsidRPr="00C818B9" w:rsidRDefault="004C206E" w:rsidP="00CF64CB">
            <w:pPr>
              <w:pStyle w:val="TableParagraph"/>
              <w:spacing w:line="276" w:lineRule="exact"/>
              <w:ind w:left="108" w:right="3"/>
              <w:jc w:val="both"/>
              <w:rPr>
                <w:sz w:val="24"/>
              </w:rPr>
            </w:pPr>
            <w:r w:rsidRPr="00C818B9">
              <w:rPr>
                <w:sz w:val="24"/>
              </w:rPr>
              <w:t>Section</w:t>
            </w:r>
            <w:r w:rsidRPr="00C818B9">
              <w:rPr>
                <w:spacing w:val="1"/>
                <w:sz w:val="24"/>
              </w:rPr>
              <w:t xml:space="preserve"> </w:t>
            </w:r>
            <w:r w:rsidRPr="00C818B9">
              <w:rPr>
                <w:sz w:val="24"/>
              </w:rPr>
              <w:t>96</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prepare</w:t>
            </w:r>
            <w:r w:rsidRPr="00C818B9">
              <w:rPr>
                <w:spacing w:val="1"/>
                <w:sz w:val="24"/>
              </w:rPr>
              <w:t xml:space="preserve"> </w:t>
            </w:r>
            <w:r w:rsidRPr="00C818B9">
              <w:rPr>
                <w:sz w:val="24"/>
              </w:rPr>
              <w:t>in</w:t>
            </w:r>
            <w:r w:rsidRPr="00C818B9">
              <w:rPr>
                <w:spacing w:val="1"/>
                <w:sz w:val="24"/>
              </w:rPr>
              <w:t xml:space="preserve"> </w:t>
            </w:r>
            <w:r w:rsidRPr="00C818B9">
              <w:rPr>
                <w:sz w:val="24"/>
              </w:rPr>
              <w:t>accordance</w:t>
            </w:r>
            <w:r w:rsidRPr="00C818B9">
              <w:rPr>
                <w:spacing w:val="1"/>
                <w:sz w:val="24"/>
              </w:rPr>
              <w:t xml:space="preserve"> </w:t>
            </w:r>
            <w:r w:rsidRPr="00C818B9">
              <w:rPr>
                <w:sz w:val="24"/>
              </w:rPr>
              <w:t>with</w:t>
            </w:r>
            <w:r w:rsidRPr="00C818B9">
              <w:rPr>
                <w:spacing w:val="67"/>
                <w:sz w:val="24"/>
              </w:rPr>
              <w:t xml:space="preserve"> </w:t>
            </w:r>
            <w:r w:rsidRPr="00C818B9">
              <w:rPr>
                <w:sz w:val="24"/>
              </w:rPr>
              <w:t>proper</w:t>
            </w:r>
            <w:r w:rsidRPr="00C818B9">
              <w:rPr>
                <w:spacing w:val="-64"/>
                <w:sz w:val="24"/>
              </w:rPr>
              <w:t xml:space="preserve"> </w:t>
            </w:r>
            <w:r w:rsidRPr="00C818B9">
              <w:rPr>
                <w:sz w:val="24"/>
              </w:rPr>
              <w:t>accounts practice the Council’s</w:t>
            </w:r>
            <w:r w:rsidRPr="00C818B9">
              <w:rPr>
                <w:spacing w:val="1"/>
                <w:sz w:val="24"/>
              </w:rPr>
              <w:t xml:space="preserve"> </w:t>
            </w:r>
            <w:r w:rsidRPr="00C818B9">
              <w:rPr>
                <w:sz w:val="24"/>
              </w:rPr>
              <w:t>Financial</w:t>
            </w:r>
            <w:r w:rsidRPr="00C818B9">
              <w:rPr>
                <w:spacing w:val="1"/>
                <w:sz w:val="24"/>
              </w:rPr>
              <w:t xml:space="preserve"> </w:t>
            </w:r>
            <w:r w:rsidRPr="00C818B9">
              <w:rPr>
                <w:sz w:val="24"/>
              </w:rPr>
              <w:t>Statement</w:t>
            </w:r>
            <w:r w:rsidRPr="00C818B9">
              <w:rPr>
                <w:spacing w:val="1"/>
                <w:sz w:val="24"/>
              </w:rPr>
              <w:t xml:space="preserve"> </w:t>
            </w:r>
            <w:r w:rsidRPr="00C818B9">
              <w:rPr>
                <w:sz w:val="24"/>
              </w:rPr>
              <w:t>in</w:t>
            </w:r>
            <w:r w:rsidRPr="00C818B9">
              <w:rPr>
                <w:spacing w:val="66"/>
                <w:sz w:val="24"/>
              </w:rPr>
              <w:t xml:space="preserve"> </w:t>
            </w:r>
            <w:r w:rsidRPr="00C818B9">
              <w:rPr>
                <w:sz w:val="24"/>
              </w:rPr>
              <w:t>respect</w:t>
            </w:r>
            <w:r w:rsidRPr="00C818B9">
              <w:rPr>
                <w:spacing w:val="-64"/>
                <w:sz w:val="24"/>
              </w:rPr>
              <w:t xml:space="preserve"> </w:t>
            </w:r>
            <w:r w:rsidRPr="00C818B9">
              <w:rPr>
                <w:sz w:val="24"/>
              </w:rPr>
              <w:t>of</w:t>
            </w:r>
            <w:r w:rsidRPr="00C818B9">
              <w:rPr>
                <w:spacing w:val="-1"/>
                <w:sz w:val="24"/>
              </w:rPr>
              <w:t xml:space="preserve"> </w:t>
            </w:r>
            <w:r w:rsidRPr="00C818B9">
              <w:rPr>
                <w:sz w:val="24"/>
              </w:rPr>
              <w:t>each financial year.</w:t>
            </w:r>
          </w:p>
        </w:tc>
        <w:tc>
          <w:tcPr>
            <w:tcW w:w="3564" w:type="dxa"/>
          </w:tcPr>
          <w:p w14:paraId="68E3B10B" w14:textId="77777777" w:rsidR="004C206E" w:rsidRPr="00C818B9" w:rsidRDefault="004C206E" w:rsidP="00CF64CB">
            <w:pPr>
              <w:pStyle w:val="TableParagraph"/>
              <w:ind w:left="998" w:right="28" w:hanging="855"/>
              <w:jc w:val="center"/>
              <w:rPr>
                <w:sz w:val="24"/>
              </w:rPr>
            </w:pPr>
            <w:r w:rsidRPr="00C818B9">
              <w:rPr>
                <w:sz w:val="24"/>
              </w:rPr>
              <w:t xml:space="preserve">Head of </w:t>
            </w:r>
            <w:r w:rsidRPr="003E3A6A">
              <w:rPr>
                <w:sz w:val="24"/>
              </w:rPr>
              <w:t xml:space="preserve">Corporate </w:t>
            </w:r>
            <w:r w:rsidRPr="00C818B9">
              <w:rPr>
                <w:sz w:val="24"/>
              </w:rPr>
              <w:t>Finance</w:t>
            </w:r>
          </w:p>
        </w:tc>
      </w:tr>
      <w:tr w:rsidR="004C206E" w:rsidRPr="00C818B9" w14:paraId="17A54F25" w14:textId="77777777" w:rsidTr="00CF64CB">
        <w:trPr>
          <w:trHeight w:val="1102"/>
        </w:trPr>
        <w:tc>
          <w:tcPr>
            <w:tcW w:w="3602" w:type="dxa"/>
          </w:tcPr>
          <w:p w14:paraId="1D083986" w14:textId="77777777" w:rsidR="004C206E" w:rsidRPr="00C818B9" w:rsidRDefault="004C206E" w:rsidP="00CF64CB">
            <w:pPr>
              <w:pStyle w:val="TableParagraph"/>
              <w:ind w:left="105" w:right="345"/>
              <w:rPr>
                <w:sz w:val="24"/>
              </w:rPr>
            </w:pPr>
            <w:r w:rsidRPr="00C818B9">
              <w:rPr>
                <w:sz w:val="24"/>
              </w:rPr>
              <w:t>Local Government (Scotland)</w:t>
            </w:r>
            <w:r w:rsidRPr="00C818B9">
              <w:rPr>
                <w:spacing w:val="-64"/>
                <w:sz w:val="24"/>
              </w:rPr>
              <w:t xml:space="preserve"> </w:t>
            </w:r>
            <w:r w:rsidRPr="00C818B9">
              <w:rPr>
                <w:sz w:val="24"/>
              </w:rPr>
              <w:t>Act 1973</w:t>
            </w:r>
          </w:p>
        </w:tc>
        <w:tc>
          <w:tcPr>
            <w:tcW w:w="3612" w:type="dxa"/>
          </w:tcPr>
          <w:p w14:paraId="5F9390DD" w14:textId="77777777" w:rsidR="004C206E" w:rsidRPr="00C818B9" w:rsidRDefault="004C206E" w:rsidP="00CF64CB">
            <w:pPr>
              <w:pStyle w:val="TableParagraph"/>
              <w:spacing w:line="276" w:lineRule="exact"/>
              <w:ind w:left="108" w:right="2"/>
              <w:jc w:val="both"/>
              <w:rPr>
                <w:sz w:val="24"/>
              </w:rPr>
            </w:pPr>
            <w:r w:rsidRPr="00C818B9">
              <w:rPr>
                <w:sz w:val="24"/>
              </w:rPr>
              <w:t xml:space="preserve">Section 191 - power to </w:t>
            </w:r>
            <w:proofErr w:type="spellStart"/>
            <w:r w:rsidRPr="00C818B9">
              <w:rPr>
                <w:sz w:val="24"/>
              </w:rPr>
              <w:t>authorise</w:t>
            </w:r>
            <w:proofErr w:type="spellEnd"/>
            <w:r w:rsidRPr="00C818B9">
              <w:rPr>
                <w:spacing w:val="-64"/>
                <w:sz w:val="24"/>
              </w:rPr>
              <w:t xml:space="preserve"> </w:t>
            </w:r>
            <w:r w:rsidRPr="00C818B9">
              <w:rPr>
                <w:sz w:val="24"/>
              </w:rPr>
              <w:t>signature</w:t>
            </w:r>
            <w:r w:rsidRPr="00C818B9">
              <w:rPr>
                <w:spacing w:val="1"/>
                <w:sz w:val="24"/>
              </w:rPr>
              <w:t xml:space="preserve"> </w:t>
            </w:r>
            <w:r w:rsidRPr="00C818B9">
              <w:rPr>
                <w:sz w:val="24"/>
              </w:rPr>
              <w:t>on</w:t>
            </w:r>
            <w:r w:rsidRPr="00C818B9">
              <w:rPr>
                <w:spacing w:val="1"/>
                <w:sz w:val="24"/>
              </w:rPr>
              <w:t xml:space="preserve"> </w:t>
            </w:r>
            <w:r w:rsidRPr="00C818B9">
              <w:rPr>
                <w:sz w:val="24"/>
              </w:rPr>
              <w:t>behalf</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1"/>
                <w:sz w:val="24"/>
              </w:rPr>
              <w:t xml:space="preserve"> </w:t>
            </w:r>
            <w:r w:rsidRPr="00C818B9">
              <w:rPr>
                <w:sz w:val="24"/>
              </w:rPr>
              <w:t>Council</w:t>
            </w:r>
            <w:r w:rsidRPr="00C818B9">
              <w:rPr>
                <w:spacing w:val="1"/>
                <w:sz w:val="24"/>
              </w:rPr>
              <w:t xml:space="preserve"> </w:t>
            </w:r>
            <w:r w:rsidRPr="00C818B9">
              <w:rPr>
                <w:sz w:val="24"/>
              </w:rPr>
              <w:t>of</w:t>
            </w:r>
            <w:r w:rsidRPr="00C818B9">
              <w:rPr>
                <w:spacing w:val="1"/>
                <w:sz w:val="24"/>
              </w:rPr>
              <w:t xml:space="preserve"> </w:t>
            </w:r>
            <w:r w:rsidRPr="00C818B9">
              <w:rPr>
                <w:sz w:val="24"/>
              </w:rPr>
              <w:t>claims</w:t>
            </w:r>
            <w:r w:rsidRPr="00C818B9">
              <w:rPr>
                <w:spacing w:val="1"/>
                <w:sz w:val="24"/>
              </w:rPr>
              <w:t xml:space="preserve"> </w:t>
            </w:r>
            <w:r w:rsidRPr="00C818B9">
              <w:rPr>
                <w:sz w:val="24"/>
              </w:rPr>
              <w:t>in</w:t>
            </w:r>
            <w:r w:rsidRPr="00C818B9">
              <w:rPr>
                <w:spacing w:val="-64"/>
                <w:sz w:val="24"/>
              </w:rPr>
              <w:t xml:space="preserve"> </w:t>
            </w:r>
            <w:r w:rsidRPr="00C818B9">
              <w:rPr>
                <w:sz w:val="24"/>
              </w:rPr>
              <w:t>sequestrations, etc.</w:t>
            </w:r>
          </w:p>
        </w:tc>
        <w:tc>
          <w:tcPr>
            <w:tcW w:w="3564" w:type="dxa"/>
          </w:tcPr>
          <w:p w14:paraId="3B294E32" w14:textId="77777777" w:rsidR="004C206E" w:rsidRPr="00C818B9" w:rsidRDefault="004C206E" w:rsidP="00CF64CB">
            <w:pPr>
              <w:pStyle w:val="TableParagraph"/>
              <w:ind w:left="499" w:right="396" w:hanging="6"/>
              <w:jc w:val="center"/>
              <w:rPr>
                <w:sz w:val="24"/>
              </w:rPr>
            </w:pPr>
            <w:r w:rsidRPr="00C818B9">
              <w:rPr>
                <w:sz w:val="24"/>
              </w:rPr>
              <w:t xml:space="preserve">Head of Revenues </w:t>
            </w:r>
            <w:r w:rsidRPr="003E3A6A">
              <w:rPr>
                <w:sz w:val="24"/>
              </w:rPr>
              <w:t xml:space="preserve">&amp; </w:t>
            </w:r>
            <w:r w:rsidRPr="00C818B9">
              <w:rPr>
                <w:sz w:val="24"/>
              </w:rPr>
              <w:t>Business Support</w:t>
            </w:r>
          </w:p>
          <w:p w14:paraId="3AA99AD2" w14:textId="77777777" w:rsidR="004C206E" w:rsidRPr="00C818B9" w:rsidRDefault="004C206E" w:rsidP="00CF64CB">
            <w:pPr>
              <w:pStyle w:val="TableParagraph"/>
              <w:ind w:left="499" w:right="396" w:hanging="6"/>
              <w:jc w:val="center"/>
              <w:rPr>
                <w:sz w:val="24"/>
              </w:rPr>
            </w:pPr>
          </w:p>
        </w:tc>
      </w:tr>
      <w:tr w:rsidR="004C206E" w:rsidRPr="00C818B9" w14:paraId="2060E1A4" w14:textId="77777777" w:rsidTr="00CF64CB">
        <w:trPr>
          <w:trHeight w:val="1377"/>
        </w:trPr>
        <w:tc>
          <w:tcPr>
            <w:tcW w:w="3602" w:type="dxa"/>
          </w:tcPr>
          <w:p w14:paraId="3BDA04A6" w14:textId="77777777" w:rsidR="004C206E" w:rsidRPr="00C818B9" w:rsidRDefault="004C206E" w:rsidP="00CF64CB">
            <w:pPr>
              <w:pStyle w:val="TableParagraph"/>
              <w:ind w:left="105" w:right="692"/>
              <w:rPr>
                <w:sz w:val="24"/>
              </w:rPr>
            </w:pPr>
            <w:r w:rsidRPr="00C818B9">
              <w:rPr>
                <w:sz w:val="24"/>
              </w:rPr>
              <w:t>Housing Benefit (General)</w:t>
            </w:r>
            <w:r w:rsidRPr="00C818B9">
              <w:rPr>
                <w:spacing w:val="-64"/>
                <w:sz w:val="24"/>
              </w:rPr>
              <w:t xml:space="preserve"> </w:t>
            </w:r>
            <w:r w:rsidRPr="00C818B9">
              <w:rPr>
                <w:sz w:val="24"/>
              </w:rPr>
              <w:t>Regulations</w:t>
            </w:r>
            <w:r w:rsidRPr="00C818B9">
              <w:rPr>
                <w:spacing w:val="-1"/>
                <w:sz w:val="24"/>
              </w:rPr>
              <w:t xml:space="preserve"> </w:t>
            </w:r>
            <w:r w:rsidRPr="00C818B9">
              <w:rPr>
                <w:sz w:val="24"/>
              </w:rPr>
              <w:t>1987</w:t>
            </w:r>
          </w:p>
          <w:p w14:paraId="35F135B6" w14:textId="77777777" w:rsidR="004C206E" w:rsidRPr="00C818B9" w:rsidRDefault="004C206E" w:rsidP="00CF64CB">
            <w:pPr>
              <w:pStyle w:val="TableParagraph"/>
              <w:spacing w:before="9"/>
              <w:rPr>
                <w:b/>
                <w:sz w:val="23"/>
              </w:rPr>
            </w:pPr>
          </w:p>
          <w:p w14:paraId="01A6660E" w14:textId="77777777" w:rsidR="004C206E" w:rsidRPr="00C818B9" w:rsidRDefault="004C206E" w:rsidP="00CF64CB">
            <w:pPr>
              <w:pStyle w:val="TableParagraph"/>
              <w:ind w:left="105"/>
              <w:rPr>
                <w:sz w:val="24"/>
              </w:rPr>
            </w:pPr>
            <w:r w:rsidRPr="00C818B9">
              <w:rPr>
                <w:sz w:val="24"/>
              </w:rPr>
              <w:t>Welfare</w:t>
            </w:r>
            <w:r w:rsidRPr="00C818B9">
              <w:rPr>
                <w:spacing w:val="-4"/>
                <w:sz w:val="24"/>
              </w:rPr>
              <w:t xml:space="preserve"> </w:t>
            </w:r>
            <w:r w:rsidRPr="00C818B9">
              <w:rPr>
                <w:sz w:val="24"/>
              </w:rPr>
              <w:t>Reform</w:t>
            </w:r>
            <w:r w:rsidRPr="00C818B9">
              <w:rPr>
                <w:spacing w:val="-1"/>
                <w:sz w:val="24"/>
              </w:rPr>
              <w:t xml:space="preserve"> </w:t>
            </w:r>
            <w:r w:rsidRPr="00C818B9">
              <w:rPr>
                <w:sz w:val="24"/>
              </w:rPr>
              <w:t>Act</w:t>
            </w:r>
            <w:r w:rsidRPr="00C818B9">
              <w:rPr>
                <w:spacing w:val="-1"/>
                <w:sz w:val="24"/>
              </w:rPr>
              <w:t xml:space="preserve"> </w:t>
            </w:r>
            <w:r w:rsidRPr="00C818B9">
              <w:rPr>
                <w:sz w:val="24"/>
              </w:rPr>
              <w:t>2013</w:t>
            </w:r>
          </w:p>
        </w:tc>
        <w:tc>
          <w:tcPr>
            <w:tcW w:w="3612" w:type="dxa"/>
          </w:tcPr>
          <w:p w14:paraId="67A5DFE1" w14:textId="77777777" w:rsidR="004C206E" w:rsidRPr="00C818B9" w:rsidRDefault="004C206E" w:rsidP="00CF64CB">
            <w:pPr>
              <w:pStyle w:val="TableParagraph"/>
              <w:tabs>
                <w:tab w:val="left" w:pos="2047"/>
              </w:tabs>
              <w:spacing w:line="276" w:lineRule="exact"/>
              <w:ind w:left="108" w:right="2"/>
              <w:jc w:val="both"/>
              <w:rPr>
                <w:sz w:val="24"/>
              </w:rPr>
            </w:pPr>
            <w:r w:rsidRPr="00C818B9">
              <w:rPr>
                <w:sz w:val="24"/>
              </w:rPr>
              <w:t>Administer</w:t>
            </w:r>
            <w:r w:rsidRPr="00C818B9">
              <w:rPr>
                <w:spacing w:val="1"/>
                <w:sz w:val="24"/>
              </w:rPr>
              <w:t xml:space="preserve"> </w:t>
            </w:r>
            <w:r w:rsidRPr="00C818B9">
              <w:rPr>
                <w:sz w:val="24"/>
              </w:rPr>
              <w:t>the</w:t>
            </w:r>
            <w:r w:rsidRPr="00C818B9">
              <w:rPr>
                <w:spacing w:val="1"/>
                <w:sz w:val="24"/>
              </w:rPr>
              <w:t xml:space="preserve"> </w:t>
            </w:r>
            <w:r w:rsidRPr="00C818B9">
              <w:rPr>
                <w:sz w:val="24"/>
              </w:rPr>
              <w:t>Scheme</w:t>
            </w:r>
            <w:r w:rsidRPr="00C818B9">
              <w:rPr>
                <w:spacing w:val="1"/>
                <w:sz w:val="24"/>
              </w:rPr>
              <w:t xml:space="preserve"> </w:t>
            </w:r>
            <w:r w:rsidRPr="00C818B9">
              <w:rPr>
                <w:sz w:val="24"/>
              </w:rPr>
              <w:t>in</w:t>
            </w:r>
            <w:r w:rsidRPr="00C818B9">
              <w:rPr>
                <w:spacing w:val="1"/>
                <w:sz w:val="24"/>
              </w:rPr>
              <w:t xml:space="preserve"> </w:t>
            </w:r>
            <w:r w:rsidRPr="00C818B9">
              <w:rPr>
                <w:sz w:val="24"/>
              </w:rPr>
              <w:t>respect of Housing Benefit and</w:t>
            </w:r>
            <w:r w:rsidRPr="00C818B9">
              <w:rPr>
                <w:spacing w:val="1"/>
                <w:sz w:val="24"/>
              </w:rPr>
              <w:t xml:space="preserve"> </w:t>
            </w:r>
            <w:r w:rsidRPr="00C818B9">
              <w:rPr>
                <w:sz w:val="24"/>
              </w:rPr>
              <w:t>successor</w:t>
            </w:r>
            <w:r w:rsidRPr="00C818B9">
              <w:rPr>
                <w:sz w:val="24"/>
              </w:rPr>
              <w:tab/>
              <w:t>arrangements,</w:t>
            </w:r>
            <w:r w:rsidRPr="00C818B9">
              <w:rPr>
                <w:spacing w:val="-65"/>
                <w:sz w:val="24"/>
              </w:rPr>
              <w:t xml:space="preserve"> </w:t>
            </w:r>
            <w:r w:rsidRPr="00C818B9">
              <w:rPr>
                <w:sz w:val="24"/>
              </w:rPr>
              <w:t>including</w:t>
            </w:r>
            <w:r w:rsidRPr="00C818B9">
              <w:rPr>
                <w:spacing w:val="1"/>
                <w:sz w:val="24"/>
              </w:rPr>
              <w:t xml:space="preserve"> </w:t>
            </w:r>
            <w:r w:rsidRPr="00C818B9">
              <w:rPr>
                <w:sz w:val="24"/>
              </w:rPr>
              <w:t>support</w:t>
            </w:r>
            <w:r w:rsidRPr="00C818B9">
              <w:rPr>
                <w:spacing w:val="1"/>
                <w:sz w:val="24"/>
              </w:rPr>
              <w:t xml:space="preserve"> </w:t>
            </w:r>
            <w:r w:rsidRPr="00C818B9">
              <w:rPr>
                <w:sz w:val="24"/>
              </w:rPr>
              <w:t>services</w:t>
            </w:r>
            <w:r w:rsidRPr="00C818B9">
              <w:rPr>
                <w:spacing w:val="1"/>
                <w:sz w:val="24"/>
              </w:rPr>
              <w:t xml:space="preserve"> </w:t>
            </w:r>
            <w:r w:rsidRPr="00C818B9">
              <w:rPr>
                <w:sz w:val="24"/>
              </w:rPr>
              <w:t>for</w:t>
            </w:r>
            <w:r w:rsidRPr="00C818B9">
              <w:rPr>
                <w:spacing w:val="1"/>
                <w:sz w:val="24"/>
              </w:rPr>
              <w:t xml:space="preserve"> </w:t>
            </w:r>
            <w:r w:rsidRPr="00C818B9">
              <w:rPr>
                <w:sz w:val="24"/>
              </w:rPr>
              <w:t>Universal</w:t>
            </w:r>
            <w:r w:rsidRPr="00C818B9">
              <w:rPr>
                <w:spacing w:val="-1"/>
                <w:sz w:val="24"/>
              </w:rPr>
              <w:t xml:space="preserve"> </w:t>
            </w:r>
            <w:r w:rsidRPr="00C818B9">
              <w:rPr>
                <w:sz w:val="24"/>
              </w:rPr>
              <w:t>Credit</w:t>
            </w:r>
            <w:r w:rsidRPr="00C818B9">
              <w:rPr>
                <w:spacing w:val="1"/>
                <w:sz w:val="24"/>
              </w:rPr>
              <w:t xml:space="preserve"> </w:t>
            </w:r>
            <w:r w:rsidRPr="00C818B9">
              <w:rPr>
                <w:sz w:val="24"/>
              </w:rPr>
              <w:t>etc.</w:t>
            </w:r>
          </w:p>
        </w:tc>
        <w:tc>
          <w:tcPr>
            <w:tcW w:w="3564" w:type="dxa"/>
          </w:tcPr>
          <w:p w14:paraId="618AAECD" w14:textId="77777777" w:rsidR="004C206E" w:rsidRPr="003E3A6A" w:rsidRDefault="004C206E" w:rsidP="00CF64CB">
            <w:pPr>
              <w:pStyle w:val="TableParagraph"/>
              <w:ind w:left="811" w:right="481" w:hanging="214"/>
              <w:rPr>
                <w:sz w:val="24"/>
              </w:rPr>
            </w:pPr>
            <w:r w:rsidRPr="003E3A6A">
              <w:rPr>
                <w:sz w:val="24"/>
              </w:rPr>
              <w:t>Head of Revenues &amp; Business Support</w:t>
            </w:r>
          </w:p>
        </w:tc>
      </w:tr>
      <w:tr w:rsidR="004C206E" w:rsidRPr="00C818B9" w14:paraId="724C62BA" w14:textId="77777777" w:rsidTr="00CF64CB">
        <w:trPr>
          <w:trHeight w:val="827"/>
        </w:trPr>
        <w:tc>
          <w:tcPr>
            <w:tcW w:w="3602" w:type="dxa"/>
          </w:tcPr>
          <w:p w14:paraId="3FBD0B06" w14:textId="77777777" w:rsidR="004C206E" w:rsidRPr="00C818B9" w:rsidRDefault="004C206E" w:rsidP="00CF64CB">
            <w:pPr>
              <w:pStyle w:val="TableParagraph"/>
              <w:ind w:left="105" w:right="4"/>
              <w:rPr>
                <w:sz w:val="24"/>
              </w:rPr>
            </w:pPr>
            <w:r w:rsidRPr="00C818B9">
              <w:rPr>
                <w:sz w:val="24"/>
              </w:rPr>
              <w:t>Local</w:t>
            </w:r>
            <w:r w:rsidRPr="00C818B9">
              <w:rPr>
                <w:spacing w:val="55"/>
                <w:sz w:val="24"/>
              </w:rPr>
              <w:t xml:space="preserve"> </w:t>
            </w:r>
            <w:r w:rsidRPr="00C818B9">
              <w:rPr>
                <w:sz w:val="24"/>
              </w:rPr>
              <w:t>Government</w:t>
            </w:r>
            <w:r w:rsidRPr="00C818B9">
              <w:rPr>
                <w:spacing w:val="57"/>
                <w:sz w:val="24"/>
              </w:rPr>
              <w:t xml:space="preserve"> </w:t>
            </w:r>
            <w:r w:rsidRPr="00C818B9">
              <w:rPr>
                <w:sz w:val="24"/>
              </w:rPr>
              <w:t>Finance</w:t>
            </w:r>
            <w:r w:rsidRPr="00C818B9">
              <w:rPr>
                <w:spacing w:val="56"/>
                <w:sz w:val="24"/>
              </w:rPr>
              <w:t xml:space="preserve"> </w:t>
            </w:r>
            <w:r w:rsidRPr="00C818B9">
              <w:rPr>
                <w:sz w:val="24"/>
              </w:rPr>
              <w:t>Act</w:t>
            </w:r>
            <w:r w:rsidRPr="00C818B9">
              <w:rPr>
                <w:spacing w:val="-64"/>
                <w:sz w:val="24"/>
              </w:rPr>
              <w:t xml:space="preserve"> </w:t>
            </w:r>
            <w:r w:rsidRPr="00C818B9">
              <w:rPr>
                <w:sz w:val="24"/>
              </w:rPr>
              <w:t>1992</w:t>
            </w:r>
          </w:p>
        </w:tc>
        <w:tc>
          <w:tcPr>
            <w:tcW w:w="3612" w:type="dxa"/>
          </w:tcPr>
          <w:p w14:paraId="525CB2BB" w14:textId="77777777" w:rsidR="004C206E" w:rsidRPr="00C818B9" w:rsidRDefault="004C206E" w:rsidP="00CF64CB">
            <w:pPr>
              <w:pStyle w:val="TableParagraph"/>
              <w:tabs>
                <w:tab w:val="left" w:pos="2011"/>
              </w:tabs>
              <w:spacing w:line="270" w:lineRule="atLeast"/>
              <w:ind w:left="108" w:right="2"/>
              <w:jc w:val="both"/>
              <w:rPr>
                <w:sz w:val="24"/>
              </w:rPr>
            </w:pPr>
            <w:r w:rsidRPr="00C818B9">
              <w:rPr>
                <w:sz w:val="24"/>
              </w:rPr>
              <w:t>Administer</w:t>
            </w:r>
            <w:r w:rsidRPr="00C818B9">
              <w:rPr>
                <w:sz w:val="24"/>
              </w:rPr>
              <w:tab/>
              <w:t>Council</w:t>
            </w:r>
            <w:r w:rsidRPr="00C818B9">
              <w:rPr>
                <w:spacing w:val="1"/>
                <w:sz w:val="24"/>
              </w:rPr>
              <w:t xml:space="preserve"> </w:t>
            </w:r>
            <w:r w:rsidRPr="00C818B9">
              <w:rPr>
                <w:sz w:val="24"/>
              </w:rPr>
              <w:t>Tax</w:t>
            </w:r>
            <w:r w:rsidRPr="00C818B9">
              <w:rPr>
                <w:spacing w:val="-64"/>
                <w:sz w:val="24"/>
              </w:rPr>
              <w:t xml:space="preserve"> </w:t>
            </w:r>
            <w:r w:rsidRPr="00C818B9">
              <w:rPr>
                <w:sz w:val="24"/>
              </w:rPr>
              <w:t>including discounts, exemptions,</w:t>
            </w:r>
            <w:r w:rsidRPr="00C818B9">
              <w:rPr>
                <w:spacing w:val="-64"/>
                <w:sz w:val="24"/>
              </w:rPr>
              <w:t xml:space="preserve"> </w:t>
            </w:r>
            <w:r w:rsidRPr="00C818B9">
              <w:rPr>
                <w:sz w:val="24"/>
              </w:rPr>
              <w:t>and relief.</w:t>
            </w:r>
          </w:p>
        </w:tc>
        <w:tc>
          <w:tcPr>
            <w:tcW w:w="3564" w:type="dxa"/>
          </w:tcPr>
          <w:p w14:paraId="494189B3" w14:textId="77777777" w:rsidR="004C206E" w:rsidRPr="003E3A6A" w:rsidRDefault="004C206E" w:rsidP="00CF64CB">
            <w:pPr>
              <w:pStyle w:val="TableParagraph"/>
              <w:ind w:left="811" w:right="481" w:hanging="214"/>
              <w:rPr>
                <w:sz w:val="24"/>
              </w:rPr>
            </w:pPr>
            <w:r w:rsidRPr="003E3A6A">
              <w:rPr>
                <w:sz w:val="24"/>
              </w:rPr>
              <w:t>Head of Revenues &amp; Business Support</w:t>
            </w:r>
          </w:p>
        </w:tc>
      </w:tr>
      <w:tr w:rsidR="004C206E" w:rsidRPr="00C818B9" w14:paraId="72668645" w14:textId="77777777" w:rsidTr="00CF64CB">
        <w:trPr>
          <w:trHeight w:val="1103"/>
        </w:trPr>
        <w:tc>
          <w:tcPr>
            <w:tcW w:w="3602" w:type="dxa"/>
          </w:tcPr>
          <w:p w14:paraId="77747D71" w14:textId="77777777" w:rsidR="004C206E" w:rsidRPr="00C818B9" w:rsidRDefault="004C206E" w:rsidP="00CF64CB">
            <w:pPr>
              <w:pStyle w:val="TableParagraph"/>
              <w:ind w:left="105" w:right="384"/>
              <w:rPr>
                <w:sz w:val="24"/>
              </w:rPr>
            </w:pPr>
            <w:r w:rsidRPr="00C818B9">
              <w:rPr>
                <w:sz w:val="24"/>
              </w:rPr>
              <w:t>Council Tax Reduction</w:t>
            </w:r>
            <w:r w:rsidRPr="00C818B9">
              <w:rPr>
                <w:spacing w:val="1"/>
                <w:sz w:val="24"/>
              </w:rPr>
              <w:t xml:space="preserve"> </w:t>
            </w:r>
            <w:r w:rsidRPr="00C818B9">
              <w:rPr>
                <w:sz w:val="24"/>
              </w:rPr>
              <w:t>(Scotland)</w:t>
            </w:r>
            <w:r w:rsidRPr="00C818B9">
              <w:rPr>
                <w:spacing w:val="58"/>
                <w:sz w:val="24"/>
              </w:rPr>
              <w:t xml:space="preserve"> </w:t>
            </w:r>
            <w:r w:rsidRPr="00C818B9">
              <w:rPr>
                <w:sz w:val="24"/>
              </w:rPr>
              <w:t>Regulations</w:t>
            </w:r>
            <w:r w:rsidRPr="00C818B9">
              <w:rPr>
                <w:spacing w:val="-4"/>
                <w:sz w:val="24"/>
              </w:rPr>
              <w:t xml:space="preserve"> </w:t>
            </w:r>
            <w:r w:rsidRPr="00C818B9">
              <w:rPr>
                <w:sz w:val="24"/>
              </w:rPr>
              <w:t>2012</w:t>
            </w:r>
          </w:p>
        </w:tc>
        <w:tc>
          <w:tcPr>
            <w:tcW w:w="3612" w:type="dxa"/>
          </w:tcPr>
          <w:p w14:paraId="4AFD4C44" w14:textId="77777777" w:rsidR="004C206E" w:rsidRPr="00C818B9" w:rsidRDefault="004C206E" w:rsidP="00CF64CB">
            <w:pPr>
              <w:pStyle w:val="TableParagraph"/>
              <w:spacing w:line="276" w:lineRule="exact"/>
              <w:ind w:left="108" w:right="3"/>
              <w:jc w:val="both"/>
              <w:rPr>
                <w:sz w:val="24"/>
              </w:rPr>
            </w:pPr>
            <w:r w:rsidRPr="00C818B9">
              <w:rPr>
                <w:sz w:val="24"/>
              </w:rPr>
              <w:t>Administer</w:t>
            </w:r>
            <w:r w:rsidRPr="00C818B9">
              <w:rPr>
                <w:spacing w:val="1"/>
                <w:sz w:val="24"/>
              </w:rPr>
              <w:t xml:space="preserve"> </w:t>
            </w:r>
            <w:r w:rsidRPr="00C818B9">
              <w:rPr>
                <w:sz w:val="24"/>
              </w:rPr>
              <w:t>the</w:t>
            </w:r>
            <w:r w:rsidRPr="00C818B9">
              <w:rPr>
                <w:spacing w:val="1"/>
                <w:sz w:val="24"/>
              </w:rPr>
              <w:t xml:space="preserve"> </w:t>
            </w:r>
            <w:r w:rsidRPr="00C818B9">
              <w:rPr>
                <w:sz w:val="24"/>
              </w:rPr>
              <w:t>Scheme</w:t>
            </w:r>
            <w:r w:rsidRPr="00C818B9">
              <w:rPr>
                <w:spacing w:val="1"/>
                <w:sz w:val="24"/>
              </w:rPr>
              <w:t xml:space="preserve"> </w:t>
            </w:r>
            <w:r w:rsidRPr="00C818B9">
              <w:rPr>
                <w:sz w:val="24"/>
              </w:rPr>
              <w:t>in</w:t>
            </w:r>
            <w:r w:rsidRPr="00C818B9">
              <w:rPr>
                <w:spacing w:val="1"/>
                <w:sz w:val="24"/>
              </w:rPr>
              <w:t xml:space="preserve"> </w:t>
            </w:r>
            <w:r w:rsidRPr="00C818B9">
              <w:rPr>
                <w:sz w:val="24"/>
              </w:rPr>
              <w:t>respect</w:t>
            </w:r>
            <w:r w:rsidRPr="00C818B9">
              <w:rPr>
                <w:spacing w:val="1"/>
                <w:sz w:val="24"/>
              </w:rPr>
              <w:t xml:space="preserve"> </w:t>
            </w:r>
            <w:r w:rsidRPr="00C818B9">
              <w:rPr>
                <w:sz w:val="24"/>
              </w:rPr>
              <w:t>of</w:t>
            </w:r>
            <w:r w:rsidRPr="00C818B9">
              <w:rPr>
                <w:spacing w:val="1"/>
                <w:sz w:val="24"/>
              </w:rPr>
              <w:t xml:space="preserve"> </w:t>
            </w:r>
            <w:r w:rsidRPr="00C818B9">
              <w:rPr>
                <w:sz w:val="24"/>
              </w:rPr>
              <w:t>Council</w:t>
            </w:r>
            <w:r w:rsidRPr="00C818B9">
              <w:rPr>
                <w:spacing w:val="67"/>
                <w:sz w:val="24"/>
              </w:rPr>
              <w:t xml:space="preserve"> </w:t>
            </w:r>
            <w:r w:rsidRPr="00C818B9">
              <w:rPr>
                <w:sz w:val="24"/>
              </w:rPr>
              <w:t>Tax</w:t>
            </w:r>
            <w:r w:rsidRPr="00C818B9">
              <w:rPr>
                <w:spacing w:val="1"/>
                <w:sz w:val="24"/>
              </w:rPr>
              <w:t xml:space="preserve"> </w:t>
            </w:r>
            <w:r w:rsidRPr="00C818B9">
              <w:rPr>
                <w:sz w:val="24"/>
              </w:rPr>
              <w:t>Reduction and Legacy Scheme</w:t>
            </w:r>
            <w:r w:rsidRPr="00C818B9">
              <w:rPr>
                <w:spacing w:val="1"/>
                <w:sz w:val="24"/>
              </w:rPr>
              <w:t xml:space="preserve"> </w:t>
            </w:r>
            <w:r w:rsidRPr="00C818B9">
              <w:rPr>
                <w:sz w:val="24"/>
              </w:rPr>
              <w:t>for</w:t>
            </w:r>
            <w:r w:rsidRPr="00C818B9">
              <w:rPr>
                <w:spacing w:val="-2"/>
                <w:sz w:val="24"/>
              </w:rPr>
              <w:t xml:space="preserve"> </w:t>
            </w:r>
            <w:r w:rsidRPr="00C818B9">
              <w:rPr>
                <w:sz w:val="24"/>
              </w:rPr>
              <w:t>Council Tax</w:t>
            </w:r>
            <w:r w:rsidRPr="00C818B9">
              <w:rPr>
                <w:spacing w:val="-3"/>
                <w:sz w:val="24"/>
              </w:rPr>
              <w:t xml:space="preserve"> </w:t>
            </w:r>
            <w:r w:rsidRPr="00C818B9">
              <w:rPr>
                <w:sz w:val="24"/>
              </w:rPr>
              <w:t>Benefit.</w:t>
            </w:r>
          </w:p>
        </w:tc>
        <w:tc>
          <w:tcPr>
            <w:tcW w:w="3564" w:type="dxa"/>
          </w:tcPr>
          <w:p w14:paraId="72639C0D" w14:textId="77777777" w:rsidR="004C206E" w:rsidRPr="003E3A6A" w:rsidRDefault="004C206E" w:rsidP="00CF64CB">
            <w:pPr>
              <w:pStyle w:val="TableParagraph"/>
              <w:ind w:left="811" w:right="481" w:hanging="214"/>
              <w:rPr>
                <w:sz w:val="24"/>
              </w:rPr>
            </w:pPr>
            <w:r w:rsidRPr="003E3A6A">
              <w:rPr>
                <w:sz w:val="24"/>
              </w:rPr>
              <w:t>Head of Revenues &amp; Business Support</w:t>
            </w:r>
          </w:p>
        </w:tc>
      </w:tr>
    </w:tbl>
    <w:p w14:paraId="623A0677" w14:textId="77777777" w:rsidR="004C206E" w:rsidRPr="00C818B9" w:rsidRDefault="004C206E" w:rsidP="004C206E">
      <w:pPr>
        <w:rPr>
          <w:sz w:val="24"/>
        </w:rPr>
        <w:sectPr w:rsidR="004C206E" w:rsidRPr="00C818B9" w:rsidSect="004C206E">
          <w:pgSz w:w="11910" w:h="16840"/>
          <w:pgMar w:top="720" w:right="300" w:bottom="280" w:left="440" w:header="408" w:footer="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2"/>
        <w:gridCol w:w="3612"/>
        <w:gridCol w:w="3564"/>
      </w:tblGrid>
      <w:tr w:rsidR="004C206E" w:rsidRPr="00C818B9" w14:paraId="0FDF67A1" w14:textId="77777777" w:rsidTr="00CF64CB">
        <w:trPr>
          <w:trHeight w:val="2483"/>
        </w:trPr>
        <w:tc>
          <w:tcPr>
            <w:tcW w:w="3602" w:type="dxa"/>
          </w:tcPr>
          <w:p w14:paraId="6716F7BE" w14:textId="77777777" w:rsidR="004C206E" w:rsidRPr="00C818B9" w:rsidRDefault="004C206E" w:rsidP="00CF64CB">
            <w:pPr>
              <w:pStyle w:val="TableParagraph"/>
              <w:ind w:left="105" w:right="91"/>
              <w:rPr>
                <w:sz w:val="24"/>
              </w:rPr>
            </w:pPr>
            <w:r w:rsidRPr="00C818B9">
              <w:rPr>
                <w:sz w:val="24"/>
              </w:rPr>
              <w:lastRenderedPageBreak/>
              <w:t>Local Government Pension</w:t>
            </w:r>
            <w:r w:rsidRPr="00C818B9">
              <w:rPr>
                <w:spacing w:val="1"/>
                <w:sz w:val="24"/>
              </w:rPr>
              <w:t xml:space="preserve"> </w:t>
            </w:r>
            <w:r w:rsidRPr="00C818B9">
              <w:rPr>
                <w:sz w:val="24"/>
              </w:rPr>
              <w:t>Scheme (Scotland) Regulations</w:t>
            </w:r>
            <w:r w:rsidRPr="00C818B9">
              <w:rPr>
                <w:spacing w:val="-64"/>
                <w:sz w:val="24"/>
              </w:rPr>
              <w:t xml:space="preserve"> </w:t>
            </w:r>
            <w:r w:rsidRPr="00C818B9">
              <w:rPr>
                <w:sz w:val="24"/>
              </w:rPr>
              <w:t>1998</w:t>
            </w:r>
          </w:p>
        </w:tc>
        <w:tc>
          <w:tcPr>
            <w:tcW w:w="3612" w:type="dxa"/>
          </w:tcPr>
          <w:p w14:paraId="772B1F2B" w14:textId="77777777" w:rsidR="004C206E" w:rsidRPr="00C818B9" w:rsidRDefault="004C206E" w:rsidP="00CF64CB">
            <w:pPr>
              <w:pStyle w:val="TableParagraph"/>
              <w:spacing w:line="276" w:lineRule="exact"/>
              <w:ind w:left="108"/>
              <w:jc w:val="both"/>
              <w:rPr>
                <w:sz w:val="24"/>
              </w:rPr>
            </w:pPr>
            <w:proofErr w:type="gramStart"/>
            <w:r w:rsidRPr="00C818B9">
              <w:rPr>
                <w:sz w:val="24"/>
              </w:rPr>
              <w:t>Sub</w:t>
            </w:r>
            <w:r w:rsidRPr="00C818B9">
              <w:rPr>
                <w:spacing w:val="-1"/>
                <w:sz w:val="24"/>
              </w:rPr>
              <w:t>j</w:t>
            </w:r>
            <w:r w:rsidRPr="00C818B9">
              <w:rPr>
                <w:sz w:val="24"/>
              </w:rPr>
              <w:t>e</w:t>
            </w:r>
            <w:r w:rsidRPr="00C818B9">
              <w:rPr>
                <w:spacing w:val="-1"/>
                <w:sz w:val="24"/>
              </w:rPr>
              <w:t>c</w:t>
            </w:r>
            <w:r w:rsidRPr="00C818B9">
              <w:rPr>
                <w:sz w:val="24"/>
              </w:rPr>
              <w:t xml:space="preserve">t </w:t>
            </w:r>
            <w:r w:rsidRPr="00C818B9">
              <w:rPr>
                <w:spacing w:val="-30"/>
                <w:sz w:val="24"/>
              </w:rPr>
              <w:t xml:space="preserve"> </w:t>
            </w:r>
            <w:r w:rsidRPr="00C818B9">
              <w:rPr>
                <w:spacing w:val="-2"/>
                <w:sz w:val="24"/>
              </w:rPr>
              <w:t>t</w:t>
            </w:r>
            <w:r w:rsidRPr="00C818B9">
              <w:rPr>
                <w:sz w:val="24"/>
              </w:rPr>
              <w:t>o</w:t>
            </w:r>
            <w:proofErr w:type="gramEnd"/>
            <w:r w:rsidRPr="00C818B9">
              <w:rPr>
                <w:sz w:val="24"/>
              </w:rPr>
              <w:t xml:space="preserve"> </w:t>
            </w:r>
            <w:r w:rsidRPr="00C818B9">
              <w:rPr>
                <w:spacing w:val="-27"/>
                <w:sz w:val="24"/>
              </w:rPr>
              <w:t xml:space="preserve"> </w:t>
            </w:r>
            <w:r w:rsidRPr="00C818B9">
              <w:rPr>
                <w:spacing w:val="-2"/>
                <w:sz w:val="24"/>
              </w:rPr>
              <w:t>t</w:t>
            </w:r>
            <w:r w:rsidRPr="00C818B9">
              <w:rPr>
                <w:sz w:val="24"/>
              </w:rPr>
              <w:t>h</w:t>
            </w:r>
            <w:r w:rsidRPr="00C818B9">
              <w:rPr>
                <w:spacing w:val="-18"/>
                <w:sz w:val="24"/>
              </w:rPr>
              <w:t>e</w:t>
            </w:r>
            <w:r>
              <w:rPr>
                <w:spacing w:val="-18"/>
                <w:sz w:val="24"/>
              </w:rPr>
              <w:t xml:space="preserve"> </w:t>
            </w:r>
            <w:proofErr w:type="gramStart"/>
            <w:r>
              <w:rPr>
                <w:spacing w:val="-18"/>
                <w:sz w:val="24"/>
              </w:rPr>
              <w:t>dis</w:t>
            </w:r>
            <w:r w:rsidRPr="00C818B9">
              <w:rPr>
                <w:sz w:val="24"/>
              </w:rPr>
              <w:t>c</w:t>
            </w:r>
            <w:r w:rsidRPr="00C818B9">
              <w:rPr>
                <w:spacing w:val="-1"/>
                <w:sz w:val="24"/>
              </w:rPr>
              <w:t>r</w:t>
            </w:r>
            <w:r w:rsidRPr="00C818B9">
              <w:rPr>
                <w:sz w:val="24"/>
              </w:rPr>
              <w:t>et</w:t>
            </w:r>
            <w:r w:rsidRPr="00C818B9">
              <w:rPr>
                <w:spacing w:val="-3"/>
                <w:sz w:val="24"/>
              </w:rPr>
              <w:t>i</w:t>
            </w:r>
            <w:r w:rsidRPr="00C818B9">
              <w:rPr>
                <w:sz w:val="24"/>
              </w:rPr>
              <w:t xml:space="preserve">on </w:t>
            </w:r>
            <w:r w:rsidRPr="00C818B9">
              <w:rPr>
                <w:spacing w:val="-27"/>
                <w:sz w:val="24"/>
              </w:rPr>
              <w:t xml:space="preserve"> </w:t>
            </w:r>
            <w:r w:rsidRPr="00C818B9">
              <w:rPr>
                <w:spacing w:val="-3"/>
                <w:sz w:val="24"/>
              </w:rPr>
              <w:t>v</w:t>
            </w:r>
            <w:r w:rsidRPr="00C818B9">
              <w:rPr>
                <w:sz w:val="24"/>
              </w:rPr>
              <w:t>e</w:t>
            </w:r>
            <w:r w:rsidRPr="00C818B9">
              <w:rPr>
                <w:spacing w:val="-1"/>
                <w:sz w:val="24"/>
              </w:rPr>
              <w:t>s</w:t>
            </w:r>
            <w:r w:rsidRPr="00C818B9">
              <w:rPr>
                <w:sz w:val="24"/>
              </w:rPr>
              <w:t>t</w:t>
            </w:r>
            <w:r w:rsidRPr="00C818B9">
              <w:rPr>
                <w:spacing w:val="-2"/>
                <w:sz w:val="24"/>
              </w:rPr>
              <w:t>e</w:t>
            </w:r>
            <w:r w:rsidRPr="00C818B9">
              <w:rPr>
                <w:sz w:val="24"/>
              </w:rPr>
              <w:t>d</w:t>
            </w:r>
            <w:proofErr w:type="gramEnd"/>
          </w:p>
          <w:p w14:paraId="4C57AB15" w14:textId="77777777" w:rsidR="004C206E" w:rsidRPr="00C818B9" w:rsidRDefault="004C206E" w:rsidP="00CF64CB">
            <w:pPr>
              <w:pStyle w:val="TableParagraph"/>
              <w:spacing w:line="270" w:lineRule="atLeast"/>
              <w:ind w:left="108" w:right="1"/>
              <w:jc w:val="both"/>
              <w:rPr>
                <w:sz w:val="24"/>
              </w:rPr>
            </w:pPr>
            <w:r w:rsidRPr="00C818B9">
              <w:rPr>
                <w:sz w:val="24"/>
              </w:rPr>
              <w:t>in the Council’s Pension Funds</w:t>
            </w:r>
            <w:r w:rsidRPr="00C818B9">
              <w:rPr>
                <w:spacing w:val="1"/>
                <w:sz w:val="24"/>
              </w:rPr>
              <w:t xml:space="preserve"> </w:t>
            </w:r>
            <w:r w:rsidRPr="00C818B9">
              <w:rPr>
                <w:sz w:val="24"/>
              </w:rPr>
              <w:t>Investment</w:t>
            </w:r>
            <w:r w:rsidRPr="00C818B9">
              <w:rPr>
                <w:spacing w:val="1"/>
                <w:sz w:val="24"/>
              </w:rPr>
              <w:t xml:space="preserve"> </w:t>
            </w:r>
            <w:r w:rsidRPr="00C818B9">
              <w:rPr>
                <w:sz w:val="24"/>
              </w:rPr>
              <w:t>Managers,</w:t>
            </w:r>
            <w:r w:rsidRPr="00C818B9">
              <w:rPr>
                <w:spacing w:val="1"/>
                <w:sz w:val="24"/>
              </w:rPr>
              <w:t xml:space="preserve"> </w:t>
            </w:r>
            <w:r w:rsidRPr="00C818B9">
              <w:rPr>
                <w:sz w:val="24"/>
              </w:rPr>
              <w:t>and</w:t>
            </w:r>
            <w:r w:rsidRPr="00C818B9">
              <w:rPr>
                <w:spacing w:val="1"/>
                <w:sz w:val="24"/>
              </w:rPr>
              <w:t xml:space="preserve"> </w:t>
            </w:r>
            <w:r w:rsidRPr="00C818B9">
              <w:rPr>
                <w:sz w:val="24"/>
              </w:rPr>
              <w:t>in</w:t>
            </w:r>
            <w:r w:rsidRPr="00C818B9">
              <w:rPr>
                <w:spacing w:val="-64"/>
                <w:sz w:val="24"/>
              </w:rPr>
              <w:t xml:space="preserve"> </w:t>
            </w:r>
            <w:r w:rsidRPr="00C818B9">
              <w:rPr>
                <w:sz w:val="24"/>
              </w:rPr>
              <w:t>accordance</w:t>
            </w:r>
            <w:r w:rsidRPr="00C818B9">
              <w:rPr>
                <w:spacing w:val="1"/>
                <w:sz w:val="24"/>
              </w:rPr>
              <w:t xml:space="preserve"> </w:t>
            </w:r>
            <w:r w:rsidRPr="00C818B9">
              <w:rPr>
                <w:sz w:val="24"/>
              </w:rPr>
              <w:t>with</w:t>
            </w:r>
            <w:r w:rsidRPr="00C818B9">
              <w:rPr>
                <w:spacing w:val="1"/>
                <w:sz w:val="24"/>
              </w:rPr>
              <w:t xml:space="preserve"> </w:t>
            </w:r>
            <w:r w:rsidRPr="00C818B9">
              <w:rPr>
                <w:sz w:val="24"/>
              </w:rPr>
              <w:t>investment</w:t>
            </w:r>
            <w:r w:rsidRPr="00C818B9">
              <w:rPr>
                <w:spacing w:val="1"/>
                <w:sz w:val="24"/>
              </w:rPr>
              <w:t xml:space="preserve"> </w:t>
            </w:r>
            <w:r w:rsidRPr="00C818B9">
              <w:rPr>
                <w:sz w:val="24"/>
              </w:rPr>
              <w:t>policies</w:t>
            </w:r>
            <w:r w:rsidRPr="00C818B9">
              <w:rPr>
                <w:spacing w:val="1"/>
                <w:sz w:val="24"/>
              </w:rPr>
              <w:t xml:space="preserve"> </w:t>
            </w:r>
            <w:r w:rsidRPr="00C818B9">
              <w:rPr>
                <w:sz w:val="24"/>
              </w:rPr>
              <w:t>approved</w:t>
            </w:r>
            <w:r w:rsidRPr="00C818B9">
              <w:rPr>
                <w:spacing w:val="1"/>
                <w:sz w:val="24"/>
              </w:rPr>
              <w:t xml:space="preserve"> </w:t>
            </w:r>
            <w:r w:rsidRPr="00C818B9">
              <w:rPr>
                <w:sz w:val="24"/>
              </w:rPr>
              <w:t>by</w:t>
            </w:r>
            <w:r w:rsidRPr="00C818B9">
              <w:rPr>
                <w:spacing w:val="1"/>
                <w:sz w:val="24"/>
              </w:rPr>
              <w:t xml:space="preserve"> </w:t>
            </w:r>
            <w:r w:rsidRPr="00C818B9">
              <w:rPr>
                <w:sz w:val="24"/>
              </w:rPr>
              <w:t>the</w:t>
            </w:r>
            <w:r w:rsidRPr="00C818B9">
              <w:rPr>
                <w:spacing w:val="1"/>
                <w:sz w:val="24"/>
              </w:rPr>
              <w:t xml:space="preserve"> </w:t>
            </w:r>
            <w:r w:rsidRPr="00C818B9">
              <w:rPr>
                <w:sz w:val="24"/>
              </w:rPr>
              <w:t>Resources</w:t>
            </w:r>
            <w:r w:rsidRPr="00C818B9">
              <w:rPr>
                <w:spacing w:val="1"/>
                <w:sz w:val="24"/>
              </w:rPr>
              <w:t xml:space="preserve"> </w:t>
            </w:r>
            <w:r w:rsidRPr="00C818B9">
              <w:rPr>
                <w:sz w:val="24"/>
              </w:rPr>
              <w:t>Committee,</w:t>
            </w:r>
            <w:r w:rsidRPr="00C818B9">
              <w:rPr>
                <w:spacing w:val="1"/>
                <w:sz w:val="24"/>
              </w:rPr>
              <w:t xml:space="preserve"> </w:t>
            </w:r>
            <w:r w:rsidRPr="00C818B9">
              <w:rPr>
                <w:sz w:val="24"/>
              </w:rPr>
              <w:t>arrange</w:t>
            </w:r>
            <w:r w:rsidRPr="00C818B9">
              <w:rPr>
                <w:spacing w:val="-64"/>
                <w:sz w:val="24"/>
              </w:rPr>
              <w:t xml:space="preserve"> </w:t>
            </w:r>
            <w:r w:rsidRPr="00C818B9">
              <w:rPr>
                <w:sz w:val="24"/>
              </w:rPr>
              <w:t>for</w:t>
            </w:r>
            <w:r w:rsidRPr="00C818B9">
              <w:rPr>
                <w:spacing w:val="1"/>
                <w:sz w:val="24"/>
              </w:rPr>
              <w:t xml:space="preserve"> </w:t>
            </w:r>
            <w:r w:rsidRPr="00C818B9">
              <w:rPr>
                <w:sz w:val="24"/>
              </w:rPr>
              <w:t>the</w:t>
            </w:r>
            <w:r w:rsidRPr="00C818B9">
              <w:rPr>
                <w:spacing w:val="1"/>
                <w:sz w:val="24"/>
              </w:rPr>
              <w:t xml:space="preserve"> </w:t>
            </w:r>
            <w:r w:rsidRPr="00C818B9">
              <w:rPr>
                <w:sz w:val="24"/>
              </w:rPr>
              <w:t>making</w:t>
            </w:r>
            <w:r w:rsidRPr="00C818B9">
              <w:rPr>
                <w:spacing w:val="1"/>
                <w:sz w:val="24"/>
              </w:rPr>
              <w:t xml:space="preserve"> </w:t>
            </w:r>
            <w:r w:rsidRPr="00C818B9">
              <w:rPr>
                <w:sz w:val="24"/>
              </w:rPr>
              <w:t>and</w:t>
            </w:r>
            <w:r w:rsidRPr="00C818B9">
              <w:rPr>
                <w:spacing w:val="1"/>
                <w:sz w:val="24"/>
              </w:rPr>
              <w:t xml:space="preserve"> </w:t>
            </w:r>
            <w:r w:rsidRPr="00C818B9">
              <w:rPr>
                <w:sz w:val="24"/>
              </w:rPr>
              <w:t>in-house</w:t>
            </w:r>
            <w:r w:rsidRPr="00C818B9">
              <w:rPr>
                <w:spacing w:val="1"/>
                <w:sz w:val="24"/>
              </w:rPr>
              <w:t xml:space="preserve"> </w:t>
            </w:r>
            <w:r w:rsidRPr="00C818B9">
              <w:rPr>
                <w:sz w:val="24"/>
              </w:rPr>
              <w:t>administration</w:t>
            </w:r>
            <w:r w:rsidRPr="00C818B9">
              <w:rPr>
                <w:spacing w:val="1"/>
                <w:sz w:val="24"/>
              </w:rPr>
              <w:t xml:space="preserve"> </w:t>
            </w:r>
            <w:r w:rsidRPr="00C818B9">
              <w:rPr>
                <w:sz w:val="24"/>
              </w:rPr>
              <w:t>of</w:t>
            </w:r>
            <w:r w:rsidRPr="00C818B9">
              <w:rPr>
                <w:spacing w:val="1"/>
                <w:sz w:val="24"/>
              </w:rPr>
              <w:t xml:space="preserve"> </w:t>
            </w:r>
            <w:r w:rsidRPr="00C818B9">
              <w:rPr>
                <w:sz w:val="24"/>
              </w:rPr>
              <w:t>Pension</w:t>
            </w:r>
            <w:r w:rsidRPr="00C818B9">
              <w:rPr>
                <w:spacing w:val="1"/>
                <w:sz w:val="24"/>
              </w:rPr>
              <w:t xml:space="preserve"> </w:t>
            </w:r>
            <w:r w:rsidRPr="00C818B9">
              <w:rPr>
                <w:sz w:val="24"/>
              </w:rPr>
              <w:t>fund</w:t>
            </w:r>
            <w:r w:rsidRPr="00C818B9">
              <w:rPr>
                <w:spacing w:val="-64"/>
                <w:sz w:val="24"/>
              </w:rPr>
              <w:t xml:space="preserve"> </w:t>
            </w:r>
            <w:r w:rsidRPr="00C818B9">
              <w:rPr>
                <w:sz w:val="24"/>
              </w:rPr>
              <w:t>investments</w:t>
            </w:r>
          </w:p>
        </w:tc>
        <w:tc>
          <w:tcPr>
            <w:tcW w:w="3564" w:type="dxa"/>
          </w:tcPr>
          <w:p w14:paraId="5A4B2536" w14:textId="77777777" w:rsidR="004C206E" w:rsidRPr="00C818B9" w:rsidRDefault="004C206E" w:rsidP="00CF64CB">
            <w:pPr>
              <w:pStyle w:val="TableParagraph"/>
              <w:ind w:left="998" w:right="28" w:hanging="855"/>
              <w:rPr>
                <w:sz w:val="24"/>
              </w:rPr>
            </w:pPr>
            <w:r w:rsidRPr="00C818B9">
              <w:rPr>
                <w:sz w:val="24"/>
              </w:rPr>
              <w:t xml:space="preserve">Head of </w:t>
            </w:r>
            <w:r w:rsidRPr="003E3A6A">
              <w:rPr>
                <w:sz w:val="24"/>
              </w:rPr>
              <w:t xml:space="preserve">Corporate Finance </w:t>
            </w:r>
          </w:p>
        </w:tc>
      </w:tr>
      <w:tr w:rsidR="004C206E" w:rsidRPr="00C818B9" w14:paraId="40CACFAE" w14:textId="77777777" w:rsidTr="00CF64CB">
        <w:trPr>
          <w:trHeight w:val="1105"/>
        </w:trPr>
        <w:tc>
          <w:tcPr>
            <w:tcW w:w="3602" w:type="dxa"/>
          </w:tcPr>
          <w:p w14:paraId="08974B42" w14:textId="77777777" w:rsidR="004C206E" w:rsidRPr="00C818B9" w:rsidRDefault="004C206E" w:rsidP="00CF64CB">
            <w:pPr>
              <w:pStyle w:val="TableParagraph"/>
              <w:spacing w:before="2"/>
              <w:ind w:left="105" w:right="91"/>
              <w:rPr>
                <w:sz w:val="24"/>
              </w:rPr>
            </w:pPr>
            <w:r w:rsidRPr="00C818B9">
              <w:rPr>
                <w:sz w:val="24"/>
              </w:rPr>
              <w:t>Local Government Pension</w:t>
            </w:r>
            <w:r w:rsidRPr="00C818B9">
              <w:rPr>
                <w:spacing w:val="1"/>
                <w:sz w:val="24"/>
              </w:rPr>
              <w:t xml:space="preserve"> </w:t>
            </w:r>
            <w:r w:rsidRPr="00C818B9">
              <w:rPr>
                <w:sz w:val="24"/>
              </w:rPr>
              <w:t>Scheme (Scotland) Regulations</w:t>
            </w:r>
            <w:r w:rsidRPr="00C818B9">
              <w:rPr>
                <w:spacing w:val="-64"/>
                <w:sz w:val="24"/>
              </w:rPr>
              <w:t xml:space="preserve"> </w:t>
            </w:r>
            <w:r w:rsidRPr="00C818B9">
              <w:rPr>
                <w:sz w:val="24"/>
              </w:rPr>
              <w:t>1998</w:t>
            </w:r>
          </w:p>
        </w:tc>
        <w:tc>
          <w:tcPr>
            <w:tcW w:w="3612" w:type="dxa"/>
          </w:tcPr>
          <w:p w14:paraId="2F2EC632" w14:textId="77777777" w:rsidR="004C206E" w:rsidRPr="00C818B9" w:rsidRDefault="004C206E" w:rsidP="00CF64CB">
            <w:pPr>
              <w:pStyle w:val="TableParagraph"/>
              <w:spacing w:line="270" w:lineRule="atLeast"/>
              <w:ind w:left="108" w:hanging="12"/>
              <w:jc w:val="both"/>
              <w:rPr>
                <w:sz w:val="24"/>
              </w:rPr>
            </w:pPr>
            <w:r w:rsidRPr="00C818B9">
              <w:rPr>
                <w:sz w:val="24"/>
              </w:rPr>
              <w:t>To</w:t>
            </w:r>
            <w:r w:rsidRPr="00C818B9">
              <w:rPr>
                <w:spacing w:val="1"/>
                <w:sz w:val="24"/>
              </w:rPr>
              <w:t xml:space="preserve"> </w:t>
            </w:r>
            <w:r w:rsidRPr="00C818B9">
              <w:rPr>
                <w:sz w:val="24"/>
              </w:rPr>
              <w:t>administer</w:t>
            </w:r>
            <w:r w:rsidRPr="00C818B9">
              <w:rPr>
                <w:spacing w:val="1"/>
                <w:sz w:val="24"/>
              </w:rPr>
              <w:t xml:space="preserve"> </w:t>
            </w:r>
            <w:r w:rsidRPr="00C818B9">
              <w:rPr>
                <w:sz w:val="24"/>
              </w:rPr>
              <w:t>the</w:t>
            </w:r>
            <w:r w:rsidRPr="00C818B9">
              <w:rPr>
                <w:spacing w:val="1"/>
                <w:sz w:val="24"/>
              </w:rPr>
              <w:t xml:space="preserve"> </w:t>
            </w:r>
            <w:r w:rsidRPr="00C818B9">
              <w:rPr>
                <w:sz w:val="24"/>
              </w:rPr>
              <w:t>Local</w:t>
            </w:r>
            <w:r w:rsidRPr="00C818B9">
              <w:rPr>
                <w:spacing w:val="-64"/>
                <w:sz w:val="24"/>
              </w:rPr>
              <w:t xml:space="preserve"> </w:t>
            </w:r>
            <w:r w:rsidRPr="00C818B9">
              <w:rPr>
                <w:sz w:val="24"/>
              </w:rPr>
              <w:t>Government Pension Scheme in</w:t>
            </w:r>
            <w:r w:rsidRPr="00C818B9">
              <w:rPr>
                <w:spacing w:val="-64"/>
                <w:sz w:val="24"/>
              </w:rPr>
              <w:t xml:space="preserve"> </w:t>
            </w:r>
            <w:r w:rsidRPr="00C818B9">
              <w:rPr>
                <w:sz w:val="24"/>
              </w:rPr>
              <w:t>accordance with the Regulations</w:t>
            </w:r>
            <w:r w:rsidRPr="00C818B9">
              <w:rPr>
                <w:spacing w:val="-64"/>
                <w:sz w:val="24"/>
              </w:rPr>
              <w:t xml:space="preserve"> </w:t>
            </w:r>
            <w:r w:rsidRPr="00C818B9">
              <w:rPr>
                <w:sz w:val="24"/>
              </w:rPr>
              <w:t>and</w:t>
            </w:r>
            <w:r w:rsidRPr="00C818B9">
              <w:rPr>
                <w:spacing w:val="-2"/>
                <w:sz w:val="24"/>
              </w:rPr>
              <w:t xml:space="preserve"> </w:t>
            </w:r>
            <w:r w:rsidRPr="00C818B9">
              <w:rPr>
                <w:sz w:val="24"/>
              </w:rPr>
              <w:t>agreed</w:t>
            </w:r>
            <w:r w:rsidRPr="00C818B9">
              <w:rPr>
                <w:spacing w:val="-1"/>
                <w:sz w:val="24"/>
              </w:rPr>
              <w:t xml:space="preserve"> </w:t>
            </w:r>
            <w:r w:rsidRPr="00C818B9">
              <w:rPr>
                <w:sz w:val="24"/>
              </w:rPr>
              <w:t>policy</w:t>
            </w:r>
          </w:p>
        </w:tc>
        <w:tc>
          <w:tcPr>
            <w:tcW w:w="3564" w:type="dxa"/>
          </w:tcPr>
          <w:p w14:paraId="30762DE1" w14:textId="77777777" w:rsidR="004C206E" w:rsidRPr="00C818B9" w:rsidRDefault="004C206E" w:rsidP="00CF64CB">
            <w:pPr>
              <w:pStyle w:val="TableParagraph"/>
              <w:spacing w:before="2"/>
              <w:ind w:left="998" w:right="28" w:hanging="855"/>
              <w:rPr>
                <w:sz w:val="24"/>
              </w:rPr>
            </w:pPr>
            <w:r w:rsidRPr="00C818B9">
              <w:rPr>
                <w:sz w:val="24"/>
              </w:rPr>
              <w:t xml:space="preserve">Head of </w:t>
            </w:r>
            <w:r w:rsidRPr="003E3A6A">
              <w:rPr>
                <w:sz w:val="24"/>
              </w:rPr>
              <w:t>Corporate F</w:t>
            </w:r>
            <w:r w:rsidRPr="00C818B9">
              <w:rPr>
                <w:sz w:val="24"/>
              </w:rPr>
              <w:t>inance</w:t>
            </w:r>
            <w:r w:rsidRPr="00C818B9">
              <w:rPr>
                <w:strike/>
                <w:spacing w:val="-64"/>
                <w:sz w:val="24"/>
              </w:rPr>
              <w:t xml:space="preserve"> </w:t>
            </w:r>
          </w:p>
        </w:tc>
      </w:tr>
      <w:tr w:rsidR="004C206E" w:rsidRPr="005D45AB" w14:paraId="5B51580E" w14:textId="77777777" w:rsidTr="00CF64CB">
        <w:trPr>
          <w:trHeight w:val="1103"/>
        </w:trPr>
        <w:tc>
          <w:tcPr>
            <w:tcW w:w="3602" w:type="dxa"/>
          </w:tcPr>
          <w:p w14:paraId="3F8E0FDE" w14:textId="77777777" w:rsidR="004C206E" w:rsidRPr="00C818B9" w:rsidRDefault="004C206E" w:rsidP="00CF64CB">
            <w:pPr>
              <w:pStyle w:val="TableParagraph"/>
              <w:ind w:left="105" w:right="228"/>
              <w:jc w:val="both"/>
              <w:rPr>
                <w:sz w:val="24"/>
              </w:rPr>
            </w:pPr>
            <w:r w:rsidRPr="00C818B9">
              <w:rPr>
                <w:sz w:val="24"/>
              </w:rPr>
              <w:t>Licensing (Scotland) Act 2005</w:t>
            </w:r>
            <w:r w:rsidRPr="00C818B9">
              <w:rPr>
                <w:spacing w:val="1"/>
                <w:sz w:val="24"/>
              </w:rPr>
              <w:t xml:space="preserve"> </w:t>
            </w:r>
            <w:r w:rsidRPr="00C818B9">
              <w:rPr>
                <w:sz w:val="24"/>
              </w:rPr>
              <w:t>(previously referred to as 1976</w:t>
            </w:r>
            <w:r w:rsidRPr="00C818B9">
              <w:rPr>
                <w:spacing w:val="-64"/>
                <w:sz w:val="24"/>
              </w:rPr>
              <w:t xml:space="preserve"> </w:t>
            </w:r>
            <w:r w:rsidRPr="00C818B9">
              <w:rPr>
                <w:sz w:val="24"/>
              </w:rPr>
              <w:t>Act)</w:t>
            </w:r>
          </w:p>
        </w:tc>
        <w:tc>
          <w:tcPr>
            <w:tcW w:w="3612" w:type="dxa"/>
          </w:tcPr>
          <w:p w14:paraId="48038054" w14:textId="77777777" w:rsidR="004C206E" w:rsidRPr="00C818B9" w:rsidRDefault="004C206E" w:rsidP="00CF64CB">
            <w:pPr>
              <w:pStyle w:val="TableParagraph"/>
              <w:ind w:left="108" w:right="2" w:hanging="12"/>
              <w:jc w:val="both"/>
              <w:rPr>
                <w:sz w:val="24"/>
              </w:rPr>
            </w:pPr>
            <w:r w:rsidRPr="00C818B9">
              <w:rPr>
                <w:sz w:val="24"/>
              </w:rPr>
              <w:t>Under</w:t>
            </w:r>
            <w:r w:rsidRPr="00C818B9">
              <w:rPr>
                <w:spacing w:val="1"/>
                <w:sz w:val="24"/>
              </w:rPr>
              <w:t xml:space="preserve"> </w:t>
            </w:r>
            <w:r w:rsidRPr="00C818B9">
              <w:rPr>
                <w:sz w:val="24"/>
              </w:rPr>
              <w:t>S22</w:t>
            </w:r>
            <w:r w:rsidRPr="00C818B9">
              <w:rPr>
                <w:spacing w:val="1"/>
                <w:sz w:val="24"/>
              </w:rPr>
              <w:t xml:space="preserve"> </w:t>
            </w:r>
            <w:r w:rsidRPr="00C818B9">
              <w:rPr>
                <w:sz w:val="24"/>
              </w:rPr>
              <w:t>(previously</w:t>
            </w:r>
            <w:r w:rsidRPr="00C818B9">
              <w:rPr>
                <w:spacing w:val="66"/>
                <w:sz w:val="24"/>
              </w:rPr>
              <w:t xml:space="preserve"> </w:t>
            </w:r>
            <w:r w:rsidRPr="00C818B9">
              <w:rPr>
                <w:sz w:val="24"/>
              </w:rPr>
              <w:t>referred</w:t>
            </w:r>
            <w:r w:rsidRPr="00C818B9">
              <w:rPr>
                <w:spacing w:val="-64"/>
                <w:sz w:val="24"/>
              </w:rPr>
              <w:t xml:space="preserve"> </w:t>
            </w:r>
            <w:r w:rsidRPr="00C818B9">
              <w:rPr>
                <w:sz w:val="24"/>
              </w:rPr>
              <w:t>to as S16) to lodge objections to</w:t>
            </w:r>
            <w:r w:rsidRPr="00C818B9">
              <w:rPr>
                <w:spacing w:val="-64"/>
                <w:sz w:val="24"/>
              </w:rPr>
              <w:t xml:space="preserve"> </w:t>
            </w:r>
            <w:r w:rsidRPr="00C818B9">
              <w:rPr>
                <w:sz w:val="24"/>
              </w:rPr>
              <w:t>Liquor</w:t>
            </w:r>
            <w:r w:rsidRPr="00C818B9">
              <w:rPr>
                <w:spacing w:val="-5"/>
                <w:sz w:val="24"/>
              </w:rPr>
              <w:t xml:space="preserve"> </w:t>
            </w:r>
            <w:r w:rsidRPr="00C818B9">
              <w:rPr>
                <w:sz w:val="24"/>
              </w:rPr>
              <w:t>Licensing</w:t>
            </w:r>
            <w:r w:rsidRPr="00C818B9">
              <w:rPr>
                <w:spacing w:val="-1"/>
                <w:sz w:val="24"/>
              </w:rPr>
              <w:t xml:space="preserve"> </w:t>
            </w:r>
            <w:r w:rsidRPr="00C818B9">
              <w:rPr>
                <w:sz w:val="24"/>
              </w:rPr>
              <w:t>applications</w:t>
            </w:r>
          </w:p>
        </w:tc>
        <w:tc>
          <w:tcPr>
            <w:tcW w:w="3564" w:type="dxa"/>
          </w:tcPr>
          <w:p w14:paraId="495EF7B3" w14:textId="77777777" w:rsidR="004C206E" w:rsidRPr="003E3A6A" w:rsidRDefault="004C206E" w:rsidP="00CF64CB">
            <w:pPr>
              <w:pStyle w:val="TableParagraph"/>
              <w:ind w:left="451" w:right="350" w:hanging="3"/>
              <w:jc w:val="center"/>
              <w:rPr>
                <w:sz w:val="24"/>
              </w:rPr>
            </w:pPr>
            <w:r w:rsidRPr="003E3A6A">
              <w:rPr>
                <w:sz w:val="24"/>
              </w:rPr>
              <w:t>Executive Chief Officer,</w:t>
            </w:r>
            <w:r w:rsidRPr="003E3A6A">
              <w:rPr>
                <w:spacing w:val="1"/>
                <w:sz w:val="24"/>
              </w:rPr>
              <w:t xml:space="preserve"> </w:t>
            </w:r>
            <w:r w:rsidRPr="003E3A6A">
              <w:rPr>
                <w:sz w:val="24"/>
              </w:rPr>
              <w:t>Resources &amp; Finance/Section 95 Officer/Heads</w:t>
            </w:r>
            <w:r w:rsidRPr="003E3A6A">
              <w:rPr>
                <w:spacing w:val="-3"/>
                <w:sz w:val="24"/>
              </w:rPr>
              <w:t xml:space="preserve"> </w:t>
            </w:r>
            <w:r w:rsidRPr="003E3A6A">
              <w:rPr>
                <w:sz w:val="24"/>
              </w:rPr>
              <w:t>of Service</w:t>
            </w:r>
          </w:p>
        </w:tc>
      </w:tr>
      <w:tr w:rsidR="004C206E" w:rsidRPr="00C818B9" w14:paraId="15BFADFF" w14:textId="77777777" w:rsidTr="00CF64CB">
        <w:trPr>
          <w:trHeight w:val="4967"/>
        </w:trPr>
        <w:tc>
          <w:tcPr>
            <w:tcW w:w="3602" w:type="dxa"/>
          </w:tcPr>
          <w:p w14:paraId="5AABFC9B" w14:textId="77777777" w:rsidR="004C206E" w:rsidRPr="00C818B9" w:rsidRDefault="004C206E" w:rsidP="00CF64CB">
            <w:pPr>
              <w:pStyle w:val="TableParagraph"/>
              <w:ind w:left="105" w:right="26"/>
              <w:rPr>
                <w:sz w:val="24"/>
              </w:rPr>
            </w:pPr>
            <w:r w:rsidRPr="00C818B9">
              <w:rPr>
                <w:sz w:val="24"/>
              </w:rPr>
              <w:t>The</w:t>
            </w:r>
            <w:r w:rsidRPr="00C818B9">
              <w:rPr>
                <w:spacing w:val="12"/>
                <w:sz w:val="24"/>
              </w:rPr>
              <w:t xml:space="preserve"> </w:t>
            </w:r>
            <w:r w:rsidRPr="00C818B9">
              <w:rPr>
                <w:sz w:val="24"/>
              </w:rPr>
              <w:t>Proceeds</w:t>
            </w:r>
            <w:r w:rsidRPr="00C818B9">
              <w:rPr>
                <w:spacing w:val="10"/>
                <w:sz w:val="24"/>
              </w:rPr>
              <w:t xml:space="preserve"> </w:t>
            </w:r>
            <w:r w:rsidRPr="00C818B9">
              <w:rPr>
                <w:sz w:val="24"/>
              </w:rPr>
              <w:t>of</w:t>
            </w:r>
            <w:r w:rsidRPr="00C818B9">
              <w:rPr>
                <w:spacing w:val="11"/>
                <w:sz w:val="24"/>
              </w:rPr>
              <w:t xml:space="preserve"> </w:t>
            </w:r>
            <w:r w:rsidRPr="00C818B9">
              <w:rPr>
                <w:sz w:val="24"/>
              </w:rPr>
              <w:t>Crime</w:t>
            </w:r>
            <w:r w:rsidRPr="00C818B9">
              <w:rPr>
                <w:spacing w:val="13"/>
                <w:sz w:val="24"/>
              </w:rPr>
              <w:t xml:space="preserve"> </w:t>
            </w:r>
            <w:r w:rsidRPr="00C818B9">
              <w:rPr>
                <w:sz w:val="24"/>
              </w:rPr>
              <w:t>Act</w:t>
            </w:r>
            <w:r w:rsidRPr="00C818B9">
              <w:rPr>
                <w:spacing w:val="1"/>
                <w:sz w:val="24"/>
              </w:rPr>
              <w:t xml:space="preserve"> </w:t>
            </w:r>
            <w:r w:rsidRPr="00C818B9">
              <w:rPr>
                <w:sz w:val="24"/>
              </w:rPr>
              <w:t>2002 and the Money Laundering</w:t>
            </w:r>
            <w:r w:rsidRPr="00C818B9">
              <w:rPr>
                <w:spacing w:val="-64"/>
                <w:sz w:val="24"/>
              </w:rPr>
              <w:t xml:space="preserve"> </w:t>
            </w:r>
            <w:r w:rsidRPr="00C818B9">
              <w:rPr>
                <w:sz w:val="24"/>
              </w:rPr>
              <w:t>Regulations</w:t>
            </w:r>
            <w:r w:rsidRPr="00C818B9">
              <w:rPr>
                <w:spacing w:val="-1"/>
                <w:sz w:val="24"/>
              </w:rPr>
              <w:t xml:space="preserve"> </w:t>
            </w:r>
            <w:r w:rsidRPr="00C818B9">
              <w:rPr>
                <w:sz w:val="24"/>
              </w:rPr>
              <w:t>2003</w:t>
            </w:r>
          </w:p>
        </w:tc>
        <w:tc>
          <w:tcPr>
            <w:tcW w:w="3612" w:type="dxa"/>
          </w:tcPr>
          <w:p w14:paraId="1306B940" w14:textId="77777777" w:rsidR="004C206E" w:rsidRPr="00C818B9" w:rsidRDefault="004C206E" w:rsidP="00482679">
            <w:pPr>
              <w:pStyle w:val="TableParagraph"/>
              <w:numPr>
                <w:ilvl w:val="0"/>
                <w:numId w:val="22"/>
              </w:numPr>
              <w:tabs>
                <w:tab w:val="left" w:pos="457"/>
              </w:tabs>
              <w:ind w:right="1"/>
              <w:jc w:val="both"/>
              <w:rPr>
                <w:sz w:val="24"/>
              </w:rPr>
            </w:pPr>
            <w:r w:rsidRPr="00C818B9">
              <w:rPr>
                <w:sz w:val="24"/>
              </w:rPr>
              <w:t>to</w:t>
            </w:r>
            <w:r w:rsidRPr="00C818B9">
              <w:rPr>
                <w:spacing w:val="1"/>
                <w:sz w:val="24"/>
              </w:rPr>
              <w:t xml:space="preserve"> </w:t>
            </w:r>
            <w:r w:rsidRPr="00C818B9">
              <w:rPr>
                <w:sz w:val="24"/>
              </w:rPr>
              <w:t>report</w:t>
            </w:r>
            <w:r w:rsidRPr="00C818B9">
              <w:rPr>
                <w:spacing w:val="1"/>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Serious</w:t>
            </w:r>
            <w:r w:rsidRPr="00C818B9">
              <w:rPr>
                <w:spacing w:val="1"/>
                <w:sz w:val="24"/>
              </w:rPr>
              <w:t xml:space="preserve"> </w:t>
            </w:r>
            <w:proofErr w:type="spellStart"/>
            <w:r w:rsidRPr="00C818B9">
              <w:rPr>
                <w:sz w:val="24"/>
              </w:rPr>
              <w:t>Organised</w:t>
            </w:r>
            <w:proofErr w:type="spellEnd"/>
            <w:r w:rsidRPr="00C818B9">
              <w:rPr>
                <w:spacing w:val="1"/>
                <w:sz w:val="24"/>
              </w:rPr>
              <w:t xml:space="preserve"> </w:t>
            </w:r>
            <w:r w:rsidRPr="00C818B9">
              <w:rPr>
                <w:sz w:val="24"/>
              </w:rPr>
              <w:t>Crime</w:t>
            </w:r>
            <w:r w:rsidRPr="00C818B9">
              <w:rPr>
                <w:spacing w:val="1"/>
                <w:sz w:val="24"/>
              </w:rPr>
              <w:t xml:space="preserve"> </w:t>
            </w:r>
            <w:r w:rsidRPr="00C818B9">
              <w:rPr>
                <w:sz w:val="24"/>
              </w:rPr>
              <w:t>Agency</w:t>
            </w:r>
            <w:r w:rsidRPr="00C818B9">
              <w:rPr>
                <w:spacing w:val="-64"/>
                <w:sz w:val="24"/>
              </w:rPr>
              <w:t xml:space="preserve"> </w:t>
            </w:r>
            <w:r w:rsidRPr="00C818B9">
              <w:rPr>
                <w:sz w:val="24"/>
              </w:rPr>
              <w:t>(SOCA)</w:t>
            </w:r>
            <w:r w:rsidRPr="00C818B9">
              <w:rPr>
                <w:spacing w:val="1"/>
                <w:sz w:val="24"/>
              </w:rPr>
              <w:t xml:space="preserve"> </w:t>
            </w:r>
            <w:r w:rsidRPr="00C818B9">
              <w:rPr>
                <w:sz w:val="24"/>
              </w:rPr>
              <w:t>any</w:t>
            </w:r>
            <w:r w:rsidRPr="00C818B9">
              <w:rPr>
                <w:spacing w:val="1"/>
                <w:sz w:val="24"/>
              </w:rPr>
              <w:t xml:space="preserve"> </w:t>
            </w:r>
            <w:r w:rsidRPr="00C818B9">
              <w:rPr>
                <w:sz w:val="24"/>
              </w:rPr>
              <w:t>suspicion</w:t>
            </w:r>
            <w:r w:rsidRPr="00C818B9">
              <w:rPr>
                <w:spacing w:val="1"/>
                <w:sz w:val="24"/>
              </w:rPr>
              <w:t xml:space="preserve"> </w:t>
            </w:r>
            <w:r w:rsidRPr="00C818B9">
              <w:rPr>
                <w:sz w:val="24"/>
              </w:rPr>
              <w:t>someone</w:t>
            </w:r>
            <w:r w:rsidRPr="00C818B9">
              <w:rPr>
                <w:spacing w:val="1"/>
                <w:sz w:val="24"/>
              </w:rPr>
              <w:t xml:space="preserve"> </w:t>
            </w:r>
            <w:r w:rsidRPr="00C818B9">
              <w:rPr>
                <w:sz w:val="24"/>
              </w:rPr>
              <w:t>is</w:t>
            </w:r>
            <w:r w:rsidRPr="00C818B9">
              <w:rPr>
                <w:spacing w:val="1"/>
                <w:sz w:val="24"/>
              </w:rPr>
              <w:t xml:space="preserve"> </w:t>
            </w:r>
            <w:r w:rsidRPr="00C818B9">
              <w:rPr>
                <w:sz w:val="24"/>
              </w:rPr>
              <w:t>benefiting</w:t>
            </w:r>
            <w:r w:rsidRPr="00C818B9">
              <w:rPr>
                <w:spacing w:val="-64"/>
                <w:sz w:val="24"/>
              </w:rPr>
              <w:t xml:space="preserve"> </w:t>
            </w:r>
            <w:r w:rsidRPr="00C818B9">
              <w:rPr>
                <w:sz w:val="24"/>
              </w:rPr>
              <w:t>financially</w:t>
            </w:r>
            <w:r w:rsidRPr="00C818B9">
              <w:rPr>
                <w:spacing w:val="1"/>
                <w:sz w:val="24"/>
              </w:rPr>
              <w:t xml:space="preserve"> </w:t>
            </w:r>
            <w:r w:rsidRPr="00C818B9">
              <w:rPr>
                <w:sz w:val="24"/>
              </w:rPr>
              <w:t>from</w:t>
            </w:r>
            <w:r w:rsidRPr="00C818B9">
              <w:rPr>
                <w:spacing w:val="1"/>
                <w:sz w:val="24"/>
              </w:rPr>
              <w:t xml:space="preserve"> </w:t>
            </w:r>
            <w:r w:rsidRPr="00C818B9">
              <w:rPr>
                <w:sz w:val="24"/>
              </w:rPr>
              <w:t>dishonest</w:t>
            </w:r>
            <w:r w:rsidRPr="00C818B9">
              <w:rPr>
                <w:spacing w:val="-64"/>
                <w:sz w:val="24"/>
              </w:rPr>
              <w:t xml:space="preserve"> </w:t>
            </w:r>
            <w:proofErr w:type="gramStart"/>
            <w:r w:rsidRPr="00C818B9">
              <w:rPr>
                <w:sz w:val="24"/>
              </w:rPr>
              <w:t>activities;</w:t>
            </w:r>
            <w:proofErr w:type="gramEnd"/>
          </w:p>
          <w:p w14:paraId="03FD9828" w14:textId="77777777" w:rsidR="004C206E" w:rsidRPr="00C818B9" w:rsidRDefault="004C206E" w:rsidP="00482679">
            <w:pPr>
              <w:pStyle w:val="TableParagraph"/>
              <w:numPr>
                <w:ilvl w:val="0"/>
                <w:numId w:val="22"/>
              </w:numPr>
              <w:tabs>
                <w:tab w:val="left" w:pos="457"/>
              </w:tabs>
              <w:ind w:right="1"/>
              <w:jc w:val="both"/>
              <w:rPr>
                <w:sz w:val="24"/>
              </w:rPr>
            </w:pPr>
            <w:r w:rsidRPr="00C818B9">
              <w:rPr>
                <w:sz w:val="24"/>
              </w:rPr>
              <w:t>to</w:t>
            </w:r>
            <w:r w:rsidRPr="00C818B9">
              <w:rPr>
                <w:spacing w:val="1"/>
                <w:sz w:val="24"/>
              </w:rPr>
              <w:t xml:space="preserve"> </w:t>
            </w:r>
            <w:r w:rsidRPr="00C818B9">
              <w:rPr>
                <w:sz w:val="24"/>
              </w:rPr>
              <w:t>report</w:t>
            </w:r>
            <w:r w:rsidRPr="00C818B9">
              <w:rPr>
                <w:spacing w:val="1"/>
                <w:sz w:val="24"/>
              </w:rPr>
              <w:t xml:space="preserve"> </w:t>
            </w:r>
            <w:r w:rsidRPr="00C818B9">
              <w:rPr>
                <w:sz w:val="24"/>
              </w:rPr>
              <w:t>to</w:t>
            </w:r>
            <w:r w:rsidRPr="00C818B9">
              <w:rPr>
                <w:spacing w:val="1"/>
                <w:sz w:val="24"/>
              </w:rPr>
              <w:t xml:space="preserve"> </w:t>
            </w:r>
            <w:proofErr w:type="gramStart"/>
            <w:r w:rsidRPr="00C818B9">
              <w:rPr>
                <w:sz w:val="24"/>
              </w:rPr>
              <w:t>SOCA</w:t>
            </w:r>
            <w:proofErr w:type="gramEnd"/>
            <w:r w:rsidRPr="00C818B9">
              <w:rPr>
                <w:spacing w:val="1"/>
                <w:sz w:val="24"/>
              </w:rPr>
              <w:t xml:space="preserve"> </w:t>
            </w:r>
            <w:r w:rsidRPr="00C818B9">
              <w:rPr>
                <w:sz w:val="24"/>
              </w:rPr>
              <w:t>any</w:t>
            </w:r>
            <w:r w:rsidRPr="00C818B9">
              <w:rPr>
                <w:spacing w:val="1"/>
                <w:sz w:val="24"/>
              </w:rPr>
              <w:t xml:space="preserve"> </w:t>
            </w:r>
            <w:r w:rsidRPr="00C818B9">
              <w:rPr>
                <w:sz w:val="24"/>
              </w:rPr>
              <w:t>unusual</w:t>
            </w:r>
            <w:r w:rsidRPr="00C818B9">
              <w:rPr>
                <w:spacing w:val="-2"/>
                <w:sz w:val="24"/>
              </w:rPr>
              <w:t xml:space="preserve"> </w:t>
            </w:r>
            <w:r w:rsidRPr="00C818B9">
              <w:rPr>
                <w:sz w:val="24"/>
              </w:rPr>
              <w:t xml:space="preserve">cash </w:t>
            </w:r>
            <w:proofErr w:type="gramStart"/>
            <w:r w:rsidRPr="00C818B9">
              <w:rPr>
                <w:sz w:val="24"/>
              </w:rPr>
              <w:t>payments;</w:t>
            </w:r>
            <w:proofErr w:type="gramEnd"/>
          </w:p>
          <w:p w14:paraId="32C2EA15" w14:textId="77777777" w:rsidR="004C206E" w:rsidRPr="00C818B9" w:rsidRDefault="004C206E" w:rsidP="00482679">
            <w:pPr>
              <w:pStyle w:val="TableParagraph"/>
              <w:numPr>
                <w:ilvl w:val="0"/>
                <w:numId w:val="22"/>
              </w:numPr>
              <w:tabs>
                <w:tab w:val="left" w:pos="457"/>
              </w:tabs>
              <w:ind w:right="1"/>
              <w:jc w:val="both"/>
              <w:rPr>
                <w:sz w:val="24"/>
              </w:rPr>
            </w:pPr>
            <w:r w:rsidRPr="00C818B9">
              <w:rPr>
                <w:sz w:val="24"/>
              </w:rPr>
              <w:t>establish internal procedures</w:t>
            </w:r>
            <w:r w:rsidRPr="00C818B9">
              <w:rPr>
                <w:spacing w:val="1"/>
                <w:sz w:val="24"/>
              </w:rPr>
              <w:t xml:space="preserve"> </w:t>
            </w:r>
            <w:r w:rsidRPr="00C818B9">
              <w:rPr>
                <w:sz w:val="24"/>
              </w:rPr>
              <w:t>to help forestall and prevent</w:t>
            </w:r>
            <w:r w:rsidRPr="00C818B9">
              <w:rPr>
                <w:spacing w:val="1"/>
                <w:sz w:val="24"/>
              </w:rPr>
              <w:t xml:space="preserve"> </w:t>
            </w:r>
            <w:r w:rsidRPr="00C818B9">
              <w:rPr>
                <w:sz w:val="24"/>
              </w:rPr>
              <w:t>money</w:t>
            </w:r>
            <w:r w:rsidRPr="00C818B9">
              <w:rPr>
                <w:spacing w:val="-1"/>
                <w:sz w:val="24"/>
              </w:rPr>
              <w:t xml:space="preserve"> </w:t>
            </w:r>
            <w:r w:rsidRPr="00C818B9">
              <w:rPr>
                <w:sz w:val="24"/>
              </w:rPr>
              <w:t>laundering;</w:t>
            </w:r>
            <w:r w:rsidRPr="00C818B9">
              <w:rPr>
                <w:spacing w:val="-3"/>
                <w:sz w:val="24"/>
              </w:rPr>
              <w:t xml:space="preserve"> </w:t>
            </w:r>
            <w:r w:rsidRPr="00C818B9">
              <w:rPr>
                <w:sz w:val="24"/>
              </w:rPr>
              <w:t>and</w:t>
            </w:r>
          </w:p>
          <w:p w14:paraId="7A9B0044" w14:textId="77777777" w:rsidR="004C206E" w:rsidRPr="00C818B9" w:rsidRDefault="004C206E" w:rsidP="00482679">
            <w:pPr>
              <w:pStyle w:val="TableParagraph"/>
              <w:numPr>
                <w:ilvl w:val="0"/>
                <w:numId w:val="22"/>
              </w:numPr>
              <w:tabs>
                <w:tab w:val="left" w:pos="457"/>
              </w:tabs>
              <w:spacing w:line="270" w:lineRule="atLeast"/>
              <w:ind w:right="2"/>
              <w:jc w:val="both"/>
              <w:rPr>
                <w:sz w:val="24"/>
              </w:rPr>
            </w:pPr>
            <w:r w:rsidRPr="00C818B9">
              <w:rPr>
                <w:sz w:val="24"/>
              </w:rPr>
              <w:t>to</w:t>
            </w:r>
            <w:r w:rsidRPr="00C818B9">
              <w:rPr>
                <w:spacing w:val="1"/>
                <w:sz w:val="24"/>
              </w:rPr>
              <w:t xml:space="preserve"> </w:t>
            </w:r>
            <w:r w:rsidRPr="00C818B9">
              <w:rPr>
                <w:sz w:val="24"/>
              </w:rPr>
              <w:t>make</w:t>
            </w:r>
            <w:r w:rsidRPr="00C818B9">
              <w:rPr>
                <w:spacing w:val="1"/>
                <w:sz w:val="24"/>
              </w:rPr>
              <w:t xml:space="preserve"> </w:t>
            </w:r>
            <w:r w:rsidRPr="00C818B9">
              <w:rPr>
                <w:sz w:val="24"/>
              </w:rPr>
              <w:t>those</w:t>
            </w:r>
            <w:r w:rsidRPr="00C818B9">
              <w:rPr>
                <w:spacing w:val="1"/>
                <w:sz w:val="24"/>
              </w:rPr>
              <w:t xml:space="preserve"> </w:t>
            </w:r>
            <w:r w:rsidRPr="00C818B9">
              <w:rPr>
                <w:sz w:val="24"/>
              </w:rPr>
              <w:t>staff</w:t>
            </w:r>
            <w:r w:rsidRPr="00C818B9">
              <w:rPr>
                <w:spacing w:val="1"/>
                <w:sz w:val="24"/>
              </w:rPr>
              <w:t xml:space="preserve"> </w:t>
            </w:r>
            <w:r w:rsidRPr="00C818B9">
              <w:rPr>
                <w:sz w:val="24"/>
              </w:rPr>
              <w:t>and</w:t>
            </w:r>
            <w:r w:rsidRPr="00C818B9">
              <w:rPr>
                <w:spacing w:val="1"/>
                <w:sz w:val="24"/>
              </w:rPr>
              <w:t xml:space="preserve"> </w:t>
            </w:r>
            <w:r w:rsidRPr="00C818B9">
              <w:rPr>
                <w:sz w:val="24"/>
              </w:rPr>
              <w:t>Members</w:t>
            </w:r>
            <w:r w:rsidRPr="00C818B9">
              <w:rPr>
                <w:spacing w:val="1"/>
                <w:sz w:val="24"/>
              </w:rPr>
              <w:t xml:space="preserve"> </w:t>
            </w:r>
            <w:r w:rsidRPr="00C818B9">
              <w:rPr>
                <w:sz w:val="24"/>
              </w:rPr>
              <w:t>most</w:t>
            </w:r>
            <w:r w:rsidRPr="00C818B9">
              <w:rPr>
                <w:spacing w:val="1"/>
                <w:sz w:val="24"/>
              </w:rPr>
              <w:t xml:space="preserve"> </w:t>
            </w:r>
            <w:r w:rsidRPr="00C818B9">
              <w:rPr>
                <w:sz w:val="24"/>
              </w:rPr>
              <w:t>likely</w:t>
            </w:r>
            <w:r w:rsidRPr="00C818B9">
              <w:rPr>
                <w:spacing w:val="1"/>
                <w:sz w:val="24"/>
              </w:rPr>
              <w:t xml:space="preserve"> </w:t>
            </w:r>
            <w:r w:rsidRPr="00C818B9">
              <w:rPr>
                <w:sz w:val="24"/>
              </w:rPr>
              <w:t>to</w:t>
            </w:r>
            <w:r w:rsidRPr="00C818B9">
              <w:rPr>
                <w:spacing w:val="1"/>
                <w:sz w:val="24"/>
              </w:rPr>
              <w:t xml:space="preserve"> </w:t>
            </w:r>
            <w:r w:rsidRPr="00C818B9">
              <w:rPr>
                <w:sz w:val="24"/>
              </w:rPr>
              <w:t>be</w:t>
            </w:r>
            <w:r w:rsidRPr="00C818B9">
              <w:rPr>
                <w:spacing w:val="1"/>
                <w:sz w:val="24"/>
              </w:rPr>
              <w:t xml:space="preserve"> </w:t>
            </w:r>
            <w:r w:rsidRPr="00C818B9">
              <w:rPr>
                <w:sz w:val="24"/>
              </w:rPr>
              <w:t>exposed to, or suspicious of,</w:t>
            </w:r>
            <w:r w:rsidRPr="00C818B9">
              <w:rPr>
                <w:spacing w:val="1"/>
                <w:sz w:val="24"/>
              </w:rPr>
              <w:t xml:space="preserve"> </w:t>
            </w:r>
            <w:r w:rsidRPr="00C818B9">
              <w:rPr>
                <w:sz w:val="24"/>
              </w:rPr>
              <w:t>money laundering situations,</w:t>
            </w:r>
            <w:r w:rsidRPr="00C818B9">
              <w:rPr>
                <w:spacing w:val="1"/>
                <w:sz w:val="24"/>
              </w:rPr>
              <w:t xml:space="preserve"> </w:t>
            </w:r>
            <w:r w:rsidRPr="00C818B9">
              <w:rPr>
                <w:sz w:val="24"/>
              </w:rPr>
              <w:t>aware</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1"/>
                <w:sz w:val="24"/>
              </w:rPr>
              <w:t xml:space="preserve"> </w:t>
            </w:r>
            <w:r w:rsidRPr="00C818B9">
              <w:rPr>
                <w:sz w:val="24"/>
              </w:rPr>
              <w:t>requirements</w:t>
            </w:r>
            <w:r w:rsidRPr="00C818B9">
              <w:rPr>
                <w:spacing w:val="1"/>
                <w:sz w:val="24"/>
              </w:rPr>
              <w:t xml:space="preserve"> </w:t>
            </w:r>
            <w:r w:rsidRPr="00C818B9">
              <w:rPr>
                <w:sz w:val="24"/>
              </w:rPr>
              <w:t>and</w:t>
            </w:r>
            <w:r w:rsidRPr="00C818B9">
              <w:rPr>
                <w:spacing w:val="1"/>
                <w:sz w:val="24"/>
              </w:rPr>
              <w:t xml:space="preserve"> </w:t>
            </w:r>
            <w:r w:rsidRPr="00C818B9">
              <w:rPr>
                <w:sz w:val="24"/>
              </w:rPr>
              <w:t>obligations</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64"/>
                <w:sz w:val="24"/>
              </w:rPr>
              <w:t xml:space="preserve"> </w:t>
            </w:r>
            <w:r w:rsidRPr="00C818B9">
              <w:rPr>
                <w:sz w:val="24"/>
              </w:rPr>
              <w:t>regulations.</w:t>
            </w:r>
          </w:p>
        </w:tc>
        <w:tc>
          <w:tcPr>
            <w:tcW w:w="3564" w:type="dxa"/>
          </w:tcPr>
          <w:p w14:paraId="27662C56" w14:textId="77777777" w:rsidR="004C206E" w:rsidRPr="003E3A6A" w:rsidRDefault="004C206E" w:rsidP="00CF64CB">
            <w:pPr>
              <w:pStyle w:val="TableParagraph"/>
              <w:ind w:left="197" w:right="97"/>
              <w:jc w:val="center"/>
              <w:rPr>
                <w:sz w:val="24"/>
              </w:rPr>
            </w:pPr>
            <w:r w:rsidRPr="003E3A6A">
              <w:rPr>
                <w:sz w:val="24"/>
              </w:rPr>
              <w:t>Revenues</w:t>
            </w:r>
            <w:r w:rsidRPr="003E3A6A">
              <w:rPr>
                <w:spacing w:val="-4"/>
                <w:sz w:val="24"/>
              </w:rPr>
              <w:t xml:space="preserve"> </w:t>
            </w:r>
            <w:r w:rsidRPr="003E3A6A">
              <w:rPr>
                <w:sz w:val="24"/>
              </w:rPr>
              <w:t>Manager and delegated officers</w:t>
            </w:r>
          </w:p>
        </w:tc>
      </w:tr>
      <w:tr w:rsidR="004C206E" w:rsidRPr="00C818B9" w14:paraId="5578391A" w14:textId="77777777" w:rsidTr="00CF64CB">
        <w:trPr>
          <w:trHeight w:val="1379"/>
        </w:trPr>
        <w:tc>
          <w:tcPr>
            <w:tcW w:w="3602" w:type="dxa"/>
          </w:tcPr>
          <w:p w14:paraId="7582BF70" w14:textId="77777777" w:rsidR="004C206E" w:rsidRPr="003E3A6A" w:rsidRDefault="004C206E" w:rsidP="00CF64CB">
            <w:pPr>
              <w:pStyle w:val="TableParagraph"/>
              <w:ind w:left="105" w:right="558"/>
              <w:rPr>
                <w:sz w:val="24"/>
              </w:rPr>
            </w:pPr>
            <w:r w:rsidRPr="003E3A6A">
              <w:rPr>
                <w:sz w:val="24"/>
              </w:rPr>
              <w:t>The Local Government and</w:t>
            </w:r>
            <w:r w:rsidRPr="003E3A6A">
              <w:rPr>
                <w:spacing w:val="-64"/>
                <w:sz w:val="24"/>
              </w:rPr>
              <w:t xml:space="preserve"> </w:t>
            </w:r>
            <w:r w:rsidRPr="003E3A6A">
              <w:rPr>
                <w:sz w:val="24"/>
              </w:rPr>
              <w:t>Rating Act</w:t>
            </w:r>
            <w:r w:rsidRPr="003E3A6A">
              <w:rPr>
                <w:spacing w:val="1"/>
                <w:sz w:val="24"/>
              </w:rPr>
              <w:t xml:space="preserve"> </w:t>
            </w:r>
            <w:r w:rsidRPr="003E3A6A">
              <w:rPr>
                <w:sz w:val="24"/>
              </w:rPr>
              <w:t>1997</w:t>
            </w:r>
          </w:p>
        </w:tc>
        <w:tc>
          <w:tcPr>
            <w:tcW w:w="3612" w:type="dxa"/>
          </w:tcPr>
          <w:p w14:paraId="33F7278C" w14:textId="77777777" w:rsidR="004C206E" w:rsidRPr="003E3A6A" w:rsidRDefault="004C206E" w:rsidP="00CF64CB">
            <w:pPr>
              <w:pStyle w:val="TableParagraph"/>
              <w:spacing w:line="270" w:lineRule="atLeast"/>
              <w:ind w:left="108" w:right="2" w:hanging="12"/>
              <w:jc w:val="both"/>
              <w:rPr>
                <w:sz w:val="24"/>
              </w:rPr>
            </w:pPr>
            <w:r w:rsidRPr="003E3A6A">
              <w:rPr>
                <w:sz w:val="24"/>
              </w:rPr>
              <w:t>To</w:t>
            </w:r>
            <w:r w:rsidRPr="003E3A6A">
              <w:rPr>
                <w:spacing w:val="1"/>
                <w:sz w:val="24"/>
              </w:rPr>
              <w:t xml:space="preserve"> </w:t>
            </w:r>
            <w:r w:rsidRPr="003E3A6A">
              <w:rPr>
                <w:sz w:val="24"/>
              </w:rPr>
              <w:t>determine</w:t>
            </w:r>
            <w:r w:rsidRPr="003E3A6A">
              <w:rPr>
                <w:spacing w:val="1"/>
                <w:sz w:val="24"/>
              </w:rPr>
              <w:t xml:space="preserve"> </w:t>
            </w:r>
            <w:r w:rsidRPr="003E3A6A">
              <w:rPr>
                <w:sz w:val="24"/>
              </w:rPr>
              <w:t>applications</w:t>
            </w:r>
            <w:r w:rsidRPr="003E3A6A">
              <w:rPr>
                <w:spacing w:val="1"/>
                <w:sz w:val="24"/>
              </w:rPr>
              <w:t xml:space="preserve"> </w:t>
            </w:r>
            <w:r w:rsidRPr="003E3A6A">
              <w:rPr>
                <w:sz w:val="24"/>
              </w:rPr>
              <w:t>for</w:t>
            </w:r>
            <w:r w:rsidRPr="003E3A6A">
              <w:rPr>
                <w:spacing w:val="1"/>
                <w:sz w:val="24"/>
              </w:rPr>
              <w:t xml:space="preserve"> </w:t>
            </w:r>
            <w:r w:rsidRPr="003E3A6A">
              <w:rPr>
                <w:sz w:val="24"/>
              </w:rPr>
              <w:t>mandatory</w:t>
            </w:r>
            <w:r w:rsidRPr="003E3A6A">
              <w:rPr>
                <w:spacing w:val="1"/>
                <w:sz w:val="24"/>
              </w:rPr>
              <w:t xml:space="preserve"> </w:t>
            </w:r>
            <w:r w:rsidRPr="003E3A6A">
              <w:rPr>
                <w:sz w:val="24"/>
              </w:rPr>
              <w:t>and</w:t>
            </w:r>
            <w:r w:rsidRPr="003E3A6A">
              <w:rPr>
                <w:spacing w:val="67"/>
                <w:sz w:val="24"/>
              </w:rPr>
              <w:t xml:space="preserve"> </w:t>
            </w:r>
            <w:proofErr w:type="gramStart"/>
            <w:r w:rsidRPr="003E3A6A">
              <w:rPr>
                <w:sz w:val="24"/>
              </w:rPr>
              <w:t xml:space="preserve">discretionary </w:t>
            </w:r>
            <w:r w:rsidRPr="003E3A6A">
              <w:rPr>
                <w:spacing w:val="-64"/>
                <w:sz w:val="24"/>
              </w:rPr>
              <w:t xml:space="preserve"> </w:t>
            </w:r>
            <w:r w:rsidRPr="003E3A6A">
              <w:rPr>
                <w:sz w:val="24"/>
              </w:rPr>
              <w:t>non</w:t>
            </w:r>
            <w:proofErr w:type="gramEnd"/>
            <w:r w:rsidRPr="003E3A6A">
              <w:rPr>
                <w:sz w:val="24"/>
              </w:rPr>
              <w:t>-domestic rates rural relief in</w:t>
            </w:r>
            <w:r w:rsidRPr="003E3A6A">
              <w:rPr>
                <w:spacing w:val="1"/>
                <w:sz w:val="24"/>
              </w:rPr>
              <w:t xml:space="preserve"> </w:t>
            </w:r>
            <w:r w:rsidRPr="003E3A6A">
              <w:rPr>
                <w:sz w:val="24"/>
              </w:rPr>
              <w:t>accordance</w:t>
            </w:r>
            <w:r w:rsidRPr="003E3A6A">
              <w:rPr>
                <w:spacing w:val="1"/>
                <w:sz w:val="24"/>
              </w:rPr>
              <w:t xml:space="preserve"> </w:t>
            </w:r>
            <w:r w:rsidRPr="003E3A6A">
              <w:rPr>
                <w:sz w:val="24"/>
              </w:rPr>
              <w:t>with</w:t>
            </w:r>
            <w:r w:rsidRPr="003E3A6A">
              <w:rPr>
                <w:spacing w:val="1"/>
                <w:sz w:val="24"/>
              </w:rPr>
              <w:t xml:space="preserve"> </w:t>
            </w:r>
            <w:r w:rsidRPr="003E3A6A">
              <w:rPr>
                <w:sz w:val="24"/>
              </w:rPr>
              <w:t>the</w:t>
            </w:r>
            <w:r w:rsidRPr="003E3A6A">
              <w:rPr>
                <w:spacing w:val="1"/>
                <w:sz w:val="24"/>
              </w:rPr>
              <w:t xml:space="preserve"> </w:t>
            </w:r>
            <w:r w:rsidRPr="003E3A6A">
              <w:rPr>
                <w:sz w:val="24"/>
              </w:rPr>
              <w:t>Council’s</w:t>
            </w:r>
            <w:r w:rsidRPr="003E3A6A">
              <w:rPr>
                <w:spacing w:val="1"/>
                <w:sz w:val="24"/>
              </w:rPr>
              <w:t xml:space="preserve"> </w:t>
            </w:r>
            <w:r w:rsidRPr="003E3A6A">
              <w:rPr>
                <w:sz w:val="24"/>
              </w:rPr>
              <w:t>policy</w:t>
            </w:r>
          </w:p>
        </w:tc>
        <w:tc>
          <w:tcPr>
            <w:tcW w:w="3564" w:type="dxa"/>
          </w:tcPr>
          <w:p w14:paraId="2BB4E314" w14:textId="77777777" w:rsidR="004C206E" w:rsidRPr="003E3A6A" w:rsidRDefault="004C206E" w:rsidP="00CF64CB">
            <w:pPr>
              <w:pStyle w:val="TableParagraph"/>
              <w:ind w:left="811" w:right="481" w:hanging="214"/>
              <w:rPr>
                <w:sz w:val="24"/>
              </w:rPr>
            </w:pPr>
            <w:r w:rsidRPr="003E3A6A">
              <w:rPr>
                <w:sz w:val="24"/>
              </w:rPr>
              <w:t xml:space="preserve">Head of Revenues </w:t>
            </w:r>
            <w:r w:rsidRPr="003E3A6A">
              <w:rPr>
                <w:spacing w:val="-64"/>
                <w:sz w:val="24"/>
              </w:rPr>
              <w:t xml:space="preserve">&amp; </w:t>
            </w:r>
            <w:r w:rsidRPr="003E3A6A">
              <w:rPr>
                <w:sz w:val="24"/>
              </w:rPr>
              <w:t>Business Support</w:t>
            </w:r>
          </w:p>
        </w:tc>
      </w:tr>
      <w:tr w:rsidR="004C206E" w:rsidRPr="00C818B9" w14:paraId="75C659D8" w14:textId="77777777" w:rsidTr="00CF64CB">
        <w:trPr>
          <w:trHeight w:val="1379"/>
        </w:trPr>
        <w:tc>
          <w:tcPr>
            <w:tcW w:w="3602" w:type="dxa"/>
          </w:tcPr>
          <w:p w14:paraId="00337530" w14:textId="77777777" w:rsidR="004C206E" w:rsidRPr="003E3A6A" w:rsidRDefault="004C206E" w:rsidP="00CF64CB">
            <w:pPr>
              <w:pStyle w:val="TableParagraph"/>
              <w:ind w:left="105" w:right="558"/>
              <w:rPr>
                <w:sz w:val="24"/>
              </w:rPr>
            </w:pPr>
            <w:r w:rsidRPr="003E3A6A">
              <w:rPr>
                <w:sz w:val="24"/>
              </w:rPr>
              <w:t>Debtors (Scotland) Act 1987</w:t>
            </w:r>
          </w:p>
        </w:tc>
        <w:tc>
          <w:tcPr>
            <w:tcW w:w="3612" w:type="dxa"/>
          </w:tcPr>
          <w:p w14:paraId="512364A4" w14:textId="77777777" w:rsidR="004C206E" w:rsidRPr="003E3A6A" w:rsidRDefault="004C206E" w:rsidP="00CF64CB">
            <w:pPr>
              <w:pStyle w:val="TableParagraph"/>
              <w:spacing w:line="270" w:lineRule="atLeast"/>
              <w:ind w:left="108" w:right="2" w:hanging="12"/>
              <w:jc w:val="both"/>
              <w:rPr>
                <w:sz w:val="24"/>
              </w:rPr>
            </w:pPr>
            <w:r w:rsidRPr="003E3A6A">
              <w:rPr>
                <w:sz w:val="24"/>
              </w:rPr>
              <w:t xml:space="preserve">Administration and collection of sundry debts </w:t>
            </w:r>
            <w:proofErr w:type="gramStart"/>
            <w:r w:rsidRPr="003E3A6A">
              <w:rPr>
                <w:sz w:val="24"/>
              </w:rPr>
              <w:t>due</w:t>
            </w:r>
            <w:proofErr w:type="gramEnd"/>
            <w:r w:rsidRPr="003E3A6A">
              <w:rPr>
                <w:sz w:val="24"/>
              </w:rPr>
              <w:t xml:space="preserve"> to be paid to the Council.</w:t>
            </w:r>
          </w:p>
        </w:tc>
        <w:tc>
          <w:tcPr>
            <w:tcW w:w="3564" w:type="dxa"/>
          </w:tcPr>
          <w:p w14:paraId="55D8B5E1" w14:textId="77777777" w:rsidR="004C206E" w:rsidRPr="003E3A6A" w:rsidRDefault="004C206E" w:rsidP="00CF64CB">
            <w:pPr>
              <w:pStyle w:val="TableParagraph"/>
              <w:ind w:left="811" w:right="481" w:hanging="214"/>
              <w:rPr>
                <w:sz w:val="24"/>
              </w:rPr>
            </w:pPr>
            <w:r w:rsidRPr="003E3A6A">
              <w:rPr>
                <w:sz w:val="24"/>
              </w:rPr>
              <w:t>Head of Revenues &amp; Business Support</w:t>
            </w:r>
          </w:p>
        </w:tc>
      </w:tr>
      <w:tr w:rsidR="004C206E" w:rsidRPr="00C818B9" w14:paraId="531D7759" w14:textId="77777777" w:rsidTr="00CF64CB">
        <w:trPr>
          <w:trHeight w:val="1379"/>
        </w:trPr>
        <w:tc>
          <w:tcPr>
            <w:tcW w:w="3602" w:type="dxa"/>
          </w:tcPr>
          <w:p w14:paraId="55719CE4" w14:textId="77777777" w:rsidR="004C206E" w:rsidRPr="003E3A6A" w:rsidRDefault="004C206E" w:rsidP="00CF64CB">
            <w:pPr>
              <w:pStyle w:val="ListParagraph"/>
              <w:widowControl/>
              <w:autoSpaceDE/>
              <w:autoSpaceDN/>
              <w:ind w:left="149"/>
              <w:rPr>
                <w:rFonts w:ascii="Calibri" w:eastAsia="Times New Roman" w:hAnsi="Calibri" w:cs="Calibri"/>
              </w:rPr>
            </w:pPr>
            <w:r w:rsidRPr="003E3A6A">
              <w:rPr>
                <w:rFonts w:eastAsia="Times New Roman"/>
              </w:rPr>
              <w:t xml:space="preserve"> Act of Sederunt (Summary Cause Rules) 2002 </w:t>
            </w:r>
          </w:p>
          <w:p w14:paraId="029CC68D" w14:textId="77777777" w:rsidR="004C206E" w:rsidRPr="003E3A6A" w:rsidRDefault="004C206E" w:rsidP="00CF64CB">
            <w:pPr>
              <w:pStyle w:val="TableParagraph"/>
              <w:ind w:left="105" w:right="558"/>
              <w:rPr>
                <w:sz w:val="24"/>
              </w:rPr>
            </w:pPr>
          </w:p>
        </w:tc>
        <w:tc>
          <w:tcPr>
            <w:tcW w:w="3612" w:type="dxa"/>
          </w:tcPr>
          <w:p w14:paraId="5379BC07" w14:textId="77777777" w:rsidR="004C206E" w:rsidRPr="003E3A6A" w:rsidRDefault="004C206E" w:rsidP="00CF64CB">
            <w:pPr>
              <w:shd w:val="clear" w:color="auto" w:fill="FFFFFF"/>
              <w:ind w:left="93"/>
              <w:jc w:val="both"/>
              <w:textAlignment w:val="baseline"/>
              <w:rPr>
                <w:rFonts w:eastAsiaTheme="minorHAnsi"/>
                <w:sz w:val="24"/>
                <w:szCs w:val="24"/>
                <w:lang w:eastAsia="en-GB"/>
              </w:rPr>
            </w:pPr>
            <w:r w:rsidRPr="003E3A6A">
              <w:rPr>
                <w:sz w:val="24"/>
              </w:rPr>
              <w:t xml:space="preserve">To pursue sundry debts due to be paid to the Council where the value is no more than </w:t>
            </w:r>
            <w:r w:rsidRPr="003E3A6A">
              <w:t>£5,000.</w:t>
            </w:r>
          </w:p>
          <w:p w14:paraId="002F4A37" w14:textId="77777777" w:rsidR="004C206E" w:rsidRPr="003E3A6A" w:rsidRDefault="004C206E" w:rsidP="00CF64CB">
            <w:pPr>
              <w:pStyle w:val="TableParagraph"/>
              <w:spacing w:line="270" w:lineRule="atLeast"/>
              <w:ind w:left="108" w:right="2" w:hanging="12"/>
              <w:jc w:val="both"/>
              <w:rPr>
                <w:sz w:val="24"/>
              </w:rPr>
            </w:pPr>
          </w:p>
        </w:tc>
        <w:tc>
          <w:tcPr>
            <w:tcW w:w="3564" w:type="dxa"/>
          </w:tcPr>
          <w:p w14:paraId="313ED927" w14:textId="77777777" w:rsidR="004C206E" w:rsidRPr="003E3A6A" w:rsidRDefault="004C206E" w:rsidP="00CF64CB">
            <w:pPr>
              <w:pStyle w:val="TableParagraph"/>
              <w:ind w:left="811" w:right="481" w:hanging="214"/>
              <w:rPr>
                <w:sz w:val="24"/>
              </w:rPr>
            </w:pPr>
            <w:r w:rsidRPr="003E3A6A">
              <w:rPr>
                <w:sz w:val="24"/>
              </w:rPr>
              <w:t>Head of Revenues &amp; Business Support</w:t>
            </w:r>
          </w:p>
        </w:tc>
      </w:tr>
      <w:tr w:rsidR="004C206E" w:rsidRPr="00C818B9" w14:paraId="54322545" w14:textId="77777777" w:rsidTr="00CF64CB">
        <w:trPr>
          <w:trHeight w:val="1379"/>
        </w:trPr>
        <w:tc>
          <w:tcPr>
            <w:tcW w:w="3602" w:type="dxa"/>
          </w:tcPr>
          <w:p w14:paraId="2C7872D1" w14:textId="77777777" w:rsidR="004C206E" w:rsidRDefault="004C206E" w:rsidP="00CF64CB">
            <w:pPr>
              <w:pStyle w:val="ListParagraph"/>
              <w:widowControl/>
              <w:autoSpaceDE/>
              <w:autoSpaceDN/>
              <w:ind w:left="149"/>
              <w:rPr>
                <w:rFonts w:eastAsia="Times New Roman"/>
              </w:rPr>
            </w:pPr>
            <w:r>
              <w:rPr>
                <w:rFonts w:eastAsia="Times New Roman"/>
              </w:rPr>
              <w:t>Act of Sederunt (Sheriff Officer Court Ordinary Cause Rules) 1993 </w:t>
            </w:r>
          </w:p>
          <w:p w14:paraId="23D97B78" w14:textId="77777777" w:rsidR="004C206E" w:rsidRDefault="004C206E" w:rsidP="00CF64CB">
            <w:pPr>
              <w:pStyle w:val="TableParagraph"/>
              <w:ind w:left="105" w:right="558"/>
              <w:rPr>
                <w:sz w:val="24"/>
              </w:rPr>
            </w:pPr>
          </w:p>
          <w:p w14:paraId="69625F44" w14:textId="77777777" w:rsidR="004C206E" w:rsidRPr="00C818B9" w:rsidRDefault="004C206E" w:rsidP="00CF64CB">
            <w:pPr>
              <w:pStyle w:val="TableParagraph"/>
              <w:ind w:left="105" w:right="558"/>
              <w:rPr>
                <w:sz w:val="24"/>
              </w:rPr>
            </w:pPr>
          </w:p>
        </w:tc>
        <w:tc>
          <w:tcPr>
            <w:tcW w:w="3612" w:type="dxa"/>
          </w:tcPr>
          <w:p w14:paraId="7DEDA823" w14:textId="77777777" w:rsidR="004C206E" w:rsidRPr="00C818B9" w:rsidRDefault="004C206E" w:rsidP="00CF64CB">
            <w:pPr>
              <w:pStyle w:val="TableParagraph"/>
              <w:spacing w:line="270" w:lineRule="atLeast"/>
              <w:ind w:left="108" w:right="2" w:hanging="12"/>
              <w:jc w:val="both"/>
              <w:rPr>
                <w:sz w:val="24"/>
              </w:rPr>
            </w:pPr>
            <w:r>
              <w:rPr>
                <w:sz w:val="24"/>
              </w:rPr>
              <w:t>To pursue sundry debts due to be paid to the Council where the value is greater than £5,000.</w:t>
            </w:r>
          </w:p>
        </w:tc>
        <w:tc>
          <w:tcPr>
            <w:tcW w:w="3564" w:type="dxa"/>
          </w:tcPr>
          <w:p w14:paraId="21585142" w14:textId="77777777" w:rsidR="004C206E" w:rsidRPr="00C818B9" w:rsidRDefault="004C206E" w:rsidP="00CF64CB">
            <w:pPr>
              <w:pStyle w:val="TableParagraph"/>
              <w:ind w:left="811" w:right="481" w:hanging="214"/>
              <w:rPr>
                <w:sz w:val="24"/>
              </w:rPr>
            </w:pPr>
            <w:r>
              <w:rPr>
                <w:sz w:val="24"/>
              </w:rPr>
              <w:t>Head of Revenues &amp; Business Support</w:t>
            </w:r>
          </w:p>
        </w:tc>
      </w:tr>
      <w:tr w:rsidR="004C206E" w:rsidRPr="00C818B9" w14:paraId="7CA51905" w14:textId="77777777" w:rsidTr="00CF64CB">
        <w:trPr>
          <w:trHeight w:val="287"/>
        </w:trPr>
        <w:tc>
          <w:tcPr>
            <w:tcW w:w="3602" w:type="dxa"/>
          </w:tcPr>
          <w:p w14:paraId="22CCAF2B" w14:textId="77777777" w:rsidR="004C206E" w:rsidRPr="003E3A6A" w:rsidRDefault="004C206E" w:rsidP="00CF64CB">
            <w:pPr>
              <w:pStyle w:val="TableParagraph"/>
              <w:rPr>
                <w:rFonts w:ascii="Times New Roman"/>
                <w:sz w:val="24"/>
                <w:szCs w:val="24"/>
              </w:rPr>
            </w:pPr>
            <w:r w:rsidRPr="003E3A6A">
              <w:rPr>
                <w:rStyle w:val="ui-provider"/>
                <w:sz w:val="24"/>
                <w:szCs w:val="24"/>
              </w:rPr>
              <w:t xml:space="preserve">The Business Improvement Districts (Scotland) Regulations </w:t>
            </w:r>
            <w:r w:rsidRPr="003E3A6A">
              <w:rPr>
                <w:rStyle w:val="ui-provider"/>
                <w:sz w:val="24"/>
                <w:szCs w:val="24"/>
              </w:rPr>
              <w:lastRenderedPageBreak/>
              <w:t>2007 Planning Etc. (Scotland) Act 2006</w:t>
            </w:r>
          </w:p>
        </w:tc>
        <w:tc>
          <w:tcPr>
            <w:tcW w:w="3612" w:type="dxa"/>
          </w:tcPr>
          <w:p w14:paraId="2168DC11" w14:textId="77777777" w:rsidR="004C206E" w:rsidRPr="003E3A6A" w:rsidRDefault="004C206E" w:rsidP="00CF64CB">
            <w:pPr>
              <w:pStyle w:val="TableParagraph"/>
              <w:rPr>
                <w:sz w:val="24"/>
                <w:szCs w:val="24"/>
              </w:rPr>
            </w:pPr>
            <w:r w:rsidRPr="003E3A6A">
              <w:rPr>
                <w:sz w:val="24"/>
                <w:szCs w:val="24"/>
              </w:rPr>
              <w:lastRenderedPageBreak/>
              <w:t xml:space="preserve">Administer and collect Business Improvement Districts </w:t>
            </w:r>
          </w:p>
        </w:tc>
        <w:tc>
          <w:tcPr>
            <w:tcW w:w="3564" w:type="dxa"/>
          </w:tcPr>
          <w:p w14:paraId="4ECF2AAD" w14:textId="77777777" w:rsidR="004C206E" w:rsidRPr="003E3A6A" w:rsidRDefault="004C206E" w:rsidP="00CF64CB">
            <w:pPr>
              <w:pStyle w:val="TableParagraph"/>
              <w:ind w:left="811" w:right="481" w:hanging="214"/>
              <w:rPr>
                <w:rFonts w:ascii="Times New Roman"/>
                <w:sz w:val="20"/>
              </w:rPr>
            </w:pPr>
            <w:r w:rsidRPr="003E3A6A">
              <w:rPr>
                <w:sz w:val="24"/>
              </w:rPr>
              <w:t>Head of Revenues &amp; Business Support</w:t>
            </w:r>
          </w:p>
        </w:tc>
      </w:tr>
      <w:tr w:rsidR="004C206E" w:rsidRPr="00C818B9" w14:paraId="6C3C333D" w14:textId="77777777" w:rsidTr="00CF64CB">
        <w:trPr>
          <w:trHeight w:val="287"/>
        </w:trPr>
        <w:tc>
          <w:tcPr>
            <w:tcW w:w="7214" w:type="dxa"/>
            <w:gridSpan w:val="2"/>
          </w:tcPr>
          <w:p w14:paraId="64BDBD6A" w14:textId="77777777" w:rsidR="004C206E" w:rsidRPr="00C818B9" w:rsidRDefault="004C206E" w:rsidP="00CF64CB">
            <w:pPr>
              <w:pStyle w:val="TableParagraph"/>
              <w:spacing w:line="267" w:lineRule="exact"/>
              <w:ind w:left="105"/>
              <w:rPr>
                <w:b/>
                <w:sz w:val="24"/>
              </w:rPr>
            </w:pPr>
            <w:r w:rsidRPr="00C818B9">
              <w:rPr>
                <w:b/>
                <w:sz w:val="24"/>
              </w:rPr>
              <w:t>Related</w:t>
            </w:r>
            <w:r w:rsidRPr="00C818B9">
              <w:rPr>
                <w:b/>
                <w:spacing w:val="-4"/>
                <w:sz w:val="24"/>
              </w:rPr>
              <w:t xml:space="preserve"> </w:t>
            </w:r>
            <w:r w:rsidRPr="00C818B9">
              <w:rPr>
                <w:b/>
                <w:sz w:val="24"/>
              </w:rPr>
              <w:t>Administrative</w:t>
            </w:r>
            <w:r w:rsidRPr="00C818B9">
              <w:rPr>
                <w:b/>
                <w:spacing w:val="-3"/>
                <w:sz w:val="24"/>
              </w:rPr>
              <w:t xml:space="preserve"> </w:t>
            </w:r>
            <w:r w:rsidRPr="00C818B9">
              <w:rPr>
                <w:b/>
                <w:sz w:val="24"/>
              </w:rPr>
              <w:t>Powers</w:t>
            </w:r>
            <w:r w:rsidRPr="00C818B9">
              <w:rPr>
                <w:b/>
                <w:spacing w:val="-4"/>
                <w:sz w:val="24"/>
              </w:rPr>
              <w:t xml:space="preserve"> </w:t>
            </w:r>
            <w:r w:rsidRPr="00C818B9">
              <w:rPr>
                <w:b/>
                <w:sz w:val="24"/>
              </w:rPr>
              <w:t>–</w:t>
            </w:r>
            <w:r w:rsidRPr="00C818B9">
              <w:rPr>
                <w:b/>
                <w:spacing w:val="-3"/>
                <w:sz w:val="24"/>
              </w:rPr>
              <w:t xml:space="preserve"> </w:t>
            </w:r>
            <w:r w:rsidRPr="003E3A6A">
              <w:rPr>
                <w:b/>
                <w:spacing w:val="-3"/>
                <w:sz w:val="24"/>
              </w:rPr>
              <w:t xml:space="preserve">Resources &amp; </w:t>
            </w:r>
            <w:r w:rsidRPr="003E3A6A">
              <w:rPr>
                <w:b/>
                <w:sz w:val="24"/>
              </w:rPr>
              <w:t>Finance</w:t>
            </w:r>
            <w:r w:rsidRPr="003E3A6A">
              <w:rPr>
                <w:b/>
                <w:spacing w:val="-4"/>
                <w:sz w:val="24"/>
              </w:rPr>
              <w:t xml:space="preserve"> </w:t>
            </w:r>
            <w:r w:rsidRPr="00C818B9">
              <w:rPr>
                <w:b/>
                <w:sz w:val="24"/>
              </w:rPr>
              <w:t>Service</w:t>
            </w:r>
          </w:p>
        </w:tc>
        <w:tc>
          <w:tcPr>
            <w:tcW w:w="3564" w:type="dxa"/>
          </w:tcPr>
          <w:p w14:paraId="5E187B39" w14:textId="77777777" w:rsidR="004C206E" w:rsidRPr="00C818B9" w:rsidRDefault="004C206E" w:rsidP="00CF64CB">
            <w:pPr>
              <w:pStyle w:val="TableParagraph"/>
              <w:rPr>
                <w:rFonts w:ascii="Times New Roman"/>
                <w:sz w:val="20"/>
              </w:rPr>
            </w:pPr>
          </w:p>
        </w:tc>
      </w:tr>
      <w:tr w:rsidR="004C206E" w:rsidRPr="00C818B9" w14:paraId="021E62FB" w14:textId="77777777" w:rsidTr="00CF64CB">
        <w:trPr>
          <w:trHeight w:val="287"/>
        </w:trPr>
        <w:tc>
          <w:tcPr>
            <w:tcW w:w="7214" w:type="dxa"/>
            <w:gridSpan w:val="2"/>
          </w:tcPr>
          <w:p w14:paraId="5C869CD3" w14:textId="77777777" w:rsidR="004C206E" w:rsidRPr="00C818B9" w:rsidRDefault="004C206E" w:rsidP="00CF64CB">
            <w:pPr>
              <w:pStyle w:val="TableParagraph"/>
              <w:rPr>
                <w:rFonts w:ascii="Times New Roman"/>
                <w:sz w:val="20"/>
              </w:rPr>
            </w:pPr>
          </w:p>
        </w:tc>
        <w:tc>
          <w:tcPr>
            <w:tcW w:w="3564" w:type="dxa"/>
          </w:tcPr>
          <w:p w14:paraId="333B399F" w14:textId="77777777" w:rsidR="004C206E" w:rsidRPr="00C818B9" w:rsidRDefault="004C206E" w:rsidP="00CF64CB">
            <w:pPr>
              <w:pStyle w:val="TableParagraph"/>
              <w:rPr>
                <w:rFonts w:ascii="Times New Roman"/>
                <w:sz w:val="20"/>
              </w:rPr>
            </w:pPr>
          </w:p>
        </w:tc>
      </w:tr>
      <w:tr w:rsidR="004C206E" w:rsidRPr="00C818B9" w14:paraId="2B3920A0" w14:textId="77777777" w:rsidTr="00CF64CB">
        <w:trPr>
          <w:trHeight w:val="827"/>
        </w:trPr>
        <w:tc>
          <w:tcPr>
            <w:tcW w:w="7214" w:type="dxa"/>
            <w:gridSpan w:val="2"/>
          </w:tcPr>
          <w:p w14:paraId="62C7DEF8" w14:textId="77777777" w:rsidR="004C206E" w:rsidRPr="00C818B9" w:rsidRDefault="004C206E" w:rsidP="00CF64CB">
            <w:pPr>
              <w:pStyle w:val="TableParagraph"/>
              <w:spacing w:line="270" w:lineRule="atLeast"/>
              <w:ind w:left="105" w:right="7"/>
              <w:jc w:val="both"/>
              <w:rPr>
                <w:sz w:val="24"/>
              </w:rPr>
            </w:pPr>
            <w:r w:rsidRPr="00C818B9">
              <w:rPr>
                <w:sz w:val="24"/>
              </w:rPr>
              <w:t>Take such action to implement</w:t>
            </w:r>
            <w:r w:rsidRPr="00C818B9">
              <w:rPr>
                <w:spacing w:val="66"/>
                <w:sz w:val="24"/>
              </w:rPr>
              <w:t xml:space="preserve"> </w:t>
            </w:r>
            <w:r w:rsidRPr="00C818B9">
              <w:rPr>
                <w:sz w:val="24"/>
              </w:rPr>
              <w:t>the powers and duties as detailed</w:t>
            </w:r>
            <w:r w:rsidRPr="00C818B9">
              <w:rPr>
                <w:spacing w:val="1"/>
                <w:sz w:val="24"/>
              </w:rPr>
              <w:t xml:space="preserve"> </w:t>
            </w:r>
            <w:r w:rsidRPr="00C818B9">
              <w:rPr>
                <w:sz w:val="24"/>
              </w:rPr>
              <w:t>in</w:t>
            </w:r>
            <w:r w:rsidRPr="00C818B9">
              <w:rPr>
                <w:spacing w:val="1"/>
                <w:sz w:val="24"/>
              </w:rPr>
              <w:t xml:space="preserve"> </w:t>
            </w:r>
            <w:r w:rsidRPr="00C818B9">
              <w:rPr>
                <w:sz w:val="24"/>
              </w:rPr>
              <w:t>the</w:t>
            </w:r>
            <w:r w:rsidRPr="00C818B9">
              <w:rPr>
                <w:spacing w:val="1"/>
                <w:sz w:val="24"/>
              </w:rPr>
              <w:t xml:space="preserve"> </w:t>
            </w:r>
            <w:r w:rsidRPr="00C818B9">
              <w:rPr>
                <w:sz w:val="24"/>
              </w:rPr>
              <w:t>Council’s</w:t>
            </w:r>
            <w:r w:rsidRPr="00C818B9">
              <w:rPr>
                <w:spacing w:val="1"/>
                <w:sz w:val="24"/>
              </w:rPr>
              <w:t xml:space="preserve"> </w:t>
            </w:r>
            <w:r w:rsidRPr="00C818B9">
              <w:rPr>
                <w:sz w:val="24"/>
              </w:rPr>
              <w:t>Financial</w:t>
            </w:r>
            <w:r w:rsidRPr="00C818B9">
              <w:rPr>
                <w:spacing w:val="1"/>
                <w:sz w:val="24"/>
              </w:rPr>
              <w:t xml:space="preserve"> </w:t>
            </w:r>
            <w:r w:rsidRPr="00C818B9">
              <w:rPr>
                <w:sz w:val="24"/>
              </w:rPr>
              <w:t>Regulations</w:t>
            </w:r>
            <w:r w:rsidRPr="00C818B9">
              <w:rPr>
                <w:spacing w:val="1"/>
                <w:sz w:val="24"/>
              </w:rPr>
              <w:t xml:space="preserve"> </w:t>
            </w:r>
            <w:r w:rsidRPr="00C818B9">
              <w:rPr>
                <w:sz w:val="24"/>
              </w:rPr>
              <w:t>and</w:t>
            </w:r>
            <w:r w:rsidRPr="00C818B9">
              <w:rPr>
                <w:spacing w:val="1"/>
                <w:sz w:val="24"/>
              </w:rPr>
              <w:t xml:space="preserve"> </w:t>
            </w:r>
            <w:r w:rsidRPr="00C818B9">
              <w:rPr>
                <w:sz w:val="24"/>
              </w:rPr>
              <w:t>Contract</w:t>
            </w:r>
            <w:r w:rsidRPr="00C818B9">
              <w:rPr>
                <w:spacing w:val="1"/>
                <w:sz w:val="24"/>
              </w:rPr>
              <w:t xml:space="preserve"> </w:t>
            </w:r>
            <w:proofErr w:type="gramStart"/>
            <w:r w:rsidRPr="00C818B9">
              <w:rPr>
                <w:sz w:val="24"/>
              </w:rPr>
              <w:t>Standing</w:t>
            </w:r>
            <w:r>
              <w:rPr>
                <w:sz w:val="24"/>
              </w:rPr>
              <w:t xml:space="preserve"> </w:t>
            </w:r>
            <w:r w:rsidRPr="00C818B9">
              <w:rPr>
                <w:spacing w:val="-64"/>
                <w:sz w:val="24"/>
              </w:rPr>
              <w:t xml:space="preserve"> </w:t>
            </w:r>
            <w:r w:rsidRPr="00C818B9">
              <w:rPr>
                <w:sz w:val="24"/>
              </w:rPr>
              <w:t>Orders</w:t>
            </w:r>
            <w:proofErr w:type="gramEnd"/>
          </w:p>
        </w:tc>
        <w:tc>
          <w:tcPr>
            <w:tcW w:w="3564" w:type="dxa"/>
          </w:tcPr>
          <w:p w14:paraId="28C1BB3F" w14:textId="77777777" w:rsidR="004C206E" w:rsidRPr="00C818B9" w:rsidRDefault="004C206E" w:rsidP="00CF64CB">
            <w:pPr>
              <w:pStyle w:val="TableParagraph"/>
              <w:ind w:left="196" w:right="98"/>
              <w:jc w:val="center"/>
              <w:rPr>
                <w:sz w:val="24"/>
              </w:rPr>
            </w:pPr>
            <w:r w:rsidRPr="00C818B9">
              <w:rPr>
                <w:sz w:val="24"/>
              </w:rPr>
              <w:t>Heads</w:t>
            </w:r>
            <w:r w:rsidRPr="00C818B9">
              <w:rPr>
                <w:spacing w:val="-4"/>
                <w:sz w:val="24"/>
              </w:rPr>
              <w:t xml:space="preserve"> </w:t>
            </w:r>
            <w:r w:rsidRPr="00C818B9">
              <w:rPr>
                <w:sz w:val="24"/>
              </w:rPr>
              <w:t>of</w:t>
            </w:r>
            <w:r w:rsidRPr="00C818B9">
              <w:rPr>
                <w:spacing w:val="-2"/>
                <w:sz w:val="24"/>
              </w:rPr>
              <w:t xml:space="preserve"> </w:t>
            </w:r>
            <w:r w:rsidRPr="00C818B9">
              <w:rPr>
                <w:sz w:val="24"/>
              </w:rPr>
              <w:t>Service</w:t>
            </w:r>
          </w:p>
        </w:tc>
      </w:tr>
      <w:tr w:rsidR="004C206E" w:rsidRPr="00C818B9" w14:paraId="5ED5B84E" w14:textId="77777777" w:rsidTr="00CF64CB">
        <w:trPr>
          <w:trHeight w:val="830"/>
        </w:trPr>
        <w:tc>
          <w:tcPr>
            <w:tcW w:w="7214" w:type="dxa"/>
            <w:gridSpan w:val="2"/>
          </w:tcPr>
          <w:p w14:paraId="49A57191" w14:textId="77777777" w:rsidR="004C206E" w:rsidRPr="00C818B9" w:rsidRDefault="004C206E" w:rsidP="00CF64CB">
            <w:pPr>
              <w:pStyle w:val="TableParagraph"/>
              <w:spacing w:line="270" w:lineRule="atLeast"/>
              <w:ind w:left="105" w:right="8"/>
              <w:jc w:val="both"/>
              <w:rPr>
                <w:sz w:val="24"/>
              </w:rPr>
            </w:pPr>
            <w:r w:rsidRPr="00C818B9">
              <w:rPr>
                <w:sz w:val="24"/>
              </w:rPr>
              <w:t>Sign cheques or</w:t>
            </w:r>
            <w:r w:rsidRPr="00C818B9">
              <w:rPr>
                <w:spacing w:val="1"/>
                <w:sz w:val="24"/>
              </w:rPr>
              <w:t xml:space="preserve"> </w:t>
            </w:r>
            <w:proofErr w:type="spellStart"/>
            <w:r w:rsidRPr="00C818B9">
              <w:rPr>
                <w:sz w:val="24"/>
              </w:rPr>
              <w:t>authorise</w:t>
            </w:r>
            <w:proofErr w:type="spellEnd"/>
            <w:r w:rsidRPr="00C818B9">
              <w:rPr>
                <w:sz w:val="24"/>
              </w:rPr>
              <w:t xml:space="preserve"> payments on behalf of the Council in</w:t>
            </w:r>
            <w:r w:rsidRPr="00C818B9">
              <w:rPr>
                <w:spacing w:val="1"/>
                <w:sz w:val="24"/>
              </w:rPr>
              <w:t xml:space="preserve"> </w:t>
            </w:r>
            <w:r w:rsidRPr="00C818B9">
              <w:rPr>
                <w:sz w:val="24"/>
              </w:rPr>
              <w:t>respect</w:t>
            </w:r>
            <w:r w:rsidRPr="00C818B9">
              <w:rPr>
                <w:spacing w:val="1"/>
                <w:sz w:val="24"/>
              </w:rPr>
              <w:t xml:space="preserve"> </w:t>
            </w:r>
            <w:r w:rsidRPr="00C818B9">
              <w:rPr>
                <w:sz w:val="24"/>
              </w:rPr>
              <w:t>of</w:t>
            </w:r>
            <w:r w:rsidRPr="00C818B9">
              <w:rPr>
                <w:spacing w:val="1"/>
                <w:sz w:val="24"/>
              </w:rPr>
              <w:t xml:space="preserve"> </w:t>
            </w:r>
            <w:proofErr w:type="spellStart"/>
            <w:r w:rsidRPr="00C818B9">
              <w:rPr>
                <w:sz w:val="24"/>
              </w:rPr>
              <w:t>authorised</w:t>
            </w:r>
            <w:proofErr w:type="spellEnd"/>
            <w:r w:rsidRPr="00C818B9">
              <w:rPr>
                <w:spacing w:val="1"/>
                <w:sz w:val="24"/>
              </w:rPr>
              <w:t xml:space="preserve"> </w:t>
            </w:r>
            <w:r w:rsidRPr="00C818B9">
              <w:rPr>
                <w:sz w:val="24"/>
              </w:rPr>
              <w:t>expenditure,</w:t>
            </w:r>
            <w:r w:rsidRPr="00C818B9">
              <w:rPr>
                <w:spacing w:val="1"/>
                <w:sz w:val="24"/>
              </w:rPr>
              <w:t xml:space="preserve"> </w:t>
            </w:r>
            <w:r w:rsidRPr="00C818B9">
              <w:rPr>
                <w:sz w:val="24"/>
              </w:rPr>
              <w:t>and</w:t>
            </w:r>
            <w:r w:rsidRPr="00C818B9">
              <w:rPr>
                <w:spacing w:val="1"/>
                <w:sz w:val="24"/>
              </w:rPr>
              <w:t xml:space="preserve"> </w:t>
            </w:r>
            <w:proofErr w:type="gramStart"/>
            <w:r w:rsidRPr="00C818B9">
              <w:rPr>
                <w:sz w:val="24"/>
              </w:rPr>
              <w:t>to</w:t>
            </w:r>
            <w:r w:rsidRPr="00C818B9">
              <w:rPr>
                <w:spacing w:val="1"/>
                <w:sz w:val="24"/>
              </w:rPr>
              <w:t xml:space="preserve"> </w:t>
            </w:r>
            <w:r w:rsidRPr="00C818B9">
              <w:rPr>
                <w:sz w:val="24"/>
              </w:rPr>
              <w:t>operate</w:t>
            </w:r>
            <w:proofErr w:type="gramEnd"/>
            <w:r w:rsidRPr="00C818B9">
              <w:rPr>
                <w:spacing w:val="1"/>
                <w:sz w:val="24"/>
              </w:rPr>
              <w:t xml:space="preserve"> </w:t>
            </w:r>
            <w:r w:rsidRPr="00C818B9">
              <w:rPr>
                <w:sz w:val="24"/>
              </w:rPr>
              <w:t>such</w:t>
            </w:r>
            <w:r w:rsidRPr="00C818B9">
              <w:rPr>
                <w:spacing w:val="1"/>
                <w:sz w:val="24"/>
              </w:rPr>
              <w:t xml:space="preserve"> </w:t>
            </w:r>
            <w:r w:rsidRPr="00C818B9">
              <w:rPr>
                <w:sz w:val="24"/>
              </w:rPr>
              <w:t>Bank</w:t>
            </w:r>
            <w:r w:rsidRPr="00C818B9">
              <w:rPr>
                <w:spacing w:val="1"/>
                <w:sz w:val="24"/>
              </w:rPr>
              <w:t xml:space="preserve"> </w:t>
            </w:r>
            <w:r w:rsidRPr="00C818B9">
              <w:rPr>
                <w:sz w:val="24"/>
              </w:rPr>
              <w:t>Accounts</w:t>
            </w:r>
            <w:r w:rsidRPr="00C818B9">
              <w:rPr>
                <w:spacing w:val="-2"/>
                <w:sz w:val="24"/>
              </w:rPr>
              <w:t xml:space="preserve"> </w:t>
            </w:r>
            <w:r w:rsidRPr="00C818B9">
              <w:rPr>
                <w:sz w:val="24"/>
              </w:rPr>
              <w:t>in relation</w:t>
            </w:r>
            <w:r w:rsidRPr="00C818B9">
              <w:rPr>
                <w:spacing w:val="-3"/>
                <w:sz w:val="24"/>
              </w:rPr>
              <w:t xml:space="preserve"> </w:t>
            </w:r>
            <w:r w:rsidRPr="00C818B9">
              <w:rPr>
                <w:sz w:val="24"/>
              </w:rPr>
              <w:t>to</w:t>
            </w:r>
            <w:r w:rsidRPr="00C818B9">
              <w:rPr>
                <w:spacing w:val="-2"/>
                <w:sz w:val="24"/>
              </w:rPr>
              <w:t xml:space="preserve"> </w:t>
            </w:r>
            <w:r w:rsidRPr="00C818B9">
              <w:rPr>
                <w:sz w:val="24"/>
              </w:rPr>
              <w:t>the</w:t>
            </w:r>
            <w:r w:rsidRPr="00C818B9">
              <w:rPr>
                <w:spacing w:val="-1"/>
                <w:sz w:val="24"/>
              </w:rPr>
              <w:t xml:space="preserve"> </w:t>
            </w:r>
            <w:r w:rsidRPr="00C818B9">
              <w:rPr>
                <w:sz w:val="24"/>
              </w:rPr>
              <w:t>Council’s</w:t>
            </w:r>
            <w:r w:rsidRPr="00C818B9">
              <w:rPr>
                <w:spacing w:val="-1"/>
                <w:sz w:val="24"/>
              </w:rPr>
              <w:t xml:space="preserve"> </w:t>
            </w:r>
            <w:r w:rsidRPr="00C818B9">
              <w:rPr>
                <w:sz w:val="24"/>
              </w:rPr>
              <w:t>income</w:t>
            </w:r>
            <w:r w:rsidRPr="00C818B9">
              <w:rPr>
                <w:spacing w:val="-3"/>
                <w:sz w:val="24"/>
              </w:rPr>
              <w:t xml:space="preserve"> </w:t>
            </w:r>
            <w:r w:rsidRPr="00C818B9">
              <w:rPr>
                <w:sz w:val="24"/>
              </w:rPr>
              <w:t>and expenditure</w:t>
            </w:r>
          </w:p>
        </w:tc>
        <w:tc>
          <w:tcPr>
            <w:tcW w:w="3564" w:type="dxa"/>
          </w:tcPr>
          <w:p w14:paraId="6B02A08A" w14:textId="77777777" w:rsidR="004C206E" w:rsidRPr="00C818B9" w:rsidRDefault="004C206E" w:rsidP="00CF64CB">
            <w:pPr>
              <w:pStyle w:val="TableParagraph"/>
              <w:spacing w:before="2"/>
              <w:ind w:left="196" w:right="98"/>
              <w:jc w:val="center"/>
              <w:rPr>
                <w:sz w:val="24"/>
              </w:rPr>
            </w:pPr>
            <w:r w:rsidRPr="00C818B9">
              <w:rPr>
                <w:sz w:val="24"/>
              </w:rPr>
              <w:t>Heads</w:t>
            </w:r>
            <w:r w:rsidRPr="00C818B9">
              <w:rPr>
                <w:spacing w:val="-4"/>
                <w:sz w:val="24"/>
              </w:rPr>
              <w:t xml:space="preserve"> </w:t>
            </w:r>
            <w:r w:rsidRPr="00C818B9">
              <w:rPr>
                <w:sz w:val="24"/>
              </w:rPr>
              <w:t>of</w:t>
            </w:r>
            <w:r w:rsidRPr="00C818B9">
              <w:rPr>
                <w:spacing w:val="-2"/>
                <w:sz w:val="24"/>
              </w:rPr>
              <w:t xml:space="preserve"> </w:t>
            </w:r>
            <w:r w:rsidRPr="00C818B9">
              <w:rPr>
                <w:sz w:val="24"/>
              </w:rPr>
              <w:t>Service</w:t>
            </w:r>
          </w:p>
        </w:tc>
      </w:tr>
      <w:tr w:rsidR="004C206E" w:rsidRPr="00C818B9" w14:paraId="7711C18E" w14:textId="77777777" w:rsidTr="00CF64CB">
        <w:trPr>
          <w:trHeight w:val="551"/>
        </w:trPr>
        <w:tc>
          <w:tcPr>
            <w:tcW w:w="7214" w:type="dxa"/>
            <w:gridSpan w:val="2"/>
          </w:tcPr>
          <w:p w14:paraId="480C7103" w14:textId="77777777" w:rsidR="004C206E" w:rsidRPr="00C818B9" w:rsidRDefault="004C206E" w:rsidP="00CF64CB">
            <w:pPr>
              <w:pStyle w:val="TableParagraph"/>
              <w:spacing w:line="270" w:lineRule="atLeast"/>
              <w:ind w:left="105"/>
              <w:rPr>
                <w:sz w:val="24"/>
              </w:rPr>
            </w:pPr>
            <w:r w:rsidRPr="00C818B9">
              <w:rPr>
                <w:sz w:val="24"/>
              </w:rPr>
              <w:t>Provide</w:t>
            </w:r>
            <w:r w:rsidRPr="00C818B9">
              <w:rPr>
                <w:spacing w:val="4"/>
                <w:sz w:val="24"/>
              </w:rPr>
              <w:t xml:space="preserve"> </w:t>
            </w:r>
            <w:r w:rsidRPr="00C818B9">
              <w:rPr>
                <w:sz w:val="24"/>
              </w:rPr>
              <w:t>in-house</w:t>
            </w:r>
            <w:r w:rsidRPr="00C818B9">
              <w:rPr>
                <w:spacing w:val="4"/>
                <w:sz w:val="24"/>
              </w:rPr>
              <w:t xml:space="preserve"> </w:t>
            </w:r>
            <w:r w:rsidRPr="00C818B9">
              <w:rPr>
                <w:sz w:val="24"/>
              </w:rPr>
              <w:t>financial</w:t>
            </w:r>
            <w:r w:rsidRPr="00C818B9">
              <w:rPr>
                <w:spacing w:val="6"/>
                <w:sz w:val="24"/>
              </w:rPr>
              <w:t xml:space="preserve"> </w:t>
            </w:r>
            <w:r w:rsidRPr="00C818B9">
              <w:rPr>
                <w:sz w:val="24"/>
              </w:rPr>
              <w:t>management</w:t>
            </w:r>
            <w:r w:rsidRPr="00C818B9">
              <w:rPr>
                <w:spacing w:val="4"/>
                <w:sz w:val="24"/>
              </w:rPr>
              <w:t xml:space="preserve"> </w:t>
            </w:r>
            <w:r w:rsidRPr="00C818B9">
              <w:rPr>
                <w:sz w:val="24"/>
              </w:rPr>
              <w:t>for</w:t>
            </w:r>
            <w:r w:rsidRPr="00C818B9">
              <w:rPr>
                <w:spacing w:val="3"/>
                <w:sz w:val="24"/>
              </w:rPr>
              <w:t xml:space="preserve"> </w:t>
            </w:r>
            <w:r w:rsidRPr="00C818B9">
              <w:rPr>
                <w:sz w:val="24"/>
              </w:rPr>
              <w:t>the</w:t>
            </w:r>
            <w:r w:rsidRPr="00C818B9">
              <w:rPr>
                <w:spacing w:val="7"/>
                <w:sz w:val="24"/>
              </w:rPr>
              <w:t xml:space="preserve"> </w:t>
            </w:r>
            <w:r w:rsidRPr="00C818B9">
              <w:rPr>
                <w:sz w:val="24"/>
              </w:rPr>
              <w:t>Council’s</w:t>
            </w:r>
            <w:r w:rsidRPr="00C818B9">
              <w:rPr>
                <w:spacing w:val="4"/>
                <w:sz w:val="24"/>
              </w:rPr>
              <w:t xml:space="preserve"> </w:t>
            </w:r>
            <w:r w:rsidRPr="00C818B9">
              <w:rPr>
                <w:sz w:val="24"/>
              </w:rPr>
              <w:t>PPP</w:t>
            </w:r>
            <w:r w:rsidRPr="00C818B9">
              <w:rPr>
                <w:spacing w:val="4"/>
                <w:sz w:val="24"/>
              </w:rPr>
              <w:t xml:space="preserve"> </w:t>
            </w:r>
            <w:r w:rsidRPr="00C818B9">
              <w:rPr>
                <w:sz w:val="24"/>
              </w:rPr>
              <w:t>and</w:t>
            </w:r>
            <w:r w:rsidRPr="00C818B9">
              <w:rPr>
                <w:spacing w:val="-63"/>
                <w:sz w:val="24"/>
              </w:rPr>
              <w:t xml:space="preserve"> </w:t>
            </w:r>
            <w:r w:rsidRPr="00C818B9">
              <w:rPr>
                <w:sz w:val="24"/>
              </w:rPr>
              <w:t>Joint</w:t>
            </w:r>
            <w:r w:rsidRPr="00C818B9">
              <w:rPr>
                <w:spacing w:val="-1"/>
                <w:sz w:val="24"/>
              </w:rPr>
              <w:t xml:space="preserve"> </w:t>
            </w:r>
            <w:r w:rsidRPr="00C818B9">
              <w:rPr>
                <w:sz w:val="24"/>
              </w:rPr>
              <w:t>Venture</w:t>
            </w:r>
            <w:r w:rsidRPr="00C818B9">
              <w:rPr>
                <w:spacing w:val="1"/>
                <w:sz w:val="24"/>
              </w:rPr>
              <w:t xml:space="preserve"> </w:t>
            </w:r>
            <w:r w:rsidRPr="00C818B9">
              <w:rPr>
                <w:sz w:val="24"/>
              </w:rPr>
              <w:t>initiatives.</w:t>
            </w:r>
          </w:p>
        </w:tc>
        <w:tc>
          <w:tcPr>
            <w:tcW w:w="3564" w:type="dxa"/>
          </w:tcPr>
          <w:p w14:paraId="2058506A" w14:textId="77777777" w:rsidR="004C206E" w:rsidRPr="00C818B9" w:rsidRDefault="004C206E" w:rsidP="00CF64CB">
            <w:pPr>
              <w:pStyle w:val="TableParagraph"/>
              <w:spacing w:line="270" w:lineRule="atLeast"/>
              <w:ind w:left="998" w:right="28" w:hanging="855"/>
              <w:jc w:val="center"/>
              <w:rPr>
                <w:sz w:val="24"/>
              </w:rPr>
            </w:pPr>
            <w:r w:rsidRPr="00C818B9">
              <w:rPr>
                <w:sz w:val="24"/>
              </w:rPr>
              <w:t xml:space="preserve">Head of </w:t>
            </w:r>
            <w:r w:rsidRPr="003E3A6A">
              <w:rPr>
                <w:sz w:val="24"/>
              </w:rPr>
              <w:t xml:space="preserve">Corporate </w:t>
            </w:r>
            <w:r w:rsidRPr="00C818B9">
              <w:rPr>
                <w:sz w:val="24"/>
              </w:rPr>
              <w:t>Finance</w:t>
            </w:r>
          </w:p>
        </w:tc>
      </w:tr>
      <w:tr w:rsidR="004C206E" w:rsidRPr="00C818B9" w14:paraId="4F9F63F5" w14:textId="77777777" w:rsidTr="00CF64CB">
        <w:trPr>
          <w:trHeight w:val="1379"/>
        </w:trPr>
        <w:tc>
          <w:tcPr>
            <w:tcW w:w="7214" w:type="dxa"/>
            <w:gridSpan w:val="2"/>
          </w:tcPr>
          <w:p w14:paraId="7F3B56A0" w14:textId="77777777" w:rsidR="004C206E" w:rsidRPr="00C818B9" w:rsidRDefault="004C206E" w:rsidP="00CF64CB">
            <w:pPr>
              <w:pStyle w:val="TableParagraph"/>
              <w:spacing w:line="270" w:lineRule="atLeast"/>
              <w:ind w:left="105" w:right="5"/>
              <w:jc w:val="both"/>
              <w:rPr>
                <w:sz w:val="24"/>
              </w:rPr>
            </w:pPr>
            <w:r w:rsidRPr="00C818B9">
              <w:rPr>
                <w:sz w:val="24"/>
              </w:rPr>
              <w:t>The</w:t>
            </w:r>
            <w:r w:rsidRPr="00C818B9">
              <w:rPr>
                <w:spacing w:val="1"/>
                <w:sz w:val="24"/>
              </w:rPr>
              <w:t xml:space="preserve"> </w:t>
            </w:r>
            <w:r w:rsidRPr="00C818B9">
              <w:rPr>
                <w:sz w:val="24"/>
              </w:rPr>
              <w:t>execution</w:t>
            </w:r>
            <w:r w:rsidRPr="00C818B9">
              <w:rPr>
                <w:spacing w:val="1"/>
                <w:sz w:val="24"/>
              </w:rPr>
              <w:t xml:space="preserve"> </w:t>
            </w:r>
            <w:r w:rsidRPr="00C818B9">
              <w:rPr>
                <w:sz w:val="24"/>
              </w:rPr>
              <w:t>and</w:t>
            </w:r>
            <w:r w:rsidRPr="00C818B9">
              <w:rPr>
                <w:spacing w:val="1"/>
                <w:sz w:val="24"/>
              </w:rPr>
              <w:t xml:space="preserve"> </w:t>
            </w:r>
            <w:r w:rsidRPr="00C818B9">
              <w:rPr>
                <w:sz w:val="24"/>
              </w:rPr>
              <w:t>administration</w:t>
            </w:r>
            <w:r w:rsidRPr="00C818B9">
              <w:rPr>
                <w:spacing w:val="1"/>
                <w:sz w:val="24"/>
              </w:rPr>
              <w:t xml:space="preserve"> </w:t>
            </w:r>
            <w:r w:rsidRPr="00C818B9">
              <w:rPr>
                <w:sz w:val="24"/>
              </w:rPr>
              <w:t>of</w:t>
            </w:r>
            <w:r w:rsidRPr="00C818B9">
              <w:rPr>
                <w:spacing w:val="1"/>
                <w:sz w:val="24"/>
              </w:rPr>
              <w:t xml:space="preserve"> </w:t>
            </w:r>
            <w:r w:rsidRPr="00C818B9">
              <w:rPr>
                <w:sz w:val="24"/>
              </w:rPr>
              <w:t>treasury</w:t>
            </w:r>
            <w:r w:rsidRPr="00C818B9">
              <w:rPr>
                <w:spacing w:val="1"/>
                <w:sz w:val="24"/>
              </w:rPr>
              <w:t xml:space="preserve"> </w:t>
            </w:r>
            <w:r w:rsidRPr="00C818B9">
              <w:rPr>
                <w:sz w:val="24"/>
              </w:rPr>
              <w:t>management</w:t>
            </w:r>
            <w:r w:rsidRPr="00C818B9">
              <w:rPr>
                <w:spacing w:val="1"/>
                <w:sz w:val="24"/>
              </w:rPr>
              <w:t xml:space="preserve"> </w:t>
            </w:r>
            <w:r w:rsidRPr="00C818B9">
              <w:rPr>
                <w:sz w:val="24"/>
              </w:rPr>
              <w:t>decisions in accordance with the Council’s Treasury Management</w:t>
            </w:r>
            <w:r w:rsidRPr="00C818B9">
              <w:rPr>
                <w:spacing w:val="1"/>
                <w:sz w:val="24"/>
              </w:rPr>
              <w:t xml:space="preserve"> </w:t>
            </w:r>
            <w:r w:rsidRPr="00C818B9">
              <w:rPr>
                <w:sz w:val="24"/>
              </w:rPr>
              <w:t>Policy</w:t>
            </w:r>
            <w:r w:rsidRPr="00C818B9">
              <w:rPr>
                <w:spacing w:val="1"/>
                <w:sz w:val="24"/>
              </w:rPr>
              <w:t xml:space="preserve"> </w:t>
            </w:r>
            <w:r w:rsidRPr="00C818B9">
              <w:rPr>
                <w:sz w:val="24"/>
              </w:rPr>
              <w:t>Statement</w:t>
            </w:r>
            <w:r w:rsidRPr="00C818B9">
              <w:rPr>
                <w:spacing w:val="1"/>
                <w:sz w:val="24"/>
              </w:rPr>
              <w:t xml:space="preserve"> </w:t>
            </w:r>
            <w:r w:rsidRPr="00C818B9">
              <w:rPr>
                <w:sz w:val="24"/>
              </w:rPr>
              <w:t>and</w:t>
            </w:r>
            <w:r w:rsidRPr="00C818B9">
              <w:rPr>
                <w:spacing w:val="1"/>
                <w:sz w:val="24"/>
              </w:rPr>
              <w:t xml:space="preserve"> </w:t>
            </w:r>
            <w:r w:rsidRPr="00C818B9">
              <w:rPr>
                <w:sz w:val="24"/>
              </w:rPr>
              <w:t>Treasury</w:t>
            </w:r>
            <w:r w:rsidRPr="00C818B9">
              <w:rPr>
                <w:spacing w:val="1"/>
                <w:sz w:val="24"/>
              </w:rPr>
              <w:t xml:space="preserve"> </w:t>
            </w:r>
            <w:r w:rsidRPr="00C818B9">
              <w:rPr>
                <w:sz w:val="24"/>
              </w:rPr>
              <w:t>Management</w:t>
            </w:r>
            <w:r w:rsidRPr="00C818B9">
              <w:rPr>
                <w:spacing w:val="1"/>
                <w:sz w:val="24"/>
              </w:rPr>
              <w:t xml:space="preserve"> </w:t>
            </w:r>
            <w:r w:rsidRPr="00C818B9">
              <w:rPr>
                <w:sz w:val="24"/>
              </w:rPr>
              <w:t>Practices</w:t>
            </w:r>
            <w:r w:rsidRPr="00C818B9">
              <w:rPr>
                <w:spacing w:val="1"/>
                <w:sz w:val="24"/>
              </w:rPr>
              <w:t xml:space="preserve"> </w:t>
            </w:r>
            <w:r w:rsidRPr="00C818B9">
              <w:rPr>
                <w:sz w:val="24"/>
              </w:rPr>
              <w:t>and,</w:t>
            </w:r>
            <w:r w:rsidRPr="00C818B9">
              <w:rPr>
                <w:spacing w:val="1"/>
                <w:sz w:val="24"/>
              </w:rPr>
              <w:t xml:space="preserve"> </w:t>
            </w:r>
            <w:r w:rsidRPr="00C818B9">
              <w:rPr>
                <w:sz w:val="24"/>
              </w:rPr>
              <w:t>if</w:t>
            </w:r>
            <w:r w:rsidRPr="00C818B9">
              <w:rPr>
                <w:spacing w:val="1"/>
                <w:sz w:val="24"/>
              </w:rPr>
              <w:t xml:space="preserve"> </w:t>
            </w:r>
            <w:r w:rsidRPr="00C818B9">
              <w:rPr>
                <w:sz w:val="24"/>
              </w:rPr>
              <w:t>he/she is a CIPFA member, CIPFA’s Standard of Professional</w:t>
            </w:r>
            <w:r w:rsidRPr="00C818B9">
              <w:rPr>
                <w:spacing w:val="1"/>
                <w:sz w:val="24"/>
              </w:rPr>
              <w:t xml:space="preserve"> </w:t>
            </w:r>
            <w:r w:rsidRPr="00C818B9">
              <w:rPr>
                <w:sz w:val="24"/>
              </w:rPr>
              <w:t>Practice on</w:t>
            </w:r>
            <w:r w:rsidRPr="00C818B9">
              <w:rPr>
                <w:spacing w:val="1"/>
                <w:sz w:val="24"/>
              </w:rPr>
              <w:t xml:space="preserve"> </w:t>
            </w:r>
            <w:r w:rsidRPr="00C818B9">
              <w:rPr>
                <w:sz w:val="24"/>
              </w:rPr>
              <w:t>Treasury</w:t>
            </w:r>
            <w:r w:rsidRPr="00C818B9">
              <w:rPr>
                <w:spacing w:val="-2"/>
                <w:sz w:val="24"/>
              </w:rPr>
              <w:t xml:space="preserve"> </w:t>
            </w:r>
            <w:r w:rsidRPr="00C818B9">
              <w:rPr>
                <w:sz w:val="24"/>
              </w:rPr>
              <w:t>Management</w:t>
            </w:r>
          </w:p>
        </w:tc>
        <w:tc>
          <w:tcPr>
            <w:tcW w:w="3564" w:type="dxa"/>
          </w:tcPr>
          <w:p w14:paraId="227723A6" w14:textId="77777777" w:rsidR="004C206E" w:rsidRPr="00C818B9" w:rsidRDefault="004C206E" w:rsidP="00CF64CB">
            <w:pPr>
              <w:pStyle w:val="TableParagraph"/>
              <w:ind w:left="230" w:right="131" w:hanging="1"/>
              <w:jc w:val="center"/>
              <w:rPr>
                <w:strike/>
                <w:sz w:val="24"/>
              </w:rPr>
            </w:pPr>
            <w:r w:rsidRPr="00C818B9">
              <w:rPr>
                <w:sz w:val="24"/>
              </w:rPr>
              <w:t>Executive Chief Officer,</w:t>
            </w:r>
            <w:r w:rsidRPr="00C818B9">
              <w:rPr>
                <w:spacing w:val="1"/>
                <w:sz w:val="24"/>
              </w:rPr>
              <w:t xml:space="preserve"> </w:t>
            </w:r>
            <w:r w:rsidRPr="003E3A6A">
              <w:rPr>
                <w:sz w:val="24"/>
              </w:rPr>
              <w:t xml:space="preserve">Resources &amp; Finance/Section </w:t>
            </w:r>
            <w:r w:rsidRPr="00C818B9">
              <w:rPr>
                <w:sz w:val="24"/>
              </w:rPr>
              <w:t>95 Officer</w:t>
            </w:r>
          </w:p>
        </w:tc>
      </w:tr>
      <w:tr w:rsidR="004C206E" w:rsidRPr="00C818B9" w14:paraId="2DB735A3" w14:textId="77777777" w:rsidTr="00CF64CB">
        <w:trPr>
          <w:trHeight w:val="308"/>
        </w:trPr>
        <w:tc>
          <w:tcPr>
            <w:tcW w:w="7214" w:type="dxa"/>
            <w:gridSpan w:val="2"/>
          </w:tcPr>
          <w:p w14:paraId="30CA80E0" w14:textId="77777777" w:rsidR="004C206E" w:rsidRPr="00C818B9" w:rsidRDefault="004C206E" w:rsidP="00CF64CB">
            <w:pPr>
              <w:pStyle w:val="TableParagraph"/>
              <w:spacing w:line="270" w:lineRule="atLeast"/>
              <w:ind w:left="105" w:right="5"/>
              <w:jc w:val="both"/>
              <w:rPr>
                <w:sz w:val="24"/>
              </w:rPr>
            </w:pPr>
            <w:r w:rsidRPr="00C818B9">
              <w:rPr>
                <w:sz w:val="24"/>
              </w:rPr>
              <w:t>Operate</w:t>
            </w:r>
            <w:r w:rsidRPr="00C818B9">
              <w:rPr>
                <w:spacing w:val="-11"/>
                <w:sz w:val="24"/>
              </w:rPr>
              <w:t xml:space="preserve"> </w:t>
            </w:r>
            <w:r w:rsidRPr="00C818B9">
              <w:rPr>
                <w:sz w:val="24"/>
              </w:rPr>
              <w:t>the</w:t>
            </w:r>
            <w:r w:rsidRPr="00C818B9">
              <w:rPr>
                <w:spacing w:val="-10"/>
                <w:sz w:val="24"/>
              </w:rPr>
              <w:t xml:space="preserve"> </w:t>
            </w:r>
            <w:r w:rsidRPr="00C818B9">
              <w:rPr>
                <w:sz w:val="24"/>
              </w:rPr>
              <w:t>Council’s</w:t>
            </w:r>
            <w:r w:rsidRPr="00C818B9">
              <w:rPr>
                <w:spacing w:val="-13"/>
                <w:sz w:val="24"/>
              </w:rPr>
              <w:t xml:space="preserve"> </w:t>
            </w:r>
            <w:r w:rsidRPr="00C818B9">
              <w:rPr>
                <w:sz w:val="24"/>
              </w:rPr>
              <w:t>Salary</w:t>
            </w:r>
            <w:r w:rsidRPr="00C818B9">
              <w:rPr>
                <w:spacing w:val="-11"/>
                <w:sz w:val="24"/>
              </w:rPr>
              <w:t xml:space="preserve"> </w:t>
            </w:r>
            <w:r w:rsidRPr="00C818B9">
              <w:rPr>
                <w:sz w:val="24"/>
              </w:rPr>
              <w:t>Sacrifice</w:t>
            </w:r>
            <w:r w:rsidRPr="00C818B9">
              <w:rPr>
                <w:spacing w:val="-11"/>
                <w:sz w:val="24"/>
              </w:rPr>
              <w:t xml:space="preserve"> </w:t>
            </w:r>
            <w:r w:rsidRPr="00C818B9">
              <w:rPr>
                <w:sz w:val="24"/>
              </w:rPr>
              <w:t>Scheme</w:t>
            </w:r>
            <w:r w:rsidRPr="003E3A6A">
              <w:rPr>
                <w:sz w:val="24"/>
              </w:rPr>
              <w:t>s</w:t>
            </w:r>
          </w:p>
        </w:tc>
        <w:tc>
          <w:tcPr>
            <w:tcW w:w="3564" w:type="dxa"/>
          </w:tcPr>
          <w:p w14:paraId="63BEE72B" w14:textId="77777777" w:rsidR="004C206E" w:rsidRPr="00C818B9" w:rsidRDefault="004C206E" w:rsidP="00CF64CB">
            <w:pPr>
              <w:pStyle w:val="TableParagraph"/>
              <w:ind w:left="230" w:right="131" w:hanging="1"/>
              <w:jc w:val="center"/>
              <w:rPr>
                <w:sz w:val="24"/>
              </w:rPr>
            </w:pPr>
            <w:r w:rsidRPr="00C818B9">
              <w:rPr>
                <w:sz w:val="24"/>
              </w:rPr>
              <w:t xml:space="preserve">Head of </w:t>
            </w:r>
            <w:r w:rsidRPr="003E3A6A">
              <w:rPr>
                <w:sz w:val="24"/>
              </w:rPr>
              <w:t xml:space="preserve">People </w:t>
            </w:r>
          </w:p>
        </w:tc>
      </w:tr>
      <w:tr w:rsidR="004C206E" w:rsidRPr="00C818B9" w14:paraId="7AA7FDF9" w14:textId="77777777" w:rsidTr="00CF64CB">
        <w:trPr>
          <w:trHeight w:val="308"/>
        </w:trPr>
        <w:tc>
          <w:tcPr>
            <w:tcW w:w="7214" w:type="dxa"/>
            <w:gridSpan w:val="2"/>
          </w:tcPr>
          <w:p w14:paraId="68917FF6" w14:textId="77777777" w:rsidR="004C206E" w:rsidRPr="003E3A6A" w:rsidRDefault="004C206E" w:rsidP="00CF64CB">
            <w:pPr>
              <w:pStyle w:val="TableParagraph"/>
              <w:spacing w:line="270" w:lineRule="atLeast"/>
              <w:ind w:left="105" w:right="5"/>
              <w:jc w:val="both"/>
              <w:rPr>
                <w:sz w:val="24"/>
              </w:rPr>
            </w:pPr>
            <w:r w:rsidRPr="003E3A6A">
              <w:rPr>
                <w:sz w:val="24"/>
              </w:rPr>
              <w:t>Sign</w:t>
            </w:r>
            <w:r w:rsidRPr="003E3A6A">
              <w:rPr>
                <w:spacing w:val="2"/>
                <w:sz w:val="24"/>
              </w:rPr>
              <w:t xml:space="preserve"> </w:t>
            </w:r>
            <w:r w:rsidRPr="003E3A6A">
              <w:rPr>
                <w:sz w:val="24"/>
              </w:rPr>
              <w:t>summary</w:t>
            </w:r>
            <w:r w:rsidRPr="003E3A6A">
              <w:rPr>
                <w:spacing w:val="1"/>
                <w:sz w:val="24"/>
              </w:rPr>
              <w:t xml:space="preserve"> </w:t>
            </w:r>
            <w:r w:rsidRPr="003E3A6A">
              <w:rPr>
                <w:sz w:val="24"/>
              </w:rPr>
              <w:t>warrant petitions</w:t>
            </w:r>
            <w:r w:rsidRPr="003E3A6A">
              <w:rPr>
                <w:spacing w:val="1"/>
                <w:sz w:val="24"/>
              </w:rPr>
              <w:t xml:space="preserve"> </w:t>
            </w:r>
            <w:r w:rsidRPr="003E3A6A">
              <w:rPr>
                <w:sz w:val="24"/>
              </w:rPr>
              <w:t>for</w:t>
            </w:r>
            <w:r w:rsidRPr="003E3A6A">
              <w:rPr>
                <w:spacing w:val="1"/>
                <w:sz w:val="24"/>
              </w:rPr>
              <w:t xml:space="preserve"> </w:t>
            </w:r>
            <w:r w:rsidRPr="003E3A6A">
              <w:rPr>
                <w:sz w:val="24"/>
              </w:rPr>
              <w:t>the</w:t>
            </w:r>
            <w:r w:rsidRPr="003E3A6A">
              <w:rPr>
                <w:spacing w:val="2"/>
                <w:sz w:val="24"/>
              </w:rPr>
              <w:t xml:space="preserve"> </w:t>
            </w:r>
            <w:r w:rsidRPr="003E3A6A">
              <w:rPr>
                <w:sz w:val="24"/>
              </w:rPr>
              <w:t>collection</w:t>
            </w:r>
            <w:r w:rsidRPr="003E3A6A">
              <w:rPr>
                <w:spacing w:val="2"/>
                <w:sz w:val="24"/>
              </w:rPr>
              <w:t xml:space="preserve"> </w:t>
            </w:r>
            <w:r w:rsidRPr="003E3A6A">
              <w:rPr>
                <w:sz w:val="24"/>
              </w:rPr>
              <w:t>of</w:t>
            </w:r>
            <w:r w:rsidRPr="003E3A6A">
              <w:rPr>
                <w:spacing w:val="2"/>
                <w:sz w:val="24"/>
              </w:rPr>
              <w:t xml:space="preserve"> </w:t>
            </w:r>
            <w:r w:rsidRPr="003E3A6A">
              <w:rPr>
                <w:sz w:val="24"/>
              </w:rPr>
              <w:t>unpaid</w:t>
            </w:r>
            <w:r w:rsidRPr="003E3A6A">
              <w:rPr>
                <w:spacing w:val="2"/>
                <w:sz w:val="24"/>
              </w:rPr>
              <w:t xml:space="preserve"> </w:t>
            </w:r>
            <w:r w:rsidRPr="003E3A6A">
              <w:rPr>
                <w:sz w:val="24"/>
              </w:rPr>
              <w:t>council</w:t>
            </w:r>
            <w:r w:rsidRPr="003E3A6A">
              <w:rPr>
                <w:spacing w:val="-63"/>
                <w:sz w:val="24"/>
              </w:rPr>
              <w:t xml:space="preserve"> </w:t>
            </w:r>
            <w:proofErr w:type="gramStart"/>
            <w:r w:rsidRPr="003E3A6A">
              <w:rPr>
                <w:sz w:val="24"/>
              </w:rPr>
              <w:t>tax</w:t>
            </w:r>
            <w:r w:rsidRPr="003E3A6A">
              <w:rPr>
                <w:spacing w:val="-1"/>
                <w:sz w:val="24"/>
              </w:rPr>
              <w:t xml:space="preserve">,  </w:t>
            </w:r>
            <w:r w:rsidRPr="003E3A6A">
              <w:rPr>
                <w:sz w:val="24"/>
              </w:rPr>
              <w:t>non</w:t>
            </w:r>
            <w:proofErr w:type="gramEnd"/>
            <w:r w:rsidRPr="003E3A6A">
              <w:rPr>
                <w:sz w:val="24"/>
              </w:rPr>
              <w:t>-domestic rates and Business Improvement Districts</w:t>
            </w:r>
          </w:p>
        </w:tc>
        <w:tc>
          <w:tcPr>
            <w:tcW w:w="3564" w:type="dxa"/>
          </w:tcPr>
          <w:p w14:paraId="30E6E0BA" w14:textId="77777777" w:rsidR="004C206E" w:rsidRPr="00C818B9" w:rsidRDefault="004C206E" w:rsidP="00CF64CB">
            <w:pPr>
              <w:pStyle w:val="TableParagraph"/>
              <w:spacing w:line="270" w:lineRule="atLeast"/>
              <w:ind w:left="811" w:right="459" w:hanging="180"/>
              <w:rPr>
                <w:strike/>
                <w:sz w:val="24"/>
              </w:rPr>
            </w:pPr>
            <w:r w:rsidRPr="00C818B9">
              <w:rPr>
                <w:sz w:val="24"/>
              </w:rPr>
              <w:t>Head</w:t>
            </w:r>
            <w:r w:rsidRPr="00C818B9">
              <w:rPr>
                <w:spacing w:val="-5"/>
                <w:sz w:val="24"/>
              </w:rPr>
              <w:t xml:space="preserve"> </w:t>
            </w:r>
            <w:r w:rsidRPr="00C818B9">
              <w:rPr>
                <w:sz w:val="24"/>
              </w:rPr>
              <w:t>of</w:t>
            </w:r>
            <w:r w:rsidRPr="00C818B9">
              <w:rPr>
                <w:spacing w:val="-3"/>
                <w:sz w:val="24"/>
              </w:rPr>
              <w:t xml:space="preserve"> </w:t>
            </w:r>
            <w:r w:rsidRPr="003E3A6A">
              <w:rPr>
                <w:sz w:val="24"/>
              </w:rPr>
              <w:t>Revenues &amp;</w:t>
            </w:r>
          </w:p>
          <w:p w14:paraId="244809AD" w14:textId="77777777" w:rsidR="004C206E" w:rsidRPr="00C818B9" w:rsidRDefault="004C206E" w:rsidP="00CF64CB">
            <w:pPr>
              <w:pStyle w:val="TableParagraph"/>
              <w:ind w:left="230" w:right="131" w:hanging="1"/>
              <w:jc w:val="center"/>
              <w:rPr>
                <w:sz w:val="24"/>
              </w:rPr>
            </w:pPr>
            <w:r w:rsidRPr="00C818B9">
              <w:rPr>
                <w:sz w:val="24"/>
              </w:rPr>
              <w:t>Business Support</w:t>
            </w:r>
          </w:p>
        </w:tc>
      </w:tr>
      <w:tr w:rsidR="004C206E" w:rsidRPr="00C818B9" w14:paraId="5F861EC0" w14:textId="77777777" w:rsidTr="00CF64CB">
        <w:trPr>
          <w:trHeight w:val="308"/>
        </w:trPr>
        <w:tc>
          <w:tcPr>
            <w:tcW w:w="7214" w:type="dxa"/>
            <w:gridSpan w:val="2"/>
          </w:tcPr>
          <w:p w14:paraId="19C72847" w14:textId="77777777" w:rsidR="004C206E" w:rsidRPr="00C818B9" w:rsidRDefault="004C206E" w:rsidP="00CF64CB">
            <w:pPr>
              <w:pStyle w:val="TableParagraph"/>
              <w:spacing w:line="270" w:lineRule="atLeast"/>
              <w:ind w:left="105" w:right="5"/>
              <w:jc w:val="both"/>
              <w:rPr>
                <w:sz w:val="24"/>
              </w:rPr>
            </w:pPr>
            <w:r w:rsidRPr="00C818B9">
              <w:rPr>
                <w:sz w:val="24"/>
              </w:rPr>
              <w:t>Impose</w:t>
            </w:r>
            <w:r w:rsidRPr="00C818B9">
              <w:rPr>
                <w:spacing w:val="1"/>
                <w:sz w:val="24"/>
              </w:rPr>
              <w:t xml:space="preserve"> </w:t>
            </w:r>
            <w:r w:rsidRPr="00C818B9">
              <w:rPr>
                <w:sz w:val="24"/>
              </w:rPr>
              <w:t>civil</w:t>
            </w:r>
            <w:r w:rsidRPr="00C818B9">
              <w:rPr>
                <w:spacing w:val="1"/>
                <w:sz w:val="24"/>
              </w:rPr>
              <w:t xml:space="preserve"> </w:t>
            </w:r>
            <w:r w:rsidRPr="00C818B9">
              <w:rPr>
                <w:sz w:val="24"/>
              </w:rPr>
              <w:t>penalties</w:t>
            </w:r>
            <w:r w:rsidRPr="00C818B9">
              <w:rPr>
                <w:spacing w:val="1"/>
                <w:sz w:val="24"/>
              </w:rPr>
              <w:t xml:space="preserve"> </w:t>
            </w:r>
            <w:r w:rsidRPr="00C818B9">
              <w:rPr>
                <w:sz w:val="24"/>
              </w:rPr>
              <w:t>for</w:t>
            </w:r>
            <w:r w:rsidRPr="00C818B9">
              <w:rPr>
                <w:spacing w:val="1"/>
                <w:sz w:val="24"/>
              </w:rPr>
              <w:t xml:space="preserve"> </w:t>
            </w:r>
            <w:r w:rsidRPr="00C818B9">
              <w:rPr>
                <w:sz w:val="24"/>
              </w:rPr>
              <w:t>the</w:t>
            </w:r>
            <w:r w:rsidRPr="00C818B9">
              <w:rPr>
                <w:spacing w:val="1"/>
                <w:sz w:val="24"/>
              </w:rPr>
              <w:t xml:space="preserve"> </w:t>
            </w:r>
            <w:proofErr w:type="spellStart"/>
            <w:r w:rsidRPr="00C818B9">
              <w:rPr>
                <w:sz w:val="24"/>
              </w:rPr>
              <w:t>non</w:t>
            </w:r>
            <w:r w:rsidRPr="00C818B9">
              <w:rPr>
                <w:spacing w:val="1"/>
                <w:sz w:val="24"/>
              </w:rPr>
              <w:t xml:space="preserve"> </w:t>
            </w:r>
            <w:r w:rsidRPr="00C818B9">
              <w:rPr>
                <w:sz w:val="24"/>
              </w:rPr>
              <w:t>return</w:t>
            </w:r>
            <w:proofErr w:type="spellEnd"/>
            <w:r w:rsidRPr="00C818B9">
              <w:rPr>
                <w:spacing w:val="1"/>
                <w:sz w:val="24"/>
              </w:rPr>
              <w:t xml:space="preserve"> </w:t>
            </w:r>
            <w:r w:rsidRPr="00C818B9">
              <w:rPr>
                <w:sz w:val="24"/>
              </w:rPr>
              <w:t>or</w:t>
            </w:r>
            <w:r w:rsidRPr="00C818B9">
              <w:rPr>
                <w:spacing w:val="1"/>
                <w:sz w:val="24"/>
              </w:rPr>
              <w:t xml:space="preserve"> </w:t>
            </w:r>
            <w:r w:rsidRPr="00C818B9">
              <w:rPr>
                <w:sz w:val="24"/>
              </w:rPr>
              <w:t>false</w:t>
            </w:r>
            <w:r w:rsidRPr="00C818B9">
              <w:rPr>
                <w:spacing w:val="1"/>
                <w:sz w:val="24"/>
              </w:rPr>
              <w:t xml:space="preserve"> </w:t>
            </w:r>
            <w:r w:rsidRPr="00C818B9">
              <w:rPr>
                <w:sz w:val="24"/>
              </w:rPr>
              <w:t>return</w:t>
            </w:r>
            <w:r w:rsidRPr="00C818B9">
              <w:rPr>
                <w:spacing w:val="66"/>
                <w:sz w:val="24"/>
              </w:rPr>
              <w:t xml:space="preserve"> </w:t>
            </w:r>
            <w:r w:rsidRPr="00C818B9">
              <w:rPr>
                <w:sz w:val="24"/>
              </w:rPr>
              <w:t>of</w:t>
            </w:r>
            <w:r w:rsidRPr="00C818B9">
              <w:rPr>
                <w:spacing w:val="1"/>
                <w:sz w:val="24"/>
              </w:rPr>
              <w:t xml:space="preserve"> </w:t>
            </w:r>
            <w:r w:rsidRPr="00C818B9">
              <w:rPr>
                <w:sz w:val="24"/>
              </w:rPr>
              <w:t>requested</w:t>
            </w:r>
            <w:r w:rsidRPr="00C818B9">
              <w:rPr>
                <w:spacing w:val="1"/>
                <w:sz w:val="24"/>
              </w:rPr>
              <w:t xml:space="preserve"> </w:t>
            </w:r>
            <w:r w:rsidRPr="00C818B9">
              <w:rPr>
                <w:sz w:val="24"/>
              </w:rPr>
              <w:t>information</w:t>
            </w:r>
            <w:r w:rsidRPr="00C818B9">
              <w:rPr>
                <w:spacing w:val="1"/>
                <w:sz w:val="24"/>
              </w:rPr>
              <w:t xml:space="preserve"> </w:t>
            </w:r>
            <w:r w:rsidRPr="00C818B9">
              <w:rPr>
                <w:sz w:val="24"/>
              </w:rPr>
              <w:t>in</w:t>
            </w:r>
            <w:r w:rsidRPr="00C818B9">
              <w:rPr>
                <w:spacing w:val="1"/>
                <w:sz w:val="24"/>
              </w:rPr>
              <w:t xml:space="preserve"> </w:t>
            </w:r>
            <w:r w:rsidRPr="00C818B9">
              <w:rPr>
                <w:sz w:val="24"/>
              </w:rPr>
              <w:t>connection</w:t>
            </w:r>
            <w:r w:rsidRPr="00C818B9">
              <w:rPr>
                <w:spacing w:val="1"/>
                <w:sz w:val="24"/>
              </w:rPr>
              <w:t xml:space="preserve"> </w:t>
            </w:r>
            <w:r w:rsidRPr="00C818B9">
              <w:rPr>
                <w:sz w:val="24"/>
              </w:rPr>
              <w:t>with</w:t>
            </w:r>
            <w:r w:rsidRPr="00C818B9">
              <w:rPr>
                <w:spacing w:val="1"/>
                <w:sz w:val="24"/>
              </w:rPr>
              <w:t xml:space="preserve"> </w:t>
            </w:r>
            <w:r w:rsidRPr="00C818B9">
              <w:rPr>
                <w:sz w:val="24"/>
              </w:rPr>
              <w:t>council</w:t>
            </w:r>
            <w:r w:rsidRPr="00C818B9">
              <w:rPr>
                <w:spacing w:val="1"/>
                <w:sz w:val="24"/>
              </w:rPr>
              <w:t xml:space="preserve"> </w:t>
            </w:r>
            <w:r w:rsidRPr="00C818B9">
              <w:rPr>
                <w:sz w:val="24"/>
              </w:rPr>
              <w:t>tax</w:t>
            </w:r>
            <w:r w:rsidRPr="00C818B9">
              <w:rPr>
                <w:spacing w:val="1"/>
                <w:sz w:val="24"/>
              </w:rPr>
              <w:t xml:space="preserve"> </w:t>
            </w:r>
            <w:r w:rsidRPr="00C818B9">
              <w:rPr>
                <w:sz w:val="24"/>
              </w:rPr>
              <w:t>and</w:t>
            </w:r>
            <w:r w:rsidRPr="00C818B9">
              <w:rPr>
                <w:spacing w:val="1"/>
                <w:sz w:val="24"/>
              </w:rPr>
              <w:t xml:space="preserve"> </w:t>
            </w:r>
            <w:r w:rsidRPr="00C818B9">
              <w:rPr>
                <w:sz w:val="24"/>
              </w:rPr>
              <w:t>non-</w:t>
            </w:r>
            <w:r w:rsidRPr="00C818B9">
              <w:rPr>
                <w:spacing w:val="-64"/>
                <w:sz w:val="24"/>
              </w:rPr>
              <w:t xml:space="preserve"> </w:t>
            </w:r>
            <w:r w:rsidRPr="00C818B9">
              <w:rPr>
                <w:sz w:val="24"/>
              </w:rPr>
              <w:t>domestic</w:t>
            </w:r>
            <w:r w:rsidRPr="00C818B9">
              <w:rPr>
                <w:spacing w:val="-1"/>
                <w:sz w:val="24"/>
              </w:rPr>
              <w:t xml:space="preserve"> </w:t>
            </w:r>
            <w:r w:rsidRPr="00C818B9">
              <w:rPr>
                <w:sz w:val="24"/>
              </w:rPr>
              <w:t>rates</w:t>
            </w:r>
          </w:p>
        </w:tc>
        <w:tc>
          <w:tcPr>
            <w:tcW w:w="3564" w:type="dxa"/>
          </w:tcPr>
          <w:p w14:paraId="0860F826" w14:textId="77777777" w:rsidR="004C206E" w:rsidRPr="00C818B9" w:rsidRDefault="004C206E" w:rsidP="00CF64CB">
            <w:pPr>
              <w:pStyle w:val="TableParagraph"/>
              <w:spacing w:line="270" w:lineRule="atLeast"/>
              <w:ind w:left="811" w:right="459" w:hanging="180"/>
              <w:rPr>
                <w:strike/>
                <w:sz w:val="24"/>
              </w:rPr>
            </w:pPr>
            <w:r w:rsidRPr="00C818B9">
              <w:rPr>
                <w:sz w:val="24"/>
              </w:rPr>
              <w:t>Head</w:t>
            </w:r>
            <w:r w:rsidRPr="00C818B9">
              <w:rPr>
                <w:spacing w:val="-5"/>
                <w:sz w:val="24"/>
              </w:rPr>
              <w:t xml:space="preserve"> </w:t>
            </w:r>
            <w:r w:rsidRPr="00C818B9">
              <w:rPr>
                <w:sz w:val="24"/>
              </w:rPr>
              <w:t>of</w:t>
            </w:r>
            <w:r w:rsidRPr="00C818B9">
              <w:rPr>
                <w:spacing w:val="-3"/>
                <w:sz w:val="24"/>
              </w:rPr>
              <w:t xml:space="preserve"> </w:t>
            </w:r>
            <w:r w:rsidRPr="00C818B9">
              <w:rPr>
                <w:sz w:val="24"/>
              </w:rPr>
              <w:t>Revenues</w:t>
            </w:r>
            <w:r>
              <w:rPr>
                <w:sz w:val="24"/>
              </w:rPr>
              <w:t xml:space="preserve"> </w:t>
            </w:r>
            <w:r w:rsidRPr="003E3A6A">
              <w:rPr>
                <w:sz w:val="24"/>
              </w:rPr>
              <w:t>&amp;</w:t>
            </w:r>
          </w:p>
          <w:p w14:paraId="0B1C80CE" w14:textId="77777777" w:rsidR="004C206E" w:rsidRPr="00C818B9" w:rsidRDefault="004C206E" w:rsidP="00CF64CB">
            <w:pPr>
              <w:pStyle w:val="TableParagraph"/>
              <w:ind w:left="230" w:right="131" w:hanging="1"/>
              <w:jc w:val="center"/>
              <w:rPr>
                <w:sz w:val="24"/>
              </w:rPr>
            </w:pPr>
            <w:r w:rsidRPr="00C818B9">
              <w:rPr>
                <w:sz w:val="24"/>
              </w:rPr>
              <w:t>Business Support</w:t>
            </w:r>
          </w:p>
        </w:tc>
      </w:tr>
      <w:tr w:rsidR="004C206E" w:rsidRPr="00C818B9" w14:paraId="6D8618D2" w14:textId="77777777" w:rsidTr="00CF64CB">
        <w:trPr>
          <w:trHeight w:val="308"/>
        </w:trPr>
        <w:tc>
          <w:tcPr>
            <w:tcW w:w="7214" w:type="dxa"/>
            <w:gridSpan w:val="2"/>
          </w:tcPr>
          <w:p w14:paraId="37568344" w14:textId="77777777" w:rsidR="004C206E" w:rsidRPr="00C818B9" w:rsidRDefault="004C206E" w:rsidP="00CF64CB">
            <w:pPr>
              <w:pStyle w:val="TableParagraph"/>
              <w:spacing w:line="270" w:lineRule="atLeast"/>
              <w:ind w:left="105" w:right="5"/>
              <w:jc w:val="both"/>
              <w:rPr>
                <w:sz w:val="24"/>
              </w:rPr>
            </w:pPr>
            <w:r w:rsidRPr="00C818B9">
              <w:rPr>
                <w:sz w:val="24"/>
              </w:rPr>
              <w:t>Certify</w:t>
            </w:r>
            <w:r w:rsidRPr="00C818B9">
              <w:rPr>
                <w:spacing w:val="-5"/>
                <w:sz w:val="24"/>
              </w:rPr>
              <w:t xml:space="preserve"> </w:t>
            </w:r>
            <w:r w:rsidRPr="00C818B9">
              <w:rPr>
                <w:sz w:val="24"/>
              </w:rPr>
              <w:t>Summary</w:t>
            </w:r>
            <w:r w:rsidRPr="00C818B9">
              <w:rPr>
                <w:spacing w:val="-4"/>
                <w:sz w:val="24"/>
              </w:rPr>
              <w:t xml:space="preserve"> </w:t>
            </w:r>
            <w:r w:rsidRPr="00C818B9">
              <w:rPr>
                <w:sz w:val="24"/>
              </w:rPr>
              <w:t>Warrant</w:t>
            </w:r>
            <w:r w:rsidRPr="00C818B9">
              <w:rPr>
                <w:spacing w:val="-5"/>
                <w:sz w:val="24"/>
              </w:rPr>
              <w:t xml:space="preserve"> </w:t>
            </w:r>
            <w:r w:rsidRPr="00C818B9">
              <w:rPr>
                <w:sz w:val="24"/>
              </w:rPr>
              <w:t>Exceptional</w:t>
            </w:r>
            <w:r w:rsidRPr="00C818B9">
              <w:rPr>
                <w:spacing w:val="-7"/>
                <w:sz w:val="24"/>
              </w:rPr>
              <w:t xml:space="preserve"> </w:t>
            </w:r>
            <w:r w:rsidRPr="00C818B9">
              <w:rPr>
                <w:sz w:val="24"/>
              </w:rPr>
              <w:t>Attachment</w:t>
            </w:r>
            <w:r w:rsidRPr="00C818B9">
              <w:rPr>
                <w:spacing w:val="-3"/>
                <w:sz w:val="24"/>
              </w:rPr>
              <w:t xml:space="preserve"> </w:t>
            </w:r>
            <w:r w:rsidRPr="00C818B9">
              <w:rPr>
                <w:sz w:val="24"/>
              </w:rPr>
              <w:t>Certificates</w:t>
            </w:r>
          </w:p>
        </w:tc>
        <w:tc>
          <w:tcPr>
            <w:tcW w:w="3564" w:type="dxa"/>
          </w:tcPr>
          <w:p w14:paraId="0CF6A78A" w14:textId="77777777" w:rsidR="004C206E" w:rsidRPr="00C818B9" w:rsidRDefault="004C206E" w:rsidP="00CF64CB">
            <w:pPr>
              <w:pStyle w:val="TableParagraph"/>
              <w:spacing w:line="270" w:lineRule="atLeast"/>
              <w:ind w:left="811" w:right="459" w:hanging="180"/>
              <w:rPr>
                <w:sz w:val="24"/>
              </w:rPr>
            </w:pPr>
            <w:r w:rsidRPr="00C818B9">
              <w:rPr>
                <w:sz w:val="24"/>
              </w:rPr>
              <w:t>Revenues</w:t>
            </w:r>
            <w:r w:rsidRPr="00C818B9">
              <w:rPr>
                <w:spacing w:val="-4"/>
                <w:sz w:val="24"/>
              </w:rPr>
              <w:t xml:space="preserve"> </w:t>
            </w:r>
            <w:r w:rsidRPr="00C818B9">
              <w:rPr>
                <w:sz w:val="24"/>
              </w:rPr>
              <w:t>Manager</w:t>
            </w:r>
          </w:p>
        </w:tc>
      </w:tr>
      <w:tr w:rsidR="004C206E" w:rsidRPr="00C818B9" w14:paraId="01D34B93" w14:textId="77777777" w:rsidTr="00CF64CB">
        <w:trPr>
          <w:trHeight w:val="308"/>
        </w:trPr>
        <w:tc>
          <w:tcPr>
            <w:tcW w:w="7214" w:type="dxa"/>
            <w:gridSpan w:val="2"/>
          </w:tcPr>
          <w:p w14:paraId="4C731943" w14:textId="77777777" w:rsidR="004C206E" w:rsidRPr="00C818B9" w:rsidRDefault="004C206E" w:rsidP="00CF64CB">
            <w:pPr>
              <w:pStyle w:val="TableParagraph"/>
              <w:spacing w:line="270" w:lineRule="atLeast"/>
              <w:ind w:left="105" w:right="5"/>
              <w:jc w:val="both"/>
              <w:rPr>
                <w:sz w:val="24"/>
              </w:rPr>
            </w:pPr>
            <w:r w:rsidRPr="00C818B9">
              <w:rPr>
                <w:sz w:val="24"/>
              </w:rPr>
              <w:t>Certify</w:t>
            </w:r>
            <w:r w:rsidRPr="00C818B9">
              <w:rPr>
                <w:spacing w:val="-4"/>
                <w:sz w:val="24"/>
              </w:rPr>
              <w:t xml:space="preserve"> </w:t>
            </w:r>
            <w:r w:rsidRPr="00C818B9">
              <w:rPr>
                <w:sz w:val="24"/>
              </w:rPr>
              <w:t>Summary</w:t>
            </w:r>
            <w:r w:rsidRPr="00C818B9">
              <w:rPr>
                <w:spacing w:val="-4"/>
                <w:sz w:val="24"/>
              </w:rPr>
              <w:t xml:space="preserve"> </w:t>
            </w:r>
            <w:r w:rsidRPr="00C818B9">
              <w:rPr>
                <w:sz w:val="24"/>
              </w:rPr>
              <w:t>Warrant</w:t>
            </w:r>
            <w:r w:rsidRPr="00C818B9">
              <w:rPr>
                <w:spacing w:val="-4"/>
                <w:sz w:val="24"/>
              </w:rPr>
              <w:t xml:space="preserve"> </w:t>
            </w:r>
            <w:r w:rsidRPr="00C818B9">
              <w:rPr>
                <w:sz w:val="24"/>
              </w:rPr>
              <w:t>Attachment</w:t>
            </w:r>
            <w:r w:rsidRPr="00C818B9">
              <w:rPr>
                <w:spacing w:val="-5"/>
                <w:sz w:val="24"/>
              </w:rPr>
              <w:t xml:space="preserve"> </w:t>
            </w:r>
            <w:r w:rsidRPr="00C818B9">
              <w:rPr>
                <w:sz w:val="24"/>
              </w:rPr>
              <w:t>Certificates</w:t>
            </w:r>
          </w:p>
        </w:tc>
        <w:tc>
          <w:tcPr>
            <w:tcW w:w="3564" w:type="dxa"/>
          </w:tcPr>
          <w:p w14:paraId="769D0B9C" w14:textId="77777777" w:rsidR="004C206E" w:rsidRPr="00C818B9" w:rsidRDefault="004C206E" w:rsidP="00CF64CB">
            <w:pPr>
              <w:pStyle w:val="TableParagraph"/>
              <w:spacing w:line="270" w:lineRule="atLeast"/>
              <w:ind w:left="811" w:right="459" w:hanging="180"/>
              <w:rPr>
                <w:sz w:val="24"/>
              </w:rPr>
            </w:pPr>
            <w:r w:rsidRPr="00C818B9">
              <w:rPr>
                <w:sz w:val="24"/>
              </w:rPr>
              <w:t xml:space="preserve">Revenues Team – </w:t>
            </w:r>
            <w:proofErr w:type="gramStart"/>
            <w:r w:rsidRPr="00C818B9">
              <w:rPr>
                <w:sz w:val="24"/>
              </w:rPr>
              <w:t>Revenues</w:t>
            </w:r>
            <w:r>
              <w:rPr>
                <w:sz w:val="24"/>
              </w:rPr>
              <w:t xml:space="preserve"> </w:t>
            </w:r>
            <w:r w:rsidRPr="00C818B9">
              <w:rPr>
                <w:spacing w:val="-64"/>
                <w:sz w:val="24"/>
              </w:rPr>
              <w:t xml:space="preserve"> </w:t>
            </w:r>
            <w:r w:rsidRPr="00C818B9">
              <w:rPr>
                <w:sz w:val="24"/>
              </w:rPr>
              <w:t>Officer</w:t>
            </w:r>
            <w:proofErr w:type="gramEnd"/>
          </w:p>
        </w:tc>
      </w:tr>
      <w:tr w:rsidR="004C206E" w:rsidRPr="00C818B9" w14:paraId="0A0C4B08" w14:textId="77777777" w:rsidTr="00CF64CB">
        <w:trPr>
          <w:trHeight w:val="308"/>
        </w:trPr>
        <w:tc>
          <w:tcPr>
            <w:tcW w:w="7214" w:type="dxa"/>
            <w:gridSpan w:val="2"/>
          </w:tcPr>
          <w:p w14:paraId="2206E919" w14:textId="77777777" w:rsidR="004C206E" w:rsidRPr="00C818B9" w:rsidRDefault="004C206E" w:rsidP="00CF64CB">
            <w:pPr>
              <w:pStyle w:val="TableParagraph"/>
              <w:spacing w:line="270" w:lineRule="atLeast"/>
              <w:ind w:left="105" w:right="5"/>
              <w:jc w:val="both"/>
              <w:rPr>
                <w:sz w:val="24"/>
              </w:rPr>
            </w:pPr>
            <w:proofErr w:type="gramStart"/>
            <w:r w:rsidRPr="00C818B9">
              <w:rPr>
                <w:sz w:val="24"/>
              </w:rPr>
              <w:t>Instruct</w:t>
            </w:r>
            <w:r w:rsidRPr="00C818B9">
              <w:rPr>
                <w:spacing w:val="-3"/>
                <w:sz w:val="24"/>
              </w:rPr>
              <w:t xml:space="preserve"> </w:t>
            </w:r>
            <w:r w:rsidRPr="00C818B9">
              <w:rPr>
                <w:sz w:val="24"/>
              </w:rPr>
              <w:t>sale</w:t>
            </w:r>
            <w:proofErr w:type="gramEnd"/>
            <w:r w:rsidRPr="00C818B9">
              <w:rPr>
                <w:spacing w:val="-2"/>
                <w:sz w:val="24"/>
              </w:rPr>
              <w:t xml:space="preserve"> </w:t>
            </w:r>
            <w:r w:rsidRPr="00C818B9">
              <w:rPr>
                <w:sz w:val="24"/>
              </w:rPr>
              <w:t>of</w:t>
            </w:r>
            <w:r w:rsidRPr="00C818B9">
              <w:rPr>
                <w:spacing w:val="-2"/>
                <w:sz w:val="24"/>
              </w:rPr>
              <w:t xml:space="preserve"> </w:t>
            </w:r>
            <w:r w:rsidRPr="00C818B9">
              <w:rPr>
                <w:sz w:val="24"/>
              </w:rPr>
              <w:t>Attached</w:t>
            </w:r>
            <w:r w:rsidRPr="00C818B9">
              <w:rPr>
                <w:spacing w:val="-2"/>
                <w:sz w:val="24"/>
              </w:rPr>
              <w:t xml:space="preserve"> </w:t>
            </w:r>
            <w:r w:rsidRPr="00C818B9">
              <w:rPr>
                <w:sz w:val="24"/>
              </w:rPr>
              <w:t>Goods</w:t>
            </w:r>
            <w:r w:rsidRPr="00C818B9">
              <w:rPr>
                <w:spacing w:val="-5"/>
                <w:sz w:val="24"/>
              </w:rPr>
              <w:t xml:space="preserve"> </w:t>
            </w:r>
            <w:r w:rsidRPr="00C818B9">
              <w:rPr>
                <w:sz w:val="24"/>
              </w:rPr>
              <w:t>at</w:t>
            </w:r>
            <w:r w:rsidRPr="00C818B9">
              <w:rPr>
                <w:spacing w:val="-3"/>
                <w:sz w:val="24"/>
              </w:rPr>
              <w:t xml:space="preserve"> </w:t>
            </w:r>
            <w:r w:rsidRPr="00C818B9">
              <w:rPr>
                <w:sz w:val="24"/>
              </w:rPr>
              <w:t>auction</w:t>
            </w:r>
          </w:p>
        </w:tc>
        <w:tc>
          <w:tcPr>
            <w:tcW w:w="3564" w:type="dxa"/>
          </w:tcPr>
          <w:p w14:paraId="7E291B61" w14:textId="77777777" w:rsidR="004C206E" w:rsidRPr="00C818B9" w:rsidRDefault="004C206E" w:rsidP="00CF64CB">
            <w:pPr>
              <w:pStyle w:val="TableParagraph"/>
              <w:spacing w:line="270" w:lineRule="atLeast"/>
              <w:ind w:left="811" w:right="459" w:hanging="180"/>
              <w:jc w:val="center"/>
              <w:rPr>
                <w:sz w:val="24"/>
              </w:rPr>
            </w:pPr>
            <w:r w:rsidRPr="003E3A6A">
              <w:rPr>
                <w:sz w:val="24"/>
              </w:rPr>
              <w:t>Head of Revenues &amp; Business Support</w:t>
            </w:r>
            <w:r>
              <w:rPr>
                <w:sz w:val="24"/>
              </w:rPr>
              <w:t xml:space="preserve"> </w:t>
            </w:r>
            <w:r w:rsidRPr="00C818B9">
              <w:rPr>
                <w:sz w:val="24"/>
              </w:rPr>
              <w:t>in</w:t>
            </w:r>
            <w:r w:rsidRPr="00C818B9">
              <w:rPr>
                <w:spacing w:val="1"/>
                <w:sz w:val="24"/>
              </w:rPr>
              <w:t xml:space="preserve"> </w:t>
            </w:r>
            <w:r w:rsidRPr="00C818B9">
              <w:rPr>
                <w:sz w:val="24"/>
              </w:rPr>
              <w:t>consultation with the Chair of</w:t>
            </w:r>
            <w:r w:rsidRPr="00C818B9">
              <w:rPr>
                <w:spacing w:val="1"/>
                <w:sz w:val="24"/>
              </w:rPr>
              <w:t xml:space="preserve"> </w:t>
            </w:r>
            <w:r w:rsidRPr="00C818B9">
              <w:rPr>
                <w:sz w:val="24"/>
              </w:rPr>
              <w:t>the Corporate Resources,</w:t>
            </w:r>
            <w:r w:rsidRPr="00C818B9">
              <w:rPr>
                <w:spacing w:val="1"/>
                <w:sz w:val="24"/>
              </w:rPr>
              <w:t xml:space="preserve"> </w:t>
            </w:r>
            <w:r w:rsidRPr="00C818B9">
              <w:rPr>
                <w:sz w:val="24"/>
              </w:rPr>
              <w:t>the Local Member</w:t>
            </w:r>
            <w:r w:rsidRPr="00C818B9">
              <w:rPr>
                <w:spacing w:val="-64"/>
                <w:sz w:val="24"/>
              </w:rPr>
              <w:t xml:space="preserve"> </w:t>
            </w:r>
            <w:r w:rsidRPr="00C818B9">
              <w:rPr>
                <w:sz w:val="24"/>
              </w:rPr>
              <w:t>and (in</w:t>
            </w:r>
            <w:r w:rsidRPr="00C818B9">
              <w:rPr>
                <w:spacing w:val="1"/>
                <w:sz w:val="24"/>
              </w:rPr>
              <w:t xml:space="preserve"> </w:t>
            </w:r>
            <w:r w:rsidRPr="00C818B9">
              <w:rPr>
                <w:sz w:val="24"/>
              </w:rPr>
              <w:t>domestic situations</w:t>
            </w:r>
            <w:r>
              <w:rPr>
                <w:sz w:val="24"/>
              </w:rPr>
              <w:t>)</w:t>
            </w:r>
            <w:r w:rsidRPr="00C818B9">
              <w:rPr>
                <w:sz w:val="24"/>
              </w:rPr>
              <w:t>, the</w:t>
            </w:r>
            <w:r w:rsidRPr="00C818B9">
              <w:rPr>
                <w:spacing w:val="1"/>
                <w:sz w:val="24"/>
              </w:rPr>
              <w:t xml:space="preserve"> </w:t>
            </w:r>
            <w:proofErr w:type="gramStart"/>
            <w:r w:rsidRPr="00C818B9">
              <w:rPr>
                <w:sz w:val="24"/>
              </w:rPr>
              <w:t>Executive Chief</w:t>
            </w:r>
            <w:proofErr w:type="gramEnd"/>
            <w:r w:rsidRPr="00C818B9">
              <w:rPr>
                <w:sz w:val="24"/>
              </w:rPr>
              <w:t xml:space="preserve"> Officer, Health</w:t>
            </w:r>
            <w:r>
              <w:rPr>
                <w:sz w:val="24"/>
              </w:rPr>
              <w:t xml:space="preserve"> </w:t>
            </w:r>
            <w:r w:rsidRPr="00C818B9">
              <w:rPr>
                <w:spacing w:val="-64"/>
                <w:sz w:val="24"/>
              </w:rPr>
              <w:t xml:space="preserve">  </w:t>
            </w:r>
            <w:r w:rsidRPr="00C818B9">
              <w:rPr>
                <w:sz w:val="24"/>
              </w:rPr>
              <w:t>and</w:t>
            </w:r>
            <w:r w:rsidRPr="00C818B9">
              <w:rPr>
                <w:spacing w:val="-2"/>
                <w:sz w:val="24"/>
              </w:rPr>
              <w:t xml:space="preserve"> </w:t>
            </w:r>
            <w:r w:rsidRPr="00C818B9">
              <w:rPr>
                <w:sz w:val="24"/>
              </w:rPr>
              <w:t>Social Care**</w:t>
            </w:r>
          </w:p>
        </w:tc>
      </w:tr>
      <w:tr w:rsidR="004C206E" w:rsidRPr="00C818B9" w14:paraId="104A2984" w14:textId="77777777" w:rsidTr="00CF64CB">
        <w:trPr>
          <w:trHeight w:val="308"/>
        </w:trPr>
        <w:tc>
          <w:tcPr>
            <w:tcW w:w="7214" w:type="dxa"/>
            <w:gridSpan w:val="2"/>
          </w:tcPr>
          <w:p w14:paraId="14A72FE0" w14:textId="77777777" w:rsidR="004C206E" w:rsidRPr="00C818B9" w:rsidRDefault="004C206E" w:rsidP="00CF64CB">
            <w:pPr>
              <w:pStyle w:val="TableParagraph"/>
              <w:spacing w:line="270" w:lineRule="atLeast"/>
              <w:ind w:left="105" w:right="5"/>
              <w:jc w:val="both"/>
              <w:rPr>
                <w:sz w:val="24"/>
              </w:rPr>
            </w:pPr>
            <w:r w:rsidRPr="00C818B9">
              <w:rPr>
                <w:sz w:val="24"/>
              </w:rPr>
              <w:t>Sign</w:t>
            </w:r>
            <w:r w:rsidRPr="00C818B9">
              <w:rPr>
                <w:sz w:val="24"/>
              </w:rPr>
              <w:tab/>
              <w:t>Statutory</w:t>
            </w:r>
            <w:r w:rsidRPr="00C818B9">
              <w:rPr>
                <w:spacing w:val="50"/>
                <w:sz w:val="24"/>
              </w:rPr>
              <w:t xml:space="preserve"> </w:t>
            </w:r>
            <w:r w:rsidRPr="00C818B9">
              <w:rPr>
                <w:sz w:val="24"/>
              </w:rPr>
              <w:t>Demands,</w:t>
            </w:r>
            <w:r w:rsidRPr="00C818B9">
              <w:rPr>
                <w:spacing w:val="50"/>
                <w:sz w:val="24"/>
              </w:rPr>
              <w:t xml:space="preserve"> </w:t>
            </w:r>
            <w:r w:rsidRPr="00C818B9">
              <w:rPr>
                <w:sz w:val="24"/>
              </w:rPr>
              <w:t>instruct</w:t>
            </w:r>
            <w:r w:rsidRPr="00C818B9">
              <w:rPr>
                <w:spacing w:val="51"/>
                <w:sz w:val="24"/>
              </w:rPr>
              <w:t xml:space="preserve"> </w:t>
            </w:r>
            <w:r w:rsidRPr="00C818B9">
              <w:rPr>
                <w:sz w:val="24"/>
              </w:rPr>
              <w:t>attachments</w:t>
            </w:r>
            <w:r w:rsidRPr="00C818B9">
              <w:rPr>
                <w:spacing w:val="50"/>
                <w:sz w:val="24"/>
              </w:rPr>
              <w:t xml:space="preserve"> </w:t>
            </w:r>
            <w:r w:rsidRPr="00C818B9">
              <w:rPr>
                <w:sz w:val="24"/>
              </w:rPr>
              <w:t>and</w:t>
            </w:r>
            <w:r w:rsidRPr="00C818B9">
              <w:rPr>
                <w:spacing w:val="48"/>
                <w:sz w:val="24"/>
              </w:rPr>
              <w:t xml:space="preserve"> </w:t>
            </w:r>
            <w:r w:rsidRPr="00C818B9">
              <w:rPr>
                <w:sz w:val="24"/>
              </w:rPr>
              <w:t>exceptional</w:t>
            </w:r>
            <w:r w:rsidRPr="00C818B9">
              <w:rPr>
                <w:spacing w:val="-63"/>
                <w:sz w:val="24"/>
              </w:rPr>
              <w:t xml:space="preserve"> </w:t>
            </w:r>
            <w:r w:rsidRPr="00C818B9">
              <w:rPr>
                <w:sz w:val="24"/>
              </w:rPr>
              <w:t>attachments</w:t>
            </w:r>
          </w:p>
        </w:tc>
        <w:tc>
          <w:tcPr>
            <w:tcW w:w="3564" w:type="dxa"/>
          </w:tcPr>
          <w:p w14:paraId="6CE4602A" w14:textId="77777777" w:rsidR="004C206E" w:rsidRPr="003E3A6A" w:rsidRDefault="004C206E" w:rsidP="00CF64CB">
            <w:pPr>
              <w:pStyle w:val="TableParagraph"/>
              <w:spacing w:line="270" w:lineRule="atLeast"/>
              <w:ind w:left="811" w:right="459" w:hanging="180"/>
              <w:jc w:val="center"/>
              <w:rPr>
                <w:sz w:val="24"/>
              </w:rPr>
            </w:pPr>
            <w:r w:rsidRPr="00C818B9">
              <w:rPr>
                <w:sz w:val="24"/>
              </w:rPr>
              <w:t>Revenues</w:t>
            </w:r>
            <w:r w:rsidRPr="00C818B9">
              <w:rPr>
                <w:spacing w:val="-5"/>
                <w:sz w:val="24"/>
              </w:rPr>
              <w:t xml:space="preserve"> </w:t>
            </w:r>
            <w:r w:rsidRPr="00C818B9">
              <w:rPr>
                <w:sz w:val="24"/>
              </w:rPr>
              <w:t>Manager</w:t>
            </w:r>
          </w:p>
        </w:tc>
      </w:tr>
      <w:tr w:rsidR="004C206E" w:rsidRPr="00C818B9" w14:paraId="0C5C8987" w14:textId="77777777" w:rsidTr="00CF64CB">
        <w:trPr>
          <w:trHeight w:val="308"/>
        </w:trPr>
        <w:tc>
          <w:tcPr>
            <w:tcW w:w="7214" w:type="dxa"/>
            <w:gridSpan w:val="2"/>
          </w:tcPr>
          <w:p w14:paraId="082762FB" w14:textId="77777777" w:rsidR="004C206E" w:rsidRPr="00C818B9" w:rsidRDefault="004C206E" w:rsidP="00CF64CB">
            <w:pPr>
              <w:pStyle w:val="TableParagraph"/>
              <w:spacing w:line="270" w:lineRule="atLeast"/>
              <w:ind w:left="105" w:right="5"/>
              <w:jc w:val="both"/>
              <w:rPr>
                <w:sz w:val="24"/>
              </w:rPr>
            </w:pPr>
            <w:r w:rsidRPr="00C818B9">
              <w:rPr>
                <w:sz w:val="24"/>
              </w:rPr>
              <w:t>Swear</w:t>
            </w:r>
            <w:r w:rsidRPr="00C818B9">
              <w:rPr>
                <w:spacing w:val="19"/>
                <w:sz w:val="24"/>
              </w:rPr>
              <w:t xml:space="preserve"> </w:t>
            </w:r>
            <w:r w:rsidRPr="00C818B9">
              <w:rPr>
                <w:sz w:val="24"/>
              </w:rPr>
              <w:t>oath</w:t>
            </w:r>
            <w:r w:rsidRPr="00C818B9">
              <w:rPr>
                <w:spacing w:val="20"/>
                <w:sz w:val="24"/>
              </w:rPr>
              <w:t xml:space="preserve"> </w:t>
            </w:r>
            <w:r w:rsidRPr="00C818B9">
              <w:rPr>
                <w:sz w:val="24"/>
              </w:rPr>
              <w:t>as</w:t>
            </w:r>
            <w:r w:rsidRPr="00C818B9">
              <w:rPr>
                <w:spacing w:val="21"/>
                <w:sz w:val="24"/>
              </w:rPr>
              <w:t xml:space="preserve"> </w:t>
            </w:r>
            <w:r w:rsidRPr="00C818B9">
              <w:rPr>
                <w:sz w:val="24"/>
              </w:rPr>
              <w:t>to</w:t>
            </w:r>
            <w:r w:rsidRPr="00C818B9">
              <w:rPr>
                <w:spacing w:val="22"/>
                <w:sz w:val="24"/>
              </w:rPr>
              <w:t xml:space="preserve"> </w:t>
            </w:r>
            <w:r w:rsidRPr="00C818B9">
              <w:rPr>
                <w:sz w:val="24"/>
              </w:rPr>
              <w:t>the</w:t>
            </w:r>
            <w:r w:rsidRPr="00C818B9">
              <w:rPr>
                <w:spacing w:val="22"/>
                <w:sz w:val="24"/>
              </w:rPr>
              <w:t xml:space="preserve"> </w:t>
            </w:r>
            <w:r w:rsidRPr="00C818B9">
              <w:rPr>
                <w:sz w:val="24"/>
              </w:rPr>
              <w:t>facts</w:t>
            </w:r>
            <w:r w:rsidRPr="00C818B9">
              <w:rPr>
                <w:spacing w:val="21"/>
                <w:sz w:val="24"/>
              </w:rPr>
              <w:t xml:space="preserve"> </w:t>
            </w:r>
            <w:r w:rsidRPr="00C818B9">
              <w:rPr>
                <w:sz w:val="24"/>
              </w:rPr>
              <w:t>regarding</w:t>
            </w:r>
            <w:r w:rsidRPr="00C818B9">
              <w:rPr>
                <w:spacing w:val="20"/>
                <w:sz w:val="24"/>
              </w:rPr>
              <w:t xml:space="preserve"> </w:t>
            </w:r>
            <w:r w:rsidRPr="00C818B9">
              <w:rPr>
                <w:sz w:val="24"/>
              </w:rPr>
              <w:t>Council</w:t>
            </w:r>
            <w:r w:rsidRPr="00C818B9">
              <w:rPr>
                <w:spacing w:val="18"/>
                <w:sz w:val="24"/>
              </w:rPr>
              <w:t xml:space="preserve"> </w:t>
            </w:r>
            <w:r w:rsidRPr="00C818B9">
              <w:rPr>
                <w:sz w:val="24"/>
              </w:rPr>
              <w:t>initiated</w:t>
            </w:r>
            <w:r w:rsidRPr="00C818B9">
              <w:rPr>
                <w:spacing w:val="22"/>
                <w:sz w:val="24"/>
              </w:rPr>
              <w:t xml:space="preserve"> </w:t>
            </w:r>
            <w:r w:rsidRPr="00C818B9">
              <w:rPr>
                <w:sz w:val="24"/>
              </w:rPr>
              <w:t>insolvency/</w:t>
            </w:r>
            <w:r w:rsidRPr="00C818B9">
              <w:rPr>
                <w:spacing w:val="-64"/>
                <w:sz w:val="24"/>
              </w:rPr>
              <w:t xml:space="preserve"> </w:t>
            </w:r>
            <w:r w:rsidRPr="00C818B9">
              <w:rPr>
                <w:sz w:val="24"/>
              </w:rPr>
              <w:t>bankruptcy</w:t>
            </w:r>
            <w:r w:rsidRPr="00C818B9">
              <w:rPr>
                <w:spacing w:val="-1"/>
                <w:sz w:val="24"/>
              </w:rPr>
              <w:t xml:space="preserve"> </w:t>
            </w:r>
            <w:r w:rsidRPr="00C818B9">
              <w:rPr>
                <w:sz w:val="24"/>
              </w:rPr>
              <w:t>actions.</w:t>
            </w:r>
          </w:p>
        </w:tc>
        <w:tc>
          <w:tcPr>
            <w:tcW w:w="3564" w:type="dxa"/>
          </w:tcPr>
          <w:p w14:paraId="6A0CE93C" w14:textId="77777777" w:rsidR="004C206E" w:rsidRPr="00C818B9" w:rsidRDefault="004C206E" w:rsidP="00CF64CB">
            <w:pPr>
              <w:pStyle w:val="TableParagraph"/>
              <w:spacing w:line="270" w:lineRule="atLeast"/>
              <w:ind w:left="811" w:right="459" w:hanging="180"/>
              <w:jc w:val="center"/>
              <w:rPr>
                <w:sz w:val="24"/>
              </w:rPr>
            </w:pPr>
            <w:r w:rsidRPr="00C818B9">
              <w:rPr>
                <w:sz w:val="24"/>
              </w:rPr>
              <w:t>Revenues Team – Revenues</w:t>
            </w:r>
            <w:r w:rsidRPr="00C818B9">
              <w:rPr>
                <w:spacing w:val="-64"/>
                <w:sz w:val="24"/>
              </w:rPr>
              <w:t xml:space="preserve"> </w:t>
            </w:r>
            <w:r w:rsidRPr="00C818B9">
              <w:rPr>
                <w:sz w:val="24"/>
              </w:rPr>
              <w:t>Officer</w:t>
            </w:r>
          </w:p>
        </w:tc>
      </w:tr>
      <w:tr w:rsidR="004C206E" w:rsidRPr="00C818B9" w14:paraId="6AF9E5A8" w14:textId="77777777" w:rsidTr="00CF64CB">
        <w:trPr>
          <w:trHeight w:val="308"/>
        </w:trPr>
        <w:tc>
          <w:tcPr>
            <w:tcW w:w="7214" w:type="dxa"/>
            <w:gridSpan w:val="2"/>
          </w:tcPr>
          <w:p w14:paraId="5514B4A4" w14:textId="77777777" w:rsidR="004C206E" w:rsidRPr="00C818B9" w:rsidRDefault="004C206E" w:rsidP="00CF64CB">
            <w:pPr>
              <w:pStyle w:val="TableParagraph"/>
              <w:spacing w:line="270" w:lineRule="atLeast"/>
              <w:ind w:left="105" w:right="5"/>
              <w:jc w:val="both"/>
              <w:rPr>
                <w:sz w:val="24"/>
              </w:rPr>
            </w:pPr>
            <w:r w:rsidRPr="00C818B9">
              <w:rPr>
                <w:sz w:val="24"/>
              </w:rPr>
              <w:t>Instruct</w:t>
            </w:r>
            <w:r w:rsidRPr="00C818B9">
              <w:rPr>
                <w:spacing w:val="-5"/>
                <w:sz w:val="24"/>
              </w:rPr>
              <w:t xml:space="preserve"> </w:t>
            </w:r>
            <w:r w:rsidRPr="00C818B9">
              <w:rPr>
                <w:sz w:val="24"/>
              </w:rPr>
              <w:t>the</w:t>
            </w:r>
            <w:r w:rsidRPr="00C818B9">
              <w:rPr>
                <w:spacing w:val="-2"/>
                <w:sz w:val="24"/>
              </w:rPr>
              <w:t xml:space="preserve"> </w:t>
            </w:r>
            <w:r w:rsidRPr="00C818B9">
              <w:rPr>
                <w:sz w:val="24"/>
              </w:rPr>
              <w:t>sequestration</w:t>
            </w:r>
            <w:r w:rsidRPr="00C818B9">
              <w:rPr>
                <w:spacing w:val="-1"/>
                <w:sz w:val="24"/>
              </w:rPr>
              <w:t xml:space="preserve"> </w:t>
            </w:r>
            <w:r w:rsidRPr="00C818B9">
              <w:rPr>
                <w:sz w:val="24"/>
              </w:rPr>
              <w:t>or</w:t>
            </w:r>
            <w:r w:rsidRPr="00C818B9">
              <w:rPr>
                <w:spacing w:val="-4"/>
                <w:sz w:val="24"/>
              </w:rPr>
              <w:t xml:space="preserve"> </w:t>
            </w:r>
            <w:r w:rsidRPr="00C818B9">
              <w:rPr>
                <w:sz w:val="24"/>
              </w:rPr>
              <w:t>liquidation</w:t>
            </w:r>
            <w:r w:rsidRPr="00C818B9">
              <w:rPr>
                <w:spacing w:val="-1"/>
                <w:sz w:val="24"/>
              </w:rPr>
              <w:t xml:space="preserve"> </w:t>
            </w:r>
            <w:r w:rsidRPr="00C818B9">
              <w:rPr>
                <w:sz w:val="24"/>
              </w:rPr>
              <w:t>of</w:t>
            </w:r>
            <w:r w:rsidRPr="00C818B9">
              <w:rPr>
                <w:spacing w:val="-2"/>
                <w:sz w:val="24"/>
              </w:rPr>
              <w:t xml:space="preserve"> </w:t>
            </w:r>
            <w:r w:rsidRPr="00C818B9">
              <w:rPr>
                <w:sz w:val="24"/>
              </w:rPr>
              <w:t>a</w:t>
            </w:r>
            <w:r w:rsidRPr="00C818B9">
              <w:rPr>
                <w:spacing w:val="-3"/>
                <w:sz w:val="24"/>
              </w:rPr>
              <w:t xml:space="preserve"> </w:t>
            </w:r>
            <w:r w:rsidRPr="00C818B9">
              <w:rPr>
                <w:sz w:val="24"/>
              </w:rPr>
              <w:t>debtor</w:t>
            </w:r>
          </w:p>
        </w:tc>
        <w:tc>
          <w:tcPr>
            <w:tcW w:w="3564" w:type="dxa"/>
          </w:tcPr>
          <w:p w14:paraId="1662E50D" w14:textId="77777777" w:rsidR="004C206E" w:rsidRPr="00C818B9" w:rsidRDefault="004C206E" w:rsidP="00CF64CB">
            <w:pPr>
              <w:pStyle w:val="TableParagraph"/>
              <w:spacing w:line="270" w:lineRule="atLeast"/>
              <w:ind w:left="811" w:right="459" w:hanging="180"/>
              <w:jc w:val="center"/>
              <w:rPr>
                <w:sz w:val="24"/>
              </w:rPr>
            </w:pPr>
            <w:r w:rsidRPr="007A30ED">
              <w:rPr>
                <w:sz w:val="24"/>
              </w:rPr>
              <w:t xml:space="preserve">Head of Revenues &amp; Business Support </w:t>
            </w:r>
            <w:r w:rsidRPr="00C818B9">
              <w:rPr>
                <w:sz w:val="24"/>
              </w:rPr>
              <w:t>after</w:t>
            </w:r>
            <w:r w:rsidRPr="00C818B9">
              <w:rPr>
                <w:spacing w:val="1"/>
                <w:sz w:val="24"/>
              </w:rPr>
              <w:t xml:space="preserve"> </w:t>
            </w:r>
            <w:r w:rsidRPr="00C818B9">
              <w:rPr>
                <w:sz w:val="24"/>
              </w:rPr>
              <w:t>consultation with the Chair of</w:t>
            </w:r>
            <w:r w:rsidRPr="00C818B9">
              <w:rPr>
                <w:spacing w:val="-64"/>
                <w:sz w:val="24"/>
              </w:rPr>
              <w:t xml:space="preserve"> </w:t>
            </w:r>
            <w:r w:rsidRPr="00C818B9">
              <w:rPr>
                <w:sz w:val="24"/>
              </w:rPr>
              <w:t>the Corporate Resources</w:t>
            </w:r>
            <w:r w:rsidRPr="00C818B9">
              <w:rPr>
                <w:spacing w:val="1"/>
                <w:sz w:val="24"/>
              </w:rPr>
              <w:t xml:space="preserve"> </w:t>
            </w:r>
            <w:r w:rsidRPr="00C818B9">
              <w:rPr>
                <w:sz w:val="24"/>
              </w:rPr>
              <w:t>Committee and the Local</w:t>
            </w:r>
            <w:r w:rsidRPr="00C818B9">
              <w:rPr>
                <w:spacing w:val="1"/>
                <w:sz w:val="24"/>
              </w:rPr>
              <w:t xml:space="preserve"> </w:t>
            </w:r>
            <w:r w:rsidRPr="00C818B9">
              <w:rPr>
                <w:sz w:val="24"/>
              </w:rPr>
              <w:t>Member</w:t>
            </w:r>
          </w:p>
        </w:tc>
      </w:tr>
      <w:tr w:rsidR="004C206E" w:rsidRPr="00C818B9" w14:paraId="5CC29E99" w14:textId="77777777" w:rsidTr="00CF64CB">
        <w:trPr>
          <w:trHeight w:val="308"/>
        </w:trPr>
        <w:tc>
          <w:tcPr>
            <w:tcW w:w="7214" w:type="dxa"/>
            <w:gridSpan w:val="2"/>
          </w:tcPr>
          <w:p w14:paraId="0FEC583E" w14:textId="77777777" w:rsidR="004C206E" w:rsidRPr="00C818B9" w:rsidRDefault="004C206E" w:rsidP="00CF64CB">
            <w:pPr>
              <w:pStyle w:val="TableParagraph"/>
              <w:spacing w:line="270" w:lineRule="atLeast"/>
              <w:ind w:left="105" w:right="5"/>
              <w:jc w:val="both"/>
              <w:rPr>
                <w:sz w:val="24"/>
              </w:rPr>
            </w:pPr>
            <w:proofErr w:type="gramStart"/>
            <w:r w:rsidRPr="00C818B9">
              <w:rPr>
                <w:sz w:val="24"/>
              </w:rPr>
              <w:t>Instruct</w:t>
            </w:r>
            <w:proofErr w:type="gramEnd"/>
            <w:r w:rsidRPr="00C818B9">
              <w:rPr>
                <w:spacing w:val="-2"/>
                <w:sz w:val="24"/>
              </w:rPr>
              <w:t xml:space="preserve"> </w:t>
            </w:r>
            <w:r w:rsidRPr="00C818B9">
              <w:rPr>
                <w:sz w:val="24"/>
              </w:rPr>
              <w:t>Court</w:t>
            </w:r>
            <w:r w:rsidRPr="00C818B9">
              <w:rPr>
                <w:spacing w:val="-2"/>
                <w:sz w:val="24"/>
              </w:rPr>
              <w:t xml:space="preserve"> </w:t>
            </w:r>
            <w:r w:rsidRPr="00C818B9">
              <w:rPr>
                <w:sz w:val="24"/>
              </w:rPr>
              <w:t>Action</w:t>
            </w:r>
            <w:r w:rsidRPr="00C818B9">
              <w:rPr>
                <w:spacing w:val="-2"/>
                <w:sz w:val="24"/>
              </w:rPr>
              <w:t xml:space="preserve"> </w:t>
            </w:r>
            <w:r w:rsidRPr="00C818B9">
              <w:rPr>
                <w:sz w:val="24"/>
              </w:rPr>
              <w:t>for</w:t>
            </w:r>
            <w:r w:rsidRPr="00C818B9">
              <w:rPr>
                <w:spacing w:val="-4"/>
                <w:sz w:val="24"/>
              </w:rPr>
              <w:t xml:space="preserve"> </w:t>
            </w:r>
            <w:r w:rsidRPr="00C818B9">
              <w:rPr>
                <w:sz w:val="24"/>
              </w:rPr>
              <w:t>the</w:t>
            </w:r>
            <w:r w:rsidRPr="00C818B9">
              <w:rPr>
                <w:spacing w:val="-2"/>
                <w:sz w:val="24"/>
              </w:rPr>
              <w:t xml:space="preserve"> </w:t>
            </w:r>
            <w:r w:rsidRPr="00C818B9">
              <w:rPr>
                <w:sz w:val="24"/>
              </w:rPr>
              <w:t>recovery</w:t>
            </w:r>
            <w:r w:rsidRPr="00C818B9">
              <w:rPr>
                <w:spacing w:val="-3"/>
                <w:sz w:val="24"/>
              </w:rPr>
              <w:t xml:space="preserve"> </w:t>
            </w:r>
            <w:r w:rsidRPr="00C818B9">
              <w:rPr>
                <w:sz w:val="24"/>
              </w:rPr>
              <w:t>of</w:t>
            </w:r>
            <w:r w:rsidRPr="00C818B9">
              <w:rPr>
                <w:spacing w:val="-5"/>
                <w:sz w:val="24"/>
              </w:rPr>
              <w:t xml:space="preserve"> </w:t>
            </w:r>
            <w:r w:rsidRPr="00C818B9">
              <w:rPr>
                <w:sz w:val="24"/>
              </w:rPr>
              <w:t>Sundry</w:t>
            </w:r>
            <w:r w:rsidRPr="00C818B9">
              <w:rPr>
                <w:spacing w:val="-3"/>
                <w:sz w:val="24"/>
              </w:rPr>
              <w:t xml:space="preserve"> </w:t>
            </w:r>
            <w:r w:rsidRPr="00C818B9">
              <w:rPr>
                <w:sz w:val="24"/>
              </w:rPr>
              <w:t>Debt</w:t>
            </w:r>
          </w:p>
        </w:tc>
        <w:tc>
          <w:tcPr>
            <w:tcW w:w="3564" w:type="dxa"/>
          </w:tcPr>
          <w:p w14:paraId="7901FFE3" w14:textId="77777777" w:rsidR="004C206E" w:rsidRPr="007A30ED" w:rsidRDefault="004C206E" w:rsidP="00CF64CB">
            <w:pPr>
              <w:pStyle w:val="TableParagraph"/>
              <w:spacing w:line="270" w:lineRule="atLeast"/>
              <w:ind w:left="811" w:right="459" w:hanging="180"/>
              <w:jc w:val="center"/>
              <w:rPr>
                <w:sz w:val="24"/>
              </w:rPr>
            </w:pPr>
            <w:r w:rsidRPr="00C818B9">
              <w:rPr>
                <w:sz w:val="24"/>
              </w:rPr>
              <w:t>Revenues</w:t>
            </w:r>
            <w:r w:rsidRPr="00C818B9">
              <w:rPr>
                <w:spacing w:val="-4"/>
                <w:sz w:val="24"/>
              </w:rPr>
              <w:t xml:space="preserve"> </w:t>
            </w:r>
            <w:r w:rsidRPr="00C818B9">
              <w:rPr>
                <w:sz w:val="24"/>
              </w:rPr>
              <w:t>Manager</w:t>
            </w:r>
          </w:p>
        </w:tc>
      </w:tr>
      <w:tr w:rsidR="004C206E" w:rsidRPr="00C818B9" w14:paraId="13983B47" w14:textId="77777777" w:rsidTr="00CF64CB">
        <w:trPr>
          <w:trHeight w:val="308"/>
        </w:trPr>
        <w:tc>
          <w:tcPr>
            <w:tcW w:w="7214" w:type="dxa"/>
            <w:gridSpan w:val="2"/>
          </w:tcPr>
          <w:p w14:paraId="314B4C98" w14:textId="77777777" w:rsidR="004C206E" w:rsidRPr="00C818B9" w:rsidRDefault="004C206E" w:rsidP="00CF64CB">
            <w:pPr>
              <w:pStyle w:val="TableParagraph"/>
              <w:ind w:left="105"/>
              <w:rPr>
                <w:sz w:val="24"/>
              </w:rPr>
            </w:pPr>
            <w:r w:rsidRPr="00C818B9">
              <w:rPr>
                <w:sz w:val="24"/>
              </w:rPr>
              <w:t>Write-off</w:t>
            </w:r>
            <w:r w:rsidRPr="00C818B9">
              <w:rPr>
                <w:spacing w:val="5"/>
                <w:sz w:val="24"/>
              </w:rPr>
              <w:t xml:space="preserve"> </w:t>
            </w:r>
            <w:r w:rsidRPr="00C818B9">
              <w:rPr>
                <w:sz w:val="24"/>
              </w:rPr>
              <w:t>irrecoverable</w:t>
            </w:r>
            <w:r w:rsidRPr="00C818B9">
              <w:rPr>
                <w:spacing w:val="4"/>
                <w:sz w:val="24"/>
              </w:rPr>
              <w:t xml:space="preserve"> </w:t>
            </w:r>
            <w:r w:rsidRPr="00C818B9">
              <w:rPr>
                <w:sz w:val="24"/>
              </w:rPr>
              <w:t>debt</w:t>
            </w:r>
            <w:r w:rsidRPr="00C818B9">
              <w:rPr>
                <w:spacing w:val="5"/>
                <w:sz w:val="24"/>
              </w:rPr>
              <w:t xml:space="preserve"> </w:t>
            </w:r>
            <w:r w:rsidRPr="00C818B9">
              <w:rPr>
                <w:sz w:val="24"/>
              </w:rPr>
              <w:t>(all</w:t>
            </w:r>
            <w:r w:rsidRPr="00C818B9">
              <w:rPr>
                <w:spacing w:val="5"/>
                <w:sz w:val="24"/>
              </w:rPr>
              <w:t xml:space="preserve"> </w:t>
            </w:r>
            <w:r w:rsidRPr="00C818B9">
              <w:rPr>
                <w:sz w:val="24"/>
              </w:rPr>
              <w:t>categories</w:t>
            </w:r>
            <w:r w:rsidRPr="00C818B9">
              <w:rPr>
                <w:spacing w:val="5"/>
                <w:sz w:val="24"/>
              </w:rPr>
              <w:t xml:space="preserve"> </w:t>
            </w:r>
            <w:r w:rsidRPr="00C818B9">
              <w:rPr>
                <w:sz w:val="24"/>
              </w:rPr>
              <w:t>including</w:t>
            </w:r>
            <w:r w:rsidRPr="00C818B9">
              <w:rPr>
                <w:spacing w:val="7"/>
                <w:sz w:val="24"/>
              </w:rPr>
              <w:t xml:space="preserve"> </w:t>
            </w:r>
            <w:r w:rsidRPr="00C818B9">
              <w:rPr>
                <w:sz w:val="24"/>
              </w:rPr>
              <w:t>local</w:t>
            </w:r>
            <w:r w:rsidRPr="00C818B9">
              <w:rPr>
                <w:spacing w:val="4"/>
                <w:sz w:val="24"/>
              </w:rPr>
              <w:t xml:space="preserve"> </w:t>
            </w:r>
            <w:r w:rsidRPr="00C818B9">
              <w:rPr>
                <w:sz w:val="24"/>
              </w:rPr>
              <w:t>taxation)</w:t>
            </w:r>
            <w:r w:rsidRPr="00C818B9">
              <w:rPr>
                <w:spacing w:val="-64"/>
                <w:sz w:val="24"/>
              </w:rPr>
              <w:t xml:space="preserve"> </w:t>
            </w:r>
            <w:r w:rsidRPr="00C818B9">
              <w:rPr>
                <w:sz w:val="24"/>
              </w:rPr>
              <w:t>for</w:t>
            </w:r>
            <w:r w:rsidRPr="00C818B9">
              <w:rPr>
                <w:spacing w:val="65"/>
                <w:sz w:val="24"/>
              </w:rPr>
              <w:t xml:space="preserve"> </w:t>
            </w:r>
            <w:r w:rsidRPr="00C818B9">
              <w:rPr>
                <w:sz w:val="24"/>
              </w:rPr>
              <w:t>individual debts</w:t>
            </w:r>
            <w:r w:rsidRPr="00C818B9">
              <w:rPr>
                <w:spacing w:val="-2"/>
                <w:sz w:val="24"/>
              </w:rPr>
              <w:t xml:space="preserve"> </w:t>
            </w:r>
            <w:r w:rsidRPr="00C818B9">
              <w:rPr>
                <w:sz w:val="24"/>
              </w:rPr>
              <w:t>not exceeding</w:t>
            </w:r>
            <w:r w:rsidRPr="00C818B9">
              <w:rPr>
                <w:spacing w:val="-1"/>
                <w:sz w:val="24"/>
              </w:rPr>
              <w:t xml:space="preserve"> </w:t>
            </w:r>
            <w:r w:rsidRPr="00C818B9">
              <w:rPr>
                <w:sz w:val="24"/>
              </w:rPr>
              <w:t>£1</w:t>
            </w:r>
            <w:r>
              <w:rPr>
                <w:sz w:val="24"/>
              </w:rPr>
              <w:t>,</w:t>
            </w:r>
            <w:r w:rsidRPr="00C818B9">
              <w:rPr>
                <w:sz w:val="24"/>
              </w:rPr>
              <w:t>000</w:t>
            </w:r>
          </w:p>
          <w:p w14:paraId="30C6241C" w14:textId="77777777" w:rsidR="004C206E" w:rsidRPr="00C818B9" w:rsidRDefault="004C206E" w:rsidP="00CF64CB">
            <w:pPr>
              <w:pStyle w:val="TableParagraph"/>
              <w:rPr>
                <w:b/>
                <w:sz w:val="24"/>
              </w:rPr>
            </w:pPr>
          </w:p>
          <w:p w14:paraId="3C640530" w14:textId="77777777" w:rsidR="004C206E" w:rsidRPr="00C818B9" w:rsidRDefault="004C206E" w:rsidP="00CF64CB">
            <w:pPr>
              <w:pStyle w:val="TableParagraph"/>
              <w:spacing w:line="270" w:lineRule="atLeast"/>
              <w:ind w:left="105" w:right="5"/>
              <w:jc w:val="both"/>
              <w:rPr>
                <w:sz w:val="24"/>
              </w:rPr>
            </w:pPr>
            <w:r w:rsidRPr="00C818B9">
              <w:rPr>
                <w:sz w:val="24"/>
              </w:rPr>
              <w:t>And</w:t>
            </w:r>
            <w:r w:rsidRPr="00C818B9">
              <w:rPr>
                <w:spacing w:val="-2"/>
                <w:sz w:val="24"/>
              </w:rPr>
              <w:t xml:space="preserve"> </w:t>
            </w:r>
            <w:r w:rsidRPr="00C818B9">
              <w:rPr>
                <w:sz w:val="24"/>
              </w:rPr>
              <w:t>for</w:t>
            </w:r>
            <w:r w:rsidRPr="00C818B9">
              <w:rPr>
                <w:spacing w:val="-4"/>
                <w:sz w:val="24"/>
              </w:rPr>
              <w:t xml:space="preserve"> </w:t>
            </w:r>
            <w:r w:rsidRPr="00C818B9">
              <w:rPr>
                <w:sz w:val="24"/>
              </w:rPr>
              <w:t>individual</w:t>
            </w:r>
            <w:r w:rsidRPr="00C818B9">
              <w:rPr>
                <w:spacing w:val="-2"/>
                <w:sz w:val="24"/>
              </w:rPr>
              <w:t xml:space="preserve"> </w:t>
            </w:r>
            <w:r w:rsidRPr="00C818B9">
              <w:rPr>
                <w:sz w:val="24"/>
              </w:rPr>
              <w:t>debts</w:t>
            </w:r>
            <w:r w:rsidRPr="00C818B9">
              <w:rPr>
                <w:spacing w:val="-3"/>
                <w:sz w:val="24"/>
              </w:rPr>
              <w:t xml:space="preserve"> </w:t>
            </w:r>
            <w:r w:rsidRPr="00C818B9">
              <w:rPr>
                <w:sz w:val="24"/>
              </w:rPr>
              <w:t>not</w:t>
            </w:r>
            <w:r w:rsidRPr="00C818B9">
              <w:rPr>
                <w:spacing w:val="-5"/>
                <w:sz w:val="24"/>
              </w:rPr>
              <w:t xml:space="preserve"> </w:t>
            </w:r>
            <w:r w:rsidRPr="00C818B9">
              <w:rPr>
                <w:sz w:val="24"/>
              </w:rPr>
              <w:t>exceeding</w:t>
            </w:r>
            <w:r w:rsidRPr="00C818B9">
              <w:rPr>
                <w:spacing w:val="-3"/>
                <w:sz w:val="24"/>
              </w:rPr>
              <w:t xml:space="preserve"> </w:t>
            </w:r>
            <w:r w:rsidRPr="00C818B9">
              <w:rPr>
                <w:sz w:val="24"/>
              </w:rPr>
              <w:t>£5</w:t>
            </w:r>
            <w:r>
              <w:rPr>
                <w:sz w:val="24"/>
              </w:rPr>
              <w:t>,</w:t>
            </w:r>
            <w:r w:rsidRPr="00C818B9">
              <w:rPr>
                <w:sz w:val="24"/>
              </w:rPr>
              <w:t>000</w:t>
            </w:r>
          </w:p>
        </w:tc>
        <w:tc>
          <w:tcPr>
            <w:tcW w:w="3564" w:type="dxa"/>
          </w:tcPr>
          <w:p w14:paraId="6427D30F" w14:textId="77777777" w:rsidR="004C206E" w:rsidRPr="00C818B9" w:rsidRDefault="004C206E" w:rsidP="00CF64CB">
            <w:pPr>
              <w:pStyle w:val="TableParagraph"/>
              <w:ind w:left="197" w:right="98"/>
              <w:jc w:val="center"/>
              <w:rPr>
                <w:b/>
              </w:rPr>
            </w:pPr>
            <w:r w:rsidRPr="00C818B9">
              <w:rPr>
                <w:sz w:val="24"/>
              </w:rPr>
              <w:t>Relevant</w:t>
            </w:r>
            <w:r w:rsidRPr="00C818B9">
              <w:rPr>
                <w:spacing w:val="-7"/>
                <w:sz w:val="24"/>
              </w:rPr>
              <w:t xml:space="preserve"> </w:t>
            </w:r>
            <w:r w:rsidRPr="00C818B9">
              <w:rPr>
                <w:sz w:val="24"/>
              </w:rPr>
              <w:t>Revenues</w:t>
            </w:r>
            <w:r w:rsidRPr="00C818B9">
              <w:rPr>
                <w:spacing w:val="-4"/>
                <w:sz w:val="24"/>
              </w:rPr>
              <w:t xml:space="preserve"> </w:t>
            </w:r>
            <w:r w:rsidRPr="00C818B9">
              <w:rPr>
                <w:sz w:val="24"/>
              </w:rPr>
              <w:t>Managers</w:t>
            </w:r>
          </w:p>
          <w:p w14:paraId="66D8D15F" w14:textId="77777777" w:rsidR="004C206E" w:rsidRDefault="004C206E" w:rsidP="00CF64CB">
            <w:pPr>
              <w:pStyle w:val="TableParagraph"/>
              <w:spacing w:line="270" w:lineRule="atLeast"/>
              <w:ind w:left="811" w:right="459" w:hanging="180"/>
              <w:rPr>
                <w:sz w:val="24"/>
              </w:rPr>
            </w:pPr>
          </w:p>
          <w:p w14:paraId="26E50B12" w14:textId="77777777" w:rsidR="004C206E" w:rsidRPr="00C818B9" w:rsidRDefault="004C206E" w:rsidP="00CF64CB">
            <w:pPr>
              <w:pStyle w:val="TableParagraph"/>
              <w:spacing w:line="270" w:lineRule="atLeast"/>
              <w:ind w:left="811" w:right="459" w:hanging="180"/>
              <w:rPr>
                <w:strike/>
                <w:sz w:val="24"/>
              </w:rPr>
            </w:pPr>
            <w:r w:rsidRPr="00C818B9">
              <w:rPr>
                <w:sz w:val="24"/>
              </w:rPr>
              <w:t>Head</w:t>
            </w:r>
            <w:r w:rsidRPr="00C818B9">
              <w:rPr>
                <w:spacing w:val="-5"/>
                <w:sz w:val="24"/>
              </w:rPr>
              <w:t xml:space="preserve"> </w:t>
            </w:r>
            <w:r w:rsidRPr="00C818B9">
              <w:rPr>
                <w:sz w:val="24"/>
              </w:rPr>
              <w:t>of</w:t>
            </w:r>
            <w:r w:rsidRPr="00C818B9">
              <w:rPr>
                <w:spacing w:val="-3"/>
                <w:sz w:val="24"/>
              </w:rPr>
              <w:t xml:space="preserve"> </w:t>
            </w:r>
            <w:r w:rsidRPr="00C818B9">
              <w:rPr>
                <w:sz w:val="24"/>
              </w:rPr>
              <w:t>Revenues</w:t>
            </w:r>
            <w:r>
              <w:rPr>
                <w:sz w:val="24"/>
              </w:rPr>
              <w:t xml:space="preserve"> </w:t>
            </w:r>
            <w:r w:rsidRPr="007A30ED">
              <w:rPr>
                <w:sz w:val="24"/>
              </w:rPr>
              <w:t>&amp;</w:t>
            </w:r>
          </w:p>
          <w:p w14:paraId="3BE6780C" w14:textId="77777777" w:rsidR="004C206E" w:rsidRPr="00C818B9" w:rsidRDefault="004C206E" w:rsidP="00CF64CB">
            <w:pPr>
              <w:pStyle w:val="TableParagraph"/>
              <w:spacing w:line="270" w:lineRule="atLeast"/>
              <w:ind w:left="811" w:right="459" w:hanging="180"/>
              <w:jc w:val="center"/>
              <w:rPr>
                <w:sz w:val="24"/>
              </w:rPr>
            </w:pPr>
            <w:r w:rsidRPr="00C818B9">
              <w:rPr>
                <w:sz w:val="24"/>
              </w:rPr>
              <w:t>Business Support</w:t>
            </w:r>
          </w:p>
        </w:tc>
      </w:tr>
    </w:tbl>
    <w:p w14:paraId="5395ED3A" w14:textId="77777777" w:rsidR="004C206E" w:rsidRDefault="004C206E" w:rsidP="004C206E">
      <w:pPr>
        <w:jc w:val="center"/>
        <w:rPr>
          <w:sz w:val="24"/>
        </w:rPr>
      </w:pPr>
    </w:p>
    <w:p w14:paraId="485A1160" w14:textId="77777777" w:rsidR="00482679" w:rsidRDefault="00482679" w:rsidP="004C206E">
      <w:pPr>
        <w:jc w:val="center"/>
        <w:rPr>
          <w:sz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4"/>
        <w:gridCol w:w="3564"/>
      </w:tblGrid>
      <w:tr w:rsidR="004C206E" w:rsidRPr="00C818B9" w14:paraId="4BD8F3FF" w14:textId="77777777" w:rsidTr="00CF64CB">
        <w:trPr>
          <w:trHeight w:val="1103"/>
        </w:trPr>
        <w:tc>
          <w:tcPr>
            <w:tcW w:w="7214" w:type="dxa"/>
          </w:tcPr>
          <w:p w14:paraId="389BE82F" w14:textId="77777777" w:rsidR="004C206E" w:rsidRPr="007A30ED" w:rsidRDefault="004C206E" w:rsidP="00CF64CB">
            <w:pPr>
              <w:pStyle w:val="TableParagraph"/>
              <w:ind w:left="105"/>
              <w:rPr>
                <w:sz w:val="24"/>
              </w:rPr>
            </w:pPr>
            <w:r w:rsidRPr="007A30ED">
              <w:rPr>
                <w:sz w:val="24"/>
              </w:rPr>
              <w:lastRenderedPageBreak/>
              <w:t>Write off irrecoverable Housing Revenue Account (HRA) related individual debt not exceeding £1,000</w:t>
            </w:r>
          </w:p>
          <w:p w14:paraId="502712B0" w14:textId="77777777" w:rsidR="004C206E" w:rsidRPr="007A30ED" w:rsidRDefault="004C206E" w:rsidP="00CF64CB">
            <w:pPr>
              <w:pStyle w:val="TableParagraph"/>
              <w:ind w:left="105"/>
              <w:rPr>
                <w:sz w:val="24"/>
              </w:rPr>
            </w:pPr>
          </w:p>
          <w:p w14:paraId="0604CBF3" w14:textId="77777777" w:rsidR="004C206E" w:rsidRPr="007A30ED" w:rsidRDefault="004C206E" w:rsidP="00CF64CB">
            <w:pPr>
              <w:pStyle w:val="TableParagraph"/>
              <w:ind w:left="105"/>
              <w:rPr>
                <w:sz w:val="24"/>
              </w:rPr>
            </w:pPr>
            <w:r w:rsidRPr="007A30ED">
              <w:rPr>
                <w:sz w:val="24"/>
              </w:rPr>
              <w:t>And for individual debts not exceeding £5,000</w:t>
            </w:r>
          </w:p>
        </w:tc>
        <w:tc>
          <w:tcPr>
            <w:tcW w:w="3564" w:type="dxa"/>
          </w:tcPr>
          <w:p w14:paraId="0110CCDF" w14:textId="77777777" w:rsidR="004C206E" w:rsidRPr="007A30ED" w:rsidRDefault="004C206E" w:rsidP="00CF64CB">
            <w:pPr>
              <w:pStyle w:val="TableParagraph"/>
              <w:ind w:left="197" w:right="98"/>
              <w:jc w:val="center"/>
              <w:rPr>
                <w:sz w:val="24"/>
              </w:rPr>
            </w:pPr>
            <w:r w:rsidRPr="007A30ED">
              <w:rPr>
                <w:sz w:val="24"/>
              </w:rPr>
              <w:t>Housing Policy Manager</w:t>
            </w:r>
          </w:p>
          <w:p w14:paraId="7C904533" w14:textId="77777777" w:rsidR="004C206E" w:rsidRPr="007A30ED" w:rsidRDefault="004C206E" w:rsidP="00CF64CB">
            <w:pPr>
              <w:pStyle w:val="TableParagraph"/>
              <w:ind w:left="197" w:right="98"/>
              <w:jc w:val="center"/>
              <w:rPr>
                <w:sz w:val="24"/>
              </w:rPr>
            </w:pPr>
          </w:p>
          <w:p w14:paraId="45BBAC97" w14:textId="77777777" w:rsidR="004C206E" w:rsidRPr="007A30ED" w:rsidRDefault="004C206E" w:rsidP="00CF64CB">
            <w:pPr>
              <w:pStyle w:val="TableParagraph"/>
              <w:ind w:left="197" w:right="98"/>
              <w:jc w:val="center"/>
              <w:rPr>
                <w:sz w:val="24"/>
              </w:rPr>
            </w:pPr>
            <w:r w:rsidRPr="007A30ED">
              <w:rPr>
                <w:sz w:val="24"/>
              </w:rPr>
              <w:t>Head of Housing and Property Maintenance</w:t>
            </w:r>
          </w:p>
        </w:tc>
      </w:tr>
      <w:tr w:rsidR="004C206E" w:rsidRPr="00C818B9" w14:paraId="1AFDA72A" w14:textId="77777777" w:rsidTr="00CF64CB">
        <w:trPr>
          <w:trHeight w:val="1379"/>
        </w:trPr>
        <w:tc>
          <w:tcPr>
            <w:tcW w:w="7214" w:type="dxa"/>
          </w:tcPr>
          <w:p w14:paraId="5D1560FD" w14:textId="77777777" w:rsidR="004C206E" w:rsidRPr="007A30ED" w:rsidRDefault="004C206E" w:rsidP="00CF64CB">
            <w:pPr>
              <w:pStyle w:val="TableParagraph"/>
              <w:spacing w:line="270" w:lineRule="atLeast"/>
              <w:ind w:left="105" w:right="8"/>
              <w:jc w:val="both"/>
              <w:rPr>
                <w:sz w:val="24"/>
              </w:rPr>
            </w:pPr>
            <w:r w:rsidRPr="007A30ED">
              <w:rPr>
                <w:sz w:val="24"/>
              </w:rPr>
              <w:t>Write-off</w:t>
            </w:r>
            <w:r w:rsidRPr="007A30ED">
              <w:rPr>
                <w:spacing w:val="1"/>
                <w:sz w:val="24"/>
              </w:rPr>
              <w:t xml:space="preserve"> </w:t>
            </w:r>
            <w:r w:rsidRPr="007A30ED">
              <w:rPr>
                <w:sz w:val="24"/>
              </w:rPr>
              <w:t>all</w:t>
            </w:r>
            <w:r w:rsidRPr="007A30ED">
              <w:rPr>
                <w:spacing w:val="1"/>
                <w:sz w:val="24"/>
              </w:rPr>
              <w:t xml:space="preserve"> </w:t>
            </w:r>
            <w:r w:rsidRPr="007A30ED">
              <w:rPr>
                <w:sz w:val="24"/>
              </w:rPr>
              <w:t>accounts</w:t>
            </w:r>
            <w:r w:rsidRPr="007A30ED">
              <w:rPr>
                <w:spacing w:val="1"/>
                <w:sz w:val="24"/>
              </w:rPr>
              <w:t xml:space="preserve"> </w:t>
            </w:r>
            <w:r w:rsidRPr="007A30ED">
              <w:rPr>
                <w:sz w:val="24"/>
              </w:rPr>
              <w:t>which</w:t>
            </w:r>
            <w:r w:rsidRPr="007A30ED">
              <w:rPr>
                <w:spacing w:val="1"/>
                <w:sz w:val="24"/>
              </w:rPr>
              <w:t xml:space="preserve"> </w:t>
            </w:r>
            <w:r w:rsidRPr="007A30ED">
              <w:rPr>
                <w:sz w:val="24"/>
              </w:rPr>
              <w:t>are</w:t>
            </w:r>
            <w:r w:rsidRPr="007A30ED">
              <w:rPr>
                <w:spacing w:val="1"/>
                <w:sz w:val="24"/>
              </w:rPr>
              <w:t xml:space="preserve"> </w:t>
            </w:r>
            <w:r w:rsidRPr="007A30ED">
              <w:rPr>
                <w:sz w:val="24"/>
              </w:rPr>
              <w:t>subject</w:t>
            </w:r>
            <w:r w:rsidRPr="007A30ED">
              <w:rPr>
                <w:spacing w:val="1"/>
                <w:sz w:val="24"/>
              </w:rPr>
              <w:t xml:space="preserve"> </w:t>
            </w:r>
            <w:r w:rsidRPr="007A30ED">
              <w:rPr>
                <w:sz w:val="24"/>
              </w:rPr>
              <w:t>to</w:t>
            </w:r>
            <w:r w:rsidRPr="007A30ED">
              <w:rPr>
                <w:spacing w:val="1"/>
                <w:sz w:val="24"/>
              </w:rPr>
              <w:t xml:space="preserve"> </w:t>
            </w:r>
            <w:r w:rsidRPr="007A30ED">
              <w:rPr>
                <w:sz w:val="24"/>
              </w:rPr>
              <w:t>actions</w:t>
            </w:r>
            <w:r w:rsidRPr="007A30ED">
              <w:rPr>
                <w:spacing w:val="1"/>
                <w:sz w:val="24"/>
              </w:rPr>
              <w:t xml:space="preserve"> </w:t>
            </w:r>
            <w:r w:rsidRPr="007A30ED">
              <w:rPr>
                <w:sz w:val="24"/>
              </w:rPr>
              <w:t>involving</w:t>
            </w:r>
            <w:r w:rsidRPr="007A30ED">
              <w:rPr>
                <w:spacing w:val="1"/>
                <w:sz w:val="24"/>
              </w:rPr>
              <w:t xml:space="preserve"> </w:t>
            </w:r>
            <w:r w:rsidRPr="007A30ED">
              <w:rPr>
                <w:sz w:val="24"/>
              </w:rPr>
              <w:t>sequestration, liquidation, administration or receivership following</w:t>
            </w:r>
            <w:r w:rsidRPr="007A30ED">
              <w:rPr>
                <w:spacing w:val="1"/>
                <w:sz w:val="24"/>
              </w:rPr>
              <w:t xml:space="preserve"> </w:t>
            </w:r>
            <w:r w:rsidRPr="007A30ED">
              <w:rPr>
                <w:sz w:val="24"/>
              </w:rPr>
              <w:t>notification by Trustee/Accountant in Bankruptcy or via Edinburgh</w:t>
            </w:r>
            <w:r w:rsidRPr="007A30ED">
              <w:rPr>
                <w:spacing w:val="1"/>
                <w:sz w:val="24"/>
              </w:rPr>
              <w:t xml:space="preserve"> </w:t>
            </w:r>
            <w:r w:rsidRPr="007A30ED">
              <w:rPr>
                <w:sz w:val="24"/>
              </w:rPr>
              <w:t>Gazette.</w:t>
            </w:r>
            <w:r w:rsidRPr="007A30ED">
              <w:rPr>
                <w:spacing w:val="1"/>
                <w:sz w:val="24"/>
              </w:rPr>
              <w:t xml:space="preserve"> </w:t>
            </w:r>
            <w:r w:rsidRPr="007A30ED">
              <w:rPr>
                <w:sz w:val="24"/>
              </w:rPr>
              <w:t>Write-off</w:t>
            </w:r>
            <w:r w:rsidRPr="007A30ED">
              <w:rPr>
                <w:spacing w:val="1"/>
                <w:sz w:val="24"/>
              </w:rPr>
              <w:t xml:space="preserve"> </w:t>
            </w:r>
            <w:r w:rsidRPr="007A30ED">
              <w:rPr>
                <w:sz w:val="24"/>
              </w:rPr>
              <w:t>actions</w:t>
            </w:r>
            <w:r w:rsidRPr="007A30ED">
              <w:rPr>
                <w:spacing w:val="1"/>
                <w:sz w:val="24"/>
              </w:rPr>
              <w:t xml:space="preserve"> </w:t>
            </w:r>
            <w:r w:rsidRPr="007A30ED">
              <w:rPr>
                <w:sz w:val="24"/>
              </w:rPr>
              <w:t>will</w:t>
            </w:r>
            <w:r w:rsidRPr="007A30ED">
              <w:rPr>
                <w:spacing w:val="1"/>
                <w:sz w:val="24"/>
              </w:rPr>
              <w:t xml:space="preserve"> </w:t>
            </w:r>
            <w:r w:rsidRPr="007A30ED">
              <w:rPr>
                <w:sz w:val="24"/>
              </w:rPr>
              <w:t>also</w:t>
            </w:r>
            <w:r w:rsidRPr="007A30ED">
              <w:rPr>
                <w:spacing w:val="1"/>
                <w:sz w:val="24"/>
              </w:rPr>
              <w:t xml:space="preserve"> </w:t>
            </w:r>
            <w:r w:rsidRPr="007A30ED">
              <w:rPr>
                <w:sz w:val="24"/>
              </w:rPr>
              <w:t>include</w:t>
            </w:r>
            <w:r w:rsidRPr="007A30ED">
              <w:rPr>
                <w:spacing w:val="1"/>
                <w:sz w:val="24"/>
              </w:rPr>
              <w:t xml:space="preserve"> </w:t>
            </w:r>
            <w:r w:rsidRPr="007A30ED">
              <w:rPr>
                <w:sz w:val="24"/>
              </w:rPr>
              <w:t>accounts</w:t>
            </w:r>
            <w:r w:rsidRPr="007A30ED">
              <w:rPr>
                <w:spacing w:val="1"/>
                <w:sz w:val="24"/>
              </w:rPr>
              <w:t xml:space="preserve"> </w:t>
            </w:r>
            <w:r w:rsidRPr="007A30ED">
              <w:rPr>
                <w:sz w:val="24"/>
              </w:rPr>
              <w:t>that</w:t>
            </w:r>
            <w:r w:rsidRPr="007A30ED">
              <w:rPr>
                <w:spacing w:val="1"/>
                <w:sz w:val="24"/>
              </w:rPr>
              <w:t xml:space="preserve"> </w:t>
            </w:r>
            <w:r w:rsidRPr="007A30ED">
              <w:rPr>
                <w:sz w:val="24"/>
              </w:rPr>
              <w:t>are</w:t>
            </w:r>
            <w:r w:rsidRPr="007A30ED">
              <w:rPr>
                <w:spacing w:val="1"/>
                <w:sz w:val="24"/>
              </w:rPr>
              <w:t xml:space="preserve"> </w:t>
            </w:r>
            <w:r w:rsidRPr="007A30ED">
              <w:rPr>
                <w:sz w:val="24"/>
              </w:rPr>
              <w:t>subject</w:t>
            </w:r>
            <w:r w:rsidRPr="007A30ED">
              <w:rPr>
                <w:spacing w:val="-3"/>
                <w:sz w:val="24"/>
              </w:rPr>
              <w:t xml:space="preserve"> </w:t>
            </w:r>
            <w:r w:rsidRPr="007A30ED">
              <w:rPr>
                <w:sz w:val="24"/>
              </w:rPr>
              <w:t>to</w:t>
            </w:r>
            <w:r w:rsidRPr="007A30ED">
              <w:rPr>
                <w:spacing w:val="1"/>
                <w:sz w:val="24"/>
              </w:rPr>
              <w:t xml:space="preserve"> </w:t>
            </w:r>
            <w:r w:rsidRPr="007A30ED">
              <w:rPr>
                <w:sz w:val="24"/>
              </w:rPr>
              <w:t>insolvency</w:t>
            </w:r>
            <w:r w:rsidRPr="007A30ED">
              <w:rPr>
                <w:spacing w:val="-2"/>
                <w:sz w:val="24"/>
              </w:rPr>
              <w:t xml:space="preserve"> </w:t>
            </w:r>
            <w:proofErr w:type="gramStart"/>
            <w:r w:rsidRPr="007A30ED">
              <w:rPr>
                <w:sz w:val="24"/>
              </w:rPr>
              <w:t>actions,  those</w:t>
            </w:r>
            <w:proofErr w:type="gramEnd"/>
            <w:r w:rsidRPr="007A30ED">
              <w:rPr>
                <w:sz w:val="24"/>
              </w:rPr>
              <w:t xml:space="preserve"> subject to dissolution and those debts subject to prescription in accordance with the Prescription and Limitation (Scotland) Act 1973 and 2018.</w:t>
            </w:r>
          </w:p>
        </w:tc>
        <w:tc>
          <w:tcPr>
            <w:tcW w:w="3564" w:type="dxa"/>
          </w:tcPr>
          <w:p w14:paraId="1836C492" w14:textId="77777777" w:rsidR="004C206E" w:rsidRPr="007A30ED" w:rsidRDefault="004C206E" w:rsidP="00CF64CB">
            <w:pPr>
              <w:pStyle w:val="TableParagraph"/>
              <w:spacing w:line="270" w:lineRule="atLeast"/>
              <w:ind w:left="811" w:right="459" w:hanging="180"/>
              <w:rPr>
                <w:strike/>
                <w:sz w:val="24"/>
              </w:rPr>
            </w:pPr>
            <w:r w:rsidRPr="007A30ED">
              <w:rPr>
                <w:sz w:val="24"/>
              </w:rPr>
              <w:t>Head</w:t>
            </w:r>
            <w:r w:rsidRPr="007A30ED">
              <w:rPr>
                <w:spacing w:val="-5"/>
                <w:sz w:val="24"/>
              </w:rPr>
              <w:t xml:space="preserve"> </w:t>
            </w:r>
            <w:r w:rsidRPr="007A30ED">
              <w:rPr>
                <w:sz w:val="24"/>
              </w:rPr>
              <w:t>of</w:t>
            </w:r>
            <w:r w:rsidRPr="007A30ED">
              <w:rPr>
                <w:spacing w:val="-3"/>
                <w:sz w:val="24"/>
              </w:rPr>
              <w:t xml:space="preserve"> </w:t>
            </w:r>
            <w:r w:rsidRPr="007A30ED">
              <w:rPr>
                <w:sz w:val="24"/>
              </w:rPr>
              <w:t>Revenues</w:t>
            </w:r>
            <w:r w:rsidRPr="007A30ED">
              <w:rPr>
                <w:spacing w:val="-4"/>
                <w:sz w:val="24"/>
              </w:rPr>
              <w:t xml:space="preserve"> </w:t>
            </w:r>
          </w:p>
          <w:p w14:paraId="081FD5C8" w14:textId="77777777" w:rsidR="004C206E" w:rsidRPr="007A30ED" w:rsidRDefault="004C206E" w:rsidP="00CF64CB">
            <w:pPr>
              <w:pStyle w:val="TableParagraph"/>
              <w:spacing w:line="270" w:lineRule="atLeast"/>
              <w:ind w:left="811" w:right="459" w:hanging="180"/>
              <w:rPr>
                <w:sz w:val="24"/>
              </w:rPr>
            </w:pPr>
            <w:r w:rsidRPr="007A30ED">
              <w:rPr>
                <w:sz w:val="24"/>
              </w:rPr>
              <w:t>Business Support</w:t>
            </w:r>
          </w:p>
          <w:p w14:paraId="48590ABC" w14:textId="77777777" w:rsidR="004C206E" w:rsidRPr="007A30ED" w:rsidRDefault="004C206E" w:rsidP="00CF64CB">
            <w:pPr>
              <w:pStyle w:val="TableParagraph"/>
              <w:ind w:left="197" w:right="97"/>
              <w:jc w:val="center"/>
              <w:rPr>
                <w:sz w:val="24"/>
              </w:rPr>
            </w:pPr>
            <w:proofErr w:type="gramStart"/>
            <w:r w:rsidRPr="007A30ED">
              <w:rPr>
                <w:sz w:val="24"/>
              </w:rPr>
              <w:t xml:space="preserve">and </w:t>
            </w:r>
            <w:r w:rsidRPr="007A30ED">
              <w:rPr>
                <w:spacing w:val="-64"/>
                <w:sz w:val="24"/>
              </w:rPr>
              <w:t xml:space="preserve"> </w:t>
            </w:r>
            <w:r w:rsidRPr="007A30ED">
              <w:rPr>
                <w:sz w:val="24"/>
              </w:rPr>
              <w:t>delegated</w:t>
            </w:r>
            <w:proofErr w:type="gramEnd"/>
            <w:r w:rsidRPr="007A30ED">
              <w:rPr>
                <w:sz w:val="24"/>
              </w:rPr>
              <w:t xml:space="preserve"> Officers</w:t>
            </w:r>
          </w:p>
        </w:tc>
      </w:tr>
      <w:tr w:rsidR="004C206E" w:rsidRPr="00C818B9" w14:paraId="1675C9A7" w14:textId="77777777" w:rsidTr="00CF64CB">
        <w:trPr>
          <w:trHeight w:val="551"/>
        </w:trPr>
        <w:tc>
          <w:tcPr>
            <w:tcW w:w="7214" w:type="dxa"/>
          </w:tcPr>
          <w:p w14:paraId="1002BA12" w14:textId="77777777" w:rsidR="004C206E" w:rsidRPr="00C818B9" w:rsidRDefault="004C206E" w:rsidP="00CF64CB">
            <w:pPr>
              <w:pStyle w:val="TableParagraph"/>
              <w:spacing w:line="270" w:lineRule="atLeast"/>
              <w:ind w:left="105"/>
              <w:rPr>
                <w:sz w:val="24"/>
              </w:rPr>
            </w:pPr>
            <w:r w:rsidRPr="00C818B9">
              <w:rPr>
                <w:sz w:val="24"/>
              </w:rPr>
              <w:t>To establish debt payment plan arrangements on behalf of debtors</w:t>
            </w:r>
            <w:r w:rsidRPr="00C818B9">
              <w:rPr>
                <w:spacing w:val="-64"/>
                <w:sz w:val="24"/>
              </w:rPr>
              <w:t xml:space="preserve"> </w:t>
            </w:r>
            <w:r w:rsidRPr="00C818B9">
              <w:rPr>
                <w:sz w:val="24"/>
              </w:rPr>
              <w:t>under</w:t>
            </w:r>
            <w:r w:rsidRPr="00C818B9">
              <w:rPr>
                <w:spacing w:val="-2"/>
                <w:sz w:val="24"/>
              </w:rPr>
              <w:t xml:space="preserve"> </w:t>
            </w:r>
            <w:r w:rsidRPr="00C818B9">
              <w:rPr>
                <w:sz w:val="24"/>
              </w:rPr>
              <w:t>Debt</w:t>
            </w:r>
            <w:r w:rsidRPr="00C818B9">
              <w:rPr>
                <w:spacing w:val="-3"/>
                <w:sz w:val="24"/>
              </w:rPr>
              <w:t xml:space="preserve"> </w:t>
            </w:r>
            <w:r w:rsidRPr="00C818B9">
              <w:rPr>
                <w:sz w:val="24"/>
              </w:rPr>
              <w:t>Arrangement</w:t>
            </w:r>
            <w:r w:rsidRPr="00C818B9">
              <w:rPr>
                <w:spacing w:val="-1"/>
                <w:sz w:val="24"/>
              </w:rPr>
              <w:t xml:space="preserve"> </w:t>
            </w:r>
            <w:r w:rsidRPr="00C818B9">
              <w:rPr>
                <w:sz w:val="24"/>
              </w:rPr>
              <w:t>(Scotland)</w:t>
            </w:r>
            <w:r w:rsidRPr="00C818B9">
              <w:rPr>
                <w:spacing w:val="-2"/>
                <w:sz w:val="24"/>
              </w:rPr>
              <w:t xml:space="preserve"> </w:t>
            </w:r>
            <w:r w:rsidRPr="00C818B9">
              <w:rPr>
                <w:sz w:val="24"/>
              </w:rPr>
              <w:t>Regulations</w:t>
            </w:r>
            <w:r w:rsidRPr="00C818B9">
              <w:rPr>
                <w:spacing w:val="-1"/>
                <w:sz w:val="24"/>
              </w:rPr>
              <w:t xml:space="preserve"> </w:t>
            </w:r>
            <w:r w:rsidRPr="00C818B9">
              <w:rPr>
                <w:sz w:val="24"/>
              </w:rPr>
              <w:t>2004</w:t>
            </w:r>
          </w:p>
        </w:tc>
        <w:tc>
          <w:tcPr>
            <w:tcW w:w="3564" w:type="dxa"/>
          </w:tcPr>
          <w:p w14:paraId="53A906C6" w14:textId="77777777" w:rsidR="004C206E" w:rsidRPr="00C818B9" w:rsidRDefault="004C206E" w:rsidP="00CF64CB">
            <w:pPr>
              <w:pStyle w:val="TableParagraph"/>
              <w:spacing w:line="270" w:lineRule="atLeast"/>
              <w:ind w:right="459"/>
              <w:jc w:val="center"/>
              <w:rPr>
                <w:sz w:val="24"/>
              </w:rPr>
            </w:pPr>
            <w:r w:rsidRPr="00C818B9">
              <w:rPr>
                <w:sz w:val="24"/>
              </w:rPr>
              <w:t>Head</w:t>
            </w:r>
            <w:r w:rsidRPr="00C818B9">
              <w:rPr>
                <w:spacing w:val="-5"/>
                <w:sz w:val="24"/>
              </w:rPr>
              <w:t xml:space="preserve"> </w:t>
            </w:r>
            <w:r w:rsidRPr="00C818B9">
              <w:rPr>
                <w:sz w:val="24"/>
              </w:rPr>
              <w:t>of</w:t>
            </w:r>
            <w:r w:rsidRPr="00C818B9">
              <w:rPr>
                <w:spacing w:val="-3"/>
                <w:sz w:val="24"/>
              </w:rPr>
              <w:t xml:space="preserve"> </w:t>
            </w:r>
            <w:r w:rsidRPr="00C818B9">
              <w:rPr>
                <w:sz w:val="24"/>
              </w:rPr>
              <w:t>Revenues</w:t>
            </w:r>
            <w:r w:rsidRPr="0053035D">
              <w:rPr>
                <w:color w:val="FF0000"/>
                <w:sz w:val="24"/>
              </w:rPr>
              <w:t xml:space="preserve"> </w:t>
            </w:r>
            <w:r w:rsidRPr="007A30ED">
              <w:rPr>
                <w:sz w:val="24"/>
              </w:rPr>
              <w:t>&amp; Business Support and delegated Officers</w:t>
            </w:r>
          </w:p>
        </w:tc>
      </w:tr>
      <w:tr w:rsidR="004C206E" w:rsidRPr="00C818B9" w14:paraId="61E25F10" w14:textId="77777777" w:rsidTr="00CF64CB">
        <w:trPr>
          <w:trHeight w:val="826"/>
        </w:trPr>
        <w:tc>
          <w:tcPr>
            <w:tcW w:w="7214" w:type="dxa"/>
          </w:tcPr>
          <w:p w14:paraId="3FC5B87A" w14:textId="77777777" w:rsidR="004C206E" w:rsidRPr="00C818B9" w:rsidRDefault="004C206E" w:rsidP="00CF64CB">
            <w:pPr>
              <w:pStyle w:val="TableParagraph"/>
              <w:ind w:left="105"/>
              <w:rPr>
                <w:sz w:val="24"/>
              </w:rPr>
            </w:pPr>
            <w:r w:rsidRPr="00C818B9">
              <w:rPr>
                <w:sz w:val="24"/>
              </w:rPr>
              <w:t>To</w:t>
            </w:r>
            <w:r w:rsidRPr="00C818B9">
              <w:rPr>
                <w:spacing w:val="18"/>
                <w:sz w:val="24"/>
              </w:rPr>
              <w:t xml:space="preserve"> </w:t>
            </w:r>
            <w:r w:rsidRPr="00C818B9">
              <w:rPr>
                <w:sz w:val="24"/>
              </w:rPr>
              <w:t>provide</w:t>
            </w:r>
            <w:r w:rsidRPr="00C818B9">
              <w:rPr>
                <w:spacing w:val="15"/>
                <w:sz w:val="24"/>
              </w:rPr>
              <w:t xml:space="preserve"> </w:t>
            </w:r>
            <w:r w:rsidRPr="00C818B9">
              <w:rPr>
                <w:sz w:val="24"/>
              </w:rPr>
              <w:t>supporting</w:t>
            </w:r>
            <w:r w:rsidRPr="00C818B9">
              <w:rPr>
                <w:spacing w:val="18"/>
                <w:sz w:val="24"/>
              </w:rPr>
              <w:t xml:space="preserve"> </w:t>
            </w:r>
            <w:r w:rsidRPr="00C818B9">
              <w:rPr>
                <w:sz w:val="24"/>
              </w:rPr>
              <w:t>financial</w:t>
            </w:r>
            <w:r w:rsidRPr="00C818B9">
              <w:rPr>
                <w:spacing w:val="14"/>
                <w:sz w:val="24"/>
              </w:rPr>
              <w:t xml:space="preserve"> </w:t>
            </w:r>
            <w:r w:rsidRPr="00C818B9">
              <w:rPr>
                <w:sz w:val="24"/>
              </w:rPr>
              <w:t>evidence</w:t>
            </w:r>
            <w:r w:rsidRPr="00C818B9">
              <w:rPr>
                <w:spacing w:val="15"/>
                <w:sz w:val="24"/>
              </w:rPr>
              <w:t xml:space="preserve"> </w:t>
            </w:r>
            <w:r w:rsidRPr="00C818B9">
              <w:rPr>
                <w:sz w:val="24"/>
              </w:rPr>
              <w:t>on</w:t>
            </w:r>
            <w:r w:rsidRPr="00C818B9">
              <w:rPr>
                <w:spacing w:val="15"/>
                <w:sz w:val="24"/>
              </w:rPr>
              <w:t xml:space="preserve"> </w:t>
            </w:r>
            <w:r w:rsidRPr="00C818B9">
              <w:rPr>
                <w:sz w:val="24"/>
              </w:rPr>
              <w:t>behalf</w:t>
            </w:r>
            <w:r w:rsidRPr="00C818B9">
              <w:rPr>
                <w:spacing w:val="15"/>
                <w:sz w:val="24"/>
              </w:rPr>
              <w:t xml:space="preserve"> </w:t>
            </w:r>
            <w:r w:rsidRPr="00C818B9">
              <w:rPr>
                <w:sz w:val="24"/>
              </w:rPr>
              <w:t>of</w:t>
            </w:r>
            <w:r w:rsidRPr="00C818B9">
              <w:rPr>
                <w:spacing w:val="15"/>
                <w:sz w:val="24"/>
              </w:rPr>
              <w:t xml:space="preserve"> </w:t>
            </w:r>
            <w:r w:rsidRPr="00C818B9">
              <w:rPr>
                <w:sz w:val="24"/>
              </w:rPr>
              <w:t>Money</w:t>
            </w:r>
            <w:r w:rsidRPr="00C818B9">
              <w:rPr>
                <w:spacing w:val="-64"/>
                <w:sz w:val="24"/>
              </w:rPr>
              <w:t xml:space="preserve"> </w:t>
            </w:r>
            <w:r w:rsidRPr="00C818B9">
              <w:rPr>
                <w:sz w:val="24"/>
              </w:rPr>
              <w:t>Advice clients at</w:t>
            </w:r>
            <w:r w:rsidRPr="00C818B9">
              <w:rPr>
                <w:spacing w:val="-2"/>
                <w:sz w:val="24"/>
              </w:rPr>
              <w:t xml:space="preserve"> </w:t>
            </w:r>
            <w:r w:rsidRPr="00C818B9">
              <w:rPr>
                <w:sz w:val="24"/>
              </w:rPr>
              <w:t>Court</w:t>
            </w:r>
            <w:r w:rsidRPr="00C818B9">
              <w:rPr>
                <w:spacing w:val="-2"/>
                <w:sz w:val="24"/>
              </w:rPr>
              <w:t xml:space="preserve"> </w:t>
            </w:r>
            <w:r w:rsidRPr="00C818B9">
              <w:rPr>
                <w:sz w:val="24"/>
              </w:rPr>
              <w:t>hearings</w:t>
            </w:r>
          </w:p>
        </w:tc>
        <w:tc>
          <w:tcPr>
            <w:tcW w:w="3564" w:type="dxa"/>
          </w:tcPr>
          <w:p w14:paraId="1F42EBA0" w14:textId="77777777" w:rsidR="004C206E" w:rsidRPr="007A30ED" w:rsidRDefault="004C206E" w:rsidP="00CF64CB">
            <w:pPr>
              <w:pStyle w:val="TableParagraph"/>
              <w:spacing w:line="270" w:lineRule="atLeast"/>
              <w:ind w:left="811" w:right="459" w:hanging="180"/>
              <w:jc w:val="center"/>
              <w:rPr>
                <w:strike/>
                <w:sz w:val="24"/>
              </w:rPr>
            </w:pPr>
            <w:r w:rsidRPr="007A30ED">
              <w:rPr>
                <w:sz w:val="24"/>
              </w:rPr>
              <w:t>Head</w:t>
            </w:r>
            <w:r w:rsidRPr="007A30ED">
              <w:rPr>
                <w:spacing w:val="-5"/>
                <w:sz w:val="24"/>
              </w:rPr>
              <w:t xml:space="preserve"> </w:t>
            </w:r>
            <w:r w:rsidRPr="007A30ED">
              <w:rPr>
                <w:sz w:val="24"/>
              </w:rPr>
              <w:t>of</w:t>
            </w:r>
            <w:r w:rsidRPr="007A30ED">
              <w:rPr>
                <w:spacing w:val="-3"/>
                <w:sz w:val="24"/>
              </w:rPr>
              <w:t xml:space="preserve"> </w:t>
            </w:r>
            <w:r w:rsidRPr="007A30ED">
              <w:rPr>
                <w:sz w:val="24"/>
              </w:rPr>
              <w:t>Revenues &amp;</w:t>
            </w:r>
          </w:p>
          <w:p w14:paraId="655621A7" w14:textId="77777777" w:rsidR="004C206E" w:rsidRPr="007A30ED" w:rsidRDefault="004C206E" w:rsidP="00CF64CB">
            <w:pPr>
              <w:pStyle w:val="TableParagraph"/>
              <w:spacing w:line="270" w:lineRule="atLeast"/>
              <w:ind w:left="811" w:right="459" w:hanging="180"/>
              <w:jc w:val="center"/>
              <w:rPr>
                <w:sz w:val="24"/>
              </w:rPr>
            </w:pPr>
            <w:r w:rsidRPr="007A30ED">
              <w:rPr>
                <w:sz w:val="24"/>
              </w:rPr>
              <w:t>Business Support and</w:t>
            </w:r>
          </w:p>
          <w:p w14:paraId="3455FD47" w14:textId="77777777" w:rsidR="004C206E" w:rsidRPr="007A30ED" w:rsidRDefault="004C206E" w:rsidP="00CF64CB">
            <w:pPr>
              <w:pStyle w:val="TableParagraph"/>
              <w:spacing w:line="276" w:lineRule="exact"/>
              <w:ind w:left="197" w:right="97"/>
              <w:jc w:val="center"/>
              <w:rPr>
                <w:sz w:val="24"/>
              </w:rPr>
            </w:pPr>
            <w:proofErr w:type="gramStart"/>
            <w:r w:rsidRPr="007A30ED">
              <w:rPr>
                <w:sz w:val="24"/>
              </w:rPr>
              <w:t xml:space="preserve">and </w:t>
            </w:r>
            <w:r w:rsidRPr="007A30ED">
              <w:rPr>
                <w:spacing w:val="-64"/>
                <w:sz w:val="24"/>
              </w:rPr>
              <w:t xml:space="preserve"> </w:t>
            </w:r>
            <w:r w:rsidRPr="007A30ED">
              <w:rPr>
                <w:sz w:val="24"/>
              </w:rPr>
              <w:t>delegated</w:t>
            </w:r>
            <w:proofErr w:type="gramEnd"/>
            <w:r w:rsidRPr="007A30ED">
              <w:rPr>
                <w:sz w:val="24"/>
              </w:rPr>
              <w:t xml:space="preserve"> Officers</w:t>
            </w:r>
          </w:p>
        </w:tc>
      </w:tr>
      <w:tr w:rsidR="004C206E" w:rsidRPr="00C818B9" w14:paraId="13178B70" w14:textId="77777777" w:rsidTr="00CF64CB">
        <w:trPr>
          <w:trHeight w:val="826"/>
        </w:trPr>
        <w:tc>
          <w:tcPr>
            <w:tcW w:w="7214" w:type="dxa"/>
          </w:tcPr>
          <w:p w14:paraId="4465D396" w14:textId="77777777" w:rsidR="004C206E" w:rsidRPr="00C818B9" w:rsidRDefault="004C206E" w:rsidP="00CF64CB">
            <w:pPr>
              <w:pStyle w:val="TableParagraph"/>
              <w:ind w:left="105"/>
              <w:rPr>
                <w:sz w:val="24"/>
              </w:rPr>
            </w:pPr>
            <w:proofErr w:type="gramStart"/>
            <w:r w:rsidRPr="00C818B9">
              <w:rPr>
                <w:sz w:val="24"/>
              </w:rPr>
              <w:t>To</w:t>
            </w:r>
            <w:r w:rsidRPr="00C818B9">
              <w:rPr>
                <w:spacing w:val="18"/>
                <w:sz w:val="24"/>
              </w:rPr>
              <w:t xml:space="preserve"> </w:t>
            </w:r>
            <w:r w:rsidRPr="00C818B9">
              <w:rPr>
                <w:sz w:val="24"/>
              </w:rPr>
              <w:t>represent</w:t>
            </w:r>
            <w:proofErr w:type="gramEnd"/>
            <w:r w:rsidRPr="00C818B9">
              <w:rPr>
                <w:spacing w:val="15"/>
                <w:sz w:val="24"/>
              </w:rPr>
              <w:t xml:space="preserve"> </w:t>
            </w:r>
            <w:r w:rsidRPr="00C818B9">
              <w:rPr>
                <w:sz w:val="24"/>
              </w:rPr>
              <w:t>clients</w:t>
            </w:r>
            <w:r w:rsidRPr="00C818B9">
              <w:rPr>
                <w:spacing w:val="14"/>
                <w:sz w:val="24"/>
              </w:rPr>
              <w:t xml:space="preserve"> </w:t>
            </w:r>
            <w:r w:rsidRPr="00C818B9">
              <w:rPr>
                <w:sz w:val="24"/>
              </w:rPr>
              <w:t>where</w:t>
            </w:r>
            <w:r w:rsidRPr="00C818B9">
              <w:rPr>
                <w:spacing w:val="15"/>
                <w:sz w:val="24"/>
              </w:rPr>
              <w:t xml:space="preserve"> </w:t>
            </w:r>
            <w:r w:rsidRPr="00C818B9">
              <w:rPr>
                <w:sz w:val="24"/>
              </w:rPr>
              <w:t>necessary</w:t>
            </w:r>
            <w:r w:rsidRPr="00C818B9">
              <w:rPr>
                <w:spacing w:val="17"/>
                <w:sz w:val="24"/>
              </w:rPr>
              <w:t xml:space="preserve"> </w:t>
            </w:r>
            <w:r w:rsidRPr="00C818B9">
              <w:rPr>
                <w:sz w:val="24"/>
              </w:rPr>
              <w:t>at</w:t>
            </w:r>
            <w:r w:rsidRPr="00C818B9">
              <w:rPr>
                <w:spacing w:val="15"/>
                <w:sz w:val="24"/>
              </w:rPr>
              <w:t xml:space="preserve"> </w:t>
            </w:r>
            <w:r w:rsidRPr="00C818B9">
              <w:rPr>
                <w:sz w:val="24"/>
              </w:rPr>
              <w:t>DWP</w:t>
            </w:r>
            <w:r w:rsidRPr="00C818B9">
              <w:rPr>
                <w:spacing w:val="17"/>
                <w:sz w:val="24"/>
              </w:rPr>
              <w:t xml:space="preserve"> </w:t>
            </w:r>
            <w:r w:rsidRPr="00C818B9">
              <w:rPr>
                <w:sz w:val="24"/>
              </w:rPr>
              <w:t>Tribunals</w:t>
            </w:r>
            <w:r w:rsidRPr="00C818B9">
              <w:rPr>
                <w:spacing w:val="15"/>
                <w:sz w:val="24"/>
              </w:rPr>
              <w:t xml:space="preserve"> </w:t>
            </w:r>
            <w:r w:rsidRPr="00C818B9">
              <w:rPr>
                <w:sz w:val="24"/>
              </w:rPr>
              <w:t>and</w:t>
            </w:r>
            <w:r w:rsidRPr="00C818B9">
              <w:rPr>
                <w:spacing w:val="-64"/>
                <w:sz w:val="24"/>
              </w:rPr>
              <w:t xml:space="preserve"> </w:t>
            </w:r>
            <w:r w:rsidRPr="00C818B9">
              <w:rPr>
                <w:sz w:val="24"/>
              </w:rPr>
              <w:t>Social</w:t>
            </w:r>
            <w:r w:rsidRPr="00C818B9">
              <w:rPr>
                <w:spacing w:val="-1"/>
                <w:sz w:val="24"/>
              </w:rPr>
              <w:t xml:space="preserve"> </w:t>
            </w:r>
            <w:r w:rsidRPr="00C818B9">
              <w:rPr>
                <w:sz w:val="24"/>
              </w:rPr>
              <w:t>Security reviews</w:t>
            </w:r>
          </w:p>
        </w:tc>
        <w:tc>
          <w:tcPr>
            <w:tcW w:w="3564" w:type="dxa"/>
          </w:tcPr>
          <w:p w14:paraId="1172F51E" w14:textId="77777777" w:rsidR="004C206E" w:rsidRPr="007A30ED" w:rsidRDefault="004C206E" w:rsidP="00CF64CB">
            <w:pPr>
              <w:pStyle w:val="TableParagraph"/>
              <w:spacing w:line="270" w:lineRule="atLeast"/>
              <w:ind w:left="811" w:right="459" w:hanging="180"/>
              <w:jc w:val="center"/>
              <w:rPr>
                <w:strike/>
                <w:sz w:val="24"/>
              </w:rPr>
            </w:pPr>
            <w:r w:rsidRPr="007A30ED">
              <w:rPr>
                <w:sz w:val="24"/>
              </w:rPr>
              <w:t>Head</w:t>
            </w:r>
            <w:r w:rsidRPr="007A30ED">
              <w:rPr>
                <w:spacing w:val="-5"/>
                <w:sz w:val="24"/>
              </w:rPr>
              <w:t xml:space="preserve"> </w:t>
            </w:r>
            <w:r w:rsidRPr="007A30ED">
              <w:rPr>
                <w:sz w:val="24"/>
              </w:rPr>
              <w:t>of</w:t>
            </w:r>
            <w:r w:rsidRPr="007A30ED">
              <w:rPr>
                <w:spacing w:val="-3"/>
                <w:sz w:val="24"/>
              </w:rPr>
              <w:t xml:space="preserve"> </w:t>
            </w:r>
            <w:r w:rsidRPr="007A30ED">
              <w:rPr>
                <w:sz w:val="24"/>
              </w:rPr>
              <w:t>Revenues &amp;</w:t>
            </w:r>
          </w:p>
          <w:p w14:paraId="0232284A" w14:textId="77777777" w:rsidR="004C206E" w:rsidRPr="007A30ED" w:rsidRDefault="004C206E" w:rsidP="00CF64CB">
            <w:pPr>
              <w:pStyle w:val="TableParagraph"/>
              <w:spacing w:line="270" w:lineRule="atLeast"/>
              <w:ind w:left="811" w:right="459" w:hanging="180"/>
              <w:jc w:val="center"/>
              <w:rPr>
                <w:sz w:val="24"/>
              </w:rPr>
            </w:pPr>
            <w:r w:rsidRPr="007A30ED">
              <w:rPr>
                <w:sz w:val="24"/>
              </w:rPr>
              <w:t>Business Support and</w:t>
            </w:r>
          </w:p>
          <w:p w14:paraId="59404EB0" w14:textId="77777777" w:rsidR="004C206E" w:rsidRPr="007A30ED" w:rsidRDefault="004C206E" w:rsidP="00CF64CB">
            <w:pPr>
              <w:pStyle w:val="TableParagraph"/>
              <w:spacing w:line="276" w:lineRule="exact"/>
              <w:ind w:left="533" w:right="523" w:firstLine="5"/>
              <w:jc w:val="center"/>
              <w:rPr>
                <w:sz w:val="24"/>
              </w:rPr>
            </w:pPr>
            <w:proofErr w:type="gramStart"/>
            <w:r w:rsidRPr="007A30ED">
              <w:rPr>
                <w:sz w:val="24"/>
              </w:rPr>
              <w:t xml:space="preserve">and </w:t>
            </w:r>
            <w:r w:rsidRPr="007A30ED">
              <w:rPr>
                <w:spacing w:val="-64"/>
                <w:sz w:val="24"/>
              </w:rPr>
              <w:t xml:space="preserve"> </w:t>
            </w:r>
            <w:r w:rsidRPr="007A30ED">
              <w:rPr>
                <w:sz w:val="24"/>
              </w:rPr>
              <w:t>delegated</w:t>
            </w:r>
            <w:proofErr w:type="gramEnd"/>
            <w:r w:rsidRPr="007A30ED">
              <w:rPr>
                <w:sz w:val="24"/>
              </w:rPr>
              <w:t xml:space="preserve"> Officers</w:t>
            </w:r>
          </w:p>
        </w:tc>
      </w:tr>
      <w:tr w:rsidR="004C206E" w:rsidRPr="00C818B9" w14:paraId="23BB51F2" w14:textId="77777777" w:rsidTr="00CF64CB">
        <w:trPr>
          <w:trHeight w:val="829"/>
        </w:trPr>
        <w:tc>
          <w:tcPr>
            <w:tcW w:w="7214" w:type="dxa"/>
          </w:tcPr>
          <w:p w14:paraId="094CF579" w14:textId="77777777" w:rsidR="004C206E" w:rsidRPr="00C818B9" w:rsidRDefault="004C206E" w:rsidP="00CF64CB">
            <w:pPr>
              <w:pStyle w:val="TableParagraph"/>
              <w:spacing w:before="1"/>
              <w:ind w:left="105"/>
              <w:rPr>
                <w:sz w:val="24"/>
              </w:rPr>
            </w:pPr>
            <w:r w:rsidRPr="00C818B9">
              <w:rPr>
                <w:sz w:val="24"/>
              </w:rPr>
              <w:t>To</w:t>
            </w:r>
            <w:r w:rsidRPr="00C818B9">
              <w:rPr>
                <w:spacing w:val="-2"/>
                <w:sz w:val="24"/>
              </w:rPr>
              <w:t xml:space="preserve"> </w:t>
            </w:r>
            <w:r w:rsidRPr="00C818B9">
              <w:rPr>
                <w:sz w:val="24"/>
              </w:rPr>
              <w:t>write</w:t>
            </w:r>
            <w:r w:rsidRPr="00C818B9">
              <w:rPr>
                <w:spacing w:val="-2"/>
                <w:sz w:val="24"/>
              </w:rPr>
              <w:t xml:space="preserve"> </w:t>
            </w:r>
            <w:r w:rsidRPr="00C818B9">
              <w:rPr>
                <w:sz w:val="24"/>
              </w:rPr>
              <w:t>on</w:t>
            </w:r>
            <w:r w:rsidRPr="00C818B9">
              <w:rPr>
                <w:spacing w:val="-4"/>
                <w:sz w:val="24"/>
              </w:rPr>
              <w:t xml:space="preserve"> </w:t>
            </w:r>
            <w:r w:rsidRPr="00C818B9">
              <w:rPr>
                <w:sz w:val="24"/>
              </w:rPr>
              <w:t>debt</w:t>
            </w:r>
            <w:r w:rsidRPr="00C818B9">
              <w:rPr>
                <w:spacing w:val="-3"/>
                <w:sz w:val="24"/>
              </w:rPr>
              <w:t xml:space="preserve"> </w:t>
            </w:r>
            <w:r w:rsidRPr="00C818B9">
              <w:rPr>
                <w:sz w:val="24"/>
              </w:rPr>
              <w:t>previously</w:t>
            </w:r>
            <w:r w:rsidRPr="00C818B9">
              <w:rPr>
                <w:spacing w:val="-3"/>
                <w:sz w:val="24"/>
              </w:rPr>
              <w:t xml:space="preserve"> </w:t>
            </w:r>
            <w:r w:rsidRPr="00C818B9">
              <w:rPr>
                <w:sz w:val="24"/>
              </w:rPr>
              <w:t>written</w:t>
            </w:r>
            <w:r w:rsidRPr="00C818B9">
              <w:rPr>
                <w:spacing w:val="-2"/>
                <w:sz w:val="24"/>
              </w:rPr>
              <w:t xml:space="preserve"> </w:t>
            </w:r>
            <w:r w:rsidRPr="00C818B9">
              <w:rPr>
                <w:sz w:val="24"/>
              </w:rPr>
              <w:t>off</w:t>
            </w:r>
          </w:p>
        </w:tc>
        <w:tc>
          <w:tcPr>
            <w:tcW w:w="3564" w:type="dxa"/>
          </w:tcPr>
          <w:p w14:paraId="6871D5C2" w14:textId="77777777" w:rsidR="004C206E" w:rsidRPr="007A30ED" w:rsidRDefault="004C206E" w:rsidP="00CF64CB">
            <w:pPr>
              <w:pStyle w:val="TableParagraph"/>
              <w:spacing w:line="270" w:lineRule="atLeast"/>
              <w:ind w:left="811" w:right="459" w:hanging="180"/>
              <w:jc w:val="center"/>
              <w:rPr>
                <w:strike/>
                <w:sz w:val="24"/>
              </w:rPr>
            </w:pPr>
            <w:r w:rsidRPr="007A30ED">
              <w:rPr>
                <w:sz w:val="24"/>
              </w:rPr>
              <w:t>Head</w:t>
            </w:r>
            <w:r w:rsidRPr="007A30ED">
              <w:rPr>
                <w:spacing w:val="-5"/>
                <w:sz w:val="24"/>
              </w:rPr>
              <w:t xml:space="preserve"> </w:t>
            </w:r>
            <w:r w:rsidRPr="007A30ED">
              <w:rPr>
                <w:sz w:val="24"/>
              </w:rPr>
              <w:t>of</w:t>
            </w:r>
            <w:r w:rsidRPr="007A30ED">
              <w:rPr>
                <w:spacing w:val="-3"/>
                <w:sz w:val="24"/>
              </w:rPr>
              <w:t xml:space="preserve"> </w:t>
            </w:r>
            <w:r w:rsidRPr="007A30ED">
              <w:rPr>
                <w:sz w:val="24"/>
              </w:rPr>
              <w:t>Revenues &amp;</w:t>
            </w:r>
          </w:p>
          <w:p w14:paraId="72225328" w14:textId="77777777" w:rsidR="004C206E" w:rsidRPr="007A30ED" w:rsidRDefault="004C206E" w:rsidP="00CF64CB">
            <w:pPr>
              <w:pStyle w:val="TableParagraph"/>
              <w:spacing w:line="270" w:lineRule="atLeast"/>
              <w:ind w:left="811" w:right="459" w:hanging="180"/>
              <w:jc w:val="center"/>
              <w:rPr>
                <w:sz w:val="24"/>
              </w:rPr>
            </w:pPr>
            <w:r w:rsidRPr="007A30ED">
              <w:rPr>
                <w:sz w:val="24"/>
              </w:rPr>
              <w:t>Business Support and</w:t>
            </w:r>
          </w:p>
          <w:p w14:paraId="29DD2403" w14:textId="77777777" w:rsidR="004C206E" w:rsidRPr="007A30ED" w:rsidRDefault="004C206E" w:rsidP="00CF64CB">
            <w:pPr>
              <w:pStyle w:val="TableParagraph"/>
              <w:spacing w:line="270" w:lineRule="atLeast"/>
              <w:ind w:left="532" w:right="523" w:firstLine="5"/>
              <w:jc w:val="center"/>
              <w:rPr>
                <w:sz w:val="24"/>
              </w:rPr>
            </w:pPr>
            <w:proofErr w:type="gramStart"/>
            <w:r w:rsidRPr="007A30ED">
              <w:rPr>
                <w:sz w:val="24"/>
              </w:rPr>
              <w:t xml:space="preserve">and </w:t>
            </w:r>
            <w:r w:rsidRPr="007A30ED">
              <w:rPr>
                <w:spacing w:val="-64"/>
                <w:sz w:val="24"/>
              </w:rPr>
              <w:t xml:space="preserve"> </w:t>
            </w:r>
            <w:r w:rsidRPr="007A30ED">
              <w:rPr>
                <w:sz w:val="24"/>
              </w:rPr>
              <w:t>delegated</w:t>
            </w:r>
            <w:proofErr w:type="gramEnd"/>
            <w:r w:rsidRPr="007A30ED">
              <w:rPr>
                <w:sz w:val="24"/>
              </w:rPr>
              <w:t xml:space="preserve"> Officers</w:t>
            </w:r>
          </w:p>
        </w:tc>
      </w:tr>
      <w:tr w:rsidR="004C206E" w:rsidRPr="00C818B9" w14:paraId="651B67B1" w14:textId="77777777" w:rsidTr="00CF64CB">
        <w:trPr>
          <w:trHeight w:val="829"/>
        </w:trPr>
        <w:tc>
          <w:tcPr>
            <w:tcW w:w="7214" w:type="dxa"/>
          </w:tcPr>
          <w:p w14:paraId="644375FF" w14:textId="77777777" w:rsidR="004C206E" w:rsidRPr="00C818B9" w:rsidRDefault="004C206E" w:rsidP="00CF64CB">
            <w:pPr>
              <w:pStyle w:val="TableParagraph"/>
              <w:spacing w:before="1"/>
              <w:ind w:left="105"/>
              <w:rPr>
                <w:sz w:val="24"/>
              </w:rPr>
            </w:pPr>
            <w:r w:rsidRPr="00C818B9">
              <w:rPr>
                <w:bCs/>
                <w:sz w:val="24"/>
              </w:rPr>
              <w:t>Subject to the requirements of the Council’s Standing Orders and applicable procurement legislation to sign any contract, variation, extension or termination of any contract or agreement in circumstances where, following consultation with the relevant Executive Chief Officer (or his/ her deputy or nominee), he/she is satisfied that it is competent and in the interests of the Council to do so</w:t>
            </w:r>
          </w:p>
        </w:tc>
        <w:tc>
          <w:tcPr>
            <w:tcW w:w="3564" w:type="dxa"/>
          </w:tcPr>
          <w:p w14:paraId="0B12A39D" w14:textId="77777777" w:rsidR="004C206E" w:rsidRPr="007A30ED" w:rsidRDefault="004C206E" w:rsidP="00CF64CB">
            <w:pPr>
              <w:pStyle w:val="TableParagraph"/>
              <w:spacing w:line="270" w:lineRule="atLeast"/>
              <w:ind w:left="811" w:right="459" w:hanging="180"/>
              <w:jc w:val="center"/>
              <w:rPr>
                <w:sz w:val="24"/>
              </w:rPr>
            </w:pPr>
            <w:r w:rsidRPr="00C818B9">
              <w:rPr>
                <w:sz w:val="24"/>
              </w:rPr>
              <w:t>Executive Chief Officer,</w:t>
            </w:r>
            <w:r w:rsidRPr="00C818B9">
              <w:rPr>
                <w:spacing w:val="1"/>
                <w:sz w:val="24"/>
              </w:rPr>
              <w:t xml:space="preserve"> </w:t>
            </w:r>
            <w:r w:rsidRPr="00C818B9">
              <w:rPr>
                <w:sz w:val="24"/>
              </w:rPr>
              <w:t>Resources</w:t>
            </w:r>
            <w:r>
              <w:rPr>
                <w:sz w:val="24"/>
              </w:rPr>
              <w:t xml:space="preserve"> &amp; </w:t>
            </w:r>
            <w:r w:rsidRPr="007A30ED">
              <w:rPr>
                <w:sz w:val="24"/>
              </w:rPr>
              <w:t>Finance/</w:t>
            </w:r>
            <w:r w:rsidRPr="00C818B9">
              <w:rPr>
                <w:sz w:val="24"/>
              </w:rPr>
              <w:t>Section 95 Officer</w:t>
            </w:r>
            <w:r w:rsidRPr="00C818B9">
              <w:rPr>
                <w:strike/>
                <w:sz w:val="24"/>
                <w:szCs w:val="24"/>
              </w:rPr>
              <w:t>,</w:t>
            </w:r>
            <w:r w:rsidRPr="00C818B9">
              <w:t xml:space="preserve"> </w:t>
            </w:r>
            <w:r w:rsidRPr="00C818B9">
              <w:rPr>
                <w:sz w:val="24"/>
                <w:szCs w:val="24"/>
              </w:rPr>
              <w:t>Head of Finance, Head of Commercial and Procurement Shared Service and Strategic Commercial Manager</w:t>
            </w:r>
          </w:p>
        </w:tc>
      </w:tr>
      <w:tr w:rsidR="004C206E" w:rsidRPr="00C818B9" w14:paraId="7CD60289" w14:textId="77777777" w:rsidTr="00CF64CB">
        <w:trPr>
          <w:trHeight w:val="829"/>
        </w:trPr>
        <w:tc>
          <w:tcPr>
            <w:tcW w:w="7214" w:type="dxa"/>
          </w:tcPr>
          <w:p w14:paraId="6765F134" w14:textId="77777777" w:rsidR="004C206E" w:rsidRPr="007A30ED" w:rsidRDefault="004C206E" w:rsidP="00CF64CB">
            <w:pPr>
              <w:pStyle w:val="TableParagraph"/>
              <w:spacing w:before="1"/>
              <w:ind w:left="105"/>
              <w:rPr>
                <w:bCs/>
                <w:sz w:val="24"/>
              </w:rPr>
            </w:pPr>
            <w:r w:rsidRPr="00C818B9">
              <w:rPr>
                <w:sz w:val="24"/>
              </w:rPr>
              <w:t>Develop, issue and monitor procurement guidance, procurement templates, terms and conditions, any other associated documentation and procurement training modules in accordance with the requirements of Scottish Procurement Legislation and the Council’s Contract Standing Orders</w:t>
            </w:r>
            <w:r>
              <w:rPr>
                <w:sz w:val="24"/>
              </w:rPr>
              <w:t>.</w:t>
            </w:r>
          </w:p>
        </w:tc>
        <w:tc>
          <w:tcPr>
            <w:tcW w:w="3564" w:type="dxa"/>
          </w:tcPr>
          <w:p w14:paraId="4CE3340D" w14:textId="77777777" w:rsidR="004C206E" w:rsidRPr="00C818B9" w:rsidRDefault="004C206E" w:rsidP="00CF64CB">
            <w:pPr>
              <w:pStyle w:val="TableParagraph"/>
              <w:jc w:val="center"/>
              <w:rPr>
                <w:sz w:val="24"/>
                <w:szCs w:val="24"/>
              </w:rPr>
            </w:pPr>
            <w:r w:rsidRPr="00C818B9">
              <w:rPr>
                <w:sz w:val="24"/>
              </w:rPr>
              <w:t>Executive Chief Officer,</w:t>
            </w:r>
            <w:r w:rsidRPr="00C818B9">
              <w:rPr>
                <w:spacing w:val="1"/>
                <w:sz w:val="24"/>
              </w:rPr>
              <w:t xml:space="preserve"> </w:t>
            </w:r>
            <w:r w:rsidRPr="00C818B9">
              <w:rPr>
                <w:sz w:val="24"/>
              </w:rPr>
              <w:t>Resources</w:t>
            </w:r>
            <w:r>
              <w:rPr>
                <w:sz w:val="24"/>
              </w:rPr>
              <w:t xml:space="preserve"> &amp; </w:t>
            </w:r>
            <w:r w:rsidRPr="007A30ED">
              <w:rPr>
                <w:sz w:val="24"/>
              </w:rPr>
              <w:t xml:space="preserve">Finance/Section </w:t>
            </w:r>
            <w:r w:rsidRPr="00C818B9">
              <w:rPr>
                <w:sz w:val="24"/>
              </w:rPr>
              <w:t>95 Officer</w:t>
            </w:r>
          </w:p>
          <w:p w14:paraId="4350C099" w14:textId="77777777" w:rsidR="004C206E" w:rsidRPr="00C818B9" w:rsidRDefault="004C206E" w:rsidP="00CF64CB">
            <w:pPr>
              <w:pStyle w:val="TableParagraph"/>
              <w:jc w:val="center"/>
              <w:rPr>
                <w:sz w:val="24"/>
                <w:szCs w:val="24"/>
              </w:rPr>
            </w:pPr>
            <w:r w:rsidRPr="00C818B9">
              <w:rPr>
                <w:sz w:val="24"/>
                <w:szCs w:val="24"/>
              </w:rPr>
              <w:t>Head of Finance</w:t>
            </w:r>
          </w:p>
          <w:p w14:paraId="0BF97A50" w14:textId="77777777" w:rsidR="004C206E" w:rsidRPr="00C818B9" w:rsidRDefault="004C206E" w:rsidP="00CF64CB">
            <w:pPr>
              <w:pStyle w:val="TableParagraph"/>
              <w:spacing w:line="270" w:lineRule="atLeast"/>
              <w:ind w:left="811" w:right="459" w:hanging="180"/>
              <w:jc w:val="center"/>
              <w:rPr>
                <w:sz w:val="24"/>
              </w:rPr>
            </w:pPr>
            <w:r w:rsidRPr="00C818B9">
              <w:rPr>
                <w:sz w:val="24"/>
                <w:szCs w:val="24"/>
              </w:rPr>
              <w:t>Head of Commercial and Procurement Shared Service and Strategic Commercial Manager</w:t>
            </w:r>
          </w:p>
        </w:tc>
      </w:tr>
      <w:tr w:rsidR="004C206E" w:rsidRPr="00C818B9" w14:paraId="18AC1EF3" w14:textId="77777777" w:rsidTr="00CF64CB">
        <w:trPr>
          <w:trHeight w:val="829"/>
        </w:trPr>
        <w:tc>
          <w:tcPr>
            <w:tcW w:w="7214" w:type="dxa"/>
          </w:tcPr>
          <w:p w14:paraId="392C39CE" w14:textId="77777777" w:rsidR="004C206E" w:rsidRPr="00C818B9" w:rsidRDefault="004C206E" w:rsidP="00CF64CB">
            <w:pPr>
              <w:pStyle w:val="TableParagraph"/>
              <w:spacing w:line="270" w:lineRule="atLeast"/>
              <w:ind w:left="82"/>
              <w:rPr>
                <w:sz w:val="24"/>
              </w:rPr>
            </w:pPr>
            <w:r w:rsidRPr="00C818B9">
              <w:rPr>
                <w:sz w:val="24"/>
              </w:rPr>
              <w:t>All procurement authority to officers (to be known as “Procuring</w:t>
            </w:r>
          </w:p>
          <w:p w14:paraId="70B26D5F" w14:textId="77777777" w:rsidR="004C206E" w:rsidRPr="00C818B9" w:rsidRDefault="004C206E" w:rsidP="00CF64CB">
            <w:pPr>
              <w:pStyle w:val="TableParagraph"/>
              <w:spacing w:line="270" w:lineRule="atLeast"/>
              <w:ind w:left="82"/>
              <w:rPr>
                <w:strike/>
                <w:sz w:val="24"/>
              </w:rPr>
            </w:pPr>
            <w:r w:rsidRPr="00C818B9">
              <w:rPr>
                <w:sz w:val="24"/>
              </w:rPr>
              <w:t>Officers”) and maintain a register of Procuring Officers</w:t>
            </w:r>
          </w:p>
          <w:p w14:paraId="081AD80A" w14:textId="77777777" w:rsidR="004C206E" w:rsidRPr="00C818B9" w:rsidRDefault="004C206E" w:rsidP="00CF64CB">
            <w:pPr>
              <w:pStyle w:val="TableParagraph"/>
              <w:spacing w:before="1"/>
              <w:ind w:left="105"/>
              <w:rPr>
                <w:sz w:val="24"/>
              </w:rPr>
            </w:pPr>
          </w:p>
        </w:tc>
        <w:tc>
          <w:tcPr>
            <w:tcW w:w="3564" w:type="dxa"/>
          </w:tcPr>
          <w:p w14:paraId="08DEBB4C" w14:textId="77777777" w:rsidR="004C206E" w:rsidRPr="00C818B9" w:rsidRDefault="004C206E" w:rsidP="00CF64CB">
            <w:pPr>
              <w:pStyle w:val="TableParagraph"/>
              <w:spacing w:line="270" w:lineRule="atLeast"/>
              <w:jc w:val="center"/>
              <w:rPr>
                <w:sz w:val="24"/>
              </w:rPr>
            </w:pPr>
            <w:r w:rsidRPr="00C818B9">
              <w:rPr>
                <w:sz w:val="24"/>
              </w:rPr>
              <w:t>Executive Chief Officer,</w:t>
            </w:r>
            <w:r w:rsidRPr="00C818B9">
              <w:rPr>
                <w:spacing w:val="1"/>
                <w:sz w:val="24"/>
              </w:rPr>
              <w:t xml:space="preserve"> </w:t>
            </w:r>
            <w:r w:rsidRPr="00C818B9">
              <w:rPr>
                <w:sz w:val="24"/>
              </w:rPr>
              <w:t>Resources</w:t>
            </w:r>
            <w:r>
              <w:rPr>
                <w:sz w:val="24"/>
              </w:rPr>
              <w:t xml:space="preserve"> &amp; </w:t>
            </w:r>
            <w:r w:rsidRPr="007A30ED">
              <w:rPr>
                <w:sz w:val="24"/>
              </w:rPr>
              <w:t>Finance/</w:t>
            </w:r>
            <w:r w:rsidRPr="00C818B9">
              <w:rPr>
                <w:sz w:val="24"/>
              </w:rPr>
              <w:t>Section 95 Officer, Head of Finance</w:t>
            </w:r>
          </w:p>
          <w:p w14:paraId="63C406E8" w14:textId="77777777" w:rsidR="004C206E" w:rsidRPr="00C818B9" w:rsidRDefault="004C206E" w:rsidP="00CF64CB">
            <w:pPr>
              <w:pStyle w:val="TableParagraph"/>
              <w:spacing w:line="270" w:lineRule="atLeast"/>
              <w:jc w:val="center"/>
              <w:rPr>
                <w:sz w:val="24"/>
              </w:rPr>
            </w:pPr>
            <w:r w:rsidRPr="00C818B9">
              <w:rPr>
                <w:sz w:val="24"/>
              </w:rPr>
              <w:t>Head of Commercial &amp; Procurement Shared Service, Strategic Commercial Manager, Procurement Specialists and Senior Procurement Analysts</w:t>
            </w:r>
          </w:p>
          <w:p w14:paraId="7249EA3D" w14:textId="77777777" w:rsidR="004C206E" w:rsidRPr="00C818B9" w:rsidRDefault="004C206E" w:rsidP="00CF64CB">
            <w:pPr>
              <w:pStyle w:val="TableParagraph"/>
              <w:jc w:val="center"/>
              <w:rPr>
                <w:sz w:val="24"/>
              </w:rPr>
            </w:pPr>
          </w:p>
        </w:tc>
      </w:tr>
    </w:tbl>
    <w:p w14:paraId="7D642A30" w14:textId="77777777" w:rsidR="004C206E" w:rsidRDefault="004C206E" w:rsidP="004C206E">
      <w:pPr>
        <w:rPr>
          <w:strike/>
          <w:sz w:val="24"/>
        </w:rPr>
      </w:pPr>
    </w:p>
    <w:p w14:paraId="2EE0BB76" w14:textId="77777777" w:rsidR="00482679" w:rsidRDefault="00482679" w:rsidP="004C206E">
      <w:pPr>
        <w:rPr>
          <w:strike/>
          <w:sz w:val="24"/>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8"/>
        <w:gridCol w:w="103"/>
        <w:gridCol w:w="3584"/>
      </w:tblGrid>
      <w:tr w:rsidR="004C206E" w:rsidRPr="00C818B9" w14:paraId="2A3BC218" w14:textId="77777777" w:rsidTr="00CF64CB">
        <w:trPr>
          <w:trHeight w:val="1103"/>
        </w:trPr>
        <w:tc>
          <w:tcPr>
            <w:tcW w:w="7191" w:type="dxa"/>
            <w:gridSpan w:val="2"/>
          </w:tcPr>
          <w:p w14:paraId="187961B8" w14:textId="77777777" w:rsidR="004C206E" w:rsidRPr="00C818B9" w:rsidRDefault="004C206E" w:rsidP="00CF64CB">
            <w:pPr>
              <w:pStyle w:val="TableParagraph"/>
              <w:spacing w:line="270" w:lineRule="atLeast"/>
              <w:ind w:left="82" w:right="7"/>
              <w:jc w:val="both"/>
              <w:rPr>
                <w:sz w:val="24"/>
              </w:rPr>
            </w:pPr>
            <w:r w:rsidRPr="00C818B9">
              <w:rPr>
                <w:sz w:val="24"/>
              </w:rPr>
              <w:lastRenderedPageBreak/>
              <w:t>To agree voluntary redundancy for any post where there are no</w:t>
            </w:r>
            <w:r w:rsidRPr="00C818B9">
              <w:rPr>
                <w:spacing w:val="1"/>
                <w:sz w:val="24"/>
              </w:rPr>
              <w:t xml:space="preserve"> </w:t>
            </w:r>
            <w:r w:rsidRPr="00C818B9">
              <w:rPr>
                <w:sz w:val="24"/>
              </w:rPr>
              <w:t>impacts</w:t>
            </w:r>
            <w:r w:rsidRPr="00C818B9">
              <w:rPr>
                <w:spacing w:val="1"/>
                <w:sz w:val="24"/>
              </w:rPr>
              <w:t xml:space="preserve"> </w:t>
            </w:r>
            <w:r w:rsidRPr="00C818B9">
              <w:rPr>
                <w:sz w:val="24"/>
              </w:rPr>
              <w:t>on</w:t>
            </w:r>
            <w:r w:rsidRPr="00C818B9">
              <w:rPr>
                <w:spacing w:val="1"/>
                <w:sz w:val="24"/>
              </w:rPr>
              <w:t xml:space="preserve"> </w:t>
            </w:r>
            <w:r w:rsidRPr="00C818B9">
              <w:rPr>
                <w:sz w:val="24"/>
              </w:rPr>
              <w:t>essential</w:t>
            </w:r>
            <w:r w:rsidRPr="00C818B9">
              <w:rPr>
                <w:spacing w:val="1"/>
                <w:sz w:val="24"/>
              </w:rPr>
              <w:t xml:space="preserve"> </w:t>
            </w:r>
            <w:r w:rsidRPr="00C818B9">
              <w:rPr>
                <w:sz w:val="24"/>
              </w:rPr>
              <w:t>functions,</w:t>
            </w:r>
            <w:r w:rsidRPr="00C818B9">
              <w:rPr>
                <w:spacing w:val="1"/>
                <w:sz w:val="24"/>
              </w:rPr>
              <w:t xml:space="preserve"> </w:t>
            </w:r>
            <w:r w:rsidRPr="00C818B9">
              <w:rPr>
                <w:sz w:val="24"/>
              </w:rPr>
              <w:t>or</w:t>
            </w:r>
            <w:r w:rsidRPr="00C818B9">
              <w:rPr>
                <w:spacing w:val="1"/>
                <w:sz w:val="24"/>
              </w:rPr>
              <w:t xml:space="preserve"> </w:t>
            </w:r>
            <w:r w:rsidRPr="00C818B9">
              <w:rPr>
                <w:sz w:val="24"/>
              </w:rPr>
              <w:t>they</w:t>
            </w:r>
            <w:r w:rsidRPr="00C818B9">
              <w:rPr>
                <w:spacing w:val="1"/>
                <w:sz w:val="24"/>
              </w:rPr>
              <w:t xml:space="preserve"> </w:t>
            </w:r>
            <w:r w:rsidRPr="00C818B9">
              <w:rPr>
                <w:sz w:val="24"/>
              </w:rPr>
              <w:t>are</w:t>
            </w:r>
            <w:r w:rsidRPr="00C818B9">
              <w:rPr>
                <w:spacing w:val="1"/>
                <w:sz w:val="24"/>
              </w:rPr>
              <w:t xml:space="preserve"> </w:t>
            </w:r>
            <w:r w:rsidRPr="00C818B9">
              <w:rPr>
                <w:sz w:val="24"/>
              </w:rPr>
              <w:t>considered</w:t>
            </w:r>
            <w:r w:rsidRPr="00C818B9">
              <w:rPr>
                <w:spacing w:val="1"/>
                <w:sz w:val="24"/>
              </w:rPr>
              <w:t xml:space="preserve"> </w:t>
            </w:r>
            <w:r w:rsidRPr="00C818B9">
              <w:rPr>
                <w:sz w:val="24"/>
              </w:rPr>
              <w:t xml:space="preserve">manageable, or there </w:t>
            </w:r>
            <w:proofErr w:type="gramStart"/>
            <w:r w:rsidRPr="00C818B9">
              <w:rPr>
                <w:sz w:val="24"/>
              </w:rPr>
              <w:t>is considered to be</w:t>
            </w:r>
            <w:proofErr w:type="gramEnd"/>
            <w:r w:rsidRPr="00C818B9">
              <w:rPr>
                <w:sz w:val="24"/>
              </w:rPr>
              <w:t xml:space="preserve"> scope for restructuring,</w:t>
            </w:r>
            <w:r w:rsidRPr="00C818B9">
              <w:rPr>
                <w:spacing w:val="1"/>
                <w:sz w:val="24"/>
              </w:rPr>
              <w:t xml:space="preserve"> </w:t>
            </w:r>
            <w:r w:rsidRPr="00C818B9">
              <w:rPr>
                <w:sz w:val="24"/>
              </w:rPr>
              <w:t>redesign</w:t>
            </w:r>
            <w:r w:rsidRPr="00C818B9">
              <w:rPr>
                <w:spacing w:val="-2"/>
                <w:sz w:val="24"/>
              </w:rPr>
              <w:t xml:space="preserve"> </w:t>
            </w:r>
            <w:r w:rsidRPr="00C818B9">
              <w:rPr>
                <w:sz w:val="24"/>
              </w:rPr>
              <w:t>and</w:t>
            </w:r>
            <w:r w:rsidRPr="00C818B9">
              <w:rPr>
                <w:spacing w:val="1"/>
                <w:sz w:val="24"/>
              </w:rPr>
              <w:t xml:space="preserve"> </w:t>
            </w:r>
            <w:r w:rsidRPr="00C818B9">
              <w:rPr>
                <w:sz w:val="24"/>
              </w:rPr>
              <w:t>redeployment.</w:t>
            </w:r>
          </w:p>
        </w:tc>
        <w:tc>
          <w:tcPr>
            <w:tcW w:w="3584" w:type="dxa"/>
          </w:tcPr>
          <w:p w14:paraId="03A69F59" w14:textId="77777777" w:rsidR="004C206E" w:rsidRPr="00C818B9" w:rsidRDefault="004C206E" w:rsidP="00CF64CB">
            <w:pPr>
              <w:pStyle w:val="TableParagraph"/>
              <w:jc w:val="center"/>
              <w:rPr>
                <w:sz w:val="24"/>
              </w:rPr>
            </w:pPr>
            <w:r w:rsidRPr="00C818B9">
              <w:rPr>
                <w:sz w:val="24"/>
              </w:rPr>
              <w:t>Executive Chief Officer,</w:t>
            </w:r>
            <w:r w:rsidRPr="00C818B9">
              <w:rPr>
                <w:spacing w:val="1"/>
                <w:sz w:val="24"/>
              </w:rPr>
              <w:t xml:space="preserve"> </w:t>
            </w:r>
            <w:r w:rsidRPr="00C818B9">
              <w:rPr>
                <w:sz w:val="24"/>
              </w:rPr>
              <w:t>Resources</w:t>
            </w:r>
            <w:r>
              <w:rPr>
                <w:sz w:val="24"/>
              </w:rPr>
              <w:t xml:space="preserve"> &amp; </w:t>
            </w:r>
            <w:r w:rsidRPr="007A30ED">
              <w:rPr>
                <w:sz w:val="24"/>
              </w:rPr>
              <w:t>Finance/</w:t>
            </w:r>
            <w:r w:rsidRPr="00C818B9">
              <w:rPr>
                <w:sz w:val="24"/>
              </w:rPr>
              <w:t>Section 95 Officer and</w:t>
            </w:r>
            <w:r w:rsidRPr="00C818B9">
              <w:rPr>
                <w:spacing w:val="-1"/>
                <w:sz w:val="24"/>
              </w:rPr>
              <w:t xml:space="preserve"> </w:t>
            </w:r>
            <w:r w:rsidRPr="00C818B9">
              <w:rPr>
                <w:sz w:val="24"/>
              </w:rPr>
              <w:t>Chief</w:t>
            </w:r>
            <w:r w:rsidRPr="00C818B9">
              <w:rPr>
                <w:spacing w:val="-2"/>
                <w:sz w:val="24"/>
              </w:rPr>
              <w:t xml:space="preserve"> </w:t>
            </w:r>
            <w:r w:rsidRPr="00C818B9">
              <w:rPr>
                <w:sz w:val="24"/>
              </w:rPr>
              <w:t>Executive</w:t>
            </w:r>
          </w:p>
        </w:tc>
      </w:tr>
      <w:tr w:rsidR="004C206E" w:rsidRPr="00C818B9" w14:paraId="0C5626A7" w14:textId="77777777" w:rsidTr="00CF64CB">
        <w:trPr>
          <w:trHeight w:val="827"/>
        </w:trPr>
        <w:tc>
          <w:tcPr>
            <w:tcW w:w="7191" w:type="dxa"/>
            <w:gridSpan w:val="2"/>
          </w:tcPr>
          <w:p w14:paraId="5191E55D" w14:textId="77777777" w:rsidR="004C206E" w:rsidRPr="00C818B9" w:rsidRDefault="004C206E" w:rsidP="00CF64CB">
            <w:pPr>
              <w:pStyle w:val="TableParagraph"/>
              <w:spacing w:line="270" w:lineRule="atLeast"/>
              <w:ind w:left="82" w:right="7"/>
              <w:jc w:val="both"/>
              <w:rPr>
                <w:sz w:val="24"/>
              </w:rPr>
            </w:pPr>
            <w:r w:rsidRPr="00C818B9">
              <w:rPr>
                <w:sz w:val="24"/>
              </w:rPr>
              <w:t>To</w:t>
            </w:r>
            <w:r w:rsidRPr="00C818B9">
              <w:rPr>
                <w:spacing w:val="17"/>
                <w:sz w:val="24"/>
              </w:rPr>
              <w:t xml:space="preserve"> </w:t>
            </w:r>
            <w:r w:rsidRPr="00C818B9">
              <w:rPr>
                <w:sz w:val="24"/>
              </w:rPr>
              <w:t>agree</w:t>
            </w:r>
            <w:r w:rsidRPr="00C818B9">
              <w:rPr>
                <w:spacing w:val="17"/>
                <w:sz w:val="24"/>
              </w:rPr>
              <w:t xml:space="preserve"> </w:t>
            </w:r>
            <w:r w:rsidRPr="00C818B9">
              <w:rPr>
                <w:sz w:val="24"/>
              </w:rPr>
              <w:t>voluntary</w:t>
            </w:r>
            <w:r w:rsidRPr="00C818B9">
              <w:rPr>
                <w:spacing w:val="17"/>
                <w:sz w:val="24"/>
              </w:rPr>
              <w:t xml:space="preserve"> </w:t>
            </w:r>
            <w:r w:rsidRPr="00C818B9">
              <w:rPr>
                <w:sz w:val="24"/>
              </w:rPr>
              <w:t>redundancy</w:t>
            </w:r>
            <w:r w:rsidRPr="00C818B9">
              <w:rPr>
                <w:spacing w:val="14"/>
                <w:sz w:val="24"/>
              </w:rPr>
              <w:t xml:space="preserve"> </w:t>
            </w:r>
            <w:r w:rsidRPr="00C818B9">
              <w:rPr>
                <w:sz w:val="24"/>
              </w:rPr>
              <w:t>for</w:t>
            </w:r>
            <w:r w:rsidRPr="00C818B9">
              <w:rPr>
                <w:spacing w:val="14"/>
                <w:sz w:val="24"/>
              </w:rPr>
              <w:t xml:space="preserve"> </w:t>
            </w:r>
            <w:r w:rsidRPr="00C818B9">
              <w:rPr>
                <w:sz w:val="24"/>
              </w:rPr>
              <w:t>any</w:t>
            </w:r>
            <w:r w:rsidRPr="00C818B9">
              <w:rPr>
                <w:spacing w:val="14"/>
                <w:sz w:val="24"/>
              </w:rPr>
              <w:t xml:space="preserve"> </w:t>
            </w:r>
            <w:r w:rsidRPr="00C818B9">
              <w:rPr>
                <w:sz w:val="24"/>
              </w:rPr>
              <w:t>post</w:t>
            </w:r>
            <w:r w:rsidRPr="00C818B9">
              <w:rPr>
                <w:spacing w:val="14"/>
                <w:sz w:val="24"/>
              </w:rPr>
              <w:t xml:space="preserve"> </w:t>
            </w:r>
            <w:r w:rsidRPr="00C818B9">
              <w:rPr>
                <w:sz w:val="24"/>
              </w:rPr>
              <w:t>which</w:t>
            </w:r>
            <w:r w:rsidRPr="00C818B9">
              <w:rPr>
                <w:spacing w:val="18"/>
                <w:sz w:val="24"/>
              </w:rPr>
              <w:t xml:space="preserve"> </w:t>
            </w:r>
            <w:r w:rsidRPr="00C818B9">
              <w:rPr>
                <w:sz w:val="24"/>
              </w:rPr>
              <w:t>is</w:t>
            </w:r>
            <w:r w:rsidRPr="00C818B9">
              <w:rPr>
                <w:spacing w:val="14"/>
                <w:sz w:val="24"/>
              </w:rPr>
              <w:t xml:space="preserve"> </w:t>
            </w:r>
            <w:r w:rsidRPr="00C818B9">
              <w:rPr>
                <w:sz w:val="24"/>
              </w:rPr>
              <w:t>aligned</w:t>
            </w:r>
            <w:r w:rsidRPr="00C818B9">
              <w:rPr>
                <w:spacing w:val="18"/>
                <w:sz w:val="24"/>
              </w:rPr>
              <w:t xml:space="preserve"> </w:t>
            </w:r>
            <w:r w:rsidRPr="00C818B9">
              <w:rPr>
                <w:sz w:val="24"/>
              </w:rPr>
              <w:t>with</w:t>
            </w:r>
            <w:r w:rsidRPr="00C818B9">
              <w:rPr>
                <w:spacing w:val="-65"/>
                <w:sz w:val="24"/>
              </w:rPr>
              <w:t xml:space="preserve"> </w:t>
            </w:r>
            <w:r w:rsidRPr="00C818B9">
              <w:rPr>
                <w:sz w:val="24"/>
              </w:rPr>
              <w:t>a</w:t>
            </w:r>
            <w:r w:rsidRPr="00C818B9">
              <w:rPr>
                <w:spacing w:val="1"/>
                <w:sz w:val="24"/>
              </w:rPr>
              <w:t xml:space="preserve"> </w:t>
            </w:r>
            <w:r w:rsidRPr="00C818B9">
              <w:rPr>
                <w:sz w:val="24"/>
              </w:rPr>
              <w:t>decision</w:t>
            </w:r>
            <w:r w:rsidRPr="00C818B9">
              <w:rPr>
                <w:spacing w:val="1"/>
                <w:sz w:val="24"/>
              </w:rPr>
              <w:t xml:space="preserve"> </w:t>
            </w:r>
            <w:r w:rsidRPr="00C818B9">
              <w:rPr>
                <w:sz w:val="24"/>
              </w:rPr>
              <w:t>taken</w:t>
            </w:r>
            <w:r w:rsidRPr="00C818B9">
              <w:rPr>
                <w:spacing w:val="1"/>
                <w:sz w:val="24"/>
              </w:rPr>
              <w:t xml:space="preserve"> </w:t>
            </w:r>
            <w:r w:rsidRPr="00C818B9">
              <w:rPr>
                <w:sz w:val="24"/>
              </w:rPr>
              <w:t>by</w:t>
            </w:r>
            <w:r w:rsidRPr="00C818B9">
              <w:rPr>
                <w:spacing w:val="1"/>
                <w:sz w:val="24"/>
              </w:rPr>
              <w:t xml:space="preserve"> </w:t>
            </w:r>
            <w:r w:rsidRPr="00C818B9">
              <w:rPr>
                <w:sz w:val="24"/>
              </w:rPr>
              <w:t>Highland</w:t>
            </w:r>
            <w:r w:rsidRPr="00C818B9">
              <w:rPr>
                <w:spacing w:val="1"/>
                <w:sz w:val="24"/>
              </w:rPr>
              <w:t xml:space="preserve"> </w:t>
            </w:r>
            <w:r w:rsidRPr="00C818B9">
              <w:rPr>
                <w:sz w:val="24"/>
              </w:rPr>
              <w:t>Council</w:t>
            </w:r>
            <w:r w:rsidRPr="00C818B9">
              <w:rPr>
                <w:spacing w:val="1"/>
                <w:sz w:val="24"/>
              </w:rPr>
              <w:t xml:space="preserve"> </w:t>
            </w:r>
            <w:r w:rsidRPr="00C818B9">
              <w:rPr>
                <w:sz w:val="24"/>
              </w:rPr>
              <w:t>(e.g.</w:t>
            </w:r>
            <w:r w:rsidRPr="00C818B9">
              <w:rPr>
                <w:spacing w:val="1"/>
                <w:sz w:val="24"/>
              </w:rPr>
              <w:t xml:space="preserve"> </w:t>
            </w:r>
            <w:r w:rsidRPr="00C818B9">
              <w:rPr>
                <w:sz w:val="24"/>
              </w:rPr>
              <w:t>change</w:t>
            </w:r>
            <w:r w:rsidRPr="00C818B9">
              <w:rPr>
                <w:spacing w:val="1"/>
                <w:sz w:val="24"/>
              </w:rPr>
              <w:t xml:space="preserve"> </w:t>
            </w:r>
            <w:r w:rsidRPr="00C818B9">
              <w:rPr>
                <w:sz w:val="24"/>
              </w:rPr>
              <w:t>in</w:t>
            </w:r>
            <w:r w:rsidRPr="00C818B9">
              <w:rPr>
                <w:spacing w:val="1"/>
                <w:sz w:val="24"/>
              </w:rPr>
              <w:t xml:space="preserve"> </w:t>
            </w:r>
            <w:r w:rsidRPr="00C818B9">
              <w:rPr>
                <w:sz w:val="24"/>
              </w:rPr>
              <w:t>policy,</w:t>
            </w:r>
            <w:r w:rsidRPr="00C818B9">
              <w:rPr>
                <w:spacing w:val="1"/>
                <w:sz w:val="24"/>
              </w:rPr>
              <w:t xml:space="preserve"> </w:t>
            </w:r>
            <w:r w:rsidRPr="00C818B9">
              <w:rPr>
                <w:sz w:val="24"/>
              </w:rPr>
              <w:t>reduction</w:t>
            </w:r>
            <w:r w:rsidRPr="00C818B9">
              <w:rPr>
                <w:spacing w:val="-2"/>
                <w:sz w:val="24"/>
              </w:rPr>
              <w:t xml:space="preserve"> </w:t>
            </w:r>
            <w:r w:rsidRPr="00C818B9">
              <w:rPr>
                <w:sz w:val="24"/>
              </w:rPr>
              <w:t>in</w:t>
            </w:r>
            <w:r w:rsidRPr="00C818B9">
              <w:rPr>
                <w:spacing w:val="-1"/>
                <w:sz w:val="24"/>
              </w:rPr>
              <w:t xml:space="preserve"> </w:t>
            </w:r>
            <w:r w:rsidRPr="00C818B9">
              <w:rPr>
                <w:sz w:val="24"/>
              </w:rPr>
              <w:t>service,</w:t>
            </w:r>
            <w:r w:rsidRPr="00C818B9">
              <w:rPr>
                <w:spacing w:val="-2"/>
                <w:sz w:val="24"/>
              </w:rPr>
              <w:t xml:space="preserve"> </w:t>
            </w:r>
            <w:r w:rsidRPr="00C818B9">
              <w:rPr>
                <w:sz w:val="24"/>
              </w:rPr>
              <w:t>cessation</w:t>
            </w:r>
            <w:r w:rsidRPr="00C818B9">
              <w:rPr>
                <w:spacing w:val="-3"/>
                <w:sz w:val="24"/>
              </w:rPr>
              <w:t xml:space="preserve"> </w:t>
            </w:r>
            <w:r w:rsidRPr="00C818B9">
              <w:rPr>
                <w:sz w:val="24"/>
              </w:rPr>
              <w:t>of</w:t>
            </w:r>
            <w:r w:rsidRPr="00C818B9">
              <w:rPr>
                <w:spacing w:val="-2"/>
                <w:sz w:val="24"/>
              </w:rPr>
              <w:t xml:space="preserve"> </w:t>
            </w:r>
            <w:proofErr w:type="gramStart"/>
            <w:r w:rsidRPr="00C818B9">
              <w:rPr>
                <w:sz w:val="24"/>
              </w:rPr>
              <w:t>service</w:t>
            </w:r>
            <w:proofErr w:type="gramEnd"/>
            <w:r w:rsidRPr="00C818B9">
              <w:rPr>
                <w:sz w:val="24"/>
              </w:rPr>
              <w:t>,</w:t>
            </w:r>
            <w:r w:rsidRPr="00C818B9">
              <w:rPr>
                <w:spacing w:val="-2"/>
                <w:sz w:val="24"/>
              </w:rPr>
              <w:t xml:space="preserve"> </w:t>
            </w:r>
            <w:r w:rsidRPr="00C818B9">
              <w:rPr>
                <w:sz w:val="24"/>
              </w:rPr>
              <w:t>reduction</w:t>
            </w:r>
            <w:r w:rsidRPr="00C818B9">
              <w:rPr>
                <w:spacing w:val="-1"/>
                <w:sz w:val="24"/>
              </w:rPr>
              <w:t xml:space="preserve"> </w:t>
            </w:r>
            <w:r w:rsidRPr="00C818B9">
              <w:rPr>
                <w:sz w:val="24"/>
              </w:rPr>
              <w:t>in</w:t>
            </w:r>
            <w:r w:rsidRPr="00C818B9">
              <w:rPr>
                <w:spacing w:val="-1"/>
                <w:sz w:val="24"/>
              </w:rPr>
              <w:t xml:space="preserve"> </w:t>
            </w:r>
            <w:r w:rsidRPr="00C818B9">
              <w:rPr>
                <w:sz w:val="24"/>
              </w:rPr>
              <w:t>budget).</w:t>
            </w:r>
          </w:p>
        </w:tc>
        <w:tc>
          <w:tcPr>
            <w:tcW w:w="3584" w:type="dxa"/>
          </w:tcPr>
          <w:p w14:paraId="65190809" w14:textId="77777777" w:rsidR="004C206E" w:rsidRPr="00C818B9" w:rsidRDefault="004C206E" w:rsidP="00CF64CB">
            <w:pPr>
              <w:pStyle w:val="TableParagraph"/>
              <w:spacing w:line="270" w:lineRule="atLeast"/>
              <w:jc w:val="center"/>
              <w:rPr>
                <w:sz w:val="24"/>
              </w:rPr>
            </w:pPr>
            <w:r w:rsidRPr="00C818B9">
              <w:rPr>
                <w:sz w:val="24"/>
              </w:rPr>
              <w:t>Executive Chief Officer,</w:t>
            </w:r>
            <w:r w:rsidRPr="00C818B9">
              <w:rPr>
                <w:spacing w:val="1"/>
                <w:sz w:val="24"/>
              </w:rPr>
              <w:t xml:space="preserve"> </w:t>
            </w:r>
            <w:r w:rsidRPr="00C818B9">
              <w:rPr>
                <w:sz w:val="24"/>
              </w:rPr>
              <w:t>Resources</w:t>
            </w:r>
            <w:r>
              <w:rPr>
                <w:sz w:val="24"/>
              </w:rPr>
              <w:t xml:space="preserve"> &amp; </w:t>
            </w:r>
            <w:r w:rsidRPr="007A30ED">
              <w:rPr>
                <w:sz w:val="24"/>
              </w:rPr>
              <w:t xml:space="preserve">Finance/Section </w:t>
            </w:r>
            <w:r w:rsidRPr="00C818B9">
              <w:rPr>
                <w:sz w:val="24"/>
              </w:rPr>
              <w:t>95 Officer and</w:t>
            </w:r>
            <w:r w:rsidRPr="00C818B9">
              <w:rPr>
                <w:spacing w:val="-1"/>
                <w:sz w:val="24"/>
              </w:rPr>
              <w:t xml:space="preserve"> </w:t>
            </w:r>
            <w:r w:rsidRPr="00C818B9">
              <w:rPr>
                <w:sz w:val="24"/>
              </w:rPr>
              <w:t>Chief</w:t>
            </w:r>
            <w:r w:rsidRPr="00C818B9">
              <w:rPr>
                <w:spacing w:val="-2"/>
                <w:sz w:val="24"/>
              </w:rPr>
              <w:t xml:space="preserve"> </w:t>
            </w:r>
            <w:r w:rsidRPr="00C818B9">
              <w:rPr>
                <w:sz w:val="24"/>
              </w:rPr>
              <w:t>Executive</w:t>
            </w:r>
          </w:p>
        </w:tc>
      </w:tr>
      <w:tr w:rsidR="004C206E" w:rsidRPr="00C818B9" w14:paraId="7D05E25F" w14:textId="77777777" w:rsidTr="00CF64CB">
        <w:trPr>
          <w:trHeight w:val="826"/>
        </w:trPr>
        <w:tc>
          <w:tcPr>
            <w:tcW w:w="7191" w:type="dxa"/>
            <w:gridSpan w:val="2"/>
          </w:tcPr>
          <w:p w14:paraId="60157EED" w14:textId="77777777" w:rsidR="004C206E" w:rsidRPr="00C818B9" w:rsidRDefault="004C206E" w:rsidP="00CF64CB">
            <w:pPr>
              <w:pStyle w:val="TableParagraph"/>
              <w:spacing w:line="276" w:lineRule="exact"/>
              <w:ind w:left="82" w:right="7"/>
              <w:jc w:val="both"/>
              <w:rPr>
                <w:sz w:val="24"/>
              </w:rPr>
            </w:pPr>
            <w:r w:rsidRPr="00C818B9">
              <w:rPr>
                <w:sz w:val="24"/>
              </w:rPr>
              <w:t>To</w:t>
            </w:r>
            <w:r w:rsidRPr="00C818B9">
              <w:rPr>
                <w:spacing w:val="1"/>
                <w:sz w:val="24"/>
              </w:rPr>
              <w:t xml:space="preserve"> </w:t>
            </w:r>
            <w:r w:rsidRPr="00C818B9">
              <w:rPr>
                <w:sz w:val="24"/>
              </w:rPr>
              <w:t>agree</w:t>
            </w:r>
            <w:r w:rsidRPr="00C818B9">
              <w:rPr>
                <w:spacing w:val="1"/>
                <w:sz w:val="24"/>
              </w:rPr>
              <w:t xml:space="preserve"> </w:t>
            </w:r>
            <w:r w:rsidRPr="00C818B9">
              <w:rPr>
                <w:sz w:val="24"/>
              </w:rPr>
              <w:t>voluntary</w:t>
            </w:r>
            <w:r w:rsidRPr="00C818B9">
              <w:rPr>
                <w:spacing w:val="1"/>
                <w:sz w:val="24"/>
              </w:rPr>
              <w:t xml:space="preserve"> </w:t>
            </w:r>
            <w:r w:rsidRPr="00C818B9">
              <w:rPr>
                <w:sz w:val="24"/>
              </w:rPr>
              <w:t>redundancy</w:t>
            </w:r>
            <w:r w:rsidRPr="00C818B9">
              <w:rPr>
                <w:spacing w:val="1"/>
                <w:sz w:val="24"/>
              </w:rPr>
              <w:t xml:space="preserve"> </w:t>
            </w:r>
            <w:r w:rsidRPr="00C818B9">
              <w:rPr>
                <w:sz w:val="24"/>
              </w:rPr>
              <w:t>for</w:t>
            </w:r>
            <w:r w:rsidRPr="00C818B9">
              <w:rPr>
                <w:spacing w:val="1"/>
                <w:sz w:val="24"/>
              </w:rPr>
              <w:t xml:space="preserve"> </w:t>
            </w:r>
            <w:r w:rsidRPr="00C818B9">
              <w:rPr>
                <w:sz w:val="24"/>
              </w:rPr>
              <w:t>any</w:t>
            </w:r>
            <w:r w:rsidRPr="00C818B9">
              <w:rPr>
                <w:spacing w:val="1"/>
                <w:sz w:val="24"/>
              </w:rPr>
              <w:t xml:space="preserve"> </w:t>
            </w:r>
            <w:r w:rsidRPr="00C818B9">
              <w:rPr>
                <w:sz w:val="24"/>
              </w:rPr>
              <w:t>teaching</w:t>
            </w:r>
            <w:r w:rsidRPr="00C818B9">
              <w:rPr>
                <w:spacing w:val="1"/>
                <w:sz w:val="24"/>
              </w:rPr>
              <w:t xml:space="preserve"> </w:t>
            </w:r>
            <w:r w:rsidRPr="00C818B9">
              <w:rPr>
                <w:sz w:val="24"/>
              </w:rPr>
              <w:t>post</w:t>
            </w:r>
            <w:r w:rsidRPr="00C818B9">
              <w:rPr>
                <w:spacing w:val="1"/>
                <w:sz w:val="24"/>
              </w:rPr>
              <w:t xml:space="preserve"> </w:t>
            </w:r>
            <w:r w:rsidRPr="00C818B9">
              <w:rPr>
                <w:sz w:val="24"/>
              </w:rPr>
              <w:t>(i.e.</w:t>
            </w:r>
            <w:r w:rsidRPr="00C818B9">
              <w:rPr>
                <w:spacing w:val="1"/>
                <w:sz w:val="24"/>
              </w:rPr>
              <w:t xml:space="preserve"> </w:t>
            </w:r>
            <w:r w:rsidRPr="00C818B9">
              <w:rPr>
                <w:sz w:val="24"/>
              </w:rPr>
              <w:t>on</w:t>
            </w:r>
            <w:r w:rsidRPr="00C818B9">
              <w:rPr>
                <w:spacing w:val="1"/>
                <w:sz w:val="24"/>
              </w:rPr>
              <w:t xml:space="preserve"> </w:t>
            </w:r>
            <w:r w:rsidRPr="00C818B9">
              <w:rPr>
                <w:sz w:val="24"/>
              </w:rPr>
              <w:t>teaching terms and conditions) where the removal of that post</w:t>
            </w:r>
            <w:r w:rsidRPr="00C818B9">
              <w:rPr>
                <w:spacing w:val="1"/>
                <w:sz w:val="24"/>
              </w:rPr>
              <w:t xml:space="preserve"> </w:t>
            </w:r>
            <w:r w:rsidRPr="00C818B9">
              <w:rPr>
                <w:sz w:val="24"/>
              </w:rPr>
              <w:t>would reduce</w:t>
            </w:r>
            <w:r w:rsidRPr="00C818B9">
              <w:rPr>
                <w:spacing w:val="-1"/>
                <w:sz w:val="24"/>
              </w:rPr>
              <w:t xml:space="preserve"> </w:t>
            </w:r>
            <w:proofErr w:type="gramStart"/>
            <w:r w:rsidRPr="00C818B9">
              <w:rPr>
                <w:sz w:val="24"/>
              </w:rPr>
              <w:t>a</w:t>
            </w:r>
            <w:r w:rsidRPr="00C818B9">
              <w:rPr>
                <w:spacing w:val="1"/>
                <w:sz w:val="24"/>
              </w:rPr>
              <w:t xml:space="preserve"> </w:t>
            </w:r>
            <w:r w:rsidRPr="00C818B9">
              <w:rPr>
                <w:sz w:val="24"/>
              </w:rPr>
              <w:t>budget</w:t>
            </w:r>
            <w:proofErr w:type="gramEnd"/>
            <w:r w:rsidRPr="00C818B9">
              <w:rPr>
                <w:spacing w:val="-2"/>
                <w:sz w:val="24"/>
              </w:rPr>
              <w:t xml:space="preserve"> </w:t>
            </w:r>
            <w:r w:rsidRPr="00C818B9">
              <w:rPr>
                <w:sz w:val="24"/>
              </w:rPr>
              <w:t>pressure.</w:t>
            </w:r>
          </w:p>
        </w:tc>
        <w:tc>
          <w:tcPr>
            <w:tcW w:w="3584" w:type="dxa"/>
          </w:tcPr>
          <w:p w14:paraId="33B33505" w14:textId="77777777" w:rsidR="004C206E" w:rsidRPr="00C818B9" w:rsidRDefault="004C206E" w:rsidP="00CF64CB">
            <w:pPr>
              <w:pStyle w:val="TableParagraph"/>
              <w:spacing w:line="276" w:lineRule="exact"/>
              <w:ind w:right="3"/>
              <w:jc w:val="center"/>
              <w:rPr>
                <w:sz w:val="24"/>
              </w:rPr>
            </w:pPr>
            <w:r w:rsidRPr="00C818B9">
              <w:rPr>
                <w:sz w:val="24"/>
              </w:rPr>
              <w:t>Executive Chief Officer,</w:t>
            </w:r>
            <w:r w:rsidRPr="00C818B9">
              <w:rPr>
                <w:spacing w:val="1"/>
                <w:sz w:val="24"/>
              </w:rPr>
              <w:t xml:space="preserve"> </w:t>
            </w:r>
            <w:r w:rsidRPr="00C818B9">
              <w:rPr>
                <w:sz w:val="24"/>
              </w:rPr>
              <w:t>Resources</w:t>
            </w:r>
            <w:r>
              <w:rPr>
                <w:sz w:val="24"/>
              </w:rPr>
              <w:t xml:space="preserve"> &amp; </w:t>
            </w:r>
            <w:r w:rsidRPr="007A30ED">
              <w:rPr>
                <w:sz w:val="24"/>
              </w:rPr>
              <w:t>Finance/</w:t>
            </w:r>
            <w:r w:rsidRPr="00C818B9">
              <w:rPr>
                <w:sz w:val="24"/>
              </w:rPr>
              <w:t>Section 95 Officer and</w:t>
            </w:r>
            <w:r w:rsidRPr="00C818B9">
              <w:rPr>
                <w:spacing w:val="-1"/>
                <w:sz w:val="24"/>
              </w:rPr>
              <w:t xml:space="preserve"> </w:t>
            </w:r>
            <w:r w:rsidRPr="00C818B9">
              <w:rPr>
                <w:sz w:val="24"/>
              </w:rPr>
              <w:t>Chief</w:t>
            </w:r>
            <w:r w:rsidRPr="00C818B9">
              <w:rPr>
                <w:spacing w:val="-2"/>
                <w:sz w:val="24"/>
              </w:rPr>
              <w:t xml:space="preserve"> </w:t>
            </w:r>
            <w:r w:rsidRPr="00C818B9">
              <w:rPr>
                <w:sz w:val="24"/>
              </w:rPr>
              <w:t>Executive</w:t>
            </w:r>
          </w:p>
        </w:tc>
      </w:tr>
      <w:tr w:rsidR="004C206E" w:rsidRPr="00C818B9" w14:paraId="464CE5A3" w14:textId="77777777" w:rsidTr="00CF64CB">
        <w:trPr>
          <w:trHeight w:val="826"/>
        </w:trPr>
        <w:tc>
          <w:tcPr>
            <w:tcW w:w="7191" w:type="dxa"/>
            <w:gridSpan w:val="2"/>
          </w:tcPr>
          <w:p w14:paraId="65CA4361" w14:textId="77777777" w:rsidR="004C206E" w:rsidRPr="00C818B9" w:rsidRDefault="004C206E" w:rsidP="00CF64CB">
            <w:pPr>
              <w:pStyle w:val="TableParagraph"/>
              <w:spacing w:line="276" w:lineRule="exact"/>
              <w:ind w:left="82" w:right="6"/>
              <w:jc w:val="both"/>
              <w:rPr>
                <w:sz w:val="24"/>
              </w:rPr>
            </w:pPr>
            <w:r w:rsidRPr="00C818B9">
              <w:rPr>
                <w:sz w:val="24"/>
              </w:rPr>
              <w:t>To</w:t>
            </w:r>
            <w:r w:rsidRPr="00C818B9">
              <w:rPr>
                <w:spacing w:val="1"/>
                <w:sz w:val="24"/>
              </w:rPr>
              <w:t xml:space="preserve"> </w:t>
            </w:r>
            <w:r w:rsidRPr="00C818B9">
              <w:rPr>
                <w:sz w:val="24"/>
              </w:rPr>
              <w:t>agree</w:t>
            </w:r>
            <w:r w:rsidRPr="00C818B9">
              <w:rPr>
                <w:spacing w:val="1"/>
                <w:sz w:val="24"/>
              </w:rPr>
              <w:t xml:space="preserve"> </w:t>
            </w:r>
            <w:r w:rsidRPr="00C818B9">
              <w:rPr>
                <w:sz w:val="24"/>
              </w:rPr>
              <w:t>voluntary</w:t>
            </w:r>
            <w:r w:rsidRPr="00C818B9">
              <w:rPr>
                <w:spacing w:val="1"/>
                <w:sz w:val="24"/>
              </w:rPr>
              <w:t xml:space="preserve"> </w:t>
            </w:r>
            <w:r w:rsidRPr="00C818B9">
              <w:rPr>
                <w:sz w:val="24"/>
              </w:rPr>
              <w:t>redundancy</w:t>
            </w:r>
            <w:r w:rsidRPr="00C818B9">
              <w:rPr>
                <w:spacing w:val="1"/>
                <w:sz w:val="24"/>
              </w:rPr>
              <w:t xml:space="preserve"> </w:t>
            </w:r>
            <w:r w:rsidRPr="00C818B9">
              <w:rPr>
                <w:sz w:val="24"/>
              </w:rPr>
              <w:t>only</w:t>
            </w:r>
            <w:r w:rsidRPr="00C818B9">
              <w:rPr>
                <w:spacing w:val="1"/>
                <w:sz w:val="24"/>
              </w:rPr>
              <w:t xml:space="preserve"> </w:t>
            </w:r>
            <w:r w:rsidRPr="00C818B9">
              <w:rPr>
                <w:sz w:val="24"/>
              </w:rPr>
              <w:t>when</w:t>
            </w:r>
            <w:r w:rsidRPr="00C818B9">
              <w:rPr>
                <w:spacing w:val="1"/>
                <w:sz w:val="24"/>
              </w:rPr>
              <w:t xml:space="preserve"> </w:t>
            </w:r>
            <w:r w:rsidRPr="00C818B9">
              <w:rPr>
                <w:sz w:val="24"/>
              </w:rPr>
              <w:t>the</w:t>
            </w:r>
            <w:r w:rsidRPr="00C818B9">
              <w:rPr>
                <w:spacing w:val="1"/>
                <w:sz w:val="24"/>
              </w:rPr>
              <w:t xml:space="preserve"> </w:t>
            </w:r>
            <w:r w:rsidRPr="00C818B9">
              <w:rPr>
                <w:sz w:val="24"/>
              </w:rPr>
              <w:t>business</w:t>
            </w:r>
            <w:r w:rsidRPr="00C818B9">
              <w:rPr>
                <w:spacing w:val="1"/>
                <w:sz w:val="24"/>
              </w:rPr>
              <w:t xml:space="preserve"> </w:t>
            </w:r>
            <w:r w:rsidRPr="00C818B9">
              <w:rPr>
                <w:sz w:val="24"/>
              </w:rPr>
              <w:t>case</w:t>
            </w:r>
            <w:r w:rsidRPr="00C818B9">
              <w:rPr>
                <w:spacing w:val="1"/>
                <w:sz w:val="24"/>
              </w:rPr>
              <w:t xml:space="preserve"> </w:t>
            </w:r>
            <w:r w:rsidRPr="00C818B9">
              <w:rPr>
                <w:sz w:val="24"/>
              </w:rPr>
              <w:t>represents value for money and gives a pay-back period of no</w:t>
            </w:r>
            <w:r w:rsidRPr="00C818B9">
              <w:rPr>
                <w:spacing w:val="1"/>
                <w:sz w:val="24"/>
              </w:rPr>
              <w:t xml:space="preserve"> </w:t>
            </w:r>
            <w:r w:rsidRPr="00C818B9">
              <w:rPr>
                <w:sz w:val="24"/>
              </w:rPr>
              <w:t>more</w:t>
            </w:r>
            <w:r w:rsidRPr="00C818B9">
              <w:rPr>
                <w:spacing w:val="-2"/>
                <w:sz w:val="24"/>
              </w:rPr>
              <w:t xml:space="preserve"> </w:t>
            </w:r>
            <w:r w:rsidRPr="00C818B9">
              <w:rPr>
                <w:sz w:val="24"/>
              </w:rPr>
              <w:t>than</w:t>
            </w:r>
            <w:r w:rsidRPr="00C818B9">
              <w:rPr>
                <w:spacing w:val="1"/>
                <w:sz w:val="24"/>
              </w:rPr>
              <w:t xml:space="preserve"> </w:t>
            </w:r>
            <w:r w:rsidRPr="00C818B9">
              <w:rPr>
                <w:sz w:val="24"/>
              </w:rPr>
              <w:t>3</w:t>
            </w:r>
            <w:r w:rsidRPr="00C818B9">
              <w:rPr>
                <w:spacing w:val="-1"/>
                <w:sz w:val="24"/>
              </w:rPr>
              <w:t xml:space="preserve"> </w:t>
            </w:r>
            <w:r w:rsidRPr="00C818B9">
              <w:rPr>
                <w:sz w:val="24"/>
              </w:rPr>
              <w:t>years.</w:t>
            </w:r>
          </w:p>
        </w:tc>
        <w:tc>
          <w:tcPr>
            <w:tcW w:w="3584" w:type="dxa"/>
          </w:tcPr>
          <w:p w14:paraId="1B87DD99" w14:textId="77777777" w:rsidR="004C206E" w:rsidRPr="00C818B9" w:rsidRDefault="004C206E" w:rsidP="00CF64CB">
            <w:pPr>
              <w:pStyle w:val="TableParagraph"/>
              <w:spacing w:line="276" w:lineRule="exact"/>
              <w:ind w:right="3"/>
              <w:jc w:val="center"/>
              <w:rPr>
                <w:sz w:val="24"/>
              </w:rPr>
            </w:pPr>
            <w:r w:rsidRPr="00C818B9">
              <w:rPr>
                <w:sz w:val="24"/>
              </w:rPr>
              <w:t>Executive Chief Officer,</w:t>
            </w:r>
            <w:r w:rsidRPr="00C818B9">
              <w:rPr>
                <w:spacing w:val="1"/>
                <w:sz w:val="24"/>
              </w:rPr>
              <w:t xml:space="preserve"> </w:t>
            </w:r>
            <w:r w:rsidRPr="00C818B9">
              <w:rPr>
                <w:sz w:val="24"/>
              </w:rPr>
              <w:t>Resources</w:t>
            </w:r>
            <w:r>
              <w:rPr>
                <w:sz w:val="24"/>
              </w:rPr>
              <w:t xml:space="preserve"> </w:t>
            </w:r>
            <w:r w:rsidRPr="007A30ED">
              <w:rPr>
                <w:sz w:val="24"/>
              </w:rPr>
              <w:t xml:space="preserve">&amp; Finance/Section </w:t>
            </w:r>
            <w:r w:rsidRPr="00C818B9">
              <w:rPr>
                <w:sz w:val="24"/>
              </w:rPr>
              <w:t>95 Officer and</w:t>
            </w:r>
            <w:r w:rsidRPr="00C818B9">
              <w:rPr>
                <w:spacing w:val="-1"/>
                <w:sz w:val="24"/>
              </w:rPr>
              <w:t xml:space="preserve"> </w:t>
            </w:r>
            <w:r w:rsidRPr="00C818B9">
              <w:rPr>
                <w:sz w:val="24"/>
              </w:rPr>
              <w:t>Chief</w:t>
            </w:r>
            <w:r w:rsidRPr="00C818B9">
              <w:rPr>
                <w:spacing w:val="-2"/>
                <w:sz w:val="24"/>
              </w:rPr>
              <w:t xml:space="preserve"> </w:t>
            </w:r>
            <w:r w:rsidRPr="00C818B9">
              <w:rPr>
                <w:sz w:val="24"/>
              </w:rPr>
              <w:t>Executive</w:t>
            </w:r>
          </w:p>
        </w:tc>
      </w:tr>
      <w:tr w:rsidR="004C206E" w:rsidRPr="00C818B9" w14:paraId="52FBFE1A" w14:textId="77777777" w:rsidTr="00CF64CB">
        <w:trPr>
          <w:trHeight w:val="562"/>
        </w:trPr>
        <w:tc>
          <w:tcPr>
            <w:tcW w:w="10775" w:type="dxa"/>
            <w:gridSpan w:val="3"/>
          </w:tcPr>
          <w:p w14:paraId="0F127AC1" w14:textId="77777777" w:rsidR="004C206E" w:rsidRPr="00C818B9" w:rsidRDefault="004C206E" w:rsidP="00CF64CB">
            <w:pPr>
              <w:pStyle w:val="TableParagraph"/>
              <w:spacing w:before="143"/>
              <w:ind w:left="128"/>
              <w:rPr>
                <w:b/>
                <w:sz w:val="24"/>
              </w:rPr>
            </w:pPr>
            <w:r w:rsidRPr="00C818B9">
              <w:rPr>
                <w:b/>
                <w:sz w:val="24"/>
              </w:rPr>
              <w:t>HR</w:t>
            </w:r>
            <w:r w:rsidRPr="00C818B9">
              <w:rPr>
                <w:b/>
                <w:spacing w:val="-2"/>
                <w:sz w:val="24"/>
              </w:rPr>
              <w:t xml:space="preserve"> </w:t>
            </w:r>
            <w:r w:rsidRPr="00C818B9">
              <w:rPr>
                <w:b/>
                <w:sz w:val="24"/>
              </w:rPr>
              <w:t>Services</w:t>
            </w:r>
          </w:p>
        </w:tc>
      </w:tr>
      <w:tr w:rsidR="004C206E" w:rsidRPr="00C818B9" w14:paraId="24143D6A" w14:textId="77777777" w:rsidTr="00CF64CB">
        <w:trPr>
          <w:trHeight w:val="1115"/>
        </w:trPr>
        <w:tc>
          <w:tcPr>
            <w:tcW w:w="7088" w:type="dxa"/>
          </w:tcPr>
          <w:p w14:paraId="285009EF" w14:textId="77777777" w:rsidR="004C206E" w:rsidRPr="00C818B9" w:rsidRDefault="004C206E" w:rsidP="00CF64CB">
            <w:pPr>
              <w:pStyle w:val="TableParagraph"/>
              <w:spacing w:before="144"/>
              <w:ind w:left="128" w:right="232"/>
              <w:rPr>
                <w:sz w:val="24"/>
              </w:rPr>
            </w:pPr>
            <w:r w:rsidRPr="00C818B9">
              <w:rPr>
                <w:sz w:val="24"/>
              </w:rPr>
              <w:t>Implementation of amendments to National or Local Conditions</w:t>
            </w:r>
            <w:r w:rsidRPr="00C818B9">
              <w:rPr>
                <w:spacing w:val="-64"/>
                <w:sz w:val="24"/>
              </w:rPr>
              <w:t xml:space="preserve"> </w:t>
            </w:r>
            <w:r w:rsidRPr="00C818B9">
              <w:rPr>
                <w:sz w:val="24"/>
              </w:rPr>
              <w:t>of Service and National Salary Awards in consultation with the</w:t>
            </w:r>
            <w:r w:rsidRPr="00C818B9">
              <w:rPr>
                <w:spacing w:val="1"/>
                <w:sz w:val="24"/>
              </w:rPr>
              <w:t xml:space="preserve"> </w:t>
            </w:r>
            <w:r w:rsidRPr="00C818B9">
              <w:rPr>
                <w:sz w:val="24"/>
              </w:rPr>
              <w:t>Executive</w:t>
            </w:r>
            <w:r w:rsidRPr="00C818B9">
              <w:rPr>
                <w:spacing w:val="-2"/>
                <w:sz w:val="24"/>
              </w:rPr>
              <w:t xml:space="preserve"> </w:t>
            </w:r>
            <w:r w:rsidRPr="00C818B9">
              <w:rPr>
                <w:sz w:val="24"/>
              </w:rPr>
              <w:t>Chief</w:t>
            </w:r>
            <w:r w:rsidRPr="00C818B9">
              <w:rPr>
                <w:spacing w:val="-3"/>
                <w:sz w:val="24"/>
              </w:rPr>
              <w:t xml:space="preserve"> </w:t>
            </w:r>
            <w:r w:rsidRPr="00C818B9">
              <w:rPr>
                <w:sz w:val="24"/>
              </w:rPr>
              <w:t>Officer, Corporate</w:t>
            </w:r>
            <w:r w:rsidRPr="00C818B9">
              <w:rPr>
                <w:spacing w:val="1"/>
                <w:sz w:val="24"/>
              </w:rPr>
              <w:t xml:space="preserve"> </w:t>
            </w:r>
            <w:r w:rsidRPr="00C818B9">
              <w:rPr>
                <w:sz w:val="24"/>
              </w:rPr>
              <w:t>Resources.</w:t>
            </w:r>
          </w:p>
        </w:tc>
        <w:tc>
          <w:tcPr>
            <w:tcW w:w="3687" w:type="dxa"/>
            <w:gridSpan w:val="2"/>
          </w:tcPr>
          <w:p w14:paraId="2199CB2D" w14:textId="77777777" w:rsidR="004C206E" w:rsidRPr="007A30ED" w:rsidRDefault="004C206E" w:rsidP="00CF64CB">
            <w:pPr>
              <w:pStyle w:val="TableParagraph"/>
              <w:spacing w:before="144"/>
              <w:jc w:val="center"/>
              <w:rPr>
                <w:sz w:val="24"/>
              </w:rPr>
            </w:pPr>
            <w:r w:rsidRPr="007A30ED">
              <w:rPr>
                <w:sz w:val="24"/>
              </w:rPr>
              <w:t>Head</w:t>
            </w:r>
            <w:r w:rsidRPr="007A30ED">
              <w:rPr>
                <w:spacing w:val="-2"/>
                <w:sz w:val="24"/>
              </w:rPr>
              <w:t xml:space="preserve"> </w:t>
            </w:r>
            <w:r w:rsidRPr="007A30ED">
              <w:rPr>
                <w:sz w:val="24"/>
              </w:rPr>
              <w:t>of</w:t>
            </w:r>
            <w:r w:rsidRPr="007A30ED">
              <w:rPr>
                <w:spacing w:val="-1"/>
                <w:sz w:val="24"/>
              </w:rPr>
              <w:t xml:space="preserve"> People </w:t>
            </w:r>
          </w:p>
        </w:tc>
      </w:tr>
      <w:tr w:rsidR="004C206E" w:rsidRPr="00C818B9" w14:paraId="1CB4A9CA" w14:textId="77777777" w:rsidTr="00CF64CB">
        <w:trPr>
          <w:trHeight w:val="1118"/>
        </w:trPr>
        <w:tc>
          <w:tcPr>
            <w:tcW w:w="7088" w:type="dxa"/>
          </w:tcPr>
          <w:p w14:paraId="3784CA99" w14:textId="77777777" w:rsidR="004C206E" w:rsidRPr="00C818B9" w:rsidRDefault="004C206E" w:rsidP="00CF64CB">
            <w:pPr>
              <w:pStyle w:val="TableParagraph"/>
              <w:spacing w:before="146"/>
              <w:ind w:left="128" w:right="206"/>
              <w:rPr>
                <w:sz w:val="24"/>
              </w:rPr>
            </w:pPr>
            <w:proofErr w:type="spellStart"/>
            <w:r w:rsidRPr="00C818B9">
              <w:rPr>
                <w:sz w:val="24"/>
              </w:rPr>
              <w:t>Authorisation</w:t>
            </w:r>
            <w:proofErr w:type="spellEnd"/>
            <w:r w:rsidRPr="00C818B9">
              <w:rPr>
                <w:sz w:val="24"/>
              </w:rPr>
              <w:t xml:space="preserve"> of payment to employees temporarily undertaking</w:t>
            </w:r>
            <w:r w:rsidRPr="00C818B9">
              <w:rPr>
                <w:spacing w:val="-64"/>
                <w:sz w:val="24"/>
              </w:rPr>
              <w:t xml:space="preserve"> </w:t>
            </w:r>
            <w:r w:rsidRPr="00C818B9">
              <w:rPr>
                <w:sz w:val="24"/>
              </w:rPr>
              <w:t>higher duties in accordance with the relevant conditions of</w:t>
            </w:r>
            <w:r w:rsidRPr="00C818B9">
              <w:rPr>
                <w:spacing w:val="1"/>
                <w:sz w:val="24"/>
              </w:rPr>
              <w:t xml:space="preserve"> </w:t>
            </w:r>
            <w:r w:rsidRPr="00C818B9">
              <w:rPr>
                <w:sz w:val="24"/>
              </w:rPr>
              <w:t>Service,</w:t>
            </w:r>
            <w:r w:rsidRPr="00C818B9">
              <w:rPr>
                <w:spacing w:val="-3"/>
                <w:sz w:val="24"/>
              </w:rPr>
              <w:t xml:space="preserve"> </w:t>
            </w:r>
            <w:r w:rsidRPr="00C818B9">
              <w:rPr>
                <w:sz w:val="24"/>
              </w:rPr>
              <w:t>in</w:t>
            </w:r>
            <w:r w:rsidRPr="00C818B9">
              <w:rPr>
                <w:spacing w:val="-2"/>
                <w:sz w:val="24"/>
              </w:rPr>
              <w:t xml:space="preserve"> </w:t>
            </w:r>
            <w:r w:rsidRPr="00C818B9">
              <w:rPr>
                <w:sz w:val="24"/>
              </w:rPr>
              <w:t>consultation</w:t>
            </w:r>
            <w:r w:rsidRPr="00C818B9">
              <w:rPr>
                <w:spacing w:val="-1"/>
                <w:sz w:val="24"/>
              </w:rPr>
              <w:t xml:space="preserve"> </w:t>
            </w:r>
            <w:r w:rsidRPr="00C818B9">
              <w:rPr>
                <w:sz w:val="24"/>
              </w:rPr>
              <w:t>with</w:t>
            </w:r>
            <w:r w:rsidRPr="00C818B9">
              <w:rPr>
                <w:spacing w:val="-2"/>
                <w:sz w:val="24"/>
              </w:rPr>
              <w:t xml:space="preserve"> </w:t>
            </w:r>
            <w:r w:rsidRPr="00C818B9">
              <w:rPr>
                <w:sz w:val="24"/>
              </w:rPr>
              <w:t>the</w:t>
            </w:r>
            <w:r w:rsidRPr="00C818B9">
              <w:rPr>
                <w:spacing w:val="-4"/>
                <w:sz w:val="24"/>
              </w:rPr>
              <w:t xml:space="preserve"> </w:t>
            </w:r>
            <w:r w:rsidRPr="00C818B9">
              <w:rPr>
                <w:sz w:val="24"/>
              </w:rPr>
              <w:t>appropriate</w:t>
            </w:r>
            <w:r>
              <w:rPr>
                <w:spacing w:val="-3"/>
                <w:sz w:val="24"/>
              </w:rPr>
              <w:t xml:space="preserve"> </w:t>
            </w:r>
            <w:r w:rsidRPr="007A30ED">
              <w:rPr>
                <w:spacing w:val="-3"/>
                <w:sz w:val="24"/>
              </w:rPr>
              <w:t>Executive Chief Officer</w:t>
            </w:r>
            <w:r w:rsidRPr="007A30ED">
              <w:rPr>
                <w:color w:val="0E2841" w:themeColor="text2"/>
                <w:sz w:val="24"/>
              </w:rPr>
              <w:t>.</w:t>
            </w:r>
          </w:p>
        </w:tc>
        <w:tc>
          <w:tcPr>
            <w:tcW w:w="3687" w:type="dxa"/>
            <w:gridSpan w:val="2"/>
          </w:tcPr>
          <w:p w14:paraId="7C5D272B" w14:textId="77777777" w:rsidR="004C206E" w:rsidRPr="007A30ED" w:rsidRDefault="004C206E" w:rsidP="00CF64CB">
            <w:pPr>
              <w:pStyle w:val="TableParagraph"/>
              <w:spacing w:before="146"/>
              <w:jc w:val="center"/>
              <w:rPr>
                <w:sz w:val="24"/>
              </w:rPr>
            </w:pPr>
            <w:r w:rsidRPr="007A30ED">
              <w:rPr>
                <w:sz w:val="24"/>
              </w:rPr>
              <w:t>Head</w:t>
            </w:r>
            <w:r w:rsidRPr="007A30ED">
              <w:rPr>
                <w:spacing w:val="-2"/>
                <w:sz w:val="24"/>
              </w:rPr>
              <w:t xml:space="preserve"> </w:t>
            </w:r>
            <w:r w:rsidRPr="007A30ED">
              <w:rPr>
                <w:sz w:val="24"/>
              </w:rPr>
              <w:t>of</w:t>
            </w:r>
            <w:r w:rsidRPr="007A30ED">
              <w:rPr>
                <w:spacing w:val="-1"/>
                <w:sz w:val="24"/>
              </w:rPr>
              <w:t xml:space="preserve"> People </w:t>
            </w:r>
          </w:p>
        </w:tc>
      </w:tr>
      <w:tr w:rsidR="004C206E" w:rsidRPr="00C818B9" w14:paraId="60B456CC" w14:textId="77777777" w:rsidTr="00CF64CB">
        <w:trPr>
          <w:trHeight w:val="558"/>
        </w:trPr>
        <w:tc>
          <w:tcPr>
            <w:tcW w:w="7088" w:type="dxa"/>
          </w:tcPr>
          <w:p w14:paraId="59E265F3" w14:textId="77777777" w:rsidR="004C206E" w:rsidRPr="00C818B9" w:rsidRDefault="004C206E" w:rsidP="00CF64CB">
            <w:pPr>
              <w:pStyle w:val="TableParagraph"/>
              <w:spacing w:before="144"/>
              <w:ind w:left="128" w:right="99"/>
              <w:rPr>
                <w:sz w:val="24"/>
              </w:rPr>
            </w:pPr>
            <w:proofErr w:type="spellStart"/>
            <w:r w:rsidRPr="00C818B9">
              <w:rPr>
                <w:sz w:val="24"/>
              </w:rPr>
              <w:t>Authorisation</w:t>
            </w:r>
            <w:proofErr w:type="spellEnd"/>
            <w:r w:rsidRPr="00C818B9">
              <w:rPr>
                <w:sz w:val="24"/>
              </w:rPr>
              <w:t xml:space="preserve"> of </w:t>
            </w:r>
            <w:r w:rsidRPr="00C818B9">
              <w:rPr>
                <w:sz w:val="24"/>
                <w:u w:val="single"/>
              </w:rPr>
              <w:t>ex gratia</w:t>
            </w:r>
            <w:r w:rsidRPr="00C818B9">
              <w:rPr>
                <w:sz w:val="24"/>
              </w:rPr>
              <w:t xml:space="preserve"> </w:t>
            </w:r>
            <w:proofErr w:type="gramStart"/>
            <w:r w:rsidRPr="00C818B9">
              <w:rPr>
                <w:sz w:val="24"/>
              </w:rPr>
              <w:t>payments</w:t>
            </w:r>
            <w:proofErr w:type="gramEnd"/>
            <w:r w:rsidRPr="00C818B9">
              <w:rPr>
                <w:sz w:val="24"/>
              </w:rPr>
              <w:t xml:space="preserve"> up to £1000 to employees</w:t>
            </w:r>
            <w:r w:rsidRPr="00C818B9">
              <w:rPr>
                <w:spacing w:val="1"/>
                <w:sz w:val="24"/>
              </w:rPr>
              <w:t xml:space="preserve"> </w:t>
            </w:r>
            <w:r w:rsidRPr="00C818B9">
              <w:rPr>
                <w:sz w:val="24"/>
              </w:rPr>
              <w:t>arising out of claims for compensation or for reimbursement, in</w:t>
            </w:r>
            <w:r w:rsidRPr="00C818B9">
              <w:rPr>
                <w:spacing w:val="1"/>
                <w:sz w:val="24"/>
              </w:rPr>
              <w:t xml:space="preserve"> </w:t>
            </w:r>
            <w:r w:rsidRPr="00C818B9">
              <w:rPr>
                <w:sz w:val="24"/>
              </w:rPr>
              <w:t>consultation with the appropriate Executive Chief Officer and the</w:t>
            </w:r>
            <w:r w:rsidRPr="00C818B9">
              <w:rPr>
                <w:spacing w:val="-64"/>
                <w:sz w:val="24"/>
              </w:rPr>
              <w:t xml:space="preserve"> </w:t>
            </w:r>
            <w:r w:rsidRPr="00C818B9">
              <w:rPr>
                <w:sz w:val="24"/>
              </w:rPr>
              <w:t>Executive</w:t>
            </w:r>
            <w:r w:rsidRPr="00C818B9">
              <w:rPr>
                <w:spacing w:val="-2"/>
                <w:sz w:val="24"/>
              </w:rPr>
              <w:t xml:space="preserve"> </w:t>
            </w:r>
            <w:r w:rsidRPr="00C818B9">
              <w:rPr>
                <w:sz w:val="24"/>
              </w:rPr>
              <w:t>Chief</w:t>
            </w:r>
            <w:r w:rsidRPr="00C818B9">
              <w:rPr>
                <w:spacing w:val="-3"/>
                <w:sz w:val="24"/>
              </w:rPr>
              <w:t xml:space="preserve"> </w:t>
            </w:r>
            <w:r w:rsidRPr="00C818B9">
              <w:rPr>
                <w:sz w:val="24"/>
              </w:rPr>
              <w:t>Officer,</w:t>
            </w:r>
            <w:r w:rsidRPr="00C818B9">
              <w:rPr>
                <w:spacing w:val="1"/>
                <w:sz w:val="24"/>
              </w:rPr>
              <w:t xml:space="preserve"> </w:t>
            </w:r>
            <w:r w:rsidRPr="00C818B9">
              <w:rPr>
                <w:sz w:val="24"/>
              </w:rPr>
              <w:t>Resources</w:t>
            </w:r>
            <w:r>
              <w:rPr>
                <w:sz w:val="24"/>
              </w:rPr>
              <w:t xml:space="preserve"> </w:t>
            </w:r>
            <w:r w:rsidRPr="007A30ED">
              <w:rPr>
                <w:sz w:val="24"/>
              </w:rPr>
              <w:t>&amp; Finance/Section 95 Officer.</w:t>
            </w:r>
          </w:p>
        </w:tc>
        <w:tc>
          <w:tcPr>
            <w:tcW w:w="3687" w:type="dxa"/>
            <w:gridSpan w:val="2"/>
          </w:tcPr>
          <w:p w14:paraId="5D6E04A0" w14:textId="77777777" w:rsidR="004C206E" w:rsidRPr="007A30ED" w:rsidRDefault="004C206E" w:rsidP="00CF64CB">
            <w:pPr>
              <w:pStyle w:val="TableParagraph"/>
              <w:spacing w:before="144"/>
              <w:jc w:val="center"/>
              <w:rPr>
                <w:sz w:val="24"/>
              </w:rPr>
            </w:pPr>
            <w:r w:rsidRPr="007A30ED">
              <w:rPr>
                <w:sz w:val="24"/>
              </w:rPr>
              <w:t>Head</w:t>
            </w:r>
            <w:r w:rsidRPr="007A30ED">
              <w:rPr>
                <w:spacing w:val="-2"/>
                <w:sz w:val="24"/>
              </w:rPr>
              <w:t xml:space="preserve"> </w:t>
            </w:r>
            <w:r w:rsidRPr="007A30ED">
              <w:rPr>
                <w:sz w:val="24"/>
              </w:rPr>
              <w:t>of</w:t>
            </w:r>
            <w:r w:rsidRPr="007A30ED">
              <w:rPr>
                <w:spacing w:val="-1"/>
                <w:sz w:val="24"/>
              </w:rPr>
              <w:t xml:space="preserve"> People </w:t>
            </w:r>
          </w:p>
        </w:tc>
      </w:tr>
      <w:tr w:rsidR="004C206E" w:rsidRPr="00C818B9" w14:paraId="0386A394" w14:textId="77777777" w:rsidTr="00CF64CB">
        <w:trPr>
          <w:trHeight w:val="2219"/>
        </w:trPr>
        <w:tc>
          <w:tcPr>
            <w:tcW w:w="7088" w:type="dxa"/>
          </w:tcPr>
          <w:p w14:paraId="0172C6CD" w14:textId="77777777" w:rsidR="004C206E" w:rsidRPr="00C818B9" w:rsidRDefault="004C206E" w:rsidP="00CF64CB">
            <w:pPr>
              <w:pStyle w:val="TableParagraph"/>
              <w:spacing w:before="144"/>
              <w:ind w:left="128" w:right="245"/>
              <w:rPr>
                <w:sz w:val="24"/>
              </w:rPr>
            </w:pPr>
            <w:r w:rsidRPr="00C818B9">
              <w:rPr>
                <w:sz w:val="24"/>
              </w:rPr>
              <w:t>Establishment of new posts and deletion of posts, Changes to</w:t>
            </w:r>
            <w:r w:rsidRPr="00C818B9">
              <w:rPr>
                <w:spacing w:val="1"/>
                <w:sz w:val="24"/>
              </w:rPr>
              <w:t xml:space="preserve"> </w:t>
            </w:r>
            <w:r w:rsidRPr="00C818B9">
              <w:rPr>
                <w:sz w:val="24"/>
              </w:rPr>
              <w:t>existing post designations, hours, work locations or other</w:t>
            </w:r>
            <w:r w:rsidRPr="00C818B9">
              <w:rPr>
                <w:spacing w:val="1"/>
                <w:sz w:val="24"/>
              </w:rPr>
              <w:t xml:space="preserve"> </w:t>
            </w:r>
            <w:r w:rsidRPr="00C818B9">
              <w:rPr>
                <w:sz w:val="24"/>
              </w:rPr>
              <w:t>amendments.</w:t>
            </w:r>
            <w:r w:rsidRPr="00C818B9">
              <w:rPr>
                <w:spacing w:val="1"/>
                <w:sz w:val="24"/>
              </w:rPr>
              <w:t xml:space="preserve"> </w:t>
            </w:r>
            <w:proofErr w:type="spellStart"/>
            <w:r w:rsidRPr="00C818B9">
              <w:rPr>
                <w:sz w:val="24"/>
              </w:rPr>
              <w:t>Authorisation</w:t>
            </w:r>
            <w:proofErr w:type="spellEnd"/>
            <w:r w:rsidRPr="00C818B9">
              <w:rPr>
                <w:sz w:val="24"/>
              </w:rPr>
              <w:t xml:space="preserve"> to agree grades for new posts and</w:t>
            </w:r>
            <w:r w:rsidRPr="00C818B9">
              <w:rPr>
                <w:spacing w:val="-65"/>
                <w:sz w:val="24"/>
              </w:rPr>
              <w:t xml:space="preserve"> </w:t>
            </w:r>
            <w:r w:rsidRPr="00C818B9">
              <w:rPr>
                <w:sz w:val="24"/>
              </w:rPr>
              <w:t>amended posts in accordance with the Job Evaluation Scheme</w:t>
            </w:r>
            <w:r w:rsidRPr="00C818B9">
              <w:rPr>
                <w:spacing w:val="-64"/>
                <w:sz w:val="24"/>
              </w:rPr>
              <w:t xml:space="preserve"> </w:t>
            </w:r>
            <w:r w:rsidRPr="00C818B9">
              <w:rPr>
                <w:sz w:val="24"/>
              </w:rPr>
              <w:t>and in consultation with the Executive Chief Officer, Corporate</w:t>
            </w:r>
            <w:r w:rsidRPr="00C818B9">
              <w:rPr>
                <w:spacing w:val="1"/>
                <w:sz w:val="24"/>
              </w:rPr>
              <w:t xml:space="preserve"> </w:t>
            </w:r>
            <w:r w:rsidRPr="00C818B9">
              <w:rPr>
                <w:sz w:val="24"/>
              </w:rPr>
              <w:t>Resources. Note: significant changes in structures would</w:t>
            </w:r>
            <w:r w:rsidRPr="00C818B9">
              <w:rPr>
                <w:spacing w:val="1"/>
                <w:sz w:val="24"/>
              </w:rPr>
              <w:t xml:space="preserve"> </w:t>
            </w:r>
            <w:r w:rsidRPr="00C818B9">
              <w:rPr>
                <w:sz w:val="24"/>
              </w:rPr>
              <w:t>require</w:t>
            </w:r>
            <w:r w:rsidRPr="00C818B9">
              <w:rPr>
                <w:spacing w:val="-1"/>
                <w:sz w:val="24"/>
              </w:rPr>
              <w:t xml:space="preserve"> </w:t>
            </w:r>
            <w:r w:rsidRPr="00C818B9">
              <w:rPr>
                <w:sz w:val="24"/>
              </w:rPr>
              <w:t>approval</w:t>
            </w:r>
            <w:r w:rsidRPr="00C818B9">
              <w:rPr>
                <w:spacing w:val="-1"/>
                <w:sz w:val="24"/>
              </w:rPr>
              <w:t xml:space="preserve"> </w:t>
            </w:r>
            <w:r w:rsidRPr="00C818B9">
              <w:rPr>
                <w:sz w:val="24"/>
              </w:rPr>
              <w:t>from</w:t>
            </w:r>
            <w:r w:rsidRPr="00C818B9">
              <w:rPr>
                <w:spacing w:val="-3"/>
                <w:sz w:val="24"/>
              </w:rPr>
              <w:t xml:space="preserve"> </w:t>
            </w:r>
            <w:r w:rsidRPr="00C818B9">
              <w:rPr>
                <w:sz w:val="24"/>
              </w:rPr>
              <w:t>the relevant</w:t>
            </w:r>
            <w:r w:rsidRPr="00C818B9">
              <w:rPr>
                <w:spacing w:val="-3"/>
                <w:sz w:val="24"/>
              </w:rPr>
              <w:t xml:space="preserve"> </w:t>
            </w:r>
            <w:r w:rsidRPr="00C818B9">
              <w:rPr>
                <w:sz w:val="24"/>
              </w:rPr>
              <w:t>Strategic</w:t>
            </w:r>
            <w:r w:rsidRPr="00C818B9">
              <w:rPr>
                <w:spacing w:val="-2"/>
                <w:sz w:val="24"/>
              </w:rPr>
              <w:t xml:space="preserve"> </w:t>
            </w:r>
            <w:r w:rsidRPr="00C818B9">
              <w:rPr>
                <w:sz w:val="24"/>
              </w:rPr>
              <w:t>Committee</w:t>
            </w:r>
          </w:p>
        </w:tc>
        <w:tc>
          <w:tcPr>
            <w:tcW w:w="3687" w:type="dxa"/>
            <w:gridSpan w:val="2"/>
          </w:tcPr>
          <w:p w14:paraId="2B414F29" w14:textId="77777777" w:rsidR="004C206E" w:rsidRPr="00C818B9" w:rsidRDefault="004C206E" w:rsidP="00CF64CB">
            <w:pPr>
              <w:pStyle w:val="TableParagraph"/>
              <w:spacing w:before="144"/>
              <w:ind w:left="122" w:right="69" w:firstLine="10"/>
              <w:jc w:val="center"/>
              <w:rPr>
                <w:sz w:val="24"/>
              </w:rPr>
            </w:pPr>
            <w:r w:rsidRPr="00C818B9">
              <w:rPr>
                <w:sz w:val="24"/>
              </w:rPr>
              <w:t>Head</w:t>
            </w:r>
            <w:r w:rsidRPr="00C818B9">
              <w:rPr>
                <w:spacing w:val="-2"/>
                <w:sz w:val="24"/>
              </w:rPr>
              <w:t xml:space="preserve"> </w:t>
            </w:r>
            <w:r w:rsidRPr="00C818B9">
              <w:rPr>
                <w:sz w:val="24"/>
              </w:rPr>
              <w:t>of</w:t>
            </w:r>
            <w:r w:rsidRPr="00C818B9">
              <w:rPr>
                <w:spacing w:val="-1"/>
                <w:sz w:val="24"/>
              </w:rPr>
              <w:t xml:space="preserve"> </w:t>
            </w:r>
            <w:r w:rsidRPr="007A30ED">
              <w:rPr>
                <w:spacing w:val="-1"/>
                <w:sz w:val="24"/>
              </w:rPr>
              <w:t xml:space="preserve">People </w:t>
            </w:r>
            <w:r w:rsidRPr="00C818B9">
              <w:rPr>
                <w:sz w:val="24"/>
              </w:rPr>
              <w:t>and Executive Chief Officer,</w:t>
            </w:r>
            <w:r w:rsidRPr="00C818B9">
              <w:rPr>
                <w:spacing w:val="1"/>
                <w:sz w:val="24"/>
              </w:rPr>
              <w:t xml:space="preserve"> </w:t>
            </w:r>
            <w:r w:rsidRPr="00C818B9">
              <w:rPr>
                <w:sz w:val="24"/>
              </w:rPr>
              <w:t>Resources</w:t>
            </w:r>
            <w:r>
              <w:rPr>
                <w:sz w:val="24"/>
              </w:rPr>
              <w:t xml:space="preserve"> </w:t>
            </w:r>
            <w:r w:rsidRPr="007A30ED">
              <w:rPr>
                <w:sz w:val="24"/>
              </w:rPr>
              <w:t>&amp; Finance/</w:t>
            </w:r>
            <w:r w:rsidRPr="00C818B9">
              <w:rPr>
                <w:sz w:val="24"/>
              </w:rPr>
              <w:t>Section 95 Officer</w:t>
            </w:r>
          </w:p>
        </w:tc>
      </w:tr>
      <w:tr w:rsidR="004C206E" w:rsidRPr="00C818B9" w14:paraId="207EDC21" w14:textId="77777777" w:rsidTr="00CF64CB">
        <w:trPr>
          <w:trHeight w:val="1115"/>
        </w:trPr>
        <w:tc>
          <w:tcPr>
            <w:tcW w:w="7088" w:type="dxa"/>
          </w:tcPr>
          <w:p w14:paraId="5F3E0EE9" w14:textId="77777777" w:rsidR="004C206E" w:rsidRPr="00C818B9" w:rsidRDefault="004C206E" w:rsidP="00CF64CB">
            <w:pPr>
              <w:pStyle w:val="TableParagraph"/>
              <w:spacing w:before="144"/>
              <w:ind w:left="128" w:right="819"/>
              <w:rPr>
                <w:sz w:val="24"/>
              </w:rPr>
            </w:pPr>
            <w:proofErr w:type="spellStart"/>
            <w:r w:rsidRPr="00C818B9">
              <w:rPr>
                <w:sz w:val="24"/>
              </w:rPr>
              <w:t>Authorisation</w:t>
            </w:r>
            <w:proofErr w:type="spellEnd"/>
            <w:r w:rsidRPr="00C818B9">
              <w:rPr>
                <w:sz w:val="24"/>
              </w:rPr>
              <w:t xml:space="preserve"> </w:t>
            </w:r>
            <w:proofErr w:type="gramStart"/>
            <w:r w:rsidRPr="00C818B9">
              <w:rPr>
                <w:sz w:val="24"/>
              </w:rPr>
              <w:t>to</w:t>
            </w:r>
            <w:proofErr w:type="gramEnd"/>
            <w:r w:rsidRPr="00C818B9">
              <w:rPr>
                <w:sz w:val="24"/>
              </w:rPr>
              <w:t xml:space="preserve"> second staff to other </w:t>
            </w:r>
            <w:proofErr w:type="spellStart"/>
            <w:r w:rsidRPr="00C818B9">
              <w:rPr>
                <w:sz w:val="24"/>
              </w:rPr>
              <w:t>organisations</w:t>
            </w:r>
            <w:proofErr w:type="spellEnd"/>
            <w:r w:rsidRPr="00C818B9">
              <w:rPr>
                <w:sz w:val="24"/>
              </w:rPr>
              <w:t xml:space="preserve"> or for</w:t>
            </w:r>
            <w:r w:rsidRPr="00C818B9">
              <w:rPr>
                <w:spacing w:val="1"/>
                <w:sz w:val="24"/>
              </w:rPr>
              <w:t xml:space="preserve"> </w:t>
            </w:r>
            <w:r w:rsidRPr="00C818B9">
              <w:rPr>
                <w:sz w:val="24"/>
              </w:rPr>
              <w:t>training purposes for periods not exceeding 24 months, in</w:t>
            </w:r>
            <w:r w:rsidRPr="00C818B9">
              <w:rPr>
                <w:spacing w:val="-64"/>
                <w:sz w:val="24"/>
              </w:rPr>
              <w:t xml:space="preserve"> </w:t>
            </w:r>
            <w:r w:rsidRPr="00C818B9">
              <w:rPr>
                <w:sz w:val="24"/>
              </w:rPr>
              <w:t>consultation</w:t>
            </w:r>
            <w:r w:rsidRPr="00C818B9">
              <w:rPr>
                <w:spacing w:val="-3"/>
                <w:sz w:val="24"/>
              </w:rPr>
              <w:t xml:space="preserve"> </w:t>
            </w:r>
            <w:r w:rsidRPr="00C818B9">
              <w:rPr>
                <w:sz w:val="24"/>
              </w:rPr>
              <w:t>with</w:t>
            </w:r>
            <w:r w:rsidRPr="00C818B9">
              <w:rPr>
                <w:spacing w:val="-3"/>
                <w:sz w:val="24"/>
              </w:rPr>
              <w:t xml:space="preserve"> </w:t>
            </w:r>
            <w:r w:rsidRPr="00C818B9">
              <w:rPr>
                <w:sz w:val="24"/>
              </w:rPr>
              <w:t>the</w:t>
            </w:r>
            <w:r w:rsidRPr="00C818B9">
              <w:rPr>
                <w:spacing w:val="-3"/>
                <w:sz w:val="24"/>
              </w:rPr>
              <w:t xml:space="preserve"> </w:t>
            </w:r>
            <w:r w:rsidRPr="00C818B9">
              <w:rPr>
                <w:sz w:val="24"/>
              </w:rPr>
              <w:t>appropriate</w:t>
            </w:r>
            <w:r w:rsidRPr="00C818B9">
              <w:rPr>
                <w:spacing w:val="-3"/>
                <w:sz w:val="24"/>
              </w:rPr>
              <w:t xml:space="preserve"> </w:t>
            </w:r>
            <w:r w:rsidRPr="00C818B9">
              <w:rPr>
                <w:sz w:val="24"/>
              </w:rPr>
              <w:t>Executive</w:t>
            </w:r>
            <w:r w:rsidRPr="00C818B9">
              <w:rPr>
                <w:spacing w:val="-4"/>
                <w:sz w:val="24"/>
              </w:rPr>
              <w:t xml:space="preserve"> </w:t>
            </w:r>
            <w:r w:rsidRPr="00C818B9">
              <w:rPr>
                <w:sz w:val="24"/>
              </w:rPr>
              <w:t>Chief</w:t>
            </w:r>
            <w:r w:rsidRPr="00C818B9">
              <w:rPr>
                <w:spacing w:val="-4"/>
                <w:sz w:val="24"/>
              </w:rPr>
              <w:t xml:space="preserve"> </w:t>
            </w:r>
            <w:r w:rsidRPr="00C818B9">
              <w:rPr>
                <w:sz w:val="24"/>
              </w:rPr>
              <w:t>Officer.</w:t>
            </w:r>
          </w:p>
        </w:tc>
        <w:tc>
          <w:tcPr>
            <w:tcW w:w="3687" w:type="dxa"/>
            <w:gridSpan w:val="2"/>
          </w:tcPr>
          <w:p w14:paraId="6ACEF44B" w14:textId="77777777" w:rsidR="004C206E" w:rsidRPr="00C818B9" w:rsidRDefault="004C206E" w:rsidP="00CF64CB">
            <w:pPr>
              <w:pStyle w:val="TableParagraph"/>
              <w:spacing w:before="144"/>
              <w:ind w:left="122" w:firstLine="10"/>
              <w:jc w:val="center"/>
              <w:rPr>
                <w:sz w:val="24"/>
              </w:rPr>
            </w:pPr>
            <w:r w:rsidRPr="00C818B9">
              <w:rPr>
                <w:sz w:val="24"/>
              </w:rPr>
              <w:t>Head</w:t>
            </w:r>
            <w:r w:rsidRPr="00C818B9">
              <w:rPr>
                <w:spacing w:val="-2"/>
                <w:sz w:val="24"/>
              </w:rPr>
              <w:t xml:space="preserve"> </w:t>
            </w:r>
            <w:r w:rsidRPr="00C818B9">
              <w:rPr>
                <w:sz w:val="24"/>
              </w:rPr>
              <w:t>of</w:t>
            </w:r>
            <w:r w:rsidRPr="00C818B9">
              <w:rPr>
                <w:spacing w:val="-1"/>
                <w:sz w:val="24"/>
              </w:rPr>
              <w:t xml:space="preserve"> </w:t>
            </w:r>
            <w:r w:rsidRPr="007A30ED">
              <w:rPr>
                <w:spacing w:val="-1"/>
                <w:sz w:val="24"/>
              </w:rPr>
              <w:t>Peopl</w:t>
            </w:r>
            <w:r>
              <w:rPr>
                <w:spacing w:val="-1"/>
                <w:sz w:val="24"/>
              </w:rPr>
              <w:t>e</w:t>
            </w:r>
          </w:p>
        </w:tc>
      </w:tr>
      <w:tr w:rsidR="004C206E" w:rsidRPr="00C818B9" w14:paraId="64683C73" w14:textId="77777777" w:rsidTr="00CF64CB">
        <w:trPr>
          <w:trHeight w:val="1115"/>
        </w:trPr>
        <w:tc>
          <w:tcPr>
            <w:tcW w:w="7088" w:type="dxa"/>
          </w:tcPr>
          <w:p w14:paraId="3DCFB3A2" w14:textId="77777777" w:rsidR="004C206E" w:rsidRPr="00C818B9" w:rsidRDefault="004C206E" w:rsidP="00CF64CB">
            <w:pPr>
              <w:pStyle w:val="TableParagraph"/>
              <w:spacing w:before="144"/>
              <w:ind w:left="128" w:right="819"/>
              <w:rPr>
                <w:sz w:val="24"/>
              </w:rPr>
            </w:pPr>
            <w:proofErr w:type="spellStart"/>
            <w:r w:rsidRPr="00C818B9">
              <w:rPr>
                <w:sz w:val="24"/>
              </w:rPr>
              <w:t>Authorisation</w:t>
            </w:r>
            <w:proofErr w:type="spellEnd"/>
            <w:r w:rsidRPr="00C818B9">
              <w:rPr>
                <w:spacing w:val="-5"/>
                <w:sz w:val="24"/>
              </w:rPr>
              <w:t xml:space="preserve"> </w:t>
            </w:r>
            <w:r w:rsidRPr="00C818B9">
              <w:rPr>
                <w:sz w:val="24"/>
              </w:rPr>
              <w:t>of</w:t>
            </w:r>
            <w:r w:rsidRPr="00C818B9">
              <w:rPr>
                <w:spacing w:val="-5"/>
                <w:sz w:val="24"/>
              </w:rPr>
              <w:t xml:space="preserve"> </w:t>
            </w:r>
            <w:r w:rsidRPr="00C818B9">
              <w:rPr>
                <w:sz w:val="24"/>
              </w:rPr>
              <w:t>post-entry</w:t>
            </w:r>
            <w:r w:rsidRPr="00C818B9">
              <w:rPr>
                <w:spacing w:val="-3"/>
                <w:sz w:val="24"/>
              </w:rPr>
              <w:t xml:space="preserve"> </w:t>
            </w:r>
            <w:r w:rsidRPr="00C818B9">
              <w:rPr>
                <w:sz w:val="24"/>
              </w:rPr>
              <w:t>training</w:t>
            </w:r>
            <w:r w:rsidRPr="00C818B9">
              <w:rPr>
                <w:spacing w:val="-5"/>
                <w:sz w:val="24"/>
              </w:rPr>
              <w:t xml:space="preserve"> </w:t>
            </w:r>
            <w:r w:rsidRPr="00C818B9">
              <w:rPr>
                <w:sz w:val="24"/>
              </w:rPr>
              <w:t>assistance</w:t>
            </w:r>
            <w:r w:rsidRPr="00C818B9">
              <w:rPr>
                <w:spacing w:val="-4"/>
                <w:sz w:val="24"/>
              </w:rPr>
              <w:t xml:space="preserve"> </w:t>
            </w:r>
            <w:r w:rsidRPr="00C818B9">
              <w:rPr>
                <w:sz w:val="24"/>
              </w:rPr>
              <w:t>for</w:t>
            </w:r>
            <w:r w:rsidRPr="00C818B9">
              <w:rPr>
                <w:spacing w:val="-4"/>
                <w:sz w:val="24"/>
              </w:rPr>
              <w:t xml:space="preserve"> </w:t>
            </w:r>
            <w:r w:rsidRPr="00C818B9">
              <w:rPr>
                <w:sz w:val="24"/>
              </w:rPr>
              <w:t>employees.</w:t>
            </w:r>
          </w:p>
        </w:tc>
        <w:tc>
          <w:tcPr>
            <w:tcW w:w="3687" w:type="dxa"/>
            <w:gridSpan w:val="2"/>
          </w:tcPr>
          <w:p w14:paraId="642B18EE" w14:textId="77777777" w:rsidR="004C206E" w:rsidRPr="00C818B9" w:rsidRDefault="004C206E" w:rsidP="00CF64CB">
            <w:pPr>
              <w:pStyle w:val="TableParagraph"/>
              <w:spacing w:before="144"/>
              <w:ind w:left="122" w:firstLine="10"/>
              <w:jc w:val="center"/>
              <w:rPr>
                <w:sz w:val="24"/>
              </w:rPr>
            </w:pPr>
            <w:r>
              <w:rPr>
                <w:sz w:val="24"/>
              </w:rPr>
              <w:t>People Development Manager</w:t>
            </w:r>
          </w:p>
        </w:tc>
      </w:tr>
      <w:tr w:rsidR="004C206E" w:rsidRPr="00C818B9" w14:paraId="11623183" w14:textId="77777777" w:rsidTr="00CF64CB">
        <w:trPr>
          <w:trHeight w:val="695"/>
        </w:trPr>
        <w:tc>
          <w:tcPr>
            <w:tcW w:w="7088" w:type="dxa"/>
          </w:tcPr>
          <w:p w14:paraId="0DE3E764" w14:textId="77777777" w:rsidR="004C206E" w:rsidRPr="00C818B9" w:rsidRDefault="004C206E" w:rsidP="00CF64CB">
            <w:pPr>
              <w:pStyle w:val="TableParagraph"/>
              <w:spacing w:before="124" w:line="270" w:lineRule="atLeast"/>
              <w:ind w:left="128" w:right="232"/>
              <w:rPr>
                <w:sz w:val="24"/>
              </w:rPr>
            </w:pPr>
            <w:proofErr w:type="spellStart"/>
            <w:r w:rsidRPr="00C818B9">
              <w:rPr>
                <w:sz w:val="24"/>
              </w:rPr>
              <w:t>Authorisation</w:t>
            </w:r>
            <w:proofErr w:type="spellEnd"/>
            <w:r w:rsidRPr="00C818B9">
              <w:rPr>
                <w:spacing w:val="-5"/>
                <w:sz w:val="24"/>
              </w:rPr>
              <w:t xml:space="preserve"> </w:t>
            </w:r>
            <w:r w:rsidRPr="00C818B9">
              <w:rPr>
                <w:sz w:val="24"/>
              </w:rPr>
              <w:t>to</w:t>
            </w:r>
            <w:r w:rsidRPr="00C818B9">
              <w:rPr>
                <w:spacing w:val="-2"/>
                <w:sz w:val="24"/>
              </w:rPr>
              <w:t xml:space="preserve"> </w:t>
            </w:r>
            <w:r w:rsidRPr="00C818B9">
              <w:rPr>
                <w:sz w:val="24"/>
              </w:rPr>
              <w:t>retire</w:t>
            </w:r>
            <w:r w:rsidRPr="00C818B9">
              <w:rPr>
                <w:spacing w:val="-4"/>
                <w:sz w:val="24"/>
              </w:rPr>
              <w:t xml:space="preserve"> </w:t>
            </w:r>
            <w:r w:rsidRPr="00C818B9">
              <w:rPr>
                <w:sz w:val="24"/>
              </w:rPr>
              <w:t>employees</w:t>
            </w:r>
            <w:r w:rsidRPr="00C818B9">
              <w:rPr>
                <w:spacing w:val="-6"/>
                <w:sz w:val="24"/>
              </w:rPr>
              <w:t xml:space="preserve"> </w:t>
            </w:r>
            <w:r w:rsidRPr="00C818B9">
              <w:rPr>
                <w:sz w:val="24"/>
              </w:rPr>
              <w:t>on</w:t>
            </w:r>
            <w:r w:rsidRPr="00C818B9">
              <w:rPr>
                <w:spacing w:val="-4"/>
                <w:sz w:val="24"/>
              </w:rPr>
              <w:t xml:space="preserve"> </w:t>
            </w:r>
            <w:r w:rsidRPr="00C818B9">
              <w:rPr>
                <w:sz w:val="24"/>
              </w:rPr>
              <w:t>the</w:t>
            </w:r>
            <w:r w:rsidRPr="00C818B9">
              <w:rPr>
                <w:spacing w:val="-2"/>
                <w:sz w:val="24"/>
              </w:rPr>
              <w:t xml:space="preserve"> </w:t>
            </w:r>
            <w:r w:rsidRPr="00C818B9">
              <w:rPr>
                <w:sz w:val="24"/>
              </w:rPr>
              <w:t>grounds</w:t>
            </w:r>
            <w:r w:rsidRPr="00C818B9">
              <w:rPr>
                <w:spacing w:val="-4"/>
                <w:sz w:val="24"/>
              </w:rPr>
              <w:t xml:space="preserve"> </w:t>
            </w:r>
            <w:r w:rsidRPr="00C818B9">
              <w:rPr>
                <w:sz w:val="24"/>
              </w:rPr>
              <w:t>of</w:t>
            </w:r>
            <w:r w:rsidRPr="00C818B9">
              <w:rPr>
                <w:spacing w:val="-2"/>
                <w:sz w:val="24"/>
              </w:rPr>
              <w:t xml:space="preserve"> </w:t>
            </w:r>
            <w:r w:rsidRPr="00C818B9">
              <w:rPr>
                <w:sz w:val="24"/>
              </w:rPr>
              <w:t>permanent</w:t>
            </w:r>
            <w:r w:rsidRPr="00C818B9">
              <w:rPr>
                <w:spacing w:val="-64"/>
                <w:sz w:val="24"/>
              </w:rPr>
              <w:t xml:space="preserve"> </w:t>
            </w:r>
            <w:r w:rsidRPr="00C818B9">
              <w:rPr>
                <w:sz w:val="24"/>
              </w:rPr>
              <w:t>ill</w:t>
            </w:r>
            <w:r w:rsidRPr="00C818B9">
              <w:rPr>
                <w:spacing w:val="-3"/>
                <w:sz w:val="24"/>
              </w:rPr>
              <w:t xml:space="preserve"> </w:t>
            </w:r>
            <w:r w:rsidRPr="00C818B9">
              <w:rPr>
                <w:sz w:val="24"/>
              </w:rPr>
              <w:t>health,</w:t>
            </w:r>
            <w:r w:rsidRPr="00C818B9">
              <w:rPr>
                <w:spacing w:val="-4"/>
                <w:sz w:val="24"/>
              </w:rPr>
              <w:t xml:space="preserve"> </w:t>
            </w:r>
            <w:r w:rsidRPr="00C818B9">
              <w:rPr>
                <w:sz w:val="24"/>
              </w:rPr>
              <w:t>in</w:t>
            </w:r>
            <w:r w:rsidRPr="00C818B9">
              <w:rPr>
                <w:spacing w:val="-1"/>
                <w:sz w:val="24"/>
              </w:rPr>
              <w:t xml:space="preserve"> </w:t>
            </w:r>
            <w:r w:rsidRPr="00C818B9">
              <w:rPr>
                <w:sz w:val="24"/>
              </w:rPr>
              <w:t>consultation</w:t>
            </w:r>
            <w:r w:rsidRPr="00C818B9">
              <w:rPr>
                <w:spacing w:val="-2"/>
                <w:sz w:val="24"/>
              </w:rPr>
              <w:t xml:space="preserve"> </w:t>
            </w:r>
            <w:r w:rsidRPr="00C818B9">
              <w:rPr>
                <w:sz w:val="24"/>
              </w:rPr>
              <w:t>with</w:t>
            </w:r>
            <w:r w:rsidRPr="00C818B9">
              <w:rPr>
                <w:spacing w:val="-1"/>
                <w:sz w:val="24"/>
              </w:rPr>
              <w:t xml:space="preserve"> </w:t>
            </w:r>
            <w:r w:rsidRPr="00C818B9">
              <w:rPr>
                <w:sz w:val="24"/>
              </w:rPr>
              <w:t>the</w:t>
            </w:r>
            <w:r w:rsidRPr="00C818B9">
              <w:rPr>
                <w:spacing w:val="-3"/>
                <w:sz w:val="24"/>
              </w:rPr>
              <w:t xml:space="preserve"> </w:t>
            </w:r>
            <w:r w:rsidRPr="00C818B9">
              <w:rPr>
                <w:sz w:val="24"/>
              </w:rPr>
              <w:t>appropriate</w:t>
            </w:r>
            <w:r w:rsidRPr="00C818B9">
              <w:rPr>
                <w:spacing w:val="-3"/>
                <w:sz w:val="24"/>
              </w:rPr>
              <w:t xml:space="preserve"> </w:t>
            </w:r>
            <w:r w:rsidRPr="00C818B9">
              <w:rPr>
                <w:sz w:val="24"/>
              </w:rPr>
              <w:t>Executive</w:t>
            </w:r>
            <w:r w:rsidRPr="00C818B9">
              <w:rPr>
                <w:spacing w:val="-4"/>
                <w:sz w:val="24"/>
              </w:rPr>
              <w:t xml:space="preserve"> </w:t>
            </w:r>
            <w:r w:rsidRPr="00C818B9">
              <w:rPr>
                <w:sz w:val="24"/>
              </w:rPr>
              <w:t>Chief Officer</w:t>
            </w:r>
          </w:p>
        </w:tc>
        <w:tc>
          <w:tcPr>
            <w:tcW w:w="3687" w:type="dxa"/>
            <w:gridSpan w:val="2"/>
          </w:tcPr>
          <w:p w14:paraId="7B30921C" w14:textId="77777777" w:rsidR="004C206E" w:rsidRPr="00C818B9" w:rsidRDefault="004C206E" w:rsidP="00CF64CB">
            <w:pPr>
              <w:pStyle w:val="TableParagraph"/>
              <w:spacing w:before="144"/>
              <w:ind w:left="122" w:firstLine="10"/>
              <w:jc w:val="center"/>
              <w:rPr>
                <w:sz w:val="24"/>
              </w:rPr>
            </w:pPr>
            <w:r w:rsidRPr="00C818B9">
              <w:rPr>
                <w:sz w:val="24"/>
              </w:rPr>
              <w:t>Head</w:t>
            </w:r>
            <w:r w:rsidRPr="00C818B9">
              <w:rPr>
                <w:spacing w:val="-2"/>
                <w:sz w:val="24"/>
              </w:rPr>
              <w:t xml:space="preserve"> </w:t>
            </w:r>
            <w:r w:rsidRPr="00C818B9">
              <w:rPr>
                <w:sz w:val="24"/>
              </w:rPr>
              <w:t>of</w:t>
            </w:r>
            <w:r w:rsidRPr="00C818B9">
              <w:rPr>
                <w:spacing w:val="-1"/>
                <w:sz w:val="24"/>
              </w:rPr>
              <w:t xml:space="preserve"> </w:t>
            </w:r>
            <w:r w:rsidRPr="007A30ED">
              <w:rPr>
                <w:spacing w:val="-1"/>
                <w:sz w:val="24"/>
              </w:rPr>
              <w:t>People</w:t>
            </w:r>
          </w:p>
        </w:tc>
      </w:tr>
    </w:tbl>
    <w:p w14:paraId="41C98B24" w14:textId="77777777" w:rsidR="004C206E" w:rsidRDefault="004C206E" w:rsidP="004C206E">
      <w:pPr>
        <w:rPr>
          <w:sz w:val="24"/>
        </w:rPr>
      </w:pPr>
    </w:p>
    <w:p w14:paraId="4FD5DB8A" w14:textId="77777777" w:rsidR="00D5680A" w:rsidRDefault="00D5680A" w:rsidP="004C206E">
      <w:pPr>
        <w:rPr>
          <w:sz w:val="24"/>
        </w:rPr>
      </w:pPr>
    </w:p>
    <w:p w14:paraId="29C5CC86" w14:textId="77777777" w:rsidR="00D5680A" w:rsidRDefault="00D5680A">
      <w:pPr>
        <w:widowControl/>
        <w:autoSpaceDE/>
        <w:autoSpaceDN/>
        <w:spacing w:after="160" w:line="259" w:lineRule="auto"/>
        <w:rPr>
          <w:b/>
          <w:spacing w:val="-2"/>
          <w:sz w:val="24"/>
        </w:rPr>
      </w:pPr>
      <w:bookmarkStart w:id="29" w:name="Education_"/>
      <w:bookmarkEnd w:id="29"/>
      <w:r>
        <w:rPr>
          <w:b/>
          <w:spacing w:val="-2"/>
          <w:sz w:val="24"/>
        </w:rPr>
        <w:br w:type="page"/>
      </w:r>
    </w:p>
    <w:p w14:paraId="2DB6D002" w14:textId="4B08C04B" w:rsidR="004C206E" w:rsidRPr="00C818B9" w:rsidRDefault="004C206E" w:rsidP="004C206E">
      <w:pPr>
        <w:spacing w:before="68"/>
        <w:ind w:left="260" w:right="172"/>
        <w:rPr>
          <w:b/>
          <w:sz w:val="24"/>
        </w:rPr>
      </w:pPr>
      <w:r w:rsidRPr="00C818B9">
        <w:rPr>
          <w:b/>
          <w:spacing w:val="-2"/>
          <w:sz w:val="24"/>
        </w:rPr>
        <w:lastRenderedPageBreak/>
        <w:t>Education:</w:t>
      </w:r>
      <w:r w:rsidRPr="00C818B9">
        <w:rPr>
          <w:b/>
          <w:spacing w:val="-13"/>
          <w:sz w:val="24"/>
        </w:rPr>
        <w:t xml:space="preserve"> </w:t>
      </w:r>
      <w:r w:rsidRPr="00C818B9">
        <w:rPr>
          <w:b/>
          <w:spacing w:val="-2"/>
          <w:sz w:val="24"/>
        </w:rPr>
        <w:t>Statutory</w:t>
      </w:r>
      <w:r w:rsidRPr="00C818B9">
        <w:rPr>
          <w:b/>
          <w:spacing w:val="-13"/>
          <w:sz w:val="24"/>
        </w:rPr>
        <w:t xml:space="preserve"> </w:t>
      </w:r>
      <w:r w:rsidRPr="00C818B9">
        <w:rPr>
          <w:b/>
          <w:spacing w:val="-2"/>
          <w:sz w:val="24"/>
        </w:rPr>
        <w:t>Powers</w:t>
      </w:r>
      <w:r w:rsidRPr="00C818B9">
        <w:rPr>
          <w:b/>
          <w:spacing w:val="-12"/>
          <w:sz w:val="24"/>
        </w:rPr>
        <w:t xml:space="preserve"> </w:t>
      </w:r>
      <w:r w:rsidRPr="00C818B9">
        <w:rPr>
          <w:b/>
          <w:spacing w:val="-2"/>
          <w:sz w:val="24"/>
        </w:rPr>
        <w:t>and</w:t>
      </w:r>
      <w:r w:rsidRPr="00C818B9">
        <w:rPr>
          <w:b/>
          <w:spacing w:val="-12"/>
          <w:sz w:val="24"/>
        </w:rPr>
        <w:t xml:space="preserve"> </w:t>
      </w:r>
      <w:r w:rsidRPr="00C818B9">
        <w:rPr>
          <w:b/>
          <w:spacing w:val="-2"/>
          <w:sz w:val="24"/>
        </w:rPr>
        <w:t>Duties</w:t>
      </w:r>
      <w:r w:rsidRPr="00C818B9">
        <w:rPr>
          <w:b/>
          <w:spacing w:val="-11"/>
          <w:sz w:val="24"/>
        </w:rPr>
        <w:t xml:space="preserve"> </w:t>
      </w:r>
      <w:r w:rsidRPr="00C818B9">
        <w:rPr>
          <w:b/>
          <w:spacing w:val="-2"/>
          <w:sz w:val="24"/>
        </w:rPr>
        <w:t>of</w:t>
      </w:r>
      <w:r w:rsidRPr="00C818B9">
        <w:rPr>
          <w:b/>
          <w:spacing w:val="-15"/>
          <w:sz w:val="24"/>
        </w:rPr>
        <w:t xml:space="preserve"> </w:t>
      </w:r>
      <w:r w:rsidRPr="00C818B9">
        <w:rPr>
          <w:b/>
          <w:spacing w:val="-2"/>
          <w:sz w:val="24"/>
        </w:rPr>
        <w:t>the</w:t>
      </w:r>
      <w:r>
        <w:rPr>
          <w:b/>
          <w:spacing w:val="-2"/>
          <w:sz w:val="24"/>
        </w:rPr>
        <w:t xml:space="preserve"> </w:t>
      </w:r>
      <w:r w:rsidRPr="00C818B9">
        <w:rPr>
          <w:b/>
          <w:spacing w:val="-2"/>
          <w:sz w:val="24"/>
        </w:rPr>
        <w:t>Council</w:t>
      </w:r>
      <w:r w:rsidRPr="00C818B9">
        <w:rPr>
          <w:b/>
          <w:spacing w:val="-11"/>
          <w:sz w:val="24"/>
        </w:rPr>
        <w:t xml:space="preserve"> </w:t>
      </w:r>
      <w:r w:rsidRPr="00C818B9">
        <w:rPr>
          <w:b/>
          <w:spacing w:val="-2"/>
          <w:sz w:val="24"/>
        </w:rPr>
        <w:t>which</w:t>
      </w:r>
      <w:r w:rsidRPr="00C818B9">
        <w:rPr>
          <w:b/>
          <w:spacing w:val="-11"/>
          <w:sz w:val="24"/>
        </w:rPr>
        <w:t xml:space="preserve"> </w:t>
      </w:r>
      <w:r w:rsidRPr="00C818B9">
        <w:rPr>
          <w:b/>
          <w:spacing w:val="-1"/>
          <w:sz w:val="24"/>
        </w:rPr>
        <w:t>are</w:t>
      </w:r>
      <w:r w:rsidRPr="00C818B9">
        <w:rPr>
          <w:b/>
          <w:spacing w:val="-11"/>
          <w:sz w:val="24"/>
        </w:rPr>
        <w:t xml:space="preserve"> </w:t>
      </w:r>
      <w:r w:rsidRPr="00C818B9">
        <w:rPr>
          <w:b/>
          <w:spacing w:val="-1"/>
          <w:sz w:val="24"/>
        </w:rPr>
        <w:t>Exercisable</w:t>
      </w:r>
      <w:r w:rsidRPr="00C818B9">
        <w:rPr>
          <w:b/>
          <w:spacing w:val="-11"/>
          <w:sz w:val="24"/>
        </w:rPr>
        <w:t xml:space="preserve"> </w:t>
      </w:r>
      <w:r w:rsidRPr="00C818B9">
        <w:rPr>
          <w:b/>
          <w:spacing w:val="-1"/>
          <w:sz w:val="24"/>
        </w:rPr>
        <w:t>by</w:t>
      </w:r>
      <w:r w:rsidRPr="00C818B9">
        <w:rPr>
          <w:b/>
          <w:spacing w:val="-13"/>
          <w:sz w:val="24"/>
        </w:rPr>
        <w:t xml:space="preserve"> </w:t>
      </w:r>
      <w:r w:rsidRPr="00C818B9">
        <w:rPr>
          <w:b/>
          <w:spacing w:val="-1"/>
          <w:sz w:val="24"/>
        </w:rPr>
        <w:t>Officers</w:t>
      </w:r>
      <w:r w:rsidRPr="00C818B9">
        <w:rPr>
          <w:b/>
          <w:spacing w:val="-11"/>
          <w:sz w:val="24"/>
        </w:rPr>
        <w:t xml:space="preserve"> </w:t>
      </w:r>
      <w:r w:rsidRPr="00C818B9">
        <w:rPr>
          <w:b/>
          <w:spacing w:val="-1"/>
          <w:sz w:val="24"/>
        </w:rPr>
        <w:t>of</w:t>
      </w:r>
      <w:r w:rsidRPr="00C818B9">
        <w:rPr>
          <w:b/>
          <w:spacing w:val="-64"/>
          <w:sz w:val="24"/>
        </w:rPr>
        <w:t xml:space="preserve"> </w:t>
      </w:r>
      <w:r w:rsidRPr="00C818B9">
        <w:rPr>
          <w:b/>
          <w:sz w:val="24"/>
        </w:rPr>
        <w:t>the Authority</w:t>
      </w:r>
    </w:p>
    <w:p w14:paraId="59569CCA" w14:textId="77777777" w:rsidR="004C206E" w:rsidRPr="00C818B9" w:rsidRDefault="004C206E" w:rsidP="004C206E">
      <w:pPr>
        <w:pStyle w:val="BodyText"/>
        <w:rPr>
          <w:b/>
          <w:sz w:val="24"/>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C818B9" w14:paraId="3E152B03" w14:textId="77777777" w:rsidTr="00CF64CB">
        <w:trPr>
          <w:trHeight w:val="551"/>
        </w:trPr>
        <w:tc>
          <w:tcPr>
            <w:tcW w:w="3554" w:type="dxa"/>
          </w:tcPr>
          <w:p w14:paraId="6AC9D6D5" w14:textId="77777777" w:rsidR="004C206E" w:rsidRPr="00C818B9" w:rsidRDefault="004C206E" w:rsidP="00CF64CB">
            <w:pPr>
              <w:pStyle w:val="TableParagraph"/>
              <w:ind w:left="1346" w:right="1343"/>
              <w:jc w:val="center"/>
              <w:rPr>
                <w:b/>
                <w:sz w:val="24"/>
              </w:rPr>
            </w:pPr>
            <w:r w:rsidRPr="00C818B9">
              <w:rPr>
                <w:b/>
                <w:sz w:val="24"/>
              </w:rPr>
              <w:t>Statute</w:t>
            </w:r>
          </w:p>
        </w:tc>
        <w:tc>
          <w:tcPr>
            <w:tcW w:w="3556" w:type="dxa"/>
          </w:tcPr>
          <w:p w14:paraId="5C43A755" w14:textId="77777777" w:rsidR="004C206E" w:rsidRPr="00C818B9" w:rsidRDefault="004C206E" w:rsidP="00CF64CB">
            <w:pPr>
              <w:pStyle w:val="TableParagraph"/>
              <w:ind w:left="125"/>
              <w:rPr>
                <w:b/>
                <w:sz w:val="24"/>
              </w:rPr>
            </w:pPr>
            <w:r w:rsidRPr="00C818B9">
              <w:rPr>
                <w:b/>
                <w:sz w:val="24"/>
              </w:rPr>
              <w:t>Description</w:t>
            </w:r>
            <w:r w:rsidRPr="00C818B9">
              <w:rPr>
                <w:b/>
                <w:spacing w:val="-3"/>
                <w:sz w:val="24"/>
              </w:rPr>
              <w:t xml:space="preserve"> </w:t>
            </w:r>
            <w:r w:rsidRPr="00C818B9">
              <w:rPr>
                <w:b/>
                <w:sz w:val="24"/>
              </w:rPr>
              <w:t>of</w:t>
            </w:r>
            <w:r w:rsidRPr="00C818B9">
              <w:rPr>
                <w:b/>
                <w:spacing w:val="-3"/>
                <w:sz w:val="24"/>
              </w:rPr>
              <w:t xml:space="preserve"> </w:t>
            </w:r>
            <w:r w:rsidRPr="00C818B9">
              <w:rPr>
                <w:b/>
                <w:sz w:val="24"/>
              </w:rPr>
              <w:t>Power</w:t>
            </w:r>
            <w:r w:rsidRPr="00C818B9">
              <w:rPr>
                <w:b/>
                <w:spacing w:val="-4"/>
                <w:sz w:val="24"/>
              </w:rPr>
              <w:t xml:space="preserve"> </w:t>
            </w:r>
            <w:r w:rsidRPr="00C818B9">
              <w:rPr>
                <w:b/>
                <w:sz w:val="24"/>
              </w:rPr>
              <w:t>or</w:t>
            </w:r>
            <w:r w:rsidRPr="00C818B9">
              <w:rPr>
                <w:b/>
                <w:spacing w:val="-3"/>
                <w:sz w:val="24"/>
              </w:rPr>
              <w:t xml:space="preserve"> </w:t>
            </w:r>
            <w:r w:rsidRPr="00C818B9">
              <w:rPr>
                <w:b/>
                <w:sz w:val="24"/>
              </w:rPr>
              <w:t>Duty</w:t>
            </w:r>
          </w:p>
        </w:tc>
        <w:tc>
          <w:tcPr>
            <w:tcW w:w="3556" w:type="dxa"/>
          </w:tcPr>
          <w:p w14:paraId="2A774EC2" w14:textId="77777777" w:rsidR="004C206E" w:rsidRPr="00C818B9" w:rsidRDefault="004C206E" w:rsidP="00CF64CB">
            <w:pPr>
              <w:pStyle w:val="TableParagraph"/>
              <w:spacing w:line="270" w:lineRule="atLeast"/>
              <w:ind w:left="264" w:right="109" w:hanging="128"/>
              <w:rPr>
                <w:b/>
                <w:sz w:val="24"/>
              </w:rPr>
            </w:pPr>
            <w:r w:rsidRPr="00C818B9">
              <w:rPr>
                <w:b/>
                <w:sz w:val="24"/>
              </w:rPr>
              <w:t>Title of Officer to whom/level</w:t>
            </w:r>
            <w:r w:rsidRPr="00C818B9">
              <w:rPr>
                <w:b/>
                <w:spacing w:val="-64"/>
                <w:sz w:val="24"/>
              </w:rPr>
              <w:t xml:space="preserve"> </w:t>
            </w:r>
            <w:r w:rsidRPr="00C818B9">
              <w:rPr>
                <w:b/>
                <w:sz w:val="24"/>
              </w:rPr>
              <w:t>of</w:t>
            </w:r>
            <w:r w:rsidRPr="00C818B9">
              <w:rPr>
                <w:b/>
                <w:spacing w:val="-3"/>
                <w:sz w:val="24"/>
              </w:rPr>
              <w:t xml:space="preserve"> </w:t>
            </w:r>
            <w:r w:rsidRPr="00C818B9">
              <w:rPr>
                <w:b/>
                <w:sz w:val="24"/>
              </w:rPr>
              <w:t>post</w:t>
            </w:r>
            <w:r w:rsidRPr="00C818B9">
              <w:rPr>
                <w:b/>
                <w:spacing w:val="-2"/>
                <w:sz w:val="24"/>
              </w:rPr>
              <w:t xml:space="preserve"> </w:t>
            </w:r>
            <w:r w:rsidRPr="00C818B9">
              <w:rPr>
                <w:b/>
                <w:sz w:val="24"/>
              </w:rPr>
              <w:t>to</w:t>
            </w:r>
            <w:r w:rsidRPr="00C818B9">
              <w:rPr>
                <w:b/>
                <w:spacing w:val="-1"/>
                <w:sz w:val="24"/>
              </w:rPr>
              <w:t xml:space="preserve"> </w:t>
            </w:r>
            <w:r w:rsidRPr="00C818B9">
              <w:rPr>
                <w:b/>
                <w:sz w:val="24"/>
              </w:rPr>
              <w:t>which</w:t>
            </w:r>
            <w:r w:rsidRPr="00C818B9">
              <w:rPr>
                <w:b/>
                <w:spacing w:val="-1"/>
                <w:sz w:val="24"/>
              </w:rPr>
              <w:t xml:space="preserve"> </w:t>
            </w:r>
            <w:r w:rsidRPr="00C818B9">
              <w:rPr>
                <w:b/>
                <w:sz w:val="24"/>
              </w:rPr>
              <w:t>delegated</w:t>
            </w:r>
          </w:p>
        </w:tc>
      </w:tr>
      <w:tr w:rsidR="004C206E" w:rsidRPr="00C818B9" w14:paraId="5A986611" w14:textId="77777777" w:rsidTr="00CF64CB">
        <w:trPr>
          <w:trHeight w:val="561"/>
        </w:trPr>
        <w:tc>
          <w:tcPr>
            <w:tcW w:w="3554" w:type="dxa"/>
          </w:tcPr>
          <w:p w14:paraId="4D1FF751" w14:textId="77777777" w:rsidR="004C206E" w:rsidRPr="00C818B9" w:rsidRDefault="004C206E" w:rsidP="00CF64CB">
            <w:pPr>
              <w:pStyle w:val="TableParagraph"/>
              <w:spacing w:before="2"/>
              <w:ind w:left="105"/>
              <w:rPr>
                <w:b/>
                <w:sz w:val="24"/>
              </w:rPr>
            </w:pPr>
            <w:r w:rsidRPr="00C818B9">
              <w:rPr>
                <w:b/>
                <w:sz w:val="24"/>
                <w:u w:val="single"/>
              </w:rPr>
              <w:t>Education</w:t>
            </w:r>
          </w:p>
        </w:tc>
        <w:tc>
          <w:tcPr>
            <w:tcW w:w="3556" w:type="dxa"/>
          </w:tcPr>
          <w:p w14:paraId="5E5FC779" w14:textId="77777777" w:rsidR="004C206E" w:rsidRPr="00C818B9" w:rsidRDefault="004C206E" w:rsidP="00CF64CB">
            <w:pPr>
              <w:pStyle w:val="TableParagraph"/>
              <w:rPr>
                <w:rFonts w:ascii="Times New Roman"/>
                <w:sz w:val="24"/>
              </w:rPr>
            </w:pPr>
          </w:p>
        </w:tc>
        <w:tc>
          <w:tcPr>
            <w:tcW w:w="3556" w:type="dxa"/>
          </w:tcPr>
          <w:p w14:paraId="1B746020" w14:textId="77777777" w:rsidR="004C206E" w:rsidRPr="00C818B9" w:rsidRDefault="004C206E" w:rsidP="00CF64CB">
            <w:pPr>
              <w:pStyle w:val="TableParagraph"/>
              <w:rPr>
                <w:rFonts w:ascii="Times New Roman"/>
                <w:sz w:val="24"/>
              </w:rPr>
            </w:pPr>
          </w:p>
        </w:tc>
      </w:tr>
      <w:tr w:rsidR="004C206E" w:rsidRPr="00C818B9" w14:paraId="2DABA651" w14:textId="77777777" w:rsidTr="00CF64CB">
        <w:trPr>
          <w:trHeight w:val="551"/>
        </w:trPr>
        <w:tc>
          <w:tcPr>
            <w:tcW w:w="3554" w:type="dxa"/>
          </w:tcPr>
          <w:p w14:paraId="23908E18" w14:textId="77777777" w:rsidR="004C206E" w:rsidRPr="00C818B9" w:rsidRDefault="004C206E" w:rsidP="00CF64CB">
            <w:pPr>
              <w:pStyle w:val="TableParagraph"/>
              <w:spacing w:line="270" w:lineRule="atLeast"/>
              <w:ind w:left="105" w:right="904"/>
              <w:rPr>
                <w:sz w:val="24"/>
              </w:rPr>
            </w:pPr>
            <w:r w:rsidRPr="00C818B9">
              <w:rPr>
                <w:sz w:val="24"/>
              </w:rPr>
              <w:t>Standards in Scotland's</w:t>
            </w:r>
            <w:r w:rsidRPr="00C818B9">
              <w:rPr>
                <w:spacing w:val="-64"/>
                <w:sz w:val="24"/>
              </w:rPr>
              <w:t xml:space="preserve"> </w:t>
            </w:r>
            <w:r w:rsidRPr="00C818B9">
              <w:rPr>
                <w:sz w:val="24"/>
              </w:rPr>
              <w:t>Schools,</w:t>
            </w:r>
            <w:r w:rsidRPr="00C818B9">
              <w:rPr>
                <w:spacing w:val="-3"/>
                <w:sz w:val="24"/>
              </w:rPr>
              <w:t xml:space="preserve"> </w:t>
            </w:r>
            <w:proofErr w:type="spellStart"/>
            <w:r w:rsidRPr="00C818B9">
              <w:rPr>
                <w:sz w:val="24"/>
              </w:rPr>
              <w:t>etc</w:t>
            </w:r>
            <w:proofErr w:type="spellEnd"/>
            <w:r w:rsidRPr="00C818B9">
              <w:rPr>
                <w:spacing w:val="-2"/>
                <w:sz w:val="24"/>
              </w:rPr>
              <w:t xml:space="preserve"> </w:t>
            </w:r>
            <w:r w:rsidRPr="00C818B9">
              <w:rPr>
                <w:sz w:val="24"/>
              </w:rPr>
              <w:t>Act</w:t>
            </w:r>
            <w:r w:rsidRPr="00C818B9">
              <w:rPr>
                <w:spacing w:val="-3"/>
                <w:sz w:val="24"/>
              </w:rPr>
              <w:t xml:space="preserve"> </w:t>
            </w:r>
            <w:r w:rsidRPr="00C818B9">
              <w:rPr>
                <w:sz w:val="24"/>
              </w:rPr>
              <w:t>2000</w:t>
            </w:r>
          </w:p>
        </w:tc>
        <w:tc>
          <w:tcPr>
            <w:tcW w:w="3556" w:type="dxa"/>
          </w:tcPr>
          <w:p w14:paraId="7BA7E21E" w14:textId="77777777" w:rsidR="004C206E" w:rsidRPr="00C818B9" w:rsidRDefault="004C206E" w:rsidP="00CF64CB">
            <w:pPr>
              <w:pStyle w:val="TableParagraph"/>
              <w:rPr>
                <w:rFonts w:ascii="Times New Roman"/>
                <w:sz w:val="24"/>
              </w:rPr>
            </w:pPr>
          </w:p>
        </w:tc>
        <w:tc>
          <w:tcPr>
            <w:tcW w:w="3556" w:type="dxa"/>
          </w:tcPr>
          <w:p w14:paraId="729A89F6" w14:textId="77777777" w:rsidR="004C206E" w:rsidRPr="00C818B9" w:rsidRDefault="004C206E" w:rsidP="00CF64CB">
            <w:pPr>
              <w:pStyle w:val="TableParagraph"/>
              <w:rPr>
                <w:rFonts w:ascii="Times New Roman"/>
                <w:sz w:val="24"/>
              </w:rPr>
            </w:pPr>
          </w:p>
        </w:tc>
      </w:tr>
      <w:tr w:rsidR="004C206E" w:rsidRPr="00C818B9" w14:paraId="11D3268C" w14:textId="77777777" w:rsidTr="00CF64CB">
        <w:trPr>
          <w:trHeight w:val="1379"/>
        </w:trPr>
        <w:tc>
          <w:tcPr>
            <w:tcW w:w="3554" w:type="dxa"/>
          </w:tcPr>
          <w:p w14:paraId="2D184652" w14:textId="77777777" w:rsidR="004C206E" w:rsidRPr="00C818B9" w:rsidRDefault="004C206E" w:rsidP="00CF64CB">
            <w:pPr>
              <w:pStyle w:val="TableParagraph"/>
              <w:rPr>
                <w:rFonts w:ascii="Times New Roman"/>
                <w:sz w:val="24"/>
              </w:rPr>
            </w:pPr>
          </w:p>
        </w:tc>
        <w:tc>
          <w:tcPr>
            <w:tcW w:w="3556" w:type="dxa"/>
          </w:tcPr>
          <w:p w14:paraId="174E89EA" w14:textId="77777777" w:rsidR="004C206E" w:rsidRPr="00C818B9" w:rsidRDefault="004C206E" w:rsidP="00CF64CB">
            <w:pPr>
              <w:pStyle w:val="TableParagraph"/>
              <w:spacing w:line="270" w:lineRule="atLeast"/>
              <w:ind w:left="108" w:right="91"/>
              <w:jc w:val="both"/>
              <w:rPr>
                <w:sz w:val="24"/>
              </w:rPr>
            </w:pPr>
            <w:r w:rsidRPr="00C818B9">
              <w:rPr>
                <w:sz w:val="24"/>
              </w:rPr>
              <w:t>Section 2 and 2A - to secure</w:t>
            </w:r>
            <w:r w:rsidRPr="00C818B9">
              <w:rPr>
                <w:spacing w:val="1"/>
                <w:sz w:val="24"/>
              </w:rPr>
              <w:t xml:space="preserve"> </w:t>
            </w:r>
            <w:r w:rsidRPr="00C818B9">
              <w:rPr>
                <w:sz w:val="24"/>
              </w:rPr>
              <w:t>that</w:t>
            </w:r>
            <w:r w:rsidRPr="00C818B9">
              <w:rPr>
                <w:spacing w:val="1"/>
                <w:sz w:val="24"/>
              </w:rPr>
              <w:t xml:space="preserve"> </w:t>
            </w:r>
            <w:r w:rsidRPr="00C818B9">
              <w:rPr>
                <w:sz w:val="24"/>
              </w:rPr>
              <w:t>Education</w:t>
            </w:r>
            <w:r w:rsidRPr="00C818B9">
              <w:rPr>
                <w:spacing w:val="1"/>
                <w:sz w:val="24"/>
              </w:rPr>
              <w:t xml:space="preserve"> </w:t>
            </w:r>
            <w:r w:rsidRPr="00C818B9">
              <w:rPr>
                <w:sz w:val="24"/>
              </w:rPr>
              <w:t>is</w:t>
            </w:r>
            <w:r w:rsidRPr="00C818B9">
              <w:rPr>
                <w:spacing w:val="1"/>
                <w:sz w:val="24"/>
              </w:rPr>
              <w:t xml:space="preserve"> </w:t>
            </w:r>
            <w:r w:rsidRPr="00C818B9">
              <w:rPr>
                <w:sz w:val="24"/>
              </w:rPr>
              <w:t>directed</w:t>
            </w:r>
            <w:r w:rsidRPr="00C818B9">
              <w:rPr>
                <w:spacing w:val="1"/>
                <w:sz w:val="24"/>
              </w:rPr>
              <w:t xml:space="preserve"> </w:t>
            </w:r>
            <w:r w:rsidRPr="00C818B9">
              <w:rPr>
                <w:sz w:val="24"/>
              </w:rPr>
              <w:t>to</w:t>
            </w:r>
            <w:r w:rsidRPr="00C818B9">
              <w:rPr>
                <w:spacing w:val="1"/>
                <w:sz w:val="24"/>
              </w:rPr>
              <w:t xml:space="preserve"> </w:t>
            </w:r>
            <w:r w:rsidRPr="00C818B9">
              <w:rPr>
                <w:sz w:val="24"/>
              </w:rPr>
              <w:t>development</w:t>
            </w:r>
            <w:r w:rsidRPr="00C818B9">
              <w:rPr>
                <w:spacing w:val="1"/>
                <w:sz w:val="24"/>
              </w:rPr>
              <w:t xml:space="preserve"> </w:t>
            </w:r>
            <w:r w:rsidRPr="00C818B9">
              <w:rPr>
                <w:sz w:val="24"/>
              </w:rPr>
              <w:t>of</w:t>
            </w:r>
            <w:r w:rsidRPr="00C818B9">
              <w:rPr>
                <w:spacing w:val="1"/>
                <w:sz w:val="24"/>
              </w:rPr>
              <w:t xml:space="preserve"> </w:t>
            </w:r>
            <w:r w:rsidRPr="00C818B9">
              <w:rPr>
                <w:sz w:val="24"/>
              </w:rPr>
              <w:t>a</w:t>
            </w:r>
            <w:r w:rsidRPr="00C818B9">
              <w:rPr>
                <w:spacing w:val="1"/>
                <w:sz w:val="24"/>
              </w:rPr>
              <w:t xml:space="preserve"> </w:t>
            </w:r>
            <w:r w:rsidRPr="00C818B9">
              <w:rPr>
                <w:sz w:val="24"/>
              </w:rPr>
              <w:t>child</w:t>
            </w:r>
            <w:r w:rsidRPr="00C818B9">
              <w:rPr>
                <w:spacing w:val="67"/>
                <w:sz w:val="24"/>
              </w:rPr>
              <w:t xml:space="preserve"> </w:t>
            </w:r>
            <w:r w:rsidRPr="00C818B9">
              <w:rPr>
                <w:sz w:val="24"/>
              </w:rPr>
              <w:t>or</w:t>
            </w:r>
            <w:r w:rsidRPr="00C818B9">
              <w:rPr>
                <w:spacing w:val="1"/>
                <w:sz w:val="24"/>
              </w:rPr>
              <w:t xml:space="preserve"> </w:t>
            </w:r>
            <w:r w:rsidRPr="00C818B9">
              <w:rPr>
                <w:sz w:val="24"/>
              </w:rPr>
              <w:t>young</w:t>
            </w:r>
            <w:r w:rsidRPr="00C818B9">
              <w:rPr>
                <w:spacing w:val="1"/>
                <w:sz w:val="24"/>
              </w:rPr>
              <w:t xml:space="preserve"> </w:t>
            </w:r>
            <w:r w:rsidRPr="00C818B9">
              <w:rPr>
                <w:sz w:val="24"/>
              </w:rPr>
              <w:t>person</w:t>
            </w:r>
            <w:r w:rsidRPr="00C818B9">
              <w:rPr>
                <w:spacing w:val="1"/>
                <w:sz w:val="24"/>
              </w:rPr>
              <w:t xml:space="preserve"> </w:t>
            </w:r>
            <w:r w:rsidRPr="00C818B9">
              <w:rPr>
                <w:sz w:val="24"/>
              </w:rPr>
              <w:t>to</w:t>
            </w:r>
            <w:r w:rsidRPr="00C818B9">
              <w:rPr>
                <w:spacing w:val="1"/>
                <w:sz w:val="24"/>
              </w:rPr>
              <w:t xml:space="preserve"> </w:t>
            </w:r>
            <w:r w:rsidRPr="00C818B9">
              <w:rPr>
                <w:sz w:val="24"/>
              </w:rPr>
              <w:t>their</w:t>
            </w:r>
            <w:r w:rsidRPr="00C818B9">
              <w:rPr>
                <w:spacing w:val="1"/>
                <w:sz w:val="24"/>
              </w:rPr>
              <w:t xml:space="preserve"> </w:t>
            </w:r>
            <w:r w:rsidRPr="00C818B9">
              <w:rPr>
                <w:sz w:val="24"/>
              </w:rPr>
              <w:t>fullest</w:t>
            </w:r>
            <w:r w:rsidRPr="00C818B9">
              <w:rPr>
                <w:spacing w:val="1"/>
                <w:sz w:val="24"/>
              </w:rPr>
              <w:t xml:space="preserve"> </w:t>
            </w:r>
            <w:r w:rsidRPr="00C818B9">
              <w:rPr>
                <w:sz w:val="24"/>
              </w:rPr>
              <w:t>potential</w:t>
            </w:r>
          </w:p>
        </w:tc>
        <w:tc>
          <w:tcPr>
            <w:tcW w:w="3556" w:type="dxa"/>
          </w:tcPr>
          <w:p w14:paraId="3B0D8C7B" w14:textId="77777777" w:rsidR="004C206E" w:rsidRPr="00C818B9" w:rsidRDefault="004C206E" w:rsidP="00CF64CB">
            <w:pPr>
              <w:pStyle w:val="TableParagraph"/>
              <w:ind w:left="71"/>
              <w:jc w:val="center"/>
              <w:rPr>
                <w:sz w:val="24"/>
              </w:rPr>
            </w:pPr>
            <w:r w:rsidRPr="00C818B9">
              <w:rPr>
                <w:sz w:val="24"/>
              </w:rPr>
              <w:t>Executive Chief Officer</w:t>
            </w:r>
            <w:r w:rsidRPr="00C818B9">
              <w:rPr>
                <w:spacing w:val="-64"/>
                <w:sz w:val="24"/>
              </w:rPr>
              <w:t xml:space="preserve"> </w:t>
            </w:r>
            <w:r w:rsidRPr="00C818B9">
              <w:rPr>
                <w:sz w:val="24"/>
              </w:rPr>
              <w:t>Education</w:t>
            </w:r>
          </w:p>
        </w:tc>
      </w:tr>
      <w:tr w:rsidR="004C206E" w:rsidRPr="00C818B9" w14:paraId="381DC10F" w14:textId="77777777" w:rsidTr="00CF64CB">
        <w:trPr>
          <w:trHeight w:val="274"/>
        </w:trPr>
        <w:tc>
          <w:tcPr>
            <w:tcW w:w="3554" w:type="dxa"/>
          </w:tcPr>
          <w:p w14:paraId="6C7A96DB" w14:textId="77777777" w:rsidR="004C206E" w:rsidRPr="00C818B9" w:rsidRDefault="004C206E" w:rsidP="00CF64CB">
            <w:pPr>
              <w:pStyle w:val="TableParagraph"/>
              <w:rPr>
                <w:rFonts w:ascii="Times New Roman"/>
                <w:sz w:val="20"/>
              </w:rPr>
            </w:pPr>
          </w:p>
        </w:tc>
        <w:tc>
          <w:tcPr>
            <w:tcW w:w="3556" w:type="dxa"/>
          </w:tcPr>
          <w:p w14:paraId="35FA5322" w14:textId="77777777" w:rsidR="004C206E" w:rsidRPr="00C818B9" w:rsidRDefault="004C206E" w:rsidP="00CF64CB">
            <w:pPr>
              <w:pStyle w:val="TableParagraph"/>
              <w:rPr>
                <w:rFonts w:ascii="Times New Roman"/>
                <w:sz w:val="20"/>
              </w:rPr>
            </w:pPr>
          </w:p>
        </w:tc>
        <w:tc>
          <w:tcPr>
            <w:tcW w:w="3556" w:type="dxa"/>
          </w:tcPr>
          <w:p w14:paraId="5F5417B1" w14:textId="77777777" w:rsidR="004C206E" w:rsidRPr="00C818B9" w:rsidRDefault="004C206E" w:rsidP="00CF64CB">
            <w:pPr>
              <w:pStyle w:val="TableParagraph"/>
              <w:ind w:left="71"/>
              <w:jc w:val="center"/>
              <w:rPr>
                <w:rFonts w:ascii="Times New Roman"/>
                <w:sz w:val="20"/>
              </w:rPr>
            </w:pPr>
          </w:p>
        </w:tc>
      </w:tr>
      <w:tr w:rsidR="004C206E" w:rsidRPr="00C818B9" w14:paraId="4908093D" w14:textId="77777777" w:rsidTr="00CF64CB">
        <w:trPr>
          <w:trHeight w:val="830"/>
        </w:trPr>
        <w:tc>
          <w:tcPr>
            <w:tcW w:w="3554" w:type="dxa"/>
          </w:tcPr>
          <w:p w14:paraId="68843B88" w14:textId="77777777" w:rsidR="004C206E" w:rsidRPr="00C818B9" w:rsidRDefault="004C206E" w:rsidP="00CF64CB">
            <w:pPr>
              <w:pStyle w:val="TableParagraph"/>
              <w:spacing w:before="2"/>
              <w:ind w:left="6"/>
              <w:jc w:val="center"/>
              <w:rPr>
                <w:sz w:val="24"/>
              </w:rPr>
            </w:pPr>
            <w:r w:rsidRPr="00C818B9">
              <w:rPr>
                <w:sz w:val="24"/>
              </w:rPr>
              <w:t>"</w:t>
            </w:r>
          </w:p>
        </w:tc>
        <w:tc>
          <w:tcPr>
            <w:tcW w:w="3556" w:type="dxa"/>
          </w:tcPr>
          <w:p w14:paraId="33ECBD81" w14:textId="77777777" w:rsidR="004C206E" w:rsidRPr="00C818B9" w:rsidRDefault="004C206E" w:rsidP="00CF64CB">
            <w:pPr>
              <w:pStyle w:val="TableParagraph"/>
              <w:spacing w:line="270" w:lineRule="atLeast"/>
              <w:ind w:left="108" w:right="93"/>
              <w:jc w:val="both"/>
              <w:rPr>
                <w:sz w:val="24"/>
              </w:rPr>
            </w:pPr>
            <w:r w:rsidRPr="00C818B9">
              <w:rPr>
                <w:sz w:val="24"/>
              </w:rPr>
              <w:t>Section</w:t>
            </w:r>
            <w:r w:rsidRPr="00C818B9">
              <w:rPr>
                <w:spacing w:val="1"/>
                <w:sz w:val="24"/>
              </w:rPr>
              <w:t xml:space="preserve"> </w:t>
            </w:r>
            <w:r w:rsidRPr="00C818B9">
              <w:rPr>
                <w:sz w:val="24"/>
              </w:rPr>
              <w:t>3</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proofErr w:type="spellStart"/>
            <w:r w:rsidRPr="00C818B9">
              <w:rPr>
                <w:sz w:val="24"/>
              </w:rPr>
              <w:t>endeavour</w:t>
            </w:r>
            <w:proofErr w:type="spellEnd"/>
            <w:r w:rsidRPr="00C818B9">
              <w:rPr>
                <w:spacing w:val="1"/>
                <w:sz w:val="24"/>
              </w:rPr>
              <w:t xml:space="preserve"> </w:t>
            </w:r>
            <w:r w:rsidRPr="00C818B9">
              <w:rPr>
                <w:sz w:val="24"/>
              </w:rPr>
              <w:t>to</w:t>
            </w:r>
            <w:r w:rsidRPr="00C818B9">
              <w:rPr>
                <w:spacing w:val="1"/>
                <w:sz w:val="24"/>
              </w:rPr>
              <w:t xml:space="preserve"> </w:t>
            </w:r>
            <w:r w:rsidRPr="00C818B9">
              <w:rPr>
                <w:sz w:val="24"/>
              </w:rPr>
              <w:t>secure</w:t>
            </w:r>
            <w:r w:rsidRPr="00C818B9">
              <w:rPr>
                <w:spacing w:val="1"/>
                <w:sz w:val="24"/>
              </w:rPr>
              <w:t xml:space="preserve"> </w:t>
            </w:r>
            <w:r w:rsidRPr="00C818B9">
              <w:rPr>
                <w:sz w:val="24"/>
              </w:rPr>
              <w:t>improvements</w:t>
            </w:r>
            <w:r w:rsidRPr="00C818B9">
              <w:rPr>
                <w:spacing w:val="1"/>
                <w:sz w:val="24"/>
              </w:rPr>
              <w:t xml:space="preserve"> </w:t>
            </w:r>
            <w:r w:rsidRPr="00C818B9">
              <w:rPr>
                <w:sz w:val="24"/>
              </w:rPr>
              <w:t>in</w:t>
            </w:r>
            <w:r w:rsidRPr="00C818B9">
              <w:rPr>
                <w:spacing w:val="1"/>
                <w:sz w:val="24"/>
              </w:rPr>
              <w:t xml:space="preserve"> </w:t>
            </w:r>
            <w:r w:rsidRPr="00C818B9">
              <w:rPr>
                <w:sz w:val="24"/>
              </w:rPr>
              <w:t>the</w:t>
            </w:r>
            <w:r w:rsidRPr="00C818B9">
              <w:rPr>
                <w:spacing w:val="1"/>
                <w:sz w:val="24"/>
              </w:rPr>
              <w:t xml:space="preserve"> </w:t>
            </w:r>
            <w:r w:rsidRPr="00C818B9">
              <w:rPr>
                <w:sz w:val="24"/>
              </w:rPr>
              <w:t>quality</w:t>
            </w:r>
            <w:r w:rsidRPr="00C818B9">
              <w:rPr>
                <w:spacing w:val="-4"/>
                <w:sz w:val="24"/>
              </w:rPr>
              <w:t xml:space="preserve"> </w:t>
            </w:r>
            <w:r w:rsidRPr="00C818B9">
              <w:rPr>
                <w:sz w:val="24"/>
              </w:rPr>
              <w:t>of</w:t>
            </w:r>
            <w:r w:rsidRPr="00C818B9">
              <w:rPr>
                <w:spacing w:val="-1"/>
                <w:sz w:val="24"/>
              </w:rPr>
              <w:t xml:space="preserve"> </w:t>
            </w:r>
            <w:r w:rsidRPr="00C818B9">
              <w:rPr>
                <w:sz w:val="24"/>
              </w:rPr>
              <w:t>school</w:t>
            </w:r>
            <w:r w:rsidRPr="00C818B9">
              <w:rPr>
                <w:spacing w:val="-1"/>
                <w:sz w:val="24"/>
              </w:rPr>
              <w:t xml:space="preserve"> </w:t>
            </w:r>
            <w:r w:rsidRPr="00C818B9">
              <w:rPr>
                <w:sz w:val="24"/>
              </w:rPr>
              <w:t>education.</w:t>
            </w:r>
          </w:p>
        </w:tc>
        <w:tc>
          <w:tcPr>
            <w:tcW w:w="3556" w:type="dxa"/>
          </w:tcPr>
          <w:p w14:paraId="1C2EC353" w14:textId="77777777" w:rsidR="004C206E" w:rsidRPr="00C818B9" w:rsidRDefault="004C206E" w:rsidP="00CF64CB">
            <w:pPr>
              <w:pStyle w:val="TableParagraph"/>
              <w:spacing w:before="2"/>
              <w:ind w:left="71"/>
              <w:jc w:val="center"/>
              <w:rPr>
                <w:sz w:val="24"/>
              </w:rPr>
            </w:pPr>
            <w:r w:rsidRPr="00C818B9">
              <w:rPr>
                <w:sz w:val="24"/>
              </w:rPr>
              <w:t>Executive Chief Officer</w:t>
            </w:r>
            <w:r w:rsidRPr="00C818B9">
              <w:rPr>
                <w:spacing w:val="-64"/>
                <w:sz w:val="24"/>
              </w:rPr>
              <w:t xml:space="preserve"> </w:t>
            </w:r>
            <w:r w:rsidRPr="00C818B9">
              <w:rPr>
                <w:sz w:val="24"/>
              </w:rPr>
              <w:t>Education</w:t>
            </w:r>
          </w:p>
        </w:tc>
      </w:tr>
      <w:tr w:rsidR="004C206E" w:rsidRPr="00C818B9" w14:paraId="3ED2C018" w14:textId="77777777" w:rsidTr="00CF64CB">
        <w:trPr>
          <w:trHeight w:val="275"/>
        </w:trPr>
        <w:tc>
          <w:tcPr>
            <w:tcW w:w="3554" w:type="dxa"/>
          </w:tcPr>
          <w:p w14:paraId="54574AF1" w14:textId="77777777" w:rsidR="004C206E" w:rsidRPr="00C818B9" w:rsidRDefault="004C206E" w:rsidP="00CF64CB">
            <w:pPr>
              <w:pStyle w:val="TableParagraph"/>
              <w:rPr>
                <w:rFonts w:ascii="Times New Roman"/>
                <w:sz w:val="20"/>
              </w:rPr>
            </w:pPr>
          </w:p>
        </w:tc>
        <w:tc>
          <w:tcPr>
            <w:tcW w:w="3556" w:type="dxa"/>
          </w:tcPr>
          <w:p w14:paraId="33E2DAF7" w14:textId="77777777" w:rsidR="004C206E" w:rsidRPr="00C818B9" w:rsidRDefault="004C206E" w:rsidP="00CF64CB">
            <w:pPr>
              <w:pStyle w:val="TableParagraph"/>
              <w:rPr>
                <w:rFonts w:ascii="Times New Roman"/>
                <w:sz w:val="20"/>
              </w:rPr>
            </w:pPr>
          </w:p>
        </w:tc>
        <w:tc>
          <w:tcPr>
            <w:tcW w:w="3556" w:type="dxa"/>
          </w:tcPr>
          <w:p w14:paraId="20F70049" w14:textId="77777777" w:rsidR="004C206E" w:rsidRPr="00C818B9" w:rsidRDefault="004C206E" w:rsidP="00CF64CB">
            <w:pPr>
              <w:pStyle w:val="TableParagraph"/>
              <w:ind w:left="71"/>
              <w:jc w:val="center"/>
              <w:rPr>
                <w:rFonts w:ascii="Times New Roman"/>
                <w:sz w:val="20"/>
              </w:rPr>
            </w:pPr>
          </w:p>
        </w:tc>
      </w:tr>
      <w:tr w:rsidR="004C206E" w:rsidRPr="00C818B9" w14:paraId="47434641" w14:textId="77777777" w:rsidTr="00CF64CB">
        <w:trPr>
          <w:trHeight w:val="1379"/>
        </w:trPr>
        <w:tc>
          <w:tcPr>
            <w:tcW w:w="3554" w:type="dxa"/>
          </w:tcPr>
          <w:p w14:paraId="36202ED0" w14:textId="77777777" w:rsidR="004C206E" w:rsidRPr="00C818B9" w:rsidRDefault="004C206E" w:rsidP="00CF64CB">
            <w:pPr>
              <w:pStyle w:val="TableParagraph"/>
              <w:ind w:left="5"/>
              <w:jc w:val="center"/>
              <w:rPr>
                <w:sz w:val="24"/>
              </w:rPr>
            </w:pPr>
            <w:r w:rsidRPr="00C818B9">
              <w:rPr>
                <w:sz w:val="24"/>
              </w:rPr>
              <w:t>“</w:t>
            </w:r>
          </w:p>
        </w:tc>
        <w:tc>
          <w:tcPr>
            <w:tcW w:w="3556" w:type="dxa"/>
          </w:tcPr>
          <w:p w14:paraId="0BB0B017" w14:textId="77777777" w:rsidR="004C206E" w:rsidRPr="00C818B9" w:rsidRDefault="004C206E" w:rsidP="00CF64CB">
            <w:pPr>
              <w:pStyle w:val="TableParagraph"/>
              <w:spacing w:line="270" w:lineRule="atLeast"/>
              <w:ind w:left="108" w:right="92"/>
              <w:jc w:val="both"/>
              <w:rPr>
                <w:sz w:val="24"/>
              </w:rPr>
            </w:pPr>
            <w:r w:rsidRPr="00C818B9">
              <w:rPr>
                <w:sz w:val="24"/>
              </w:rPr>
              <w:t>Section</w:t>
            </w:r>
            <w:r w:rsidRPr="00C818B9">
              <w:rPr>
                <w:spacing w:val="1"/>
                <w:sz w:val="24"/>
              </w:rPr>
              <w:t xml:space="preserve"> </w:t>
            </w:r>
            <w:r w:rsidRPr="00C818B9">
              <w:rPr>
                <w:sz w:val="24"/>
              </w:rPr>
              <w:t>5</w:t>
            </w:r>
            <w:r w:rsidRPr="00C818B9">
              <w:rPr>
                <w:spacing w:val="1"/>
                <w:sz w:val="24"/>
              </w:rPr>
              <w:t xml:space="preserve"> </w:t>
            </w:r>
            <w:r w:rsidRPr="00C818B9">
              <w:rPr>
                <w:sz w:val="24"/>
              </w:rPr>
              <w:t>-</w:t>
            </w:r>
            <w:r w:rsidRPr="00C818B9">
              <w:rPr>
                <w:spacing w:val="1"/>
                <w:sz w:val="24"/>
              </w:rPr>
              <w:t xml:space="preserve"> </w:t>
            </w:r>
            <w:r w:rsidRPr="00C818B9">
              <w:rPr>
                <w:sz w:val="24"/>
              </w:rPr>
              <w:t>preparation</w:t>
            </w:r>
            <w:r w:rsidRPr="00C818B9">
              <w:rPr>
                <w:spacing w:val="1"/>
                <w:sz w:val="24"/>
              </w:rPr>
              <w:t xml:space="preserve"> </w:t>
            </w:r>
            <w:r w:rsidRPr="00C818B9">
              <w:rPr>
                <w:sz w:val="24"/>
              </w:rPr>
              <w:t>of</w:t>
            </w:r>
            <w:r w:rsidRPr="00C818B9">
              <w:rPr>
                <w:spacing w:val="1"/>
                <w:sz w:val="24"/>
              </w:rPr>
              <w:t xml:space="preserve"> </w:t>
            </w:r>
            <w:r w:rsidRPr="00C818B9">
              <w:rPr>
                <w:sz w:val="24"/>
              </w:rPr>
              <w:t>annual statement of education</w:t>
            </w:r>
            <w:r w:rsidRPr="00C818B9">
              <w:rPr>
                <w:spacing w:val="1"/>
                <w:sz w:val="24"/>
              </w:rPr>
              <w:t xml:space="preserve"> </w:t>
            </w:r>
            <w:r w:rsidRPr="00C818B9">
              <w:rPr>
                <w:sz w:val="24"/>
              </w:rPr>
              <w:t>improvement</w:t>
            </w:r>
            <w:r w:rsidRPr="00C818B9">
              <w:rPr>
                <w:spacing w:val="1"/>
                <w:sz w:val="24"/>
              </w:rPr>
              <w:t xml:space="preserve"> </w:t>
            </w:r>
            <w:r w:rsidRPr="00C818B9">
              <w:rPr>
                <w:sz w:val="24"/>
              </w:rPr>
              <w:t>objectives</w:t>
            </w:r>
            <w:r w:rsidRPr="00C818B9">
              <w:rPr>
                <w:spacing w:val="1"/>
                <w:sz w:val="24"/>
              </w:rPr>
              <w:t xml:space="preserve"> </w:t>
            </w:r>
            <w:r w:rsidRPr="00C818B9">
              <w:rPr>
                <w:sz w:val="24"/>
              </w:rPr>
              <w:t>and</w:t>
            </w:r>
            <w:r w:rsidRPr="00C818B9">
              <w:rPr>
                <w:spacing w:val="1"/>
                <w:sz w:val="24"/>
              </w:rPr>
              <w:t xml:space="preserve"> </w:t>
            </w:r>
            <w:r w:rsidRPr="00C818B9">
              <w:rPr>
                <w:sz w:val="24"/>
              </w:rPr>
              <w:t>annual</w:t>
            </w:r>
            <w:r w:rsidRPr="00C818B9">
              <w:rPr>
                <w:spacing w:val="1"/>
                <w:sz w:val="24"/>
              </w:rPr>
              <w:t xml:space="preserve"> </w:t>
            </w:r>
            <w:r w:rsidRPr="00C818B9">
              <w:rPr>
                <w:sz w:val="24"/>
              </w:rPr>
              <w:t>report</w:t>
            </w:r>
            <w:r w:rsidRPr="00C818B9">
              <w:rPr>
                <w:spacing w:val="1"/>
                <w:sz w:val="24"/>
              </w:rPr>
              <w:t xml:space="preserve"> </w:t>
            </w:r>
            <w:r w:rsidRPr="00C818B9">
              <w:rPr>
                <w:sz w:val="24"/>
              </w:rPr>
              <w:t>on</w:t>
            </w:r>
            <w:r w:rsidRPr="00C818B9">
              <w:rPr>
                <w:spacing w:val="1"/>
                <w:sz w:val="24"/>
              </w:rPr>
              <w:t xml:space="preserve"> </w:t>
            </w:r>
            <w:r w:rsidRPr="00C818B9">
              <w:rPr>
                <w:sz w:val="24"/>
              </w:rPr>
              <w:t>meeting</w:t>
            </w:r>
            <w:r w:rsidRPr="00C818B9">
              <w:rPr>
                <w:spacing w:val="1"/>
                <w:sz w:val="24"/>
              </w:rPr>
              <w:t xml:space="preserve"> </w:t>
            </w:r>
            <w:r w:rsidRPr="00C818B9">
              <w:rPr>
                <w:sz w:val="24"/>
              </w:rPr>
              <w:t>objectives.</w:t>
            </w:r>
          </w:p>
        </w:tc>
        <w:tc>
          <w:tcPr>
            <w:tcW w:w="3556" w:type="dxa"/>
          </w:tcPr>
          <w:p w14:paraId="1460239F" w14:textId="77777777" w:rsidR="004C206E" w:rsidRPr="00C818B9" w:rsidRDefault="004C206E" w:rsidP="00CF64CB">
            <w:pPr>
              <w:pStyle w:val="TableParagraph"/>
              <w:ind w:left="71"/>
              <w:jc w:val="center"/>
              <w:rPr>
                <w:sz w:val="24"/>
              </w:rPr>
            </w:pPr>
            <w:r w:rsidRPr="00C818B9">
              <w:rPr>
                <w:sz w:val="24"/>
              </w:rPr>
              <w:t>Executive Chief Officer</w:t>
            </w:r>
            <w:r w:rsidRPr="00C818B9">
              <w:rPr>
                <w:spacing w:val="-64"/>
                <w:sz w:val="24"/>
              </w:rPr>
              <w:t xml:space="preserve"> </w:t>
            </w:r>
            <w:r w:rsidRPr="00C818B9">
              <w:rPr>
                <w:sz w:val="24"/>
              </w:rPr>
              <w:t>Education</w:t>
            </w:r>
          </w:p>
        </w:tc>
      </w:tr>
      <w:tr w:rsidR="004C206E" w:rsidRPr="00C818B9" w14:paraId="3F9EADFB" w14:textId="77777777" w:rsidTr="00CF64CB">
        <w:trPr>
          <w:trHeight w:val="275"/>
        </w:trPr>
        <w:tc>
          <w:tcPr>
            <w:tcW w:w="3554" w:type="dxa"/>
          </w:tcPr>
          <w:p w14:paraId="7AEB0DFE" w14:textId="77777777" w:rsidR="004C206E" w:rsidRPr="00C818B9" w:rsidRDefault="004C206E" w:rsidP="00CF64CB">
            <w:pPr>
              <w:pStyle w:val="TableParagraph"/>
              <w:rPr>
                <w:rFonts w:ascii="Times New Roman"/>
                <w:sz w:val="20"/>
              </w:rPr>
            </w:pPr>
          </w:p>
        </w:tc>
        <w:tc>
          <w:tcPr>
            <w:tcW w:w="3556" w:type="dxa"/>
          </w:tcPr>
          <w:p w14:paraId="2684B612" w14:textId="77777777" w:rsidR="004C206E" w:rsidRPr="00C818B9" w:rsidRDefault="004C206E" w:rsidP="00CF64CB">
            <w:pPr>
              <w:pStyle w:val="TableParagraph"/>
              <w:rPr>
                <w:rFonts w:ascii="Times New Roman"/>
                <w:sz w:val="20"/>
              </w:rPr>
            </w:pPr>
          </w:p>
        </w:tc>
        <w:tc>
          <w:tcPr>
            <w:tcW w:w="3556" w:type="dxa"/>
          </w:tcPr>
          <w:p w14:paraId="4C49A07D" w14:textId="77777777" w:rsidR="004C206E" w:rsidRPr="00C818B9" w:rsidRDefault="004C206E" w:rsidP="00CF64CB">
            <w:pPr>
              <w:pStyle w:val="TableParagraph"/>
              <w:ind w:left="71"/>
              <w:jc w:val="center"/>
              <w:rPr>
                <w:rFonts w:ascii="Times New Roman"/>
                <w:sz w:val="20"/>
              </w:rPr>
            </w:pPr>
          </w:p>
        </w:tc>
      </w:tr>
      <w:tr w:rsidR="004C206E" w:rsidRPr="00C818B9" w14:paraId="30E16D28" w14:textId="77777777" w:rsidTr="00CF64CB">
        <w:trPr>
          <w:trHeight w:val="551"/>
        </w:trPr>
        <w:tc>
          <w:tcPr>
            <w:tcW w:w="3554" w:type="dxa"/>
          </w:tcPr>
          <w:p w14:paraId="45855677" w14:textId="77777777" w:rsidR="004C206E" w:rsidRPr="00C818B9" w:rsidRDefault="004C206E" w:rsidP="00CF64CB">
            <w:pPr>
              <w:pStyle w:val="TableParagraph"/>
              <w:ind w:left="5"/>
              <w:jc w:val="center"/>
              <w:rPr>
                <w:sz w:val="24"/>
              </w:rPr>
            </w:pPr>
            <w:r w:rsidRPr="00C818B9">
              <w:rPr>
                <w:sz w:val="24"/>
              </w:rPr>
              <w:t>“</w:t>
            </w:r>
          </w:p>
        </w:tc>
        <w:tc>
          <w:tcPr>
            <w:tcW w:w="3556" w:type="dxa"/>
          </w:tcPr>
          <w:p w14:paraId="2752FCBB" w14:textId="77777777" w:rsidR="004C206E" w:rsidRPr="00C818B9" w:rsidRDefault="004C206E" w:rsidP="00CF64CB">
            <w:pPr>
              <w:pStyle w:val="TableParagraph"/>
              <w:tabs>
                <w:tab w:val="left" w:pos="1137"/>
                <w:tab w:val="left" w:pos="1500"/>
                <w:tab w:val="left" w:pos="1807"/>
                <w:tab w:val="left" w:pos="3249"/>
              </w:tabs>
              <w:spacing w:line="270" w:lineRule="atLeast"/>
              <w:ind w:left="108" w:right="92"/>
              <w:rPr>
                <w:sz w:val="24"/>
              </w:rPr>
            </w:pPr>
            <w:r w:rsidRPr="00C818B9">
              <w:rPr>
                <w:sz w:val="24"/>
              </w:rPr>
              <w:t>Section</w:t>
            </w:r>
            <w:r w:rsidRPr="00C818B9">
              <w:rPr>
                <w:sz w:val="24"/>
              </w:rPr>
              <w:tab/>
              <w:t>6</w:t>
            </w:r>
            <w:r w:rsidRPr="00C818B9">
              <w:rPr>
                <w:sz w:val="24"/>
              </w:rPr>
              <w:tab/>
              <w:t>-</w:t>
            </w:r>
            <w:r w:rsidRPr="00C818B9">
              <w:rPr>
                <w:sz w:val="24"/>
              </w:rPr>
              <w:tab/>
              <w:t>preparation</w:t>
            </w:r>
            <w:r w:rsidRPr="00C818B9">
              <w:rPr>
                <w:sz w:val="24"/>
              </w:rPr>
              <w:tab/>
            </w:r>
            <w:r w:rsidRPr="00C818B9">
              <w:rPr>
                <w:spacing w:val="-1"/>
                <w:sz w:val="24"/>
              </w:rPr>
              <w:t>of</w:t>
            </w:r>
            <w:r w:rsidRPr="00C818B9">
              <w:rPr>
                <w:spacing w:val="-64"/>
                <w:sz w:val="24"/>
              </w:rPr>
              <w:t xml:space="preserve"> </w:t>
            </w:r>
            <w:r w:rsidRPr="00C818B9">
              <w:rPr>
                <w:sz w:val="24"/>
              </w:rPr>
              <w:t>school</w:t>
            </w:r>
            <w:r w:rsidRPr="00C818B9">
              <w:rPr>
                <w:spacing w:val="-4"/>
                <w:sz w:val="24"/>
              </w:rPr>
              <w:t xml:space="preserve"> </w:t>
            </w:r>
            <w:r w:rsidRPr="00C818B9">
              <w:rPr>
                <w:sz w:val="24"/>
              </w:rPr>
              <w:t>development</w:t>
            </w:r>
            <w:r w:rsidRPr="00C818B9">
              <w:rPr>
                <w:spacing w:val="-3"/>
                <w:sz w:val="24"/>
              </w:rPr>
              <w:t xml:space="preserve"> </w:t>
            </w:r>
            <w:r w:rsidRPr="00C818B9">
              <w:rPr>
                <w:sz w:val="24"/>
              </w:rPr>
              <w:t>plans.</w:t>
            </w:r>
          </w:p>
        </w:tc>
        <w:tc>
          <w:tcPr>
            <w:tcW w:w="3556" w:type="dxa"/>
          </w:tcPr>
          <w:p w14:paraId="35B6622F" w14:textId="77777777" w:rsidR="004C206E" w:rsidRPr="00C818B9" w:rsidRDefault="004C206E" w:rsidP="00CF64CB">
            <w:pPr>
              <w:pStyle w:val="TableParagraph"/>
              <w:ind w:left="71"/>
              <w:jc w:val="center"/>
              <w:rPr>
                <w:sz w:val="24"/>
              </w:rPr>
            </w:pPr>
            <w:r w:rsidRPr="00C818B9">
              <w:rPr>
                <w:sz w:val="24"/>
              </w:rPr>
              <w:t>Headteachers</w:t>
            </w:r>
          </w:p>
        </w:tc>
      </w:tr>
      <w:tr w:rsidR="004C206E" w:rsidRPr="00C818B9" w14:paraId="61D5AF48" w14:textId="77777777" w:rsidTr="00CF64CB">
        <w:trPr>
          <w:trHeight w:val="275"/>
        </w:trPr>
        <w:tc>
          <w:tcPr>
            <w:tcW w:w="3554" w:type="dxa"/>
          </w:tcPr>
          <w:p w14:paraId="53256754" w14:textId="77777777" w:rsidR="004C206E" w:rsidRPr="00C818B9" w:rsidRDefault="004C206E" w:rsidP="00CF64CB">
            <w:pPr>
              <w:pStyle w:val="TableParagraph"/>
              <w:rPr>
                <w:rFonts w:ascii="Times New Roman"/>
                <w:sz w:val="20"/>
              </w:rPr>
            </w:pPr>
          </w:p>
        </w:tc>
        <w:tc>
          <w:tcPr>
            <w:tcW w:w="3556" w:type="dxa"/>
          </w:tcPr>
          <w:p w14:paraId="5CF9EC83" w14:textId="77777777" w:rsidR="004C206E" w:rsidRPr="00C818B9" w:rsidRDefault="004C206E" w:rsidP="00CF64CB">
            <w:pPr>
              <w:pStyle w:val="TableParagraph"/>
              <w:rPr>
                <w:rFonts w:ascii="Times New Roman"/>
                <w:sz w:val="20"/>
              </w:rPr>
            </w:pPr>
          </w:p>
        </w:tc>
        <w:tc>
          <w:tcPr>
            <w:tcW w:w="3556" w:type="dxa"/>
          </w:tcPr>
          <w:p w14:paraId="7AF3461D" w14:textId="77777777" w:rsidR="004C206E" w:rsidRPr="00C818B9" w:rsidRDefault="004C206E" w:rsidP="00CF64CB">
            <w:pPr>
              <w:pStyle w:val="TableParagraph"/>
              <w:ind w:left="71"/>
              <w:jc w:val="center"/>
              <w:rPr>
                <w:rFonts w:ascii="Times New Roman"/>
                <w:sz w:val="20"/>
              </w:rPr>
            </w:pPr>
          </w:p>
        </w:tc>
      </w:tr>
      <w:tr w:rsidR="004C206E" w:rsidRPr="00C818B9" w14:paraId="5CE2E7E8" w14:textId="77777777" w:rsidTr="00CF64CB">
        <w:trPr>
          <w:trHeight w:val="1103"/>
        </w:trPr>
        <w:tc>
          <w:tcPr>
            <w:tcW w:w="3554" w:type="dxa"/>
          </w:tcPr>
          <w:p w14:paraId="5DB25AF6" w14:textId="77777777" w:rsidR="004C206E" w:rsidRPr="00C818B9" w:rsidRDefault="004C206E" w:rsidP="00CF64CB">
            <w:pPr>
              <w:pStyle w:val="TableParagraph"/>
              <w:ind w:left="5"/>
              <w:jc w:val="center"/>
              <w:rPr>
                <w:sz w:val="24"/>
              </w:rPr>
            </w:pPr>
            <w:r w:rsidRPr="00C818B9">
              <w:rPr>
                <w:sz w:val="24"/>
              </w:rPr>
              <w:t>“</w:t>
            </w:r>
          </w:p>
        </w:tc>
        <w:tc>
          <w:tcPr>
            <w:tcW w:w="3556" w:type="dxa"/>
          </w:tcPr>
          <w:p w14:paraId="1E58683C" w14:textId="77777777" w:rsidR="004C206E" w:rsidRPr="00C818B9" w:rsidRDefault="004C206E" w:rsidP="00CF64CB">
            <w:pPr>
              <w:pStyle w:val="TableParagraph"/>
              <w:ind w:left="108" w:right="92"/>
              <w:jc w:val="both"/>
              <w:rPr>
                <w:sz w:val="24"/>
              </w:rPr>
            </w:pPr>
            <w:r w:rsidRPr="00C818B9">
              <w:rPr>
                <w:sz w:val="24"/>
              </w:rPr>
              <w:t>Section</w:t>
            </w:r>
            <w:r w:rsidRPr="00C818B9">
              <w:rPr>
                <w:spacing w:val="1"/>
                <w:sz w:val="24"/>
              </w:rPr>
              <w:t xml:space="preserve"> </w:t>
            </w:r>
            <w:r w:rsidRPr="00C818B9">
              <w:rPr>
                <w:sz w:val="24"/>
              </w:rPr>
              <w:t>6</w:t>
            </w:r>
            <w:r w:rsidRPr="00C818B9">
              <w:rPr>
                <w:spacing w:val="1"/>
                <w:sz w:val="24"/>
              </w:rPr>
              <w:t xml:space="preserve"> </w:t>
            </w:r>
            <w:r w:rsidRPr="00C818B9">
              <w:rPr>
                <w:sz w:val="24"/>
              </w:rPr>
              <w:t>-</w:t>
            </w:r>
            <w:r w:rsidRPr="00C818B9">
              <w:rPr>
                <w:spacing w:val="1"/>
                <w:sz w:val="24"/>
              </w:rPr>
              <w:t xml:space="preserve"> </w:t>
            </w:r>
            <w:r w:rsidRPr="00C818B9">
              <w:rPr>
                <w:sz w:val="24"/>
              </w:rPr>
              <w:t>Report</w:t>
            </w:r>
            <w:r w:rsidRPr="00C818B9">
              <w:rPr>
                <w:spacing w:val="1"/>
                <w:sz w:val="24"/>
              </w:rPr>
              <w:t xml:space="preserve"> </w:t>
            </w:r>
            <w:r w:rsidRPr="00C818B9">
              <w:rPr>
                <w:sz w:val="24"/>
              </w:rPr>
              <w:t>on</w:t>
            </w:r>
            <w:r w:rsidRPr="00C818B9">
              <w:rPr>
                <w:spacing w:val="-64"/>
                <w:sz w:val="24"/>
              </w:rPr>
              <w:t xml:space="preserve"> </w:t>
            </w:r>
            <w:r w:rsidRPr="00C818B9">
              <w:rPr>
                <w:sz w:val="24"/>
              </w:rPr>
              <w:t>implementation</w:t>
            </w:r>
            <w:r w:rsidRPr="00C818B9">
              <w:rPr>
                <w:spacing w:val="1"/>
                <w:sz w:val="24"/>
              </w:rPr>
              <w:t xml:space="preserve"> </w:t>
            </w:r>
            <w:r w:rsidRPr="00C818B9">
              <w:rPr>
                <w:sz w:val="24"/>
              </w:rPr>
              <w:t>of</w:t>
            </w:r>
            <w:r w:rsidRPr="00C818B9">
              <w:rPr>
                <w:spacing w:val="1"/>
                <w:sz w:val="24"/>
              </w:rPr>
              <w:t xml:space="preserve"> </w:t>
            </w:r>
            <w:r w:rsidRPr="00C818B9">
              <w:rPr>
                <w:sz w:val="24"/>
              </w:rPr>
              <w:t>school</w:t>
            </w:r>
            <w:r w:rsidRPr="00C818B9">
              <w:rPr>
                <w:spacing w:val="-64"/>
                <w:sz w:val="24"/>
              </w:rPr>
              <w:t xml:space="preserve"> </w:t>
            </w:r>
            <w:r w:rsidRPr="00C818B9">
              <w:rPr>
                <w:sz w:val="24"/>
              </w:rPr>
              <w:t>development</w:t>
            </w:r>
            <w:r w:rsidRPr="00C818B9">
              <w:rPr>
                <w:spacing w:val="-3"/>
                <w:sz w:val="24"/>
              </w:rPr>
              <w:t xml:space="preserve"> </w:t>
            </w:r>
            <w:r w:rsidRPr="00C818B9">
              <w:rPr>
                <w:sz w:val="24"/>
              </w:rPr>
              <w:t>plans.</w:t>
            </w:r>
          </w:p>
        </w:tc>
        <w:tc>
          <w:tcPr>
            <w:tcW w:w="3556" w:type="dxa"/>
          </w:tcPr>
          <w:p w14:paraId="40A3899B" w14:textId="77777777" w:rsidR="004C206E" w:rsidRPr="00C818B9" w:rsidRDefault="004C206E" w:rsidP="00CF64CB">
            <w:pPr>
              <w:pStyle w:val="TableParagraph"/>
              <w:spacing w:line="270" w:lineRule="atLeast"/>
              <w:ind w:left="71"/>
              <w:jc w:val="center"/>
              <w:rPr>
                <w:sz w:val="24"/>
              </w:rPr>
            </w:pPr>
            <w:r w:rsidRPr="00C818B9">
              <w:rPr>
                <w:sz w:val="24"/>
              </w:rPr>
              <w:t>Area Education</w:t>
            </w:r>
            <w:r w:rsidRPr="00C818B9">
              <w:rPr>
                <w:spacing w:val="1"/>
                <w:sz w:val="24"/>
              </w:rPr>
              <w:t xml:space="preserve"> </w:t>
            </w:r>
            <w:r w:rsidRPr="00C818B9">
              <w:rPr>
                <w:spacing w:val="-1"/>
                <w:sz w:val="24"/>
              </w:rPr>
              <w:t>Managers/EQIM/Quality</w:t>
            </w:r>
            <w:r w:rsidRPr="00C818B9">
              <w:rPr>
                <w:spacing w:val="-64"/>
                <w:sz w:val="24"/>
              </w:rPr>
              <w:t xml:space="preserve"> </w:t>
            </w:r>
            <w:r w:rsidRPr="00C818B9">
              <w:rPr>
                <w:sz w:val="24"/>
              </w:rPr>
              <w:t>Improvement Officer/</w:t>
            </w:r>
            <w:r w:rsidRPr="00C818B9">
              <w:rPr>
                <w:spacing w:val="1"/>
                <w:sz w:val="24"/>
              </w:rPr>
              <w:t xml:space="preserve"> </w:t>
            </w:r>
            <w:r w:rsidRPr="00C818B9">
              <w:rPr>
                <w:sz w:val="24"/>
              </w:rPr>
              <w:t>Headteachers</w:t>
            </w:r>
          </w:p>
        </w:tc>
      </w:tr>
      <w:tr w:rsidR="004C206E" w:rsidRPr="00C818B9" w14:paraId="1C6B9C6A" w14:textId="77777777" w:rsidTr="00CF64CB">
        <w:trPr>
          <w:trHeight w:val="277"/>
        </w:trPr>
        <w:tc>
          <w:tcPr>
            <w:tcW w:w="3554" w:type="dxa"/>
          </w:tcPr>
          <w:p w14:paraId="07E79F01" w14:textId="77777777" w:rsidR="004C206E" w:rsidRPr="00C818B9" w:rsidRDefault="004C206E" w:rsidP="00CF64CB">
            <w:pPr>
              <w:pStyle w:val="TableParagraph"/>
              <w:rPr>
                <w:rFonts w:ascii="Times New Roman"/>
                <w:sz w:val="20"/>
              </w:rPr>
            </w:pPr>
          </w:p>
        </w:tc>
        <w:tc>
          <w:tcPr>
            <w:tcW w:w="3556" w:type="dxa"/>
          </w:tcPr>
          <w:p w14:paraId="5BCB962B" w14:textId="77777777" w:rsidR="004C206E" w:rsidRPr="00C818B9" w:rsidRDefault="004C206E" w:rsidP="00CF64CB">
            <w:pPr>
              <w:pStyle w:val="TableParagraph"/>
              <w:rPr>
                <w:rFonts w:ascii="Times New Roman"/>
                <w:sz w:val="20"/>
              </w:rPr>
            </w:pPr>
          </w:p>
        </w:tc>
        <w:tc>
          <w:tcPr>
            <w:tcW w:w="3556" w:type="dxa"/>
          </w:tcPr>
          <w:p w14:paraId="2C4CE14A" w14:textId="77777777" w:rsidR="004C206E" w:rsidRPr="00C818B9" w:rsidRDefault="004C206E" w:rsidP="00CF64CB">
            <w:pPr>
              <w:pStyle w:val="TableParagraph"/>
              <w:ind w:left="71"/>
              <w:jc w:val="center"/>
              <w:rPr>
                <w:rFonts w:ascii="Times New Roman"/>
                <w:sz w:val="20"/>
              </w:rPr>
            </w:pPr>
          </w:p>
        </w:tc>
      </w:tr>
      <w:tr w:rsidR="004C206E" w:rsidRPr="00C818B9" w14:paraId="17A03B7F" w14:textId="77777777" w:rsidTr="00CF64CB">
        <w:trPr>
          <w:trHeight w:val="827"/>
        </w:trPr>
        <w:tc>
          <w:tcPr>
            <w:tcW w:w="3554" w:type="dxa"/>
          </w:tcPr>
          <w:p w14:paraId="675C61C0" w14:textId="77777777" w:rsidR="004C206E" w:rsidRPr="00C818B9" w:rsidRDefault="004C206E" w:rsidP="00CF64CB">
            <w:pPr>
              <w:pStyle w:val="TableParagraph"/>
              <w:ind w:left="5"/>
              <w:jc w:val="center"/>
              <w:rPr>
                <w:sz w:val="24"/>
              </w:rPr>
            </w:pPr>
            <w:r w:rsidRPr="00C818B9">
              <w:rPr>
                <w:sz w:val="24"/>
              </w:rPr>
              <w:t>“</w:t>
            </w:r>
          </w:p>
        </w:tc>
        <w:tc>
          <w:tcPr>
            <w:tcW w:w="3556" w:type="dxa"/>
          </w:tcPr>
          <w:p w14:paraId="5E1EFB62" w14:textId="77777777" w:rsidR="004C206E" w:rsidRPr="00C818B9" w:rsidRDefault="004C206E" w:rsidP="00CF64CB">
            <w:pPr>
              <w:pStyle w:val="TableParagraph"/>
              <w:spacing w:line="270" w:lineRule="atLeast"/>
              <w:ind w:left="108" w:right="92"/>
              <w:jc w:val="both"/>
              <w:rPr>
                <w:sz w:val="24"/>
              </w:rPr>
            </w:pPr>
            <w:r w:rsidRPr="00C818B9">
              <w:rPr>
                <w:sz w:val="24"/>
              </w:rPr>
              <w:t>Section</w:t>
            </w:r>
            <w:r w:rsidRPr="00C818B9">
              <w:rPr>
                <w:spacing w:val="1"/>
                <w:sz w:val="24"/>
              </w:rPr>
              <w:t xml:space="preserve"> </w:t>
            </w:r>
            <w:r w:rsidRPr="00C818B9">
              <w:rPr>
                <w:sz w:val="24"/>
              </w:rPr>
              <w:t>7</w:t>
            </w:r>
            <w:r w:rsidRPr="00C818B9">
              <w:rPr>
                <w:spacing w:val="1"/>
                <w:sz w:val="24"/>
              </w:rPr>
              <w:t xml:space="preserve"> </w:t>
            </w:r>
            <w:r w:rsidRPr="00C818B9">
              <w:rPr>
                <w:sz w:val="24"/>
              </w:rPr>
              <w:t>-</w:t>
            </w:r>
            <w:r w:rsidRPr="00C818B9">
              <w:rPr>
                <w:spacing w:val="1"/>
                <w:sz w:val="24"/>
              </w:rPr>
              <w:t xml:space="preserve"> </w:t>
            </w:r>
            <w:r w:rsidRPr="00C818B9">
              <w:rPr>
                <w:sz w:val="24"/>
              </w:rPr>
              <w:t>Report</w:t>
            </w:r>
            <w:r w:rsidRPr="00C818B9">
              <w:rPr>
                <w:spacing w:val="67"/>
                <w:sz w:val="24"/>
              </w:rPr>
              <w:t xml:space="preserve"> </w:t>
            </w:r>
            <w:r w:rsidRPr="00C818B9">
              <w:rPr>
                <w:sz w:val="24"/>
              </w:rPr>
              <w:t>on</w:t>
            </w:r>
            <w:r w:rsidRPr="00C818B9">
              <w:rPr>
                <w:spacing w:val="-64"/>
                <w:sz w:val="24"/>
              </w:rPr>
              <w:t xml:space="preserve"> </w:t>
            </w:r>
            <w:r w:rsidRPr="00C818B9">
              <w:rPr>
                <w:sz w:val="24"/>
              </w:rPr>
              <w:t>measures</w:t>
            </w:r>
            <w:r w:rsidRPr="00C818B9">
              <w:rPr>
                <w:spacing w:val="1"/>
                <w:sz w:val="24"/>
              </w:rPr>
              <w:t xml:space="preserve"> </w:t>
            </w:r>
            <w:r w:rsidRPr="00C818B9">
              <w:rPr>
                <w:sz w:val="24"/>
              </w:rPr>
              <w:t>and</w:t>
            </w:r>
            <w:r w:rsidRPr="00C818B9">
              <w:rPr>
                <w:spacing w:val="1"/>
                <w:sz w:val="24"/>
              </w:rPr>
              <w:t xml:space="preserve"> </w:t>
            </w:r>
            <w:r w:rsidRPr="00C818B9">
              <w:rPr>
                <w:sz w:val="24"/>
              </w:rPr>
              <w:t>standards</w:t>
            </w:r>
            <w:r w:rsidRPr="00C818B9">
              <w:rPr>
                <w:spacing w:val="1"/>
                <w:sz w:val="24"/>
              </w:rPr>
              <w:t xml:space="preserve"> </w:t>
            </w:r>
            <w:r w:rsidRPr="00C818B9">
              <w:rPr>
                <w:sz w:val="24"/>
              </w:rPr>
              <w:t>of</w:t>
            </w:r>
            <w:r w:rsidRPr="00C818B9">
              <w:rPr>
                <w:spacing w:val="-64"/>
                <w:sz w:val="24"/>
              </w:rPr>
              <w:t xml:space="preserve"> </w:t>
            </w:r>
            <w:r w:rsidRPr="00C818B9">
              <w:rPr>
                <w:sz w:val="24"/>
              </w:rPr>
              <w:t>performance.</w:t>
            </w:r>
          </w:p>
        </w:tc>
        <w:tc>
          <w:tcPr>
            <w:tcW w:w="3556" w:type="dxa"/>
          </w:tcPr>
          <w:p w14:paraId="659EC95F" w14:textId="77777777" w:rsidR="004C206E" w:rsidRPr="00C818B9" w:rsidRDefault="004C206E" w:rsidP="00CF64CB">
            <w:pPr>
              <w:pStyle w:val="TableParagraph"/>
              <w:ind w:left="71"/>
              <w:jc w:val="center"/>
              <w:rPr>
                <w:sz w:val="24"/>
              </w:rPr>
            </w:pPr>
            <w:r w:rsidRPr="00C818B9">
              <w:rPr>
                <w:sz w:val="24"/>
              </w:rPr>
              <w:t>Executive Chief Officer</w:t>
            </w:r>
            <w:r w:rsidRPr="00C818B9">
              <w:rPr>
                <w:spacing w:val="-64"/>
                <w:sz w:val="24"/>
              </w:rPr>
              <w:t xml:space="preserve"> </w:t>
            </w:r>
            <w:r w:rsidRPr="00C818B9">
              <w:rPr>
                <w:sz w:val="24"/>
              </w:rPr>
              <w:t>Education</w:t>
            </w:r>
          </w:p>
        </w:tc>
      </w:tr>
      <w:tr w:rsidR="004C206E" w:rsidRPr="00C818B9" w14:paraId="78DA8236" w14:textId="77777777" w:rsidTr="00CF64CB">
        <w:trPr>
          <w:trHeight w:val="275"/>
        </w:trPr>
        <w:tc>
          <w:tcPr>
            <w:tcW w:w="3554" w:type="dxa"/>
          </w:tcPr>
          <w:p w14:paraId="791745E2" w14:textId="77777777" w:rsidR="004C206E" w:rsidRPr="00C818B9" w:rsidRDefault="004C206E" w:rsidP="00CF64CB">
            <w:pPr>
              <w:pStyle w:val="TableParagraph"/>
              <w:rPr>
                <w:rFonts w:ascii="Times New Roman"/>
                <w:sz w:val="20"/>
              </w:rPr>
            </w:pPr>
          </w:p>
        </w:tc>
        <w:tc>
          <w:tcPr>
            <w:tcW w:w="3556" w:type="dxa"/>
          </w:tcPr>
          <w:p w14:paraId="0CE0EBA3" w14:textId="77777777" w:rsidR="004C206E" w:rsidRPr="00C818B9" w:rsidRDefault="004C206E" w:rsidP="00CF64CB">
            <w:pPr>
              <w:pStyle w:val="TableParagraph"/>
              <w:rPr>
                <w:rFonts w:ascii="Times New Roman"/>
                <w:sz w:val="20"/>
              </w:rPr>
            </w:pPr>
          </w:p>
        </w:tc>
        <w:tc>
          <w:tcPr>
            <w:tcW w:w="3556" w:type="dxa"/>
          </w:tcPr>
          <w:p w14:paraId="2BBC7B7F" w14:textId="77777777" w:rsidR="004C206E" w:rsidRPr="00C818B9" w:rsidRDefault="004C206E" w:rsidP="00CF64CB">
            <w:pPr>
              <w:pStyle w:val="TableParagraph"/>
              <w:ind w:left="71"/>
              <w:jc w:val="center"/>
              <w:rPr>
                <w:rFonts w:ascii="Times New Roman"/>
                <w:sz w:val="20"/>
              </w:rPr>
            </w:pPr>
          </w:p>
        </w:tc>
      </w:tr>
      <w:tr w:rsidR="004C206E" w:rsidRPr="00C818B9" w14:paraId="1BDCCEDF" w14:textId="77777777" w:rsidTr="00CF64CB">
        <w:trPr>
          <w:trHeight w:val="827"/>
        </w:trPr>
        <w:tc>
          <w:tcPr>
            <w:tcW w:w="3554" w:type="dxa"/>
          </w:tcPr>
          <w:p w14:paraId="71C251F7" w14:textId="77777777" w:rsidR="004C206E" w:rsidRPr="00C818B9" w:rsidRDefault="004C206E" w:rsidP="00CF64CB">
            <w:pPr>
              <w:pStyle w:val="TableParagraph"/>
              <w:ind w:left="6"/>
              <w:jc w:val="center"/>
              <w:rPr>
                <w:sz w:val="24"/>
              </w:rPr>
            </w:pPr>
            <w:r w:rsidRPr="00C818B9">
              <w:rPr>
                <w:sz w:val="24"/>
              </w:rPr>
              <w:t>"</w:t>
            </w:r>
          </w:p>
        </w:tc>
        <w:tc>
          <w:tcPr>
            <w:tcW w:w="3556" w:type="dxa"/>
          </w:tcPr>
          <w:p w14:paraId="46CF76C7" w14:textId="77777777" w:rsidR="004C206E" w:rsidRPr="00C818B9" w:rsidRDefault="004C206E" w:rsidP="00CF64CB">
            <w:pPr>
              <w:pStyle w:val="TableParagraph"/>
              <w:spacing w:line="270" w:lineRule="atLeast"/>
              <w:ind w:left="108" w:right="92"/>
              <w:jc w:val="both"/>
              <w:rPr>
                <w:sz w:val="24"/>
              </w:rPr>
            </w:pPr>
            <w:r w:rsidRPr="00C818B9">
              <w:rPr>
                <w:sz w:val="24"/>
              </w:rPr>
              <w:t>Section</w:t>
            </w:r>
            <w:r w:rsidRPr="00C818B9">
              <w:rPr>
                <w:spacing w:val="1"/>
                <w:sz w:val="24"/>
              </w:rPr>
              <w:t xml:space="preserve"> </w:t>
            </w:r>
            <w:r w:rsidRPr="00C818B9">
              <w:rPr>
                <w:sz w:val="24"/>
              </w:rPr>
              <w:t>8</w:t>
            </w:r>
            <w:r w:rsidRPr="00C818B9">
              <w:rPr>
                <w:spacing w:val="1"/>
                <w:sz w:val="24"/>
              </w:rPr>
              <w:t xml:space="preserve"> </w:t>
            </w:r>
            <w:r w:rsidRPr="00C818B9">
              <w:rPr>
                <w:sz w:val="24"/>
              </w:rPr>
              <w:t>-</w:t>
            </w:r>
            <w:r w:rsidRPr="00C818B9">
              <w:rPr>
                <w:spacing w:val="1"/>
                <w:sz w:val="24"/>
              </w:rPr>
              <w:t xml:space="preserve"> </w:t>
            </w:r>
            <w:r w:rsidRPr="00C818B9">
              <w:rPr>
                <w:sz w:val="24"/>
              </w:rPr>
              <w:t>preparation</w:t>
            </w:r>
            <w:r w:rsidRPr="00C818B9">
              <w:rPr>
                <w:spacing w:val="1"/>
                <w:sz w:val="24"/>
              </w:rPr>
              <w:t xml:space="preserve"> </w:t>
            </w:r>
            <w:r w:rsidRPr="00C818B9">
              <w:rPr>
                <w:sz w:val="24"/>
              </w:rPr>
              <w:t>of</w:t>
            </w:r>
            <w:r w:rsidRPr="00C818B9">
              <w:rPr>
                <w:spacing w:val="1"/>
                <w:sz w:val="24"/>
              </w:rPr>
              <w:t xml:space="preserve"> </w:t>
            </w:r>
            <w:r w:rsidRPr="00C818B9">
              <w:rPr>
                <w:sz w:val="24"/>
              </w:rPr>
              <w:t>scheme</w:t>
            </w:r>
            <w:r w:rsidRPr="00C818B9">
              <w:rPr>
                <w:spacing w:val="1"/>
                <w:sz w:val="24"/>
              </w:rPr>
              <w:t xml:space="preserve"> </w:t>
            </w:r>
            <w:r w:rsidRPr="00C818B9">
              <w:rPr>
                <w:sz w:val="24"/>
              </w:rPr>
              <w:t>of</w:t>
            </w:r>
            <w:r w:rsidRPr="00C818B9">
              <w:rPr>
                <w:spacing w:val="1"/>
                <w:sz w:val="24"/>
              </w:rPr>
              <w:t xml:space="preserve"> </w:t>
            </w:r>
            <w:r w:rsidRPr="00C818B9">
              <w:rPr>
                <w:sz w:val="24"/>
              </w:rPr>
              <w:t>delegation</w:t>
            </w:r>
            <w:r w:rsidRPr="00C818B9">
              <w:rPr>
                <w:spacing w:val="1"/>
                <w:sz w:val="24"/>
              </w:rPr>
              <w:t xml:space="preserve"> </w:t>
            </w:r>
            <w:r w:rsidRPr="00C818B9">
              <w:rPr>
                <w:sz w:val="24"/>
              </w:rPr>
              <w:t>to</w:t>
            </w:r>
            <w:r w:rsidRPr="00C818B9">
              <w:rPr>
                <w:spacing w:val="1"/>
                <w:sz w:val="24"/>
              </w:rPr>
              <w:t xml:space="preserve"> </w:t>
            </w:r>
            <w:r w:rsidRPr="00C818B9">
              <w:rPr>
                <w:sz w:val="24"/>
              </w:rPr>
              <w:t>Headteachers.</w:t>
            </w:r>
          </w:p>
        </w:tc>
        <w:tc>
          <w:tcPr>
            <w:tcW w:w="3556" w:type="dxa"/>
          </w:tcPr>
          <w:p w14:paraId="200C887C" w14:textId="77777777" w:rsidR="004C206E" w:rsidRPr="00C818B9" w:rsidRDefault="004C206E" w:rsidP="00CF64CB">
            <w:pPr>
              <w:pStyle w:val="TableParagraph"/>
              <w:ind w:left="71"/>
              <w:jc w:val="center"/>
              <w:rPr>
                <w:sz w:val="24"/>
              </w:rPr>
            </w:pPr>
            <w:r w:rsidRPr="00C818B9">
              <w:rPr>
                <w:sz w:val="24"/>
              </w:rPr>
              <w:t>Executive Chief Officer</w:t>
            </w:r>
            <w:r w:rsidRPr="00C818B9">
              <w:rPr>
                <w:spacing w:val="-64"/>
                <w:sz w:val="24"/>
              </w:rPr>
              <w:t xml:space="preserve"> </w:t>
            </w:r>
            <w:r w:rsidRPr="00C818B9">
              <w:rPr>
                <w:sz w:val="24"/>
              </w:rPr>
              <w:t>Education</w:t>
            </w:r>
          </w:p>
        </w:tc>
      </w:tr>
      <w:tr w:rsidR="004C206E" w:rsidRPr="00C818B9" w14:paraId="0ABB1A28" w14:textId="77777777" w:rsidTr="00CF64CB">
        <w:trPr>
          <w:trHeight w:val="275"/>
        </w:trPr>
        <w:tc>
          <w:tcPr>
            <w:tcW w:w="3554" w:type="dxa"/>
          </w:tcPr>
          <w:p w14:paraId="00F901FB" w14:textId="77777777" w:rsidR="004C206E" w:rsidRPr="00C818B9" w:rsidRDefault="004C206E" w:rsidP="00CF64CB">
            <w:pPr>
              <w:pStyle w:val="TableParagraph"/>
              <w:rPr>
                <w:rFonts w:ascii="Times New Roman"/>
                <w:sz w:val="20"/>
              </w:rPr>
            </w:pPr>
          </w:p>
        </w:tc>
        <w:tc>
          <w:tcPr>
            <w:tcW w:w="3556" w:type="dxa"/>
          </w:tcPr>
          <w:p w14:paraId="6BCD99CD" w14:textId="77777777" w:rsidR="004C206E" w:rsidRPr="00C818B9" w:rsidRDefault="004C206E" w:rsidP="00CF64CB">
            <w:pPr>
              <w:pStyle w:val="TableParagraph"/>
              <w:rPr>
                <w:rFonts w:ascii="Times New Roman"/>
                <w:sz w:val="20"/>
              </w:rPr>
            </w:pPr>
          </w:p>
        </w:tc>
        <w:tc>
          <w:tcPr>
            <w:tcW w:w="3556" w:type="dxa"/>
          </w:tcPr>
          <w:p w14:paraId="49924057" w14:textId="77777777" w:rsidR="004C206E" w:rsidRPr="00C818B9" w:rsidRDefault="004C206E" w:rsidP="00CF64CB">
            <w:pPr>
              <w:pStyle w:val="TableParagraph"/>
              <w:ind w:left="71"/>
              <w:jc w:val="center"/>
              <w:rPr>
                <w:rFonts w:ascii="Times New Roman"/>
                <w:sz w:val="20"/>
              </w:rPr>
            </w:pPr>
          </w:p>
        </w:tc>
      </w:tr>
      <w:tr w:rsidR="004C206E" w:rsidRPr="00C818B9" w14:paraId="4FB6CB03" w14:textId="77777777" w:rsidTr="00CF64CB">
        <w:trPr>
          <w:trHeight w:val="1103"/>
        </w:trPr>
        <w:tc>
          <w:tcPr>
            <w:tcW w:w="3554" w:type="dxa"/>
          </w:tcPr>
          <w:p w14:paraId="46E72E1F" w14:textId="77777777" w:rsidR="004C206E" w:rsidRPr="00C818B9" w:rsidRDefault="004C206E" w:rsidP="00CF64CB">
            <w:pPr>
              <w:pStyle w:val="TableParagraph"/>
              <w:ind w:left="6"/>
              <w:jc w:val="center"/>
              <w:rPr>
                <w:sz w:val="24"/>
              </w:rPr>
            </w:pPr>
            <w:r w:rsidRPr="00C818B9">
              <w:rPr>
                <w:sz w:val="24"/>
              </w:rPr>
              <w:t>"</w:t>
            </w:r>
          </w:p>
        </w:tc>
        <w:tc>
          <w:tcPr>
            <w:tcW w:w="3556" w:type="dxa"/>
          </w:tcPr>
          <w:p w14:paraId="2DE140F1" w14:textId="77777777" w:rsidR="004C206E" w:rsidRPr="00C818B9" w:rsidRDefault="004C206E" w:rsidP="00CF64CB">
            <w:pPr>
              <w:pStyle w:val="TableParagraph"/>
              <w:spacing w:line="270" w:lineRule="atLeast"/>
              <w:ind w:left="108" w:right="91"/>
              <w:jc w:val="both"/>
              <w:rPr>
                <w:sz w:val="24"/>
              </w:rPr>
            </w:pPr>
            <w:r w:rsidRPr="00C818B9">
              <w:rPr>
                <w:sz w:val="24"/>
              </w:rPr>
              <w:t>Section</w:t>
            </w:r>
            <w:r w:rsidRPr="00C818B9">
              <w:rPr>
                <w:spacing w:val="1"/>
                <w:sz w:val="24"/>
              </w:rPr>
              <w:t xml:space="preserve"> </w:t>
            </w:r>
            <w:r w:rsidRPr="00C818B9">
              <w:rPr>
                <w:sz w:val="24"/>
              </w:rPr>
              <w:t>37</w:t>
            </w:r>
            <w:r w:rsidRPr="00C818B9">
              <w:rPr>
                <w:spacing w:val="1"/>
                <w:sz w:val="24"/>
              </w:rPr>
              <w:t xml:space="preserve"> </w:t>
            </w:r>
            <w:r w:rsidRPr="00C818B9">
              <w:rPr>
                <w:sz w:val="24"/>
              </w:rPr>
              <w:t>-</w:t>
            </w:r>
            <w:r w:rsidRPr="00C818B9">
              <w:rPr>
                <w:spacing w:val="1"/>
                <w:sz w:val="24"/>
              </w:rPr>
              <w:t xml:space="preserve"> </w:t>
            </w:r>
            <w:r w:rsidRPr="00C818B9">
              <w:rPr>
                <w:sz w:val="24"/>
              </w:rPr>
              <w:t>decisions</w:t>
            </w:r>
            <w:r w:rsidRPr="00C818B9">
              <w:rPr>
                <w:spacing w:val="1"/>
                <w:sz w:val="24"/>
              </w:rPr>
              <w:t xml:space="preserve"> </w:t>
            </w:r>
            <w:r w:rsidRPr="00C818B9">
              <w:rPr>
                <w:sz w:val="24"/>
              </w:rPr>
              <w:t>concerning</w:t>
            </w:r>
            <w:r w:rsidRPr="00C818B9">
              <w:rPr>
                <w:spacing w:val="1"/>
                <w:sz w:val="24"/>
              </w:rPr>
              <w:t xml:space="preserve"> </w:t>
            </w:r>
            <w:proofErr w:type="gramStart"/>
            <w:r w:rsidRPr="00C818B9">
              <w:rPr>
                <w:sz w:val="24"/>
              </w:rPr>
              <w:t>transport</w:t>
            </w:r>
            <w:proofErr w:type="gramEnd"/>
            <w:r w:rsidRPr="00C818B9">
              <w:rPr>
                <w:spacing w:val="67"/>
                <w:sz w:val="24"/>
              </w:rPr>
              <w:t xml:space="preserve"> </w:t>
            </w:r>
            <w:r w:rsidRPr="00C818B9">
              <w:rPr>
                <w:sz w:val="24"/>
              </w:rPr>
              <w:t>of</w:t>
            </w:r>
            <w:r w:rsidRPr="00C818B9">
              <w:rPr>
                <w:spacing w:val="1"/>
                <w:sz w:val="24"/>
              </w:rPr>
              <w:t xml:space="preserve"> </w:t>
            </w:r>
            <w:r w:rsidRPr="00C818B9">
              <w:rPr>
                <w:sz w:val="24"/>
              </w:rPr>
              <w:t>children</w:t>
            </w:r>
            <w:r w:rsidRPr="00C818B9">
              <w:rPr>
                <w:spacing w:val="1"/>
                <w:sz w:val="24"/>
              </w:rPr>
              <w:t xml:space="preserve"> </w:t>
            </w:r>
            <w:r w:rsidRPr="00C818B9">
              <w:rPr>
                <w:sz w:val="24"/>
              </w:rPr>
              <w:t>attending</w:t>
            </w:r>
            <w:r w:rsidRPr="00C818B9">
              <w:rPr>
                <w:spacing w:val="1"/>
                <w:sz w:val="24"/>
              </w:rPr>
              <w:t xml:space="preserve"> </w:t>
            </w:r>
            <w:r w:rsidRPr="00C818B9">
              <w:rPr>
                <w:sz w:val="24"/>
              </w:rPr>
              <w:t>nursery</w:t>
            </w:r>
            <w:r w:rsidRPr="00C818B9">
              <w:rPr>
                <w:spacing w:val="-64"/>
                <w:sz w:val="24"/>
              </w:rPr>
              <w:t xml:space="preserve"> </w:t>
            </w:r>
            <w:r w:rsidRPr="00C818B9">
              <w:rPr>
                <w:sz w:val="24"/>
              </w:rPr>
              <w:t>classes</w:t>
            </w:r>
            <w:r w:rsidRPr="00C818B9">
              <w:rPr>
                <w:spacing w:val="-1"/>
                <w:sz w:val="24"/>
              </w:rPr>
              <w:t xml:space="preserve"> </w:t>
            </w:r>
            <w:r w:rsidRPr="00C818B9">
              <w:rPr>
                <w:sz w:val="24"/>
              </w:rPr>
              <w:t>or</w:t>
            </w:r>
            <w:r w:rsidRPr="00C818B9">
              <w:rPr>
                <w:spacing w:val="-1"/>
                <w:sz w:val="24"/>
              </w:rPr>
              <w:t xml:space="preserve"> </w:t>
            </w:r>
            <w:r w:rsidRPr="00C818B9">
              <w:rPr>
                <w:sz w:val="24"/>
              </w:rPr>
              <w:t>schools.</w:t>
            </w:r>
          </w:p>
        </w:tc>
        <w:tc>
          <w:tcPr>
            <w:tcW w:w="3556" w:type="dxa"/>
          </w:tcPr>
          <w:p w14:paraId="358523AF" w14:textId="77777777" w:rsidR="004C206E" w:rsidRPr="00C818B9" w:rsidRDefault="004C206E" w:rsidP="00CF64CB">
            <w:pPr>
              <w:pStyle w:val="TableParagraph"/>
              <w:ind w:left="71"/>
              <w:jc w:val="center"/>
              <w:rPr>
                <w:sz w:val="24"/>
              </w:rPr>
            </w:pPr>
            <w:r w:rsidRPr="00C818B9">
              <w:rPr>
                <w:sz w:val="24"/>
              </w:rPr>
              <w:t>Head</w:t>
            </w:r>
            <w:r w:rsidRPr="00C818B9">
              <w:rPr>
                <w:spacing w:val="-3"/>
                <w:sz w:val="24"/>
              </w:rPr>
              <w:t xml:space="preserve"> </w:t>
            </w:r>
            <w:r w:rsidRPr="00C818B9">
              <w:rPr>
                <w:sz w:val="24"/>
              </w:rPr>
              <w:t>of</w:t>
            </w:r>
            <w:r w:rsidRPr="00C818B9">
              <w:rPr>
                <w:spacing w:val="-1"/>
                <w:sz w:val="24"/>
              </w:rPr>
              <w:t xml:space="preserve"> </w:t>
            </w:r>
            <w:r w:rsidRPr="00C818B9">
              <w:rPr>
                <w:sz w:val="24"/>
              </w:rPr>
              <w:t>Resources</w:t>
            </w:r>
          </w:p>
        </w:tc>
      </w:tr>
      <w:tr w:rsidR="004C206E" w:rsidRPr="00C818B9" w14:paraId="6746F030" w14:textId="77777777" w:rsidTr="00CF64CB">
        <w:trPr>
          <w:trHeight w:val="275"/>
        </w:trPr>
        <w:tc>
          <w:tcPr>
            <w:tcW w:w="3554" w:type="dxa"/>
          </w:tcPr>
          <w:p w14:paraId="32971525" w14:textId="77777777" w:rsidR="004C206E" w:rsidRPr="00C818B9" w:rsidRDefault="004C206E" w:rsidP="00CF64CB">
            <w:pPr>
              <w:pStyle w:val="TableParagraph"/>
              <w:rPr>
                <w:rFonts w:ascii="Times New Roman"/>
                <w:sz w:val="20"/>
              </w:rPr>
            </w:pPr>
          </w:p>
        </w:tc>
        <w:tc>
          <w:tcPr>
            <w:tcW w:w="3556" w:type="dxa"/>
          </w:tcPr>
          <w:p w14:paraId="69130B39" w14:textId="77777777" w:rsidR="004C206E" w:rsidRPr="00C818B9" w:rsidRDefault="004C206E" w:rsidP="00CF64CB">
            <w:pPr>
              <w:pStyle w:val="TableParagraph"/>
              <w:rPr>
                <w:rFonts w:ascii="Times New Roman"/>
                <w:sz w:val="20"/>
              </w:rPr>
            </w:pPr>
          </w:p>
        </w:tc>
        <w:tc>
          <w:tcPr>
            <w:tcW w:w="3556" w:type="dxa"/>
          </w:tcPr>
          <w:p w14:paraId="1AA2814C" w14:textId="77777777" w:rsidR="004C206E" w:rsidRPr="00C818B9" w:rsidRDefault="004C206E" w:rsidP="00CF64CB">
            <w:pPr>
              <w:pStyle w:val="TableParagraph"/>
              <w:ind w:left="71"/>
              <w:jc w:val="center"/>
              <w:rPr>
                <w:rFonts w:ascii="Times New Roman"/>
                <w:sz w:val="20"/>
              </w:rPr>
            </w:pPr>
          </w:p>
        </w:tc>
      </w:tr>
      <w:tr w:rsidR="004C206E" w:rsidRPr="00C818B9" w14:paraId="428AAF79" w14:textId="77777777" w:rsidTr="00CF64CB">
        <w:trPr>
          <w:trHeight w:val="1105"/>
        </w:trPr>
        <w:tc>
          <w:tcPr>
            <w:tcW w:w="3554" w:type="dxa"/>
          </w:tcPr>
          <w:p w14:paraId="27794864" w14:textId="77777777" w:rsidR="004C206E" w:rsidRPr="00C818B9" w:rsidRDefault="004C206E" w:rsidP="00CF64CB">
            <w:pPr>
              <w:pStyle w:val="TableParagraph"/>
              <w:spacing w:before="2"/>
              <w:ind w:left="6"/>
              <w:jc w:val="center"/>
              <w:rPr>
                <w:sz w:val="24"/>
              </w:rPr>
            </w:pPr>
            <w:r w:rsidRPr="00C818B9">
              <w:rPr>
                <w:sz w:val="24"/>
              </w:rPr>
              <w:t>"</w:t>
            </w:r>
          </w:p>
        </w:tc>
        <w:tc>
          <w:tcPr>
            <w:tcW w:w="3556" w:type="dxa"/>
          </w:tcPr>
          <w:p w14:paraId="72DAEDD4" w14:textId="77777777" w:rsidR="004C206E" w:rsidRPr="00C818B9" w:rsidRDefault="004C206E" w:rsidP="00CF64CB">
            <w:pPr>
              <w:pStyle w:val="TableParagraph"/>
              <w:spacing w:before="2"/>
              <w:ind w:left="108" w:right="92"/>
              <w:jc w:val="both"/>
              <w:rPr>
                <w:sz w:val="24"/>
              </w:rPr>
            </w:pPr>
            <w:r w:rsidRPr="00C818B9">
              <w:rPr>
                <w:sz w:val="24"/>
              </w:rPr>
              <w:t xml:space="preserve">Section 38 - admission of </w:t>
            </w:r>
            <w:proofErr w:type="gramStart"/>
            <w:r w:rsidRPr="00C818B9">
              <w:rPr>
                <w:sz w:val="24"/>
              </w:rPr>
              <w:t>child</w:t>
            </w:r>
            <w:proofErr w:type="gramEnd"/>
            <w:r w:rsidRPr="00C818B9">
              <w:rPr>
                <w:spacing w:val="1"/>
                <w:sz w:val="24"/>
              </w:rPr>
              <w:t xml:space="preserve"> </w:t>
            </w:r>
            <w:r w:rsidRPr="00C818B9">
              <w:rPr>
                <w:sz w:val="24"/>
              </w:rPr>
              <w:t>under</w:t>
            </w:r>
            <w:r w:rsidRPr="00C818B9">
              <w:rPr>
                <w:spacing w:val="1"/>
                <w:sz w:val="24"/>
              </w:rPr>
              <w:t xml:space="preserve"> </w:t>
            </w:r>
            <w:r w:rsidRPr="00C818B9">
              <w:rPr>
                <w:sz w:val="24"/>
              </w:rPr>
              <w:t>school</w:t>
            </w:r>
            <w:r w:rsidRPr="00C818B9">
              <w:rPr>
                <w:spacing w:val="1"/>
                <w:sz w:val="24"/>
              </w:rPr>
              <w:t xml:space="preserve"> </w:t>
            </w:r>
            <w:r w:rsidRPr="00C818B9">
              <w:rPr>
                <w:sz w:val="24"/>
              </w:rPr>
              <w:t>age</w:t>
            </w:r>
            <w:r w:rsidRPr="00C818B9">
              <w:rPr>
                <w:spacing w:val="1"/>
                <w:sz w:val="24"/>
              </w:rPr>
              <w:t xml:space="preserve"> </w:t>
            </w:r>
            <w:r w:rsidRPr="00C818B9">
              <w:rPr>
                <w:sz w:val="24"/>
              </w:rPr>
              <w:t>to</w:t>
            </w:r>
            <w:r w:rsidRPr="00C818B9">
              <w:rPr>
                <w:spacing w:val="1"/>
                <w:sz w:val="24"/>
              </w:rPr>
              <w:t xml:space="preserve"> </w:t>
            </w:r>
            <w:r w:rsidRPr="00C818B9">
              <w:rPr>
                <w:sz w:val="24"/>
              </w:rPr>
              <w:t>primary</w:t>
            </w:r>
            <w:r w:rsidRPr="00C818B9">
              <w:rPr>
                <w:spacing w:val="1"/>
                <w:sz w:val="24"/>
              </w:rPr>
              <w:t xml:space="preserve"> </w:t>
            </w:r>
            <w:r w:rsidRPr="00C818B9">
              <w:rPr>
                <w:sz w:val="24"/>
              </w:rPr>
              <w:t>school.</w:t>
            </w:r>
          </w:p>
        </w:tc>
        <w:tc>
          <w:tcPr>
            <w:tcW w:w="3556" w:type="dxa"/>
          </w:tcPr>
          <w:p w14:paraId="53E2E57C" w14:textId="77777777" w:rsidR="004C206E" w:rsidRPr="00C818B9" w:rsidRDefault="004C206E" w:rsidP="00CF64CB">
            <w:pPr>
              <w:pStyle w:val="TableParagraph"/>
              <w:spacing w:before="2"/>
              <w:ind w:left="71"/>
              <w:jc w:val="center"/>
              <w:rPr>
                <w:sz w:val="24"/>
              </w:rPr>
            </w:pPr>
            <w:r w:rsidRPr="00C818B9">
              <w:rPr>
                <w:sz w:val="24"/>
              </w:rPr>
              <w:t>Area</w:t>
            </w:r>
            <w:r w:rsidRPr="00C818B9">
              <w:rPr>
                <w:spacing w:val="-4"/>
                <w:sz w:val="24"/>
              </w:rPr>
              <w:t xml:space="preserve"> </w:t>
            </w:r>
            <w:r w:rsidRPr="00C818B9">
              <w:rPr>
                <w:sz w:val="24"/>
              </w:rPr>
              <w:t>Education</w:t>
            </w:r>
            <w:r w:rsidRPr="00C818B9">
              <w:rPr>
                <w:spacing w:val="-4"/>
                <w:sz w:val="24"/>
              </w:rPr>
              <w:t xml:space="preserve"> </w:t>
            </w:r>
            <w:r w:rsidRPr="00C818B9">
              <w:rPr>
                <w:sz w:val="24"/>
              </w:rPr>
              <w:t>Managers</w:t>
            </w:r>
          </w:p>
        </w:tc>
      </w:tr>
      <w:tr w:rsidR="004C206E" w:rsidRPr="00C818B9" w14:paraId="526428C6" w14:textId="77777777" w:rsidTr="00CF64CB">
        <w:trPr>
          <w:trHeight w:val="827"/>
        </w:trPr>
        <w:tc>
          <w:tcPr>
            <w:tcW w:w="3554" w:type="dxa"/>
          </w:tcPr>
          <w:p w14:paraId="5D7A7E3C" w14:textId="77777777" w:rsidR="004C206E" w:rsidRPr="00C818B9" w:rsidRDefault="004C206E" w:rsidP="00CF64CB">
            <w:pPr>
              <w:pStyle w:val="TableParagraph"/>
              <w:ind w:left="105"/>
              <w:rPr>
                <w:sz w:val="24"/>
              </w:rPr>
            </w:pPr>
            <w:r w:rsidRPr="00C818B9">
              <w:rPr>
                <w:sz w:val="24"/>
              </w:rPr>
              <w:t>Education</w:t>
            </w:r>
            <w:r w:rsidRPr="00C818B9">
              <w:rPr>
                <w:spacing w:val="-3"/>
                <w:sz w:val="24"/>
              </w:rPr>
              <w:t xml:space="preserve"> </w:t>
            </w:r>
            <w:r w:rsidRPr="00C818B9">
              <w:rPr>
                <w:sz w:val="24"/>
              </w:rPr>
              <w:t>(Scotland)</w:t>
            </w:r>
            <w:r w:rsidRPr="00C818B9">
              <w:rPr>
                <w:spacing w:val="-5"/>
                <w:sz w:val="24"/>
              </w:rPr>
              <w:t xml:space="preserve"> </w:t>
            </w:r>
            <w:r w:rsidRPr="00C818B9">
              <w:rPr>
                <w:sz w:val="24"/>
              </w:rPr>
              <w:t>Act</w:t>
            </w:r>
            <w:r w:rsidRPr="00C818B9">
              <w:rPr>
                <w:spacing w:val="-2"/>
                <w:sz w:val="24"/>
              </w:rPr>
              <w:t xml:space="preserve"> </w:t>
            </w:r>
            <w:r w:rsidRPr="00C818B9">
              <w:rPr>
                <w:sz w:val="24"/>
              </w:rPr>
              <w:t>1980</w:t>
            </w:r>
          </w:p>
        </w:tc>
        <w:tc>
          <w:tcPr>
            <w:tcW w:w="3556" w:type="dxa"/>
          </w:tcPr>
          <w:p w14:paraId="3F49B65D" w14:textId="77777777" w:rsidR="004C206E" w:rsidRPr="00C818B9" w:rsidRDefault="004C206E" w:rsidP="00CF64CB">
            <w:pPr>
              <w:pStyle w:val="TableParagraph"/>
              <w:spacing w:line="270" w:lineRule="atLeast"/>
              <w:ind w:left="108" w:right="92"/>
              <w:jc w:val="both"/>
              <w:rPr>
                <w:sz w:val="24"/>
              </w:rPr>
            </w:pPr>
            <w:r w:rsidRPr="00C818B9">
              <w:rPr>
                <w:sz w:val="24"/>
              </w:rPr>
              <w:t>Section</w:t>
            </w:r>
            <w:r w:rsidRPr="00C818B9">
              <w:rPr>
                <w:spacing w:val="1"/>
                <w:sz w:val="24"/>
              </w:rPr>
              <w:t xml:space="preserve"> </w:t>
            </w:r>
            <w:r w:rsidRPr="00C818B9">
              <w:rPr>
                <w:sz w:val="24"/>
              </w:rPr>
              <w:t>14</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education elsewhere than at an</w:t>
            </w:r>
            <w:r w:rsidRPr="00C818B9">
              <w:rPr>
                <w:spacing w:val="-64"/>
                <w:sz w:val="24"/>
              </w:rPr>
              <w:t xml:space="preserve"> </w:t>
            </w:r>
            <w:r w:rsidRPr="00C818B9">
              <w:rPr>
                <w:sz w:val="24"/>
              </w:rPr>
              <w:t>educational</w:t>
            </w:r>
            <w:r w:rsidRPr="00C818B9">
              <w:rPr>
                <w:spacing w:val="-2"/>
                <w:sz w:val="24"/>
              </w:rPr>
              <w:t xml:space="preserve"> </w:t>
            </w:r>
            <w:r w:rsidRPr="00C818B9">
              <w:rPr>
                <w:sz w:val="24"/>
              </w:rPr>
              <w:t>establishment.</w:t>
            </w:r>
          </w:p>
        </w:tc>
        <w:tc>
          <w:tcPr>
            <w:tcW w:w="3556" w:type="dxa"/>
          </w:tcPr>
          <w:p w14:paraId="09E5DD36" w14:textId="77777777" w:rsidR="004C206E" w:rsidRPr="00C818B9" w:rsidRDefault="004C206E" w:rsidP="00CF64CB">
            <w:pPr>
              <w:pStyle w:val="TableParagraph"/>
              <w:ind w:left="71"/>
              <w:jc w:val="center"/>
              <w:rPr>
                <w:sz w:val="24"/>
              </w:rPr>
            </w:pPr>
            <w:r w:rsidRPr="00C818B9">
              <w:rPr>
                <w:sz w:val="24"/>
              </w:rPr>
              <w:t>Heads</w:t>
            </w:r>
            <w:r w:rsidRPr="00C818B9">
              <w:rPr>
                <w:spacing w:val="-6"/>
                <w:sz w:val="24"/>
              </w:rPr>
              <w:t xml:space="preserve"> </w:t>
            </w:r>
            <w:r w:rsidRPr="00C818B9">
              <w:rPr>
                <w:sz w:val="24"/>
              </w:rPr>
              <w:t>of</w:t>
            </w:r>
            <w:r w:rsidRPr="00C818B9">
              <w:rPr>
                <w:spacing w:val="-3"/>
                <w:sz w:val="24"/>
              </w:rPr>
              <w:t xml:space="preserve"> </w:t>
            </w:r>
            <w:r w:rsidRPr="00C818B9">
              <w:rPr>
                <w:sz w:val="24"/>
              </w:rPr>
              <w:t>Service</w:t>
            </w:r>
            <w:r w:rsidRPr="00C818B9">
              <w:rPr>
                <w:spacing w:val="-9"/>
                <w:sz w:val="24"/>
              </w:rPr>
              <w:t xml:space="preserve"> </w:t>
            </w:r>
            <w:r w:rsidRPr="00C818B9">
              <w:rPr>
                <w:rFonts w:ascii="Times New Roman"/>
                <w:i/>
                <w:sz w:val="24"/>
              </w:rPr>
              <w:t>/</w:t>
            </w:r>
            <w:r w:rsidRPr="00C818B9">
              <w:rPr>
                <w:sz w:val="24"/>
              </w:rPr>
              <w:t>Area</w:t>
            </w:r>
            <w:r w:rsidRPr="00C818B9">
              <w:rPr>
                <w:spacing w:val="-63"/>
                <w:sz w:val="24"/>
              </w:rPr>
              <w:t xml:space="preserve"> </w:t>
            </w:r>
            <w:r w:rsidRPr="00C818B9">
              <w:rPr>
                <w:sz w:val="24"/>
              </w:rPr>
              <w:t>Education</w:t>
            </w:r>
            <w:r w:rsidRPr="00C818B9">
              <w:rPr>
                <w:spacing w:val="-3"/>
                <w:sz w:val="24"/>
              </w:rPr>
              <w:t xml:space="preserve"> </w:t>
            </w:r>
            <w:r w:rsidRPr="00C818B9">
              <w:rPr>
                <w:sz w:val="24"/>
              </w:rPr>
              <w:t>Managers</w:t>
            </w:r>
          </w:p>
        </w:tc>
      </w:tr>
      <w:tr w:rsidR="004C206E" w:rsidRPr="00C818B9" w14:paraId="71545166" w14:textId="77777777" w:rsidTr="00CF64CB">
        <w:trPr>
          <w:trHeight w:val="827"/>
        </w:trPr>
        <w:tc>
          <w:tcPr>
            <w:tcW w:w="3554" w:type="dxa"/>
          </w:tcPr>
          <w:p w14:paraId="677D0AB2" w14:textId="77777777" w:rsidR="004C206E" w:rsidRPr="00C818B9" w:rsidRDefault="004C206E" w:rsidP="00CF64CB">
            <w:pPr>
              <w:pStyle w:val="TableParagraph"/>
              <w:ind w:left="6"/>
              <w:jc w:val="center"/>
              <w:rPr>
                <w:sz w:val="24"/>
              </w:rPr>
            </w:pPr>
            <w:r w:rsidRPr="00C818B9">
              <w:rPr>
                <w:sz w:val="24"/>
              </w:rPr>
              <w:t>"</w:t>
            </w:r>
          </w:p>
        </w:tc>
        <w:tc>
          <w:tcPr>
            <w:tcW w:w="3556" w:type="dxa"/>
          </w:tcPr>
          <w:p w14:paraId="4310358A" w14:textId="77777777" w:rsidR="004C206E" w:rsidRPr="00C818B9" w:rsidRDefault="004C206E" w:rsidP="00CF64CB">
            <w:pPr>
              <w:pStyle w:val="TableParagraph"/>
              <w:ind w:left="108"/>
              <w:rPr>
                <w:sz w:val="24"/>
              </w:rPr>
            </w:pPr>
            <w:r w:rsidRPr="00C818B9">
              <w:rPr>
                <w:sz w:val="24"/>
              </w:rPr>
              <w:t>Section</w:t>
            </w:r>
            <w:r w:rsidRPr="00C818B9">
              <w:rPr>
                <w:spacing w:val="35"/>
                <w:sz w:val="24"/>
              </w:rPr>
              <w:t xml:space="preserve"> </w:t>
            </w:r>
            <w:r w:rsidRPr="00C818B9">
              <w:rPr>
                <w:sz w:val="24"/>
              </w:rPr>
              <w:t>18</w:t>
            </w:r>
            <w:r w:rsidRPr="00C818B9">
              <w:rPr>
                <w:spacing w:val="35"/>
                <w:sz w:val="24"/>
              </w:rPr>
              <w:t xml:space="preserve"> </w:t>
            </w:r>
            <w:r w:rsidRPr="00C818B9">
              <w:rPr>
                <w:sz w:val="24"/>
              </w:rPr>
              <w:t>-</w:t>
            </w:r>
            <w:r w:rsidRPr="00C818B9">
              <w:rPr>
                <w:spacing w:val="36"/>
                <w:sz w:val="24"/>
              </w:rPr>
              <w:t xml:space="preserve"> </w:t>
            </w:r>
            <w:r w:rsidRPr="00C818B9">
              <w:rPr>
                <w:sz w:val="24"/>
              </w:rPr>
              <w:t>to</w:t>
            </w:r>
            <w:r w:rsidRPr="00C818B9">
              <w:rPr>
                <w:spacing w:val="35"/>
                <w:sz w:val="24"/>
              </w:rPr>
              <w:t xml:space="preserve"> </w:t>
            </w:r>
            <w:r w:rsidRPr="00C818B9">
              <w:rPr>
                <w:sz w:val="24"/>
              </w:rPr>
              <w:t>do</w:t>
            </w:r>
            <w:r w:rsidRPr="00C818B9">
              <w:rPr>
                <w:spacing w:val="35"/>
                <w:sz w:val="24"/>
              </w:rPr>
              <w:t xml:space="preserve"> </w:t>
            </w:r>
            <w:r w:rsidRPr="00C818B9">
              <w:rPr>
                <w:sz w:val="24"/>
              </w:rPr>
              <w:t>work</w:t>
            </w:r>
            <w:r w:rsidRPr="00C818B9">
              <w:rPr>
                <w:spacing w:val="37"/>
                <w:sz w:val="24"/>
              </w:rPr>
              <w:t xml:space="preserve"> </w:t>
            </w:r>
            <w:r w:rsidRPr="00C818B9">
              <w:rPr>
                <w:sz w:val="24"/>
              </w:rPr>
              <w:t>to</w:t>
            </w:r>
            <w:r w:rsidRPr="00C818B9">
              <w:rPr>
                <w:spacing w:val="-64"/>
                <w:sz w:val="24"/>
              </w:rPr>
              <w:t xml:space="preserve"> </w:t>
            </w:r>
            <w:r w:rsidRPr="00C818B9">
              <w:rPr>
                <w:sz w:val="24"/>
              </w:rPr>
              <w:t>improve</w:t>
            </w:r>
            <w:r w:rsidRPr="00C818B9">
              <w:rPr>
                <w:spacing w:val="-2"/>
                <w:sz w:val="24"/>
              </w:rPr>
              <w:t xml:space="preserve"> </w:t>
            </w:r>
            <w:r w:rsidRPr="00C818B9">
              <w:rPr>
                <w:sz w:val="24"/>
              </w:rPr>
              <w:t>pupils' safety.</w:t>
            </w:r>
          </w:p>
        </w:tc>
        <w:tc>
          <w:tcPr>
            <w:tcW w:w="3556" w:type="dxa"/>
          </w:tcPr>
          <w:p w14:paraId="5FE2D808" w14:textId="77777777" w:rsidR="004C206E" w:rsidRPr="00C818B9" w:rsidRDefault="004C206E" w:rsidP="00CF64CB">
            <w:pPr>
              <w:pStyle w:val="TableParagraph"/>
              <w:ind w:left="71"/>
              <w:jc w:val="center"/>
              <w:rPr>
                <w:sz w:val="24"/>
              </w:rPr>
            </w:pPr>
            <w:r w:rsidRPr="00C818B9">
              <w:rPr>
                <w:sz w:val="24"/>
              </w:rPr>
              <w:t>Heads of Service;</w:t>
            </w:r>
            <w:r w:rsidRPr="00C818B9">
              <w:rPr>
                <w:spacing w:val="1"/>
                <w:sz w:val="24"/>
              </w:rPr>
              <w:t xml:space="preserve"> </w:t>
            </w:r>
            <w:r w:rsidRPr="00C818B9">
              <w:rPr>
                <w:sz w:val="24"/>
              </w:rPr>
              <w:t>Area</w:t>
            </w:r>
            <w:r w:rsidRPr="00C818B9">
              <w:rPr>
                <w:spacing w:val="-6"/>
                <w:sz w:val="24"/>
              </w:rPr>
              <w:t xml:space="preserve"> </w:t>
            </w:r>
            <w:r w:rsidRPr="00C818B9">
              <w:rPr>
                <w:sz w:val="24"/>
              </w:rPr>
              <w:t>Education</w:t>
            </w:r>
            <w:r w:rsidRPr="00C818B9">
              <w:rPr>
                <w:spacing w:val="-6"/>
                <w:sz w:val="24"/>
              </w:rPr>
              <w:t xml:space="preserve"> </w:t>
            </w:r>
            <w:proofErr w:type="gramStart"/>
            <w:r w:rsidRPr="00C818B9">
              <w:rPr>
                <w:sz w:val="24"/>
              </w:rPr>
              <w:t>Managers;</w:t>
            </w:r>
            <w:proofErr w:type="gramEnd"/>
          </w:p>
          <w:p w14:paraId="1C869023" w14:textId="77777777" w:rsidR="004C206E" w:rsidRPr="00C818B9" w:rsidRDefault="004C206E" w:rsidP="00CF64CB">
            <w:pPr>
              <w:pStyle w:val="TableParagraph"/>
              <w:spacing w:line="255" w:lineRule="exact"/>
              <w:ind w:left="71"/>
              <w:jc w:val="center"/>
              <w:rPr>
                <w:sz w:val="24"/>
              </w:rPr>
            </w:pPr>
            <w:r w:rsidRPr="00C818B9">
              <w:rPr>
                <w:sz w:val="24"/>
              </w:rPr>
              <w:t>Headteachers</w:t>
            </w:r>
          </w:p>
        </w:tc>
      </w:tr>
    </w:tbl>
    <w:p w14:paraId="4AC3A938" w14:textId="77777777" w:rsidR="004C206E" w:rsidRPr="00C818B9" w:rsidRDefault="004C206E" w:rsidP="004C206E">
      <w:pPr>
        <w:spacing w:line="255" w:lineRule="exact"/>
        <w:rPr>
          <w:sz w:val="24"/>
        </w:rPr>
        <w:sectPr w:rsidR="004C206E" w:rsidRPr="00C818B9" w:rsidSect="004C206E">
          <w:headerReference w:type="default" r:id="rId17"/>
          <w:pgSz w:w="11910" w:h="16840"/>
          <w:pgMar w:top="320" w:right="300" w:bottom="280" w:left="440" w:header="0" w:footer="0" w:gutter="0"/>
          <w:cols w:space="720"/>
        </w:sect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C818B9" w14:paraId="03AA9695" w14:textId="77777777" w:rsidTr="00CF64CB">
        <w:trPr>
          <w:trHeight w:val="275"/>
        </w:trPr>
        <w:tc>
          <w:tcPr>
            <w:tcW w:w="3554" w:type="dxa"/>
          </w:tcPr>
          <w:p w14:paraId="4F3FAA3A" w14:textId="77777777" w:rsidR="004C206E" w:rsidRPr="00C818B9" w:rsidRDefault="004C206E" w:rsidP="00CF64CB">
            <w:pPr>
              <w:pStyle w:val="TableParagraph"/>
              <w:rPr>
                <w:rFonts w:ascii="Times New Roman"/>
                <w:sz w:val="20"/>
              </w:rPr>
            </w:pPr>
          </w:p>
        </w:tc>
        <w:tc>
          <w:tcPr>
            <w:tcW w:w="3556" w:type="dxa"/>
          </w:tcPr>
          <w:p w14:paraId="58724797" w14:textId="77777777" w:rsidR="004C206E" w:rsidRPr="00C818B9" w:rsidRDefault="004C206E" w:rsidP="00CF64CB">
            <w:pPr>
              <w:pStyle w:val="TableParagraph"/>
              <w:spacing w:line="211" w:lineRule="exact"/>
              <w:ind w:left="126" w:right="115"/>
              <w:jc w:val="center"/>
              <w:rPr>
                <w:sz w:val="28"/>
              </w:rPr>
            </w:pPr>
          </w:p>
        </w:tc>
        <w:tc>
          <w:tcPr>
            <w:tcW w:w="3556" w:type="dxa"/>
          </w:tcPr>
          <w:p w14:paraId="33314180" w14:textId="77777777" w:rsidR="004C206E" w:rsidRPr="00C818B9" w:rsidRDefault="004C206E" w:rsidP="00CF64CB">
            <w:pPr>
              <w:pStyle w:val="TableParagraph"/>
              <w:rPr>
                <w:rFonts w:ascii="Times New Roman"/>
                <w:sz w:val="20"/>
              </w:rPr>
            </w:pPr>
          </w:p>
        </w:tc>
      </w:tr>
      <w:tr w:rsidR="004C206E" w:rsidRPr="00C818B9" w14:paraId="2BC59009" w14:textId="77777777" w:rsidTr="00CF64CB">
        <w:trPr>
          <w:trHeight w:val="1106"/>
        </w:trPr>
        <w:tc>
          <w:tcPr>
            <w:tcW w:w="3554" w:type="dxa"/>
          </w:tcPr>
          <w:p w14:paraId="425F85C1" w14:textId="77777777" w:rsidR="004C206E" w:rsidRPr="00C818B9" w:rsidRDefault="004C206E" w:rsidP="00CF64CB">
            <w:pPr>
              <w:pStyle w:val="TableParagraph"/>
              <w:spacing w:before="2"/>
              <w:ind w:left="1732"/>
              <w:rPr>
                <w:sz w:val="24"/>
              </w:rPr>
            </w:pPr>
            <w:r w:rsidRPr="00C818B9">
              <w:rPr>
                <w:sz w:val="24"/>
              </w:rPr>
              <w:t>"</w:t>
            </w:r>
          </w:p>
        </w:tc>
        <w:tc>
          <w:tcPr>
            <w:tcW w:w="3556" w:type="dxa"/>
          </w:tcPr>
          <w:p w14:paraId="659B1CB8" w14:textId="77777777" w:rsidR="004C206E" w:rsidRPr="00C818B9" w:rsidRDefault="004C206E" w:rsidP="00CF64CB">
            <w:pPr>
              <w:pStyle w:val="TableParagraph"/>
              <w:spacing w:line="270" w:lineRule="atLeast"/>
              <w:ind w:left="108" w:right="92"/>
              <w:jc w:val="both"/>
              <w:rPr>
                <w:sz w:val="24"/>
              </w:rPr>
            </w:pPr>
            <w:r w:rsidRPr="00C818B9">
              <w:rPr>
                <w:sz w:val="24"/>
              </w:rPr>
              <w:t>Section</w:t>
            </w:r>
            <w:r w:rsidRPr="00C818B9">
              <w:rPr>
                <w:spacing w:val="1"/>
                <w:sz w:val="24"/>
              </w:rPr>
              <w:t xml:space="preserve"> </w:t>
            </w:r>
            <w:r w:rsidRPr="00C818B9">
              <w:rPr>
                <w:sz w:val="24"/>
              </w:rPr>
              <w:t>23</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education for pupils belonging</w:t>
            </w:r>
            <w:r w:rsidRPr="00C818B9">
              <w:rPr>
                <w:spacing w:val="1"/>
                <w:sz w:val="24"/>
              </w:rPr>
              <w:t xml:space="preserve"> </w:t>
            </w:r>
            <w:r w:rsidRPr="00C818B9">
              <w:rPr>
                <w:sz w:val="24"/>
              </w:rPr>
              <w:t>to</w:t>
            </w:r>
            <w:r w:rsidRPr="00C818B9">
              <w:rPr>
                <w:spacing w:val="1"/>
                <w:sz w:val="24"/>
              </w:rPr>
              <w:t xml:space="preserve"> </w:t>
            </w:r>
            <w:proofErr w:type="gramStart"/>
            <w:r w:rsidRPr="00C818B9">
              <w:rPr>
                <w:sz w:val="24"/>
              </w:rPr>
              <w:t>area</w:t>
            </w:r>
            <w:proofErr w:type="gramEnd"/>
            <w:r w:rsidRPr="00C818B9">
              <w:rPr>
                <w:spacing w:val="1"/>
                <w:sz w:val="24"/>
              </w:rPr>
              <w:t xml:space="preserve"> </w:t>
            </w:r>
            <w:r w:rsidRPr="00C818B9">
              <w:rPr>
                <w:sz w:val="24"/>
              </w:rPr>
              <w:t>of</w:t>
            </w:r>
            <w:r w:rsidRPr="00C818B9">
              <w:rPr>
                <w:spacing w:val="1"/>
                <w:sz w:val="24"/>
              </w:rPr>
              <w:t xml:space="preserve"> </w:t>
            </w:r>
            <w:r w:rsidRPr="00C818B9">
              <w:rPr>
                <w:sz w:val="24"/>
              </w:rPr>
              <w:t>another</w:t>
            </w:r>
            <w:r w:rsidRPr="00C818B9">
              <w:rPr>
                <w:spacing w:val="1"/>
                <w:sz w:val="24"/>
              </w:rPr>
              <w:t xml:space="preserve"> </w:t>
            </w:r>
            <w:r w:rsidRPr="00C818B9">
              <w:rPr>
                <w:sz w:val="24"/>
              </w:rPr>
              <w:t>Education</w:t>
            </w:r>
            <w:r w:rsidRPr="00C818B9">
              <w:rPr>
                <w:spacing w:val="-64"/>
                <w:sz w:val="24"/>
              </w:rPr>
              <w:t xml:space="preserve"> </w:t>
            </w:r>
            <w:r w:rsidRPr="00C818B9">
              <w:rPr>
                <w:sz w:val="24"/>
              </w:rPr>
              <w:t>Authority.</w:t>
            </w:r>
          </w:p>
        </w:tc>
        <w:tc>
          <w:tcPr>
            <w:tcW w:w="3556" w:type="dxa"/>
          </w:tcPr>
          <w:p w14:paraId="0AA9B65C" w14:textId="77777777" w:rsidR="004C206E" w:rsidRPr="00C818B9" w:rsidRDefault="004C206E" w:rsidP="00CF64CB">
            <w:pPr>
              <w:pStyle w:val="TableParagraph"/>
              <w:spacing w:before="2"/>
              <w:ind w:left="452" w:right="430" w:firstLine="439"/>
              <w:rPr>
                <w:sz w:val="24"/>
              </w:rPr>
            </w:pPr>
            <w:r w:rsidRPr="00C818B9">
              <w:rPr>
                <w:sz w:val="24"/>
              </w:rPr>
              <w:t>Head of Service;</w:t>
            </w:r>
            <w:r w:rsidRPr="00C818B9">
              <w:rPr>
                <w:spacing w:val="1"/>
                <w:sz w:val="24"/>
              </w:rPr>
              <w:t xml:space="preserve"> </w:t>
            </w:r>
            <w:r w:rsidRPr="00C818B9">
              <w:rPr>
                <w:sz w:val="24"/>
              </w:rPr>
              <w:t>Area</w:t>
            </w:r>
            <w:r w:rsidRPr="00C818B9">
              <w:rPr>
                <w:spacing w:val="-6"/>
                <w:sz w:val="24"/>
              </w:rPr>
              <w:t xml:space="preserve"> </w:t>
            </w:r>
            <w:r w:rsidRPr="00C818B9">
              <w:rPr>
                <w:sz w:val="24"/>
              </w:rPr>
              <w:t>Education</w:t>
            </w:r>
            <w:r w:rsidRPr="00C818B9">
              <w:rPr>
                <w:spacing w:val="-5"/>
                <w:sz w:val="24"/>
              </w:rPr>
              <w:t xml:space="preserve"> </w:t>
            </w:r>
            <w:r w:rsidRPr="00C818B9">
              <w:rPr>
                <w:sz w:val="24"/>
              </w:rPr>
              <w:t>Manager</w:t>
            </w:r>
          </w:p>
        </w:tc>
      </w:tr>
      <w:tr w:rsidR="004C206E" w:rsidRPr="00C818B9" w14:paraId="7CA051F7" w14:textId="77777777" w:rsidTr="00CF64CB">
        <w:trPr>
          <w:trHeight w:val="275"/>
        </w:trPr>
        <w:tc>
          <w:tcPr>
            <w:tcW w:w="3554" w:type="dxa"/>
          </w:tcPr>
          <w:p w14:paraId="55336DFA" w14:textId="77777777" w:rsidR="004C206E" w:rsidRPr="00C818B9" w:rsidRDefault="004C206E" w:rsidP="00CF64CB">
            <w:pPr>
              <w:pStyle w:val="TableParagraph"/>
              <w:rPr>
                <w:rFonts w:ascii="Times New Roman"/>
                <w:sz w:val="20"/>
              </w:rPr>
            </w:pPr>
          </w:p>
        </w:tc>
        <w:tc>
          <w:tcPr>
            <w:tcW w:w="3556" w:type="dxa"/>
          </w:tcPr>
          <w:p w14:paraId="310EFF51" w14:textId="77777777" w:rsidR="004C206E" w:rsidRPr="00C818B9" w:rsidRDefault="004C206E" w:rsidP="00CF64CB">
            <w:pPr>
              <w:pStyle w:val="TableParagraph"/>
              <w:rPr>
                <w:rFonts w:ascii="Times New Roman"/>
                <w:sz w:val="20"/>
              </w:rPr>
            </w:pPr>
          </w:p>
        </w:tc>
        <w:tc>
          <w:tcPr>
            <w:tcW w:w="3556" w:type="dxa"/>
          </w:tcPr>
          <w:p w14:paraId="276584B1" w14:textId="77777777" w:rsidR="004C206E" w:rsidRPr="00C818B9" w:rsidRDefault="004C206E" w:rsidP="00CF64CB">
            <w:pPr>
              <w:pStyle w:val="TableParagraph"/>
              <w:rPr>
                <w:rFonts w:ascii="Times New Roman"/>
                <w:sz w:val="20"/>
              </w:rPr>
            </w:pPr>
          </w:p>
        </w:tc>
      </w:tr>
      <w:tr w:rsidR="004C206E" w:rsidRPr="00C818B9" w14:paraId="05A18048" w14:textId="77777777" w:rsidTr="00CF64CB">
        <w:trPr>
          <w:trHeight w:val="551"/>
        </w:trPr>
        <w:tc>
          <w:tcPr>
            <w:tcW w:w="3554" w:type="dxa"/>
          </w:tcPr>
          <w:p w14:paraId="2D755E80" w14:textId="77777777" w:rsidR="004C206E" w:rsidRPr="00C818B9" w:rsidRDefault="004C206E" w:rsidP="00CF64CB">
            <w:pPr>
              <w:pStyle w:val="TableParagraph"/>
              <w:ind w:left="1732"/>
              <w:rPr>
                <w:sz w:val="24"/>
              </w:rPr>
            </w:pPr>
            <w:r w:rsidRPr="00C818B9">
              <w:rPr>
                <w:sz w:val="24"/>
              </w:rPr>
              <w:t>"</w:t>
            </w:r>
          </w:p>
        </w:tc>
        <w:tc>
          <w:tcPr>
            <w:tcW w:w="3556" w:type="dxa"/>
          </w:tcPr>
          <w:p w14:paraId="0AB73264" w14:textId="77777777" w:rsidR="004C206E" w:rsidRPr="00C818B9" w:rsidRDefault="004C206E" w:rsidP="00CF64CB">
            <w:pPr>
              <w:pStyle w:val="TableParagraph"/>
              <w:spacing w:line="270" w:lineRule="atLeast"/>
              <w:ind w:left="108" w:right="94"/>
              <w:rPr>
                <w:sz w:val="24"/>
              </w:rPr>
            </w:pPr>
            <w:r w:rsidRPr="00C818B9">
              <w:rPr>
                <w:sz w:val="24"/>
              </w:rPr>
              <w:t>Section</w:t>
            </w:r>
            <w:r w:rsidRPr="00C818B9">
              <w:rPr>
                <w:spacing w:val="23"/>
                <w:sz w:val="24"/>
              </w:rPr>
              <w:t xml:space="preserve"> </w:t>
            </w:r>
            <w:r w:rsidRPr="00C818B9">
              <w:rPr>
                <w:sz w:val="24"/>
              </w:rPr>
              <w:t>28A</w:t>
            </w:r>
            <w:r w:rsidRPr="00C818B9">
              <w:rPr>
                <w:spacing w:val="23"/>
                <w:sz w:val="24"/>
              </w:rPr>
              <w:t xml:space="preserve"> </w:t>
            </w:r>
            <w:r w:rsidRPr="00C818B9">
              <w:rPr>
                <w:sz w:val="24"/>
              </w:rPr>
              <w:t>-</w:t>
            </w:r>
            <w:r w:rsidRPr="00C818B9">
              <w:rPr>
                <w:spacing w:val="23"/>
                <w:sz w:val="24"/>
              </w:rPr>
              <w:t xml:space="preserve"> </w:t>
            </w:r>
            <w:r w:rsidRPr="00C818B9">
              <w:rPr>
                <w:sz w:val="24"/>
              </w:rPr>
              <w:t>determination</w:t>
            </w:r>
            <w:r w:rsidRPr="00C818B9">
              <w:rPr>
                <w:spacing w:val="26"/>
                <w:sz w:val="24"/>
              </w:rPr>
              <w:t xml:space="preserve"> </w:t>
            </w:r>
            <w:r w:rsidRPr="00C818B9">
              <w:rPr>
                <w:sz w:val="24"/>
              </w:rPr>
              <w:t>of</w:t>
            </w:r>
            <w:r w:rsidRPr="00C818B9">
              <w:rPr>
                <w:spacing w:val="-63"/>
                <w:sz w:val="24"/>
              </w:rPr>
              <w:t xml:space="preserve"> </w:t>
            </w:r>
            <w:r w:rsidRPr="00C818B9">
              <w:rPr>
                <w:sz w:val="24"/>
              </w:rPr>
              <w:t>placing requests.</w:t>
            </w:r>
          </w:p>
        </w:tc>
        <w:tc>
          <w:tcPr>
            <w:tcW w:w="3556" w:type="dxa"/>
          </w:tcPr>
          <w:p w14:paraId="3114CA4C" w14:textId="77777777" w:rsidR="004C206E" w:rsidRPr="00C818B9" w:rsidRDefault="004C206E" w:rsidP="00CF64CB">
            <w:pPr>
              <w:pStyle w:val="TableParagraph"/>
              <w:ind w:left="128" w:right="114"/>
              <w:jc w:val="center"/>
              <w:rPr>
                <w:sz w:val="24"/>
              </w:rPr>
            </w:pPr>
            <w:r w:rsidRPr="00C818B9">
              <w:rPr>
                <w:sz w:val="24"/>
              </w:rPr>
              <w:t>Area</w:t>
            </w:r>
            <w:r w:rsidRPr="00C818B9">
              <w:rPr>
                <w:spacing w:val="-4"/>
                <w:sz w:val="24"/>
              </w:rPr>
              <w:t xml:space="preserve"> </w:t>
            </w:r>
            <w:r w:rsidRPr="00C818B9">
              <w:rPr>
                <w:sz w:val="24"/>
              </w:rPr>
              <w:t>Education</w:t>
            </w:r>
            <w:r w:rsidRPr="00C818B9">
              <w:rPr>
                <w:spacing w:val="-3"/>
                <w:sz w:val="24"/>
              </w:rPr>
              <w:t xml:space="preserve"> </w:t>
            </w:r>
            <w:r w:rsidRPr="00C818B9">
              <w:rPr>
                <w:sz w:val="24"/>
              </w:rPr>
              <w:t>Manager</w:t>
            </w:r>
          </w:p>
        </w:tc>
      </w:tr>
      <w:tr w:rsidR="004C206E" w:rsidRPr="00C818B9" w14:paraId="6AF0C714" w14:textId="77777777" w:rsidTr="00CF64CB">
        <w:trPr>
          <w:trHeight w:val="275"/>
        </w:trPr>
        <w:tc>
          <w:tcPr>
            <w:tcW w:w="3554" w:type="dxa"/>
          </w:tcPr>
          <w:p w14:paraId="1FC30640" w14:textId="77777777" w:rsidR="004C206E" w:rsidRPr="00C818B9" w:rsidRDefault="004C206E" w:rsidP="00CF64CB">
            <w:pPr>
              <w:pStyle w:val="TableParagraph"/>
              <w:rPr>
                <w:rFonts w:ascii="Times New Roman"/>
                <w:sz w:val="20"/>
              </w:rPr>
            </w:pPr>
          </w:p>
        </w:tc>
        <w:tc>
          <w:tcPr>
            <w:tcW w:w="3556" w:type="dxa"/>
          </w:tcPr>
          <w:p w14:paraId="17D392A7" w14:textId="77777777" w:rsidR="004C206E" w:rsidRPr="00C818B9" w:rsidRDefault="004C206E" w:rsidP="00CF64CB">
            <w:pPr>
              <w:pStyle w:val="TableParagraph"/>
              <w:rPr>
                <w:rFonts w:ascii="Times New Roman"/>
                <w:sz w:val="20"/>
              </w:rPr>
            </w:pPr>
          </w:p>
        </w:tc>
        <w:tc>
          <w:tcPr>
            <w:tcW w:w="3556" w:type="dxa"/>
          </w:tcPr>
          <w:p w14:paraId="2AADDC7F" w14:textId="77777777" w:rsidR="004C206E" w:rsidRPr="00C818B9" w:rsidRDefault="004C206E" w:rsidP="00CF64CB">
            <w:pPr>
              <w:pStyle w:val="TableParagraph"/>
              <w:rPr>
                <w:rFonts w:ascii="Times New Roman"/>
                <w:sz w:val="20"/>
              </w:rPr>
            </w:pPr>
          </w:p>
        </w:tc>
      </w:tr>
      <w:tr w:rsidR="004C206E" w:rsidRPr="00C818B9" w14:paraId="78CB7BA2" w14:textId="77777777" w:rsidTr="00CF64CB">
        <w:trPr>
          <w:trHeight w:val="551"/>
        </w:trPr>
        <w:tc>
          <w:tcPr>
            <w:tcW w:w="3554" w:type="dxa"/>
          </w:tcPr>
          <w:p w14:paraId="32124D64" w14:textId="77777777" w:rsidR="004C206E" w:rsidRPr="00C818B9" w:rsidRDefault="004C206E" w:rsidP="00CF64CB">
            <w:pPr>
              <w:pStyle w:val="TableParagraph"/>
              <w:ind w:left="1735"/>
              <w:rPr>
                <w:sz w:val="24"/>
              </w:rPr>
            </w:pPr>
            <w:r w:rsidRPr="00C818B9">
              <w:rPr>
                <w:sz w:val="24"/>
              </w:rPr>
              <w:t>“</w:t>
            </w:r>
          </w:p>
        </w:tc>
        <w:tc>
          <w:tcPr>
            <w:tcW w:w="3556" w:type="dxa"/>
          </w:tcPr>
          <w:p w14:paraId="032FCA60" w14:textId="77777777" w:rsidR="004C206E" w:rsidRPr="00C818B9" w:rsidRDefault="004C206E" w:rsidP="00CF64CB">
            <w:pPr>
              <w:pStyle w:val="TableParagraph"/>
              <w:tabs>
                <w:tab w:val="left" w:pos="1113"/>
                <w:tab w:val="left" w:pos="1759"/>
                <w:tab w:val="left" w:pos="2042"/>
                <w:tab w:val="left" w:pos="3249"/>
              </w:tabs>
              <w:spacing w:line="270" w:lineRule="atLeast"/>
              <w:ind w:left="108" w:right="92"/>
              <w:rPr>
                <w:sz w:val="24"/>
              </w:rPr>
            </w:pPr>
            <w:r w:rsidRPr="00C818B9">
              <w:rPr>
                <w:sz w:val="24"/>
              </w:rPr>
              <w:t>Section</w:t>
            </w:r>
            <w:r w:rsidRPr="00C818B9">
              <w:rPr>
                <w:sz w:val="24"/>
              </w:rPr>
              <w:tab/>
              <w:t>28H</w:t>
            </w:r>
            <w:r w:rsidRPr="00C818B9">
              <w:rPr>
                <w:sz w:val="24"/>
              </w:rPr>
              <w:tab/>
              <w:t>-</w:t>
            </w:r>
            <w:r w:rsidRPr="00C818B9">
              <w:rPr>
                <w:sz w:val="24"/>
              </w:rPr>
              <w:tab/>
              <w:t>exclusion</w:t>
            </w:r>
            <w:r w:rsidRPr="00C818B9">
              <w:rPr>
                <w:sz w:val="24"/>
              </w:rPr>
              <w:tab/>
            </w:r>
            <w:r w:rsidRPr="00C818B9">
              <w:rPr>
                <w:spacing w:val="-1"/>
                <w:sz w:val="24"/>
              </w:rPr>
              <w:t>of</w:t>
            </w:r>
            <w:r w:rsidRPr="00C818B9">
              <w:rPr>
                <w:spacing w:val="-64"/>
                <w:sz w:val="24"/>
              </w:rPr>
              <w:t xml:space="preserve"> </w:t>
            </w:r>
            <w:r w:rsidRPr="00C818B9">
              <w:rPr>
                <w:sz w:val="24"/>
              </w:rPr>
              <w:t>pupils</w:t>
            </w:r>
            <w:r w:rsidRPr="00C818B9">
              <w:rPr>
                <w:spacing w:val="-1"/>
                <w:sz w:val="24"/>
              </w:rPr>
              <w:t xml:space="preserve"> </w:t>
            </w:r>
            <w:r w:rsidRPr="00C818B9">
              <w:rPr>
                <w:sz w:val="24"/>
              </w:rPr>
              <w:t>from</w:t>
            </w:r>
            <w:r w:rsidRPr="00C818B9">
              <w:rPr>
                <w:spacing w:val="2"/>
                <w:sz w:val="24"/>
              </w:rPr>
              <w:t xml:space="preserve"> </w:t>
            </w:r>
            <w:r w:rsidRPr="00C818B9">
              <w:rPr>
                <w:sz w:val="24"/>
              </w:rPr>
              <w:t>school.</w:t>
            </w:r>
          </w:p>
        </w:tc>
        <w:tc>
          <w:tcPr>
            <w:tcW w:w="3556" w:type="dxa"/>
          </w:tcPr>
          <w:p w14:paraId="5B737E92" w14:textId="77777777" w:rsidR="004C206E" w:rsidRPr="00C818B9" w:rsidRDefault="004C206E" w:rsidP="00CF64CB">
            <w:pPr>
              <w:pStyle w:val="TableParagraph"/>
              <w:spacing w:line="270" w:lineRule="atLeast"/>
              <w:ind w:left="1030" w:right="280" w:hanging="720"/>
              <w:rPr>
                <w:sz w:val="24"/>
              </w:rPr>
            </w:pPr>
            <w:r w:rsidRPr="00C818B9">
              <w:rPr>
                <w:sz w:val="24"/>
              </w:rPr>
              <w:t>Area Education Manager or</w:t>
            </w:r>
            <w:r w:rsidRPr="00C818B9">
              <w:rPr>
                <w:spacing w:val="-64"/>
                <w:sz w:val="24"/>
              </w:rPr>
              <w:t xml:space="preserve"> </w:t>
            </w:r>
            <w:r w:rsidRPr="00C818B9">
              <w:rPr>
                <w:sz w:val="24"/>
              </w:rPr>
              <w:t>Headteachers</w:t>
            </w:r>
          </w:p>
        </w:tc>
      </w:tr>
      <w:tr w:rsidR="004C206E" w:rsidRPr="00C818B9" w14:paraId="56C2C1B3" w14:textId="77777777" w:rsidTr="00CF64CB">
        <w:trPr>
          <w:trHeight w:val="275"/>
        </w:trPr>
        <w:tc>
          <w:tcPr>
            <w:tcW w:w="3554" w:type="dxa"/>
          </w:tcPr>
          <w:p w14:paraId="3152E978" w14:textId="77777777" w:rsidR="004C206E" w:rsidRPr="00C818B9" w:rsidRDefault="004C206E" w:rsidP="00CF64CB">
            <w:pPr>
              <w:pStyle w:val="TableParagraph"/>
              <w:rPr>
                <w:rFonts w:ascii="Times New Roman"/>
                <w:sz w:val="20"/>
              </w:rPr>
            </w:pPr>
          </w:p>
        </w:tc>
        <w:tc>
          <w:tcPr>
            <w:tcW w:w="3556" w:type="dxa"/>
          </w:tcPr>
          <w:p w14:paraId="54D35E8F" w14:textId="77777777" w:rsidR="004C206E" w:rsidRPr="00C818B9" w:rsidRDefault="004C206E" w:rsidP="00CF64CB">
            <w:pPr>
              <w:pStyle w:val="TableParagraph"/>
              <w:rPr>
                <w:rFonts w:ascii="Times New Roman"/>
                <w:sz w:val="20"/>
              </w:rPr>
            </w:pPr>
          </w:p>
        </w:tc>
        <w:tc>
          <w:tcPr>
            <w:tcW w:w="3556" w:type="dxa"/>
          </w:tcPr>
          <w:p w14:paraId="4BDF761B" w14:textId="77777777" w:rsidR="004C206E" w:rsidRPr="00C818B9" w:rsidRDefault="004C206E" w:rsidP="00CF64CB">
            <w:pPr>
              <w:pStyle w:val="TableParagraph"/>
              <w:rPr>
                <w:rFonts w:ascii="Times New Roman"/>
                <w:sz w:val="20"/>
              </w:rPr>
            </w:pPr>
          </w:p>
        </w:tc>
      </w:tr>
      <w:tr w:rsidR="004C206E" w:rsidRPr="00C818B9" w14:paraId="7D77F3A0" w14:textId="77777777" w:rsidTr="00CF64CB">
        <w:trPr>
          <w:trHeight w:val="553"/>
        </w:trPr>
        <w:tc>
          <w:tcPr>
            <w:tcW w:w="3554" w:type="dxa"/>
          </w:tcPr>
          <w:p w14:paraId="088DCC58" w14:textId="77777777" w:rsidR="004C206E" w:rsidRPr="00C818B9" w:rsidRDefault="004C206E" w:rsidP="00CF64CB">
            <w:pPr>
              <w:pStyle w:val="TableParagraph"/>
              <w:spacing w:before="2"/>
              <w:ind w:left="1732"/>
              <w:rPr>
                <w:sz w:val="24"/>
              </w:rPr>
            </w:pPr>
            <w:r w:rsidRPr="00C818B9">
              <w:rPr>
                <w:sz w:val="24"/>
              </w:rPr>
              <w:t>"</w:t>
            </w:r>
          </w:p>
        </w:tc>
        <w:tc>
          <w:tcPr>
            <w:tcW w:w="3556" w:type="dxa"/>
          </w:tcPr>
          <w:p w14:paraId="42E4F70D" w14:textId="77777777" w:rsidR="004C206E" w:rsidRPr="00C818B9" w:rsidRDefault="004C206E" w:rsidP="00CF64CB">
            <w:pPr>
              <w:pStyle w:val="TableParagraph"/>
              <w:spacing w:line="270" w:lineRule="atLeast"/>
              <w:ind w:left="108" w:right="82"/>
              <w:rPr>
                <w:sz w:val="24"/>
              </w:rPr>
            </w:pPr>
            <w:r w:rsidRPr="00C818B9">
              <w:rPr>
                <w:sz w:val="24"/>
              </w:rPr>
              <w:t>Section 34 - to grant exemption</w:t>
            </w:r>
            <w:r w:rsidRPr="00C818B9">
              <w:rPr>
                <w:spacing w:val="-64"/>
                <w:sz w:val="24"/>
              </w:rPr>
              <w:t xml:space="preserve"> </w:t>
            </w:r>
            <w:r w:rsidRPr="00C818B9">
              <w:rPr>
                <w:sz w:val="24"/>
              </w:rPr>
              <w:t>from</w:t>
            </w:r>
            <w:r w:rsidRPr="00C818B9">
              <w:rPr>
                <w:spacing w:val="1"/>
                <w:sz w:val="24"/>
              </w:rPr>
              <w:t xml:space="preserve"> </w:t>
            </w:r>
            <w:r w:rsidRPr="00C818B9">
              <w:rPr>
                <w:sz w:val="24"/>
              </w:rPr>
              <w:t>school</w:t>
            </w:r>
            <w:r w:rsidRPr="00C818B9">
              <w:rPr>
                <w:spacing w:val="-4"/>
                <w:sz w:val="24"/>
              </w:rPr>
              <w:t xml:space="preserve"> </w:t>
            </w:r>
            <w:r w:rsidRPr="00C818B9">
              <w:rPr>
                <w:sz w:val="24"/>
              </w:rPr>
              <w:t>attendance.</w:t>
            </w:r>
          </w:p>
        </w:tc>
        <w:tc>
          <w:tcPr>
            <w:tcW w:w="3556" w:type="dxa"/>
          </w:tcPr>
          <w:p w14:paraId="64E69892" w14:textId="77777777" w:rsidR="004C206E" w:rsidRPr="00C818B9" w:rsidRDefault="004C206E" w:rsidP="00CF64CB">
            <w:pPr>
              <w:pStyle w:val="TableParagraph"/>
              <w:spacing w:before="2"/>
              <w:ind w:left="128" w:right="114"/>
              <w:jc w:val="center"/>
              <w:rPr>
                <w:sz w:val="24"/>
              </w:rPr>
            </w:pPr>
            <w:r w:rsidRPr="00C818B9">
              <w:rPr>
                <w:sz w:val="24"/>
              </w:rPr>
              <w:t>Area</w:t>
            </w:r>
            <w:r w:rsidRPr="00C818B9">
              <w:rPr>
                <w:spacing w:val="-4"/>
                <w:sz w:val="24"/>
              </w:rPr>
              <w:t xml:space="preserve"> </w:t>
            </w:r>
            <w:r w:rsidRPr="00C818B9">
              <w:rPr>
                <w:sz w:val="24"/>
              </w:rPr>
              <w:t>Education</w:t>
            </w:r>
            <w:r w:rsidRPr="00C818B9">
              <w:rPr>
                <w:spacing w:val="-3"/>
                <w:sz w:val="24"/>
              </w:rPr>
              <w:t xml:space="preserve"> </w:t>
            </w:r>
            <w:r w:rsidRPr="00C818B9">
              <w:rPr>
                <w:sz w:val="24"/>
              </w:rPr>
              <w:t>Manager</w:t>
            </w:r>
          </w:p>
        </w:tc>
      </w:tr>
      <w:tr w:rsidR="004C206E" w:rsidRPr="00C818B9" w14:paraId="78E568F2" w14:textId="77777777" w:rsidTr="00CF64CB">
        <w:trPr>
          <w:trHeight w:val="275"/>
        </w:trPr>
        <w:tc>
          <w:tcPr>
            <w:tcW w:w="3554" w:type="dxa"/>
          </w:tcPr>
          <w:p w14:paraId="7DCA321D" w14:textId="77777777" w:rsidR="004C206E" w:rsidRPr="00C818B9" w:rsidRDefault="004C206E" w:rsidP="00CF64CB">
            <w:pPr>
              <w:pStyle w:val="TableParagraph"/>
              <w:rPr>
                <w:rFonts w:ascii="Times New Roman"/>
                <w:sz w:val="20"/>
              </w:rPr>
            </w:pPr>
          </w:p>
        </w:tc>
        <w:tc>
          <w:tcPr>
            <w:tcW w:w="3556" w:type="dxa"/>
          </w:tcPr>
          <w:p w14:paraId="50F17F71" w14:textId="77777777" w:rsidR="004C206E" w:rsidRPr="00C818B9" w:rsidRDefault="004C206E" w:rsidP="00CF64CB">
            <w:pPr>
              <w:pStyle w:val="TableParagraph"/>
              <w:rPr>
                <w:rFonts w:ascii="Times New Roman"/>
                <w:sz w:val="20"/>
              </w:rPr>
            </w:pPr>
          </w:p>
        </w:tc>
        <w:tc>
          <w:tcPr>
            <w:tcW w:w="3556" w:type="dxa"/>
          </w:tcPr>
          <w:p w14:paraId="5BB2E419" w14:textId="77777777" w:rsidR="004C206E" w:rsidRPr="00C818B9" w:rsidRDefault="004C206E" w:rsidP="00CF64CB">
            <w:pPr>
              <w:pStyle w:val="TableParagraph"/>
              <w:rPr>
                <w:rFonts w:ascii="Times New Roman"/>
                <w:sz w:val="20"/>
              </w:rPr>
            </w:pPr>
          </w:p>
        </w:tc>
      </w:tr>
      <w:tr w:rsidR="004C206E" w:rsidRPr="00C818B9" w14:paraId="64EF02B4" w14:textId="77777777" w:rsidTr="00CF64CB">
        <w:trPr>
          <w:trHeight w:val="1379"/>
        </w:trPr>
        <w:tc>
          <w:tcPr>
            <w:tcW w:w="3554" w:type="dxa"/>
          </w:tcPr>
          <w:p w14:paraId="13F81243" w14:textId="77777777" w:rsidR="004C206E" w:rsidRPr="00C818B9" w:rsidRDefault="004C206E" w:rsidP="00CF64CB">
            <w:pPr>
              <w:pStyle w:val="TableParagraph"/>
              <w:ind w:left="1732"/>
              <w:rPr>
                <w:sz w:val="24"/>
              </w:rPr>
            </w:pPr>
            <w:r w:rsidRPr="00C818B9">
              <w:rPr>
                <w:sz w:val="24"/>
              </w:rPr>
              <w:t>"</w:t>
            </w:r>
          </w:p>
        </w:tc>
        <w:tc>
          <w:tcPr>
            <w:tcW w:w="3556" w:type="dxa"/>
          </w:tcPr>
          <w:p w14:paraId="2EE1620B" w14:textId="77777777" w:rsidR="004C206E" w:rsidRPr="00C818B9" w:rsidRDefault="004C206E" w:rsidP="00CF64CB">
            <w:pPr>
              <w:pStyle w:val="TableParagraph"/>
              <w:spacing w:line="270" w:lineRule="atLeast"/>
              <w:ind w:left="108" w:right="91"/>
              <w:jc w:val="both"/>
              <w:rPr>
                <w:sz w:val="24"/>
              </w:rPr>
            </w:pPr>
            <w:r w:rsidRPr="00C818B9">
              <w:rPr>
                <w:sz w:val="24"/>
              </w:rPr>
              <w:t>Sections</w:t>
            </w:r>
            <w:r w:rsidRPr="00C818B9">
              <w:rPr>
                <w:spacing w:val="1"/>
                <w:sz w:val="24"/>
              </w:rPr>
              <w:t xml:space="preserve"> </w:t>
            </w:r>
            <w:r w:rsidRPr="00C818B9">
              <w:rPr>
                <w:sz w:val="24"/>
              </w:rPr>
              <w:t>36-39,</w:t>
            </w:r>
            <w:r w:rsidRPr="00C818B9">
              <w:rPr>
                <w:spacing w:val="1"/>
                <w:sz w:val="24"/>
              </w:rPr>
              <w:t xml:space="preserve"> </w:t>
            </w:r>
            <w:r w:rsidRPr="00C818B9">
              <w:rPr>
                <w:sz w:val="24"/>
              </w:rPr>
              <w:t>41,</w:t>
            </w:r>
            <w:r w:rsidRPr="00C818B9">
              <w:rPr>
                <w:spacing w:val="1"/>
                <w:sz w:val="24"/>
              </w:rPr>
              <w:t xml:space="preserve"> </w:t>
            </w:r>
            <w:r w:rsidRPr="00C818B9">
              <w:rPr>
                <w:sz w:val="24"/>
              </w:rPr>
              <w:t>43</w:t>
            </w:r>
            <w:r w:rsidRPr="00C818B9">
              <w:rPr>
                <w:spacing w:val="1"/>
                <w:sz w:val="24"/>
              </w:rPr>
              <w:t xml:space="preserve"> </w:t>
            </w:r>
            <w:r w:rsidRPr="00C818B9">
              <w:rPr>
                <w:sz w:val="24"/>
              </w:rPr>
              <w:t>–</w:t>
            </w:r>
            <w:r w:rsidRPr="00C818B9">
              <w:rPr>
                <w:spacing w:val="1"/>
                <w:sz w:val="24"/>
              </w:rPr>
              <w:t xml:space="preserve"> </w:t>
            </w:r>
            <w:r w:rsidRPr="00C818B9">
              <w:rPr>
                <w:sz w:val="24"/>
              </w:rPr>
              <w:t>exercise</w:t>
            </w:r>
            <w:r w:rsidRPr="00C818B9">
              <w:rPr>
                <w:spacing w:val="56"/>
                <w:sz w:val="24"/>
              </w:rPr>
              <w:t xml:space="preserve"> </w:t>
            </w:r>
            <w:r w:rsidRPr="00C818B9">
              <w:rPr>
                <w:sz w:val="24"/>
              </w:rPr>
              <w:t>of</w:t>
            </w:r>
            <w:r w:rsidRPr="00C818B9">
              <w:rPr>
                <w:spacing w:val="54"/>
                <w:sz w:val="24"/>
              </w:rPr>
              <w:t xml:space="preserve"> </w:t>
            </w:r>
            <w:r w:rsidRPr="00C818B9">
              <w:rPr>
                <w:sz w:val="24"/>
              </w:rPr>
              <w:t>powers</w:t>
            </w:r>
            <w:r w:rsidRPr="00C818B9">
              <w:rPr>
                <w:spacing w:val="55"/>
                <w:sz w:val="24"/>
              </w:rPr>
              <w:t xml:space="preserve"> </w:t>
            </w:r>
            <w:r w:rsidRPr="00C818B9">
              <w:rPr>
                <w:sz w:val="24"/>
              </w:rPr>
              <w:t>in</w:t>
            </w:r>
            <w:r w:rsidRPr="00C818B9">
              <w:rPr>
                <w:spacing w:val="54"/>
                <w:sz w:val="24"/>
              </w:rPr>
              <w:t xml:space="preserve"> </w:t>
            </w:r>
            <w:r w:rsidRPr="00C818B9">
              <w:rPr>
                <w:sz w:val="24"/>
              </w:rPr>
              <w:t>respect</w:t>
            </w:r>
            <w:r w:rsidRPr="00C818B9">
              <w:rPr>
                <w:spacing w:val="-65"/>
                <w:sz w:val="24"/>
              </w:rPr>
              <w:t xml:space="preserve"> </w:t>
            </w:r>
            <w:r w:rsidRPr="00C818B9">
              <w:rPr>
                <w:sz w:val="24"/>
              </w:rPr>
              <w:t>of</w:t>
            </w:r>
            <w:r w:rsidRPr="00C818B9">
              <w:rPr>
                <w:spacing w:val="1"/>
                <w:sz w:val="24"/>
              </w:rPr>
              <w:t xml:space="preserve"> </w:t>
            </w:r>
            <w:r w:rsidRPr="00C818B9">
              <w:rPr>
                <w:sz w:val="24"/>
              </w:rPr>
              <w:t>non-attendance</w:t>
            </w:r>
            <w:r w:rsidRPr="00C818B9">
              <w:rPr>
                <w:spacing w:val="1"/>
                <w:sz w:val="24"/>
              </w:rPr>
              <w:t xml:space="preserve"> </w:t>
            </w:r>
            <w:r w:rsidRPr="00C818B9">
              <w:rPr>
                <w:sz w:val="24"/>
              </w:rPr>
              <w:t>(where</w:t>
            </w:r>
            <w:r w:rsidRPr="00C818B9">
              <w:rPr>
                <w:spacing w:val="1"/>
                <w:sz w:val="24"/>
              </w:rPr>
              <w:t xml:space="preserve"> </w:t>
            </w:r>
            <w:r w:rsidRPr="00C818B9">
              <w:rPr>
                <w:sz w:val="24"/>
              </w:rPr>
              <w:t>not</w:t>
            </w:r>
            <w:r w:rsidRPr="00C818B9">
              <w:rPr>
                <w:spacing w:val="-64"/>
                <w:sz w:val="24"/>
              </w:rPr>
              <w:t xml:space="preserve"> </w:t>
            </w:r>
            <w:r w:rsidRPr="00C818B9">
              <w:rPr>
                <w:sz w:val="24"/>
              </w:rPr>
              <w:t>otherwise</w:t>
            </w:r>
            <w:r w:rsidRPr="00C818B9">
              <w:rPr>
                <w:spacing w:val="1"/>
                <w:sz w:val="24"/>
              </w:rPr>
              <w:t xml:space="preserve"> </w:t>
            </w:r>
            <w:r w:rsidRPr="00C818B9">
              <w:rPr>
                <w:sz w:val="24"/>
              </w:rPr>
              <w:t>delegated</w:t>
            </w:r>
            <w:r w:rsidRPr="00C818B9">
              <w:rPr>
                <w:spacing w:val="1"/>
                <w:sz w:val="24"/>
              </w:rPr>
              <w:t xml:space="preserve"> </w:t>
            </w:r>
            <w:r w:rsidRPr="00C818B9">
              <w:rPr>
                <w:sz w:val="24"/>
              </w:rPr>
              <w:t>to</w:t>
            </w:r>
            <w:r w:rsidRPr="00C818B9">
              <w:rPr>
                <w:spacing w:val="1"/>
                <w:sz w:val="24"/>
              </w:rPr>
              <w:t xml:space="preserve"> </w:t>
            </w:r>
            <w:r w:rsidRPr="00C818B9">
              <w:rPr>
                <w:sz w:val="24"/>
              </w:rPr>
              <w:t>or</w:t>
            </w:r>
            <w:r w:rsidRPr="00C818B9">
              <w:rPr>
                <w:spacing w:val="-64"/>
                <w:sz w:val="24"/>
              </w:rPr>
              <w:t xml:space="preserve"> </w:t>
            </w:r>
            <w:r w:rsidRPr="00C818B9">
              <w:rPr>
                <w:sz w:val="24"/>
              </w:rPr>
              <w:t>exercised</w:t>
            </w:r>
            <w:r w:rsidRPr="00C818B9">
              <w:rPr>
                <w:spacing w:val="-3"/>
                <w:sz w:val="24"/>
              </w:rPr>
              <w:t xml:space="preserve"> </w:t>
            </w:r>
            <w:r w:rsidRPr="00C818B9">
              <w:rPr>
                <w:sz w:val="24"/>
              </w:rPr>
              <w:t>by</w:t>
            </w:r>
            <w:r w:rsidRPr="00C818B9">
              <w:rPr>
                <w:spacing w:val="-1"/>
                <w:sz w:val="24"/>
              </w:rPr>
              <w:t xml:space="preserve"> </w:t>
            </w:r>
            <w:r w:rsidRPr="00C818B9">
              <w:rPr>
                <w:sz w:val="24"/>
              </w:rPr>
              <w:t>Parent</w:t>
            </w:r>
            <w:r w:rsidRPr="00C818B9">
              <w:rPr>
                <w:spacing w:val="-2"/>
                <w:sz w:val="24"/>
              </w:rPr>
              <w:t xml:space="preserve"> </w:t>
            </w:r>
            <w:r w:rsidRPr="00C818B9">
              <w:rPr>
                <w:sz w:val="24"/>
              </w:rPr>
              <w:t>Council</w:t>
            </w:r>
          </w:p>
        </w:tc>
        <w:tc>
          <w:tcPr>
            <w:tcW w:w="3556" w:type="dxa"/>
          </w:tcPr>
          <w:p w14:paraId="177B0156" w14:textId="77777777" w:rsidR="004C206E" w:rsidRPr="00C818B9" w:rsidRDefault="004C206E" w:rsidP="00CF64CB">
            <w:pPr>
              <w:pStyle w:val="TableParagraph"/>
              <w:ind w:left="128" w:right="114"/>
              <w:jc w:val="center"/>
              <w:rPr>
                <w:sz w:val="24"/>
              </w:rPr>
            </w:pPr>
            <w:r w:rsidRPr="00C818B9">
              <w:rPr>
                <w:sz w:val="24"/>
              </w:rPr>
              <w:t>Area</w:t>
            </w:r>
            <w:r w:rsidRPr="00C818B9">
              <w:rPr>
                <w:spacing w:val="-4"/>
                <w:sz w:val="24"/>
              </w:rPr>
              <w:t xml:space="preserve"> </w:t>
            </w:r>
            <w:r w:rsidRPr="00C818B9">
              <w:rPr>
                <w:sz w:val="24"/>
              </w:rPr>
              <w:t>Education</w:t>
            </w:r>
            <w:r w:rsidRPr="00C818B9">
              <w:rPr>
                <w:spacing w:val="-3"/>
                <w:sz w:val="24"/>
              </w:rPr>
              <w:t xml:space="preserve"> </w:t>
            </w:r>
            <w:r w:rsidRPr="00C818B9">
              <w:rPr>
                <w:sz w:val="24"/>
              </w:rPr>
              <w:t>Manager</w:t>
            </w:r>
          </w:p>
        </w:tc>
      </w:tr>
      <w:tr w:rsidR="004C206E" w:rsidRPr="00C818B9" w14:paraId="6C2091B7" w14:textId="77777777" w:rsidTr="00CF64CB">
        <w:trPr>
          <w:trHeight w:val="275"/>
        </w:trPr>
        <w:tc>
          <w:tcPr>
            <w:tcW w:w="3554" w:type="dxa"/>
          </w:tcPr>
          <w:p w14:paraId="404791A7" w14:textId="77777777" w:rsidR="004C206E" w:rsidRPr="00C818B9" w:rsidRDefault="004C206E" w:rsidP="00CF64CB">
            <w:pPr>
              <w:pStyle w:val="TableParagraph"/>
              <w:rPr>
                <w:rFonts w:ascii="Times New Roman"/>
                <w:sz w:val="20"/>
              </w:rPr>
            </w:pPr>
          </w:p>
        </w:tc>
        <w:tc>
          <w:tcPr>
            <w:tcW w:w="3556" w:type="dxa"/>
          </w:tcPr>
          <w:p w14:paraId="14AB7A7A" w14:textId="77777777" w:rsidR="004C206E" w:rsidRPr="00C818B9" w:rsidRDefault="004C206E" w:rsidP="00CF64CB">
            <w:pPr>
              <w:pStyle w:val="TableParagraph"/>
              <w:rPr>
                <w:rFonts w:ascii="Times New Roman"/>
                <w:sz w:val="20"/>
              </w:rPr>
            </w:pPr>
          </w:p>
        </w:tc>
        <w:tc>
          <w:tcPr>
            <w:tcW w:w="3556" w:type="dxa"/>
          </w:tcPr>
          <w:p w14:paraId="118666C0" w14:textId="77777777" w:rsidR="004C206E" w:rsidRPr="00C818B9" w:rsidRDefault="004C206E" w:rsidP="00CF64CB">
            <w:pPr>
              <w:pStyle w:val="TableParagraph"/>
              <w:rPr>
                <w:rFonts w:ascii="Times New Roman"/>
                <w:sz w:val="20"/>
              </w:rPr>
            </w:pPr>
          </w:p>
        </w:tc>
      </w:tr>
      <w:tr w:rsidR="004C206E" w:rsidRPr="00C818B9" w14:paraId="6E0DA67D" w14:textId="77777777" w:rsidTr="00CF64CB">
        <w:trPr>
          <w:trHeight w:val="827"/>
        </w:trPr>
        <w:tc>
          <w:tcPr>
            <w:tcW w:w="3554" w:type="dxa"/>
          </w:tcPr>
          <w:p w14:paraId="3882FBA3" w14:textId="77777777" w:rsidR="004C206E" w:rsidRPr="00C818B9" w:rsidRDefault="004C206E" w:rsidP="00CF64CB">
            <w:pPr>
              <w:pStyle w:val="TableParagraph"/>
              <w:ind w:left="1732"/>
              <w:rPr>
                <w:sz w:val="24"/>
              </w:rPr>
            </w:pPr>
            <w:r w:rsidRPr="00C818B9">
              <w:rPr>
                <w:sz w:val="24"/>
              </w:rPr>
              <w:t>"</w:t>
            </w:r>
          </w:p>
        </w:tc>
        <w:tc>
          <w:tcPr>
            <w:tcW w:w="3556" w:type="dxa"/>
          </w:tcPr>
          <w:p w14:paraId="13FC7442" w14:textId="77777777" w:rsidR="004C206E" w:rsidRPr="00C818B9" w:rsidRDefault="004C206E" w:rsidP="00CF64CB">
            <w:pPr>
              <w:pStyle w:val="TableParagraph"/>
              <w:spacing w:line="270" w:lineRule="atLeast"/>
              <w:ind w:left="108" w:right="91"/>
              <w:jc w:val="both"/>
              <w:rPr>
                <w:sz w:val="24"/>
              </w:rPr>
            </w:pPr>
            <w:r w:rsidRPr="00C818B9">
              <w:rPr>
                <w:sz w:val="24"/>
              </w:rPr>
              <w:t xml:space="preserve">Section 49 - to assist </w:t>
            </w:r>
            <w:proofErr w:type="gramStart"/>
            <w:r w:rsidRPr="00C818B9">
              <w:rPr>
                <w:sz w:val="24"/>
              </w:rPr>
              <w:t>persons</w:t>
            </w:r>
            <w:proofErr w:type="gramEnd"/>
            <w:r w:rsidRPr="00C818B9">
              <w:rPr>
                <w:spacing w:val="1"/>
                <w:sz w:val="24"/>
              </w:rPr>
              <w:t xml:space="preserve"> </w:t>
            </w:r>
            <w:r w:rsidRPr="00C818B9">
              <w:rPr>
                <w:sz w:val="24"/>
              </w:rPr>
              <w:t>to</w:t>
            </w:r>
            <w:r w:rsidRPr="00C818B9">
              <w:rPr>
                <w:spacing w:val="1"/>
                <w:sz w:val="24"/>
              </w:rPr>
              <w:t xml:space="preserve"> </w:t>
            </w:r>
            <w:r w:rsidRPr="00C818B9">
              <w:rPr>
                <w:sz w:val="24"/>
              </w:rPr>
              <w:t>take</w:t>
            </w:r>
            <w:r w:rsidRPr="00C818B9">
              <w:rPr>
                <w:spacing w:val="1"/>
                <w:sz w:val="24"/>
              </w:rPr>
              <w:t xml:space="preserve"> </w:t>
            </w:r>
            <w:r w:rsidRPr="00C818B9">
              <w:rPr>
                <w:sz w:val="24"/>
              </w:rPr>
              <w:t>advantage</w:t>
            </w:r>
            <w:r w:rsidRPr="00C818B9">
              <w:rPr>
                <w:spacing w:val="1"/>
                <w:sz w:val="24"/>
              </w:rPr>
              <w:t xml:space="preserve"> </w:t>
            </w:r>
            <w:r w:rsidRPr="00C818B9">
              <w:rPr>
                <w:sz w:val="24"/>
              </w:rPr>
              <w:t>of</w:t>
            </w:r>
            <w:r w:rsidRPr="00C818B9">
              <w:rPr>
                <w:spacing w:val="1"/>
                <w:sz w:val="24"/>
              </w:rPr>
              <w:t xml:space="preserve"> </w:t>
            </w:r>
            <w:r w:rsidRPr="00C818B9">
              <w:rPr>
                <w:sz w:val="24"/>
              </w:rPr>
              <w:t>educational</w:t>
            </w:r>
            <w:r w:rsidRPr="00C818B9">
              <w:rPr>
                <w:spacing w:val="-1"/>
                <w:sz w:val="24"/>
              </w:rPr>
              <w:t xml:space="preserve"> </w:t>
            </w:r>
            <w:r w:rsidRPr="00C818B9">
              <w:rPr>
                <w:sz w:val="24"/>
              </w:rPr>
              <w:t>facilities.</w:t>
            </w:r>
          </w:p>
        </w:tc>
        <w:tc>
          <w:tcPr>
            <w:tcW w:w="3556" w:type="dxa"/>
          </w:tcPr>
          <w:p w14:paraId="5704CBDC" w14:textId="77777777" w:rsidR="004C206E" w:rsidRPr="00C818B9" w:rsidRDefault="004C206E" w:rsidP="00CF64CB">
            <w:pPr>
              <w:pStyle w:val="TableParagraph"/>
              <w:ind w:left="737" w:right="576" w:hanging="135"/>
              <w:rPr>
                <w:sz w:val="24"/>
              </w:rPr>
            </w:pPr>
            <w:r w:rsidRPr="00C818B9">
              <w:rPr>
                <w:sz w:val="24"/>
              </w:rPr>
              <w:t>Headteachers or Area</w:t>
            </w:r>
            <w:r w:rsidRPr="00C818B9">
              <w:rPr>
                <w:spacing w:val="-64"/>
                <w:sz w:val="24"/>
              </w:rPr>
              <w:t xml:space="preserve"> </w:t>
            </w:r>
            <w:r w:rsidRPr="00C818B9">
              <w:rPr>
                <w:sz w:val="24"/>
              </w:rPr>
              <w:t>Education</w:t>
            </w:r>
            <w:r w:rsidRPr="00C818B9">
              <w:rPr>
                <w:spacing w:val="-2"/>
                <w:sz w:val="24"/>
              </w:rPr>
              <w:t xml:space="preserve"> </w:t>
            </w:r>
            <w:r w:rsidRPr="00C818B9">
              <w:rPr>
                <w:sz w:val="24"/>
              </w:rPr>
              <w:t>Manager</w:t>
            </w:r>
          </w:p>
        </w:tc>
      </w:tr>
      <w:tr w:rsidR="004C206E" w:rsidRPr="00C818B9" w14:paraId="32B9EC0F" w14:textId="77777777" w:rsidTr="00CF64CB">
        <w:trPr>
          <w:trHeight w:val="275"/>
        </w:trPr>
        <w:tc>
          <w:tcPr>
            <w:tcW w:w="3554" w:type="dxa"/>
          </w:tcPr>
          <w:p w14:paraId="1CB8F502" w14:textId="77777777" w:rsidR="004C206E" w:rsidRPr="00C818B9" w:rsidRDefault="004C206E" w:rsidP="00CF64CB">
            <w:pPr>
              <w:pStyle w:val="TableParagraph"/>
              <w:rPr>
                <w:rFonts w:ascii="Times New Roman"/>
                <w:sz w:val="20"/>
              </w:rPr>
            </w:pPr>
          </w:p>
        </w:tc>
        <w:tc>
          <w:tcPr>
            <w:tcW w:w="3556" w:type="dxa"/>
          </w:tcPr>
          <w:p w14:paraId="7E9C2145" w14:textId="77777777" w:rsidR="004C206E" w:rsidRPr="00C818B9" w:rsidRDefault="004C206E" w:rsidP="00CF64CB">
            <w:pPr>
              <w:pStyle w:val="TableParagraph"/>
              <w:rPr>
                <w:rFonts w:ascii="Times New Roman"/>
                <w:sz w:val="20"/>
              </w:rPr>
            </w:pPr>
          </w:p>
        </w:tc>
        <w:tc>
          <w:tcPr>
            <w:tcW w:w="3556" w:type="dxa"/>
          </w:tcPr>
          <w:p w14:paraId="46B54236" w14:textId="77777777" w:rsidR="004C206E" w:rsidRPr="00C818B9" w:rsidRDefault="004C206E" w:rsidP="00CF64CB">
            <w:pPr>
              <w:pStyle w:val="TableParagraph"/>
              <w:rPr>
                <w:rFonts w:ascii="Times New Roman"/>
                <w:sz w:val="20"/>
              </w:rPr>
            </w:pPr>
          </w:p>
        </w:tc>
      </w:tr>
      <w:tr w:rsidR="004C206E" w:rsidRPr="00C818B9" w14:paraId="2E00572C" w14:textId="77777777" w:rsidTr="00CF64CB">
        <w:trPr>
          <w:trHeight w:val="827"/>
        </w:trPr>
        <w:tc>
          <w:tcPr>
            <w:tcW w:w="3554" w:type="dxa"/>
          </w:tcPr>
          <w:p w14:paraId="21A1B825" w14:textId="77777777" w:rsidR="004C206E" w:rsidRPr="00C818B9" w:rsidRDefault="004C206E" w:rsidP="00CF64CB">
            <w:pPr>
              <w:pStyle w:val="TableParagraph"/>
              <w:ind w:left="1732"/>
              <w:rPr>
                <w:sz w:val="24"/>
              </w:rPr>
            </w:pPr>
            <w:r w:rsidRPr="00C818B9">
              <w:rPr>
                <w:sz w:val="24"/>
              </w:rPr>
              <w:t>"</w:t>
            </w:r>
          </w:p>
        </w:tc>
        <w:tc>
          <w:tcPr>
            <w:tcW w:w="3556" w:type="dxa"/>
          </w:tcPr>
          <w:p w14:paraId="54221BDD" w14:textId="77777777" w:rsidR="004C206E" w:rsidRPr="00C818B9" w:rsidRDefault="004C206E" w:rsidP="00CF64CB">
            <w:pPr>
              <w:pStyle w:val="TableParagraph"/>
              <w:spacing w:line="270" w:lineRule="atLeast"/>
              <w:ind w:left="108" w:right="93"/>
              <w:jc w:val="both"/>
              <w:rPr>
                <w:sz w:val="24"/>
              </w:rPr>
            </w:pPr>
            <w:r w:rsidRPr="00C818B9">
              <w:rPr>
                <w:sz w:val="24"/>
              </w:rPr>
              <w:t>Section 50 - powers in respect</w:t>
            </w:r>
            <w:r w:rsidRPr="00C818B9">
              <w:rPr>
                <w:spacing w:val="1"/>
                <w:sz w:val="24"/>
              </w:rPr>
              <w:t xml:space="preserve"> </w:t>
            </w:r>
            <w:r w:rsidRPr="00C818B9">
              <w:rPr>
                <w:sz w:val="24"/>
              </w:rPr>
              <w:t>of</w:t>
            </w:r>
            <w:r w:rsidRPr="00C818B9">
              <w:rPr>
                <w:spacing w:val="1"/>
                <w:sz w:val="24"/>
              </w:rPr>
              <w:t xml:space="preserve"> </w:t>
            </w:r>
            <w:r w:rsidRPr="00C818B9">
              <w:rPr>
                <w:sz w:val="24"/>
              </w:rPr>
              <w:t>education</w:t>
            </w:r>
            <w:r w:rsidRPr="00C818B9">
              <w:rPr>
                <w:spacing w:val="1"/>
                <w:sz w:val="24"/>
              </w:rPr>
              <w:t xml:space="preserve"> </w:t>
            </w:r>
            <w:r w:rsidRPr="00C818B9">
              <w:rPr>
                <w:sz w:val="24"/>
              </w:rPr>
              <w:t>of</w:t>
            </w:r>
            <w:r w:rsidRPr="00C818B9">
              <w:rPr>
                <w:spacing w:val="1"/>
                <w:sz w:val="24"/>
              </w:rPr>
              <w:t xml:space="preserve"> </w:t>
            </w:r>
            <w:r w:rsidRPr="00C818B9">
              <w:rPr>
                <w:sz w:val="24"/>
              </w:rPr>
              <w:t>pupils</w:t>
            </w:r>
            <w:r w:rsidRPr="00C818B9">
              <w:rPr>
                <w:spacing w:val="1"/>
                <w:sz w:val="24"/>
              </w:rPr>
              <w:t xml:space="preserve"> </w:t>
            </w:r>
            <w:r w:rsidRPr="00C818B9">
              <w:rPr>
                <w:sz w:val="24"/>
              </w:rPr>
              <w:t>in</w:t>
            </w:r>
            <w:r w:rsidRPr="00C818B9">
              <w:rPr>
                <w:spacing w:val="-64"/>
                <w:sz w:val="24"/>
              </w:rPr>
              <w:t xml:space="preserve"> </w:t>
            </w:r>
            <w:r w:rsidRPr="00C818B9">
              <w:rPr>
                <w:sz w:val="24"/>
              </w:rPr>
              <w:t>exceptional</w:t>
            </w:r>
            <w:r w:rsidRPr="00C818B9">
              <w:rPr>
                <w:spacing w:val="-2"/>
                <w:sz w:val="24"/>
              </w:rPr>
              <w:t xml:space="preserve"> </w:t>
            </w:r>
            <w:r w:rsidRPr="00C818B9">
              <w:rPr>
                <w:sz w:val="24"/>
              </w:rPr>
              <w:t>circumstances.</w:t>
            </w:r>
          </w:p>
        </w:tc>
        <w:tc>
          <w:tcPr>
            <w:tcW w:w="3556" w:type="dxa"/>
          </w:tcPr>
          <w:p w14:paraId="3B93BE82" w14:textId="77777777" w:rsidR="004C206E" w:rsidRPr="00C818B9" w:rsidRDefault="004C206E" w:rsidP="00CF64CB">
            <w:pPr>
              <w:pStyle w:val="TableParagraph"/>
              <w:ind w:left="452" w:right="430" w:firstLine="439"/>
              <w:rPr>
                <w:sz w:val="24"/>
              </w:rPr>
            </w:pPr>
            <w:r w:rsidRPr="00C818B9">
              <w:rPr>
                <w:sz w:val="24"/>
              </w:rPr>
              <w:t>Head of Service;</w:t>
            </w:r>
            <w:r w:rsidRPr="00C818B9">
              <w:rPr>
                <w:spacing w:val="1"/>
                <w:sz w:val="24"/>
              </w:rPr>
              <w:t xml:space="preserve"> </w:t>
            </w:r>
            <w:r w:rsidRPr="00C818B9">
              <w:rPr>
                <w:sz w:val="24"/>
              </w:rPr>
              <w:t>Area</w:t>
            </w:r>
            <w:r w:rsidRPr="00C818B9">
              <w:rPr>
                <w:spacing w:val="-6"/>
                <w:sz w:val="24"/>
              </w:rPr>
              <w:t xml:space="preserve"> </w:t>
            </w:r>
            <w:r w:rsidRPr="00C818B9">
              <w:rPr>
                <w:sz w:val="24"/>
              </w:rPr>
              <w:t>Education</w:t>
            </w:r>
            <w:r w:rsidRPr="00C818B9">
              <w:rPr>
                <w:spacing w:val="-5"/>
                <w:sz w:val="24"/>
              </w:rPr>
              <w:t xml:space="preserve"> </w:t>
            </w:r>
            <w:r w:rsidRPr="00C818B9">
              <w:rPr>
                <w:sz w:val="24"/>
              </w:rPr>
              <w:t>Manager</w:t>
            </w:r>
          </w:p>
        </w:tc>
      </w:tr>
      <w:tr w:rsidR="004C206E" w:rsidRPr="00C818B9" w14:paraId="7D36BF63" w14:textId="77777777" w:rsidTr="00CF64CB">
        <w:trPr>
          <w:trHeight w:val="277"/>
        </w:trPr>
        <w:tc>
          <w:tcPr>
            <w:tcW w:w="3554" w:type="dxa"/>
          </w:tcPr>
          <w:p w14:paraId="5E1CF392" w14:textId="77777777" w:rsidR="004C206E" w:rsidRPr="00C818B9" w:rsidRDefault="004C206E" w:rsidP="00CF64CB">
            <w:pPr>
              <w:pStyle w:val="TableParagraph"/>
              <w:rPr>
                <w:rFonts w:ascii="Times New Roman"/>
                <w:sz w:val="20"/>
              </w:rPr>
            </w:pPr>
          </w:p>
        </w:tc>
        <w:tc>
          <w:tcPr>
            <w:tcW w:w="3556" w:type="dxa"/>
          </w:tcPr>
          <w:p w14:paraId="17B917E9" w14:textId="77777777" w:rsidR="004C206E" w:rsidRPr="00C818B9" w:rsidRDefault="004C206E" w:rsidP="00CF64CB">
            <w:pPr>
              <w:pStyle w:val="TableParagraph"/>
              <w:rPr>
                <w:rFonts w:ascii="Times New Roman"/>
                <w:sz w:val="20"/>
              </w:rPr>
            </w:pPr>
          </w:p>
        </w:tc>
        <w:tc>
          <w:tcPr>
            <w:tcW w:w="3556" w:type="dxa"/>
          </w:tcPr>
          <w:p w14:paraId="32D70064" w14:textId="77777777" w:rsidR="004C206E" w:rsidRPr="00C818B9" w:rsidRDefault="004C206E" w:rsidP="00CF64CB">
            <w:pPr>
              <w:pStyle w:val="TableParagraph"/>
              <w:rPr>
                <w:rFonts w:ascii="Times New Roman"/>
                <w:sz w:val="20"/>
              </w:rPr>
            </w:pPr>
          </w:p>
        </w:tc>
      </w:tr>
      <w:tr w:rsidR="004C206E" w:rsidRPr="00C818B9" w14:paraId="4AB18869" w14:textId="77777777" w:rsidTr="00CF64CB">
        <w:trPr>
          <w:trHeight w:val="1103"/>
        </w:trPr>
        <w:tc>
          <w:tcPr>
            <w:tcW w:w="3554" w:type="dxa"/>
          </w:tcPr>
          <w:p w14:paraId="3859289C" w14:textId="77777777" w:rsidR="004C206E" w:rsidRPr="00C818B9" w:rsidRDefault="004C206E" w:rsidP="00CF64CB">
            <w:pPr>
              <w:pStyle w:val="TableParagraph"/>
              <w:ind w:left="1732"/>
              <w:rPr>
                <w:sz w:val="24"/>
              </w:rPr>
            </w:pPr>
            <w:r w:rsidRPr="00C818B9">
              <w:rPr>
                <w:sz w:val="24"/>
              </w:rPr>
              <w:t>"</w:t>
            </w:r>
          </w:p>
        </w:tc>
        <w:tc>
          <w:tcPr>
            <w:tcW w:w="3556" w:type="dxa"/>
          </w:tcPr>
          <w:p w14:paraId="4F77B506" w14:textId="77777777" w:rsidR="004C206E" w:rsidRPr="00C818B9" w:rsidRDefault="004C206E" w:rsidP="00CF64CB">
            <w:pPr>
              <w:pStyle w:val="TableParagraph"/>
              <w:ind w:left="108" w:right="90"/>
              <w:jc w:val="both"/>
              <w:rPr>
                <w:sz w:val="24"/>
              </w:rPr>
            </w:pPr>
            <w:r w:rsidRPr="00C818B9">
              <w:rPr>
                <w:sz w:val="24"/>
              </w:rPr>
              <w:t>Section 51 - arrangements for</w:t>
            </w:r>
            <w:r w:rsidRPr="00C818B9">
              <w:rPr>
                <w:spacing w:val="1"/>
                <w:sz w:val="24"/>
              </w:rPr>
              <w:t xml:space="preserve"> </w:t>
            </w:r>
            <w:r w:rsidRPr="00C818B9">
              <w:rPr>
                <w:sz w:val="24"/>
              </w:rPr>
              <w:t>provision of transport and other</w:t>
            </w:r>
            <w:r w:rsidRPr="00C818B9">
              <w:rPr>
                <w:spacing w:val="-64"/>
                <w:sz w:val="24"/>
              </w:rPr>
              <w:t xml:space="preserve"> </w:t>
            </w:r>
            <w:r w:rsidRPr="00C818B9">
              <w:rPr>
                <w:sz w:val="24"/>
              </w:rPr>
              <w:t>facilities.</w:t>
            </w:r>
          </w:p>
        </w:tc>
        <w:tc>
          <w:tcPr>
            <w:tcW w:w="3556" w:type="dxa"/>
          </w:tcPr>
          <w:p w14:paraId="3E68848A" w14:textId="77777777" w:rsidR="004C206E" w:rsidRPr="00C818B9" w:rsidRDefault="004C206E" w:rsidP="00CF64CB">
            <w:pPr>
              <w:pStyle w:val="TableParagraph"/>
              <w:ind w:left="452" w:right="430" w:firstLine="439"/>
              <w:rPr>
                <w:sz w:val="24"/>
              </w:rPr>
            </w:pPr>
            <w:r w:rsidRPr="00C818B9">
              <w:rPr>
                <w:sz w:val="24"/>
              </w:rPr>
              <w:t>Head of Service;</w:t>
            </w:r>
            <w:r w:rsidRPr="00C818B9">
              <w:rPr>
                <w:spacing w:val="1"/>
                <w:sz w:val="24"/>
              </w:rPr>
              <w:t xml:space="preserve"> </w:t>
            </w:r>
            <w:r w:rsidRPr="00C818B9">
              <w:rPr>
                <w:sz w:val="24"/>
              </w:rPr>
              <w:t>Area</w:t>
            </w:r>
            <w:r w:rsidRPr="00C818B9">
              <w:rPr>
                <w:spacing w:val="-6"/>
                <w:sz w:val="24"/>
              </w:rPr>
              <w:t xml:space="preserve"> </w:t>
            </w:r>
            <w:r w:rsidRPr="00C818B9">
              <w:rPr>
                <w:sz w:val="24"/>
              </w:rPr>
              <w:t>Education</w:t>
            </w:r>
            <w:r w:rsidRPr="00C818B9">
              <w:rPr>
                <w:spacing w:val="-5"/>
                <w:sz w:val="24"/>
              </w:rPr>
              <w:t xml:space="preserve"> </w:t>
            </w:r>
            <w:r w:rsidRPr="00C818B9">
              <w:rPr>
                <w:sz w:val="24"/>
              </w:rPr>
              <w:t>Manager</w:t>
            </w:r>
          </w:p>
        </w:tc>
      </w:tr>
      <w:tr w:rsidR="004C206E" w:rsidRPr="00C818B9" w14:paraId="24075B3D" w14:textId="77777777" w:rsidTr="00CF64CB">
        <w:trPr>
          <w:trHeight w:val="551"/>
        </w:trPr>
        <w:tc>
          <w:tcPr>
            <w:tcW w:w="3554" w:type="dxa"/>
          </w:tcPr>
          <w:p w14:paraId="17CAFBAA" w14:textId="77777777" w:rsidR="004C206E" w:rsidRPr="00C818B9" w:rsidRDefault="004C206E" w:rsidP="00CF64CB">
            <w:pPr>
              <w:pStyle w:val="TableParagraph"/>
              <w:ind w:left="1732"/>
              <w:rPr>
                <w:sz w:val="24"/>
              </w:rPr>
            </w:pPr>
            <w:r w:rsidRPr="00C818B9">
              <w:rPr>
                <w:sz w:val="24"/>
              </w:rPr>
              <w:t>"</w:t>
            </w:r>
          </w:p>
        </w:tc>
        <w:tc>
          <w:tcPr>
            <w:tcW w:w="3556" w:type="dxa"/>
          </w:tcPr>
          <w:p w14:paraId="6125623A" w14:textId="77777777" w:rsidR="004C206E" w:rsidRPr="00C818B9" w:rsidRDefault="004C206E" w:rsidP="00CF64CB">
            <w:pPr>
              <w:pStyle w:val="TableParagraph"/>
              <w:spacing w:line="270" w:lineRule="atLeast"/>
              <w:ind w:left="108"/>
              <w:rPr>
                <w:sz w:val="24"/>
              </w:rPr>
            </w:pPr>
            <w:r w:rsidRPr="00C818B9">
              <w:rPr>
                <w:sz w:val="24"/>
              </w:rPr>
              <w:t>Section</w:t>
            </w:r>
            <w:r w:rsidRPr="00C818B9">
              <w:rPr>
                <w:spacing w:val="38"/>
                <w:sz w:val="24"/>
              </w:rPr>
              <w:t xml:space="preserve"> </w:t>
            </w:r>
            <w:r w:rsidRPr="00C818B9">
              <w:rPr>
                <w:sz w:val="24"/>
              </w:rPr>
              <w:t>52</w:t>
            </w:r>
            <w:r w:rsidRPr="00C818B9">
              <w:rPr>
                <w:spacing w:val="40"/>
                <w:sz w:val="24"/>
              </w:rPr>
              <w:t xml:space="preserve"> </w:t>
            </w:r>
            <w:r w:rsidRPr="00C818B9">
              <w:rPr>
                <w:sz w:val="24"/>
              </w:rPr>
              <w:t>-</w:t>
            </w:r>
            <w:r w:rsidRPr="00C818B9">
              <w:rPr>
                <w:spacing w:val="36"/>
                <w:sz w:val="24"/>
              </w:rPr>
              <w:t xml:space="preserve"> </w:t>
            </w:r>
            <w:r w:rsidRPr="00C818B9">
              <w:rPr>
                <w:sz w:val="24"/>
              </w:rPr>
              <w:t>power</w:t>
            </w:r>
            <w:r w:rsidRPr="00C818B9">
              <w:rPr>
                <w:spacing w:val="38"/>
                <w:sz w:val="24"/>
              </w:rPr>
              <w:t xml:space="preserve"> </w:t>
            </w:r>
            <w:r w:rsidRPr="00C818B9">
              <w:rPr>
                <w:sz w:val="24"/>
              </w:rPr>
              <w:t>to</w:t>
            </w:r>
            <w:r w:rsidRPr="00C818B9">
              <w:rPr>
                <w:spacing w:val="38"/>
                <w:sz w:val="24"/>
              </w:rPr>
              <w:t xml:space="preserve"> </w:t>
            </w:r>
            <w:r w:rsidRPr="00C818B9">
              <w:rPr>
                <w:sz w:val="24"/>
              </w:rPr>
              <w:t>recover</w:t>
            </w:r>
            <w:r w:rsidRPr="00C818B9">
              <w:rPr>
                <w:spacing w:val="-63"/>
                <w:sz w:val="24"/>
              </w:rPr>
              <w:t xml:space="preserve"> </w:t>
            </w:r>
            <w:r w:rsidRPr="00C818B9">
              <w:rPr>
                <w:sz w:val="24"/>
              </w:rPr>
              <w:t>costs</w:t>
            </w:r>
            <w:r w:rsidRPr="00C818B9">
              <w:rPr>
                <w:spacing w:val="-2"/>
                <w:sz w:val="24"/>
              </w:rPr>
              <w:t xml:space="preserve"> </w:t>
            </w:r>
            <w:r w:rsidRPr="00C818B9">
              <w:rPr>
                <w:sz w:val="24"/>
              </w:rPr>
              <w:t>of</w:t>
            </w:r>
            <w:r w:rsidRPr="00C818B9">
              <w:rPr>
                <w:spacing w:val="-3"/>
                <w:sz w:val="24"/>
              </w:rPr>
              <w:t xml:space="preserve"> </w:t>
            </w:r>
            <w:r w:rsidRPr="00C818B9">
              <w:rPr>
                <w:sz w:val="24"/>
              </w:rPr>
              <w:t>board and lodging.</w:t>
            </w:r>
          </w:p>
        </w:tc>
        <w:tc>
          <w:tcPr>
            <w:tcW w:w="3556" w:type="dxa"/>
          </w:tcPr>
          <w:p w14:paraId="7236311F" w14:textId="77777777" w:rsidR="004C206E" w:rsidRPr="00C818B9" w:rsidRDefault="004C206E" w:rsidP="00CF64CB">
            <w:pPr>
              <w:pStyle w:val="TableParagraph"/>
              <w:ind w:left="128" w:right="114"/>
              <w:jc w:val="center"/>
              <w:rPr>
                <w:sz w:val="24"/>
              </w:rPr>
            </w:pPr>
            <w:r w:rsidRPr="00C818B9">
              <w:rPr>
                <w:sz w:val="24"/>
              </w:rPr>
              <w:t>Area</w:t>
            </w:r>
            <w:r w:rsidRPr="00C818B9">
              <w:rPr>
                <w:spacing w:val="-4"/>
                <w:sz w:val="24"/>
              </w:rPr>
              <w:t xml:space="preserve"> </w:t>
            </w:r>
            <w:r w:rsidRPr="00C818B9">
              <w:rPr>
                <w:sz w:val="24"/>
              </w:rPr>
              <w:t>Education</w:t>
            </w:r>
            <w:r w:rsidRPr="00C818B9">
              <w:rPr>
                <w:spacing w:val="-3"/>
                <w:sz w:val="24"/>
              </w:rPr>
              <w:t xml:space="preserve"> </w:t>
            </w:r>
            <w:r w:rsidRPr="00C818B9">
              <w:rPr>
                <w:sz w:val="24"/>
              </w:rPr>
              <w:t>Manager</w:t>
            </w:r>
          </w:p>
        </w:tc>
      </w:tr>
      <w:tr w:rsidR="004C206E" w:rsidRPr="00C818B9" w14:paraId="385E26AA" w14:textId="77777777" w:rsidTr="00CF64CB">
        <w:trPr>
          <w:trHeight w:val="275"/>
        </w:trPr>
        <w:tc>
          <w:tcPr>
            <w:tcW w:w="3554" w:type="dxa"/>
          </w:tcPr>
          <w:p w14:paraId="4943F911" w14:textId="77777777" w:rsidR="004C206E" w:rsidRPr="00C818B9" w:rsidRDefault="004C206E" w:rsidP="00CF64CB">
            <w:pPr>
              <w:pStyle w:val="TableParagraph"/>
              <w:rPr>
                <w:rFonts w:ascii="Times New Roman"/>
                <w:sz w:val="20"/>
              </w:rPr>
            </w:pPr>
          </w:p>
        </w:tc>
        <w:tc>
          <w:tcPr>
            <w:tcW w:w="3556" w:type="dxa"/>
          </w:tcPr>
          <w:p w14:paraId="4FB6ED12" w14:textId="77777777" w:rsidR="004C206E" w:rsidRPr="00C818B9" w:rsidRDefault="004C206E" w:rsidP="00CF64CB">
            <w:pPr>
              <w:pStyle w:val="TableParagraph"/>
              <w:rPr>
                <w:rFonts w:ascii="Times New Roman"/>
                <w:sz w:val="20"/>
              </w:rPr>
            </w:pPr>
          </w:p>
        </w:tc>
        <w:tc>
          <w:tcPr>
            <w:tcW w:w="3556" w:type="dxa"/>
          </w:tcPr>
          <w:p w14:paraId="37B1BAF5" w14:textId="77777777" w:rsidR="004C206E" w:rsidRPr="00C818B9" w:rsidRDefault="004C206E" w:rsidP="00CF64CB">
            <w:pPr>
              <w:pStyle w:val="TableParagraph"/>
              <w:rPr>
                <w:rFonts w:ascii="Times New Roman"/>
                <w:sz w:val="20"/>
              </w:rPr>
            </w:pPr>
          </w:p>
        </w:tc>
      </w:tr>
      <w:tr w:rsidR="004C206E" w:rsidRPr="00C818B9" w14:paraId="5E3E90DC" w14:textId="77777777" w:rsidTr="00CF64CB">
        <w:trPr>
          <w:trHeight w:val="827"/>
        </w:trPr>
        <w:tc>
          <w:tcPr>
            <w:tcW w:w="3554" w:type="dxa"/>
          </w:tcPr>
          <w:p w14:paraId="0EFE238C" w14:textId="77777777" w:rsidR="004C206E" w:rsidRPr="00C818B9" w:rsidRDefault="004C206E" w:rsidP="00CF64CB">
            <w:pPr>
              <w:pStyle w:val="TableParagraph"/>
              <w:rPr>
                <w:rFonts w:ascii="Times New Roman"/>
                <w:sz w:val="24"/>
              </w:rPr>
            </w:pPr>
          </w:p>
        </w:tc>
        <w:tc>
          <w:tcPr>
            <w:tcW w:w="3556" w:type="dxa"/>
          </w:tcPr>
          <w:p w14:paraId="46A678E4" w14:textId="77777777" w:rsidR="004C206E" w:rsidRPr="00C818B9" w:rsidRDefault="004C206E" w:rsidP="00CF64CB">
            <w:pPr>
              <w:pStyle w:val="TableParagraph"/>
              <w:spacing w:line="270" w:lineRule="atLeast"/>
              <w:ind w:left="108" w:right="92"/>
              <w:jc w:val="both"/>
              <w:rPr>
                <w:sz w:val="24"/>
              </w:rPr>
            </w:pPr>
            <w:r w:rsidRPr="00C818B9">
              <w:rPr>
                <w:sz w:val="24"/>
              </w:rPr>
              <w:t>Section 53</w:t>
            </w:r>
            <w:r w:rsidRPr="00C818B9">
              <w:rPr>
                <w:spacing w:val="67"/>
                <w:sz w:val="24"/>
              </w:rPr>
              <w:t xml:space="preserve"> </w:t>
            </w:r>
            <w:r w:rsidRPr="00C818B9">
              <w:rPr>
                <w:sz w:val="24"/>
              </w:rPr>
              <w:t>- duty to provide</w:t>
            </w:r>
            <w:r w:rsidRPr="00C818B9">
              <w:rPr>
                <w:spacing w:val="1"/>
                <w:sz w:val="24"/>
              </w:rPr>
              <w:t xml:space="preserve"> </w:t>
            </w:r>
            <w:r w:rsidRPr="00C818B9">
              <w:rPr>
                <w:sz w:val="24"/>
              </w:rPr>
              <w:t>free</w:t>
            </w:r>
            <w:r w:rsidRPr="00C818B9">
              <w:rPr>
                <w:spacing w:val="1"/>
                <w:sz w:val="24"/>
              </w:rPr>
              <w:t xml:space="preserve"> </w:t>
            </w:r>
            <w:r w:rsidRPr="00C818B9">
              <w:rPr>
                <w:sz w:val="24"/>
              </w:rPr>
              <w:t>school</w:t>
            </w:r>
            <w:r w:rsidRPr="00C818B9">
              <w:rPr>
                <w:spacing w:val="1"/>
                <w:sz w:val="24"/>
              </w:rPr>
              <w:t xml:space="preserve"> </w:t>
            </w:r>
            <w:r w:rsidRPr="00C818B9">
              <w:rPr>
                <w:sz w:val="24"/>
              </w:rPr>
              <w:t>meals</w:t>
            </w:r>
            <w:r w:rsidRPr="00C818B9">
              <w:rPr>
                <w:spacing w:val="1"/>
                <w:sz w:val="24"/>
              </w:rPr>
              <w:t xml:space="preserve"> </w:t>
            </w:r>
            <w:r w:rsidRPr="00C818B9">
              <w:rPr>
                <w:sz w:val="24"/>
              </w:rPr>
              <w:t>in</w:t>
            </w:r>
            <w:r w:rsidRPr="00C818B9">
              <w:rPr>
                <w:spacing w:val="1"/>
                <w:sz w:val="24"/>
              </w:rPr>
              <w:t xml:space="preserve"> </w:t>
            </w:r>
            <w:r w:rsidRPr="00C818B9">
              <w:rPr>
                <w:sz w:val="24"/>
              </w:rPr>
              <w:t>certain</w:t>
            </w:r>
            <w:r w:rsidRPr="00C818B9">
              <w:rPr>
                <w:spacing w:val="1"/>
                <w:sz w:val="24"/>
              </w:rPr>
              <w:t xml:space="preserve"> </w:t>
            </w:r>
            <w:r w:rsidRPr="00C818B9">
              <w:rPr>
                <w:sz w:val="24"/>
              </w:rPr>
              <w:t>circumstances</w:t>
            </w:r>
          </w:p>
        </w:tc>
        <w:tc>
          <w:tcPr>
            <w:tcW w:w="3556" w:type="dxa"/>
          </w:tcPr>
          <w:p w14:paraId="7B78A428" w14:textId="77777777" w:rsidR="004C206E" w:rsidRPr="00C818B9" w:rsidRDefault="004C206E" w:rsidP="00CF64CB">
            <w:pPr>
              <w:pStyle w:val="TableParagraph"/>
              <w:ind w:left="128" w:right="114"/>
              <w:jc w:val="center"/>
              <w:rPr>
                <w:sz w:val="24"/>
              </w:rPr>
            </w:pPr>
            <w:r w:rsidRPr="00C818B9">
              <w:rPr>
                <w:sz w:val="24"/>
              </w:rPr>
              <w:t>Area</w:t>
            </w:r>
            <w:r w:rsidRPr="00C818B9">
              <w:rPr>
                <w:spacing w:val="-4"/>
                <w:sz w:val="24"/>
              </w:rPr>
              <w:t xml:space="preserve"> </w:t>
            </w:r>
            <w:r w:rsidRPr="00C818B9">
              <w:rPr>
                <w:sz w:val="24"/>
              </w:rPr>
              <w:t>Education</w:t>
            </w:r>
            <w:r w:rsidRPr="00C818B9">
              <w:rPr>
                <w:spacing w:val="-3"/>
                <w:sz w:val="24"/>
              </w:rPr>
              <w:t xml:space="preserve"> </w:t>
            </w:r>
            <w:r w:rsidRPr="00C818B9">
              <w:rPr>
                <w:sz w:val="24"/>
              </w:rPr>
              <w:t>Manager</w:t>
            </w:r>
          </w:p>
        </w:tc>
      </w:tr>
      <w:tr w:rsidR="004C206E" w:rsidRPr="00C818B9" w14:paraId="74D7565C" w14:textId="77777777" w:rsidTr="00CF64CB">
        <w:trPr>
          <w:trHeight w:val="827"/>
        </w:trPr>
        <w:tc>
          <w:tcPr>
            <w:tcW w:w="3554" w:type="dxa"/>
          </w:tcPr>
          <w:p w14:paraId="21482B5B" w14:textId="77777777" w:rsidR="004C206E" w:rsidRPr="00C818B9" w:rsidRDefault="004C206E" w:rsidP="00CF64CB">
            <w:pPr>
              <w:pStyle w:val="TableParagraph"/>
              <w:ind w:left="1732"/>
              <w:rPr>
                <w:sz w:val="24"/>
              </w:rPr>
            </w:pPr>
            <w:r w:rsidRPr="00C818B9">
              <w:rPr>
                <w:sz w:val="24"/>
              </w:rPr>
              <w:t>"</w:t>
            </w:r>
          </w:p>
        </w:tc>
        <w:tc>
          <w:tcPr>
            <w:tcW w:w="3556" w:type="dxa"/>
          </w:tcPr>
          <w:p w14:paraId="68B3F6F5" w14:textId="77777777" w:rsidR="004C206E" w:rsidRPr="00C818B9" w:rsidRDefault="004C206E" w:rsidP="00CF64CB">
            <w:pPr>
              <w:pStyle w:val="TableParagraph"/>
              <w:spacing w:line="270" w:lineRule="atLeast"/>
              <w:ind w:left="108" w:right="92"/>
              <w:jc w:val="both"/>
              <w:rPr>
                <w:sz w:val="24"/>
              </w:rPr>
            </w:pPr>
            <w:r w:rsidRPr="00C818B9">
              <w:rPr>
                <w:sz w:val="24"/>
              </w:rPr>
              <w:t>Sections</w:t>
            </w:r>
            <w:r w:rsidRPr="00C818B9">
              <w:rPr>
                <w:spacing w:val="1"/>
                <w:sz w:val="24"/>
              </w:rPr>
              <w:t xml:space="preserve"> </w:t>
            </w:r>
            <w:r w:rsidRPr="00C818B9">
              <w:rPr>
                <w:sz w:val="24"/>
              </w:rPr>
              <w:t>54,</w:t>
            </w:r>
            <w:r w:rsidRPr="00C818B9">
              <w:rPr>
                <w:spacing w:val="1"/>
                <w:sz w:val="24"/>
              </w:rPr>
              <w:t xml:space="preserve"> </w:t>
            </w:r>
            <w:r w:rsidRPr="00C818B9">
              <w:rPr>
                <w:sz w:val="24"/>
              </w:rPr>
              <w:t>55</w:t>
            </w:r>
            <w:r w:rsidRPr="00C818B9">
              <w:rPr>
                <w:spacing w:val="1"/>
                <w:sz w:val="24"/>
              </w:rPr>
              <w:t xml:space="preserve"> </w:t>
            </w:r>
            <w:r w:rsidRPr="00C818B9">
              <w:rPr>
                <w:sz w:val="24"/>
              </w:rPr>
              <w:t>and</w:t>
            </w:r>
            <w:r w:rsidRPr="00C818B9">
              <w:rPr>
                <w:spacing w:val="1"/>
                <w:sz w:val="24"/>
              </w:rPr>
              <w:t xml:space="preserve"> </w:t>
            </w:r>
            <w:r w:rsidRPr="00C818B9">
              <w:rPr>
                <w:sz w:val="24"/>
              </w:rPr>
              <w:t>56</w:t>
            </w:r>
            <w:r w:rsidRPr="00C818B9">
              <w:rPr>
                <w:spacing w:val="1"/>
                <w:sz w:val="24"/>
              </w:rPr>
              <w:t xml:space="preserve"> </w:t>
            </w:r>
            <w:r w:rsidRPr="00C818B9">
              <w:rPr>
                <w:sz w:val="24"/>
              </w:rPr>
              <w:t>-</w:t>
            </w:r>
            <w:r w:rsidRPr="00C818B9">
              <w:rPr>
                <w:spacing w:val="1"/>
                <w:sz w:val="24"/>
              </w:rPr>
              <w:t xml:space="preserve"> </w:t>
            </w:r>
            <w:r w:rsidRPr="00C818B9">
              <w:rPr>
                <w:sz w:val="24"/>
              </w:rPr>
              <w:t>powers in respect of provision</w:t>
            </w:r>
            <w:r w:rsidRPr="00C818B9">
              <w:rPr>
                <w:spacing w:val="1"/>
                <w:sz w:val="24"/>
              </w:rPr>
              <w:t xml:space="preserve"> </w:t>
            </w:r>
            <w:r w:rsidRPr="00C818B9">
              <w:rPr>
                <w:sz w:val="24"/>
              </w:rPr>
              <w:t>of</w:t>
            </w:r>
            <w:r w:rsidRPr="00C818B9">
              <w:rPr>
                <w:spacing w:val="-1"/>
                <w:sz w:val="24"/>
              </w:rPr>
              <w:t xml:space="preserve"> </w:t>
            </w:r>
            <w:r w:rsidRPr="00C818B9">
              <w:rPr>
                <w:sz w:val="24"/>
              </w:rPr>
              <w:t>clothing</w:t>
            </w:r>
            <w:r w:rsidRPr="00C818B9">
              <w:rPr>
                <w:spacing w:val="-1"/>
                <w:sz w:val="24"/>
              </w:rPr>
              <w:t xml:space="preserve"> </w:t>
            </w:r>
            <w:r w:rsidRPr="00C818B9">
              <w:rPr>
                <w:sz w:val="24"/>
              </w:rPr>
              <w:t>for</w:t>
            </w:r>
            <w:r w:rsidRPr="00C818B9">
              <w:rPr>
                <w:spacing w:val="-2"/>
                <w:sz w:val="24"/>
              </w:rPr>
              <w:t xml:space="preserve"> </w:t>
            </w:r>
            <w:r w:rsidRPr="00C818B9">
              <w:rPr>
                <w:sz w:val="24"/>
              </w:rPr>
              <w:t>pupils.</w:t>
            </w:r>
          </w:p>
        </w:tc>
        <w:tc>
          <w:tcPr>
            <w:tcW w:w="3556" w:type="dxa"/>
          </w:tcPr>
          <w:p w14:paraId="5B15F7FC" w14:textId="77777777" w:rsidR="004C206E" w:rsidRPr="00C818B9" w:rsidRDefault="004C206E" w:rsidP="00CF64CB">
            <w:pPr>
              <w:pStyle w:val="TableParagraph"/>
              <w:ind w:left="128" w:right="114"/>
              <w:jc w:val="center"/>
              <w:rPr>
                <w:sz w:val="24"/>
              </w:rPr>
            </w:pPr>
            <w:r w:rsidRPr="00C818B9">
              <w:rPr>
                <w:sz w:val="24"/>
              </w:rPr>
              <w:t>Area</w:t>
            </w:r>
            <w:r w:rsidRPr="00C818B9">
              <w:rPr>
                <w:spacing w:val="-4"/>
                <w:sz w:val="24"/>
              </w:rPr>
              <w:t xml:space="preserve"> </w:t>
            </w:r>
            <w:r w:rsidRPr="00C818B9">
              <w:rPr>
                <w:sz w:val="24"/>
              </w:rPr>
              <w:t>Education</w:t>
            </w:r>
            <w:r w:rsidRPr="00C818B9">
              <w:rPr>
                <w:spacing w:val="-3"/>
                <w:sz w:val="24"/>
              </w:rPr>
              <w:t xml:space="preserve"> </w:t>
            </w:r>
            <w:r w:rsidRPr="00C818B9">
              <w:rPr>
                <w:sz w:val="24"/>
              </w:rPr>
              <w:t>Manager</w:t>
            </w:r>
          </w:p>
        </w:tc>
      </w:tr>
      <w:tr w:rsidR="004C206E" w:rsidRPr="00C818B9" w14:paraId="69E2FF73" w14:textId="77777777" w:rsidTr="00CF64CB">
        <w:trPr>
          <w:trHeight w:val="274"/>
        </w:trPr>
        <w:tc>
          <w:tcPr>
            <w:tcW w:w="3554" w:type="dxa"/>
          </w:tcPr>
          <w:p w14:paraId="04190322" w14:textId="77777777" w:rsidR="004C206E" w:rsidRPr="00C818B9" w:rsidRDefault="004C206E" w:rsidP="00CF64CB">
            <w:pPr>
              <w:pStyle w:val="TableParagraph"/>
              <w:rPr>
                <w:rFonts w:ascii="Times New Roman"/>
                <w:sz w:val="20"/>
              </w:rPr>
            </w:pPr>
          </w:p>
        </w:tc>
        <w:tc>
          <w:tcPr>
            <w:tcW w:w="3556" w:type="dxa"/>
          </w:tcPr>
          <w:p w14:paraId="4E99DEA1" w14:textId="77777777" w:rsidR="004C206E" w:rsidRPr="00C818B9" w:rsidRDefault="004C206E" w:rsidP="00CF64CB">
            <w:pPr>
              <w:pStyle w:val="TableParagraph"/>
              <w:rPr>
                <w:rFonts w:ascii="Times New Roman"/>
                <w:sz w:val="20"/>
              </w:rPr>
            </w:pPr>
          </w:p>
        </w:tc>
        <w:tc>
          <w:tcPr>
            <w:tcW w:w="3556" w:type="dxa"/>
          </w:tcPr>
          <w:p w14:paraId="7FFEB7ED" w14:textId="77777777" w:rsidR="004C206E" w:rsidRPr="00C818B9" w:rsidRDefault="004C206E" w:rsidP="00CF64CB">
            <w:pPr>
              <w:pStyle w:val="TableParagraph"/>
              <w:rPr>
                <w:rFonts w:ascii="Times New Roman"/>
                <w:sz w:val="20"/>
              </w:rPr>
            </w:pPr>
          </w:p>
        </w:tc>
      </w:tr>
      <w:tr w:rsidR="004C206E" w:rsidRPr="00C818B9" w14:paraId="400CB681" w14:textId="77777777" w:rsidTr="00CF64CB">
        <w:trPr>
          <w:trHeight w:val="553"/>
        </w:trPr>
        <w:tc>
          <w:tcPr>
            <w:tcW w:w="3554" w:type="dxa"/>
          </w:tcPr>
          <w:p w14:paraId="446EBE76" w14:textId="77777777" w:rsidR="004C206E" w:rsidRPr="00C818B9" w:rsidRDefault="004C206E" w:rsidP="00CF64CB">
            <w:pPr>
              <w:pStyle w:val="TableParagraph"/>
              <w:spacing w:before="2"/>
              <w:ind w:left="1732"/>
              <w:rPr>
                <w:sz w:val="24"/>
              </w:rPr>
            </w:pPr>
            <w:r w:rsidRPr="00C818B9">
              <w:rPr>
                <w:sz w:val="24"/>
              </w:rPr>
              <w:t>"</w:t>
            </w:r>
          </w:p>
        </w:tc>
        <w:tc>
          <w:tcPr>
            <w:tcW w:w="3556" w:type="dxa"/>
          </w:tcPr>
          <w:p w14:paraId="678D8CFB" w14:textId="77777777" w:rsidR="004C206E" w:rsidRPr="00C818B9" w:rsidRDefault="004C206E" w:rsidP="00CF64CB">
            <w:pPr>
              <w:pStyle w:val="TableParagraph"/>
              <w:spacing w:line="270" w:lineRule="atLeast"/>
              <w:ind w:left="108" w:right="90"/>
              <w:rPr>
                <w:sz w:val="24"/>
              </w:rPr>
            </w:pPr>
            <w:r w:rsidRPr="00C818B9">
              <w:rPr>
                <w:sz w:val="24"/>
              </w:rPr>
              <w:t>Section</w:t>
            </w:r>
            <w:r w:rsidRPr="00C818B9">
              <w:rPr>
                <w:spacing w:val="51"/>
                <w:sz w:val="24"/>
              </w:rPr>
              <w:t xml:space="preserve"> </w:t>
            </w:r>
            <w:r w:rsidRPr="00C818B9">
              <w:rPr>
                <w:sz w:val="24"/>
              </w:rPr>
              <w:t>58</w:t>
            </w:r>
            <w:r w:rsidRPr="00C818B9">
              <w:rPr>
                <w:spacing w:val="54"/>
                <w:sz w:val="24"/>
              </w:rPr>
              <w:t xml:space="preserve"> </w:t>
            </w:r>
            <w:r w:rsidRPr="00C818B9">
              <w:rPr>
                <w:sz w:val="24"/>
              </w:rPr>
              <w:t>-</w:t>
            </w:r>
            <w:r w:rsidRPr="00C818B9">
              <w:rPr>
                <w:spacing w:val="49"/>
                <w:sz w:val="24"/>
              </w:rPr>
              <w:t xml:space="preserve"> </w:t>
            </w:r>
            <w:r w:rsidRPr="00C818B9">
              <w:rPr>
                <w:sz w:val="24"/>
              </w:rPr>
              <w:t>power</w:t>
            </w:r>
            <w:r w:rsidRPr="00C818B9">
              <w:rPr>
                <w:spacing w:val="52"/>
                <w:sz w:val="24"/>
              </w:rPr>
              <w:t xml:space="preserve"> </w:t>
            </w:r>
            <w:r w:rsidRPr="00C818B9">
              <w:rPr>
                <w:sz w:val="24"/>
              </w:rPr>
              <w:t>to</w:t>
            </w:r>
            <w:r w:rsidRPr="00C818B9">
              <w:rPr>
                <w:spacing w:val="53"/>
                <w:sz w:val="24"/>
              </w:rPr>
              <w:t xml:space="preserve"> </w:t>
            </w:r>
            <w:r w:rsidRPr="00C818B9">
              <w:rPr>
                <w:sz w:val="24"/>
              </w:rPr>
              <w:t>ensure</w:t>
            </w:r>
            <w:r w:rsidRPr="00C818B9">
              <w:rPr>
                <w:spacing w:val="-63"/>
                <w:sz w:val="24"/>
              </w:rPr>
              <w:t xml:space="preserve"> </w:t>
            </w:r>
            <w:r w:rsidRPr="00C818B9">
              <w:rPr>
                <w:sz w:val="24"/>
              </w:rPr>
              <w:t>cleanliness</w:t>
            </w:r>
            <w:r w:rsidRPr="00C818B9">
              <w:rPr>
                <w:spacing w:val="-3"/>
                <w:sz w:val="24"/>
              </w:rPr>
              <w:t xml:space="preserve"> </w:t>
            </w:r>
            <w:r w:rsidRPr="00C818B9">
              <w:rPr>
                <w:sz w:val="24"/>
              </w:rPr>
              <w:t>of</w:t>
            </w:r>
            <w:r w:rsidRPr="00C818B9">
              <w:rPr>
                <w:spacing w:val="-2"/>
                <w:sz w:val="24"/>
              </w:rPr>
              <w:t xml:space="preserve"> </w:t>
            </w:r>
            <w:r w:rsidRPr="00C818B9">
              <w:rPr>
                <w:sz w:val="24"/>
              </w:rPr>
              <w:t>pupils.</w:t>
            </w:r>
          </w:p>
        </w:tc>
        <w:tc>
          <w:tcPr>
            <w:tcW w:w="3556" w:type="dxa"/>
          </w:tcPr>
          <w:p w14:paraId="3C666A67" w14:textId="77777777" w:rsidR="004C206E" w:rsidRPr="00C818B9" w:rsidRDefault="004C206E" w:rsidP="00CF64CB">
            <w:pPr>
              <w:pStyle w:val="TableParagraph"/>
              <w:spacing w:before="2"/>
              <w:ind w:left="125" w:right="115"/>
              <w:jc w:val="center"/>
              <w:rPr>
                <w:sz w:val="24"/>
              </w:rPr>
            </w:pPr>
            <w:r w:rsidRPr="00C818B9">
              <w:rPr>
                <w:sz w:val="24"/>
              </w:rPr>
              <w:t>Headteachers</w:t>
            </w:r>
          </w:p>
        </w:tc>
      </w:tr>
      <w:tr w:rsidR="004C206E" w:rsidRPr="00C818B9" w14:paraId="560E96E8" w14:textId="77777777" w:rsidTr="00CF64CB">
        <w:trPr>
          <w:trHeight w:val="1103"/>
        </w:trPr>
        <w:tc>
          <w:tcPr>
            <w:tcW w:w="3554" w:type="dxa"/>
          </w:tcPr>
          <w:p w14:paraId="42C23879" w14:textId="77777777" w:rsidR="004C206E" w:rsidRPr="00C818B9" w:rsidRDefault="004C206E" w:rsidP="00CF64CB">
            <w:pPr>
              <w:pStyle w:val="TableParagraph"/>
              <w:ind w:left="1732"/>
              <w:rPr>
                <w:sz w:val="24"/>
              </w:rPr>
            </w:pPr>
            <w:r w:rsidRPr="00C818B9">
              <w:rPr>
                <w:sz w:val="24"/>
              </w:rPr>
              <w:t>"</w:t>
            </w:r>
          </w:p>
        </w:tc>
        <w:tc>
          <w:tcPr>
            <w:tcW w:w="3556" w:type="dxa"/>
          </w:tcPr>
          <w:p w14:paraId="2FFD49FB" w14:textId="77777777" w:rsidR="004C206E" w:rsidRPr="00C818B9" w:rsidRDefault="004C206E" w:rsidP="00CF64CB">
            <w:pPr>
              <w:pStyle w:val="TableParagraph"/>
              <w:ind w:left="108"/>
              <w:jc w:val="both"/>
              <w:rPr>
                <w:sz w:val="24"/>
              </w:rPr>
            </w:pPr>
            <w:r w:rsidRPr="00C818B9">
              <w:rPr>
                <w:sz w:val="24"/>
              </w:rPr>
              <w:t>Sections</w:t>
            </w:r>
            <w:r w:rsidRPr="00C818B9">
              <w:rPr>
                <w:spacing w:val="15"/>
                <w:sz w:val="24"/>
              </w:rPr>
              <w:t xml:space="preserve"> </w:t>
            </w:r>
            <w:r w:rsidRPr="00C818B9">
              <w:rPr>
                <w:sz w:val="24"/>
              </w:rPr>
              <w:t>60,</w:t>
            </w:r>
            <w:r w:rsidRPr="00C818B9">
              <w:rPr>
                <w:spacing w:val="15"/>
                <w:sz w:val="24"/>
              </w:rPr>
              <w:t xml:space="preserve"> </w:t>
            </w:r>
            <w:r w:rsidRPr="00C818B9">
              <w:rPr>
                <w:sz w:val="24"/>
              </w:rPr>
              <w:t>61,</w:t>
            </w:r>
            <w:r w:rsidRPr="00C818B9">
              <w:rPr>
                <w:spacing w:val="19"/>
                <w:sz w:val="24"/>
              </w:rPr>
              <w:t xml:space="preserve"> </w:t>
            </w:r>
            <w:r w:rsidRPr="00C818B9">
              <w:rPr>
                <w:sz w:val="24"/>
              </w:rPr>
              <w:t>62,</w:t>
            </w:r>
            <w:r w:rsidRPr="00C818B9">
              <w:rPr>
                <w:spacing w:val="18"/>
                <w:sz w:val="24"/>
              </w:rPr>
              <w:t xml:space="preserve"> </w:t>
            </w:r>
            <w:r w:rsidRPr="00C818B9">
              <w:rPr>
                <w:sz w:val="24"/>
              </w:rPr>
              <w:t>65A,</w:t>
            </w:r>
            <w:r w:rsidRPr="00C818B9">
              <w:rPr>
                <w:spacing w:val="18"/>
                <w:sz w:val="24"/>
              </w:rPr>
              <w:t xml:space="preserve"> </w:t>
            </w:r>
            <w:r w:rsidRPr="00C818B9">
              <w:rPr>
                <w:sz w:val="24"/>
              </w:rPr>
              <w:t>65B,</w:t>
            </w:r>
          </w:p>
          <w:p w14:paraId="230BFBBA" w14:textId="77777777" w:rsidR="004C206E" w:rsidRPr="00C818B9" w:rsidRDefault="004C206E" w:rsidP="00CF64CB">
            <w:pPr>
              <w:pStyle w:val="TableParagraph"/>
              <w:spacing w:line="270" w:lineRule="atLeast"/>
              <w:ind w:left="108" w:right="91"/>
              <w:jc w:val="both"/>
              <w:rPr>
                <w:sz w:val="24"/>
              </w:rPr>
            </w:pPr>
            <w:r w:rsidRPr="00C818B9">
              <w:rPr>
                <w:sz w:val="24"/>
              </w:rPr>
              <w:t>65C</w:t>
            </w:r>
            <w:r w:rsidRPr="00C818B9">
              <w:rPr>
                <w:spacing w:val="1"/>
                <w:sz w:val="24"/>
              </w:rPr>
              <w:t xml:space="preserve"> </w:t>
            </w:r>
            <w:r w:rsidRPr="00C818B9">
              <w:rPr>
                <w:sz w:val="24"/>
              </w:rPr>
              <w:t>and</w:t>
            </w:r>
            <w:r w:rsidRPr="00C818B9">
              <w:rPr>
                <w:spacing w:val="1"/>
                <w:sz w:val="24"/>
              </w:rPr>
              <w:t xml:space="preserve"> </w:t>
            </w:r>
            <w:r w:rsidRPr="00C818B9">
              <w:rPr>
                <w:sz w:val="24"/>
              </w:rPr>
              <w:t>Schedule</w:t>
            </w:r>
            <w:r w:rsidRPr="00C818B9">
              <w:rPr>
                <w:spacing w:val="1"/>
                <w:sz w:val="24"/>
              </w:rPr>
              <w:t xml:space="preserve"> </w:t>
            </w:r>
            <w:r w:rsidRPr="00C818B9">
              <w:rPr>
                <w:sz w:val="24"/>
              </w:rPr>
              <w:t>A2</w:t>
            </w:r>
            <w:r w:rsidRPr="00C818B9">
              <w:rPr>
                <w:spacing w:val="1"/>
                <w:sz w:val="24"/>
              </w:rPr>
              <w:t xml:space="preserve"> </w:t>
            </w:r>
            <w:r w:rsidRPr="00C818B9">
              <w:rPr>
                <w:sz w:val="24"/>
              </w:rPr>
              <w:t>-</w:t>
            </w:r>
            <w:r w:rsidRPr="00C818B9">
              <w:rPr>
                <w:spacing w:val="-64"/>
                <w:sz w:val="24"/>
              </w:rPr>
              <w:t xml:space="preserve"> </w:t>
            </w:r>
            <w:r w:rsidRPr="00C818B9">
              <w:rPr>
                <w:sz w:val="24"/>
              </w:rPr>
              <w:t>functions in respect of special</w:t>
            </w:r>
            <w:r w:rsidRPr="00C818B9">
              <w:rPr>
                <w:spacing w:val="1"/>
                <w:sz w:val="24"/>
              </w:rPr>
              <w:t xml:space="preserve"> </w:t>
            </w:r>
            <w:r w:rsidRPr="00C818B9">
              <w:rPr>
                <w:sz w:val="24"/>
              </w:rPr>
              <w:t>educational</w:t>
            </w:r>
            <w:r w:rsidRPr="00C818B9">
              <w:rPr>
                <w:spacing w:val="-1"/>
                <w:sz w:val="24"/>
              </w:rPr>
              <w:t xml:space="preserve"> </w:t>
            </w:r>
            <w:r w:rsidRPr="00C818B9">
              <w:rPr>
                <w:sz w:val="24"/>
              </w:rPr>
              <w:t>needs.</w:t>
            </w:r>
          </w:p>
        </w:tc>
        <w:tc>
          <w:tcPr>
            <w:tcW w:w="3556" w:type="dxa"/>
          </w:tcPr>
          <w:p w14:paraId="1DC4C45F" w14:textId="77777777" w:rsidR="004C206E" w:rsidRPr="00C818B9" w:rsidRDefault="004C206E" w:rsidP="00CF64CB">
            <w:pPr>
              <w:pStyle w:val="TableParagraph"/>
              <w:ind w:left="1244" w:right="528" w:hanging="687"/>
              <w:rPr>
                <w:sz w:val="24"/>
              </w:rPr>
            </w:pPr>
            <w:r w:rsidRPr="00C818B9">
              <w:rPr>
                <w:sz w:val="24"/>
              </w:rPr>
              <w:t>Executive Chief Officer</w:t>
            </w:r>
            <w:r w:rsidRPr="00C818B9">
              <w:rPr>
                <w:spacing w:val="-64"/>
                <w:sz w:val="24"/>
              </w:rPr>
              <w:t xml:space="preserve"> </w:t>
            </w:r>
            <w:r w:rsidRPr="00C818B9">
              <w:rPr>
                <w:sz w:val="24"/>
              </w:rPr>
              <w:t>Education</w:t>
            </w:r>
          </w:p>
          <w:p w14:paraId="20AE3406" w14:textId="77777777" w:rsidR="004C206E" w:rsidRPr="00C818B9" w:rsidRDefault="004C206E" w:rsidP="00CF64CB">
            <w:pPr>
              <w:pStyle w:val="TableParagraph"/>
              <w:ind w:left="452"/>
              <w:rPr>
                <w:sz w:val="24"/>
              </w:rPr>
            </w:pPr>
            <w:r w:rsidRPr="00C818B9">
              <w:rPr>
                <w:sz w:val="24"/>
              </w:rPr>
              <w:t>Area</w:t>
            </w:r>
            <w:r w:rsidRPr="00C818B9">
              <w:rPr>
                <w:spacing w:val="-4"/>
                <w:sz w:val="24"/>
              </w:rPr>
              <w:t xml:space="preserve"> </w:t>
            </w:r>
            <w:r w:rsidRPr="00C818B9">
              <w:rPr>
                <w:sz w:val="24"/>
              </w:rPr>
              <w:t>Education</w:t>
            </w:r>
            <w:r w:rsidRPr="00C818B9">
              <w:rPr>
                <w:spacing w:val="-3"/>
                <w:sz w:val="24"/>
              </w:rPr>
              <w:t xml:space="preserve"> </w:t>
            </w:r>
            <w:r w:rsidRPr="00C818B9">
              <w:rPr>
                <w:sz w:val="24"/>
              </w:rPr>
              <w:t>Manager</w:t>
            </w:r>
          </w:p>
        </w:tc>
      </w:tr>
      <w:tr w:rsidR="004C206E" w:rsidRPr="00C818B9" w14:paraId="39730035" w14:textId="77777777" w:rsidTr="00CF64CB">
        <w:trPr>
          <w:trHeight w:val="275"/>
        </w:trPr>
        <w:tc>
          <w:tcPr>
            <w:tcW w:w="3554" w:type="dxa"/>
          </w:tcPr>
          <w:p w14:paraId="08C01C20" w14:textId="77777777" w:rsidR="004C206E" w:rsidRPr="00C818B9" w:rsidRDefault="004C206E" w:rsidP="00CF64CB">
            <w:pPr>
              <w:pStyle w:val="TableParagraph"/>
              <w:rPr>
                <w:rFonts w:ascii="Times New Roman"/>
                <w:sz w:val="20"/>
              </w:rPr>
            </w:pPr>
          </w:p>
        </w:tc>
        <w:tc>
          <w:tcPr>
            <w:tcW w:w="3556" w:type="dxa"/>
          </w:tcPr>
          <w:p w14:paraId="4D03A2EF" w14:textId="77777777" w:rsidR="004C206E" w:rsidRPr="00C818B9" w:rsidRDefault="004C206E" w:rsidP="00CF64CB">
            <w:pPr>
              <w:pStyle w:val="TableParagraph"/>
              <w:rPr>
                <w:rFonts w:ascii="Times New Roman"/>
                <w:sz w:val="20"/>
              </w:rPr>
            </w:pPr>
          </w:p>
        </w:tc>
        <w:tc>
          <w:tcPr>
            <w:tcW w:w="3556" w:type="dxa"/>
          </w:tcPr>
          <w:p w14:paraId="1F8E8437" w14:textId="77777777" w:rsidR="004C206E" w:rsidRPr="00C818B9" w:rsidRDefault="004C206E" w:rsidP="00CF64CB">
            <w:pPr>
              <w:pStyle w:val="TableParagraph"/>
              <w:rPr>
                <w:rFonts w:ascii="Times New Roman"/>
                <w:sz w:val="20"/>
              </w:rPr>
            </w:pPr>
          </w:p>
        </w:tc>
      </w:tr>
      <w:tr w:rsidR="004C206E" w:rsidRPr="00C818B9" w14:paraId="60E00CF2" w14:textId="77777777" w:rsidTr="00CF64CB">
        <w:trPr>
          <w:trHeight w:val="1103"/>
        </w:trPr>
        <w:tc>
          <w:tcPr>
            <w:tcW w:w="3554" w:type="dxa"/>
          </w:tcPr>
          <w:p w14:paraId="0BDBBD03" w14:textId="77777777" w:rsidR="004C206E" w:rsidRPr="00C818B9" w:rsidRDefault="004C206E" w:rsidP="00CF64CB">
            <w:pPr>
              <w:pStyle w:val="TableParagraph"/>
              <w:ind w:left="1732"/>
              <w:rPr>
                <w:sz w:val="24"/>
              </w:rPr>
            </w:pPr>
            <w:r w:rsidRPr="00C818B9">
              <w:rPr>
                <w:sz w:val="24"/>
              </w:rPr>
              <w:t>"</w:t>
            </w:r>
          </w:p>
        </w:tc>
        <w:tc>
          <w:tcPr>
            <w:tcW w:w="3556" w:type="dxa"/>
          </w:tcPr>
          <w:p w14:paraId="07EEC1B5" w14:textId="77777777" w:rsidR="004C206E" w:rsidRPr="00C818B9" w:rsidRDefault="004C206E" w:rsidP="00CF64CB">
            <w:pPr>
              <w:pStyle w:val="TableParagraph"/>
              <w:spacing w:line="270" w:lineRule="atLeast"/>
              <w:ind w:left="108" w:right="92"/>
              <w:jc w:val="both"/>
              <w:rPr>
                <w:sz w:val="24"/>
              </w:rPr>
            </w:pPr>
            <w:r w:rsidRPr="00C818B9">
              <w:rPr>
                <w:sz w:val="24"/>
              </w:rPr>
              <w:t>Section</w:t>
            </w:r>
            <w:r w:rsidRPr="00C818B9">
              <w:rPr>
                <w:spacing w:val="1"/>
                <w:sz w:val="24"/>
              </w:rPr>
              <w:t xml:space="preserve"> </w:t>
            </w:r>
            <w:r w:rsidRPr="00C818B9">
              <w:rPr>
                <w:sz w:val="24"/>
              </w:rPr>
              <w:t>65G</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arrange</w:t>
            </w:r>
            <w:r w:rsidRPr="00C818B9">
              <w:rPr>
                <w:spacing w:val="1"/>
                <w:sz w:val="24"/>
              </w:rPr>
              <w:t xml:space="preserve"> </w:t>
            </w:r>
            <w:r w:rsidRPr="00C818B9">
              <w:rPr>
                <w:sz w:val="24"/>
              </w:rPr>
              <w:t>attendance</w:t>
            </w:r>
            <w:r w:rsidRPr="00C818B9">
              <w:rPr>
                <w:spacing w:val="1"/>
                <w:sz w:val="24"/>
              </w:rPr>
              <w:t xml:space="preserve"> </w:t>
            </w:r>
            <w:r w:rsidRPr="00C818B9">
              <w:rPr>
                <w:sz w:val="24"/>
              </w:rPr>
              <w:t>at</w:t>
            </w:r>
            <w:r w:rsidRPr="00C818B9">
              <w:rPr>
                <w:spacing w:val="1"/>
                <w:sz w:val="24"/>
              </w:rPr>
              <w:t xml:space="preserve"> </w:t>
            </w:r>
            <w:r w:rsidRPr="00C818B9">
              <w:rPr>
                <w:sz w:val="24"/>
              </w:rPr>
              <w:t>establishments</w:t>
            </w:r>
            <w:r w:rsidRPr="00C818B9">
              <w:rPr>
                <w:spacing w:val="1"/>
                <w:sz w:val="24"/>
              </w:rPr>
              <w:t xml:space="preserve"> </w:t>
            </w:r>
            <w:r w:rsidRPr="00C818B9">
              <w:rPr>
                <w:sz w:val="24"/>
              </w:rPr>
              <w:t>outside</w:t>
            </w:r>
            <w:r w:rsidRPr="00C818B9">
              <w:rPr>
                <w:spacing w:val="1"/>
                <w:sz w:val="24"/>
              </w:rPr>
              <w:t xml:space="preserve"> </w:t>
            </w:r>
            <w:proofErr w:type="gramStart"/>
            <w:r w:rsidRPr="00C818B9">
              <w:rPr>
                <w:sz w:val="24"/>
              </w:rPr>
              <w:t>UK</w:t>
            </w:r>
            <w:proofErr w:type="gramEnd"/>
            <w:r w:rsidRPr="00C818B9">
              <w:rPr>
                <w:spacing w:val="1"/>
                <w:sz w:val="24"/>
              </w:rPr>
              <w:t xml:space="preserve"> </w:t>
            </w:r>
            <w:r w:rsidRPr="00C818B9">
              <w:rPr>
                <w:sz w:val="24"/>
              </w:rPr>
              <w:t>for</w:t>
            </w:r>
            <w:r w:rsidRPr="00C818B9">
              <w:rPr>
                <w:spacing w:val="1"/>
                <w:sz w:val="24"/>
              </w:rPr>
              <w:t xml:space="preserve"> </w:t>
            </w:r>
            <w:proofErr w:type="gramStart"/>
            <w:r w:rsidRPr="00C818B9">
              <w:rPr>
                <w:sz w:val="24"/>
              </w:rPr>
              <w:t>persons</w:t>
            </w:r>
            <w:proofErr w:type="gramEnd"/>
            <w:r w:rsidRPr="00C818B9">
              <w:rPr>
                <w:spacing w:val="1"/>
                <w:sz w:val="24"/>
              </w:rPr>
              <w:t xml:space="preserve"> </w:t>
            </w:r>
            <w:r w:rsidRPr="00C818B9">
              <w:rPr>
                <w:sz w:val="24"/>
              </w:rPr>
              <w:t>with</w:t>
            </w:r>
            <w:r w:rsidRPr="00C818B9">
              <w:rPr>
                <w:spacing w:val="1"/>
                <w:sz w:val="24"/>
              </w:rPr>
              <w:t xml:space="preserve"> </w:t>
            </w:r>
            <w:r w:rsidRPr="00C818B9">
              <w:rPr>
                <w:sz w:val="24"/>
              </w:rPr>
              <w:t>special</w:t>
            </w:r>
            <w:r w:rsidRPr="00C818B9">
              <w:rPr>
                <w:spacing w:val="-2"/>
                <w:sz w:val="24"/>
              </w:rPr>
              <w:t xml:space="preserve"> </w:t>
            </w:r>
            <w:r w:rsidRPr="00C818B9">
              <w:rPr>
                <w:sz w:val="24"/>
              </w:rPr>
              <w:t>educational</w:t>
            </w:r>
            <w:r w:rsidRPr="00C818B9">
              <w:rPr>
                <w:spacing w:val="-1"/>
                <w:sz w:val="24"/>
              </w:rPr>
              <w:t xml:space="preserve"> </w:t>
            </w:r>
            <w:r w:rsidRPr="00C818B9">
              <w:rPr>
                <w:sz w:val="24"/>
              </w:rPr>
              <w:t>needs.</w:t>
            </w:r>
          </w:p>
        </w:tc>
        <w:tc>
          <w:tcPr>
            <w:tcW w:w="3556" w:type="dxa"/>
          </w:tcPr>
          <w:p w14:paraId="6D89F745" w14:textId="77777777" w:rsidR="004C206E" w:rsidRPr="00C818B9" w:rsidRDefault="004C206E" w:rsidP="00CF64CB">
            <w:pPr>
              <w:pStyle w:val="TableParagraph"/>
              <w:ind w:left="1244" w:right="528" w:hanging="687"/>
              <w:rPr>
                <w:sz w:val="24"/>
              </w:rPr>
            </w:pPr>
            <w:r w:rsidRPr="00C818B9">
              <w:rPr>
                <w:sz w:val="24"/>
              </w:rPr>
              <w:t>Executive Chief Officer</w:t>
            </w:r>
            <w:r w:rsidRPr="00C818B9">
              <w:rPr>
                <w:spacing w:val="-64"/>
                <w:sz w:val="24"/>
              </w:rPr>
              <w:t xml:space="preserve"> </w:t>
            </w:r>
            <w:r w:rsidRPr="00C818B9">
              <w:rPr>
                <w:sz w:val="24"/>
              </w:rPr>
              <w:t>Education</w:t>
            </w:r>
          </w:p>
        </w:tc>
      </w:tr>
    </w:tbl>
    <w:p w14:paraId="5C975890" w14:textId="77777777" w:rsidR="00D5680A" w:rsidRDefault="00D5680A">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C818B9" w14:paraId="6B2140D4" w14:textId="77777777" w:rsidTr="00CF64CB">
        <w:trPr>
          <w:trHeight w:val="275"/>
        </w:trPr>
        <w:tc>
          <w:tcPr>
            <w:tcW w:w="3554" w:type="dxa"/>
          </w:tcPr>
          <w:p w14:paraId="0E5D9BEC" w14:textId="2443EAE7" w:rsidR="004C206E" w:rsidRPr="00C818B9" w:rsidRDefault="004C206E" w:rsidP="00CF64CB">
            <w:pPr>
              <w:pStyle w:val="TableParagraph"/>
              <w:rPr>
                <w:rFonts w:ascii="Times New Roman"/>
                <w:sz w:val="20"/>
              </w:rPr>
            </w:pPr>
          </w:p>
        </w:tc>
        <w:tc>
          <w:tcPr>
            <w:tcW w:w="3556" w:type="dxa"/>
          </w:tcPr>
          <w:p w14:paraId="383377D0" w14:textId="77777777" w:rsidR="004C206E" w:rsidRPr="00C818B9" w:rsidRDefault="004C206E" w:rsidP="00CF64CB">
            <w:pPr>
              <w:pStyle w:val="TableParagraph"/>
              <w:rPr>
                <w:rFonts w:ascii="Times New Roman"/>
                <w:sz w:val="20"/>
              </w:rPr>
            </w:pPr>
          </w:p>
        </w:tc>
        <w:tc>
          <w:tcPr>
            <w:tcW w:w="3556" w:type="dxa"/>
          </w:tcPr>
          <w:p w14:paraId="2988408E" w14:textId="77777777" w:rsidR="004C206E" w:rsidRPr="00C818B9" w:rsidRDefault="004C206E" w:rsidP="00CF64CB">
            <w:pPr>
              <w:pStyle w:val="TableParagraph"/>
              <w:rPr>
                <w:rFonts w:ascii="Times New Roman"/>
                <w:sz w:val="20"/>
              </w:rPr>
            </w:pPr>
          </w:p>
        </w:tc>
      </w:tr>
      <w:tr w:rsidR="004C206E" w:rsidRPr="00C818B9" w14:paraId="4BE307EF" w14:textId="77777777" w:rsidTr="00CF64CB">
        <w:trPr>
          <w:trHeight w:val="275"/>
        </w:trPr>
        <w:tc>
          <w:tcPr>
            <w:tcW w:w="3554" w:type="dxa"/>
          </w:tcPr>
          <w:p w14:paraId="75C0FC86" w14:textId="77777777" w:rsidR="004C206E" w:rsidRPr="00C818B9" w:rsidRDefault="004C206E" w:rsidP="00CF64CB">
            <w:pPr>
              <w:pStyle w:val="TableParagraph"/>
              <w:spacing w:line="255" w:lineRule="exact"/>
              <w:ind w:left="1732"/>
              <w:rPr>
                <w:sz w:val="24"/>
              </w:rPr>
            </w:pPr>
            <w:r w:rsidRPr="00C818B9">
              <w:rPr>
                <w:sz w:val="24"/>
              </w:rPr>
              <w:t>"</w:t>
            </w:r>
          </w:p>
        </w:tc>
        <w:tc>
          <w:tcPr>
            <w:tcW w:w="3556" w:type="dxa"/>
          </w:tcPr>
          <w:p w14:paraId="07A49619" w14:textId="77777777" w:rsidR="004C206E" w:rsidRPr="00C818B9" w:rsidRDefault="004C206E" w:rsidP="00CF64CB">
            <w:pPr>
              <w:pStyle w:val="TableParagraph"/>
              <w:spacing w:line="255" w:lineRule="exact"/>
              <w:ind w:left="128" w:right="115"/>
              <w:jc w:val="center"/>
              <w:rPr>
                <w:sz w:val="24"/>
              </w:rPr>
            </w:pPr>
            <w:r w:rsidRPr="00C818B9">
              <w:rPr>
                <w:sz w:val="24"/>
              </w:rPr>
              <w:t>Section</w:t>
            </w:r>
            <w:r w:rsidRPr="00C818B9">
              <w:rPr>
                <w:spacing w:val="58"/>
                <w:sz w:val="24"/>
              </w:rPr>
              <w:t xml:space="preserve"> </w:t>
            </w:r>
            <w:r w:rsidRPr="00C818B9">
              <w:rPr>
                <w:sz w:val="24"/>
              </w:rPr>
              <w:t>87</w:t>
            </w:r>
            <w:r w:rsidRPr="00C818B9">
              <w:rPr>
                <w:spacing w:val="126"/>
                <w:sz w:val="24"/>
              </w:rPr>
              <w:t xml:space="preserve"> </w:t>
            </w:r>
            <w:r w:rsidRPr="00C818B9">
              <w:rPr>
                <w:sz w:val="24"/>
              </w:rPr>
              <w:t>-</w:t>
            </w:r>
            <w:r w:rsidRPr="00C818B9">
              <w:rPr>
                <w:spacing w:val="124"/>
                <w:sz w:val="24"/>
              </w:rPr>
              <w:t xml:space="preserve"> </w:t>
            </w:r>
            <w:r w:rsidRPr="00C818B9">
              <w:rPr>
                <w:sz w:val="24"/>
              </w:rPr>
              <w:t>suspension</w:t>
            </w:r>
            <w:r w:rsidRPr="00C818B9">
              <w:rPr>
                <w:spacing w:val="126"/>
                <w:sz w:val="24"/>
              </w:rPr>
              <w:t xml:space="preserve"> </w:t>
            </w:r>
            <w:r w:rsidRPr="00C818B9">
              <w:rPr>
                <w:sz w:val="24"/>
              </w:rPr>
              <w:t>of</w:t>
            </w:r>
          </w:p>
        </w:tc>
        <w:tc>
          <w:tcPr>
            <w:tcW w:w="3556" w:type="dxa"/>
          </w:tcPr>
          <w:p w14:paraId="501EE278" w14:textId="77777777" w:rsidR="004C206E" w:rsidRPr="00C818B9" w:rsidRDefault="004C206E" w:rsidP="00CF64CB">
            <w:pPr>
              <w:pStyle w:val="TableParagraph"/>
              <w:spacing w:line="255" w:lineRule="exact"/>
              <w:ind w:left="127" w:right="115"/>
              <w:jc w:val="center"/>
              <w:rPr>
                <w:sz w:val="24"/>
              </w:rPr>
            </w:pPr>
            <w:r w:rsidRPr="00C818B9">
              <w:rPr>
                <w:sz w:val="24"/>
              </w:rPr>
              <w:t>Area</w:t>
            </w:r>
            <w:r w:rsidRPr="00C818B9">
              <w:rPr>
                <w:spacing w:val="-4"/>
                <w:sz w:val="24"/>
              </w:rPr>
              <w:t xml:space="preserve"> </w:t>
            </w:r>
            <w:r w:rsidRPr="00C818B9">
              <w:rPr>
                <w:sz w:val="24"/>
              </w:rPr>
              <w:t>Education</w:t>
            </w:r>
            <w:r w:rsidRPr="00C818B9">
              <w:rPr>
                <w:spacing w:val="-4"/>
                <w:sz w:val="24"/>
              </w:rPr>
              <w:t xml:space="preserve"> </w:t>
            </w:r>
            <w:r w:rsidRPr="00C818B9">
              <w:rPr>
                <w:sz w:val="24"/>
              </w:rPr>
              <w:t>Managers,</w:t>
            </w:r>
          </w:p>
        </w:tc>
      </w:tr>
    </w:tbl>
    <w:p w14:paraId="2B8C22A2" w14:textId="77777777" w:rsidR="004C206E" w:rsidRDefault="004C206E" w:rsidP="004C206E">
      <w:pPr>
        <w:spacing w:line="255" w:lineRule="exact"/>
        <w:jc w:val="center"/>
        <w:rPr>
          <w:sz w:val="24"/>
        </w:rPr>
      </w:pPr>
    </w:p>
    <w:tbl>
      <w:tblPr>
        <w:tblW w:w="10666"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C818B9" w14:paraId="07B30C99" w14:textId="77777777" w:rsidTr="002412D7">
        <w:trPr>
          <w:trHeight w:val="827"/>
        </w:trPr>
        <w:tc>
          <w:tcPr>
            <w:tcW w:w="3554" w:type="dxa"/>
          </w:tcPr>
          <w:p w14:paraId="2089C046" w14:textId="77777777" w:rsidR="004C206E" w:rsidRPr="00C818B9" w:rsidRDefault="004C206E" w:rsidP="00CF64CB">
            <w:pPr>
              <w:pStyle w:val="TableParagraph"/>
              <w:rPr>
                <w:rFonts w:ascii="Times New Roman"/>
                <w:sz w:val="24"/>
              </w:rPr>
            </w:pPr>
          </w:p>
        </w:tc>
        <w:tc>
          <w:tcPr>
            <w:tcW w:w="3556" w:type="dxa"/>
          </w:tcPr>
          <w:p w14:paraId="5FA21312" w14:textId="77777777" w:rsidR="004C206E" w:rsidRPr="00C818B9" w:rsidRDefault="004C206E" w:rsidP="00CF64CB">
            <w:pPr>
              <w:pStyle w:val="TableParagraph"/>
              <w:tabs>
                <w:tab w:val="left" w:pos="1339"/>
              </w:tabs>
              <w:spacing w:line="276" w:lineRule="exact"/>
              <w:ind w:left="108"/>
              <w:rPr>
                <w:sz w:val="24"/>
              </w:rPr>
            </w:pPr>
            <w:r w:rsidRPr="00C818B9">
              <w:rPr>
                <w:sz w:val="24"/>
              </w:rPr>
              <w:t>tea</w:t>
            </w:r>
            <w:r w:rsidRPr="00C818B9">
              <w:rPr>
                <w:spacing w:val="-1"/>
                <w:sz w:val="24"/>
              </w:rPr>
              <w:t>c</w:t>
            </w:r>
            <w:r w:rsidRPr="00C818B9">
              <w:rPr>
                <w:sz w:val="24"/>
              </w:rPr>
              <w:t>h</w:t>
            </w:r>
            <w:r w:rsidRPr="00C818B9">
              <w:rPr>
                <w:spacing w:val="-3"/>
                <w:sz w:val="24"/>
              </w:rPr>
              <w:t>i</w:t>
            </w:r>
            <w:r w:rsidRPr="00C818B9">
              <w:rPr>
                <w:sz w:val="24"/>
              </w:rPr>
              <w:t>ng</w:t>
            </w:r>
            <w:r w:rsidRPr="00C818B9">
              <w:rPr>
                <w:sz w:val="24"/>
              </w:rPr>
              <w:tab/>
              <w:t>a</w:t>
            </w:r>
            <w:r w:rsidRPr="00C818B9">
              <w:rPr>
                <w:spacing w:val="-2"/>
                <w:sz w:val="24"/>
              </w:rPr>
              <w:t>n</w:t>
            </w:r>
            <w:r w:rsidRPr="00C818B9">
              <w:rPr>
                <w:spacing w:val="-117"/>
                <w:sz w:val="24"/>
              </w:rPr>
              <w:t>d</w:t>
            </w:r>
            <w:r w:rsidRPr="00C818B9">
              <w:rPr>
                <w:position w:val="7"/>
                <w:sz w:val="28"/>
              </w:rPr>
              <w:t xml:space="preserve"> </w:t>
            </w:r>
            <w:r w:rsidRPr="00C818B9">
              <w:rPr>
                <w:spacing w:val="-29"/>
                <w:position w:val="7"/>
                <w:sz w:val="28"/>
              </w:rPr>
              <w:t xml:space="preserve"> </w:t>
            </w:r>
            <w:r>
              <w:rPr>
                <w:spacing w:val="-29"/>
                <w:position w:val="7"/>
                <w:sz w:val="28"/>
              </w:rPr>
              <w:t xml:space="preserve"> </w:t>
            </w:r>
            <w:r w:rsidRPr="00C818B9">
              <w:rPr>
                <w:sz w:val="24"/>
              </w:rPr>
              <w:t>n</w:t>
            </w:r>
            <w:r w:rsidRPr="00C818B9">
              <w:rPr>
                <w:spacing w:val="-2"/>
                <w:sz w:val="24"/>
              </w:rPr>
              <w:t>o</w:t>
            </w:r>
            <w:r w:rsidRPr="00C818B9">
              <w:rPr>
                <w:spacing w:val="1"/>
                <w:sz w:val="24"/>
              </w:rPr>
              <w:t>n</w:t>
            </w:r>
            <w:r w:rsidRPr="00C818B9">
              <w:rPr>
                <w:spacing w:val="-1"/>
                <w:sz w:val="24"/>
              </w:rPr>
              <w:t>-</w:t>
            </w:r>
            <w:r w:rsidRPr="00C818B9">
              <w:rPr>
                <w:sz w:val="24"/>
              </w:rPr>
              <w:t>tea</w:t>
            </w:r>
            <w:r w:rsidRPr="00C818B9">
              <w:rPr>
                <w:spacing w:val="-1"/>
                <w:sz w:val="24"/>
              </w:rPr>
              <w:t>c</w:t>
            </w:r>
            <w:r w:rsidRPr="00C818B9">
              <w:rPr>
                <w:sz w:val="24"/>
              </w:rPr>
              <w:t>h</w:t>
            </w:r>
            <w:r w:rsidRPr="00C818B9">
              <w:rPr>
                <w:spacing w:val="-3"/>
                <w:sz w:val="24"/>
              </w:rPr>
              <w:t>i</w:t>
            </w:r>
            <w:r w:rsidRPr="00C818B9">
              <w:rPr>
                <w:sz w:val="24"/>
              </w:rPr>
              <w:t>ng</w:t>
            </w:r>
          </w:p>
          <w:p w14:paraId="67C28AFA" w14:textId="77777777" w:rsidR="004C206E" w:rsidRPr="00C818B9" w:rsidRDefault="004C206E" w:rsidP="00CF64CB">
            <w:pPr>
              <w:pStyle w:val="TableParagraph"/>
              <w:tabs>
                <w:tab w:val="left" w:pos="775"/>
                <w:tab w:val="left" w:pos="1466"/>
                <w:tab w:val="left" w:pos="2570"/>
                <w:tab w:val="left" w:pos="2983"/>
              </w:tabs>
              <w:spacing w:line="270" w:lineRule="atLeast"/>
              <w:ind w:left="108" w:right="92"/>
              <w:rPr>
                <w:sz w:val="24"/>
              </w:rPr>
            </w:pPr>
            <w:r w:rsidRPr="00C818B9">
              <w:rPr>
                <w:sz w:val="24"/>
              </w:rPr>
              <w:t>staff</w:t>
            </w:r>
            <w:r w:rsidRPr="00C818B9">
              <w:rPr>
                <w:sz w:val="24"/>
              </w:rPr>
              <w:tab/>
              <w:t>from</w:t>
            </w:r>
            <w:r w:rsidRPr="00C818B9">
              <w:rPr>
                <w:sz w:val="24"/>
              </w:rPr>
              <w:tab/>
              <w:t>exercise</w:t>
            </w:r>
            <w:r w:rsidRPr="00C818B9">
              <w:rPr>
                <w:sz w:val="24"/>
              </w:rPr>
              <w:tab/>
              <w:t>of</w:t>
            </w:r>
            <w:r w:rsidRPr="00C818B9">
              <w:rPr>
                <w:sz w:val="24"/>
              </w:rPr>
              <w:tab/>
            </w:r>
            <w:r w:rsidRPr="00C818B9">
              <w:rPr>
                <w:spacing w:val="-1"/>
                <w:sz w:val="24"/>
              </w:rPr>
              <w:t>their</w:t>
            </w:r>
            <w:r w:rsidRPr="00C818B9">
              <w:rPr>
                <w:spacing w:val="-64"/>
                <w:sz w:val="24"/>
              </w:rPr>
              <w:t xml:space="preserve"> </w:t>
            </w:r>
            <w:r w:rsidRPr="00C818B9">
              <w:rPr>
                <w:sz w:val="24"/>
              </w:rPr>
              <w:t>duties.</w:t>
            </w:r>
          </w:p>
        </w:tc>
        <w:tc>
          <w:tcPr>
            <w:tcW w:w="3556" w:type="dxa"/>
          </w:tcPr>
          <w:p w14:paraId="2D5A992D" w14:textId="77777777" w:rsidR="004C206E" w:rsidRPr="00C818B9" w:rsidRDefault="004C206E" w:rsidP="00CF64CB">
            <w:pPr>
              <w:pStyle w:val="TableParagraph"/>
              <w:ind w:left="126" w:right="115"/>
              <w:jc w:val="center"/>
              <w:rPr>
                <w:sz w:val="24"/>
              </w:rPr>
            </w:pPr>
            <w:r w:rsidRPr="00C818B9">
              <w:rPr>
                <w:sz w:val="24"/>
              </w:rPr>
              <w:t>Headteacher</w:t>
            </w:r>
          </w:p>
        </w:tc>
      </w:tr>
      <w:tr w:rsidR="004C206E" w:rsidRPr="00C818B9" w14:paraId="7B824D2F" w14:textId="77777777" w:rsidTr="002412D7">
        <w:trPr>
          <w:trHeight w:val="276"/>
        </w:trPr>
        <w:tc>
          <w:tcPr>
            <w:tcW w:w="3554" w:type="dxa"/>
          </w:tcPr>
          <w:p w14:paraId="7AF6F45D" w14:textId="77777777" w:rsidR="004C206E" w:rsidRPr="00C818B9" w:rsidRDefault="004C206E" w:rsidP="00CF64CB">
            <w:pPr>
              <w:pStyle w:val="TableParagraph"/>
              <w:rPr>
                <w:rFonts w:ascii="Times New Roman"/>
                <w:sz w:val="20"/>
              </w:rPr>
            </w:pPr>
          </w:p>
        </w:tc>
        <w:tc>
          <w:tcPr>
            <w:tcW w:w="3556" w:type="dxa"/>
          </w:tcPr>
          <w:p w14:paraId="6F09891F" w14:textId="77777777" w:rsidR="004C206E" w:rsidRPr="00C818B9" w:rsidRDefault="004C206E" w:rsidP="00CF64CB">
            <w:pPr>
              <w:pStyle w:val="TableParagraph"/>
              <w:rPr>
                <w:rFonts w:ascii="Times New Roman"/>
                <w:sz w:val="20"/>
              </w:rPr>
            </w:pPr>
          </w:p>
        </w:tc>
        <w:tc>
          <w:tcPr>
            <w:tcW w:w="3556" w:type="dxa"/>
          </w:tcPr>
          <w:p w14:paraId="5BDE557C" w14:textId="77777777" w:rsidR="004C206E" w:rsidRPr="00C818B9" w:rsidRDefault="004C206E" w:rsidP="00CF64CB">
            <w:pPr>
              <w:pStyle w:val="TableParagraph"/>
              <w:rPr>
                <w:rFonts w:ascii="Times New Roman"/>
                <w:sz w:val="20"/>
              </w:rPr>
            </w:pPr>
          </w:p>
        </w:tc>
      </w:tr>
      <w:tr w:rsidR="004C206E" w:rsidRPr="00C818B9" w14:paraId="2F2BD5EF" w14:textId="77777777" w:rsidTr="002412D7">
        <w:trPr>
          <w:trHeight w:val="1103"/>
        </w:trPr>
        <w:tc>
          <w:tcPr>
            <w:tcW w:w="3554" w:type="dxa"/>
          </w:tcPr>
          <w:p w14:paraId="50D80DCB" w14:textId="77777777" w:rsidR="004C206E" w:rsidRPr="00C818B9" w:rsidRDefault="004C206E" w:rsidP="00CF64CB">
            <w:pPr>
              <w:pStyle w:val="TableParagraph"/>
              <w:ind w:left="6"/>
              <w:jc w:val="center"/>
              <w:rPr>
                <w:sz w:val="24"/>
              </w:rPr>
            </w:pPr>
            <w:r w:rsidRPr="00C818B9">
              <w:rPr>
                <w:sz w:val="24"/>
              </w:rPr>
              <w:t>"</w:t>
            </w:r>
          </w:p>
        </w:tc>
        <w:tc>
          <w:tcPr>
            <w:tcW w:w="3556" w:type="dxa"/>
          </w:tcPr>
          <w:p w14:paraId="0B95F932" w14:textId="77777777" w:rsidR="004C206E" w:rsidRPr="00C818B9" w:rsidRDefault="004C206E" w:rsidP="00CF64CB">
            <w:pPr>
              <w:pStyle w:val="TableParagraph"/>
              <w:spacing w:line="270" w:lineRule="atLeast"/>
              <w:ind w:left="108" w:right="92"/>
              <w:jc w:val="both"/>
              <w:rPr>
                <w:sz w:val="24"/>
              </w:rPr>
            </w:pPr>
            <w:r w:rsidRPr="00C818B9">
              <w:rPr>
                <w:sz w:val="24"/>
              </w:rPr>
              <w:t>Sections 87, 89 - appointment</w:t>
            </w:r>
            <w:r w:rsidRPr="00C818B9">
              <w:rPr>
                <w:spacing w:val="1"/>
                <w:sz w:val="24"/>
              </w:rPr>
              <w:t xml:space="preserve"> </w:t>
            </w:r>
            <w:r w:rsidRPr="00C818B9">
              <w:rPr>
                <w:sz w:val="24"/>
              </w:rPr>
              <w:t>of</w:t>
            </w:r>
            <w:r w:rsidRPr="00C818B9">
              <w:rPr>
                <w:spacing w:val="1"/>
                <w:sz w:val="24"/>
              </w:rPr>
              <w:t xml:space="preserve"> </w:t>
            </w:r>
            <w:r w:rsidRPr="00C818B9">
              <w:rPr>
                <w:sz w:val="24"/>
              </w:rPr>
              <w:t>teachers</w:t>
            </w:r>
            <w:r w:rsidRPr="00C818B9">
              <w:rPr>
                <w:spacing w:val="1"/>
                <w:sz w:val="24"/>
              </w:rPr>
              <w:t xml:space="preserve"> </w:t>
            </w:r>
            <w:r w:rsidRPr="00C818B9">
              <w:rPr>
                <w:sz w:val="24"/>
              </w:rPr>
              <w:t>to</w:t>
            </w:r>
            <w:r w:rsidRPr="00C818B9">
              <w:rPr>
                <w:spacing w:val="1"/>
                <w:sz w:val="24"/>
              </w:rPr>
              <w:t xml:space="preserve"> </w:t>
            </w:r>
            <w:r w:rsidRPr="00C818B9">
              <w:rPr>
                <w:sz w:val="24"/>
              </w:rPr>
              <w:t>non-promoted</w:t>
            </w:r>
            <w:r w:rsidRPr="00C818B9">
              <w:rPr>
                <w:spacing w:val="1"/>
                <w:sz w:val="24"/>
              </w:rPr>
              <w:t xml:space="preserve"> </w:t>
            </w:r>
            <w:r w:rsidRPr="00C818B9">
              <w:rPr>
                <w:sz w:val="24"/>
              </w:rPr>
              <w:t>posts and to certain promoted</w:t>
            </w:r>
            <w:r w:rsidRPr="00C818B9">
              <w:rPr>
                <w:spacing w:val="1"/>
                <w:sz w:val="24"/>
              </w:rPr>
              <w:t xml:space="preserve"> </w:t>
            </w:r>
            <w:r w:rsidRPr="00C818B9">
              <w:rPr>
                <w:sz w:val="24"/>
              </w:rPr>
              <w:t>posts.</w:t>
            </w:r>
          </w:p>
        </w:tc>
        <w:tc>
          <w:tcPr>
            <w:tcW w:w="3556" w:type="dxa"/>
          </w:tcPr>
          <w:p w14:paraId="13859B7B" w14:textId="77777777" w:rsidR="004C206E" w:rsidRPr="00C818B9" w:rsidRDefault="004C206E" w:rsidP="00CF64CB">
            <w:pPr>
              <w:pStyle w:val="TableParagraph"/>
              <w:ind w:left="128" w:right="114"/>
              <w:jc w:val="center"/>
              <w:rPr>
                <w:sz w:val="24"/>
              </w:rPr>
            </w:pPr>
            <w:r w:rsidRPr="00C818B9">
              <w:rPr>
                <w:sz w:val="24"/>
              </w:rPr>
              <w:t>Headteachers; Education</w:t>
            </w:r>
            <w:r w:rsidRPr="00C818B9">
              <w:rPr>
                <w:spacing w:val="-64"/>
                <w:sz w:val="24"/>
              </w:rPr>
              <w:t xml:space="preserve"> </w:t>
            </w:r>
            <w:proofErr w:type="gramStart"/>
            <w:r w:rsidRPr="00C818B9">
              <w:rPr>
                <w:sz w:val="24"/>
              </w:rPr>
              <w:t>Officer;</w:t>
            </w:r>
            <w:proofErr w:type="gramEnd"/>
          </w:p>
          <w:p w14:paraId="07AA6686" w14:textId="77777777" w:rsidR="004C206E" w:rsidRPr="00C818B9" w:rsidRDefault="004C206E" w:rsidP="00CF64CB">
            <w:pPr>
              <w:pStyle w:val="TableParagraph"/>
              <w:ind w:left="128" w:right="114"/>
              <w:jc w:val="center"/>
              <w:rPr>
                <w:sz w:val="24"/>
              </w:rPr>
            </w:pPr>
            <w:r w:rsidRPr="00C818B9">
              <w:rPr>
                <w:sz w:val="24"/>
              </w:rPr>
              <w:t>EQIM</w:t>
            </w:r>
          </w:p>
        </w:tc>
      </w:tr>
      <w:tr w:rsidR="004C206E" w:rsidRPr="00C818B9" w14:paraId="4B65B73F" w14:textId="77777777" w:rsidTr="002412D7">
        <w:trPr>
          <w:trHeight w:val="275"/>
        </w:trPr>
        <w:tc>
          <w:tcPr>
            <w:tcW w:w="3554" w:type="dxa"/>
          </w:tcPr>
          <w:p w14:paraId="3FBAEE97" w14:textId="77777777" w:rsidR="004C206E" w:rsidRPr="00C818B9" w:rsidRDefault="004C206E" w:rsidP="00CF64CB">
            <w:pPr>
              <w:pStyle w:val="TableParagraph"/>
              <w:rPr>
                <w:rFonts w:ascii="Times New Roman"/>
                <w:sz w:val="20"/>
              </w:rPr>
            </w:pPr>
          </w:p>
        </w:tc>
        <w:tc>
          <w:tcPr>
            <w:tcW w:w="3556" w:type="dxa"/>
          </w:tcPr>
          <w:p w14:paraId="015FFC9D" w14:textId="77777777" w:rsidR="004C206E" w:rsidRPr="00C818B9" w:rsidRDefault="004C206E" w:rsidP="00CF64CB">
            <w:pPr>
              <w:pStyle w:val="TableParagraph"/>
              <w:rPr>
                <w:rFonts w:ascii="Times New Roman"/>
                <w:sz w:val="20"/>
              </w:rPr>
            </w:pPr>
          </w:p>
        </w:tc>
        <w:tc>
          <w:tcPr>
            <w:tcW w:w="3556" w:type="dxa"/>
          </w:tcPr>
          <w:p w14:paraId="5A6AB9C6" w14:textId="77777777" w:rsidR="004C206E" w:rsidRPr="00C818B9" w:rsidRDefault="004C206E" w:rsidP="00CF64CB">
            <w:pPr>
              <w:pStyle w:val="TableParagraph"/>
              <w:rPr>
                <w:rFonts w:ascii="Times New Roman"/>
                <w:sz w:val="20"/>
              </w:rPr>
            </w:pPr>
          </w:p>
        </w:tc>
      </w:tr>
      <w:tr w:rsidR="004C206E" w:rsidRPr="00C818B9" w14:paraId="10BB7137" w14:textId="77777777" w:rsidTr="002412D7">
        <w:trPr>
          <w:trHeight w:val="551"/>
        </w:trPr>
        <w:tc>
          <w:tcPr>
            <w:tcW w:w="3554" w:type="dxa"/>
          </w:tcPr>
          <w:p w14:paraId="1833DAC9" w14:textId="77777777" w:rsidR="004C206E" w:rsidRPr="00C818B9" w:rsidRDefault="004C206E" w:rsidP="00CF64CB">
            <w:pPr>
              <w:pStyle w:val="TableParagraph"/>
              <w:tabs>
                <w:tab w:val="left" w:pos="1290"/>
                <w:tab w:val="left" w:pos="2474"/>
              </w:tabs>
              <w:spacing w:line="270" w:lineRule="atLeast"/>
              <w:ind w:left="105" w:right="94"/>
              <w:rPr>
                <w:sz w:val="24"/>
              </w:rPr>
            </w:pPr>
            <w:r w:rsidRPr="00C818B9">
              <w:rPr>
                <w:sz w:val="24"/>
              </w:rPr>
              <w:t>Scottish</w:t>
            </w:r>
            <w:r w:rsidRPr="00C818B9">
              <w:rPr>
                <w:sz w:val="24"/>
              </w:rPr>
              <w:tab/>
              <w:t>Schools</w:t>
            </w:r>
            <w:r w:rsidRPr="00C818B9">
              <w:rPr>
                <w:sz w:val="24"/>
              </w:rPr>
              <w:tab/>
            </w:r>
            <w:r w:rsidRPr="00C818B9">
              <w:rPr>
                <w:spacing w:val="-1"/>
                <w:sz w:val="24"/>
              </w:rPr>
              <w:t>(Parental</w:t>
            </w:r>
            <w:r w:rsidRPr="00C818B9">
              <w:rPr>
                <w:spacing w:val="-64"/>
                <w:sz w:val="24"/>
              </w:rPr>
              <w:t xml:space="preserve"> </w:t>
            </w:r>
            <w:r w:rsidRPr="00C818B9">
              <w:rPr>
                <w:sz w:val="24"/>
              </w:rPr>
              <w:t>Involvement)</w:t>
            </w:r>
            <w:r w:rsidRPr="00C818B9">
              <w:rPr>
                <w:spacing w:val="-2"/>
                <w:sz w:val="24"/>
              </w:rPr>
              <w:t xml:space="preserve"> </w:t>
            </w:r>
            <w:r w:rsidRPr="00C818B9">
              <w:rPr>
                <w:sz w:val="24"/>
              </w:rPr>
              <w:t>Act</w:t>
            </w:r>
            <w:r w:rsidRPr="00C818B9">
              <w:rPr>
                <w:spacing w:val="-2"/>
                <w:sz w:val="24"/>
              </w:rPr>
              <w:t xml:space="preserve"> </w:t>
            </w:r>
            <w:r w:rsidRPr="00C818B9">
              <w:rPr>
                <w:sz w:val="24"/>
              </w:rPr>
              <w:t>2006</w:t>
            </w:r>
          </w:p>
        </w:tc>
        <w:tc>
          <w:tcPr>
            <w:tcW w:w="3556" w:type="dxa"/>
          </w:tcPr>
          <w:p w14:paraId="185CFDE8" w14:textId="77777777" w:rsidR="004C206E" w:rsidRPr="00C818B9" w:rsidRDefault="004C206E" w:rsidP="00CF64CB">
            <w:pPr>
              <w:pStyle w:val="TableParagraph"/>
              <w:tabs>
                <w:tab w:val="left" w:pos="1147"/>
                <w:tab w:val="left" w:pos="1946"/>
                <w:tab w:val="left" w:pos="2318"/>
                <w:tab w:val="left" w:pos="3249"/>
              </w:tabs>
              <w:spacing w:line="270" w:lineRule="atLeast"/>
              <w:ind w:left="108" w:right="93"/>
              <w:rPr>
                <w:sz w:val="24"/>
              </w:rPr>
            </w:pPr>
            <w:r w:rsidRPr="00C818B9">
              <w:rPr>
                <w:sz w:val="24"/>
              </w:rPr>
              <w:t>Section</w:t>
            </w:r>
            <w:r w:rsidRPr="00C818B9">
              <w:rPr>
                <w:sz w:val="24"/>
              </w:rPr>
              <w:tab/>
              <w:t>11(2)</w:t>
            </w:r>
            <w:r w:rsidRPr="00C818B9">
              <w:rPr>
                <w:sz w:val="24"/>
              </w:rPr>
              <w:tab/>
              <w:t>–</w:t>
            </w:r>
            <w:r w:rsidRPr="00C818B9">
              <w:rPr>
                <w:sz w:val="24"/>
              </w:rPr>
              <w:tab/>
              <w:t>advice</w:t>
            </w:r>
            <w:r w:rsidRPr="00C818B9">
              <w:rPr>
                <w:sz w:val="24"/>
              </w:rPr>
              <w:tab/>
            </w:r>
            <w:r w:rsidRPr="00C818B9">
              <w:rPr>
                <w:spacing w:val="-2"/>
                <w:sz w:val="24"/>
              </w:rPr>
              <w:t>to</w:t>
            </w:r>
            <w:r w:rsidRPr="00C818B9">
              <w:rPr>
                <w:spacing w:val="-64"/>
                <w:sz w:val="24"/>
              </w:rPr>
              <w:t xml:space="preserve"> </w:t>
            </w:r>
            <w:r w:rsidRPr="00C818B9">
              <w:rPr>
                <w:sz w:val="24"/>
              </w:rPr>
              <w:t>Parent</w:t>
            </w:r>
            <w:r w:rsidRPr="00C818B9">
              <w:rPr>
                <w:spacing w:val="-3"/>
                <w:sz w:val="24"/>
              </w:rPr>
              <w:t xml:space="preserve"> </w:t>
            </w:r>
            <w:r w:rsidRPr="00C818B9">
              <w:rPr>
                <w:sz w:val="24"/>
              </w:rPr>
              <w:t>Council</w:t>
            </w:r>
          </w:p>
        </w:tc>
        <w:tc>
          <w:tcPr>
            <w:tcW w:w="3556" w:type="dxa"/>
          </w:tcPr>
          <w:p w14:paraId="42855930" w14:textId="77777777" w:rsidR="004C206E" w:rsidRPr="00C818B9" w:rsidRDefault="004C206E" w:rsidP="00CF64CB">
            <w:pPr>
              <w:pStyle w:val="TableParagraph"/>
              <w:ind w:left="126" w:right="115"/>
              <w:jc w:val="center"/>
              <w:rPr>
                <w:sz w:val="24"/>
              </w:rPr>
            </w:pPr>
            <w:r w:rsidRPr="00C818B9">
              <w:rPr>
                <w:sz w:val="24"/>
              </w:rPr>
              <w:t>Headteacher</w:t>
            </w:r>
          </w:p>
        </w:tc>
      </w:tr>
      <w:tr w:rsidR="004C206E" w:rsidRPr="00C818B9" w14:paraId="5B68B20F" w14:textId="77777777" w:rsidTr="002412D7">
        <w:trPr>
          <w:trHeight w:val="275"/>
        </w:trPr>
        <w:tc>
          <w:tcPr>
            <w:tcW w:w="3554" w:type="dxa"/>
          </w:tcPr>
          <w:p w14:paraId="01F2F83E" w14:textId="77777777" w:rsidR="004C206E" w:rsidRPr="00C818B9" w:rsidRDefault="004C206E" w:rsidP="00CF64CB">
            <w:pPr>
              <w:pStyle w:val="TableParagraph"/>
              <w:rPr>
                <w:rFonts w:ascii="Times New Roman"/>
                <w:sz w:val="20"/>
              </w:rPr>
            </w:pPr>
          </w:p>
        </w:tc>
        <w:tc>
          <w:tcPr>
            <w:tcW w:w="3556" w:type="dxa"/>
          </w:tcPr>
          <w:p w14:paraId="612A0AE8" w14:textId="77777777" w:rsidR="004C206E" w:rsidRPr="00C818B9" w:rsidRDefault="004C206E" w:rsidP="00CF64CB">
            <w:pPr>
              <w:pStyle w:val="TableParagraph"/>
              <w:rPr>
                <w:rFonts w:ascii="Times New Roman"/>
                <w:sz w:val="20"/>
              </w:rPr>
            </w:pPr>
          </w:p>
        </w:tc>
        <w:tc>
          <w:tcPr>
            <w:tcW w:w="3556" w:type="dxa"/>
          </w:tcPr>
          <w:p w14:paraId="24F162D1" w14:textId="77777777" w:rsidR="004C206E" w:rsidRPr="00C818B9" w:rsidRDefault="004C206E" w:rsidP="00CF64CB">
            <w:pPr>
              <w:pStyle w:val="TableParagraph"/>
              <w:rPr>
                <w:rFonts w:ascii="Times New Roman"/>
                <w:sz w:val="20"/>
              </w:rPr>
            </w:pPr>
          </w:p>
        </w:tc>
      </w:tr>
      <w:tr w:rsidR="004C206E" w:rsidRPr="00C818B9" w14:paraId="13B25DAC" w14:textId="77777777" w:rsidTr="002412D7">
        <w:trPr>
          <w:trHeight w:val="1379"/>
        </w:trPr>
        <w:tc>
          <w:tcPr>
            <w:tcW w:w="3554" w:type="dxa"/>
          </w:tcPr>
          <w:p w14:paraId="5A83C3E3" w14:textId="77777777" w:rsidR="004C206E" w:rsidRPr="00C818B9" w:rsidRDefault="004C206E" w:rsidP="00CF64CB">
            <w:pPr>
              <w:pStyle w:val="TableParagraph"/>
              <w:ind w:left="105"/>
              <w:rPr>
                <w:sz w:val="24"/>
              </w:rPr>
            </w:pPr>
            <w:r w:rsidRPr="00C818B9">
              <w:rPr>
                <w:sz w:val="24"/>
              </w:rPr>
              <w:t>Children</w:t>
            </w:r>
            <w:r w:rsidRPr="00C818B9">
              <w:rPr>
                <w:spacing w:val="1"/>
                <w:sz w:val="24"/>
              </w:rPr>
              <w:t xml:space="preserve"> </w:t>
            </w:r>
            <w:r w:rsidRPr="00C818B9">
              <w:rPr>
                <w:sz w:val="24"/>
              </w:rPr>
              <w:t>and</w:t>
            </w:r>
            <w:r w:rsidRPr="00C818B9">
              <w:rPr>
                <w:spacing w:val="1"/>
                <w:sz w:val="24"/>
              </w:rPr>
              <w:t xml:space="preserve"> </w:t>
            </w:r>
            <w:r w:rsidRPr="00C818B9">
              <w:rPr>
                <w:sz w:val="24"/>
              </w:rPr>
              <w:t>Young</w:t>
            </w:r>
            <w:r w:rsidRPr="00C818B9">
              <w:rPr>
                <w:spacing w:val="1"/>
                <w:sz w:val="24"/>
              </w:rPr>
              <w:t xml:space="preserve"> </w:t>
            </w:r>
            <w:r w:rsidRPr="00C818B9">
              <w:rPr>
                <w:sz w:val="24"/>
              </w:rPr>
              <w:t>Persons</w:t>
            </w:r>
            <w:r w:rsidRPr="00C818B9">
              <w:rPr>
                <w:spacing w:val="-64"/>
                <w:sz w:val="24"/>
              </w:rPr>
              <w:t xml:space="preserve"> </w:t>
            </w:r>
            <w:r w:rsidRPr="00C818B9">
              <w:rPr>
                <w:sz w:val="24"/>
              </w:rPr>
              <w:t>(Scotland)</w:t>
            </w:r>
            <w:r w:rsidRPr="00C818B9">
              <w:rPr>
                <w:spacing w:val="-2"/>
                <w:sz w:val="24"/>
              </w:rPr>
              <w:t xml:space="preserve"> </w:t>
            </w:r>
            <w:r w:rsidRPr="00C818B9">
              <w:rPr>
                <w:sz w:val="24"/>
              </w:rPr>
              <w:t>Act</w:t>
            </w:r>
            <w:r w:rsidRPr="00C818B9">
              <w:rPr>
                <w:spacing w:val="-2"/>
                <w:sz w:val="24"/>
              </w:rPr>
              <w:t xml:space="preserve"> </w:t>
            </w:r>
            <w:r w:rsidRPr="00C818B9">
              <w:rPr>
                <w:sz w:val="24"/>
              </w:rPr>
              <w:t>1937</w:t>
            </w:r>
          </w:p>
        </w:tc>
        <w:tc>
          <w:tcPr>
            <w:tcW w:w="3556" w:type="dxa"/>
          </w:tcPr>
          <w:p w14:paraId="0BFEBE86" w14:textId="77777777" w:rsidR="004C206E" w:rsidRPr="00C818B9" w:rsidRDefault="004C206E" w:rsidP="00CF64CB">
            <w:pPr>
              <w:pStyle w:val="TableParagraph"/>
              <w:spacing w:line="270" w:lineRule="atLeast"/>
              <w:ind w:left="108" w:right="93"/>
              <w:jc w:val="both"/>
              <w:rPr>
                <w:sz w:val="24"/>
              </w:rPr>
            </w:pPr>
            <w:r w:rsidRPr="00C818B9">
              <w:rPr>
                <w:sz w:val="24"/>
              </w:rPr>
              <w:t>Section 34 - grant, revocation</w:t>
            </w:r>
            <w:r w:rsidRPr="00C818B9">
              <w:rPr>
                <w:spacing w:val="1"/>
                <w:sz w:val="24"/>
              </w:rPr>
              <w:t xml:space="preserve"> </w:t>
            </w:r>
            <w:r w:rsidRPr="00C818B9">
              <w:rPr>
                <w:sz w:val="24"/>
              </w:rPr>
              <w:t>and</w:t>
            </w:r>
            <w:r w:rsidRPr="00C818B9">
              <w:rPr>
                <w:spacing w:val="1"/>
                <w:sz w:val="24"/>
              </w:rPr>
              <w:t xml:space="preserve"> </w:t>
            </w:r>
            <w:r w:rsidRPr="00C818B9">
              <w:rPr>
                <w:sz w:val="24"/>
              </w:rPr>
              <w:t>variation</w:t>
            </w:r>
            <w:r w:rsidRPr="00C818B9">
              <w:rPr>
                <w:spacing w:val="1"/>
                <w:sz w:val="24"/>
              </w:rPr>
              <w:t xml:space="preserve"> </w:t>
            </w:r>
            <w:r w:rsidRPr="00C818B9">
              <w:rPr>
                <w:sz w:val="24"/>
              </w:rPr>
              <w:t>of</w:t>
            </w:r>
            <w:r w:rsidRPr="00C818B9">
              <w:rPr>
                <w:spacing w:val="1"/>
                <w:sz w:val="24"/>
              </w:rPr>
              <w:t xml:space="preserve"> </w:t>
            </w:r>
            <w:proofErr w:type="spellStart"/>
            <w:r w:rsidRPr="00C818B9">
              <w:rPr>
                <w:sz w:val="24"/>
              </w:rPr>
              <w:t>licences</w:t>
            </w:r>
            <w:proofErr w:type="spellEnd"/>
            <w:r w:rsidRPr="00C818B9">
              <w:rPr>
                <w:spacing w:val="1"/>
                <w:sz w:val="24"/>
              </w:rPr>
              <w:t xml:space="preserve"> </w:t>
            </w:r>
            <w:r w:rsidRPr="00C818B9">
              <w:rPr>
                <w:sz w:val="24"/>
              </w:rPr>
              <w:t>in</w:t>
            </w:r>
            <w:r w:rsidRPr="00C818B9">
              <w:rPr>
                <w:spacing w:val="1"/>
                <w:sz w:val="24"/>
              </w:rPr>
              <w:t xml:space="preserve"> </w:t>
            </w:r>
            <w:r w:rsidRPr="00C818B9">
              <w:rPr>
                <w:sz w:val="24"/>
              </w:rPr>
              <w:t>respect</w:t>
            </w:r>
            <w:r w:rsidRPr="00C818B9">
              <w:rPr>
                <w:spacing w:val="1"/>
                <w:sz w:val="24"/>
              </w:rPr>
              <w:t xml:space="preserve"> </w:t>
            </w:r>
            <w:r w:rsidRPr="00C818B9">
              <w:rPr>
                <w:sz w:val="24"/>
              </w:rPr>
              <w:t>of</w:t>
            </w:r>
            <w:r w:rsidRPr="00C818B9">
              <w:rPr>
                <w:spacing w:val="1"/>
                <w:sz w:val="24"/>
              </w:rPr>
              <w:t xml:space="preserve"> </w:t>
            </w:r>
            <w:r w:rsidRPr="00C818B9">
              <w:rPr>
                <w:sz w:val="24"/>
              </w:rPr>
              <w:t>children</w:t>
            </w:r>
            <w:r w:rsidRPr="00C818B9">
              <w:rPr>
                <w:spacing w:val="1"/>
                <w:sz w:val="24"/>
              </w:rPr>
              <w:t xml:space="preserve"> </w:t>
            </w:r>
            <w:r w:rsidRPr="00C818B9">
              <w:rPr>
                <w:sz w:val="24"/>
              </w:rPr>
              <w:t>under</w:t>
            </w:r>
            <w:r w:rsidRPr="00C818B9">
              <w:rPr>
                <w:spacing w:val="1"/>
                <w:sz w:val="24"/>
              </w:rPr>
              <w:t xml:space="preserve"> </w:t>
            </w:r>
            <w:r w:rsidRPr="00C818B9">
              <w:rPr>
                <w:sz w:val="24"/>
              </w:rPr>
              <w:t>12</w:t>
            </w:r>
            <w:r w:rsidRPr="00C818B9">
              <w:rPr>
                <w:spacing w:val="1"/>
                <w:sz w:val="24"/>
              </w:rPr>
              <w:t xml:space="preserve"> </w:t>
            </w:r>
            <w:r w:rsidRPr="00C818B9">
              <w:rPr>
                <w:sz w:val="24"/>
              </w:rPr>
              <w:t>undergoing training to take part</w:t>
            </w:r>
            <w:r w:rsidRPr="00C818B9">
              <w:rPr>
                <w:spacing w:val="-64"/>
                <w:sz w:val="24"/>
              </w:rPr>
              <w:t xml:space="preserve"> </w:t>
            </w:r>
            <w:r w:rsidRPr="00C818B9">
              <w:rPr>
                <w:sz w:val="24"/>
              </w:rPr>
              <w:t>in</w:t>
            </w:r>
            <w:r w:rsidRPr="00C818B9">
              <w:rPr>
                <w:spacing w:val="-2"/>
                <w:sz w:val="24"/>
              </w:rPr>
              <w:t xml:space="preserve"> </w:t>
            </w:r>
            <w:r w:rsidRPr="00C818B9">
              <w:rPr>
                <w:sz w:val="24"/>
              </w:rPr>
              <w:t>dangerous</w:t>
            </w:r>
            <w:r w:rsidRPr="00C818B9">
              <w:rPr>
                <w:spacing w:val="-1"/>
                <w:sz w:val="24"/>
              </w:rPr>
              <w:t xml:space="preserve"> </w:t>
            </w:r>
            <w:r w:rsidRPr="00C818B9">
              <w:rPr>
                <w:sz w:val="24"/>
              </w:rPr>
              <w:t>performances.</w:t>
            </w:r>
          </w:p>
        </w:tc>
        <w:tc>
          <w:tcPr>
            <w:tcW w:w="3556" w:type="dxa"/>
          </w:tcPr>
          <w:p w14:paraId="46DFD31A" w14:textId="77777777" w:rsidR="004C206E" w:rsidRPr="00C818B9" w:rsidRDefault="004C206E" w:rsidP="00CF64CB">
            <w:pPr>
              <w:pStyle w:val="TableParagraph"/>
              <w:ind w:left="115" w:right="115"/>
              <w:jc w:val="center"/>
              <w:rPr>
                <w:sz w:val="24"/>
              </w:rPr>
            </w:pPr>
            <w:r w:rsidRPr="00C818B9">
              <w:rPr>
                <w:sz w:val="24"/>
              </w:rPr>
              <w:t>Area</w:t>
            </w:r>
            <w:r w:rsidRPr="00C818B9">
              <w:rPr>
                <w:spacing w:val="-5"/>
                <w:sz w:val="24"/>
              </w:rPr>
              <w:t xml:space="preserve"> </w:t>
            </w:r>
            <w:r w:rsidRPr="00C818B9">
              <w:rPr>
                <w:sz w:val="24"/>
              </w:rPr>
              <w:t>Education</w:t>
            </w:r>
            <w:r w:rsidRPr="00C818B9">
              <w:rPr>
                <w:spacing w:val="-4"/>
                <w:sz w:val="24"/>
              </w:rPr>
              <w:t xml:space="preserve"> </w:t>
            </w:r>
            <w:r w:rsidRPr="00C818B9">
              <w:rPr>
                <w:sz w:val="24"/>
              </w:rPr>
              <w:t>Manager</w:t>
            </w:r>
          </w:p>
        </w:tc>
      </w:tr>
      <w:tr w:rsidR="004C206E" w:rsidRPr="00C818B9" w14:paraId="47806FDC" w14:textId="77777777" w:rsidTr="002412D7">
        <w:trPr>
          <w:trHeight w:val="253"/>
        </w:trPr>
        <w:tc>
          <w:tcPr>
            <w:tcW w:w="3554" w:type="dxa"/>
          </w:tcPr>
          <w:p w14:paraId="3CC03F10" w14:textId="77777777" w:rsidR="004C206E" w:rsidRPr="00C818B9" w:rsidRDefault="004C206E" w:rsidP="00CF64CB">
            <w:pPr>
              <w:pStyle w:val="TableParagraph"/>
              <w:rPr>
                <w:rFonts w:ascii="Times New Roman"/>
                <w:sz w:val="18"/>
              </w:rPr>
            </w:pPr>
          </w:p>
        </w:tc>
        <w:tc>
          <w:tcPr>
            <w:tcW w:w="3556" w:type="dxa"/>
          </w:tcPr>
          <w:p w14:paraId="36402FC4" w14:textId="77777777" w:rsidR="004C206E" w:rsidRPr="00C818B9" w:rsidRDefault="004C206E" w:rsidP="00CF64CB">
            <w:pPr>
              <w:pStyle w:val="TableParagraph"/>
              <w:rPr>
                <w:rFonts w:ascii="Times New Roman"/>
                <w:sz w:val="18"/>
              </w:rPr>
            </w:pPr>
          </w:p>
        </w:tc>
        <w:tc>
          <w:tcPr>
            <w:tcW w:w="3556" w:type="dxa"/>
          </w:tcPr>
          <w:p w14:paraId="57753BB5" w14:textId="77777777" w:rsidR="004C206E" w:rsidRPr="00C818B9" w:rsidRDefault="004C206E" w:rsidP="00CF64CB">
            <w:pPr>
              <w:pStyle w:val="TableParagraph"/>
              <w:rPr>
                <w:rFonts w:ascii="Times New Roman"/>
                <w:sz w:val="18"/>
              </w:rPr>
            </w:pPr>
          </w:p>
        </w:tc>
      </w:tr>
      <w:tr w:rsidR="004C206E" w:rsidRPr="00C818B9" w14:paraId="4C307595" w14:textId="77777777" w:rsidTr="002412D7">
        <w:trPr>
          <w:trHeight w:val="827"/>
        </w:trPr>
        <w:tc>
          <w:tcPr>
            <w:tcW w:w="3554" w:type="dxa"/>
          </w:tcPr>
          <w:p w14:paraId="25503459" w14:textId="77777777" w:rsidR="004C206E" w:rsidRPr="00C818B9" w:rsidRDefault="004C206E" w:rsidP="00CF64CB">
            <w:pPr>
              <w:pStyle w:val="TableParagraph"/>
              <w:ind w:left="105" w:right="91"/>
              <w:rPr>
                <w:sz w:val="24"/>
              </w:rPr>
            </w:pPr>
            <w:r w:rsidRPr="00C818B9">
              <w:rPr>
                <w:sz w:val="24"/>
              </w:rPr>
              <w:t>Children’s</w:t>
            </w:r>
            <w:r w:rsidRPr="00C818B9">
              <w:rPr>
                <w:spacing w:val="29"/>
                <w:sz w:val="24"/>
              </w:rPr>
              <w:t xml:space="preserve"> </w:t>
            </w:r>
            <w:r w:rsidRPr="00C818B9">
              <w:rPr>
                <w:sz w:val="24"/>
              </w:rPr>
              <w:t>and</w:t>
            </w:r>
            <w:r w:rsidRPr="00C818B9">
              <w:rPr>
                <w:spacing w:val="29"/>
                <w:sz w:val="24"/>
              </w:rPr>
              <w:t xml:space="preserve"> </w:t>
            </w:r>
            <w:r w:rsidRPr="00C818B9">
              <w:rPr>
                <w:sz w:val="24"/>
              </w:rPr>
              <w:t>Young</w:t>
            </w:r>
            <w:r w:rsidRPr="00C818B9">
              <w:rPr>
                <w:spacing w:val="28"/>
                <w:sz w:val="24"/>
              </w:rPr>
              <w:t xml:space="preserve"> </w:t>
            </w:r>
            <w:r w:rsidRPr="00C818B9">
              <w:rPr>
                <w:sz w:val="24"/>
              </w:rPr>
              <w:t>Persons</w:t>
            </w:r>
            <w:r w:rsidRPr="00C818B9">
              <w:rPr>
                <w:spacing w:val="-64"/>
                <w:sz w:val="24"/>
              </w:rPr>
              <w:t xml:space="preserve"> </w:t>
            </w:r>
            <w:r w:rsidRPr="00C818B9">
              <w:rPr>
                <w:sz w:val="24"/>
              </w:rPr>
              <w:t>Act 1963</w:t>
            </w:r>
          </w:p>
        </w:tc>
        <w:tc>
          <w:tcPr>
            <w:tcW w:w="3556" w:type="dxa"/>
          </w:tcPr>
          <w:p w14:paraId="10F5039D" w14:textId="77777777" w:rsidR="004C206E" w:rsidRPr="00C818B9" w:rsidRDefault="004C206E" w:rsidP="00CF64CB">
            <w:pPr>
              <w:pStyle w:val="TableParagraph"/>
              <w:spacing w:line="270" w:lineRule="atLeast"/>
              <w:ind w:left="108" w:right="92"/>
              <w:jc w:val="both"/>
              <w:rPr>
                <w:sz w:val="24"/>
              </w:rPr>
            </w:pPr>
            <w:r w:rsidRPr="00C818B9">
              <w:rPr>
                <w:sz w:val="24"/>
              </w:rPr>
              <w:t>Sections 37-39 - determination</w:t>
            </w:r>
            <w:r w:rsidRPr="00C818B9">
              <w:rPr>
                <w:spacing w:val="1"/>
                <w:sz w:val="24"/>
              </w:rPr>
              <w:t xml:space="preserve"> </w:t>
            </w:r>
            <w:r w:rsidRPr="00C818B9">
              <w:rPr>
                <w:sz w:val="24"/>
              </w:rPr>
              <w:t>of</w:t>
            </w:r>
            <w:r w:rsidRPr="00C818B9">
              <w:rPr>
                <w:spacing w:val="1"/>
                <w:sz w:val="24"/>
              </w:rPr>
              <w:t xml:space="preserve"> </w:t>
            </w:r>
            <w:r w:rsidRPr="00C818B9">
              <w:rPr>
                <w:sz w:val="24"/>
              </w:rPr>
              <w:t xml:space="preserve">applications for </w:t>
            </w:r>
            <w:proofErr w:type="spellStart"/>
            <w:r w:rsidRPr="00C818B9">
              <w:rPr>
                <w:sz w:val="24"/>
              </w:rPr>
              <w:t>licences</w:t>
            </w:r>
            <w:proofErr w:type="spellEnd"/>
            <w:r w:rsidRPr="00C818B9">
              <w:rPr>
                <w:sz w:val="24"/>
              </w:rPr>
              <w:t xml:space="preserve"> to</w:t>
            </w:r>
            <w:r w:rsidRPr="00C818B9">
              <w:rPr>
                <w:spacing w:val="1"/>
                <w:sz w:val="24"/>
              </w:rPr>
              <w:t xml:space="preserve"> </w:t>
            </w:r>
            <w:r w:rsidRPr="00C818B9">
              <w:rPr>
                <w:sz w:val="24"/>
              </w:rPr>
              <w:t>perform</w:t>
            </w:r>
            <w:r w:rsidRPr="00C818B9">
              <w:rPr>
                <w:spacing w:val="-2"/>
                <w:sz w:val="24"/>
              </w:rPr>
              <w:t xml:space="preserve"> </w:t>
            </w:r>
            <w:r w:rsidRPr="00C818B9">
              <w:rPr>
                <w:sz w:val="24"/>
              </w:rPr>
              <w:t>in</w:t>
            </w:r>
            <w:r w:rsidRPr="00C818B9">
              <w:rPr>
                <w:spacing w:val="1"/>
                <w:sz w:val="24"/>
              </w:rPr>
              <w:t xml:space="preserve"> </w:t>
            </w:r>
            <w:r w:rsidRPr="00C818B9">
              <w:rPr>
                <w:sz w:val="24"/>
              </w:rPr>
              <w:t>public.</w:t>
            </w:r>
          </w:p>
        </w:tc>
        <w:tc>
          <w:tcPr>
            <w:tcW w:w="3556" w:type="dxa"/>
          </w:tcPr>
          <w:p w14:paraId="22986A3D" w14:textId="77777777" w:rsidR="004C206E" w:rsidRPr="00C818B9" w:rsidRDefault="004C206E" w:rsidP="00CF64CB">
            <w:pPr>
              <w:pStyle w:val="TableParagraph"/>
              <w:ind w:left="128" w:right="115"/>
              <w:jc w:val="center"/>
              <w:rPr>
                <w:sz w:val="24"/>
              </w:rPr>
            </w:pPr>
            <w:r w:rsidRPr="00C818B9">
              <w:rPr>
                <w:sz w:val="24"/>
              </w:rPr>
              <w:t>Area</w:t>
            </w:r>
            <w:r w:rsidRPr="00C818B9">
              <w:rPr>
                <w:spacing w:val="-4"/>
                <w:sz w:val="24"/>
              </w:rPr>
              <w:t xml:space="preserve"> </w:t>
            </w:r>
            <w:r w:rsidRPr="00C818B9">
              <w:rPr>
                <w:sz w:val="24"/>
              </w:rPr>
              <w:t>Education</w:t>
            </w:r>
            <w:r w:rsidRPr="00C818B9">
              <w:rPr>
                <w:spacing w:val="-3"/>
                <w:sz w:val="24"/>
              </w:rPr>
              <w:t xml:space="preserve"> </w:t>
            </w:r>
            <w:r w:rsidRPr="00C818B9">
              <w:rPr>
                <w:sz w:val="24"/>
              </w:rPr>
              <w:t>Manager</w:t>
            </w:r>
          </w:p>
        </w:tc>
      </w:tr>
      <w:tr w:rsidR="004C206E" w:rsidRPr="00C818B9" w14:paraId="3E1D9E26" w14:textId="77777777" w:rsidTr="002412D7">
        <w:trPr>
          <w:trHeight w:val="1379"/>
        </w:trPr>
        <w:tc>
          <w:tcPr>
            <w:tcW w:w="3554" w:type="dxa"/>
          </w:tcPr>
          <w:p w14:paraId="7A1BC3A5" w14:textId="77777777" w:rsidR="004C206E" w:rsidRPr="00C818B9" w:rsidRDefault="004C206E" w:rsidP="00CF64CB">
            <w:pPr>
              <w:pStyle w:val="TableParagraph"/>
              <w:ind w:left="105"/>
              <w:rPr>
                <w:sz w:val="24"/>
              </w:rPr>
            </w:pPr>
            <w:r w:rsidRPr="00C818B9">
              <w:rPr>
                <w:sz w:val="24"/>
              </w:rPr>
              <w:t>Education</w:t>
            </w:r>
            <w:r w:rsidRPr="00C818B9">
              <w:rPr>
                <w:spacing w:val="-3"/>
                <w:sz w:val="24"/>
              </w:rPr>
              <w:t xml:space="preserve"> </w:t>
            </w:r>
            <w:r w:rsidRPr="00C818B9">
              <w:rPr>
                <w:sz w:val="24"/>
              </w:rPr>
              <w:t>(Scotland)</w:t>
            </w:r>
            <w:r w:rsidRPr="00C818B9">
              <w:rPr>
                <w:spacing w:val="-5"/>
                <w:sz w:val="24"/>
              </w:rPr>
              <w:t xml:space="preserve"> </w:t>
            </w:r>
            <w:r w:rsidRPr="00C818B9">
              <w:rPr>
                <w:sz w:val="24"/>
              </w:rPr>
              <w:t>Act</w:t>
            </w:r>
            <w:r w:rsidRPr="00C818B9">
              <w:rPr>
                <w:spacing w:val="-2"/>
                <w:sz w:val="24"/>
              </w:rPr>
              <w:t xml:space="preserve"> </w:t>
            </w:r>
            <w:r w:rsidRPr="00C818B9">
              <w:rPr>
                <w:sz w:val="24"/>
              </w:rPr>
              <w:t>2016</w:t>
            </w:r>
          </w:p>
        </w:tc>
        <w:tc>
          <w:tcPr>
            <w:tcW w:w="3556" w:type="dxa"/>
          </w:tcPr>
          <w:p w14:paraId="162D8E13" w14:textId="77777777" w:rsidR="004C206E" w:rsidRPr="00C818B9" w:rsidRDefault="004C206E" w:rsidP="00CF64CB">
            <w:pPr>
              <w:pStyle w:val="TableParagraph"/>
              <w:spacing w:line="270" w:lineRule="atLeast"/>
              <w:ind w:left="108" w:right="92"/>
              <w:jc w:val="both"/>
              <w:rPr>
                <w:sz w:val="24"/>
              </w:rPr>
            </w:pPr>
            <w:r w:rsidRPr="00C818B9">
              <w:rPr>
                <w:sz w:val="24"/>
              </w:rPr>
              <w:t>Sections</w:t>
            </w:r>
            <w:r w:rsidRPr="00C818B9">
              <w:rPr>
                <w:spacing w:val="1"/>
                <w:sz w:val="24"/>
              </w:rPr>
              <w:t xml:space="preserve"> </w:t>
            </w:r>
            <w:r w:rsidRPr="00C818B9">
              <w:rPr>
                <w:sz w:val="24"/>
              </w:rPr>
              <w:t>7</w:t>
            </w:r>
            <w:r w:rsidRPr="00C818B9">
              <w:rPr>
                <w:spacing w:val="1"/>
                <w:sz w:val="24"/>
              </w:rPr>
              <w:t xml:space="preserve"> </w:t>
            </w:r>
            <w:r w:rsidRPr="00C818B9">
              <w:rPr>
                <w:sz w:val="24"/>
              </w:rPr>
              <w:t>-15</w:t>
            </w:r>
            <w:r w:rsidRPr="00C818B9">
              <w:rPr>
                <w:spacing w:val="1"/>
                <w:sz w:val="24"/>
              </w:rPr>
              <w:t xml:space="preserve"> </w:t>
            </w:r>
            <w:r w:rsidRPr="00C818B9">
              <w:rPr>
                <w:sz w:val="24"/>
              </w:rPr>
              <w:t>–</w:t>
            </w:r>
            <w:r w:rsidRPr="00C818B9">
              <w:rPr>
                <w:spacing w:val="1"/>
                <w:sz w:val="24"/>
              </w:rPr>
              <w:t xml:space="preserve"> </w:t>
            </w:r>
            <w:r w:rsidRPr="00C818B9">
              <w:rPr>
                <w:sz w:val="24"/>
              </w:rPr>
              <w:t>duty</w:t>
            </w:r>
            <w:r w:rsidRPr="00C818B9">
              <w:rPr>
                <w:spacing w:val="1"/>
                <w:sz w:val="24"/>
              </w:rPr>
              <w:t xml:space="preserve"> </w:t>
            </w:r>
            <w:r w:rsidRPr="00C818B9">
              <w:rPr>
                <w:sz w:val="24"/>
              </w:rPr>
              <w:t>to</w:t>
            </w:r>
            <w:r w:rsidRPr="00C818B9">
              <w:rPr>
                <w:spacing w:val="1"/>
                <w:sz w:val="24"/>
              </w:rPr>
              <w:t xml:space="preserve"> </w:t>
            </w:r>
            <w:r w:rsidRPr="00C818B9">
              <w:rPr>
                <w:sz w:val="24"/>
              </w:rPr>
              <w:t>promote</w:t>
            </w:r>
            <w:r w:rsidRPr="00C818B9">
              <w:rPr>
                <w:spacing w:val="1"/>
                <w:sz w:val="24"/>
              </w:rPr>
              <w:t xml:space="preserve"> </w:t>
            </w:r>
            <w:r w:rsidRPr="00C818B9">
              <w:rPr>
                <w:sz w:val="24"/>
              </w:rPr>
              <w:t>and</w:t>
            </w:r>
            <w:r w:rsidRPr="00C818B9">
              <w:rPr>
                <w:spacing w:val="1"/>
                <w:sz w:val="24"/>
              </w:rPr>
              <w:t xml:space="preserve"> </w:t>
            </w:r>
            <w:r w:rsidRPr="00C818B9">
              <w:rPr>
                <w:sz w:val="24"/>
              </w:rPr>
              <w:t>support</w:t>
            </w:r>
            <w:r w:rsidRPr="00C818B9">
              <w:rPr>
                <w:spacing w:val="1"/>
                <w:sz w:val="24"/>
              </w:rPr>
              <w:t xml:space="preserve"> </w:t>
            </w:r>
            <w:r w:rsidRPr="00C818B9">
              <w:rPr>
                <w:sz w:val="24"/>
              </w:rPr>
              <w:t>Gaelic</w:t>
            </w:r>
            <w:r w:rsidRPr="00C818B9">
              <w:rPr>
                <w:spacing w:val="-64"/>
                <w:sz w:val="24"/>
              </w:rPr>
              <w:t xml:space="preserve"> </w:t>
            </w:r>
            <w:r w:rsidRPr="00C818B9">
              <w:rPr>
                <w:sz w:val="24"/>
              </w:rPr>
              <w:t>medium</w:t>
            </w:r>
            <w:r w:rsidRPr="00C818B9">
              <w:rPr>
                <w:spacing w:val="1"/>
                <w:sz w:val="24"/>
              </w:rPr>
              <w:t xml:space="preserve"> </w:t>
            </w:r>
            <w:r w:rsidRPr="00C818B9">
              <w:rPr>
                <w:sz w:val="24"/>
              </w:rPr>
              <w:t>education</w:t>
            </w:r>
            <w:r w:rsidRPr="00C818B9">
              <w:rPr>
                <w:spacing w:val="67"/>
                <w:sz w:val="24"/>
              </w:rPr>
              <w:t xml:space="preserve"> </w:t>
            </w:r>
            <w:r w:rsidRPr="00C818B9">
              <w:rPr>
                <w:sz w:val="24"/>
              </w:rPr>
              <w:t>and</w:t>
            </w:r>
            <w:r w:rsidRPr="00C818B9">
              <w:rPr>
                <w:spacing w:val="1"/>
                <w:sz w:val="24"/>
              </w:rPr>
              <w:t xml:space="preserve"> </w:t>
            </w:r>
            <w:r w:rsidRPr="00C818B9">
              <w:rPr>
                <w:sz w:val="24"/>
              </w:rPr>
              <w:t>learning</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carry</w:t>
            </w:r>
            <w:r w:rsidRPr="00C818B9">
              <w:rPr>
                <w:spacing w:val="1"/>
                <w:sz w:val="24"/>
              </w:rPr>
              <w:t xml:space="preserve"> </w:t>
            </w:r>
            <w:r w:rsidRPr="00C818B9">
              <w:rPr>
                <w:sz w:val="24"/>
              </w:rPr>
              <w:t>out</w:t>
            </w:r>
            <w:r w:rsidRPr="00C818B9">
              <w:rPr>
                <w:spacing w:val="1"/>
                <w:sz w:val="24"/>
              </w:rPr>
              <w:t xml:space="preserve"> </w:t>
            </w:r>
            <w:r w:rsidRPr="00C818B9">
              <w:rPr>
                <w:sz w:val="24"/>
              </w:rPr>
              <w:t>assessments</w:t>
            </w:r>
            <w:r w:rsidRPr="00C818B9">
              <w:rPr>
                <w:spacing w:val="-5"/>
                <w:sz w:val="24"/>
              </w:rPr>
              <w:t xml:space="preserve"> </w:t>
            </w:r>
            <w:r w:rsidRPr="00C818B9">
              <w:rPr>
                <w:sz w:val="24"/>
              </w:rPr>
              <w:t>where</w:t>
            </w:r>
            <w:r w:rsidRPr="00C818B9">
              <w:rPr>
                <w:spacing w:val="-1"/>
                <w:sz w:val="24"/>
              </w:rPr>
              <w:t xml:space="preserve"> </w:t>
            </w:r>
            <w:r w:rsidRPr="00C818B9">
              <w:rPr>
                <w:sz w:val="24"/>
              </w:rPr>
              <w:t>required.</w:t>
            </w:r>
          </w:p>
        </w:tc>
        <w:tc>
          <w:tcPr>
            <w:tcW w:w="3556" w:type="dxa"/>
          </w:tcPr>
          <w:p w14:paraId="6CB02F90" w14:textId="77777777" w:rsidR="004C206E" w:rsidRPr="00C818B9" w:rsidRDefault="004C206E" w:rsidP="00CF64CB">
            <w:pPr>
              <w:pStyle w:val="TableParagraph"/>
              <w:ind w:left="126" w:right="115"/>
              <w:jc w:val="center"/>
              <w:rPr>
                <w:sz w:val="24"/>
              </w:rPr>
            </w:pPr>
            <w:r w:rsidRPr="00C818B9">
              <w:rPr>
                <w:sz w:val="24"/>
              </w:rPr>
              <w:t>Head</w:t>
            </w:r>
            <w:r w:rsidRPr="00C818B9">
              <w:rPr>
                <w:spacing w:val="-3"/>
                <w:sz w:val="24"/>
              </w:rPr>
              <w:t xml:space="preserve"> </w:t>
            </w:r>
            <w:r w:rsidRPr="00C818B9">
              <w:rPr>
                <w:sz w:val="24"/>
              </w:rPr>
              <w:t>of</w:t>
            </w:r>
            <w:r w:rsidRPr="00C818B9">
              <w:rPr>
                <w:spacing w:val="-2"/>
                <w:sz w:val="24"/>
              </w:rPr>
              <w:t xml:space="preserve"> </w:t>
            </w:r>
            <w:r w:rsidRPr="00C818B9">
              <w:rPr>
                <w:sz w:val="24"/>
              </w:rPr>
              <w:t>Service</w:t>
            </w:r>
          </w:p>
        </w:tc>
      </w:tr>
      <w:tr w:rsidR="004C206E" w:rsidRPr="00C818B9" w14:paraId="38DFFDA4" w14:textId="77777777" w:rsidTr="002412D7">
        <w:trPr>
          <w:trHeight w:val="826"/>
        </w:trPr>
        <w:tc>
          <w:tcPr>
            <w:tcW w:w="3554" w:type="dxa"/>
          </w:tcPr>
          <w:p w14:paraId="1148F4F2" w14:textId="77777777" w:rsidR="004C206E" w:rsidRPr="00C818B9" w:rsidRDefault="004C206E" w:rsidP="00CF64CB">
            <w:pPr>
              <w:pStyle w:val="TableParagraph"/>
              <w:spacing w:line="276" w:lineRule="exact"/>
              <w:ind w:left="-1" w:right="179"/>
              <w:jc w:val="center"/>
              <w:rPr>
                <w:sz w:val="24"/>
              </w:rPr>
            </w:pPr>
            <w:r w:rsidRPr="00C818B9">
              <w:rPr>
                <w:sz w:val="24"/>
              </w:rPr>
              <w:t>“</w:t>
            </w:r>
          </w:p>
        </w:tc>
        <w:tc>
          <w:tcPr>
            <w:tcW w:w="3556" w:type="dxa"/>
          </w:tcPr>
          <w:p w14:paraId="36E992EC" w14:textId="77777777" w:rsidR="004C206E" w:rsidRPr="00C818B9" w:rsidRDefault="004C206E" w:rsidP="00CF64CB">
            <w:pPr>
              <w:pStyle w:val="TableParagraph"/>
              <w:ind w:left="108" w:right="92"/>
              <w:rPr>
                <w:sz w:val="24"/>
              </w:rPr>
            </w:pPr>
            <w:r w:rsidRPr="00C818B9">
              <w:rPr>
                <w:sz w:val="24"/>
              </w:rPr>
              <w:t>Section</w:t>
            </w:r>
            <w:r w:rsidRPr="00C818B9">
              <w:rPr>
                <w:spacing w:val="23"/>
                <w:sz w:val="24"/>
              </w:rPr>
              <w:t xml:space="preserve"> </w:t>
            </w:r>
            <w:r w:rsidRPr="00C818B9">
              <w:rPr>
                <w:sz w:val="24"/>
              </w:rPr>
              <w:t>25</w:t>
            </w:r>
            <w:r w:rsidRPr="00C818B9">
              <w:rPr>
                <w:spacing w:val="26"/>
                <w:sz w:val="24"/>
              </w:rPr>
              <w:t xml:space="preserve"> </w:t>
            </w:r>
            <w:r w:rsidRPr="00C818B9">
              <w:rPr>
                <w:sz w:val="24"/>
              </w:rPr>
              <w:t>–</w:t>
            </w:r>
            <w:r w:rsidRPr="00C818B9">
              <w:rPr>
                <w:spacing w:val="26"/>
                <w:sz w:val="24"/>
              </w:rPr>
              <w:t xml:space="preserve"> </w:t>
            </w:r>
            <w:r w:rsidRPr="00C818B9">
              <w:rPr>
                <w:sz w:val="24"/>
              </w:rPr>
              <w:t>duty</w:t>
            </w:r>
            <w:r w:rsidRPr="00C818B9">
              <w:rPr>
                <w:spacing w:val="25"/>
                <w:sz w:val="24"/>
              </w:rPr>
              <w:t xml:space="preserve"> </w:t>
            </w:r>
            <w:r w:rsidRPr="00C818B9">
              <w:rPr>
                <w:sz w:val="24"/>
              </w:rPr>
              <w:t>to</w:t>
            </w:r>
            <w:r w:rsidRPr="00C818B9">
              <w:rPr>
                <w:spacing w:val="24"/>
                <w:sz w:val="24"/>
              </w:rPr>
              <w:t xml:space="preserve"> </w:t>
            </w:r>
            <w:r w:rsidRPr="00C818B9">
              <w:rPr>
                <w:sz w:val="24"/>
              </w:rPr>
              <w:t>appoint</w:t>
            </w:r>
            <w:r w:rsidRPr="00C818B9">
              <w:rPr>
                <w:spacing w:val="26"/>
                <w:sz w:val="24"/>
              </w:rPr>
              <w:t xml:space="preserve"> </w:t>
            </w:r>
            <w:r w:rsidRPr="00C818B9">
              <w:rPr>
                <w:sz w:val="24"/>
              </w:rPr>
              <w:t>a</w:t>
            </w:r>
            <w:r w:rsidRPr="00C818B9">
              <w:rPr>
                <w:spacing w:val="-64"/>
                <w:sz w:val="24"/>
              </w:rPr>
              <w:t xml:space="preserve"> </w:t>
            </w:r>
            <w:r w:rsidRPr="00C818B9">
              <w:rPr>
                <w:sz w:val="24"/>
              </w:rPr>
              <w:t>Chief Education Officer</w:t>
            </w:r>
          </w:p>
        </w:tc>
        <w:tc>
          <w:tcPr>
            <w:tcW w:w="3556" w:type="dxa"/>
          </w:tcPr>
          <w:p w14:paraId="39B64B9D" w14:textId="77777777" w:rsidR="004C206E" w:rsidRPr="00C818B9" w:rsidRDefault="004C206E" w:rsidP="00CF64CB">
            <w:pPr>
              <w:pStyle w:val="TableParagraph"/>
              <w:ind w:left="128" w:right="113"/>
              <w:jc w:val="center"/>
              <w:rPr>
                <w:sz w:val="24"/>
              </w:rPr>
            </w:pPr>
            <w:r w:rsidRPr="00C818B9">
              <w:rPr>
                <w:sz w:val="24"/>
              </w:rPr>
              <w:t>Executive Chief Officer</w:t>
            </w:r>
            <w:r w:rsidRPr="00C818B9">
              <w:rPr>
                <w:spacing w:val="-64"/>
                <w:sz w:val="24"/>
              </w:rPr>
              <w:t xml:space="preserve"> </w:t>
            </w:r>
            <w:r w:rsidRPr="00C818B9">
              <w:rPr>
                <w:sz w:val="24"/>
              </w:rPr>
              <w:t>Education</w:t>
            </w:r>
            <w:r w:rsidRPr="00C818B9">
              <w:rPr>
                <w:spacing w:val="-2"/>
                <w:sz w:val="24"/>
              </w:rPr>
              <w:t xml:space="preserve"> </w:t>
            </w:r>
            <w:r w:rsidRPr="00C818B9">
              <w:rPr>
                <w:sz w:val="24"/>
              </w:rPr>
              <w:t>or</w:t>
            </w:r>
          </w:p>
          <w:p w14:paraId="217FA4BF" w14:textId="77777777" w:rsidR="004C206E" w:rsidRPr="00C818B9" w:rsidRDefault="004C206E" w:rsidP="00CF64CB">
            <w:pPr>
              <w:pStyle w:val="TableParagraph"/>
              <w:spacing w:line="255" w:lineRule="exact"/>
              <w:ind w:left="124" w:right="115"/>
              <w:jc w:val="center"/>
              <w:rPr>
                <w:sz w:val="24"/>
              </w:rPr>
            </w:pPr>
            <w:r w:rsidRPr="00C818B9">
              <w:rPr>
                <w:sz w:val="24"/>
              </w:rPr>
              <w:t>CEO</w:t>
            </w:r>
          </w:p>
        </w:tc>
      </w:tr>
      <w:tr w:rsidR="004C206E" w:rsidRPr="00C818B9" w14:paraId="0622744D" w14:textId="77777777" w:rsidTr="002412D7">
        <w:trPr>
          <w:trHeight w:val="551"/>
        </w:trPr>
        <w:tc>
          <w:tcPr>
            <w:tcW w:w="3554" w:type="dxa"/>
          </w:tcPr>
          <w:p w14:paraId="041256A5" w14:textId="77777777" w:rsidR="004C206E" w:rsidRPr="00C818B9" w:rsidRDefault="004C206E" w:rsidP="00CF64CB">
            <w:pPr>
              <w:pStyle w:val="TableParagraph"/>
              <w:spacing w:line="270" w:lineRule="atLeast"/>
              <w:ind w:left="105" w:right="92"/>
              <w:rPr>
                <w:sz w:val="24"/>
              </w:rPr>
            </w:pPr>
            <w:r w:rsidRPr="00C818B9">
              <w:rPr>
                <w:sz w:val="24"/>
              </w:rPr>
              <w:t>Highland</w:t>
            </w:r>
            <w:r w:rsidRPr="00C818B9">
              <w:rPr>
                <w:spacing w:val="57"/>
                <w:sz w:val="24"/>
              </w:rPr>
              <w:t xml:space="preserve"> </w:t>
            </w:r>
            <w:r w:rsidRPr="00C818B9">
              <w:rPr>
                <w:sz w:val="24"/>
              </w:rPr>
              <w:t>Council</w:t>
            </w:r>
            <w:r w:rsidRPr="00C818B9">
              <w:rPr>
                <w:spacing w:val="55"/>
                <w:sz w:val="24"/>
              </w:rPr>
              <w:t xml:space="preserve"> </w:t>
            </w:r>
            <w:r w:rsidRPr="00C818B9">
              <w:rPr>
                <w:sz w:val="24"/>
              </w:rPr>
              <w:t>Employment</w:t>
            </w:r>
            <w:r w:rsidRPr="00C818B9">
              <w:rPr>
                <w:spacing w:val="-64"/>
                <w:sz w:val="24"/>
              </w:rPr>
              <w:t xml:space="preserve"> </w:t>
            </w:r>
            <w:r w:rsidRPr="00C818B9">
              <w:rPr>
                <w:sz w:val="24"/>
              </w:rPr>
              <w:t>of</w:t>
            </w:r>
            <w:r w:rsidRPr="00C818B9">
              <w:rPr>
                <w:spacing w:val="-1"/>
                <w:sz w:val="24"/>
              </w:rPr>
              <w:t xml:space="preserve"> </w:t>
            </w:r>
            <w:r w:rsidRPr="00C818B9">
              <w:rPr>
                <w:sz w:val="24"/>
              </w:rPr>
              <w:t>Children</w:t>
            </w:r>
            <w:r w:rsidRPr="00C818B9">
              <w:rPr>
                <w:spacing w:val="-1"/>
                <w:sz w:val="24"/>
              </w:rPr>
              <w:t xml:space="preserve"> </w:t>
            </w:r>
            <w:r w:rsidRPr="00C818B9">
              <w:rPr>
                <w:sz w:val="24"/>
              </w:rPr>
              <w:t>Byelaws</w:t>
            </w:r>
          </w:p>
        </w:tc>
        <w:tc>
          <w:tcPr>
            <w:tcW w:w="3556" w:type="dxa"/>
          </w:tcPr>
          <w:p w14:paraId="4E92B828" w14:textId="77777777" w:rsidR="004C206E" w:rsidRPr="00C818B9" w:rsidRDefault="004C206E" w:rsidP="00CF64CB">
            <w:pPr>
              <w:pStyle w:val="TableParagraph"/>
              <w:spacing w:line="270" w:lineRule="atLeast"/>
              <w:ind w:left="108" w:right="89"/>
              <w:rPr>
                <w:sz w:val="24"/>
              </w:rPr>
            </w:pPr>
            <w:r w:rsidRPr="00C818B9">
              <w:rPr>
                <w:sz w:val="24"/>
              </w:rPr>
              <w:t>Exercise</w:t>
            </w:r>
            <w:r w:rsidRPr="00C818B9">
              <w:rPr>
                <w:spacing w:val="56"/>
                <w:sz w:val="24"/>
              </w:rPr>
              <w:t xml:space="preserve"> </w:t>
            </w:r>
            <w:r w:rsidRPr="00C818B9">
              <w:rPr>
                <w:sz w:val="24"/>
              </w:rPr>
              <w:t>of</w:t>
            </w:r>
            <w:r w:rsidRPr="00C818B9">
              <w:rPr>
                <w:spacing w:val="54"/>
                <w:sz w:val="24"/>
              </w:rPr>
              <w:t xml:space="preserve"> </w:t>
            </w:r>
            <w:r w:rsidRPr="00C818B9">
              <w:rPr>
                <w:sz w:val="24"/>
              </w:rPr>
              <w:t>powers</w:t>
            </w:r>
            <w:r w:rsidRPr="00C818B9">
              <w:rPr>
                <w:spacing w:val="56"/>
                <w:sz w:val="24"/>
              </w:rPr>
              <w:t xml:space="preserve"> </w:t>
            </w:r>
            <w:r w:rsidRPr="00C818B9">
              <w:rPr>
                <w:sz w:val="24"/>
              </w:rPr>
              <w:t>under</w:t>
            </w:r>
            <w:r w:rsidRPr="00C818B9">
              <w:rPr>
                <w:spacing w:val="54"/>
                <w:sz w:val="24"/>
              </w:rPr>
              <w:t xml:space="preserve"> </w:t>
            </w:r>
            <w:r w:rsidRPr="00C818B9">
              <w:rPr>
                <w:sz w:val="24"/>
              </w:rPr>
              <w:t>the</w:t>
            </w:r>
            <w:r w:rsidRPr="00C818B9">
              <w:rPr>
                <w:spacing w:val="-63"/>
                <w:sz w:val="24"/>
              </w:rPr>
              <w:t xml:space="preserve"> </w:t>
            </w:r>
            <w:r w:rsidRPr="00C818B9">
              <w:rPr>
                <w:sz w:val="24"/>
              </w:rPr>
              <w:t>Byelaws.</w:t>
            </w:r>
          </w:p>
        </w:tc>
        <w:tc>
          <w:tcPr>
            <w:tcW w:w="3556" w:type="dxa"/>
          </w:tcPr>
          <w:p w14:paraId="6DAFA38E" w14:textId="77777777" w:rsidR="004C206E" w:rsidRPr="00C818B9" w:rsidRDefault="004C206E" w:rsidP="00CF64CB">
            <w:pPr>
              <w:pStyle w:val="TableParagraph"/>
              <w:ind w:left="128" w:right="49"/>
              <w:jc w:val="center"/>
              <w:rPr>
                <w:sz w:val="24"/>
              </w:rPr>
            </w:pPr>
            <w:r w:rsidRPr="00C818B9">
              <w:rPr>
                <w:sz w:val="24"/>
              </w:rPr>
              <w:t>Area</w:t>
            </w:r>
            <w:r w:rsidRPr="00C818B9">
              <w:rPr>
                <w:spacing w:val="-3"/>
                <w:sz w:val="24"/>
              </w:rPr>
              <w:t xml:space="preserve"> </w:t>
            </w:r>
            <w:r w:rsidRPr="00C818B9">
              <w:rPr>
                <w:sz w:val="24"/>
              </w:rPr>
              <w:t>Education</w:t>
            </w:r>
            <w:r w:rsidRPr="00C818B9">
              <w:rPr>
                <w:spacing w:val="-4"/>
                <w:sz w:val="24"/>
              </w:rPr>
              <w:t xml:space="preserve"> </w:t>
            </w:r>
            <w:r w:rsidRPr="00C818B9">
              <w:rPr>
                <w:sz w:val="24"/>
              </w:rPr>
              <w:t>Manager</w:t>
            </w:r>
          </w:p>
        </w:tc>
      </w:tr>
    </w:tbl>
    <w:p w14:paraId="41AA9914" w14:textId="77777777" w:rsidR="002412D7" w:rsidRDefault="002412D7">
      <w:r>
        <w:br w:type="page"/>
      </w:r>
    </w:p>
    <w:tbl>
      <w:tblPr>
        <w:tblW w:w="10666"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3556"/>
        <w:gridCol w:w="3556"/>
      </w:tblGrid>
      <w:tr w:rsidR="004C206E" w:rsidRPr="00C818B9" w14:paraId="151D5FE6" w14:textId="77777777" w:rsidTr="002412D7">
        <w:trPr>
          <w:trHeight w:val="277"/>
        </w:trPr>
        <w:tc>
          <w:tcPr>
            <w:tcW w:w="3554" w:type="dxa"/>
          </w:tcPr>
          <w:p w14:paraId="72D46F3C" w14:textId="0DF31649" w:rsidR="004C206E" w:rsidRPr="00C818B9" w:rsidRDefault="004C206E" w:rsidP="00CF64CB">
            <w:pPr>
              <w:pStyle w:val="TableParagraph"/>
              <w:rPr>
                <w:rFonts w:ascii="Times New Roman"/>
                <w:sz w:val="20"/>
              </w:rPr>
            </w:pPr>
          </w:p>
        </w:tc>
        <w:tc>
          <w:tcPr>
            <w:tcW w:w="3556" w:type="dxa"/>
          </w:tcPr>
          <w:p w14:paraId="5ABC32A7" w14:textId="77777777" w:rsidR="004C206E" w:rsidRPr="00C818B9" w:rsidRDefault="004C206E" w:rsidP="00CF64CB">
            <w:pPr>
              <w:pStyle w:val="TableParagraph"/>
              <w:rPr>
                <w:rFonts w:ascii="Times New Roman"/>
                <w:sz w:val="20"/>
              </w:rPr>
            </w:pPr>
          </w:p>
        </w:tc>
        <w:tc>
          <w:tcPr>
            <w:tcW w:w="3556" w:type="dxa"/>
          </w:tcPr>
          <w:p w14:paraId="00F01334" w14:textId="77777777" w:rsidR="004C206E" w:rsidRPr="00C818B9" w:rsidRDefault="004C206E" w:rsidP="00CF64CB">
            <w:pPr>
              <w:pStyle w:val="TableParagraph"/>
              <w:rPr>
                <w:rFonts w:ascii="Times New Roman"/>
                <w:sz w:val="20"/>
              </w:rPr>
            </w:pPr>
          </w:p>
        </w:tc>
      </w:tr>
      <w:tr w:rsidR="004C206E" w:rsidRPr="00C818B9" w14:paraId="1737F6B9" w14:textId="77777777" w:rsidTr="002412D7">
        <w:trPr>
          <w:trHeight w:val="258"/>
        </w:trPr>
        <w:tc>
          <w:tcPr>
            <w:tcW w:w="3554" w:type="dxa"/>
            <w:tcBorders>
              <w:bottom w:val="single" w:sz="18" w:space="0" w:color="000000"/>
            </w:tcBorders>
          </w:tcPr>
          <w:p w14:paraId="22F4C244" w14:textId="77777777" w:rsidR="004C206E" w:rsidRPr="00C818B9" w:rsidRDefault="004C206E" w:rsidP="00CF64CB">
            <w:pPr>
              <w:pStyle w:val="TableParagraph"/>
              <w:spacing w:line="238" w:lineRule="exact"/>
              <w:ind w:left="105"/>
              <w:rPr>
                <w:b/>
                <w:sz w:val="24"/>
              </w:rPr>
            </w:pPr>
            <w:r w:rsidRPr="00C818B9">
              <w:rPr>
                <w:b/>
                <w:sz w:val="24"/>
              </w:rPr>
              <w:t>Culture</w:t>
            </w:r>
            <w:r w:rsidRPr="00C818B9">
              <w:rPr>
                <w:b/>
                <w:spacing w:val="-2"/>
                <w:sz w:val="24"/>
              </w:rPr>
              <w:t xml:space="preserve"> </w:t>
            </w:r>
            <w:r w:rsidRPr="00C818B9">
              <w:rPr>
                <w:b/>
                <w:sz w:val="24"/>
              </w:rPr>
              <w:t>and</w:t>
            </w:r>
            <w:r w:rsidRPr="00C818B9">
              <w:rPr>
                <w:b/>
                <w:spacing w:val="-2"/>
                <w:sz w:val="24"/>
              </w:rPr>
              <w:t xml:space="preserve"> </w:t>
            </w:r>
            <w:r w:rsidRPr="00C818B9">
              <w:rPr>
                <w:b/>
                <w:sz w:val="24"/>
              </w:rPr>
              <w:t>Sport</w:t>
            </w:r>
          </w:p>
        </w:tc>
        <w:tc>
          <w:tcPr>
            <w:tcW w:w="3556" w:type="dxa"/>
          </w:tcPr>
          <w:p w14:paraId="22CD632A" w14:textId="77777777" w:rsidR="004C206E" w:rsidRPr="00C818B9" w:rsidRDefault="004C206E" w:rsidP="00CF64CB">
            <w:pPr>
              <w:pStyle w:val="TableParagraph"/>
              <w:rPr>
                <w:rFonts w:ascii="Times New Roman"/>
                <w:sz w:val="18"/>
              </w:rPr>
            </w:pPr>
          </w:p>
        </w:tc>
        <w:tc>
          <w:tcPr>
            <w:tcW w:w="3556" w:type="dxa"/>
          </w:tcPr>
          <w:p w14:paraId="3C6203C8" w14:textId="77777777" w:rsidR="004C206E" w:rsidRPr="00C818B9" w:rsidRDefault="004C206E" w:rsidP="00CF64CB">
            <w:pPr>
              <w:pStyle w:val="TableParagraph"/>
              <w:rPr>
                <w:rFonts w:ascii="Times New Roman"/>
                <w:sz w:val="18"/>
              </w:rPr>
            </w:pPr>
          </w:p>
        </w:tc>
      </w:tr>
      <w:tr w:rsidR="004C206E" w:rsidRPr="00C818B9" w14:paraId="5BD8DEAC" w14:textId="77777777" w:rsidTr="002412D7">
        <w:trPr>
          <w:trHeight w:val="1638"/>
        </w:trPr>
        <w:tc>
          <w:tcPr>
            <w:tcW w:w="3554" w:type="dxa"/>
            <w:tcBorders>
              <w:top w:val="single" w:sz="18" w:space="0" w:color="000000"/>
            </w:tcBorders>
          </w:tcPr>
          <w:p w14:paraId="5900D7F2" w14:textId="77777777" w:rsidR="004C206E" w:rsidRPr="00C818B9" w:rsidRDefault="004C206E" w:rsidP="00CF64CB">
            <w:pPr>
              <w:pStyle w:val="TableParagraph"/>
              <w:tabs>
                <w:tab w:val="left" w:pos="1209"/>
                <w:tab w:val="left" w:pos="3126"/>
              </w:tabs>
              <w:spacing w:line="259" w:lineRule="exact"/>
              <w:ind w:left="105"/>
              <w:rPr>
                <w:sz w:val="24"/>
              </w:rPr>
            </w:pPr>
            <w:r w:rsidRPr="00C818B9">
              <w:rPr>
                <w:sz w:val="24"/>
              </w:rPr>
              <w:t>Local</w:t>
            </w:r>
            <w:r w:rsidRPr="00C818B9">
              <w:rPr>
                <w:sz w:val="24"/>
              </w:rPr>
              <w:tab/>
              <w:t>Government,</w:t>
            </w:r>
            <w:r w:rsidRPr="00C818B9">
              <w:rPr>
                <w:sz w:val="24"/>
              </w:rPr>
              <w:tab/>
            </w:r>
            <w:proofErr w:type="spellStart"/>
            <w:r w:rsidRPr="00C818B9">
              <w:rPr>
                <w:sz w:val="24"/>
              </w:rPr>
              <w:t>etc</w:t>
            </w:r>
            <w:proofErr w:type="spellEnd"/>
          </w:p>
          <w:p w14:paraId="1069365C" w14:textId="77777777" w:rsidR="004C206E" w:rsidRPr="00C818B9" w:rsidRDefault="004C206E" w:rsidP="00CF64CB">
            <w:pPr>
              <w:pStyle w:val="TableParagraph"/>
              <w:ind w:left="105"/>
              <w:rPr>
                <w:sz w:val="24"/>
              </w:rPr>
            </w:pPr>
            <w:r w:rsidRPr="00C818B9">
              <w:rPr>
                <w:sz w:val="24"/>
              </w:rPr>
              <w:t>(Scotland)</w:t>
            </w:r>
            <w:r w:rsidRPr="00C818B9">
              <w:rPr>
                <w:spacing w:val="-3"/>
                <w:sz w:val="24"/>
              </w:rPr>
              <w:t xml:space="preserve"> </w:t>
            </w:r>
            <w:r w:rsidRPr="00C818B9">
              <w:rPr>
                <w:sz w:val="24"/>
              </w:rPr>
              <w:t>Act</w:t>
            </w:r>
            <w:r w:rsidRPr="00C818B9">
              <w:rPr>
                <w:spacing w:val="-4"/>
                <w:sz w:val="24"/>
              </w:rPr>
              <w:t xml:space="preserve"> </w:t>
            </w:r>
            <w:r w:rsidRPr="00C818B9">
              <w:rPr>
                <w:sz w:val="24"/>
              </w:rPr>
              <w:t>1994</w:t>
            </w:r>
          </w:p>
        </w:tc>
        <w:tc>
          <w:tcPr>
            <w:tcW w:w="3556" w:type="dxa"/>
          </w:tcPr>
          <w:p w14:paraId="2F5719ED" w14:textId="77777777" w:rsidR="004C206E" w:rsidRPr="00C818B9" w:rsidRDefault="004C206E" w:rsidP="00CF64CB">
            <w:pPr>
              <w:pStyle w:val="TableParagraph"/>
              <w:spacing w:line="259" w:lineRule="exact"/>
              <w:ind w:left="108"/>
              <w:jc w:val="both"/>
              <w:rPr>
                <w:sz w:val="24"/>
              </w:rPr>
            </w:pPr>
            <w:r w:rsidRPr="00C818B9">
              <w:rPr>
                <w:sz w:val="24"/>
              </w:rPr>
              <w:t>Section</w:t>
            </w:r>
            <w:r w:rsidRPr="00C818B9">
              <w:rPr>
                <w:spacing w:val="21"/>
                <w:sz w:val="24"/>
              </w:rPr>
              <w:t xml:space="preserve"> </w:t>
            </w:r>
            <w:r w:rsidRPr="00C818B9">
              <w:rPr>
                <w:sz w:val="24"/>
              </w:rPr>
              <w:t>53</w:t>
            </w:r>
            <w:r w:rsidRPr="00C818B9">
              <w:rPr>
                <w:spacing w:val="23"/>
                <w:sz w:val="24"/>
              </w:rPr>
              <w:t xml:space="preserve"> </w:t>
            </w:r>
            <w:r w:rsidRPr="00C818B9">
              <w:rPr>
                <w:sz w:val="24"/>
              </w:rPr>
              <w:t>-</w:t>
            </w:r>
            <w:r w:rsidRPr="00C818B9">
              <w:rPr>
                <w:spacing w:val="24"/>
                <w:sz w:val="24"/>
              </w:rPr>
              <w:t xml:space="preserve"> </w:t>
            </w:r>
            <w:r w:rsidRPr="00C818B9">
              <w:rPr>
                <w:sz w:val="24"/>
              </w:rPr>
              <w:t>to</w:t>
            </w:r>
            <w:r w:rsidRPr="00C818B9">
              <w:rPr>
                <w:spacing w:val="24"/>
                <w:sz w:val="24"/>
              </w:rPr>
              <w:t xml:space="preserve"> </w:t>
            </w:r>
            <w:r w:rsidRPr="00C818B9">
              <w:rPr>
                <w:sz w:val="24"/>
              </w:rPr>
              <w:t>arrange</w:t>
            </w:r>
            <w:r w:rsidRPr="00C818B9">
              <w:rPr>
                <w:spacing w:val="25"/>
                <w:sz w:val="24"/>
              </w:rPr>
              <w:t xml:space="preserve"> </w:t>
            </w:r>
            <w:r w:rsidRPr="00C818B9">
              <w:rPr>
                <w:sz w:val="24"/>
              </w:rPr>
              <w:t>for</w:t>
            </w:r>
            <w:r w:rsidRPr="00C818B9">
              <w:rPr>
                <w:spacing w:val="24"/>
                <w:sz w:val="24"/>
              </w:rPr>
              <w:t xml:space="preserve"> </w:t>
            </w:r>
            <w:r w:rsidRPr="00C818B9">
              <w:rPr>
                <w:sz w:val="24"/>
              </w:rPr>
              <w:t>the</w:t>
            </w:r>
          </w:p>
          <w:p w14:paraId="3B8A5CE9" w14:textId="77777777" w:rsidR="004C206E" w:rsidRPr="00C818B9" w:rsidRDefault="004C206E" w:rsidP="00CF64CB">
            <w:pPr>
              <w:pStyle w:val="TableParagraph"/>
              <w:spacing w:line="270" w:lineRule="atLeast"/>
              <w:ind w:left="108" w:right="91"/>
              <w:jc w:val="both"/>
              <w:rPr>
                <w:sz w:val="24"/>
              </w:rPr>
            </w:pPr>
            <w:r w:rsidRPr="00C818B9">
              <w:rPr>
                <w:sz w:val="24"/>
              </w:rPr>
              <w:t>preservation and management</w:t>
            </w:r>
            <w:r w:rsidRPr="00C818B9">
              <w:rPr>
                <w:spacing w:val="1"/>
                <w:sz w:val="24"/>
              </w:rPr>
              <w:t xml:space="preserve"> </w:t>
            </w:r>
            <w:r w:rsidRPr="00C818B9">
              <w:rPr>
                <w:sz w:val="24"/>
              </w:rPr>
              <w:t>of</w:t>
            </w:r>
            <w:r w:rsidRPr="00C818B9">
              <w:rPr>
                <w:spacing w:val="1"/>
                <w:sz w:val="24"/>
              </w:rPr>
              <w:t xml:space="preserve"> </w:t>
            </w:r>
            <w:r w:rsidRPr="00C818B9">
              <w:rPr>
                <w:sz w:val="24"/>
              </w:rPr>
              <w:t>records</w:t>
            </w:r>
            <w:r w:rsidRPr="00C818B9">
              <w:rPr>
                <w:spacing w:val="1"/>
                <w:sz w:val="24"/>
              </w:rPr>
              <w:t xml:space="preserve"> </w:t>
            </w:r>
            <w:r w:rsidRPr="00C818B9">
              <w:rPr>
                <w:sz w:val="24"/>
              </w:rPr>
              <w:t>transferred</w:t>
            </w:r>
            <w:r w:rsidRPr="00C818B9">
              <w:rPr>
                <w:spacing w:val="1"/>
                <w:sz w:val="24"/>
              </w:rPr>
              <w:t xml:space="preserve"> </w:t>
            </w:r>
            <w:r w:rsidRPr="00C818B9">
              <w:rPr>
                <w:sz w:val="24"/>
              </w:rPr>
              <w:t>to</w:t>
            </w:r>
            <w:r w:rsidRPr="00C818B9">
              <w:rPr>
                <w:spacing w:val="1"/>
                <w:sz w:val="24"/>
              </w:rPr>
              <w:t xml:space="preserve"> </w:t>
            </w:r>
            <w:r w:rsidRPr="00C818B9">
              <w:rPr>
                <w:sz w:val="24"/>
              </w:rPr>
              <w:t>or</w:t>
            </w:r>
            <w:r w:rsidRPr="00C818B9">
              <w:rPr>
                <w:spacing w:val="1"/>
                <w:sz w:val="24"/>
              </w:rPr>
              <w:t xml:space="preserve"> </w:t>
            </w:r>
            <w:r w:rsidRPr="00C818B9">
              <w:rPr>
                <w:sz w:val="24"/>
              </w:rPr>
              <w:t>vested</w:t>
            </w:r>
            <w:r w:rsidRPr="00C818B9">
              <w:rPr>
                <w:spacing w:val="1"/>
                <w:sz w:val="24"/>
              </w:rPr>
              <w:t xml:space="preserve"> </w:t>
            </w:r>
            <w:r w:rsidRPr="00C818B9">
              <w:rPr>
                <w:sz w:val="24"/>
              </w:rPr>
              <w:t>in</w:t>
            </w:r>
            <w:r w:rsidRPr="00C818B9">
              <w:rPr>
                <w:spacing w:val="1"/>
                <w:sz w:val="24"/>
              </w:rPr>
              <w:t xml:space="preserve"> </w:t>
            </w:r>
            <w:r w:rsidRPr="00C818B9">
              <w:rPr>
                <w:sz w:val="24"/>
              </w:rPr>
              <w:t>the</w:t>
            </w:r>
            <w:r w:rsidRPr="00C818B9">
              <w:rPr>
                <w:spacing w:val="1"/>
                <w:sz w:val="24"/>
              </w:rPr>
              <w:t xml:space="preserve"> </w:t>
            </w:r>
            <w:r w:rsidRPr="00C818B9">
              <w:rPr>
                <w:sz w:val="24"/>
              </w:rPr>
              <w:t>Council</w:t>
            </w:r>
            <w:r w:rsidRPr="00C818B9">
              <w:rPr>
                <w:spacing w:val="67"/>
                <w:sz w:val="24"/>
              </w:rPr>
              <w:t xml:space="preserve"> </w:t>
            </w:r>
            <w:r w:rsidRPr="00C818B9">
              <w:rPr>
                <w:sz w:val="24"/>
              </w:rPr>
              <w:t>or</w:t>
            </w:r>
            <w:r w:rsidRPr="00C818B9">
              <w:rPr>
                <w:spacing w:val="-64"/>
                <w:sz w:val="24"/>
              </w:rPr>
              <w:t xml:space="preserve"> </w:t>
            </w:r>
            <w:r w:rsidRPr="00C818B9">
              <w:rPr>
                <w:sz w:val="24"/>
              </w:rPr>
              <w:t>created</w:t>
            </w:r>
            <w:r w:rsidRPr="00C818B9">
              <w:rPr>
                <w:spacing w:val="1"/>
                <w:sz w:val="24"/>
              </w:rPr>
              <w:t xml:space="preserve"> </w:t>
            </w:r>
            <w:r w:rsidRPr="00C818B9">
              <w:rPr>
                <w:sz w:val="24"/>
              </w:rPr>
              <w:t>or</w:t>
            </w:r>
            <w:r w:rsidRPr="00C818B9">
              <w:rPr>
                <w:spacing w:val="1"/>
                <w:sz w:val="24"/>
              </w:rPr>
              <w:t xml:space="preserve"> </w:t>
            </w:r>
            <w:r w:rsidRPr="00C818B9">
              <w:rPr>
                <w:sz w:val="24"/>
              </w:rPr>
              <w:t>acquired</w:t>
            </w:r>
            <w:r w:rsidRPr="00C818B9">
              <w:rPr>
                <w:spacing w:val="1"/>
                <w:sz w:val="24"/>
              </w:rPr>
              <w:t xml:space="preserve"> </w:t>
            </w:r>
            <w:r w:rsidRPr="00C818B9">
              <w:rPr>
                <w:sz w:val="24"/>
              </w:rPr>
              <w:t>by</w:t>
            </w:r>
            <w:r w:rsidRPr="00C818B9">
              <w:rPr>
                <w:spacing w:val="1"/>
                <w:sz w:val="24"/>
              </w:rPr>
              <w:t xml:space="preserve"> </w:t>
            </w:r>
            <w:r w:rsidRPr="00C818B9">
              <w:rPr>
                <w:sz w:val="24"/>
              </w:rPr>
              <w:t>the</w:t>
            </w:r>
            <w:r w:rsidRPr="00C818B9">
              <w:rPr>
                <w:spacing w:val="-64"/>
                <w:sz w:val="24"/>
              </w:rPr>
              <w:t xml:space="preserve"> </w:t>
            </w:r>
            <w:r w:rsidRPr="00C818B9">
              <w:rPr>
                <w:sz w:val="24"/>
              </w:rPr>
              <w:t>Council.</w:t>
            </w:r>
          </w:p>
        </w:tc>
        <w:tc>
          <w:tcPr>
            <w:tcW w:w="3556" w:type="dxa"/>
          </w:tcPr>
          <w:p w14:paraId="461B18E2" w14:textId="77777777" w:rsidR="004C206E" w:rsidRPr="00C818B9" w:rsidRDefault="004C206E" w:rsidP="00CF64CB">
            <w:pPr>
              <w:pStyle w:val="TableParagraph"/>
              <w:spacing w:before="5"/>
              <w:rPr>
                <w:b/>
              </w:rPr>
            </w:pPr>
          </w:p>
          <w:p w14:paraId="18965F76" w14:textId="77777777" w:rsidR="004C206E" w:rsidRPr="00C818B9" w:rsidRDefault="004C206E" w:rsidP="00CF64CB">
            <w:pPr>
              <w:pStyle w:val="TableParagraph"/>
              <w:spacing w:before="1"/>
              <w:ind w:left="126" w:right="115"/>
              <w:jc w:val="center"/>
              <w:rPr>
                <w:sz w:val="24"/>
              </w:rPr>
            </w:pPr>
            <w:r w:rsidRPr="00C818B9">
              <w:rPr>
                <w:sz w:val="24"/>
              </w:rPr>
              <w:t>Head</w:t>
            </w:r>
            <w:r w:rsidRPr="00C818B9">
              <w:rPr>
                <w:spacing w:val="-3"/>
                <w:sz w:val="24"/>
              </w:rPr>
              <w:t xml:space="preserve"> </w:t>
            </w:r>
            <w:r w:rsidRPr="00C818B9">
              <w:rPr>
                <w:sz w:val="24"/>
              </w:rPr>
              <w:t>of</w:t>
            </w:r>
            <w:r w:rsidRPr="00C818B9">
              <w:rPr>
                <w:spacing w:val="-2"/>
                <w:sz w:val="24"/>
              </w:rPr>
              <w:t xml:space="preserve"> </w:t>
            </w:r>
            <w:r w:rsidRPr="00C818B9">
              <w:rPr>
                <w:sz w:val="24"/>
              </w:rPr>
              <w:t>Service</w:t>
            </w:r>
          </w:p>
        </w:tc>
      </w:tr>
      <w:tr w:rsidR="004C206E" w:rsidRPr="00C818B9" w14:paraId="29C313B4" w14:textId="77777777" w:rsidTr="002412D7">
        <w:trPr>
          <w:trHeight w:val="274"/>
        </w:trPr>
        <w:tc>
          <w:tcPr>
            <w:tcW w:w="3554" w:type="dxa"/>
          </w:tcPr>
          <w:p w14:paraId="29E35E27" w14:textId="77777777" w:rsidR="004C206E" w:rsidRPr="00C818B9" w:rsidRDefault="004C206E" w:rsidP="00CF64CB">
            <w:pPr>
              <w:pStyle w:val="TableParagraph"/>
              <w:rPr>
                <w:rFonts w:ascii="Times New Roman"/>
                <w:sz w:val="20"/>
              </w:rPr>
            </w:pPr>
          </w:p>
        </w:tc>
        <w:tc>
          <w:tcPr>
            <w:tcW w:w="3556" w:type="dxa"/>
          </w:tcPr>
          <w:p w14:paraId="129FC6B4" w14:textId="77777777" w:rsidR="004C206E" w:rsidRPr="00C818B9" w:rsidRDefault="004C206E" w:rsidP="00CF64CB">
            <w:pPr>
              <w:pStyle w:val="TableParagraph"/>
              <w:rPr>
                <w:rFonts w:ascii="Times New Roman"/>
                <w:sz w:val="20"/>
              </w:rPr>
            </w:pPr>
          </w:p>
        </w:tc>
        <w:tc>
          <w:tcPr>
            <w:tcW w:w="3556" w:type="dxa"/>
          </w:tcPr>
          <w:p w14:paraId="16969447" w14:textId="77777777" w:rsidR="004C206E" w:rsidRPr="00C818B9" w:rsidRDefault="004C206E" w:rsidP="00CF64CB">
            <w:pPr>
              <w:pStyle w:val="TableParagraph"/>
              <w:rPr>
                <w:rFonts w:ascii="Times New Roman"/>
                <w:sz w:val="20"/>
              </w:rPr>
            </w:pPr>
          </w:p>
        </w:tc>
      </w:tr>
      <w:tr w:rsidR="004C206E" w:rsidRPr="00C818B9" w14:paraId="1E415CC4" w14:textId="77777777" w:rsidTr="002412D7">
        <w:trPr>
          <w:trHeight w:val="827"/>
        </w:trPr>
        <w:tc>
          <w:tcPr>
            <w:tcW w:w="3554" w:type="dxa"/>
          </w:tcPr>
          <w:p w14:paraId="3BD7A4CD" w14:textId="77777777" w:rsidR="004C206E" w:rsidRPr="00C818B9" w:rsidRDefault="004C206E" w:rsidP="00CF64CB">
            <w:pPr>
              <w:pStyle w:val="TableParagraph"/>
              <w:ind w:left="6"/>
              <w:jc w:val="center"/>
              <w:rPr>
                <w:sz w:val="24"/>
              </w:rPr>
            </w:pPr>
            <w:r w:rsidRPr="00C818B9">
              <w:rPr>
                <w:sz w:val="24"/>
              </w:rPr>
              <w:t>"</w:t>
            </w:r>
          </w:p>
        </w:tc>
        <w:tc>
          <w:tcPr>
            <w:tcW w:w="3556" w:type="dxa"/>
          </w:tcPr>
          <w:p w14:paraId="5ADA2017" w14:textId="77777777" w:rsidR="004C206E" w:rsidRPr="00C818B9" w:rsidRDefault="004C206E" w:rsidP="00CF64CB">
            <w:pPr>
              <w:pStyle w:val="TableParagraph"/>
              <w:spacing w:line="270" w:lineRule="atLeast"/>
              <w:ind w:left="108" w:right="92"/>
              <w:jc w:val="both"/>
              <w:rPr>
                <w:sz w:val="24"/>
              </w:rPr>
            </w:pPr>
            <w:r w:rsidRPr="00C818B9">
              <w:rPr>
                <w:sz w:val="24"/>
              </w:rPr>
              <w:t>Section</w:t>
            </w:r>
            <w:r w:rsidRPr="00C818B9">
              <w:rPr>
                <w:spacing w:val="1"/>
                <w:sz w:val="24"/>
              </w:rPr>
              <w:t xml:space="preserve"> </w:t>
            </w:r>
            <w:r w:rsidRPr="00C818B9">
              <w:rPr>
                <w:sz w:val="24"/>
              </w:rPr>
              <w:t>53(2)</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dispose</w:t>
            </w:r>
            <w:r w:rsidRPr="00C818B9">
              <w:rPr>
                <w:spacing w:val="1"/>
                <w:sz w:val="24"/>
              </w:rPr>
              <w:t xml:space="preserve"> </w:t>
            </w:r>
            <w:r w:rsidRPr="00C818B9">
              <w:rPr>
                <w:sz w:val="24"/>
              </w:rPr>
              <w:t>of</w:t>
            </w:r>
            <w:r w:rsidRPr="00C818B9">
              <w:rPr>
                <w:spacing w:val="-64"/>
                <w:sz w:val="24"/>
              </w:rPr>
              <w:t xml:space="preserve"> </w:t>
            </w:r>
            <w:r w:rsidRPr="00C818B9">
              <w:rPr>
                <w:sz w:val="24"/>
              </w:rPr>
              <w:t>records not considered worthy</w:t>
            </w:r>
            <w:r w:rsidRPr="00C818B9">
              <w:rPr>
                <w:spacing w:val="1"/>
                <w:sz w:val="24"/>
              </w:rPr>
              <w:t xml:space="preserve"> </w:t>
            </w:r>
            <w:r w:rsidRPr="00C818B9">
              <w:rPr>
                <w:sz w:val="24"/>
              </w:rPr>
              <w:t>of</w:t>
            </w:r>
            <w:r w:rsidRPr="00C818B9">
              <w:rPr>
                <w:spacing w:val="-1"/>
                <w:sz w:val="24"/>
              </w:rPr>
              <w:t xml:space="preserve"> </w:t>
            </w:r>
            <w:r w:rsidRPr="00C818B9">
              <w:rPr>
                <w:sz w:val="24"/>
              </w:rPr>
              <w:t>preservation.</w:t>
            </w:r>
          </w:p>
        </w:tc>
        <w:tc>
          <w:tcPr>
            <w:tcW w:w="3556" w:type="dxa"/>
          </w:tcPr>
          <w:p w14:paraId="7D0E0777" w14:textId="77777777" w:rsidR="004C206E" w:rsidRPr="00C818B9" w:rsidRDefault="004C206E" w:rsidP="00CF64CB">
            <w:pPr>
              <w:pStyle w:val="TableParagraph"/>
              <w:spacing w:line="270" w:lineRule="atLeast"/>
              <w:jc w:val="center"/>
              <w:rPr>
                <w:sz w:val="24"/>
              </w:rPr>
            </w:pPr>
            <w:r w:rsidRPr="00C818B9">
              <w:rPr>
                <w:sz w:val="24"/>
              </w:rPr>
              <w:t xml:space="preserve">Executive Chief </w:t>
            </w:r>
            <w:proofErr w:type="gramStart"/>
            <w:r w:rsidRPr="00C818B9">
              <w:rPr>
                <w:sz w:val="24"/>
              </w:rPr>
              <w:t>Officer</w:t>
            </w:r>
            <w:r>
              <w:rPr>
                <w:sz w:val="24"/>
              </w:rPr>
              <w:t xml:space="preserve"> </w:t>
            </w:r>
            <w:r w:rsidRPr="00C818B9">
              <w:rPr>
                <w:spacing w:val="-64"/>
                <w:sz w:val="24"/>
              </w:rPr>
              <w:t xml:space="preserve"> </w:t>
            </w:r>
            <w:r w:rsidRPr="00C818B9">
              <w:rPr>
                <w:sz w:val="24"/>
              </w:rPr>
              <w:t>Education</w:t>
            </w:r>
            <w:proofErr w:type="gramEnd"/>
            <w:r w:rsidRPr="00C818B9">
              <w:rPr>
                <w:spacing w:val="1"/>
                <w:sz w:val="24"/>
              </w:rPr>
              <w:t xml:space="preserve"> </w:t>
            </w:r>
            <w:r w:rsidRPr="00C818B9">
              <w:rPr>
                <w:sz w:val="24"/>
              </w:rPr>
              <w:t>Archivist</w:t>
            </w:r>
          </w:p>
        </w:tc>
      </w:tr>
      <w:tr w:rsidR="004C206E" w:rsidRPr="00C818B9" w14:paraId="10B019A6" w14:textId="77777777" w:rsidTr="002412D7">
        <w:trPr>
          <w:trHeight w:val="275"/>
        </w:trPr>
        <w:tc>
          <w:tcPr>
            <w:tcW w:w="3554" w:type="dxa"/>
          </w:tcPr>
          <w:p w14:paraId="4C907A7C" w14:textId="77777777" w:rsidR="004C206E" w:rsidRPr="00C818B9" w:rsidRDefault="004C206E" w:rsidP="00CF64CB">
            <w:pPr>
              <w:pStyle w:val="TableParagraph"/>
              <w:rPr>
                <w:rFonts w:ascii="Times New Roman"/>
                <w:sz w:val="20"/>
              </w:rPr>
            </w:pPr>
          </w:p>
        </w:tc>
        <w:tc>
          <w:tcPr>
            <w:tcW w:w="3556" w:type="dxa"/>
          </w:tcPr>
          <w:p w14:paraId="5DB7B220" w14:textId="77777777" w:rsidR="004C206E" w:rsidRPr="00C818B9" w:rsidRDefault="004C206E" w:rsidP="00CF64CB">
            <w:pPr>
              <w:pStyle w:val="TableParagraph"/>
              <w:rPr>
                <w:rFonts w:ascii="Times New Roman"/>
                <w:sz w:val="20"/>
              </w:rPr>
            </w:pPr>
          </w:p>
        </w:tc>
        <w:tc>
          <w:tcPr>
            <w:tcW w:w="3556" w:type="dxa"/>
          </w:tcPr>
          <w:p w14:paraId="6B394F9D" w14:textId="77777777" w:rsidR="004C206E" w:rsidRPr="00C818B9" w:rsidRDefault="004C206E" w:rsidP="00CF64CB">
            <w:pPr>
              <w:pStyle w:val="TableParagraph"/>
              <w:rPr>
                <w:rFonts w:ascii="Times New Roman"/>
                <w:sz w:val="20"/>
              </w:rPr>
            </w:pPr>
          </w:p>
        </w:tc>
      </w:tr>
      <w:tr w:rsidR="004C206E" w:rsidRPr="00C818B9" w14:paraId="47F8FB2D" w14:textId="77777777" w:rsidTr="002412D7">
        <w:trPr>
          <w:trHeight w:val="1103"/>
        </w:trPr>
        <w:tc>
          <w:tcPr>
            <w:tcW w:w="3554" w:type="dxa"/>
          </w:tcPr>
          <w:p w14:paraId="4ED4A017" w14:textId="77777777" w:rsidR="004C206E" w:rsidRPr="00C818B9" w:rsidRDefault="004C206E" w:rsidP="00CF64CB">
            <w:pPr>
              <w:pStyle w:val="TableParagraph"/>
              <w:ind w:left="105" w:right="323"/>
              <w:rPr>
                <w:sz w:val="24"/>
              </w:rPr>
            </w:pPr>
            <w:r w:rsidRPr="00C818B9">
              <w:rPr>
                <w:sz w:val="24"/>
              </w:rPr>
              <w:t>Local Government and</w:t>
            </w:r>
            <w:r w:rsidRPr="00C818B9">
              <w:rPr>
                <w:spacing w:val="1"/>
                <w:sz w:val="24"/>
              </w:rPr>
              <w:t xml:space="preserve"> </w:t>
            </w:r>
            <w:r w:rsidRPr="00C818B9">
              <w:rPr>
                <w:sz w:val="24"/>
              </w:rPr>
              <w:t>Planning</w:t>
            </w:r>
            <w:r w:rsidRPr="00C818B9">
              <w:rPr>
                <w:spacing w:val="-4"/>
                <w:sz w:val="24"/>
              </w:rPr>
              <w:t xml:space="preserve"> </w:t>
            </w:r>
            <w:r w:rsidRPr="00C818B9">
              <w:rPr>
                <w:sz w:val="24"/>
              </w:rPr>
              <w:t>(Scotland)</w:t>
            </w:r>
            <w:r w:rsidRPr="00C818B9">
              <w:rPr>
                <w:spacing w:val="-6"/>
                <w:sz w:val="24"/>
              </w:rPr>
              <w:t xml:space="preserve"> </w:t>
            </w:r>
            <w:r w:rsidRPr="00C818B9">
              <w:rPr>
                <w:sz w:val="24"/>
              </w:rPr>
              <w:t>Act</w:t>
            </w:r>
            <w:r w:rsidRPr="00C818B9">
              <w:rPr>
                <w:spacing w:val="-3"/>
                <w:sz w:val="24"/>
              </w:rPr>
              <w:t xml:space="preserve"> </w:t>
            </w:r>
            <w:r w:rsidRPr="00C818B9">
              <w:rPr>
                <w:sz w:val="24"/>
              </w:rPr>
              <w:t>1982</w:t>
            </w:r>
          </w:p>
        </w:tc>
        <w:tc>
          <w:tcPr>
            <w:tcW w:w="3556" w:type="dxa"/>
          </w:tcPr>
          <w:p w14:paraId="4E0E6154" w14:textId="77777777" w:rsidR="004C206E" w:rsidRPr="00C818B9" w:rsidRDefault="004C206E" w:rsidP="00CF64CB">
            <w:pPr>
              <w:pStyle w:val="TableParagraph"/>
              <w:ind w:left="108" w:right="93"/>
              <w:jc w:val="both"/>
              <w:rPr>
                <w:sz w:val="24"/>
              </w:rPr>
            </w:pPr>
            <w:r w:rsidRPr="00C818B9">
              <w:rPr>
                <w:sz w:val="24"/>
              </w:rPr>
              <w:t>Sections</w:t>
            </w:r>
            <w:r w:rsidRPr="00C818B9">
              <w:rPr>
                <w:spacing w:val="1"/>
                <w:sz w:val="24"/>
              </w:rPr>
              <w:t xml:space="preserve"> </w:t>
            </w:r>
            <w:r w:rsidRPr="00C818B9">
              <w:rPr>
                <w:sz w:val="24"/>
              </w:rPr>
              <w:t>14-19</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award</w:t>
            </w:r>
            <w:r w:rsidRPr="00C818B9">
              <w:rPr>
                <w:spacing w:val="-64"/>
                <w:sz w:val="24"/>
              </w:rPr>
              <w:t xml:space="preserve"> </w:t>
            </w:r>
            <w:r w:rsidRPr="00C818B9">
              <w:rPr>
                <w:sz w:val="24"/>
              </w:rPr>
              <w:t>grants</w:t>
            </w:r>
            <w:r w:rsidRPr="00C818B9">
              <w:rPr>
                <w:spacing w:val="1"/>
                <w:sz w:val="24"/>
              </w:rPr>
              <w:t xml:space="preserve"> </w:t>
            </w:r>
            <w:r w:rsidRPr="00C818B9">
              <w:rPr>
                <w:sz w:val="24"/>
              </w:rPr>
              <w:t>in</w:t>
            </w:r>
            <w:r w:rsidRPr="00C818B9">
              <w:rPr>
                <w:spacing w:val="1"/>
                <w:sz w:val="24"/>
              </w:rPr>
              <w:t xml:space="preserve"> </w:t>
            </w:r>
            <w:r w:rsidRPr="00C818B9">
              <w:rPr>
                <w:sz w:val="24"/>
              </w:rPr>
              <w:t>accordance</w:t>
            </w:r>
            <w:r w:rsidRPr="00C818B9">
              <w:rPr>
                <w:spacing w:val="1"/>
                <w:sz w:val="24"/>
              </w:rPr>
              <w:t xml:space="preserve"> </w:t>
            </w:r>
            <w:r w:rsidRPr="00C818B9">
              <w:rPr>
                <w:sz w:val="24"/>
              </w:rPr>
              <w:t>with</w:t>
            </w:r>
            <w:r w:rsidRPr="00C818B9">
              <w:rPr>
                <w:spacing w:val="-64"/>
                <w:sz w:val="24"/>
              </w:rPr>
              <w:t xml:space="preserve"> </w:t>
            </w:r>
            <w:r w:rsidRPr="00C818B9">
              <w:rPr>
                <w:sz w:val="24"/>
              </w:rPr>
              <w:t>Council</w:t>
            </w:r>
            <w:r w:rsidRPr="00C818B9">
              <w:rPr>
                <w:spacing w:val="10"/>
                <w:sz w:val="24"/>
              </w:rPr>
              <w:t xml:space="preserve"> </w:t>
            </w:r>
            <w:r w:rsidRPr="00C818B9">
              <w:rPr>
                <w:sz w:val="24"/>
              </w:rPr>
              <w:t>policies,</w:t>
            </w:r>
            <w:r w:rsidRPr="00C818B9">
              <w:rPr>
                <w:spacing w:val="9"/>
                <w:sz w:val="24"/>
              </w:rPr>
              <w:t xml:space="preserve"> </w:t>
            </w:r>
            <w:r w:rsidRPr="00C818B9">
              <w:rPr>
                <w:sz w:val="24"/>
              </w:rPr>
              <w:t>not</w:t>
            </w:r>
            <w:r w:rsidRPr="00C818B9">
              <w:rPr>
                <w:spacing w:val="9"/>
                <w:sz w:val="24"/>
              </w:rPr>
              <w:t xml:space="preserve"> </w:t>
            </w:r>
            <w:r w:rsidRPr="00C818B9">
              <w:rPr>
                <w:sz w:val="24"/>
              </w:rPr>
              <w:t>exceeding</w:t>
            </w:r>
          </w:p>
          <w:p w14:paraId="140718C4" w14:textId="77777777" w:rsidR="004C206E" w:rsidRDefault="004C206E" w:rsidP="00CF64CB">
            <w:pPr>
              <w:pStyle w:val="TableParagraph"/>
              <w:spacing w:line="255" w:lineRule="exact"/>
              <w:ind w:left="108"/>
              <w:jc w:val="both"/>
              <w:rPr>
                <w:sz w:val="24"/>
              </w:rPr>
            </w:pPr>
            <w:r w:rsidRPr="00C818B9">
              <w:rPr>
                <w:sz w:val="24"/>
              </w:rPr>
              <w:t>£1,500</w:t>
            </w:r>
            <w:r w:rsidRPr="00C818B9">
              <w:rPr>
                <w:spacing w:val="-4"/>
                <w:sz w:val="24"/>
              </w:rPr>
              <w:t xml:space="preserve"> </w:t>
            </w:r>
            <w:r w:rsidRPr="00C818B9">
              <w:rPr>
                <w:sz w:val="24"/>
              </w:rPr>
              <w:t>per</w:t>
            </w:r>
            <w:r w:rsidRPr="00C818B9">
              <w:rPr>
                <w:spacing w:val="-4"/>
                <w:sz w:val="24"/>
              </w:rPr>
              <w:t xml:space="preserve"> </w:t>
            </w:r>
            <w:r w:rsidRPr="00C818B9">
              <w:rPr>
                <w:sz w:val="24"/>
              </w:rPr>
              <w:t>application.</w:t>
            </w:r>
          </w:p>
          <w:p w14:paraId="18B8BE97" w14:textId="77777777" w:rsidR="002412D7" w:rsidRPr="00C818B9" w:rsidRDefault="002412D7" w:rsidP="00CF64CB">
            <w:pPr>
              <w:pStyle w:val="TableParagraph"/>
              <w:spacing w:line="255" w:lineRule="exact"/>
              <w:ind w:left="108"/>
              <w:jc w:val="both"/>
              <w:rPr>
                <w:sz w:val="24"/>
              </w:rPr>
            </w:pPr>
          </w:p>
        </w:tc>
        <w:tc>
          <w:tcPr>
            <w:tcW w:w="3556" w:type="dxa"/>
          </w:tcPr>
          <w:p w14:paraId="02746FFD" w14:textId="77777777" w:rsidR="004C206E" w:rsidRPr="00C818B9" w:rsidRDefault="004C206E" w:rsidP="00CF64CB">
            <w:pPr>
              <w:pStyle w:val="TableParagraph"/>
              <w:jc w:val="center"/>
              <w:rPr>
                <w:sz w:val="24"/>
              </w:rPr>
            </w:pPr>
            <w:r w:rsidRPr="00C818B9">
              <w:rPr>
                <w:sz w:val="24"/>
              </w:rPr>
              <w:t>Head of Resources</w:t>
            </w:r>
          </w:p>
        </w:tc>
      </w:tr>
      <w:tr w:rsidR="002412D7" w:rsidRPr="00C818B9" w14:paraId="5A7016AD" w14:textId="77777777" w:rsidTr="002412D7">
        <w:trPr>
          <w:trHeight w:val="1103"/>
        </w:trPr>
        <w:tc>
          <w:tcPr>
            <w:tcW w:w="3554" w:type="dxa"/>
          </w:tcPr>
          <w:p w14:paraId="766C0C0B" w14:textId="1AF38BF6" w:rsidR="002412D7" w:rsidRPr="00C818B9" w:rsidRDefault="002412D7" w:rsidP="00CF64CB">
            <w:pPr>
              <w:pStyle w:val="TableParagraph"/>
              <w:ind w:left="105" w:right="323"/>
              <w:rPr>
                <w:sz w:val="24"/>
              </w:rPr>
            </w:pPr>
            <w:r>
              <w:t>Children Act 1989</w:t>
            </w:r>
          </w:p>
        </w:tc>
        <w:tc>
          <w:tcPr>
            <w:tcW w:w="3556" w:type="dxa"/>
          </w:tcPr>
          <w:p w14:paraId="1502DF64" w14:textId="77777777" w:rsidR="002412D7" w:rsidRDefault="002412D7" w:rsidP="00CF64CB">
            <w:pPr>
              <w:pStyle w:val="TableParagraph"/>
              <w:ind w:left="108" w:right="93"/>
              <w:jc w:val="both"/>
            </w:pPr>
            <w:r>
              <w:t>Section 27 – to provide</w:t>
            </w:r>
            <w:r w:rsidR="000D652F">
              <w:t xml:space="preserve"> day care for children in need who are aged 5 or under and who have not yet started school, and to provide care for school children in need outside school</w:t>
            </w:r>
            <w:r w:rsidR="002118AE">
              <w:t xml:space="preserve"> hours </w:t>
            </w:r>
            <w:r w:rsidR="00E54E89">
              <w:t>or during school holidays.</w:t>
            </w:r>
          </w:p>
          <w:p w14:paraId="2A16F816" w14:textId="1B2F4842" w:rsidR="008F6E97" w:rsidRPr="00C818B9" w:rsidRDefault="008F6E97" w:rsidP="00CF64CB">
            <w:pPr>
              <w:pStyle w:val="TableParagraph"/>
              <w:ind w:left="108" w:right="93"/>
              <w:jc w:val="both"/>
              <w:rPr>
                <w:sz w:val="24"/>
              </w:rPr>
            </w:pPr>
          </w:p>
        </w:tc>
        <w:tc>
          <w:tcPr>
            <w:tcW w:w="3556" w:type="dxa"/>
          </w:tcPr>
          <w:p w14:paraId="4E3821A8" w14:textId="556C8EC8" w:rsidR="002412D7" w:rsidRPr="00C818B9" w:rsidRDefault="008F6E97" w:rsidP="00CF64CB">
            <w:pPr>
              <w:pStyle w:val="TableParagraph"/>
              <w:jc w:val="center"/>
              <w:rPr>
                <w:sz w:val="24"/>
              </w:rPr>
            </w:pPr>
            <w:r>
              <w:rPr>
                <w:sz w:val="24"/>
              </w:rPr>
              <w:t>Head Teachers</w:t>
            </w:r>
          </w:p>
        </w:tc>
      </w:tr>
      <w:tr w:rsidR="009D08EC" w:rsidRPr="00C818B9" w14:paraId="7BE7D532" w14:textId="77777777" w:rsidTr="002412D7">
        <w:trPr>
          <w:trHeight w:val="1103"/>
        </w:trPr>
        <w:tc>
          <w:tcPr>
            <w:tcW w:w="3554" w:type="dxa"/>
          </w:tcPr>
          <w:p w14:paraId="2F04DE5C" w14:textId="47ABE565" w:rsidR="009D08EC" w:rsidRDefault="009D08EC" w:rsidP="00CF64CB">
            <w:pPr>
              <w:pStyle w:val="TableParagraph"/>
              <w:ind w:left="105" w:right="323"/>
            </w:pPr>
            <w:r>
              <w:t>Children and Young People (Scotland) Act 2014</w:t>
            </w:r>
          </w:p>
        </w:tc>
        <w:tc>
          <w:tcPr>
            <w:tcW w:w="3556" w:type="dxa"/>
          </w:tcPr>
          <w:p w14:paraId="68D32F69" w14:textId="1A321313" w:rsidR="009D08EC" w:rsidRPr="00C818B9" w:rsidRDefault="009D08EC" w:rsidP="00CF64CB">
            <w:pPr>
              <w:pStyle w:val="TableParagraph"/>
              <w:ind w:left="108" w:right="93"/>
              <w:jc w:val="both"/>
              <w:rPr>
                <w:sz w:val="24"/>
              </w:rPr>
            </w:pPr>
            <w:r w:rsidRPr="00C818B9">
              <w:rPr>
                <w:sz w:val="24"/>
              </w:rPr>
              <w:t>Section</w:t>
            </w:r>
            <w:r w:rsidRPr="00C818B9">
              <w:rPr>
                <w:spacing w:val="1"/>
                <w:sz w:val="24"/>
              </w:rPr>
              <w:t xml:space="preserve"> </w:t>
            </w:r>
            <w:r w:rsidRPr="00C818B9">
              <w:rPr>
                <w:sz w:val="24"/>
              </w:rPr>
              <w:t>33</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prepare</w:t>
            </w:r>
            <w:r w:rsidRPr="00C818B9">
              <w:rPr>
                <w:spacing w:val="1"/>
                <w:sz w:val="24"/>
              </w:rPr>
              <w:t xml:space="preserve"> </w:t>
            </w:r>
            <w:r w:rsidRPr="00C818B9">
              <w:rPr>
                <w:sz w:val="24"/>
              </w:rPr>
              <w:t>a</w:t>
            </w:r>
            <w:r w:rsidRPr="00C818B9">
              <w:rPr>
                <w:spacing w:val="1"/>
                <w:sz w:val="24"/>
              </w:rPr>
              <w:t xml:space="preserve"> </w:t>
            </w:r>
            <w:r w:rsidRPr="00C818B9">
              <w:rPr>
                <w:sz w:val="24"/>
              </w:rPr>
              <w:t>Child’s</w:t>
            </w:r>
            <w:r w:rsidRPr="00C818B9">
              <w:rPr>
                <w:spacing w:val="-4"/>
                <w:sz w:val="24"/>
              </w:rPr>
              <w:t xml:space="preserve"> </w:t>
            </w:r>
            <w:r w:rsidRPr="00C818B9">
              <w:rPr>
                <w:sz w:val="24"/>
              </w:rPr>
              <w:t>Plan</w:t>
            </w:r>
            <w:r w:rsidRPr="00C818B9">
              <w:rPr>
                <w:spacing w:val="-3"/>
                <w:sz w:val="24"/>
              </w:rPr>
              <w:t xml:space="preserve"> </w:t>
            </w:r>
            <w:r w:rsidRPr="00C818B9">
              <w:rPr>
                <w:sz w:val="24"/>
              </w:rPr>
              <w:t>where</w:t>
            </w:r>
            <w:r w:rsidRPr="00C818B9">
              <w:rPr>
                <w:spacing w:val="-3"/>
                <w:sz w:val="24"/>
              </w:rPr>
              <w:t xml:space="preserve"> </w:t>
            </w:r>
            <w:r w:rsidRPr="00C818B9">
              <w:rPr>
                <w:sz w:val="24"/>
              </w:rPr>
              <w:t>appropriate</w:t>
            </w:r>
          </w:p>
        </w:tc>
        <w:tc>
          <w:tcPr>
            <w:tcW w:w="3556" w:type="dxa"/>
          </w:tcPr>
          <w:p w14:paraId="08CEADA2" w14:textId="5DD1F967" w:rsidR="009D08EC" w:rsidRDefault="009D08EC" w:rsidP="00CF64CB">
            <w:pPr>
              <w:pStyle w:val="TableParagraph"/>
              <w:jc w:val="center"/>
              <w:rPr>
                <w:sz w:val="24"/>
              </w:rPr>
            </w:pPr>
            <w:r>
              <w:rPr>
                <w:sz w:val="24"/>
              </w:rPr>
              <w:t>Hea</w:t>
            </w:r>
            <w:r w:rsidR="002843F7">
              <w:rPr>
                <w:sz w:val="24"/>
              </w:rPr>
              <w:t>d Teachers</w:t>
            </w:r>
          </w:p>
        </w:tc>
      </w:tr>
    </w:tbl>
    <w:p w14:paraId="2AE5EACC" w14:textId="77777777" w:rsidR="00DB6025" w:rsidRDefault="00DB6025"/>
    <w:p w14:paraId="421BAB9B" w14:textId="77777777" w:rsidR="005724A0" w:rsidRDefault="005724A0"/>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1"/>
        <w:gridCol w:w="3557"/>
      </w:tblGrid>
      <w:tr w:rsidR="005724A0" w:rsidRPr="00C818B9" w14:paraId="6CD69319" w14:textId="77777777" w:rsidTr="00CF64CB">
        <w:trPr>
          <w:trHeight w:val="551"/>
        </w:trPr>
        <w:tc>
          <w:tcPr>
            <w:tcW w:w="7111" w:type="dxa"/>
          </w:tcPr>
          <w:p w14:paraId="1ADDA7C6" w14:textId="77777777" w:rsidR="005724A0" w:rsidRPr="00C818B9" w:rsidRDefault="005724A0" w:rsidP="00CF64CB">
            <w:pPr>
              <w:pStyle w:val="TableParagraph"/>
              <w:rPr>
                <w:sz w:val="24"/>
              </w:rPr>
            </w:pPr>
          </w:p>
          <w:p w14:paraId="447A1917" w14:textId="77777777" w:rsidR="005724A0" w:rsidRPr="00C818B9" w:rsidRDefault="005724A0" w:rsidP="00CF64CB">
            <w:pPr>
              <w:pStyle w:val="TableParagraph"/>
              <w:spacing w:line="255" w:lineRule="exact"/>
              <w:ind w:left="105"/>
              <w:rPr>
                <w:b/>
                <w:sz w:val="24"/>
              </w:rPr>
            </w:pPr>
            <w:r w:rsidRPr="00C818B9">
              <w:rPr>
                <w:b/>
                <w:sz w:val="24"/>
              </w:rPr>
              <w:t>Non-Statutory</w:t>
            </w:r>
            <w:r w:rsidRPr="00C818B9">
              <w:rPr>
                <w:b/>
                <w:spacing w:val="-4"/>
                <w:sz w:val="24"/>
              </w:rPr>
              <w:t xml:space="preserve"> </w:t>
            </w:r>
            <w:r w:rsidRPr="00C818B9">
              <w:rPr>
                <w:b/>
                <w:sz w:val="24"/>
              </w:rPr>
              <w:t>Powers</w:t>
            </w:r>
          </w:p>
        </w:tc>
        <w:tc>
          <w:tcPr>
            <w:tcW w:w="3557" w:type="dxa"/>
          </w:tcPr>
          <w:p w14:paraId="1B21701C" w14:textId="77777777" w:rsidR="005724A0" w:rsidRPr="00C818B9" w:rsidRDefault="005724A0" w:rsidP="00CF64CB">
            <w:pPr>
              <w:pStyle w:val="TableParagraph"/>
              <w:rPr>
                <w:rFonts w:ascii="Times New Roman"/>
                <w:sz w:val="24"/>
              </w:rPr>
            </w:pPr>
          </w:p>
        </w:tc>
      </w:tr>
      <w:tr w:rsidR="005724A0" w:rsidRPr="00C818B9" w14:paraId="4AF73106" w14:textId="77777777" w:rsidTr="00CF64CB">
        <w:trPr>
          <w:trHeight w:val="277"/>
        </w:trPr>
        <w:tc>
          <w:tcPr>
            <w:tcW w:w="7111" w:type="dxa"/>
          </w:tcPr>
          <w:p w14:paraId="7ED6175F" w14:textId="77777777" w:rsidR="005724A0" w:rsidRPr="00C818B9" w:rsidRDefault="005724A0" w:rsidP="00CF64CB">
            <w:pPr>
              <w:pStyle w:val="TableParagraph"/>
              <w:rPr>
                <w:rFonts w:ascii="Times New Roman"/>
                <w:sz w:val="20"/>
              </w:rPr>
            </w:pPr>
          </w:p>
        </w:tc>
        <w:tc>
          <w:tcPr>
            <w:tcW w:w="3557" w:type="dxa"/>
          </w:tcPr>
          <w:p w14:paraId="764B89ED" w14:textId="77777777" w:rsidR="005724A0" w:rsidRPr="00C818B9" w:rsidRDefault="005724A0" w:rsidP="00CF64CB">
            <w:pPr>
              <w:pStyle w:val="TableParagraph"/>
              <w:rPr>
                <w:rFonts w:ascii="Times New Roman"/>
                <w:sz w:val="20"/>
              </w:rPr>
            </w:pPr>
          </w:p>
        </w:tc>
      </w:tr>
      <w:tr w:rsidR="005724A0" w:rsidRPr="00C818B9" w14:paraId="466DBA4C" w14:textId="77777777" w:rsidTr="00CF64CB">
        <w:trPr>
          <w:trHeight w:val="333"/>
        </w:trPr>
        <w:tc>
          <w:tcPr>
            <w:tcW w:w="7111" w:type="dxa"/>
          </w:tcPr>
          <w:p w14:paraId="08208AA0" w14:textId="77777777" w:rsidR="005724A0" w:rsidRPr="00C818B9" w:rsidRDefault="005724A0" w:rsidP="00CF64CB">
            <w:pPr>
              <w:pStyle w:val="TableParagraph"/>
              <w:ind w:left="105"/>
              <w:rPr>
                <w:b/>
                <w:sz w:val="24"/>
              </w:rPr>
            </w:pPr>
            <w:r w:rsidRPr="00C818B9">
              <w:rPr>
                <w:b/>
                <w:sz w:val="24"/>
              </w:rPr>
              <w:t>Education</w:t>
            </w:r>
          </w:p>
        </w:tc>
        <w:tc>
          <w:tcPr>
            <w:tcW w:w="3557" w:type="dxa"/>
          </w:tcPr>
          <w:p w14:paraId="6372CEA0" w14:textId="77777777" w:rsidR="005724A0" w:rsidRPr="00C818B9" w:rsidRDefault="005724A0" w:rsidP="00CF64CB">
            <w:pPr>
              <w:pStyle w:val="TableParagraph"/>
              <w:rPr>
                <w:rFonts w:ascii="Times New Roman"/>
                <w:sz w:val="24"/>
              </w:rPr>
            </w:pPr>
          </w:p>
        </w:tc>
      </w:tr>
      <w:tr w:rsidR="005724A0" w:rsidRPr="00C818B9" w14:paraId="5CABD1B3" w14:textId="77777777" w:rsidTr="00CF64CB">
        <w:trPr>
          <w:trHeight w:val="275"/>
        </w:trPr>
        <w:tc>
          <w:tcPr>
            <w:tcW w:w="7111" w:type="dxa"/>
          </w:tcPr>
          <w:p w14:paraId="7A90DE35" w14:textId="77777777" w:rsidR="005724A0" w:rsidRPr="00C818B9" w:rsidRDefault="005724A0" w:rsidP="00CF64CB">
            <w:pPr>
              <w:pStyle w:val="TableParagraph"/>
              <w:rPr>
                <w:rFonts w:ascii="Times New Roman"/>
                <w:sz w:val="20"/>
              </w:rPr>
            </w:pPr>
          </w:p>
        </w:tc>
        <w:tc>
          <w:tcPr>
            <w:tcW w:w="3557" w:type="dxa"/>
          </w:tcPr>
          <w:p w14:paraId="22A986F9" w14:textId="77777777" w:rsidR="005724A0" w:rsidRPr="00C818B9" w:rsidRDefault="005724A0" w:rsidP="00CF64CB">
            <w:pPr>
              <w:pStyle w:val="TableParagraph"/>
              <w:rPr>
                <w:rFonts w:ascii="Times New Roman"/>
                <w:sz w:val="20"/>
              </w:rPr>
            </w:pPr>
          </w:p>
        </w:tc>
      </w:tr>
      <w:tr w:rsidR="005724A0" w:rsidRPr="00C818B9" w14:paraId="74DC7045" w14:textId="77777777" w:rsidTr="00CF64CB">
        <w:trPr>
          <w:trHeight w:val="1103"/>
        </w:trPr>
        <w:tc>
          <w:tcPr>
            <w:tcW w:w="7111" w:type="dxa"/>
          </w:tcPr>
          <w:p w14:paraId="4698B8A9" w14:textId="77777777" w:rsidR="005724A0" w:rsidRPr="00C818B9" w:rsidRDefault="005724A0" w:rsidP="00CF64CB">
            <w:pPr>
              <w:pStyle w:val="TableParagraph"/>
              <w:ind w:left="105"/>
              <w:rPr>
                <w:sz w:val="24"/>
              </w:rPr>
            </w:pPr>
            <w:r w:rsidRPr="00C818B9">
              <w:rPr>
                <w:sz w:val="24"/>
              </w:rPr>
              <w:t>To</w:t>
            </w:r>
            <w:r w:rsidRPr="00C818B9">
              <w:rPr>
                <w:spacing w:val="-3"/>
                <w:sz w:val="24"/>
              </w:rPr>
              <w:t xml:space="preserve"> </w:t>
            </w:r>
            <w:r w:rsidRPr="00C818B9">
              <w:rPr>
                <w:sz w:val="24"/>
              </w:rPr>
              <w:t>promote</w:t>
            </w:r>
            <w:r w:rsidRPr="00C818B9">
              <w:rPr>
                <w:spacing w:val="-3"/>
                <w:sz w:val="24"/>
              </w:rPr>
              <w:t xml:space="preserve"> </w:t>
            </w:r>
            <w:r w:rsidRPr="00C818B9">
              <w:rPr>
                <w:sz w:val="24"/>
              </w:rPr>
              <w:t>the</w:t>
            </w:r>
            <w:r w:rsidRPr="00C818B9">
              <w:rPr>
                <w:spacing w:val="-2"/>
                <w:sz w:val="24"/>
              </w:rPr>
              <w:t xml:space="preserve"> </w:t>
            </w:r>
            <w:r w:rsidRPr="00C818B9">
              <w:rPr>
                <w:sz w:val="24"/>
              </w:rPr>
              <w:t>welfare</w:t>
            </w:r>
            <w:r w:rsidRPr="00C818B9">
              <w:rPr>
                <w:spacing w:val="-3"/>
                <w:sz w:val="24"/>
              </w:rPr>
              <w:t xml:space="preserve"> </w:t>
            </w:r>
            <w:r w:rsidRPr="00C818B9">
              <w:rPr>
                <w:sz w:val="24"/>
              </w:rPr>
              <w:t>of</w:t>
            </w:r>
            <w:r w:rsidRPr="00C818B9">
              <w:rPr>
                <w:spacing w:val="-3"/>
                <w:sz w:val="24"/>
              </w:rPr>
              <w:t xml:space="preserve"> </w:t>
            </w:r>
            <w:r w:rsidRPr="00C818B9">
              <w:rPr>
                <w:sz w:val="24"/>
              </w:rPr>
              <w:t>children</w:t>
            </w:r>
            <w:r w:rsidRPr="00C818B9">
              <w:rPr>
                <w:spacing w:val="-3"/>
                <w:sz w:val="24"/>
              </w:rPr>
              <w:t xml:space="preserve"> </w:t>
            </w:r>
            <w:r w:rsidRPr="00C818B9">
              <w:rPr>
                <w:sz w:val="24"/>
              </w:rPr>
              <w:t>residing</w:t>
            </w:r>
            <w:r w:rsidRPr="00C818B9">
              <w:rPr>
                <w:spacing w:val="-2"/>
                <w:sz w:val="24"/>
              </w:rPr>
              <w:t xml:space="preserve"> </w:t>
            </w:r>
            <w:r w:rsidRPr="00C818B9">
              <w:rPr>
                <w:sz w:val="24"/>
              </w:rPr>
              <w:t>in</w:t>
            </w:r>
            <w:r w:rsidRPr="00C818B9">
              <w:rPr>
                <w:spacing w:val="-3"/>
                <w:sz w:val="24"/>
              </w:rPr>
              <w:t xml:space="preserve"> </w:t>
            </w:r>
            <w:r w:rsidRPr="00C818B9">
              <w:rPr>
                <w:sz w:val="24"/>
              </w:rPr>
              <w:t>school</w:t>
            </w:r>
            <w:r w:rsidRPr="00C818B9">
              <w:rPr>
                <w:spacing w:val="-3"/>
                <w:sz w:val="24"/>
              </w:rPr>
              <w:t xml:space="preserve"> </w:t>
            </w:r>
            <w:r w:rsidRPr="00C818B9">
              <w:rPr>
                <w:sz w:val="24"/>
              </w:rPr>
              <w:t>residences.</w:t>
            </w:r>
          </w:p>
        </w:tc>
        <w:tc>
          <w:tcPr>
            <w:tcW w:w="3557" w:type="dxa"/>
          </w:tcPr>
          <w:p w14:paraId="6BF1162A" w14:textId="77777777" w:rsidR="005724A0" w:rsidRPr="00C818B9" w:rsidRDefault="005724A0" w:rsidP="00CF64CB">
            <w:pPr>
              <w:pStyle w:val="TableParagraph"/>
              <w:ind w:left="451" w:right="437"/>
              <w:jc w:val="center"/>
              <w:rPr>
                <w:sz w:val="24"/>
              </w:rPr>
            </w:pPr>
            <w:r w:rsidRPr="00C818B9">
              <w:rPr>
                <w:sz w:val="24"/>
              </w:rPr>
              <w:t>Area Education Manager</w:t>
            </w:r>
            <w:r w:rsidRPr="00C818B9">
              <w:rPr>
                <w:spacing w:val="-64"/>
                <w:sz w:val="24"/>
              </w:rPr>
              <w:t xml:space="preserve"> </w:t>
            </w:r>
            <w:r w:rsidRPr="00C818B9">
              <w:rPr>
                <w:sz w:val="24"/>
              </w:rPr>
              <w:t>EQIM</w:t>
            </w:r>
          </w:p>
          <w:p w14:paraId="1AEC433E" w14:textId="77777777" w:rsidR="005724A0" w:rsidRPr="00C818B9" w:rsidRDefault="005724A0" w:rsidP="00CF64CB">
            <w:pPr>
              <w:pStyle w:val="TableParagraph"/>
              <w:spacing w:line="270" w:lineRule="atLeast"/>
              <w:ind w:left="451" w:right="437"/>
              <w:jc w:val="center"/>
              <w:rPr>
                <w:sz w:val="24"/>
              </w:rPr>
            </w:pPr>
            <w:r w:rsidRPr="00C818B9">
              <w:rPr>
                <w:sz w:val="24"/>
              </w:rPr>
              <w:t>Education Officer</w:t>
            </w:r>
            <w:r w:rsidRPr="00C818B9">
              <w:rPr>
                <w:spacing w:val="1"/>
                <w:sz w:val="24"/>
              </w:rPr>
              <w:t xml:space="preserve"> </w:t>
            </w:r>
            <w:r w:rsidRPr="00C818B9">
              <w:rPr>
                <w:sz w:val="24"/>
              </w:rPr>
              <w:t>Residences</w:t>
            </w:r>
            <w:r w:rsidRPr="00C818B9">
              <w:rPr>
                <w:spacing w:val="-8"/>
                <w:sz w:val="24"/>
              </w:rPr>
              <w:t xml:space="preserve"> </w:t>
            </w:r>
            <w:r w:rsidRPr="00C818B9">
              <w:rPr>
                <w:sz w:val="24"/>
              </w:rPr>
              <w:t>Manager</w:t>
            </w:r>
          </w:p>
        </w:tc>
      </w:tr>
      <w:tr w:rsidR="005724A0" w:rsidRPr="00C818B9" w14:paraId="19C8281A" w14:textId="77777777" w:rsidTr="00CF64CB">
        <w:trPr>
          <w:trHeight w:val="275"/>
        </w:trPr>
        <w:tc>
          <w:tcPr>
            <w:tcW w:w="7111" w:type="dxa"/>
          </w:tcPr>
          <w:p w14:paraId="47CC0399" w14:textId="77777777" w:rsidR="005724A0" w:rsidRPr="00C818B9" w:rsidRDefault="005724A0" w:rsidP="00CF64CB">
            <w:pPr>
              <w:pStyle w:val="TableParagraph"/>
              <w:rPr>
                <w:sz w:val="24"/>
                <w:szCs w:val="24"/>
              </w:rPr>
            </w:pPr>
            <w:r w:rsidRPr="00C818B9">
              <w:rPr>
                <w:sz w:val="24"/>
                <w:szCs w:val="24"/>
              </w:rPr>
              <w:t xml:space="preserve">Liaison with and submission of an annual report on the performance of High Life Highland </w:t>
            </w:r>
          </w:p>
          <w:p w14:paraId="78B2DA39" w14:textId="77777777" w:rsidR="005724A0" w:rsidRPr="00C818B9" w:rsidRDefault="005724A0" w:rsidP="00CF64CB">
            <w:pPr>
              <w:pStyle w:val="TableParagraph"/>
              <w:rPr>
                <w:rFonts w:ascii="Times New Roman"/>
                <w:sz w:val="24"/>
                <w:szCs w:val="24"/>
              </w:rPr>
            </w:pPr>
          </w:p>
          <w:p w14:paraId="006AAE27" w14:textId="77777777" w:rsidR="005724A0" w:rsidRPr="00C818B9" w:rsidRDefault="005724A0" w:rsidP="00CF64CB">
            <w:pPr>
              <w:pStyle w:val="TableParagraph"/>
              <w:rPr>
                <w:rFonts w:ascii="Times New Roman"/>
                <w:sz w:val="24"/>
                <w:szCs w:val="24"/>
              </w:rPr>
            </w:pPr>
          </w:p>
        </w:tc>
        <w:tc>
          <w:tcPr>
            <w:tcW w:w="3557" w:type="dxa"/>
          </w:tcPr>
          <w:p w14:paraId="17A7C1F2" w14:textId="77777777" w:rsidR="005724A0" w:rsidRPr="00C818B9" w:rsidRDefault="005724A0" w:rsidP="00CF64CB">
            <w:pPr>
              <w:pStyle w:val="TableParagraph"/>
              <w:jc w:val="center"/>
              <w:rPr>
                <w:sz w:val="24"/>
                <w:szCs w:val="24"/>
              </w:rPr>
            </w:pPr>
            <w:r w:rsidRPr="00C818B9">
              <w:rPr>
                <w:sz w:val="24"/>
                <w:szCs w:val="24"/>
              </w:rPr>
              <w:t>Executive Chief Officer- Education</w:t>
            </w:r>
          </w:p>
        </w:tc>
      </w:tr>
      <w:tr w:rsidR="005724A0" w:rsidRPr="00C818B9" w14:paraId="280EA519" w14:textId="77777777" w:rsidTr="00CF64CB">
        <w:trPr>
          <w:trHeight w:val="827"/>
        </w:trPr>
        <w:tc>
          <w:tcPr>
            <w:tcW w:w="7111" w:type="dxa"/>
          </w:tcPr>
          <w:p w14:paraId="2EB71B7D" w14:textId="77777777" w:rsidR="005724A0" w:rsidRPr="00C818B9" w:rsidRDefault="005724A0" w:rsidP="00CF64CB">
            <w:pPr>
              <w:pStyle w:val="TableParagraph"/>
              <w:spacing w:line="270" w:lineRule="atLeast"/>
              <w:ind w:left="105" w:right="95"/>
              <w:jc w:val="both"/>
              <w:rPr>
                <w:sz w:val="24"/>
              </w:rPr>
            </w:pPr>
            <w:r w:rsidRPr="00C818B9">
              <w:rPr>
                <w:sz w:val="24"/>
              </w:rPr>
              <w:t xml:space="preserve">Liaison with and submission of an annual report on the performance of Eden Court </w:t>
            </w:r>
          </w:p>
        </w:tc>
        <w:tc>
          <w:tcPr>
            <w:tcW w:w="3557" w:type="dxa"/>
          </w:tcPr>
          <w:p w14:paraId="41A668C8" w14:textId="77777777" w:rsidR="005724A0" w:rsidRPr="00C818B9" w:rsidRDefault="005724A0" w:rsidP="00CF64CB">
            <w:pPr>
              <w:pStyle w:val="TableParagraph"/>
              <w:ind w:left="443" w:right="437"/>
              <w:jc w:val="center"/>
              <w:rPr>
                <w:sz w:val="24"/>
              </w:rPr>
            </w:pPr>
            <w:r w:rsidRPr="00C818B9">
              <w:rPr>
                <w:sz w:val="24"/>
              </w:rPr>
              <w:t xml:space="preserve">Executive Chief Officer – Education </w:t>
            </w:r>
          </w:p>
        </w:tc>
      </w:tr>
    </w:tbl>
    <w:p w14:paraId="3A1E617F" w14:textId="77777777" w:rsidR="005724A0" w:rsidRDefault="005724A0"/>
    <w:p w14:paraId="6BFDAD85" w14:textId="77777777" w:rsidR="00DB6025" w:rsidRDefault="00DB6025">
      <w:pPr>
        <w:widowControl/>
        <w:autoSpaceDE/>
        <w:autoSpaceDN/>
        <w:spacing w:after="160" w:line="259" w:lineRule="auto"/>
      </w:pPr>
      <w:r>
        <w:br w:type="page"/>
      </w:r>
    </w:p>
    <w:p w14:paraId="578F37DA" w14:textId="77777777" w:rsidR="004C206E" w:rsidRPr="00C818B9" w:rsidRDefault="004C206E" w:rsidP="004C206E">
      <w:pPr>
        <w:spacing w:before="92"/>
        <w:ind w:right="829"/>
        <w:jc w:val="center"/>
        <w:rPr>
          <w:b/>
          <w:sz w:val="24"/>
        </w:rPr>
      </w:pPr>
      <w:r w:rsidRPr="00C818B9">
        <w:rPr>
          <w:b/>
          <w:sz w:val="24"/>
        </w:rPr>
        <w:lastRenderedPageBreak/>
        <w:t>Housing and Property Services</w:t>
      </w:r>
      <w:bookmarkStart w:id="30" w:name="Housing_and_Property_"/>
      <w:bookmarkEnd w:id="30"/>
    </w:p>
    <w:p w14:paraId="2C5E9863" w14:textId="77777777" w:rsidR="004C206E" w:rsidRPr="00C818B9" w:rsidRDefault="004C206E" w:rsidP="004C206E">
      <w:pPr>
        <w:spacing w:before="92"/>
        <w:ind w:left="260" w:right="829"/>
        <w:jc w:val="center"/>
        <w:rPr>
          <w:b/>
          <w:sz w:val="24"/>
        </w:rPr>
      </w:pPr>
      <w:r w:rsidRPr="00C818B9">
        <w:rPr>
          <w:b/>
          <w:sz w:val="24"/>
        </w:rPr>
        <w:t>Statutory</w:t>
      </w:r>
      <w:r w:rsidRPr="00C818B9">
        <w:rPr>
          <w:b/>
          <w:spacing w:val="6"/>
          <w:sz w:val="24"/>
        </w:rPr>
        <w:t xml:space="preserve"> </w:t>
      </w:r>
      <w:r w:rsidRPr="00C818B9">
        <w:rPr>
          <w:b/>
          <w:sz w:val="24"/>
        </w:rPr>
        <w:t>Powers</w:t>
      </w:r>
      <w:r w:rsidRPr="00C818B9">
        <w:rPr>
          <w:b/>
          <w:spacing w:val="3"/>
          <w:sz w:val="24"/>
        </w:rPr>
        <w:t xml:space="preserve"> </w:t>
      </w:r>
      <w:r w:rsidRPr="00C818B9">
        <w:rPr>
          <w:b/>
          <w:sz w:val="24"/>
        </w:rPr>
        <w:t>and</w:t>
      </w:r>
      <w:r w:rsidRPr="00C818B9">
        <w:rPr>
          <w:b/>
          <w:spacing w:val="5"/>
          <w:sz w:val="24"/>
        </w:rPr>
        <w:t xml:space="preserve"> </w:t>
      </w:r>
      <w:r w:rsidRPr="00C818B9">
        <w:rPr>
          <w:b/>
          <w:sz w:val="24"/>
        </w:rPr>
        <w:t>Duties</w:t>
      </w:r>
      <w:r w:rsidRPr="00C818B9">
        <w:rPr>
          <w:b/>
          <w:spacing w:val="6"/>
          <w:sz w:val="24"/>
        </w:rPr>
        <w:t xml:space="preserve"> </w:t>
      </w:r>
      <w:r w:rsidRPr="00C818B9">
        <w:rPr>
          <w:b/>
          <w:sz w:val="24"/>
        </w:rPr>
        <w:t>of</w:t>
      </w:r>
      <w:r w:rsidRPr="00C818B9">
        <w:rPr>
          <w:b/>
          <w:spacing w:val="4"/>
          <w:sz w:val="24"/>
        </w:rPr>
        <w:t xml:space="preserve"> </w:t>
      </w:r>
      <w:r w:rsidRPr="00C818B9">
        <w:rPr>
          <w:b/>
          <w:sz w:val="24"/>
        </w:rPr>
        <w:t>the</w:t>
      </w:r>
      <w:r w:rsidRPr="00C818B9">
        <w:rPr>
          <w:b/>
          <w:spacing w:val="3"/>
          <w:sz w:val="24"/>
        </w:rPr>
        <w:t xml:space="preserve"> </w:t>
      </w:r>
      <w:r w:rsidRPr="00C818B9">
        <w:rPr>
          <w:b/>
          <w:sz w:val="24"/>
        </w:rPr>
        <w:t>Council</w:t>
      </w:r>
      <w:r w:rsidRPr="00C818B9">
        <w:rPr>
          <w:b/>
          <w:spacing w:val="5"/>
          <w:sz w:val="24"/>
        </w:rPr>
        <w:t xml:space="preserve"> </w:t>
      </w:r>
      <w:r w:rsidRPr="00C818B9">
        <w:rPr>
          <w:b/>
          <w:sz w:val="24"/>
        </w:rPr>
        <w:t>which</w:t>
      </w:r>
      <w:r w:rsidRPr="00C818B9">
        <w:rPr>
          <w:b/>
          <w:spacing w:val="5"/>
          <w:sz w:val="24"/>
        </w:rPr>
        <w:t xml:space="preserve"> </w:t>
      </w:r>
      <w:r w:rsidRPr="00C818B9">
        <w:rPr>
          <w:b/>
          <w:sz w:val="24"/>
        </w:rPr>
        <w:t>are</w:t>
      </w:r>
      <w:r w:rsidRPr="00C818B9">
        <w:rPr>
          <w:b/>
          <w:spacing w:val="3"/>
          <w:sz w:val="24"/>
        </w:rPr>
        <w:t xml:space="preserve"> </w:t>
      </w:r>
      <w:r w:rsidRPr="00C818B9">
        <w:rPr>
          <w:b/>
          <w:sz w:val="24"/>
        </w:rPr>
        <w:t>Exercisable</w:t>
      </w:r>
      <w:r w:rsidRPr="00C818B9">
        <w:rPr>
          <w:b/>
          <w:spacing w:val="6"/>
          <w:sz w:val="24"/>
        </w:rPr>
        <w:t xml:space="preserve"> </w:t>
      </w:r>
      <w:r w:rsidRPr="00C818B9">
        <w:rPr>
          <w:b/>
          <w:sz w:val="24"/>
        </w:rPr>
        <w:t>by</w:t>
      </w:r>
      <w:r w:rsidRPr="00C818B9">
        <w:rPr>
          <w:b/>
          <w:spacing w:val="3"/>
          <w:sz w:val="24"/>
        </w:rPr>
        <w:t xml:space="preserve"> </w:t>
      </w:r>
      <w:r w:rsidRPr="00C818B9">
        <w:rPr>
          <w:b/>
          <w:sz w:val="24"/>
        </w:rPr>
        <w:t>Officers</w:t>
      </w:r>
      <w:r w:rsidRPr="00C818B9">
        <w:rPr>
          <w:b/>
          <w:spacing w:val="6"/>
          <w:sz w:val="24"/>
        </w:rPr>
        <w:t xml:space="preserve"> </w:t>
      </w:r>
      <w:r w:rsidRPr="00C818B9">
        <w:rPr>
          <w:b/>
          <w:sz w:val="24"/>
        </w:rPr>
        <w:t>of</w:t>
      </w:r>
      <w:r w:rsidRPr="00C818B9">
        <w:rPr>
          <w:b/>
          <w:spacing w:val="4"/>
          <w:sz w:val="24"/>
        </w:rPr>
        <w:t xml:space="preserve"> </w:t>
      </w:r>
      <w:r w:rsidRPr="00C818B9">
        <w:rPr>
          <w:b/>
          <w:sz w:val="24"/>
        </w:rPr>
        <w:t>the</w:t>
      </w:r>
      <w:r w:rsidRPr="00C818B9">
        <w:rPr>
          <w:b/>
          <w:spacing w:val="-64"/>
          <w:sz w:val="24"/>
        </w:rPr>
        <w:t xml:space="preserve"> </w:t>
      </w:r>
      <w:r w:rsidRPr="00C818B9">
        <w:rPr>
          <w:b/>
          <w:sz w:val="24"/>
        </w:rPr>
        <w:t>Authority</w:t>
      </w: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5024"/>
        <w:gridCol w:w="2554"/>
      </w:tblGrid>
      <w:tr w:rsidR="004C206E" w:rsidRPr="00C818B9" w14:paraId="0FD009EF" w14:textId="77777777" w:rsidTr="00CF64CB">
        <w:trPr>
          <w:trHeight w:val="758"/>
        </w:trPr>
        <w:tc>
          <w:tcPr>
            <w:tcW w:w="2902" w:type="dxa"/>
            <w:shd w:val="clear" w:color="auto" w:fill="D9D9D9"/>
          </w:tcPr>
          <w:p w14:paraId="4408E0E9" w14:textId="77777777" w:rsidR="004C206E" w:rsidRPr="00C818B9" w:rsidRDefault="004C206E" w:rsidP="00CF64CB">
            <w:pPr>
              <w:pStyle w:val="TableParagraph"/>
              <w:ind w:left="323" w:right="311"/>
              <w:jc w:val="center"/>
              <w:rPr>
                <w:b/>
              </w:rPr>
            </w:pPr>
            <w:r w:rsidRPr="00C818B9">
              <w:rPr>
                <w:b/>
              </w:rPr>
              <w:t>Statute</w:t>
            </w:r>
          </w:p>
        </w:tc>
        <w:tc>
          <w:tcPr>
            <w:tcW w:w="5024" w:type="dxa"/>
            <w:shd w:val="clear" w:color="auto" w:fill="D9D9D9"/>
          </w:tcPr>
          <w:p w14:paraId="23A92768" w14:textId="77777777" w:rsidR="004C206E" w:rsidRPr="00C818B9" w:rsidRDefault="004C206E" w:rsidP="00CF64CB">
            <w:pPr>
              <w:pStyle w:val="TableParagraph"/>
              <w:ind w:left="995"/>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w:t>
            </w:r>
            <w:r w:rsidRPr="00C818B9">
              <w:rPr>
                <w:b/>
                <w:spacing w:val="-1"/>
              </w:rPr>
              <w:t xml:space="preserve"> </w:t>
            </w:r>
            <w:r w:rsidRPr="00C818B9">
              <w:rPr>
                <w:b/>
              </w:rPr>
              <w:t>Duty</w:t>
            </w:r>
          </w:p>
        </w:tc>
        <w:tc>
          <w:tcPr>
            <w:tcW w:w="2554" w:type="dxa"/>
            <w:shd w:val="clear" w:color="auto" w:fill="D9D9D9"/>
          </w:tcPr>
          <w:p w14:paraId="2B5995AD" w14:textId="77777777" w:rsidR="004C206E" w:rsidRPr="00C818B9" w:rsidRDefault="004C206E" w:rsidP="00CF64CB">
            <w:pPr>
              <w:pStyle w:val="TableParagraph"/>
              <w:ind w:left="147" w:right="141" w:firstLine="244"/>
              <w:rPr>
                <w:b/>
              </w:rPr>
            </w:pPr>
            <w:r w:rsidRPr="00C818B9">
              <w:rPr>
                <w:b/>
              </w:rPr>
              <w:t>Title of Officer to</w:t>
            </w:r>
            <w:r w:rsidRPr="00C818B9">
              <w:rPr>
                <w:b/>
                <w:spacing w:val="1"/>
              </w:rPr>
              <w:t xml:space="preserve"> </w:t>
            </w:r>
            <w:r w:rsidRPr="00C818B9">
              <w:rPr>
                <w:b/>
              </w:rPr>
              <w:t>whom/level</w:t>
            </w:r>
            <w:r w:rsidRPr="00C818B9">
              <w:rPr>
                <w:b/>
                <w:spacing w:val="-4"/>
              </w:rPr>
              <w:t xml:space="preserve"> </w:t>
            </w:r>
            <w:r w:rsidRPr="00C818B9">
              <w:rPr>
                <w:b/>
              </w:rPr>
              <w:t>of</w:t>
            </w:r>
            <w:r w:rsidRPr="00C818B9">
              <w:rPr>
                <w:b/>
                <w:spacing w:val="-3"/>
              </w:rPr>
              <w:t xml:space="preserve"> </w:t>
            </w:r>
            <w:r w:rsidRPr="00C818B9">
              <w:rPr>
                <w:b/>
              </w:rPr>
              <w:t>post</w:t>
            </w:r>
            <w:r w:rsidRPr="00C818B9">
              <w:rPr>
                <w:b/>
                <w:spacing w:val="-6"/>
              </w:rPr>
              <w:t xml:space="preserve"> </w:t>
            </w:r>
            <w:r w:rsidRPr="00C818B9">
              <w:rPr>
                <w:b/>
              </w:rPr>
              <w:t>to</w:t>
            </w:r>
          </w:p>
          <w:p w14:paraId="26CFDFF9" w14:textId="77777777" w:rsidR="004C206E" w:rsidRPr="00C818B9" w:rsidRDefault="004C206E" w:rsidP="00CF64CB">
            <w:pPr>
              <w:pStyle w:val="TableParagraph"/>
              <w:spacing w:line="232" w:lineRule="exact"/>
              <w:ind w:left="418"/>
              <w:rPr>
                <w:b/>
              </w:rPr>
            </w:pPr>
            <w:r w:rsidRPr="00C818B9">
              <w:rPr>
                <w:b/>
              </w:rPr>
              <w:t>which</w:t>
            </w:r>
            <w:r w:rsidRPr="00C818B9">
              <w:rPr>
                <w:b/>
                <w:spacing w:val="-3"/>
              </w:rPr>
              <w:t xml:space="preserve"> </w:t>
            </w:r>
            <w:r w:rsidRPr="00C818B9">
              <w:rPr>
                <w:b/>
              </w:rPr>
              <w:t>delegated</w:t>
            </w:r>
          </w:p>
        </w:tc>
      </w:tr>
      <w:tr w:rsidR="004C206E" w:rsidRPr="00C818B9" w14:paraId="0275C795" w14:textId="77777777" w:rsidTr="00CF64CB">
        <w:trPr>
          <w:trHeight w:val="277"/>
        </w:trPr>
        <w:tc>
          <w:tcPr>
            <w:tcW w:w="2902" w:type="dxa"/>
          </w:tcPr>
          <w:p w14:paraId="3B19CB53" w14:textId="77777777" w:rsidR="004C206E" w:rsidRPr="00C818B9" w:rsidRDefault="004C206E" w:rsidP="00CF64CB">
            <w:pPr>
              <w:pStyle w:val="TableParagraph"/>
              <w:ind w:left="107"/>
              <w:rPr>
                <w:b/>
              </w:rPr>
            </w:pPr>
            <w:r w:rsidRPr="00C818B9">
              <w:rPr>
                <w:b/>
              </w:rPr>
              <w:t>Housing</w:t>
            </w:r>
          </w:p>
        </w:tc>
        <w:tc>
          <w:tcPr>
            <w:tcW w:w="5024" w:type="dxa"/>
          </w:tcPr>
          <w:p w14:paraId="6799FD27" w14:textId="77777777" w:rsidR="004C206E" w:rsidRPr="00C818B9" w:rsidRDefault="004C206E" w:rsidP="00CF64CB">
            <w:pPr>
              <w:pStyle w:val="TableParagraph"/>
              <w:rPr>
                <w:rFonts w:ascii="Times New Roman"/>
                <w:sz w:val="20"/>
              </w:rPr>
            </w:pPr>
          </w:p>
        </w:tc>
        <w:tc>
          <w:tcPr>
            <w:tcW w:w="2554" w:type="dxa"/>
          </w:tcPr>
          <w:p w14:paraId="19919E62" w14:textId="77777777" w:rsidR="004C206E" w:rsidRPr="00C818B9" w:rsidRDefault="004C206E" w:rsidP="00CF64CB">
            <w:pPr>
              <w:pStyle w:val="TableParagraph"/>
              <w:rPr>
                <w:rFonts w:ascii="Times New Roman"/>
                <w:sz w:val="20"/>
              </w:rPr>
            </w:pPr>
          </w:p>
        </w:tc>
      </w:tr>
      <w:tr w:rsidR="004C206E" w:rsidRPr="00C818B9" w14:paraId="11C628F2" w14:textId="77777777" w:rsidTr="00CF64CB">
        <w:trPr>
          <w:trHeight w:val="983"/>
        </w:trPr>
        <w:tc>
          <w:tcPr>
            <w:tcW w:w="2902" w:type="dxa"/>
          </w:tcPr>
          <w:p w14:paraId="7B765885" w14:textId="77777777" w:rsidR="004C206E" w:rsidRPr="00C818B9" w:rsidRDefault="004C206E" w:rsidP="00CF64CB">
            <w:pPr>
              <w:pStyle w:val="TableParagraph"/>
              <w:tabs>
                <w:tab w:val="left" w:pos="1194"/>
                <w:tab w:val="left" w:pos="2473"/>
              </w:tabs>
              <w:ind w:left="107" w:right="97"/>
            </w:pPr>
            <w:r w:rsidRPr="00C818B9">
              <w:t>Housing</w:t>
            </w:r>
            <w:r w:rsidRPr="00C818B9">
              <w:tab/>
              <w:t>(Scotland)</w:t>
            </w:r>
            <w:r w:rsidRPr="00C818B9">
              <w:tab/>
            </w:r>
            <w:r w:rsidRPr="00C818B9">
              <w:rPr>
                <w:spacing w:val="-1"/>
              </w:rPr>
              <w:t>Act</w:t>
            </w:r>
            <w:r w:rsidRPr="00C818B9">
              <w:rPr>
                <w:spacing w:val="-59"/>
              </w:rPr>
              <w:t xml:space="preserve"> </w:t>
            </w:r>
            <w:r w:rsidRPr="00C818B9">
              <w:t>1987</w:t>
            </w:r>
          </w:p>
        </w:tc>
        <w:tc>
          <w:tcPr>
            <w:tcW w:w="5024" w:type="dxa"/>
          </w:tcPr>
          <w:p w14:paraId="062EEBC5" w14:textId="77777777" w:rsidR="004C206E" w:rsidRPr="00C818B9" w:rsidRDefault="004C206E" w:rsidP="00CF64CB">
            <w:pPr>
              <w:pStyle w:val="TableParagraph"/>
              <w:spacing w:before="36" w:line="273" w:lineRule="auto"/>
              <w:ind w:left="107" w:right="231"/>
              <w:jc w:val="both"/>
            </w:pPr>
            <w:r w:rsidRPr="00C818B9">
              <w:t>Section 17 – to undertake the general allocation</w:t>
            </w:r>
            <w:r w:rsidRPr="00C818B9">
              <w:rPr>
                <w:spacing w:val="-59"/>
              </w:rPr>
              <w:t xml:space="preserve"> </w:t>
            </w:r>
            <w:r w:rsidRPr="00C818B9">
              <w:t>and management of Council housing in terms of</w:t>
            </w:r>
            <w:r w:rsidRPr="00C818B9">
              <w:rPr>
                <w:spacing w:val="-59"/>
              </w:rPr>
              <w:t xml:space="preserve"> </w:t>
            </w:r>
            <w:r w:rsidRPr="00C818B9">
              <w:t>Council</w:t>
            </w:r>
            <w:r w:rsidRPr="00C818B9">
              <w:rPr>
                <w:spacing w:val="-1"/>
              </w:rPr>
              <w:t xml:space="preserve"> </w:t>
            </w:r>
            <w:r w:rsidRPr="00C818B9">
              <w:t>policy.</w:t>
            </w:r>
          </w:p>
        </w:tc>
        <w:tc>
          <w:tcPr>
            <w:tcW w:w="2554" w:type="dxa"/>
          </w:tcPr>
          <w:p w14:paraId="51179BF0" w14:textId="77777777" w:rsidR="004C206E" w:rsidRPr="00C818B9" w:rsidRDefault="004C206E" w:rsidP="00CF64CB">
            <w:pPr>
              <w:pStyle w:val="TableParagraph"/>
              <w:ind w:left="783" w:right="586" w:hanging="178"/>
            </w:pPr>
            <w:r w:rsidRPr="00C818B9">
              <w:t>Area Housing</w:t>
            </w:r>
            <w:r w:rsidRPr="00C818B9">
              <w:rPr>
                <w:spacing w:val="-59"/>
              </w:rPr>
              <w:t xml:space="preserve"> </w:t>
            </w:r>
            <w:r w:rsidRPr="00C818B9">
              <w:t>Managers</w:t>
            </w:r>
          </w:p>
        </w:tc>
      </w:tr>
      <w:tr w:rsidR="004C206E" w:rsidRPr="00C818B9" w14:paraId="1B1B6253" w14:textId="77777777" w:rsidTr="00CF64CB">
        <w:trPr>
          <w:trHeight w:val="253"/>
        </w:trPr>
        <w:tc>
          <w:tcPr>
            <w:tcW w:w="2902" w:type="dxa"/>
          </w:tcPr>
          <w:p w14:paraId="7A1D8ED2" w14:textId="77777777" w:rsidR="004C206E" w:rsidRPr="00C818B9" w:rsidRDefault="004C206E" w:rsidP="00CF64CB">
            <w:pPr>
              <w:pStyle w:val="TableParagraph"/>
              <w:rPr>
                <w:rFonts w:ascii="Times New Roman"/>
                <w:sz w:val="18"/>
              </w:rPr>
            </w:pPr>
          </w:p>
        </w:tc>
        <w:tc>
          <w:tcPr>
            <w:tcW w:w="5024" w:type="dxa"/>
          </w:tcPr>
          <w:p w14:paraId="5AFD165C" w14:textId="77777777" w:rsidR="004C206E" w:rsidRPr="00C818B9" w:rsidRDefault="004C206E" w:rsidP="00CF64CB">
            <w:pPr>
              <w:pStyle w:val="TableParagraph"/>
              <w:rPr>
                <w:rFonts w:ascii="Times New Roman"/>
                <w:sz w:val="18"/>
              </w:rPr>
            </w:pPr>
          </w:p>
        </w:tc>
        <w:tc>
          <w:tcPr>
            <w:tcW w:w="2554" w:type="dxa"/>
          </w:tcPr>
          <w:p w14:paraId="3A4F9BDE" w14:textId="77777777" w:rsidR="004C206E" w:rsidRPr="00C818B9" w:rsidRDefault="004C206E" w:rsidP="00CF64CB">
            <w:pPr>
              <w:pStyle w:val="TableParagraph"/>
              <w:rPr>
                <w:rFonts w:ascii="Times New Roman"/>
                <w:sz w:val="18"/>
              </w:rPr>
            </w:pPr>
          </w:p>
        </w:tc>
      </w:tr>
      <w:tr w:rsidR="004C206E" w:rsidRPr="00C818B9" w14:paraId="7559322D" w14:textId="77777777" w:rsidTr="00CF64CB">
        <w:trPr>
          <w:trHeight w:val="758"/>
        </w:trPr>
        <w:tc>
          <w:tcPr>
            <w:tcW w:w="2902" w:type="dxa"/>
          </w:tcPr>
          <w:p w14:paraId="0497D95B" w14:textId="77777777" w:rsidR="004C206E" w:rsidRPr="00C818B9" w:rsidRDefault="004C206E" w:rsidP="00CF64CB">
            <w:pPr>
              <w:pStyle w:val="TableParagraph"/>
              <w:tabs>
                <w:tab w:val="left" w:pos="1194"/>
                <w:tab w:val="left" w:pos="2473"/>
              </w:tabs>
              <w:ind w:left="107" w:right="98"/>
            </w:pPr>
            <w:r w:rsidRPr="00C818B9">
              <w:t>Housing</w:t>
            </w:r>
            <w:r w:rsidRPr="00C818B9">
              <w:tab/>
              <w:t>(Scotland)</w:t>
            </w:r>
            <w:r w:rsidRPr="00C818B9">
              <w:tab/>
            </w:r>
            <w:r w:rsidRPr="00C818B9">
              <w:rPr>
                <w:spacing w:val="-2"/>
              </w:rPr>
              <w:t>Act</w:t>
            </w:r>
            <w:r w:rsidRPr="00C818B9">
              <w:rPr>
                <w:spacing w:val="-59"/>
              </w:rPr>
              <w:t xml:space="preserve"> </w:t>
            </w:r>
            <w:r w:rsidRPr="00C818B9">
              <w:t>1987,</w:t>
            </w:r>
            <w:r w:rsidRPr="00C818B9">
              <w:rPr>
                <w:spacing w:val="36"/>
              </w:rPr>
              <w:t xml:space="preserve"> </w:t>
            </w:r>
            <w:r w:rsidRPr="00C818B9">
              <w:t>Housing</w:t>
            </w:r>
            <w:r w:rsidRPr="00C818B9">
              <w:rPr>
                <w:spacing w:val="34"/>
              </w:rPr>
              <w:t xml:space="preserve"> </w:t>
            </w:r>
            <w:r w:rsidRPr="00C818B9">
              <w:t>(Scotland)</w:t>
            </w:r>
          </w:p>
          <w:p w14:paraId="507A2B4F" w14:textId="77777777" w:rsidR="004C206E" w:rsidRPr="00C818B9" w:rsidRDefault="004C206E" w:rsidP="00CF64CB">
            <w:pPr>
              <w:pStyle w:val="TableParagraph"/>
              <w:spacing w:line="232" w:lineRule="exact"/>
              <w:ind w:left="107"/>
            </w:pPr>
            <w:r w:rsidRPr="00C818B9">
              <w:t>Act</w:t>
            </w:r>
            <w:r w:rsidRPr="00C818B9">
              <w:rPr>
                <w:spacing w:val="1"/>
              </w:rPr>
              <w:t xml:space="preserve"> </w:t>
            </w:r>
            <w:r w:rsidRPr="00C818B9">
              <w:t>2006</w:t>
            </w:r>
          </w:p>
        </w:tc>
        <w:tc>
          <w:tcPr>
            <w:tcW w:w="5024" w:type="dxa"/>
          </w:tcPr>
          <w:p w14:paraId="79DC58D3" w14:textId="77777777" w:rsidR="004C206E" w:rsidRPr="00C818B9" w:rsidRDefault="004C206E" w:rsidP="00CF64CB">
            <w:pPr>
              <w:pStyle w:val="TableParagraph"/>
              <w:tabs>
                <w:tab w:val="left" w:pos="479"/>
                <w:tab w:val="left" w:pos="1400"/>
                <w:tab w:val="left" w:pos="1782"/>
              </w:tabs>
              <w:ind w:left="107" w:right="96"/>
            </w:pPr>
            <w:r w:rsidRPr="00C818B9">
              <w:t>Sections</w:t>
            </w:r>
            <w:r w:rsidRPr="00C818B9">
              <w:rPr>
                <w:spacing w:val="24"/>
              </w:rPr>
              <w:t xml:space="preserve"> </w:t>
            </w:r>
            <w:r w:rsidRPr="00C818B9">
              <w:t>28-35</w:t>
            </w:r>
            <w:r w:rsidRPr="00C818B9">
              <w:rPr>
                <w:spacing w:val="22"/>
              </w:rPr>
              <w:t xml:space="preserve"> </w:t>
            </w:r>
            <w:r w:rsidRPr="00C818B9">
              <w:t>-</w:t>
            </w:r>
            <w:r w:rsidRPr="00C818B9">
              <w:rPr>
                <w:spacing w:val="20"/>
              </w:rPr>
              <w:t xml:space="preserve"> </w:t>
            </w:r>
            <w:r w:rsidRPr="00C818B9">
              <w:t>to</w:t>
            </w:r>
            <w:r w:rsidRPr="00C818B9">
              <w:rPr>
                <w:spacing w:val="22"/>
              </w:rPr>
              <w:t xml:space="preserve"> </w:t>
            </w:r>
            <w:r w:rsidRPr="00C818B9">
              <w:t>perform</w:t>
            </w:r>
            <w:r w:rsidRPr="00C818B9">
              <w:rPr>
                <w:spacing w:val="20"/>
              </w:rPr>
              <w:t xml:space="preserve"> </w:t>
            </w:r>
            <w:r w:rsidRPr="00C818B9">
              <w:t>the</w:t>
            </w:r>
            <w:r w:rsidRPr="00C818B9">
              <w:rPr>
                <w:spacing w:val="23"/>
              </w:rPr>
              <w:t xml:space="preserve"> </w:t>
            </w:r>
            <w:r w:rsidRPr="00C818B9">
              <w:t>Council's</w:t>
            </w:r>
            <w:r w:rsidRPr="00C818B9">
              <w:rPr>
                <w:spacing w:val="25"/>
              </w:rPr>
              <w:t xml:space="preserve"> </w:t>
            </w:r>
            <w:r w:rsidRPr="00C818B9">
              <w:t>duties</w:t>
            </w:r>
            <w:r w:rsidRPr="00C818B9">
              <w:rPr>
                <w:spacing w:val="-59"/>
              </w:rPr>
              <w:t xml:space="preserve"> </w:t>
            </w:r>
            <w:r w:rsidRPr="00C818B9">
              <w:t>in</w:t>
            </w:r>
            <w:r w:rsidRPr="00C818B9">
              <w:tab/>
              <w:t>respect</w:t>
            </w:r>
            <w:r w:rsidRPr="00C818B9">
              <w:tab/>
              <w:t>of</w:t>
            </w:r>
            <w:r w:rsidRPr="00C818B9">
              <w:tab/>
              <w:t>applicants</w:t>
            </w:r>
            <w:r w:rsidRPr="00C818B9">
              <w:rPr>
                <w:spacing w:val="13"/>
              </w:rPr>
              <w:t xml:space="preserve"> </w:t>
            </w:r>
            <w:r w:rsidRPr="00C818B9">
              <w:t>who</w:t>
            </w:r>
            <w:r w:rsidRPr="00C818B9">
              <w:rPr>
                <w:spacing w:val="13"/>
              </w:rPr>
              <w:t xml:space="preserve"> </w:t>
            </w:r>
            <w:r w:rsidRPr="00C818B9">
              <w:t>claim</w:t>
            </w:r>
            <w:r w:rsidRPr="00C818B9">
              <w:rPr>
                <w:spacing w:val="14"/>
              </w:rPr>
              <w:t xml:space="preserve"> </w:t>
            </w:r>
            <w:r w:rsidRPr="00C818B9">
              <w:t>to</w:t>
            </w:r>
            <w:r w:rsidRPr="00C818B9">
              <w:rPr>
                <w:spacing w:val="13"/>
              </w:rPr>
              <w:t xml:space="preserve"> </w:t>
            </w:r>
            <w:r w:rsidRPr="00C818B9">
              <w:t>be</w:t>
            </w:r>
          </w:p>
          <w:p w14:paraId="1548A2C5" w14:textId="77777777" w:rsidR="004C206E" w:rsidRPr="00C818B9" w:rsidRDefault="004C206E" w:rsidP="00CF64CB">
            <w:pPr>
              <w:pStyle w:val="TableParagraph"/>
              <w:spacing w:line="232" w:lineRule="exact"/>
              <w:ind w:left="107"/>
            </w:pPr>
            <w:r w:rsidRPr="00C818B9">
              <w:t>homeless</w:t>
            </w:r>
            <w:r w:rsidRPr="00C818B9">
              <w:rPr>
                <w:spacing w:val="-3"/>
              </w:rPr>
              <w:t xml:space="preserve"> </w:t>
            </w:r>
            <w:r w:rsidRPr="00C818B9">
              <w:t>or</w:t>
            </w:r>
            <w:r w:rsidRPr="00C818B9">
              <w:rPr>
                <w:spacing w:val="-4"/>
              </w:rPr>
              <w:t xml:space="preserve"> </w:t>
            </w:r>
            <w:r w:rsidRPr="00C818B9">
              <w:t>threatened</w:t>
            </w:r>
            <w:r w:rsidRPr="00C818B9">
              <w:rPr>
                <w:spacing w:val="-5"/>
              </w:rPr>
              <w:t xml:space="preserve"> </w:t>
            </w:r>
            <w:r w:rsidRPr="00C818B9">
              <w:t>with</w:t>
            </w:r>
            <w:r w:rsidRPr="00C818B9">
              <w:rPr>
                <w:spacing w:val="-3"/>
              </w:rPr>
              <w:t xml:space="preserve"> </w:t>
            </w:r>
            <w:r w:rsidRPr="00C818B9">
              <w:t>homelessness.</w:t>
            </w:r>
          </w:p>
        </w:tc>
        <w:tc>
          <w:tcPr>
            <w:tcW w:w="2554" w:type="dxa"/>
          </w:tcPr>
          <w:p w14:paraId="1E992CD2" w14:textId="77777777" w:rsidR="004C206E" w:rsidRPr="00C818B9" w:rsidRDefault="004C206E" w:rsidP="00CF64CB">
            <w:pPr>
              <w:pStyle w:val="TableParagraph"/>
              <w:ind w:left="783" w:right="586" w:hanging="178"/>
            </w:pPr>
            <w:r w:rsidRPr="00C818B9">
              <w:t>Area Housing</w:t>
            </w:r>
            <w:r w:rsidRPr="00C818B9">
              <w:rPr>
                <w:spacing w:val="-59"/>
              </w:rPr>
              <w:t xml:space="preserve"> </w:t>
            </w:r>
            <w:r w:rsidRPr="00C818B9">
              <w:t>Managers</w:t>
            </w:r>
          </w:p>
        </w:tc>
      </w:tr>
      <w:tr w:rsidR="004C206E" w:rsidRPr="00C818B9" w14:paraId="0F3BDBC5" w14:textId="77777777" w:rsidTr="00CF64CB">
        <w:trPr>
          <w:trHeight w:val="254"/>
        </w:trPr>
        <w:tc>
          <w:tcPr>
            <w:tcW w:w="2902" w:type="dxa"/>
          </w:tcPr>
          <w:p w14:paraId="79E6E9E5" w14:textId="77777777" w:rsidR="004C206E" w:rsidRPr="00C818B9" w:rsidRDefault="004C206E" w:rsidP="00CF64CB">
            <w:pPr>
              <w:pStyle w:val="TableParagraph"/>
              <w:rPr>
                <w:rFonts w:ascii="Times New Roman"/>
                <w:sz w:val="18"/>
              </w:rPr>
            </w:pPr>
          </w:p>
        </w:tc>
        <w:tc>
          <w:tcPr>
            <w:tcW w:w="5024" w:type="dxa"/>
          </w:tcPr>
          <w:p w14:paraId="2AA7F8A5" w14:textId="77777777" w:rsidR="004C206E" w:rsidRPr="00C818B9" w:rsidRDefault="004C206E" w:rsidP="00CF64CB">
            <w:pPr>
              <w:pStyle w:val="TableParagraph"/>
              <w:rPr>
                <w:rFonts w:ascii="Times New Roman"/>
                <w:sz w:val="18"/>
              </w:rPr>
            </w:pPr>
          </w:p>
        </w:tc>
        <w:tc>
          <w:tcPr>
            <w:tcW w:w="2554" w:type="dxa"/>
          </w:tcPr>
          <w:p w14:paraId="08FA8E90" w14:textId="77777777" w:rsidR="004C206E" w:rsidRPr="00C818B9" w:rsidRDefault="004C206E" w:rsidP="00CF64CB">
            <w:pPr>
              <w:pStyle w:val="TableParagraph"/>
              <w:rPr>
                <w:rFonts w:ascii="Times New Roman"/>
                <w:sz w:val="18"/>
              </w:rPr>
            </w:pPr>
          </w:p>
        </w:tc>
      </w:tr>
      <w:tr w:rsidR="004C206E" w:rsidRPr="00C818B9" w14:paraId="552B928A" w14:textId="77777777" w:rsidTr="00CF64CB">
        <w:trPr>
          <w:trHeight w:val="1264"/>
        </w:trPr>
        <w:tc>
          <w:tcPr>
            <w:tcW w:w="2902" w:type="dxa"/>
          </w:tcPr>
          <w:p w14:paraId="066AC38D" w14:textId="77777777" w:rsidR="004C206E" w:rsidRPr="00C818B9" w:rsidRDefault="004C206E" w:rsidP="00CF64CB">
            <w:pPr>
              <w:pStyle w:val="TableParagraph"/>
              <w:ind w:left="8"/>
              <w:jc w:val="center"/>
            </w:pPr>
            <w:r w:rsidRPr="00C818B9">
              <w:t>"</w:t>
            </w:r>
          </w:p>
        </w:tc>
        <w:tc>
          <w:tcPr>
            <w:tcW w:w="5024" w:type="dxa"/>
          </w:tcPr>
          <w:p w14:paraId="48DCA76D" w14:textId="77777777" w:rsidR="004C206E" w:rsidRPr="00C818B9" w:rsidRDefault="004C206E" w:rsidP="00CF64CB">
            <w:pPr>
              <w:pStyle w:val="TableParagraph"/>
              <w:ind w:left="107" w:right="94"/>
              <w:jc w:val="both"/>
            </w:pPr>
            <w:r w:rsidRPr="00C818B9">
              <w:t>Section</w:t>
            </w:r>
            <w:r w:rsidRPr="00C818B9">
              <w:rPr>
                <w:spacing w:val="1"/>
              </w:rPr>
              <w:t xml:space="preserve"> </w:t>
            </w:r>
            <w:r w:rsidRPr="00C818B9">
              <w:t>36</w:t>
            </w:r>
            <w:r w:rsidRPr="00C818B9">
              <w:rPr>
                <w:spacing w:val="1"/>
              </w:rPr>
              <w:t xml:space="preserve"> </w:t>
            </w:r>
            <w:r w:rsidRPr="00C818B9">
              <w:t>-</w:t>
            </w:r>
            <w:r w:rsidRPr="00C818B9">
              <w:rPr>
                <w:spacing w:val="1"/>
              </w:rPr>
              <w:t xml:space="preserve"> </w:t>
            </w:r>
            <w:r w:rsidRPr="00C818B9">
              <w:t>to</w:t>
            </w:r>
            <w:r w:rsidRPr="00C818B9">
              <w:rPr>
                <w:spacing w:val="1"/>
              </w:rPr>
              <w:t xml:space="preserve"> </w:t>
            </w:r>
            <w:proofErr w:type="spellStart"/>
            <w:r w:rsidRPr="00C818B9">
              <w:t>authorise</w:t>
            </w:r>
            <w:proofErr w:type="spellEnd"/>
            <w:r w:rsidRPr="00C818B9">
              <w:rPr>
                <w:spacing w:val="1"/>
              </w:rPr>
              <w:t xml:space="preserve"> </w:t>
            </w:r>
            <w:r w:rsidRPr="00C818B9">
              <w:t>Officers</w:t>
            </w:r>
            <w:r w:rsidRPr="00C818B9">
              <w:rPr>
                <w:spacing w:val="1"/>
              </w:rPr>
              <w:t xml:space="preserve"> </w:t>
            </w:r>
            <w:r w:rsidRPr="00C818B9">
              <w:t>to</w:t>
            </w:r>
            <w:r w:rsidRPr="00C818B9">
              <w:rPr>
                <w:spacing w:val="1"/>
              </w:rPr>
              <w:t xml:space="preserve"> </w:t>
            </w:r>
            <w:r w:rsidRPr="00C818B9">
              <w:t>enter</w:t>
            </w:r>
            <w:r w:rsidRPr="00C818B9">
              <w:rPr>
                <w:spacing w:val="1"/>
              </w:rPr>
              <w:t xml:space="preserve"> </w:t>
            </w:r>
            <w:r w:rsidRPr="00C818B9">
              <w:t>premises and to deal with moveable property of</w:t>
            </w:r>
            <w:r w:rsidRPr="00C818B9">
              <w:rPr>
                <w:spacing w:val="1"/>
              </w:rPr>
              <w:t xml:space="preserve"> </w:t>
            </w:r>
            <w:r w:rsidRPr="00C818B9">
              <w:t>homeless</w:t>
            </w:r>
            <w:r w:rsidRPr="00C818B9">
              <w:rPr>
                <w:spacing w:val="1"/>
              </w:rPr>
              <w:t xml:space="preserve"> </w:t>
            </w:r>
            <w:r w:rsidRPr="00C818B9">
              <w:t>persons</w:t>
            </w:r>
            <w:r w:rsidRPr="00C818B9">
              <w:rPr>
                <w:spacing w:val="1"/>
              </w:rPr>
              <w:t xml:space="preserve"> </w:t>
            </w:r>
            <w:r w:rsidRPr="00C818B9">
              <w:t>or</w:t>
            </w:r>
            <w:r w:rsidRPr="00C818B9">
              <w:rPr>
                <w:spacing w:val="1"/>
              </w:rPr>
              <w:t xml:space="preserve"> </w:t>
            </w:r>
            <w:r w:rsidRPr="00C818B9">
              <w:t>persons</w:t>
            </w:r>
            <w:r w:rsidRPr="00C818B9">
              <w:rPr>
                <w:spacing w:val="1"/>
              </w:rPr>
              <w:t xml:space="preserve"> </w:t>
            </w:r>
            <w:r w:rsidRPr="00C818B9">
              <w:t>threatened</w:t>
            </w:r>
            <w:r w:rsidRPr="00C818B9">
              <w:rPr>
                <w:spacing w:val="1"/>
              </w:rPr>
              <w:t xml:space="preserve"> </w:t>
            </w:r>
            <w:r w:rsidRPr="00C818B9">
              <w:t>with</w:t>
            </w:r>
            <w:r w:rsidRPr="00C818B9">
              <w:rPr>
                <w:spacing w:val="-59"/>
              </w:rPr>
              <w:t xml:space="preserve"> </w:t>
            </w:r>
            <w:r w:rsidRPr="00C818B9">
              <w:t>homelessness;</w:t>
            </w:r>
            <w:r w:rsidRPr="00C818B9">
              <w:rPr>
                <w:spacing w:val="31"/>
              </w:rPr>
              <w:t xml:space="preserve"> </w:t>
            </w:r>
            <w:r w:rsidRPr="00C818B9">
              <w:t>to</w:t>
            </w:r>
            <w:r w:rsidRPr="00C818B9">
              <w:rPr>
                <w:spacing w:val="30"/>
              </w:rPr>
              <w:t xml:space="preserve"> </w:t>
            </w:r>
            <w:r w:rsidRPr="00C818B9">
              <w:t>decline</w:t>
            </w:r>
            <w:r w:rsidRPr="00C818B9">
              <w:rPr>
                <w:spacing w:val="33"/>
              </w:rPr>
              <w:t xml:space="preserve"> </w:t>
            </w:r>
            <w:r w:rsidRPr="00C818B9">
              <w:t>to</w:t>
            </w:r>
            <w:r w:rsidRPr="00C818B9">
              <w:rPr>
                <w:spacing w:val="27"/>
              </w:rPr>
              <w:t xml:space="preserve"> </w:t>
            </w:r>
            <w:proofErr w:type="gramStart"/>
            <w:r w:rsidRPr="00C818B9">
              <w:t>take</w:t>
            </w:r>
            <w:r w:rsidRPr="00C818B9">
              <w:rPr>
                <w:spacing w:val="33"/>
              </w:rPr>
              <w:t xml:space="preserve"> </w:t>
            </w:r>
            <w:r w:rsidRPr="00C818B9">
              <w:t>action</w:t>
            </w:r>
            <w:proofErr w:type="gramEnd"/>
            <w:r w:rsidRPr="00C818B9">
              <w:t>,</w:t>
            </w:r>
            <w:r w:rsidRPr="00C818B9">
              <w:rPr>
                <w:spacing w:val="31"/>
              </w:rPr>
              <w:t xml:space="preserve"> </w:t>
            </w:r>
            <w:r w:rsidRPr="00C818B9">
              <w:t>and</w:t>
            </w:r>
            <w:r w:rsidRPr="00C818B9">
              <w:rPr>
                <w:spacing w:val="30"/>
              </w:rPr>
              <w:t xml:space="preserve"> </w:t>
            </w:r>
            <w:r w:rsidRPr="00C818B9">
              <w:t>to</w:t>
            </w:r>
          </w:p>
          <w:p w14:paraId="540FEB12" w14:textId="77777777" w:rsidR="004C206E" w:rsidRPr="00C818B9" w:rsidRDefault="004C206E" w:rsidP="00CF64CB">
            <w:pPr>
              <w:pStyle w:val="TableParagraph"/>
              <w:spacing w:line="232" w:lineRule="exact"/>
              <w:ind w:left="107"/>
              <w:jc w:val="both"/>
            </w:pPr>
            <w:r w:rsidRPr="00C818B9">
              <w:t>impose</w:t>
            </w:r>
            <w:r w:rsidRPr="00C818B9">
              <w:rPr>
                <w:spacing w:val="-5"/>
              </w:rPr>
              <w:t xml:space="preserve"> </w:t>
            </w:r>
            <w:r w:rsidRPr="00C818B9">
              <w:t>conditions.</w:t>
            </w:r>
          </w:p>
        </w:tc>
        <w:tc>
          <w:tcPr>
            <w:tcW w:w="2554" w:type="dxa"/>
          </w:tcPr>
          <w:p w14:paraId="01B9EFA7" w14:textId="77777777" w:rsidR="004C206E" w:rsidRPr="00C818B9" w:rsidRDefault="004C206E" w:rsidP="00CF64CB">
            <w:pPr>
              <w:pStyle w:val="TableParagraph"/>
              <w:ind w:left="783" w:right="586" w:hanging="178"/>
            </w:pPr>
            <w:r w:rsidRPr="00C818B9">
              <w:t>Area Housing</w:t>
            </w:r>
            <w:r w:rsidRPr="00C818B9">
              <w:rPr>
                <w:spacing w:val="-59"/>
              </w:rPr>
              <w:t xml:space="preserve"> </w:t>
            </w:r>
            <w:r w:rsidRPr="00C818B9">
              <w:t>Managers</w:t>
            </w:r>
          </w:p>
        </w:tc>
      </w:tr>
      <w:tr w:rsidR="004C206E" w:rsidRPr="00C818B9" w14:paraId="7979FBE7" w14:textId="77777777" w:rsidTr="00CF64CB">
        <w:trPr>
          <w:trHeight w:val="253"/>
        </w:trPr>
        <w:tc>
          <w:tcPr>
            <w:tcW w:w="2902" w:type="dxa"/>
          </w:tcPr>
          <w:p w14:paraId="03A18CCF" w14:textId="77777777" w:rsidR="004C206E" w:rsidRPr="00C818B9" w:rsidRDefault="004C206E" w:rsidP="00CF64CB">
            <w:pPr>
              <w:pStyle w:val="TableParagraph"/>
              <w:rPr>
                <w:rFonts w:ascii="Times New Roman"/>
                <w:sz w:val="18"/>
              </w:rPr>
            </w:pPr>
          </w:p>
        </w:tc>
        <w:tc>
          <w:tcPr>
            <w:tcW w:w="5024" w:type="dxa"/>
          </w:tcPr>
          <w:p w14:paraId="67A38F0E" w14:textId="77777777" w:rsidR="004C206E" w:rsidRPr="00C818B9" w:rsidRDefault="004C206E" w:rsidP="00CF64CB">
            <w:pPr>
              <w:pStyle w:val="TableParagraph"/>
              <w:rPr>
                <w:rFonts w:ascii="Times New Roman"/>
                <w:sz w:val="18"/>
              </w:rPr>
            </w:pPr>
          </w:p>
        </w:tc>
        <w:tc>
          <w:tcPr>
            <w:tcW w:w="2554" w:type="dxa"/>
          </w:tcPr>
          <w:p w14:paraId="08B3EC39" w14:textId="77777777" w:rsidR="004C206E" w:rsidRPr="00C818B9" w:rsidRDefault="004C206E" w:rsidP="00CF64CB">
            <w:pPr>
              <w:pStyle w:val="TableParagraph"/>
              <w:rPr>
                <w:rFonts w:ascii="Times New Roman"/>
                <w:sz w:val="18"/>
              </w:rPr>
            </w:pPr>
          </w:p>
        </w:tc>
      </w:tr>
      <w:tr w:rsidR="004C206E" w:rsidRPr="00C818B9" w14:paraId="66716991" w14:textId="77777777" w:rsidTr="00CF64CB">
        <w:trPr>
          <w:trHeight w:val="758"/>
        </w:trPr>
        <w:tc>
          <w:tcPr>
            <w:tcW w:w="2902" w:type="dxa"/>
          </w:tcPr>
          <w:p w14:paraId="57C1CBC5" w14:textId="77777777" w:rsidR="004C206E" w:rsidRPr="00C818B9" w:rsidRDefault="004C206E" w:rsidP="00CF64CB">
            <w:pPr>
              <w:pStyle w:val="TableParagraph"/>
              <w:ind w:left="8"/>
              <w:jc w:val="center"/>
            </w:pPr>
            <w:r w:rsidRPr="00C818B9">
              <w:t>"</w:t>
            </w:r>
          </w:p>
        </w:tc>
        <w:tc>
          <w:tcPr>
            <w:tcW w:w="5024" w:type="dxa"/>
          </w:tcPr>
          <w:p w14:paraId="40B33256" w14:textId="77777777" w:rsidR="004C206E" w:rsidRPr="00C818B9" w:rsidRDefault="004C206E" w:rsidP="00CF64CB">
            <w:pPr>
              <w:pStyle w:val="TableParagraph"/>
              <w:tabs>
                <w:tab w:val="left" w:pos="1642"/>
                <w:tab w:val="left" w:pos="2892"/>
                <w:tab w:val="left" w:pos="3509"/>
              </w:tabs>
              <w:ind w:left="107" w:right="95"/>
            </w:pPr>
            <w:r w:rsidRPr="00C818B9">
              <w:t>Section</w:t>
            </w:r>
            <w:r w:rsidRPr="00C818B9">
              <w:rPr>
                <w:spacing w:val="1"/>
              </w:rPr>
              <w:t xml:space="preserve"> </w:t>
            </w:r>
            <w:r w:rsidRPr="00C818B9">
              <w:t>39</w:t>
            </w:r>
            <w:r w:rsidRPr="00C818B9">
              <w:rPr>
                <w:spacing w:val="1"/>
              </w:rPr>
              <w:t xml:space="preserve"> </w:t>
            </w:r>
            <w:r w:rsidRPr="00C818B9">
              <w:t>-</w:t>
            </w:r>
            <w:r w:rsidRPr="00C818B9">
              <w:rPr>
                <w:spacing w:val="1"/>
              </w:rPr>
              <w:t xml:space="preserve"> </w:t>
            </w:r>
            <w:r w:rsidRPr="00C818B9">
              <w:t>to</w:t>
            </w:r>
            <w:r w:rsidRPr="00C818B9">
              <w:rPr>
                <w:spacing w:val="1"/>
              </w:rPr>
              <w:t xml:space="preserve"> </w:t>
            </w:r>
            <w:r w:rsidRPr="00C818B9">
              <w:t>give</w:t>
            </w:r>
            <w:r w:rsidRPr="00C818B9">
              <w:rPr>
                <w:spacing w:val="1"/>
              </w:rPr>
              <w:t xml:space="preserve"> </w:t>
            </w:r>
            <w:r w:rsidRPr="00C818B9">
              <w:t>assistance</w:t>
            </w:r>
            <w:r w:rsidRPr="00C818B9">
              <w:rPr>
                <w:spacing w:val="1"/>
              </w:rPr>
              <w:t xml:space="preserve"> </w:t>
            </w:r>
            <w:r w:rsidRPr="00C818B9">
              <w:t>to</w:t>
            </w:r>
            <w:r w:rsidRPr="00C818B9">
              <w:rPr>
                <w:spacing w:val="1"/>
              </w:rPr>
              <w:t xml:space="preserve"> </w:t>
            </w:r>
            <w:r w:rsidRPr="00C818B9">
              <w:t>voluntary</w:t>
            </w:r>
            <w:r w:rsidRPr="00C818B9">
              <w:rPr>
                <w:spacing w:val="-59"/>
              </w:rPr>
              <w:t xml:space="preserve"> </w:t>
            </w:r>
            <w:proofErr w:type="spellStart"/>
            <w:r w:rsidRPr="00C818B9">
              <w:t>organisations</w:t>
            </w:r>
            <w:proofErr w:type="spellEnd"/>
            <w:r w:rsidRPr="00C818B9">
              <w:tab/>
              <w:t>concerned</w:t>
            </w:r>
            <w:r w:rsidRPr="00C818B9">
              <w:tab/>
              <w:t>with</w:t>
            </w:r>
            <w:r w:rsidRPr="00C818B9">
              <w:tab/>
              <w:t>homelessness</w:t>
            </w:r>
          </w:p>
          <w:p w14:paraId="359EEB0E" w14:textId="77777777" w:rsidR="004C206E" w:rsidRPr="00C818B9" w:rsidRDefault="004C206E" w:rsidP="00CF64CB">
            <w:pPr>
              <w:pStyle w:val="TableParagraph"/>
              <w:spacing w:line="232" w:lineRule="exact"/>
              <w:ind w:left="107"/>
            </w:pPr>
            <w:r w:rsidRPr="00C818B9">
              <w:t>within</w:t>
            </w:r>
            <w:r w:rsidRPr="00C818B9">
              <w:rPr>
                <w:spacing w:val="-3"/>
              </w:rPr>
              <w:t xml:space="preserve"> </w:t>
            </w:r>
            <w:r w:rsidRPr="00C818B9">
              <w:t>agreed</w:t>
            </w:r>
            <w:r w:rsidRPr="00C818B9">
              <w:rPr>
                <w:spacing w:val="-3"/>
              </w:rPr>
              <w:t xml:space="preserve"> </w:t>
            </w:r>
            <w:r w:rsidRPr="00C818B9">
              <w:t>budget.</w:t>
            </w:r>
          </w:p>
        </w:tc>
        <w:tc>
          <w:tcPr>
            <w:tcW w:w="2554" w:type="dxa"/>
          </w:tcPr>
          <w:p w14:paraId="2CAC3B73" w14:textId="77777777" w:rsidR="004C206E" w:rsidRPr="00C818B9" w:rsidRDefault="004C206E" w:rsidP="00CF64CB">
            <w:pPr>
              <w:pStyle w:val="TableParagraph"/>
              <w:ind w:left="221" w:right="208" w:firstLine="16"/>
            </w:pPr>
            <w:r w:rsidRPr="00C818B9">
              <w:t>Head of Housing and</w:t>
            </w:r>
            <w:r w:rsidRPr="00C818B9">
              <w:rPr>
                <w:spacing w:val="-59"/>
              </w:rPr>
              <w:t xml:space="preserve"> </w:t>
            </w:r>
            <w:r w:rsidRPr="00C818B9">
              <w:t>Building</w:t>
            </w:r>
            <w:r w:rsidRPr="00C818B9">
              <w:rPr>
                <w:spacing w:val="-9"/>
              </w:rPr>
              <w:t xml:space="preserve"> </w:t>
            </w:r>
            <w:r w:rsidRPr="00C818B9">
              <w:t>Maintenance</w:t>
            </w:r>
          </w:p>
        </w:tc>
      </w:tr>
      <w:tr w:rsidR="004C206E" w:rsidRPr="00C818B9" w14:paraId="494D717B" w14:textId="77777777" w:rsidTr="00CF64CB">
        <w:trPr>
          <w:trHeight w:val="254"/>
        </w:trPr>
        <w:tc>
          <w:tcPr>
            <w:tcW w:w="2902" w:type="dxa"/>
          </w:tcPr>
          <w:p w14:paraId="27EBC1C2" w14:textId="77777777" w:rsidR="004C206E" w:rsidRPr="00C818B9" w:rsidRDefault="004C206E" w:rsidP="00CF64CB">
            <w:pPr>
              <w:pStyle w:val="TableParagraph"/>
              <w:rPr>
                <w:rFonts w:ascii="Times New Roman"/>
                <w:sz w:val="18"/>
              </w:rPr>
            </w:pPr>
          </w:p>
        </w:tc>
        <w:tc>
          <w:tcPr>
            <w:tcW w:w="5024" w:type="dxa"/>
          </w:tcPr>
          <w:p w14:paraId="1A750067" w14:textId="77777777" w:rsidR="004C206E" w:rsidRPr="00C818B9" w:rsidRDefault="004C206E" w:rsidP="00CF64CB">
            <w:pPr>
              <w:pStyle w:val="TableParagraph"/>
              <w:rPr>
                <w:rFonts w:ascii="Times New Roman"/>
                <w:sz w:val="18"/>
              </w:rPr>
            </w:pPr>
          </w:p>
        </w:tc>
        <w:tc>
          <w:tcPr>
            <w:tcW w:w="2554" w:type="dxa"/>
          </w:tcPr>
          <w:p w14:paraId="159D297E" w14:textId="77777777" w:rsidR="004C206E" w:rsidRPr="00C818B9" w:rsidRDefault="004C206E" w:rsidP="00CF64CB">
            <w:pPr>
              <w:pStyle w:val="TableParagraph"/>
              <w:rPr>
                <w:rFonts w:ascii="Times New Roman"/>
                <w:sz w:val="18"/>
              </w:rPr>
            </w:pPr>
          </w:p>
        </w:tc>
      </w:tr>
      <w:tr w:rsidR="004C206E" w:rsidRPr="00C818B9" w14:paraId="04B5A055" w14:textId="77777777" w:rsidTr="00CF64CB">
        <w:trPr>
          <w:trHeight w:val="1770"/>
        </w:trPr>
        <w:tc>
          <w:tcPr>
            <w:tcW w:w="2902" w:type="dxa"/>
          </w:tcPr>
          <w:p w14:paraId="3B076A0E" w14:textId="77777777" w:rsidR="004C206E" w:rsidRPr="00C818B9" w:rsidRDefault="004C206E" w:rsidP="00CF64CB">
            <w:pPr>
              <w:pStyle w:val="TableParagraph"/>
              <w:ind w:left="8"/>
              <w:jc w:val="center"/>
            </w:pPr>
            <w:r w:rsidRPr="00C818B9">
              <w:t>"</w:t>
            </w:r>
          </w:p>
        </w:tc>
        <w:tc>
          <w:tcPr>
            <w:tcW w:w="5024" w:type="dxa"/>
          </w:tcPr>
          <w:p w14:paraId="267C63EB" w14:textId="77777777" w:rsidR="004C206E" w:rsidRPr="00C818B9" w:rsidRDefault="004C206E" w:rsidP="00CF64CB">
            <w:pPr>
              <w:pStyle w:val="TableParagraph"/>
              <w:ind w:left="107"/>
            </w:pPr>
            <w:r w:rsidRPr="00C818B9">
              <w:t>Parts</w:t>
            </w:r>
            <w:r w:rsidRPr="00C818B9">
              <w:rPr>
                <w:spacing w:val="20"/>
              </w:rPr>
              <w:t xml:space="preserve"> </w:t>
            </w:r>
            <w:r w:rsidRPr="00C818B9">
              <w:t>XIII-XV</w:t>
            </w:r>
            <w:r w:rsidRPr="00C818B9">
              <w:rPr>
                <w:spacing w:val="17"/>
              </w:rPr>
              <w:t xml:space="preserve"> </w:t>
            </w:r>
            <w:r w:rsidRPr="00C818B9">
              <w:t>–</w:t>
            </w:r>
            <w:r w:rsidRPr="00C818B9">
              <w:rPr>
                <w:spacing w:val="21"/>
              </w:rPr>
              <w:t xml:space="preserve"> </w:t>
            </w:r>
            <w:r w:rsidRPr="00C818B9">
              <w:t>of</w:t>
            </w:r>
            <w:r w:rsidRPr="00C818B9">
              <w:rPr>
                <w:spacing w:val="19"/>
              </w:rPr>
              <w:t xml:space="preserve"> </w:t>
            </w:r>
            <w:r w:rsidRPr="00C818B9">
              <w:t>the</w:t>
            </w:r>
            <w:r w:rsidRPr="00C818B9">
              <w:rPr>
                <w:spacing w:val="21"/>
              </w:rPr>
              <w:t xml:space="preserve"> </w:t>
            </w:r>
            <w:r w:rsidRPr="00C818B9">
              <w:t>Housing</w:t>
            </w:r>
            <w:r w:rsidRPr="00C818B9">
              <w:rPr>
                <w:spacing w:val="20"/>
              </w:rPr>
              <w:t xml:space="preserve"> </w:t>
            </w:r>
            <w:r w:rsidRPr="00C818B9">
              <w:t>Scotland</w:t>
            </w:r>
            <w:r w:rsidRPr="00C818B9">
              <w:rPr>
                <w:spacing w:val="21"/>
              </w:rPr>
              <w:t xml:space="preserve"> </w:t>
            </w:r>
            <w:r w:rsidRPr="00C818B9">
              <w:t>Act</w:t>
            </w:r>
            <w:r w:rsidRPr="00C818B9">
              <w:rPr>
                <w:spacing w:val="23"/>
              </w:rPr>
              <w:t xml:space="preserve"> </w:t>
            </w:r>
            <w:r w:rsidRPr="00C818B9">
              <w:t>-</w:t>
            </w:r>
            <w:r w:rsidRPr="00C818B9">
              <w:rPr>
                <w:spacing w:val="20"/>
              </w:rPr>
              <w:t xml:space="preserve"> </w:t>
            </w:r>
            <w:r w:rsidRPr="00C818B9">
              <w:t>to</w:t>
            </w:r>
            <w:r w:rsidRPr="00C818B9">
              <w:rPr>
                <w:spacing w:val="-58"/>
              </w:rPr>
              <w:t xml:space="preserve"> </w:t>
            </w:r>
            <w:r w:rsidRPr="00C818B9">
              <w:t>determine</w:t>
            </w:r>
            <w:r w:rsidRPr="00C818B9">
              <w:rPr>
                <w:spacing w:val="-1"/>
              </w:rPr>
              <w:t xml:space="preserve"> </w:t>
            </w:r>
            <w:r w:rsidRPr="00C818B9">
              <w:t>applications</w:t>
            </w:r>
            <w:r w:rsidRPr="00C818B9">
              <w:rPr>
                <w:spacing w:val="-2"/>
              </w:rPr>
              <w:t xml:space="preserve"> </w:t>
            </w:r>
            <w:r w:rsidRPr="00C818B9">
              <w:t>for</w:t>
            </w:r>
            <w:r w:rsidRPr="00C818B9">
              <w:rPr>
                <w:spacing w:val="2"/>
              </w:rPr>
              <w:t xml:space="preserve"> </w:t>
            </w:r>
            <w:r w:rsidRPr="00C818B9">
              <w:t>–</w:t>
            </w:r>
          </w:p>
          <w:p w14:paraId="0D11F721" w14:textId="77777777" w:rsidR="004C206E" w:rsidRPr="00C818B9" w:rsidRDefault="004C206E" w:rsidP="00482679">
            <w:pPr>
              <w:pStyle w:val="TableParagraph"/>
              <w:numPr>
                <w:ilvl w:val="0"/>
                <w:numId w:val="21"/>
              </w:numPr>
              <w:tabs>
                <w:tab w:val="left" w:pos="367"/>
              </w:tabs>
              <w:spacing w:line="252" w:lineRule="exact"/>
            </w:pPr>
            <w:r w:rsidRPr="00C818B9">
              <w:t>improvement</w:t>
            </w:r>
            <w:r w:rsidRPr="00C818B9">
              <w:rPr>
                <w:spacing w:val="-6"/>
              </w:rPr>
              <w:t xml:space="preserve"> </w:t>
            </w:r>
            <w:r w:rsidRPr="00C818B9">
              <w:t>grants,</w:t>
            </w:r>
          </w:p>
          <w:p w14:paraId="05426EC7" w14:textId="77777777" w:rsidR="004C206E" w:rsidRPr="00C818B9" w:rsidRDefault="004C206E" w:rsidP="00482679">
            <w:pPr>
              <w:pStyle w:val="TableParagraph"/>
              <w:numPr>
                <w:ilvl w:val="0"/>
                <w:numId w:val="21"/>
              </w:numPr>
              <w:tabs>
                <w:tab w:val="left" w:pos="415"/>
              </w:tabs>
              <w:spacing w:line="252" w:lineRule="exact"/>
              <w:ind w:left="414" w:hanging="308"/>
            </w:pPr>
            <w:r w:rsidRPr="00C818B9">
              <w:t>repairs</w:t>
            </w:r>
            <w:r w:rsidRPr="00C818B9">
              <w:rPr>
                <w:spacing w:val="-2"/>
              </w:rPr>
              <w:t xml:space="preserve"> </w:t>
            </w:r>
            <w:r w:rsidRPr="00C818B9">
              <w:t>grants</w:t>
            </w:r>
            <w:r w:rsidRPr="00C818B9">
              <w:rPr>
                <w:spacing w:val="-5"/>
              </w:rPr>
              <w:t xml:space="preserve"> </w:t>
            </w:r>
            <w:r w:rsidRPr="00C818B9">
              <w:t>and</w:t>
            </w:r>
          </w:p>
          <w:p w14:paraId="60A08E33" w14:textId="77777777" w:rsidR="004C206E" w:rsidRPr="00C818B9" w:rsidRDefault="004C206E" w:rsidP="00482679">
            <w:pPr>
              <w:pStyle w:val="TableParagraph"/>
              <w:numPr>
                <w:ilvl w:val="0"/>
                <w:numId w:val="21"/>
              </w:numPr>
              <w:tabs>
                <w:tab w:val="left" w:pos="511"/>
              </w:tabs>
              <w:spacing w:line="253" w:lineRule="exact"/>
              <w:ind w:left="510" w:hanging="404"/>
            </w:pPr>
            <w:r w:rsidRPr="00C818B9">
              <w:t>improvement</w:t>
            </w:r>
            <w:r w:rsidRPr="00C818B9">
              <w:rPr>
                <w:spacing w:val="47"/>
              </w:rPr>
              <w:t xml:space="preserve"> </w:t>
            </w:r>
            <w:r w:rsidRPr="00C818B9">
              <w:t>grants</w:t>
            </w:r>
            <w:r w:rsidRPr="00C818B9">
              <w:rPr>
                <w:spacing w:val="44"/>
              </w:rPr>
              <w:t xml:space="preserve"> </w:t>
            </w:r>
            <w:r w:rsidRPr="00C818B9">
              <w:t>relating</w:t>
            </w:r>
            <w:r w:rsidRPr="00C818B9">
              <w:rPr>
                <w:spacing w:val="46"/>
              </w:rPr>
              <w:t xml:space="preserve"> </w:t>
            </w:r>
            <w:r w:rsidRPr="00C818B9">
              <w:t>to</w:t>
            </w:r>
            <w:r w:rsidRPr="00C818B9">
              <w:rPr>
                <w:spacing w:val="46"/>
              </w:rPr>
              <w:t xml:space="preserve"> </w:t>
            </w:r>
            <w:r w:rsidRPr="00C818B9">
              <w:t>works</w:t>
            </w:r>
            <w:r w:rsidRPr="00C818B9">
              <w:rPr>
                <w:spacing w:val="47"/>
              </w:rPr>
              <w:t xml:space="preserve"> </w:t>
            </w:r>
            <w:r w:rsidRPr="00C818B9">
              <w:t>for</w:t>
            </w:r>
            <w:r w:rsidRPr="00C818B9">
              <w:rPr>
                <w:spacing w:val="48"/>
              </w:rPr>
              <w:t xml:space="preserve"> </w:t>
            </w:r>
            <w:r w:rsidRPr="00C818B9">
              <w:t>a</w:t>
            </w:r>
          </w:p>
          <w:p w14:paraId="0A7C266D" w14:textId="77777777" w:rsidR="004C206E" w:rsidRPr="00C818B9" w:rsidRDefault="004C206E" w:rsidP="00CF64CB">
            <w:pPr>
              <w:pStyle w:val="TableParagraph"/>
              <w:spacing w:line="252" w:lineRule="exact"/>
              <w:ind w:left="107"/>
            </w:pPr>
            <w:r w:rsidRPr="00C818B9">
              <w:t>disabled</w:t>
            </w:r>
            <w:r w:rsidRPr="00C818B9">
              <w:rPr>
                <w:spacing w:val="54"/>
              </w:rPr>
              <w:t xml:space="preserve"> </w:t>
            </w:r>
            <w:r w:rsidRPr="00C818B9">
              <w:t>occupant,</w:t>
            </w:r>
            <w:r w:rsidRPr="00C818B9">
              <w:rPr>
                <w:spacing w:val="56"/>
              </w:rPr>
              <w:t xml:space="preserve"> </w:t>
            </w:r>
            <w:r w:rsidRPr="00C818B9">
              <w:t>in</w:t>
            </w:r>
            <w:r w:rsidRPr="00C818B9">
              <w:rPr>
                <w:spacing w:val="54"/>
              </w:rPr>
              <w:t xml:space="preserve"> </w:t>
            </w:r>
            <w:r w:rsidRPr="00C818B9">
              <w:t>accordance</w:t>
            </w:r>
            <w:r w:rsidRPr="00C818B9">
              <w:rPr>
                <w:spacing w:val="55"/>
              </w:rPr>
              <w:t xml:space="preserve"> </w:t>
            </w:r>
            <w:r w:rsidRPr="00C818B9">
              <w:t>with</w:t>
            </w:r>
            <w:r w:rsidRPr="00C818B9">
              <w:rPr>
                <w:spacing w:val="54"/>
              </w:rPr>
              <w:t xml:space="preserve"> </w:t>
            </w:r>
            <w:r w:rsidRPr="00C818B9">
              <w:t>Council</w:t>
            </w:r>
            <w:r w:rsidRPr="00C818B9">
              <w:rPr>
                <w:spacing w:val="-58"/>
              </w:rPr>
              <w:t xml:space="preserve"> </w:t>
            </w:r>
            <w:r w:rsidRPr="00C818B9">
              <w:t>policy</w:t>
            </w:r>
          </w:p>
        </w:tc>
        <w:tc>
          <w:tcPr>
            <w:tcW w:w="2554" w:type="dxa"/>
          </w:tcPr>
          <w:p w14:paraId="57DAECA7" w14:textId="77777777" w:rsidR="004C206E" w:rsidRPr="00C818B9" w:rsidRDefault="004C206E" w:rsidP="00CF64CB">
            <w:pPr>
              <w:pStyle w:val="TableParagraph"/>
              <w:ind w:left="838" w:right="169" w:hanging="648"/>
            </w:pPr>
            <w:r w:rsidRPr="00C818B9">
              <w:t>Housing Development</w:t>
            </w:r>
            <w:r w:rsidRPr="00C818B9">
              <w:rPr>
                <w:spacing w:val="-59"/>
              </w:rPr>
              <w:t xml:space="preserve"> </w:t>
            </w:r>
            <w:r w:rsidRPr="00C818B9">
              <w:t>Manager</w:t>
            </w:r>
          </w:p>
        </w:tc>
      </w:tr>
      <w:tr w:rsidR="004C206E" w:rsidRPr="00C818B9" w14:paraId="5DDC4AA6" w14:textId="77777777" w:rsidTr="00CF64CB">
        <w:trPr>
          <w:trHeight w:val="251"/>
        </w:trPr>
        <w:tc>
          <w:tcPr>
            <w:tcW w:w="2902" w:type="dxa"/>
          </w:tcPr>
          <w:p w14:paraId="46D4924D" w14:textId="77777777" w:rsidR="004C206E" w:rsidRPr="00C818B9" w:rsidRDefault="004C206E" w:rsidP="00CF64CB">
            <w:pPr>
              <w:pStyle w:val="TableParagraph"/>
              <w:rPr>
                <w:rFonts w:ascii="Times New Roman"/>
                <w:sz w:val="18"/>
              </w:rPr>
            </w:pPr>
          </w:p>
        </w:tc>
        <w:tc>
          <w:tcPr>
            <w:tcW w:w="5024" w:type="dxa"/>
          </w:tcPr>
          <w:p w14:paraId="63FD815E" w14:textId="77777777" w:rsidR="004C206E" w:rsidRPr="00C818B9" w:rsidRDefault="004C206E" w:rsidP="00CF64CB">
            <w:pPr>
              <w:pStyle w:val="TableParagraph"/>
              <w:rPr>
                <w:rFonts w:ascii="Times New Roman"/>
                <w:sz w:val="18"/>
              </w:rPr>
            </w:pPr>
          </w:p>
        </w:tc>
        <w:tc>
          <w:tcPr>
            <w:tcW w:w="2554" w:type="dxa"/>
          </w:tcPr>
          <w:p w14:paraId="0F58D47C" w14:textId="77777777" w:rsidR="004C206E" w:rsidRPr="00C818B9" w:rsidRDefault="004C206E" w:rsidP="00CF64CB">
            <w:pPr>
              <w:pStyle w:val="TableParagraph"/>
              <w:rPr>
                <w:rFonts w:ascii="Times New Roman"/>
                <w:sz w:val="18"/>
              </w:rPr>
            </w:pPr>
          </w:p>
        </w:tc>
      </w:tr>
      <w:tr w:rsidR="004C206E" w:rsidRPr="00C818B9" w14:paraId="0198AC67" w14:textId="77777777" w:rsidTr="00CF64CB">
        <w:trPr>
          <w:trHeight w:val="1012"/>
        </w:trPr>
        <w:tc>
          <w:tcPr>
            <w:tcW w:w="2902" w:type="dxa"/>
          </w:tcPr>
          <w:p w14:paraId="6728A595" w14:textId="77777777" w:rsidR="004C206E" w:rsidRPr="00C818B9" w:rsidRDefault="004C206E" w:rsidP="00CF64CB">
            <w:pPr>
              <w:pStyle w:val="TableParagraph"/>
              <w:ind w:left="8"/>
              <w:jc w:val="center"/>
            </w:pPr>
            <w:r w:rsidRPr="00C818B9">
              <w:t>"</w:t>
            </w:r>
          </w:p>
        </w:tc>
        <w:tc>
          <w:tcPr>
            <w:tcW w:w="5024" w:type="dxa"/>
          </w:tcPr>
          <w:p w14:paraId="1D6538D2" w14:textId="77777777" w:rsidR="004C206E" w:rsidRPr="00C818B9" w:rsidRDefault="004C206E" w:rsidP="00CF64CB">
            <w:pPr>
              <w:pStyle w:val="TableParagraph"/>
              <w:ind w:left="107" w:right="96"/>
              <w:jc w:val="both"/>
            </w:pPr>
            <w:r w:rsidRPr="00C818B9">
              <w:t>To</w:t>
            </w:r>
            <w:r w:rsidRPr="00C818B9">
              <w:rPr>
                <w:spacing w:val="1"/>
              </w:rPr>
              <w:t xml:space="preserve"> </w:t>
            </w:r>
            <w:r w:rsidRPr="00C818B9">
              <w:t>determine</w:t>
            </w:r>
            <w:r w:rsidRPr="00C818B9">
              <w:rPr>
                <w:spacing w:val="1"/>
              </w:rPr>
              <w:t xml:space="preserve"> </w:t>
            </w:r>
            <w:r w:rsidRPr="00C818B9">
              <w:t>applications</w:t>
            </w:r>
            <w:r w:rsidRPr="00C818B9">
              <w:rPr>
                <w:spacing w:val="1"/>
              </w:rPr>
              <w:t xml:space="preserve"> </w:t>
            </w:r>
            <w:r w:rsidRPr="00C818B9">
              <w:t>for</w:t>
            </w:r>
            <w:r w:rsidRPr="00C818B9">
              <w:rPr>
                <w:spacing w:val="1"/>
              </w:rPr>
              <w:t xml:space="preserve"> </w:t>
            </w:r>
            <w:r w:rsidRPr="00C818B9">
              <w:t>miscellaneous</w:t>
            </w:r>
            <w:r w:rsidRPr="00C818B9">
              <w:rPr>
                <w:spacing w:val="-59"/>
              </w:rPr>
              <w:t xml:space="preserve"> </w:t>
            </w:r>
            <w:r w:rsidRPr="00C818B9">
              <w:t>grants - fire escapes, improvement of amenity,</w:t>
            </w:r>
            <w:r w:rsidRPr="00C818B9">
              <w:rPr>
                <w:spacing w:val="1"/>
              </w:rPr>
              <w:t xml:space="preserve"> </w:t>
            </w:r>
            <w:r w:rsidRPr="00C818B9">
              <w:t>thermal</w:t>
            </w:r>
            <w:r w:rsidRPr="00C818B9">
              <w:rPr>
                <w:spacing w:val="4"/>
              </w:rPr>
              <w:t xml:space="preserve"> </w:t>
            </w:r>
            <w:r w:rsidRPr="00C818B9">
              <w:t>insulation,</w:t>
            </w:r>
            <w:r w:rsidRPr="00C818B9">
              <w:rPr>
                <w:spacing w:val="7"/>
              </w:rPr>
              <w:t xml:space="preserve"> </w:t>
            </w:r>
            <w:r w:rsidRPr="00C818B9">
              <w:t>reinstatement,</w:t>
            </w:r>
            <w:r w:rsidRPr="00C818B9">
              <w:rPr>
                <w:spacing w:val="5"/>
              </w:rPr>
              <w:t xml:space="preserve"> </w:t>
            </w:r>
            <w:proofErr w:type="spellStart"/>
            <w:r w:rsidRPr="00C818B9">
              <w:t>etc</w:t>
            </w:r>
            <w:proofErr w:type="spellEnd"/>
            <w:r w:rsidRPr="00C818B9">
              <w:t>,</w:t>
            </w:r>
            <w:r w:rsidRPr="00C818B9">
              <w:rPr>
                <w:spacing w:val="7"/>
              </w:rPr>
              <w:t xml:space="preserve"> </w:t>
            </w:r>
            <w:r w:rsidRPr="00C818B9">
              <w:t>in</w:t>
            </w:r>
            <w:r w:rsidRPr="00C818B9">
              <w:rPr>
                <w:spacing w:val="6"/>
              </w:rPr>
              <w:t xml:space="preserve"> </w:t>
            </w:r>
            <w:r w:rsidRPr="00C818B9">
              <w:t>terms</w:t>
            </w:r>
            <w:r w:rsidRPr="00C818B9">
              <w:rPr>
                <w:spacing w:val="5"/>
              </w:rPr>
              <w:t xml:space="preserve"> </w:t>
            </w:r>
            <w:r w:rsidRPr="00C818B9">
              <w:t>of</w:t>
            </w:r>
          </w:p>
          <w:p w14:paraId="4F419526" w14:textId="77777777" w:rsidR="004C206E" w:rsidRPr="00C818B9" w:rsidRDefault="004C206E" w:rsidP="00CF64CB">
            <w:pPr>
              <w:pStyle w:val="TableParagraph"/>
              <w:spacing w:before="1" w:line="232" w:lineRule="exact"/>
              <w:ind w:left="107"/>
              <w:jc w:val="both"/>
            </w:pPr>
            <w:r w:rsidRPr="00C818B9">
              <w:t>the</w:t>
            </w:r>
            <w:r w:rsidRPr="00C818B9">
              <w:rPr>
                <w:spacing w:val="-5"/>
              </w:rPr>
              <w:t xml:space="preserve"> </w:t>
            </w:r>
            <w:r w:rsidRPr="00C818B9">
              <w:t>legislation.</w:t>
            </w:r>
          </w:p>
        </w:tc>
        <w:tc>
          <w:tcPr>
            <w:tcW w:w="2554" w:type="dxa"/>
          </w:tcPr>
          <w:p w14:paraId="2203A9E0" w14:textId="77777777" w:rsidR="004C206E" w:rsidRPr="00C818B9" w:rsidRDefault="004C206E" w:rsidP="00CF64CB">
            <w:pPr>
              <w:pStyle w:val="TableParagraph"/>
              <w:ind w:left="838" w:right="169" w:hanging="648"/>
            </w:pPr>
            <w:r w:rsidRPr="00C818B9">
              <w:t>Housing Development</w:t>
            </w:r>
            <w:r w:rsidRPr="00C818B9">
              <w:rPr>
                <w:spacing w:val="-59"/>
              </w:rPr>
              <w:t xml:space="preserve"> </w:t>
            </w:r>
            <w:r w:rsidRPr="00C818B9">
              <w:t>Manager</w:t>
            </w:r>
          </w:p>
        </w:tc>
      </w:tr>
      <w:tr w:rsidR="004C206E" w:rsidRPr="00C818B9" w14:paraId="55A21682" w14:textId="77777777" w:rsidTr="00CF64CB">
        <w:trPr>
          <w:trHeight w:val="254"/>
        </w:trPr>
        <w:tc>
          <w:tcPr>
            <w:tcW w:w="2902" w:type="dxa"/>
          </w:tcPr>
          <w:p w14:paraId="591A9D78" w14:textId="77777777" w:rsidR="004C206E" w:rsidRPr="00C818B9" w:rsidRDefault="004C206E" w:rsidP="00CF64CB">
            <w:pPr>
              <w:pStyle w:val="TableParagraph"/>
              <w:rPr>
                <w:rFonts w:ascii="Times New Roman"/>
                <w:sz w:val="18"/>
              </w:rPr>
            </w:pPr>
          </w:p>
        </w:tc>
        <w:tc>
          <w:tcPr>
            <w:tcW w:w="5024" w:type="dxa"/>
          </w:tcPr>
          <w:p w14:paraId="6D17EB52" w14:textId="77777777" w:rsidR="004C206E" w:rsidRPr="00C818B9" w:rsidRDefault="004C206E" w:rsidP="00CF64CB">
            <w:pPr>
              <w:pStyle w:val="TableParagraph"/>
              <w:rPr>
                <w:rFonts w:ascii="Times New Roman"/>
                <w:sz w:val="18"/>
              </w:rPr>
            </w:pPr>
          </w:p>
        </w:tc>
        <w:tc>
          <w:tcPr>
            <w:tcW w:w="2554" w:type="dxa"/>
          </w:tcPr>
          <w:p w14:paraId="49AB8F37" w14:textId="77777777" w:rsidR="004C206E" w:rsidRPr="00C818B9" w:rsidRDefault="004C206E" w:rsidP="00CF64CB">
            <w:pPr>
              <w:pStyle w:val="TableParagraph"/>
              <w:rPr>
                <w:rFonts w:ascii="Times New Roman"/>
                <w:sz w:val="18"/>
              </w:rPr>
            </w:pPr>
          </w:p>
        </w:tc>
      </w:tr>
      <w:tr w:rsidR="004C206E" w:rsidRPr="00C818B9" w14:paraId="393CDFB5" w14:textId="77777777" w:rsidTr="00CF64CB">
        <w:trPr>
          <w:trHeight w:val="503"/>
        </w:trPr>
        <w:tc>
          <w:tcPr>
            <w:tcW w:w="2902" w:type="dxa"/>
          </w:tcPr>
          <w:p w14:paraId="464657C9" w14:textId="77777777" w:rsidR="004C206E" w:rsidRPr="00C818B9" w:rsidRDefault="004C206E" w:rsidP="00CF64CB">
            <w:pPr>
              <w:pStyle w:val="TableParagraph"/>
              <w:ind w:left="8"/>
              <w:jc w:val="center"/>
            </w:pPr>
            <w:r w:rsidRPr="00C818B9">
              <w:t>"</w:t>
            </w:r>
          </w:p>
        </w:tc>
        <w:tc>
          <w:tcPr>
            <w:tcW w:w="5024" w:type="dxa"/>
          </w:tcPr>
          <w:p w14:paraId="13A29CB4" w14:textId="77777777" w:rsidR="004C206E" w:rsidRPr="00C818B9" w:rsidRDefault="004C206E" w:rsidP="00CF64CB">
            <w:pPr>
              <w:pStyle w:val="TableParagraph"/>
              <w:spacing w:line="252" w:lineRule="exact"/>
              <w:ind w:left="107"/>
            </w:pPr>
            <w:r w:rsidRPr="00C818B9">
              <w:t>Section</w:t>
            </w:r>
            <w:r w:rsidRPr="00C818B9">
              <w:rPr>
                <w:spacing w:val="32"/>
              </w:rPr>
              <w:t xml:space="preserve"> </w:t>
            </w:r>
            <w:r w:rsidRPr="00C818B9">
              <w:t>317</w:t>
            </w:r>
            <w:r w:rsidRPr="00C818B9">
              <w:rPr>
                <w:spacing w:val="32"/>
              </w:rPr>
              <w:t xml:space="preserve"> </w:t>
            </w:r>
            <w:r w:rsidRPr="00C818B9">
              <w:t>-</w:t>
            </w:r>
            <w:r w:rsidRPr="00C818B9">
              <w:rPr>
                <w:spacing w:val="31"/>
              </w:rPr>
              <w:t xml:space="preserve"> </w:t>
            </w:r>
            <w:r w:rsidRPr="00C818B9">
              <w:t>to</w:t>
            </w:r>
            <w:r w:rsidRPr="00C818B9">
              <w:rPr>
                <w:spacing w:val="32"/>
              </w:rPr>
              <w:t xml:space="preserve"> </w:t>
            </w:r>
            <w:proofErr w:type="spellStart"/>
            <w:r w:rsidRPr="00C818B9">
              <w:t>authorise</w:t>
            </w:r>
            <w:proofErr w:type="spellEnd"/>
            <w:r w:rsidRPr="00C818B9">
              <w:rPr>
                <w:spacing w:val="32"/>
              </w:rPr>
              <w:t xml:space="preserve"> </w:t>
            </w:r>
            <w:r w:rsidRPr="00C818B9">
              <w:t>entry</w:t>
            </w:r>
            <w:r w:rsidRPr="00C818B9">
              <w:rPr>
                <w:spacing w:val="32"/>
              </w:rPr>
              <w:t xml:space="preserve"> </w:t>
            </w:r>
            <w:r w:rsidRPr="00C818B9">
              <w:t>for</w:t>
            </w:r>
            <w:r w:rsidRPr="00C818B9">
              <w:rPr>
                <w:spacing w:val="33"/>
              </w:rPr>
              <w:t xml:space="preserve"> </w:t>
            </w:r>
            <w:r w:rsidRPr="00C818B9">
              <w:t>survey,</w:t>
            </w:r>
            <w:r w:rsidRPr="00C818B9">
              <w:rPr>
                <w:spacing w:val="-59"/>
              </w:rPr>
              <w:t xml:space="preserve"> </w:t>
            </w:r>
            <w:r w:rsidRPr="00C818B9">
              <w:t>inspection</w:t>
            </w:r>
            <w:r w:rsidRPr="00C818B9">
              <w:rPr>
                <w:spacing w:val="-1"/>
              </w:rPr>
              <w:t xml:space="preserve"> </w:t>
            </w:r>
            <w:r w:rsidRPr="00C818B9">
              <w:t>and valuation.</w:t>
            </w:r>
          </w:p>
        </w:tc>
        <w:tc>
          <w:tcPr>
            <w:tcW w:w="2554" w:type="dxa"/>
          </w:tcPr>
          <w:p w14:paraId="60626155" w14:textId="77777777" w:rsidR="004C206E" w:rsidRPr="00C818B9" w:rsidRDefault="004C206E" w:rsidP="00CF64CB">
            <w:pPr>
              <w:pStyle w:val="TableParagraph"/>
              <w:spacing w:line="252" w:lineRule="exact"/>
              <w:ind w:left="838" w:right="169" w:hanging="648"/>
            </w:pPr>
            <w:r w:rsidRPr="00C818B9">
              <w:t>Housing Development</w:t>
            </w:r>
            <w:r w:rsidRPr="00C818B9">
              <w:rPr>
                <w:spacing w:val="-59"/>
              </w:rPr>
              <w:t xml:space="preserve"> </w:t>
            </w:r>
            <w:r w:rsidRPr="00C818B9">
              <w:t>Manager</w:t>
            </w:r>
          </w:p>
        </w:tc>
      </w:tr>
      <w:tr w:rsidR="004C206E" w:rsidRPr="00C818B9" w14:paraId="0BB5AAD4" w14:textId="77777777" w:rsidTr="00CF64CB">
        <w:trPr>
          <w:trHeight w:val="254"/>
        </w:trPr>
        <w:tc>
          <w:tcPr>
            <w:tcW w:w="2902" w:type="dxa"/>
          </w:tcPr>
          <w:p w14:paraId="6F5EF6D2" w14:textId="77777777" w:rsidR="004C206E" w:rsidRPr="00C818B9" w:rsidRDefault="004C206E" w:rsidP="00CF64CB">
            <w:pPr>
              <w:pStyle w:val="TableParagraph"/>
              <w:rPr>
                <w:rFonts w:ascii="Times New Roman"/>
                <w:sz w:val="18"/>
              </w:rPr>
            </w:pPr>
          </w:p>
        </w:tc>
        <w:tc>
          <w:tcPr>
            <w:tcW w:w="5024" w:type="dxa"/>
          </w:tcPr>
          <w:p w14:paraId="292FCEDA" w14:textId="77777777" w:rsidR="004C206E" w:rsidRPr="00C818B9" w:rsidRDefault="004C206E" w:rsidP="00CF64CB">
            <w:pPr>
              <w:pStyle w:val="TableParagraph"/>
              <w:rPr>
                <w:rFonts w:ascii="Times New Roman"/>
                <w:sz w:val="18"/>
              </w:rPr>
            </w:pPr>
          </w:p>
        </w:tc>
        <w:tc>
          <w:tcPr>
            <w:tcW w:w="2554" w:type="dxa"/>
          </w:tcPr>
          <w:p w14:paraId="2A1F3EB7" w14:textId="77777777" w:rsidR="004C206E" w:rsidRPr="00C818B9" w:rsidRDefault="004C206E" w:rsidP="00CF64CB">
            <w:pPr>
              <w:pStyle w:val="TableParagraph"/>
              <w:rPr>
                <w:rFonts w:ascii="Times New Roman"/>
                <w:sz w:val="18"/>
              </w:rPr>
            </w:pPr>
          </w:p>
        </w:tc>
      </w:tr>
      <w:tr w:rsidR="004C206E" w:rsidRPr="00C818B9" w14:paraId="1BF51737" w14:textId="77777777" w:rsidTr="00CF64CB">
        <w:trPr>
          <w:trHeight w:val="1012"/>
        </w:trPr>
        <w:tc>
          <w:tcPr>
            <w:tcW w:w="2902" w:type="dxa"/>
          </w:tcPr>
          <w:p w14:paraId="53675145" w14:textId="77777777" w:rsidR="004C206E" w:rsidRPr="00C818B9" w:rsidRDefault="004C206E" w:rsidP="00CF64CB">
            <w:pPr>
              <w:pStyle w:val="TableParagraph"/>
              <w:ind w:left="323" w:right="314" w:hanging="1"/>
              <w:jc w:val="center"/>
            </w:pPr>
            <w:r w:rsidRPr="00C818B9">
              <w:t>Housing (Scotland) Act</w:t>
            </w:r>
            <w:r w:rsidRPr="00C818B9">
              <w:rPr>
                <w:spacing w:val="-59"/>
              </w:rPr>
              <w:t xml:space="preserve"> </w:t>
            </w:r>
            <w:r w:rsidRPr="00C818B9">
              <w:t>2001, as</w:t>
            </w:r>
            <w:r w:rsidRPr="00C818B9">
              <w:rPr>
                <w:spacing w:val="-3"/>
              </w:rPr>
              <w:t xml:space="preserve"> </w:t>
            </w:r>
            <w:r w:rsidRPr="00C818B9">
              <w:t>amended</w:t>
            </w:r>
            <w:r w:rsidRPr="00C818B9">
              <w:rPr>
                <w:spacing w:val="-1"/>
              </w:rPr>
              <w:t xml:space="preserve"> </w:t>
            </w:r>
            <w:r w:rsidRPr="00C818B9">
              <w:t>by</w:t>
            </w:r>
          </w:p>
          <w:p w14:paraId="3DA59E21" w14:textId="77777777" w:rsidR="004C206E" w:rsidRPr="00C818B9" w:rsidRDefault="004C206E" w:rsidP="00CF64CB">
            <w:pPr>
              <w:pStyle w:val="TableParagraph"/>
              <w:spacing w:line="252" w:lineRule="exact"/>
              <w:ind w:left="323" w:right="314"/>
              <w:jc w:val="center"/>
            </w:pPr>
            <w:r w:rsidRPr="00C818B9">
              <w:t>Housing (Scotland) Act</w:t>
            </w:r>
            <w:r w:rsidRPr="00C818B9">
              <w:rPr>
                <w:spacing w:val="-59"/>
              </w:rPr>
              <w:t xml:space="preserve"> </w:t>
            </w:r>
            <w:r w:rsidRPr="00C818B9">
              <w:t>2014</w:t>
            </w:r>
          </w:p>
        </w:tc>
        <w:tc>
          <w:tcPr>
            <w:tcW w:w="5024" w:type="dxa"/>
          </w:tcPr>
          <w:p w14:paraId="15B03E91" w14:textId="77777777" w:rsidR="004C206E" w:rsidRPr="00C818B9" w:rsidRDefault="004C206E" w:rsidP="00CF64CB">
            <w:pPr>
              <w:pStyle w:val="TableParagraph"/>
              <w:ind w:left="107"/>
            </w:pPr>
            <w:r w:rsidRPr="00C818B9">
              <w:t>Section</w:t>
            </w:r>
            <w:r w:rsidRPr="00C818B9">
              <w:rPr>
                <w:spacing w:val="3"/>
              </w:rPr>
              <w:t xml:space="preserve"> </w:t>
            </w:r>
            <w:r w:rsidRPr="00C818B9">
              <w:t>11</w:t>
            </w:r>
            <w:r w:rsidRPr="00C818B9">
              <w:rPr>
                <w:spacing w:val="1"/>
              </w:rPr>
              <w:t xml:space="preserve"> </w:t>
            </w:r>
            <w:r w:rsidRPr="00C818B9">
              <w:t>–</w:t>
            </w:r>
            <w:r w:rsidRPr="00C818B9">
              <w:rPr>
                <w:spacing w:val="1"/>
              </w:rPr>
              <w:t xml:space="preserve"> </w:t>
            </w:r>
            <w:r w:rsidRPr="00C818B9">
              <w:t>to</w:t>
            </w:r>
            <w:r w:rsidRPr="00C818B9">
              <w:rPr>
                <w:spacing w:val="1"/>
              </w:rPr>
              <w:t xml:space="preserve"> </w:t>
            </w:r>
            <w:r w:rsidRPr="00C818B9">
              <w:t>determine</w:t>
            </w:r>
            <w:r w:rsidRPr="00C818B9">
              <w:rPr>
                <w:spacing w:val="1"/>
              </w:rPr>
              <w:t xml:space="preserve"> </w:t>
            </w:r>
            <w:r w:rsidRPr="00C818B9">
              <w:t>applications</w:t>
            </w:r>
            <w:r w:rsidRPr="00C818B9">
              <w:rPr>
                <w:spacing w:val="1"/>
              </w:rPr>
              <w:t xml:space="preserve"> </w:t>
            </w:r>
            <w:r w:rsidRPr="00C818B9">
              <w:t>for</w:t>
            </w:r>
            <w:r w:rsidRPr="00C818B9">
              <w:rPr>
                <w:spacing w:val="-59"/>
              </w:rPr>
              <w:t xml:space="preserve"> </w:t>
            </w:r>
            <w:r w:rsidRPr="00C818B9">
              <w:t>assignation,</w:t>
            </w:r>
            <w:r w:rsidRPr="00C818B9">
              <w:rPr>
                <w:spacing w:val="24"/>
              </w:rPr>
              <w:t xml:space="preserve"> </w:t>
            </w:r>
            <w:r w:rsidRPr="00C818B9">
              <w:t>sublet</w:t>
            </w:r>
            <w:r w:rsidRPr="00C818B9">
              <w:rPr>
                <w:spacing w:val="27"/>
              </w:rPr>
              <w:t xml:space="preserve"> </w:t>
            </w:r>
            <w:r w:rsidRPr="00C818B9">
              <w:t>and</w:t>
            </w:r>
            <w:r w:rsidRPr="00C818B9">
              <w:rPr>
                <w:spacing w:val="20"/>
              </w:rPr>
              <w:t xml:space="preserve"> </w:t>
            </w:r>
            <w:r w:rsidRPr="00C818B9">
              <w:t>joint</w:t>
            </w:r>
            <w:r w:rsidRPr="00C818B9">
              <w:rPr>
                <w:spacing w:val="27"/>
              </w:rPr>
              <w:t xml:space="preserve"> </w:t>
            </w:r>
            <w:r w:rsidRPr="00C818B9">
              <w:t>tenancy</w:t>
            </w:r>
            <w:r w:rsidRPr="00C818B9">
              <w:rPr>
                <w:spacing w:val="27"/>
              </w:rPr>
              <w:t xml:space="preserve"> </w:t>
            </w:r>
            <w:r w:rsidRPr="00C818B9">
              <w:t>of</w:t>
            </w:r>
            <w:r w:rsidRPr="00C818B9">
              <w:rPr>
                <w:spacing w:val="24"/>
              </w:rPr>
              <w:t xml:space="preserve"> </w:t>
            </w:r>
            <w:r w:rsidRPr="00C818B9">
              <w:t>Scottish</w:t>
            </w:r>
          </w:p>
          <w:p w14:paraId="255D0DB4" w14:textId="77777777" w:rsidR="004C206E" w:rsidRPr="00C818B9" w:rsidRDefault="004C206E" w:rsidP="00CF64CB">
            <w:pPr>
              <w:pStyle w:val="TableParagraph"/>
              <w:spacing w:line="252" w:lineRule="exact"/>
              <w:ind w:left="107"/>
            </w:pPr>
            <w:r w:rsidRPr="00C818B9">
              <w:t>Secure</w:t>
            </w:r>
            <w:r w:rsidRPr="00C818B9">
              <w:rPr>
                <w:spacing w:val="16"/>
              </w:rPr>
              <w:t xml:space="preserve"> </w:t>
            </w:r>
            <w:r w:rsidRPr="00C818B9">
              <w:t>Tenancies</w:t>
            </w:r>
            <w:r w:rsidRPr="00C818B9">
              <w:rPr>
                <w:spacing w:val="16"/>
              </w:rPr>
              <w:t xml:space="preserve"> </w:t>
            </w:r>
            <w:r w:rsidRPr="00C818B9">
              <w:t>in</w:t>
            </w:r>
            <w:r w:rsidRPr="00C818B9">
              <w:rPr>
                <w:spacing w:val="14"/>
              </w:rPr>
              <w:t xml:space="preserve"> </w:t>
            </w:r>
            <w:r w:rsidRPr="00C818B9">
              <w:t>terms</w:t>
            </w:r>
            <w:r w:rsidRPr="00C818B9">
              <w:rPr>
                <w:spacing w:val="14"/>
              </w:rPr>
              <w:t xml:space="preserve"> </w:t>
            </w:r>
            <w:r w:rsidRPr="00C818B9">
              <w:t>of</w:t>
            </w:r>
            <w:r w:rsidRPr="00C818B9">
              <w:rPr>
                <w:spacing w:val="15"/>
              </w:rPr>
              <w:t xml:space="preserve"> </w:t>
            </w:r>
            <w:r w:rsidRPr="00C818B9">
              <w:t>legislation</w:t>
            </w:r>
            <w:r w:rsidRPr="00C818B9">
              <w:rPr>
                <w:spacing w:val="15"/>
              </w:rPr>
              <w:t xml:space="preserve"> </w:t>
            </w:r>
            <w:r w:rsidRPr="00C818B9">
              <w:t>and</w:t>
            </w:r>
            <w:r w:rsidRPr="00C818B9">
              <w:rPr>
                <w:spacing w:val="-59"/>
              </w:rPr>
              <w:t xml:space="preserve"> </w:t>
            </w:r>
            <w:r w:rsidRPr="00C818B9">
              <w:t>Council</w:t>
            </w:r>
            <w:r w:rsidRPr="00C818B9">
              <w:rPr>
                <w:spacing w:val="-1"/>
              </w:rPr>
              <w:t xml:space="preserve"> </w:t>
            </w:r>
            <w:r w:rsidRPr="00C818B9">
              <w:t>policy</w:t>
            </w:r>
          </w:p>
        </w:tc>
        <w:tc>
          <w:tcPr>
            <w:tcW w:w="2554" w:type="dxa"/>
          </w:tcPr>
          <w:p w14:paraId="7DE381BC" w14:textId="77777777" w:rsidR="004C206E" w:rsidRPr="00C818B9" w:rsidRDefault="004C206E" w:rsidP="00CF64CB">
            <w:pPr>
              <w:pStyle w:val="TableParagraph"/>
              <w:ind w:left="783" w:right="586" w:hanging="178"/>
            </w:pPr>
            <w:r w:rsidRPr="00C818B9">
              <w:t>Area Housing</w:t>
            </w:r>
            <w:r w:rsidRPr="00C818B9">
              <w:rPr>
                <w:spacing w:val="-59"/>
              </w:rPr>
              <w:t xml:space="preserve"> </w:t>
            </w:r>
            <w:r w:rsidRPr="00C818B9">
              <w:t>Managers</w:t>
            </w:r>
          </w:p>
        </w:tc>
      </w:tr>
      <w:tr w:rsidR="004C206E" w:rsidRPr="00C818B9" w14:paraId="3DC62521" w14:textId="77777777" w:rsidTr="00CF64CB">
        <w:trPr>
          <w:trHeight w:val="251"/>
        </w:trPr>
        <w:tc>
          <w:tcPr>
            <w:tcW w:w="2902" w:type="dxa"/>
          </w:tcPr>
          <w:p w14:paraId="24884DA8" w14:textId="77777777" w:rsidR="004C206E" w:rsidRPr="00C818B9" w:rsidRDefault="004C206E" w:rsidP="00CF64CB">
            <w:pPr>
              <w:pStyle w:val="TableParagraph"/>
              <w:rPr>
                <w:rFonts w:ascii="Times New Roman"/>
                <w:sz w:val="18"/>
              </w:rPr>
            </w:pPr>
          </w:p>
        </w:tc>
        <w:tc>
          <w:tcPr>
            <w:tcW w:w="5024" w:type="dxa"/>
          </w:tcPr>
          <w:p w14:paraId="1C17F41C" w14:textId="77777777" w:rsidR="004C206E" w:rsidRPr="00C818B9" w:rsidRDefault="004C206E" w:rsidP="00CF64CB">
            <w:pPr>
              <w:pStyle w:val="TableParagraph"/>
              <w:rPr>
                <w:rFonts w:ascii="Times New Roman"/>
                <w:sz w:val="18"/>
              </w:rPr>
            </w:pPr>
          </w:p>
        </w:tc>
        <w:tc>
          <w:tcPr>
            <w:tcW w:w="2554" w:type="dxa"/>
          </w:tcPr>
          <w:p w14:paraId="5DFC93FC" w14:textId="77777777" w:rsidR="004C206E" w:rsidRPr="00C818B9" w:rsidRDefault="004C206E" w:rsidP="00CF64CB">
            <w:pPr>
              <w:pStyle w:val="TableParagraph"/>
              <w:rPr>
                <w:rFonts w:ascii="Times New Roman"/>
                <w:sz w:val="18"/>
              </w:rPr>
            </w:pPr>
          </w:p>
        </w:tc>
      </w:tr>
      <w:tr w:rsidR="004C206E" w:rsidRPr="00C818B9" w14:paraId="11371C98" w14:textId="77777777" w:rsidTr="00CF64CB">
        <w:trPr>
          <w:trHeight w:val="506"/>
        </w:trPr>
        <w:tc>
          <w:tcPr>
            <w:tcW w:w="2902" w:type="dxa"/>
          </w:tcPr>
          <w:p w14:paraId="758B431E" w14:textId="77777777" w:rsidR="004C206E" w:rsidRPr="00C818B9" w:rsidRDefault="004C206E" w:rsidP="00CF64CB">
            <w:pPr>
              <w:pStyle w:val="TableParagraph"/>
              <w:spacing w:line="252" w:lineRule="exact"/>
              <w:ind w:left="1204" w:right="299" w:hanging="881"/>
            </w:pPr>
            <w:r w:rsidRPr="00C818B9">
              <w:t>Housing (Scotland) Act</w:t>
            </w:r>
            <w:r w:rsidRPr="00C818B9">
              <w:rPr>
                <w:spacing w:val="-59"/>
              </w:rPr>
              <w:t xml:space="preserve"> </w:t>
            </w:r>
            <w:r w:rsidRPr="00C818B9">
              <w:t>2001</w:t>
            </w:r>
          </w:p>
        </w:tc>
        <w:tc>
          <w:tcPr>
            <w:tcW w:w="5024" w:type="dxa"/>
          </w:tcPr>
          <w:p w14:paraId="7A9AD7D2" w14:textId="77777777" w:rsidR="004C206E" w:rsidRPr="00C818B9" w:rsidRDefault="004C206E" w:rsidP="00CF64CB">
            <w:pPr>
              <w:pStyle w:val="TableParagraph"/>
              <w:spacing w:line="252" w:lineRule="exact"/>
              <w:ind w:left="107"/>
            </w:pPr>
            <w:r w:rsidRPr="00C818B9">
              <w:t>Section</w:t>
            </w:r>
            <w:r w:rsidRPr="00C818B9">
              <w:rPr>
                <w:spacing w:val="18"/>
              </w:rPr>
              <w:t xml:space="preserve"> </w:t>
            </w:r>
            <w:r w:rsidRPr="00C818B9">
              <w:t>14</w:t>
            </w:r>
            <w:r w:rsidRPr="00C818B9">
              <w:rPr>
                <w:spacing w:val="17"/>
              </w:rPr>
              <w:t xml:space="preserve"> </w:t>
            </w:r>
            <w:r w:rsidRPr="00C818B9">
              <w:t>–</w:t>
            </w:r>
            <w:r w:rsidRPr="00C818B9">
              <w:rPr>
                <w:spacing w:val="15"/>
              </w:rPr>
              <w:t xml:space="preserve"> </w:t>
            </w:r>
            <w:r w:rsidRPr="00C818B9">
              <w:t>to</w:t>
            </w:r>
            <w:r w:rsidRPr="00C818B9">
              <w:rPr>
                <w:spacing w:val="16"/>
              </w:rPr>
              <w:t xml:space="preserve"> </w:t>
            </w:r>
            <w:r w:rsidRPr="00C818B9">
              <w:t>instruct</w:t>
            </w:r>
            <w:r w:rsidRPr="00C818B9">
              <w:rPr>
                <w:spacing w:val="14"/>
              </w:rPr>
              <w:t xml:space="preserve"> </w:t>
            </w:r>
            <w:r w:rsidRPr="00C818B9">
              <w:t>court</w:t>
            </w:r>
            <w:r w:rsidRPr="00C818B9">
              <w:rPr>
                <w:spacing w:val="18"/>
              </w:rPr>
              <w:t xml:space="preserve"> </w:t>
            </w:r>
            <w:r w:rsidRPr="00C818B9">
              <w:t>action</w:t>
            </w:r>
            <w:r w:rsidRPr="00C818B9">
              <w:rPr>
                <w:spacing w:val="16"/>
              </w:rPr>
              <w:t xml:space="preserve"> </w:t>
            </w:r>
            <w:r w:rsidRPr="00C818B9">
              <w:t>for</w:t>
            </w:r>
            <w:r w:rsidRPr="00C818B9">
              <w:rPr>
                <w:spacing w:val="15"/>
              </w:rPr>
              <w:t xml:space="preserve"> </w:t>
            </w:r>
            <w:r w:rsidRPr="00C818B9">
              <w:t>recovery</w:t>
            </w:r>
            <w:r w:rsidRPr="00C818B9">
              <w:rPr>
                <w:spacing w:val="-58"/>
              </w:rPr>
              <w:t xml:space="preserve"> </w:t>
            </w:r>
            <w:r w:rsidRPr="00C818B9">
              <w:t>of</w:t>
            </w:r>
            <w:r w:rsidRPr="00C818B9">
              <w:rPr>
                <w:spacing w:val="1"/>
              </w:rPr>
              <w:t xml:space="preserve"> </w:t>
            </w:r>
            <w:r w:rsidRPr="00C818B9">
              <w:t>possession of</w:t>
            </w:r>
            <w:r w:rsidRPr="00C818B9">
              <w:rPr>
                <w:spacing w:val="1"/>
              </w:rPr>
              <w:t xml:space="preserve"> </w:t>
            </w:r>
            <w:r w:rsidRPr="00C818B9">
              <w:t>Secure</w:t>
            </w:r>
            <w:r w:rsidRPr="00C818B9">
              <w:rPr>
                <w:spacing w:val="-2"/>
              </w:rPr>
              <w:t xml:space="preserve"> </w:t>
            </w:r>
            <w:r w:rsidRPr="00C818B9">
              <w:t>Tenancy</w:t>
            </w:r>
          </w:p>
        </w:tc>
        <w:tc>
          <w:tcPr>
            <w:tcW w:w="2554" w:type="dxa"/>
          </w:tcPr>
          <w:p w14:paraId="2156924B" w14:textId="77777777" w:rsidR="004C206E" w:rsidRPr="00C818B9" w:rsidRDefault="004C206E" w:rsidP="00CF64CB">
            <w:pPr>
              <w:pStyle w:val="TableParagraph"/>
              <w:spacing w:line="252" w:lineRule="exact"/>
              <w:ind w:left="783" w:right="552" w:hanging="144"/>
            </w:pPr>
            <w:r w:rsidRPr="00C818B9">
              <w:t>Area Housing</w:t>
            </w:r>
            <w:r w:rsidRPr="00C818B9">
              <w:rPr>
                <w:spacing w:val="-59"/>
              </w:rPr>
              <w:t xml:space="preserve"> </w:t>
            </w:r>
            <w:r w:rsidRPr="00C818B9">
              <w:t>Managers</w:t>
            </w:r>
          </w:p>
        </w:tc>
      </w:tr>
      <w:tr w:rsidR="004C206E" w:rsidRPr="00C818B9" w14:paraId="0CB3B186" w14:textId="77777777" w:rsidTr="00CF64CB">
        <w:trPr>
          <w:trHeight w:val="253"/>
        </w:trPr>
        <w:tc>
          <w:tcPr>
            <w:tcW w:w="2902" w:type="dxa"/>
          </w:tcPr>
          <w:p w14:paraId="0A50A26D" w14:textId="77777777" w:rsidR="004C206E" w:rsidRPr="00C818B9" w:rsidRDefault="004C206E" w:rsidP="00CF64CB">
            <w:pPr>
              <w:pStyle w:val="TableParagraph"/>
              <w:rPr>
                <w:rFonts w:ascii="Times New Roman"/>
                <w:sz w:val="18"/>
              </w:rPr>
            </w:pPr>
          </w:p>
        </w:tc>
        <w:tc>
          <w:tcPr>
            <w:tcW w:w="5024" w:type="dxa"/>
          </w:tcPr>
          <w:p w14:paraId="5273F3B5" w14:textId="77777777" w:rsidR="004C206E" w:rsidRPr="00C818B9" w:rsidRDefault="004C206E" w:rsidP="00CF64CB">
            <w:pPr>
              <w:pStyle w:val="TableParagraph"/>
              <w:rPr>
                <w:rFonts w:ascii="Times New Roman"/>
                <w:sz w:val="18"/>
              </w:rPr>
            </w:pPr>
          </w:p>
        </w:tc>
        <w:tc>
          <w:tcPr>
            <w:tcW w:w="2554" w:type="dxa"/>
          </w:tcPr>
          <w:p w14:paraId="455944DD" w14:textId="77777777" w:rsidR="004C206E" w:rsidRPr="00C818B9" w:rsidRDefault="004C206E" w:rsidP="00CF64CB">
            <w:pPr>
              <w:pStyle w:val="TableParagraph"/>
              <w:rPr>
                <w:rFonts w:ascii="Times New Roman"/>
                <w:sz w:val="18"/>
              </w:rPr>
            </w:pPr>
          </w:p>
        </w:tc>
      </w:tr>
      <w:tr w:rsidR="004C206E" w:rsidRPr="00C818B9" w14:paraId="3A814764" w14:textId="77777777" w:rsidTr="00CF64CB">
        <w:trPr>
          <w:trHeight w:val="505"/>
        </w:trPr>
        <w:tc>
          <w:tcPr>
            <w:tcW w:w="2902" w:type="dxa"/>
          </w:tcPr>
          <w:p w14:paraId="64AE0FFC" w14:textId="77777777" w:rsidR="004C206E" w:rsidRPr="00C818B9" w:rsidRDefault="004C206E" w:rsidP="00CF64CB">
            <w:pPr>
              <w:pStyle w:val="TableParagraph"/>
              <w:rPr>
                <w:rFonts w:ascii="Times New Roman"/>
              </w:rPr>
            </w:pPr>
          </w:p>
        </w:tc>
        <w:tc>
          <w:tcPr>
            <w:tcW w:w="5024" w:type="dxa"/>
          </w:tcPr>
          <w:p w14:paraId="04A81A21" w14:textId="77777777" w:rsidR="004C206E" w:rsidRPr="00C818B9" w:rsidRDefault="004C206E" w:rsidP="00CF64CB">
            <w:pPr>
              <w:pStyle w:val="TableParagraph"/>
              <w:spacing w:line="254" w:lineRule="exact"/>
              <w:ind w:left="107"/>
            </w:pPr>
            <w:r w:rsidRPr="00C818B9">
              <w:t>Section</w:t>
            </w:r>
            <w:r w:rsidRPr="00C818B9">
              <w:rPr>
                <w:spacing w:val="28"/>
              </w:rPr>
              <w:t xml:space="preserve"> </w:t>
            </w:r>
            <w:r w:rsidRPr="00C818B9">
              <w:t>17-21</w:t>
            </w:r>
            <w:r w:rsidRPr="00C818B9">
              <w:rPr>
                <w:spacing w:val="30"/>
              </w:rPr>
              <w:t xml:space="preserve"> </w:t>
            </w:r>
            <w:r w:rsidRPr="00C818B9">
              <w:t>–</w:t>
            </w:r>
            <w:r w:rsidRPr="00C818B9">
              <w:rPr>
                <w:spacing w:val="24"/>
              </w:rPr>
              <w:t xml:space="preserve"> </w:t>
            </w:r>
            <w:r w:rsidRPr="00C818B9">
              <w:t>to</w:t>
            </w:r>
            <w:r w:rsidRPr="00C818B9">
              <w:rPr>
                <w:spacing w:val="27"/>
              </w:rPr>
              <w:t xml:space="preserve"> </w:t>
            </w:r>
            <w:r w:rsidRPr="00C818B9">
              <w:t>act</w:t>
            </w:r>
            <w:r w:rsidRPr="00C818B9">
              <w:rPr>
                <w:spacing w:val="28"/>
              </w:rPr>
              <w:t xml:space="preserve"> </w:t>
            </w:r>
            <w:r w:rsidRPr="00C818B9">
              <w:t>in</w:t>
            </w:r>
            <w:r w:rsidRPr="00C818B9">
              <w:rPr>
                <w:spacing w:val="29"/>
              </w:rPr>
              <w:t xml:space="preserve"> </w:t>
            </w:r>
            <w:r w:rsidRPr="00C818B9">
              <w:t>respect</w:t>
            </w:r>
            <w:r w:rsidRPr="00C818B9">
              <w:rPr>
                <w:spacing w:val="28"/>
              </w:rPr>
              <w:t xml:space="preserve"> </w:t>
            </w:r>
            <w:r w:rsidRPr="00C818B9">
              <w:t>of</w:t>
            </w:r>
            <w:r w:rsidRPr="00C818B9">
              <w:rPr>
                <w:spacing w:val="31"/>
              </w:rPr>
              <w:t xml:space="preserve"> </w:t>
            </w:r>
            <w:r w:rsidRPr="00C818B9">
              <w:t>abandoned</w:t>
            </w:r>
            <w:r w:rsidRPr="00C818B9">
              <w:rPr>
                <w:spacing w:val="-58"/>
              </w:rPr>
              <w:t xml:space="preserve"> </w:t>
            </w:r>
            <w:r w:rsidRPr="00C818B9">
              <w:t>tenancies</w:t>
            </w:r>
          </w:p>
        </w:tc>
        <w:tc>
          <w:tcPr>
            <w:tcW w:w="2554" w:type="dxa"/>
          </w:tcPr>
          <w:p w14:paraId="3FFF26D3" w14:textId="77777777" w:rsidR="004C206E" w:rsidRPr="00C818B9" w:rsidRDefault="004C206E" w:rsidP="00CF64CB">
            <w:pPr>
              <w:pStyle w:val="TableParagraph"/>
              <w:spacing w:line="254" w:lineRule="exact"/>
              <w:ind w:left="783" w:right="586" w:hanging="178"/>
            </w:pPr>
            <w:r w:rsidRPr="00C818B9">
              <w:t>Area Housing</w:t>
            </w:r>
            <w:r w:rsidRPr="00C818B9">
              <w:rPr>
                <w:spacing w:val="-59"/>
              </w:rPr>
              <w:t xml:space="preserve"> </w:t>
            </w:r>
            <w:r w:rsidRPr="00C818B9">
              <w:t>Managers</w:t>
            </w:r>
          </w:p>
        </w:tc>
      </w:tr>
      <w:tr w:rsidR="004C206E" w:rsidRPr="00C818B9" w14:paraId="1585A5FF" w14:textId="77777777" w:rsidTr="00CF64CB">
        <w:trPr>
          <w:trHeight w:val="252"/>
        </w:trPr>
        <w:tc>
          <w:tcPr>
            <w:tcW w:w="2902" w:type="dxa"/>
          </w:tcPr>
          <w:p w14:paraId="0C9C9FE6" w14:textId="77777777" w:rsidR="004C206E" w:rsidRPr="00C818B9" w:rsidRDefault="004C206E" w:rsidP="00CF64CB">
            <w:pPr>
              <w:pStyle w:val="TableParagraph"/>
              <w:rPr>
                <w:rFonts w:ascii="Times New Roman"/>
                <w:sz w:val="18"/>
              </w:rPr>
            </w:pPr>
          </w:p>
        </w:tc>
        <w:tc>
          <w:tcPr>
            <w:tcW w:w="5024" w:type="dxa"/>
          </w:tcPr>
          <w:p w14:paraId="6FAEE27D" w14:textId="77777777" w:rsidR="004C206E" w:rsidRPr="00C818B9" w:rsidRDefault="004C206E" w:rsidP="00CF64CB">
            <w:pPr>
              <w:pStyle w:val="TableParagraph"/>
              <w:rPr>
                <w:rFonts w:ascii="Times New Roman"/>
                <w:sz w:val="18"/>
              </w:rPr>
            </w:pPr>
          </w:p>
        </w:tc>
        <w:tc>
          <w:tcPr>
            <w:tcW w:w="2554" w:type="dxa"/>
          </w:tcPr>
          <w:p w14:paraId="2333CE7F" w14:textId="77777777" w:rsidR="004C206E" w:rsidRPr="00C818B9" w:rsidRDefault="004C206E" w:rsidP="00CF64CB">
            <w:pPr>
              <w:pStyle w:val="TableParagraph"/>
              <w:rPr>
                <w:rFonts w:ascii="Times New Roman"/>
                <w:sz w:val="18"/>
              </w:rPr>
            </w:pPr>
          </w:p>
        </w:tc>
      </w:tr>
      <w:tr w:rsidR="004C206E" w:rsidRPr="00C818B9" w14:paraId="34FB2F3E" w14:textId="77777777" w:rsidTr="00CF64CB">
        <w:trPr>
          <w:trHeight w:val="506"/>
        </w:trPr>
        <w:tc>
          <w:tcPr>
            <w:tcW w:w="2902" w:type="dxa"/>
          </w:tcPr>
          <w:p w14:paraId="433DE288" w14:textId="77777777" w:rsidR="004C206E" w:rsidRPr="00C818B9" w:rsidRDefault="004C206E" w:rsidP="00CF64CB">
            <w:pPr>
              <w:pStyle w:val="TableParagraph"/>
              <w:rPr>
                <w:rFonts w:ascii="Times New Roman"/>
              </w:rPr>
            </w:pPr>
          </w:p>
        </w:tc>
        <w:tc>
          <w:tcPr>
            <w:tcW w:w="5024" w:type="dxa"/>
          </w:tcPr>
          <w:p w14:paraId="38284C68" w14:textId="77777777" w:rsidR="004C206E" w:rsidRPr="00C818B9" w:rsidRDefault="004C206E" w:rsidP="00CF64CB">
            <w:pPr>
              <w:pStyle w:val="TableParagraph"/>
              <w:spacing w:line="252" w:lineRule="exact"/>
              <w:ind w:left="107"/>
            </w:pPr>
            <w:r w:rsidRPr="00C818B9">
              <w:t>Section</w:t>
            </w:r>
            <w:r w:rsidRPr="00C818B9">
              <w:rPr>
                <w:spacing w:val="9"/>
              </w:rPr>
              <w:t xml:space="preserve"> </w:t>
            </w:r>
            <w:r w:rsidRPr="00C818B9">
              <w:t>27</w:t>
            </w:r>
            <w:r w:rsidRPr="00C818B9">
              <w:rPr>
                <w:spacing w:val="7"/>
              </w:rPr>
              <w:t xml:space="preserve"> </w:t>
            </w:r>
            <w:r w:rsidRPr="00C818B9">
              <w:t>–</w:t>
            </w:r>
            <w:r w:rsidRPr="00C818B9">
              <w:rPr>
                <w:spacing w:val="7"/>
              </w:rPr>
              <w:t xml:space="preserve"> </w:t>
            </w:r>
            <w:r w:rsidRPr="00C818B9">
              <w:t>to</w:t>
            </w:r>
            <w:r w:rsidRPr="00C818B9">
              <w:rPr>
                <w:spacing w:val="7"/>
              </w:rPr>
              <w:t xml:space="preserve"> </w:t>
            </w:r>
            <w:r w:rsidRPr="00C818B9">
              <w:t>implement</w:t>
            </w:r>
            <w:r w:rsidRPr="00C818B9">
              <w:rPr>
                <w:spacing w:val="8"/>
              </w:rPr>
              <w:t xml:space="preserve"> </w:t>
            </w:r>
            <w:r w:rsidRPr="00C818B9">
              <w:t>regulations</w:t>
            </w:r>
            <w:r w:rsidRPr="00C818B9">
              <w:rPr>
                <w:spacing w:val="9"/>
              </w:rPr>
              <w:t xml:space="preserve"> </w:t>
            </w:r>
            <w:r w:rsidRPr="00C818B9">
              <w:t>issued</w:t>
            </w:r>
            <w:r w:rsidRPr="00C818B9">
              <w:rPr>
                <w:spacing w:val="-59"/>
              </w:rPr>
              <w:t xml:space="preserve"> </w:t>
            </w:r>
            <w:r w:rsidRPr="00C818B9">
              <w:t>under</w:t>
            </w:r>
            <w:r w:rsidRPr="00C818B9">
              <w:rPr>
                <w:spacing w:val="-2"/>
              </w:rPr>
              <w:t xml:space="preserve"> </w:t>
            </w:r>
            <w:r w:rsidRPr="00C818B9">
              <w:t>the</w:t>
            </w:r>
            <w:r w:rsidRPr="00C818B9">
              <w:rPr>
                <w:spacing w:val="-2"/>
              </w:rPr>
              <w:t xml:space="preserve"> </w:t>
            </w:r>
            <w:r w:rsidRPr="00C818B9">
              <w:t>“Right</w:t>
            </w:r>
            <w:r w:rsidRPr="00C818B9">
              <w:rPr>
                <w:spacing w:val="-2"/>
              </w:rPr>
              <w:t xml:space="preserve"> </w:t>
            </w:r>
            <w:r w:rsidRPr="00C818B9">
              <w:t>to Repair”</w:t>
            </w:r>
            <w:r w:rsidRPr="00C818B9">
              <w:rPr>
                <w:spacing w:val="2"/>
              </w:rPr>
              <w:t xml:space="preserve"> </w:t>
            </w:r>
            <w:r w:rsidRPr="00C818B9">
              <w:t>scheme</w:t>
            </w:r>
          </w:p>
        </w:tc>
        <w:tc>
          <w:tcPr>
            <w:tcW w:w="2554" w:type="dxa"/>
          </w:tcPr>
          <w:p w14:paraId="7D07F2D1" w14:textId="77777777" w:rsidR="004C206E" w:rsidRPr="00C818B9" w:rsidRDefault="004C206E" w:rsidP="00CF64CB">
            <w:pPr>
              <w:pStyle w:val="TableParagraph"/>
              <w:ind w:left="111"/>
            </w:pPr>
            <w:r w:rsidRPr="00C818B9">
              <w:t>Area</w:t>
            </w:r>
            <w:r w:rsidRPr="00C818B9">
              <w:rPr>
                <w:spacing w:val="-3"/>
              </w:rPr>
              <w:t xml:space="preserve"> </w:t>
            </w:r>
            <w:r w:rsidRPr="00C818B9">
              <w:t>Repairs</w:t>
            </w:r>
            <w:r w:rsidRPr="00C818B9">
              <w:rPr>
                <w:spacing w:val="-3"/>
              </w:rPr>
              <w:t xml:space="preserve"> </w:t>
            </w:r>
            <w:r w:rsidRPr="00C818B9">
              <w:t>Managers</w:t>
            </w:r>
          </w:p>
        </w:tc>
      </w:tr>
      <w:tr w:rsidR="004C206E" w:rsidRPr="00C818B9" w14:paraId="327D4960" w14:textId="77777777" w:rsidTr="00CF64CB">
        <w:trPr>
          <w:trHeight w:val="251"/>
        </w:trPr>
        <w:tc>
          <w:tcPr>
            <w:tcW w:w="2902" w:type="dxa"/>
          </w:tcPr>
          <w:p w14:paraId="235025FB" w14:textId="77777777" w:rsidR="004C206E" w:rsidRPr="00C818B9" w:rsidRDefault="004C206E" w:rsidP="00CF64CB">
            <w:pPr>
              <w:pStyle w:val="TableParagraph"/>
              <w:rPr>
                <w:rFonts w:ascii="Times New Roman"/>
                <w:sz w:val="18"/>
              </w:rPr>
            </w:pPr>
          </w:p>
        </w:tc>
        <w:tc>
          <w:tcPr>
            <w:tcW w:w="5024" w:type="dxa"/>
          </w:tcPr>
          <w:p w14:paraId="54CDDA76" w14:textId="77777777" w:rsidR="004C206E" w:rsidRPr="00C818B9" w:rsidRDefault="004C206E" w:rsidP="00CF64CB">
            <w:pPr>
              <w:pStyle w:val="TableParagraph"/>
              <w:rPr>
                <w:rFonts w:ascii="Times New Roman"/>
                <w:sz w:val="18"/>
              </w:rPr>
            </w:pPr>
          </w:p>
        </w:tc>
        <w:tc>
          <w:tcPr>
            <w:tcW w:w="2554" w:type="dxa"/>
          </w:tcPr>
          <w:p w14:paraId="7842B742" w14:textId="77777777" w:rsidR="004C206E" w:rsidRPr="00C818B9" w:rsidRDefault="004C206E" w:rsidP="00CF64CB">
            <w:pPr>
              <w:pStyle w:val="TableParagraph"/>
              <w:rPr>
                <w:rFonts w:ascii="Times New Roman"/>
                <w:sz w:val="18"/>
              </w:rPr>
            </w:pPr>
          </w:p>
        </w:tc>
      </w:tr>
      <w:tr w:rsidR="004C206E" w:rsidRPr="00C818B9" w14:paraId="4058CCD1" w14:textId="77777777" w:rsidTr="00CF64CB">
        <w:trPr>
          <w:trHeight w:val="760"/>
        </w:trPr>
        <w:tc>
          <w:tcPr>
            <w:tcW w:w="2902" w:type="dxa"/>
          </w:tcPr>
          <w:p w14:paraId="0B74BF05" w14:textId="77777777" w:rsidR="004C206E" w:rsidRPr="00C818B9" w:rsidRDefault="004C206E" w:rsidP="00CF64CB">
            <w:pPr>
              <w:pStyle w:val="TableParagraph"/>
              <w:rPr>
                <w:rFonts w:ascii="Times New Roman"/>
              </w:rPr>
            </w:pPr>
          </w:p>
        </w:tc>
        <w:tc>
          <w:tcPr>
            <w:tcW w:w="5024" w:type="dxa"/>
          </w:tcPr>
          <w:p w14:paraId="18D0DFD0" w14:textId="77777777" w:rsidR="004C206E" w:rsidRPr="00C818B9" w:rsidRDefault="004C206E" w:rsidP="00CF64CB">
            <w:pPr>
              <w:pStyle w:val="TableParagraph"/>
              <w:ind w:left="107"/>
            </w:pPr>
            <w:r w:rsidRPr="00C818B9">
              <w:t>Section</w:t>
            </w:r>
            <w:r w:rsidRPr="00C818B9">
              <w:rPr>
                <w:spacing w:val="31"/>
              </w:rPr>
              <w:t xml:space="preserve"> </w:t>
            </w:r>
            <w:r w:rsidRPr="00C818B9">
              <w:t>28-29</w:t>
            </w:r>
            <w:r w:rsidRPr="00C818B9">
              <w:rPr>
                <w:spacing w:val="28"/>
              </w:rPr>
              <w:t xml:space="preserve"> </w:t>
            </w:r>
            <w:r w:rsidRPr="00C818B9">
              <w:t>–</w:t>
            </w:r>
            <w:r w:rsidRPr="00C818B9">
              <w:rPr>
                <w:spacing w:val="29"/>
              </w:rPr>
              <w:t xml:space="preserve"> </w:t>
            </w:r>
            <w:r w:rsidRPr="00C818B9">
              <w:t>to</w:t>
            </w:r>
            <w:r w:rsidRPr="00C818B9">
              <w:rPr>
                <w:spacing w:val="29"/>
              </w:rPr>
              <w:t xml:space="preserve"> </w:t>
            </w:r>
            <w:r w:rsidRPr="00C818B9">
              <w:t>consent</w:t>
            </w:r>
            <w:r w:rsidRPr="00C818B9">
              <w:rPr>
                <w:spacing w:val="33"/>
              </w:rPr>
              <w:t xml:space="preserve"> </w:t>
            </w:r>
            <w:r w:rsidRPr="00C818B9">
              <w:t>or</w:t>
            </w:r>
            <w:r w:rsidRPr="00C818B9">
              <w:rPr>
                <w:spacing w:val="32"/>
              </w:rPr>
              <w:t xml:space="preserve"> </w:t>
            </w:r>
            <w:r w:rsidRPr="00C818B9">
              <w:t>withhold</w:t>
            </w:r>
            <w:r w:rsidRPr="00C818B9">
              <w:rPr>
                <w:spacing w:val="29"/>
              </w:rPr>
              <w:t xml:space="preserve"> </w:t>
            </w:r>
            <w:r w:rsidRPr="00C818B9">
              <w:t>consent</w:t>
            </w:r>
          </w:p>
          <w:p w14:paraId="2026DC7F" w14:textId="77777777" w:rsidR="004C206E" w:rsidRPr="00C818B9" w:rsidRDefault="004C206E" w:rsidP="00CF64CB">
            <w:pPr>
              <w:pStyle w:val="TableParagraph"/>
              <w:spacing w:line="252" w:lineRule="exact"/>
              <w:ind w:left="107"/>
            </w:pPr>
            <w:r w:rsidRPr="00C818B9">
              <w:t>to</w:t>
            </w:r>
            <w:r w:rsidRPr="00C818B9">
              <w:rPr>
                <w:spacing w:val="13"/>
              </w:rPr>
              <w:t xml:space="preserve"> </w:t>
            </w:r>
            <w:r w:rsidRPr="00C818B9">
              <w:t>tenants’</w:t>
            </w:r>
            <w:r w:rsidRPr="00C818B9">
              <w:rPr>
                <w:spacing w:val="12"/>
              </w:rPr>
              <w:t xml:space="preserve"> </w:t>
            </w:r>
            <w:r w:rsidRPr="00C818B9">
              <w:t>repairs</w:t>
            </w:r>
            <w:r w:rsidRPr="00C818B9">
              <w:rPr>
                <w:spacing w:val="11"/>
              </w:rPr>
              <w:t xml:space="preserve"> </w:t>
            </w:r>
            <w:r w:rsidRPr="00C818B9">
              <w:t>and</w:t>
            </w:r>
            <w:r w:rsidRPr="00C818B9">
              <w:rPr>
                <w:spacing w:val="10"/>
              </w:rPr>
              <w:t xml:space="preserve"> </w:t>
            </w:r>
            <w:r w:rsidRPr="00C818B9">
              <w:t>improvements,</w:t>
            </w:r>
            <w:r w:rsidRPr="00C818B9">
              <w:rPr>
                <w:spacing w:val="14"/>
              </w:rPr>
              <w:t xml:space="preserve"> </w:t>
            </w:r>
            <w:r w:rsidRPr="00C818B9">
              <w:t>and</w:t>
            </w:r>
            <w:r w:rsidRPr="00C818B9">
              <w:rPr>
                <w:spacing w:val="10"/>
              </w:rPr>
              <w:t xml:space="preserve"> </w:t>
            </w:r>
            <w:r w:rsidRPr="00C818B9">
              <w:t>to</w:t>
            </w:r>
            <w:r w:rsidRPr="00C818B9">
              <w:rPr>
                <w:spacing w:val="-59"/>
              </w:rPr>
              <w:t xml:space="preserve"> </w:t>
            </w:r>
            <w:r w:rsidRPr="00C818B9">
              <w:t>determine</w:t>
            </w:r>
            <w:r w:rsidRPr="00C818B9">
              <w:rPr>
                <w:spacing w:val="19"/>
              </w:rPr>
              <w:t xml:space="preserve"> </w:t>
            </w:r>
            <w:r w:rsidRPr="00C818B9">
              <w:t>whether,</w:t>
            </w:r>
            <w:r w:rsidRPr="00C818B9">
              <w:rPr>
                <w:spacing w:val="19"/>
              </w:rPr>
              <w:t xml:space="preserve"> </w:t>
            </w:r>
            <w:r w:rsidRPr="00C818B9">
              <w:t>and</w:t>
            </w:r>
            <w:r w:rsidRPr="00C818B9">
              <w:rPr>
                <w:spacing w:val="16"/>
              </w:rPr>
              <w:t xml:space="preserve"> </w:t>
            </w:r>
            <w:r w:rsidRPr="00C818B9">
              <w:t>if</w:t>
            </w:r>
            <w:r w:rsidRPr="00C818B9">
              <w:rPr>
                <w:spacing w:val="21"/>
              </w:rPr>
              <w:t xml:space="preserve"> </w:t>
            </w:r>
            <w:r w:rsidRPr="00C818B9">
              <w:t>so</w:t>
            </w:r>
            <w:r w:rsidRPr="00C818B9">
              <w:rPr>
                <w:spacing w:val="18"/>
              </w:rPr>
              <w:t xml:space="preserve"> </w:t>
            </w:r>
            <w:r w:rsidRPr="00C818B9">
              <w:t>to</w:t>
            </w:r>
            <w:r w:rsidRPr="00C818B9">
              <w:rPr>
                <w:spacing w:val="18"/>
              </w:rPr>
              <w:t xml:space="preserve"> </w:t>
            </w:r>
            <w:r w:rsidRPr="00C818B9">
              <w:t>what</w:t>
            </w:r>
            <w:r w:rsidRPr="00C818B9">
              <w:rPr>
                <w:spacing w:val="19"/>
              </w:rPr>
              <w:t xml:space="preserve"> </w:t>
            </w:r>
            <w:r w:rsidRPr="00C818B9">
              <w:t>extent,</w:t>
            </w:r>
            <w:r w:rsidRPr="00C818B9">
              <w:rPr>
                <w:spacing w:val="19"/>
              </w:rPr>
              <w:t xml:space="preserve"> </w:t>
            </w:r>
            <w:r w:rsidRPr="00C818B9">
              <w:t>the</w:t>
            </w:r>
          </w:p>
        </w:tc>
        <w:tc>
          <w:tcPr>
            <w:tcW w:w="2554" w:type="dxa"/>
          </w:tcPr>
          <w:p w14:paraId="0DE5B4E1" w14:textId="77777777" w:rsidR="004C206E" w:rsidRPr="00C818B9" w:rsidRDefault="004C206E" w:rsidP="00CF64CB">
            <w:pPr>
              <w:pStyle w:val="TableParagraph"/>
              <w:ind w:left="783" w:right="609" w:hanging="152"/>
            </w:pPr>
            <w:r w:rsidRPr="00C818B9">
              <w:t>Area Repairs</w:t>
            </w:r>
            <w:r w:rsidRPr="00C818B9">
              <w:rPr>
                <w:spacing w:val="-59"/>
              </w:rPr>
              <w:t xml:space="preserve"> </w:t>
            </w:r>
            <w:r w:rsidRPr="00C818B9">
              <w:t>Managers</w:t>
            </w:r>
          </w:p>
        </w:tc>
      </w:tr>
    </w:tbl>
    <w:p w14:paraId="29B646CB" w14:textId="77777777" w:rsidR="004C206E" w:rsidRPr="00C818B9" w:rsidRDefault="004C206E" w:rsidP="004C206E">
      <w:pPr>
        <w:sectPr w:rsidR="004C206E" w:rsidRPr="00C818B9" w:rsidSect="004C206E">
          <w:headerReference w:type="default" r:id="rId18"/>
          <w:pgSz w:w="11910" w:h="16840"/>
          <w:pgMar w:top="760" w:right="300" w:bottom="280" w:left="440" w:header="408" w:footer="0" w:gutter="0"/>
          <w:cols w:space="720"/>
        </w:sect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5024"/>
        <w:gridCol w:w="2554"/>
      </w:tblGrid>
      <w:tr w:rsidR="004C206E" w:rsidRPr="00C818B9" w14:paraId="6959D1FD" w14:textId="77777777" w:rsidTr="00CF64CB">
        <w:trPr>
          <w:trHeight w:val="254"/>
        </w:trPr>
        <w:tc>
          <w:tcPr>
            <w:tcW w:w="2902" w:type="dxa"/>
          </w:tcPr>
          <w:p w14:paraId="50C69D8E" w14:textId="77777777" w:rsidR="004C206E" w:rsidRPr="00C818B9" w:rsidRDefault="004C206E" w:rsidP="00CF64CB">
            <w:pPr>
              <w:pStyle w:val="TableParagraph"/>
              <w:rPr>
                <w:rFonts w:ascii="Times New Roman"/>
                <w:sz w:val="18"/>
              </w:rPr>
            </w:pPr>
          </w:p>
        </w:tc>
        <w:tc>
          <w:tcPr>
            <w:tcW w:w="5024" w:type="dxa"/>
          </w:tcPr>
          <w:p w14:paraId="6E97392F" w14:textId="77777777" w:rsidR="004C206E" w:rsidRPr="00C818B9" w:rsidRDefault="004C206E" w:rsidP="00CF64CB">
            <w:pPr>
              <w:pStyle w:val="TableParagraph"/>
              <w:spacing w:line="234" w:lineRule="exact"/>
              <w:ind w:left="107"/>
            </w:pPr>
            <w:r w:rsidRPr="00C818B9">
              <w:t>c</w:t>
            </w:r>
            <w:r w:rsidRPr="00C818B9">
              <w:rPr>
                <w:spacing w:val="-1"/>
              </w:rPr>
              <w:t>os</w:t>
            </w:r>
            <w:r w:rsidRPr="00C818B9">
              <w:t>t</w:t>
            </w:r>
            <w:r w:rsidRPr="00C818B9">
              <w:rPr>
                <w:spacing w:val="2"/>
              </w:rPr>
              <w:t xml:space="preserve"> </w:t>
            </w:r>
            <w:r w:rsidRPr="00C818B9">
              <w:rPr>
                <w:spacing w:val="-3"/>
              </w:rPr>
              <w:t>o</w:t>
            </w:r>
            <w:r w:rsidRPr="00C818B9">
              <w:t>f</w:t>
            </w:r>
            <w:r w:rsidRPr="00C818B9">
              <w:rPr>
                <w:spacing w:val="2"/>
              </w:rPr>
              <w:t xml:space="preserve"> </w:t>
            </w:r>
            <w:proofErr w:type="gramStart"/>
            <w:r w:rsidRPr="00C818B9">
              <w:rPr>
                <w:spacing w:val="-2"/>
              </w:rPr>
              <w:t>w</w:t>
            </w:r>
            <w:r w:rsidRPr="00C818B9">
              <w:rPr>
                <w:spacing w:val="-3"/>
              </w:rPr>
              <w:t>o</w:t>
            </w:r>
            <w:r w:rsidRPr="00C818B9">
              <w:t>rks</w:t>
            </w:r>
            <w:proofErr w:type="gramEnd"/>
            <w:r w:rsidRPr="00C818B9">
              <w:rPr>
                <w:spacing w:val="-2"/>
              </w:rPr>
              <w:t xml:space="preserve"> </w:t>
            </w:r>
            <w:r>
              <w:rPr>
                <w:spacing w:val="-2"/>
              </w:rPr>
              <w:t>should be reimbursed</w:t>
            </w:r>
          </w:p>
        </w:tc>
        <w:tc>
          <w:tcPr>
            <w:tcW w:w="2554" w:type="dxa"/>
          </w:tcPr>
          <w:p w14:paraId="3A79AFCB" w14:textId="77777777" w:rsidR="004C206E" w:rsidRPr="00C818B9" w:rsidRDefault="004C206E" w:rsidP="00CF64CB">
            <w:pPr>
              <w:pStyle w:val="TableParagraph"/>
              <w:rPr>
                <w:rFonts w:ascii="Times New Roman"/>
                <w:sz w:val="18"/>
              </w:rPr>
            </w:pPr>
          </w:p>
        </w:tc>
      </w:tr>
      <w:tr w:rsidR="004C206E" w:rsidRPr="00C818B9" w14:paraId="6F4872AF" w14:textId="77777777" w:rsidTr="00CF64CB">
        <w:trPr>
          <w:trHeight w:val="251"/>
        </w:trPr>
        <w:tc>
          <w:tcPr>
            <w:tcW w:w="2902" w:type="dxa"/>
          </w:tcPr>
          <w:p w14:paraId="35D9CF8C" w14:textId="77777777" w:rsidR="004C206E" w:rsidRPr="00C818B9" w:rsidRDefault="004C206E" w:rsidP="00CF64CB">
            <w:pPr>
              <w:pStyle w:val="TableParagraph"/>
              <w:rPr>
                <w:rFonts w:ascii="Times New Roman"/>
                <w:sz w:val="18"/>
              </w:rPr>
            </w:pPr>
          </w:p>
        </w:tc>
        <w:tc>
          <w:tcPr>
            <w:tcW w:w="5024" w:type="dxa"/>
          </w:tcPr>
          <w:p w14:paraId="7FFBF244" w14:textId="77777777" w:rsidR="004C206E" w:rsidRPr="00C818B9" w:rsidRDefault="004C206E" w:rsidP="00CF64CB">
            <w:pPr>
              <w:pStyle w:val="TableParagraph"/>
              <w:rPr>
                <w:rFonts w:ascii="Times New Roman"/>
                <w:sz w:val="18"/>
              </w:rPr>
            </w:pPr>
          </w:p>
        </w:tc>
        <w:tc>
          <w:tcPr>
            <w:tcW w:w="2554" w:type="dxa"/>
          </w:tcPr>
          <w:p w14:paraId="7F8A14AF" w14:textId="77777777" w:rsidR="004C206E" w:rsidRPr="00C818B9" w:rsidRDefault="004C206E" w:rsidP="00CF64CB">
            <w:pPr>
              <w:pStyle w:val="TableParagraph"/>
              <w:rPr>
                <w:rFonts w:ascii="Times New Roman"/>
                <w:sz w:val="18"/>
              </w:rPr>
            </w:pPr>
          </w:p>
        </w:tc>
      </w:tr>
      <w:tr w:rsidR="004C206E" w:rsidRPr="00C818B9" w14:paraId="061446A6" w14:textId="77777777" w:rsidTr="00CF64CB">
        <w:trPr>
          <w:trHeight w:val="506"/>
        </w:trPr>
        <w:tc>
          <w:tcPr>
            <w:tcW w:w="2902" w:type="dxa"/>
          </w:tcPr>
          <w:p w14:paraId="4964A02E" w14:textId="77777777" w:rsidR="004C206E" w:rsidRPr="00C818B9" w:rsidRDefault="004C206E" w:rsidP="00CF64CB">
            <w:pPr>
              <w:pStyle w:val="TableParagraph"/>
              <w:rPr>
                <w:rFonts w:ascii="Times New Roman"/>
              </w:rPr>
            </w:pPr>
          </w:p>
        </w:tc>
        <w:tc>
          <w:tcPr>
            <w:tcW w:w="5024" w:type="dxa"/>
          </w:tcPr>
          <w:p w14:paraId="3461E140" w14:textId="77777777" w:rsidR="004C206E" w:rsidRPr="00C818B9" w:rsidRDefault="004C206E" w:rsidP="00CF64CB">
            <w:pPr>
              <w:pStyle w:val="TableParagraph"/>
              <w:spacing w:line="252" w:lineRule="exact"/>
              <w:ind w:left="107"/>
            </w:pPr>
            <w:r w:rsidRPr="00C818B9">
              <w:t>Section</w:t>
            </w:r>
            <w:r w:rsidRPr="00C818B9">
              <w:rPr>
                <w:spacing w:val="20"/>
              </w:rPr>
              <w:t xml:space="preserve"> </w:t>
            </w:r>
            <w:r w:rsidRPr="00C818B9">
              <w:t>35</w:t>
            </w:r>
            <w:r w:rsidRPr="00C818B9">
              <w:rPr>
                <w:spacing w:val="21"/>
              </w:rPr>
              <w:t xml:space="preserve"> </w:t>
            </w:r>
            <w:r w:rsidRPr="00C818B9">
              <w:t>–</w:t>
            </w:r>
            <w:r w:rsidRPr="00C818B9">
              <w:rPr>
                <w:spacing w:val="16"/>
              </w:rPr>
              <w:t xml:space="preserve"> </w:t>
            </w:r>
            <w:r w:rsidRPr="00C818B9">
              <w:t>to</w:t>
            </w:r>
            <w:r w:rsidRPr="00C818B9">
              <w:rPr>
                <w:spacing w:val="20"/>
              </w:rPr>
              <w:t xml:space="preserve"> </w:t>
            </w:r>
            <w:r w:rsidRPr="00C818B9">
              <w:t>serve</w:t>
            </w:r>
            <w:r w:rsidRPr="00C818B9">
              <w:rPr>
                <w:spacing w:val="19"/>
              </w:rPr>
              <w:t xml:space="preserve"> </w:t>
            </w:r>
            <w:r w:rsidRPr="00C818B9">
              <w:t>Conversion</w:t>
            </w:r>
            <w:r w:rsidRPr="00C818B9">
              <w:rPr>
                <w:spacing w:val="21"/>
              </w:rPr>
              <w:t xml:space="preserve"> </w:t>
            </w:r>
            <w:r w:rsidRPr="00C818B9">
              <w:t>Notices</w:t>
            </w:r>
            <w:r w:rsidRPr="00C818B9">
              <w:rPr>
                <w:spacing w:val="18"/>
              </w:rPr>
              <w:t xml:space="preserve"> </w:t>
            </w:r>
            <w:r w:rsidRPr="00C818B9">
              <w:t>in</w:t>
            </w:r>
            <w:r w:rsidRPr="00C818B9">
              <w:rPr>
                <w:spacing w:val="18"/>
              </w:rPr>
              <w:t xml:space="preserve"> </w:t>
            </w:r>
            <w:r w:rsidRPr="00C818B9">
              <w:t>the</w:t>
            </w:r>
            <w:r w:rsidRPr="00C818B9">
              <w:rPr>
                <w:spacing w:val="-58"/>
              </w:rPr>
              <w:t xml:space="preserve"> </w:t>
            </w:r>
            <w:r w:rsidRPr="00C818B9">
              <w:t>event</w:t>
            </w:r>
            <w:r w:rsidRPr="00C818B9">
              <w:rPr>
                <w:spacing w:val="1"/>
              </w:rPr>
              <w:t xml:space="preserve"> </w:t>
            </w:r>
            <w:r w:rsidRPr="00C818B9">
              <w:t>of</w:t>
            </w:r>
            <w:r w:rsidRPr="00C818B9">
              <w:rPr>
                <w:spacing w:val="1"/>
              </w:rPr>
              <w:t xml:space="preserve"> </w:t>
            </w:r>
            <w:r w:rsidRPr="00C818B9">
              <w:t xml:space="preserve">anti-social </w:t>
            </w:r>
            <w:proofErr w:type="spellStart"/>
            <w:r w:rsidRPr="00C818B9">
              <w:t>behaviour</w:t>
            </w:r>
            <w:proofErr w:type="spellEnd"/>
            <w:r w:rsidRPr="00C818B9">
              <w:t>.</w:t>
            </w:r>
          </w:p>
        </w:tc>
        <w:tc>
          <w:tcPr>
            <w:tcW w:w="2554" w:type="dxa"/>
          </w:tcPr>
          <w:p w14:paraId="2A0B143E" w14:textId="77777777" w:rsidR="004C206E" w:rsidRPr="00C818B9" w:rsidRDefault="004C206E" w:rsidP="00CF64CB">
            <w:pPr>
              <w:pStyle w:val="TableParagraph"/>
              <w:spacing w:line="252" w:lineRule="exact"/>
              <w:ind w:left="783" w:right="586" w:hanging="178"/>
            </w:pPr>
            <w:r w:rsidRPr="00C818B9">
              <w:t>Area Housing</w:t>
            </w:r>
            <w:r w:rsidRPr="00C818B9">
              <w:rPr>
                <w:spacing w:val="-59"/>
              </w:rPr>
              <w:t xml:space="preserve"> </w:t>
            </w:r>
            <w:r w:rsidRPr="00C818B9">
              <w:t>Managers</w:t>
            </w:r>
          </w:p>
        </w:tc>
      </w:tr>
      <w:tr w:rsidR="004C206E" w:rsidRPr="00C818B9" w14:paraId="18605994" w14:textId="77777777" w:rsidTr="00CF64CB">
        <w:trPr>
          <w:trHeight w:val="253"/>
        </w:trPr>
        <w:tc>
          <w:tcPr>
            <w:tcW w:w="2902" w:type="dxa"/>
          </w:tcPr>
          <w:p w14:paraId="52E703A7" w14:textId="77777777" w:rsidR="004C206E" w:rsidRPr="00C818B9" w:rsidRDefault="004C206E" w:rsidP="00CF64CB">
            <w:pPr>
              <w:pStyle w:val="TableParagraph"/>
              <w:rPr>
                <w:rFonts w:ascii="Times New Roman"/>
                <w:sz w:val="18"/>
              </w:rPr>
            </w:pPr>
          </w:p>
        </w:tc>
        <w:tc>
          <w:tcPr>
            <w:tcW w:w="5024" w:type="dxa"/>
          </w:tcPr>
          <w:p w14:paraId="03840419" w14:textId="77777777" w:rsidR="004C206E" w:rsidRPr="00C818B9" w:rsidRDefault="004C206E" w:rsidP="00CF64CB">
            <w:pPr>
              <w:pStyle w:val="TableParagraph"/>
              <w:rPr>
                <w:rFonts w:ascii="Times New Roman"/>
                <w:sz w:val="18"/>
              </w:rPr>
            </w:pPr>
          </w:p>
        </w:tc>
        <w:tc>
          <w:tcPr>
            <w:tcW w:w="2554" w:type="dxa"/>
          </w:tcPr>
          <w:p w14:paraId="7A9DF22B" w14:textId="77777777" w:rsidR="004C206E" w:rsidRPr="00C818B9" w:rsidRDefault="004C206E" w:rsidP="00CF64CB">
            <w:pPr>
              <w:pStyle w:val="TableParagraph"/>
              <w:rPr>
                <w:rFonts w:ascii="Times New Roman"/>
                <w:sz w:val="18"/>
              </w:rPr>
            </w:pPr>
          </w:p>
        </w:tc>
      </w:tr>
      <w:tr w:rsidR="004C206E" w:rsidRPr="00C818B9" w14:paraId="34443E18" w14:textId="77777777" w:rsidTr="00CF64CB">
        <w:trPr>
          <w:trHeight w:val="505"/>
        </w:trPr>
        <w:tc>
          <w:tcPr>
            <w:tcW w:w="2902" w:type="dxa"/>
          </w:tcPr>
          <w:p w14:paraId="43594347" w14:textId="77777777" w:rsidR="004C206E" w:rsidRPr="00C818B9" w:rsidRDefault="004C206E" w:rsidP="00CF64CB">
            <w:pPr>
              <w:pStyle w:val="TableParagraph"/>
              <w:ind w:left="8"/>
              <w:jc w:val="center"/>
            </w:pPr>
            <w:r w:rsidRPr="00C818B9">
              <w:t>“</w:t>
            </w:r>
          </w:p>
        </w:tc>
        <w:tc>
          <w:tcPr>
            <w:tcW w:w="5024" w:type="dxa"/>
          </w:tcPr>
          <w:p w14:paraId="5276E3B1" w14:textId="77777777" w:rsidR="004C206E" w:rsidRPr="00C818B9" w:rsidRDefault="004C206E" w:rsidP="00CF64CB">
            <w:pPr>
              <w:pStyle w:val="TableParagraph"/>
              <w:spacing w:line="254" w:lineRule="exact"/>
              <w:ind w:left="107" w:right="98"/>
            </w:pPr>
            <w:r w:rsidRPr="00C818B9">
              <w:t>Section</w:t>
            </w:r>
            <w:r w:rsidRPr="00C818B9">
              <w:rPr>
                <w:spacing w:val="58"/>
              </w:rPr>
              <w:t xml:space="preserve"> </w:t>
            </w:r>
            <w:r w:rsidRPr="00C818B9">
              <w:t>53(3)</w:t>
            </w:r>
            <w:r w:rsidRPr="00C818B9">
              <w:rPr>
                <w:spacing w:val="58"/>
              </w:rPr>
              <w:t xml:space="preserve"> </w:t>
            </w:r>
            <w:r w:rsidRPr="00C818B9">
              <w:t>–</w:t>
            </w:r>
            <w:r w:rsidRPr="00C818B9">
              <w:rPr>
                <w:spacing w:val="56"/>
              </w:rPr>
              <w:t xml:space="preserve"> </w:t>
            </w:r>
            <w:r w:rsidRPr="00C818B9">
              <w:t>to</w:t>
            </w:r>
            <w:r w:rsidRPr="00C818B9">
              <w:rPr>
                <w:spacing w:val="56"/>
              </w:rPr>
              <w:t xml:space="preserve"> </w:t>
            </w:r>
            <w:r w:rsidRPr="00C818B9">
              <w:t>keep</w:t>
            </w:r>
            <w:r w:rsidRPr="00C818B9">
              <w:rPr>
                <w:spacing w:val="58"/>
              </w:rPr>
              <w:t xml:space="preserve"> </w:t>
            </w:r>
            <w:r w:rsidRPr="00C818B9">
              <w:t>a</w:t>
            </w:r>
            <w:r w:rsidRPr="00C818B9">
              <w:rPr>
                <w:spacing w:val="58"/>
              </w:rPr>
              <w:t xml:space="preserve"> </w:t>
            </w:r>
            <w:r w:rsidRPr="00C818B9">
              <w:t>Register</w:t>
            </w:r>
            <w:r w:rsidRPr="00C818B9">
              <w:rPr>
                <w:spacing w:val="58"/>
              </w:rPr>
              <w:t xml:space="preserve"> </w:t>
            </w:r>
            <w:r w:rsidRPr="00C818B9">
              <w:t>of</w:t>
            </w:r>
            <w:r w:rsidRPr="00C818B9">
              <w:rPr>
                <w:spacing w:val="57"/>
              </w:rPr>
              <w:t xml:space="preserve"> </w:t>
            </w:r>
            <w:r w:rsidRPr="00C818B9">
              <w:t>Tenant</w:t>
            </w:r>
            <w:r w:rsidRPr="00C818B9">
              <w:rPr>
                <w:spacing w:val="-58"/>
              </w:rPr>
              <w:t xml:space="preserve"> </w:t>
            </w:r>
            <w:r w:rsidRPr="00C818B9">
              <w:t>Housing</w:t>
            </w:r>
            <w:r w:rsidRPr="00C818B9">
              <w:rPr>
                <w:spacing w:val="-1"/>
              </w:rPr>
              <w:t xml:space="preserve"> </w:t>
            </w:r>
            <w:proofErr w:type="spellStart"/>
            <w:r w:rsidRPr="00C818B9">
              <w:t>Organisations</w:t>
            </w:r>
            <w:proofErr w:type="spellEnd"/>
          </w:p>
        </w:tc>
        <w:tc>
          <w:tcPr>
            <w:tcW w:w="2554" w:type="dxa"/>
          </w:tcPr>
          <w:p w14:paraId="3609E288" w14:textId="77777777" w:rsidR="004C206E" w:rsidRPr="00C818B9" w:rsidRDefault="004C206E" w:rsidP="00CF64CB">
            <w:pPr>
              <w:pStyle w:val="TableParagraph"/>
              <w:spacing w:line="254" w:lineRule="exact"/>
              <w:ind w:left="269" w:right="257" w:firstLine="62"/>
              <w:jc w:val="center"/>
            </w:pPr>
            <w:r w:rsidRPr="00C818B9">
              <w:t>Housing Policy</w:t>
            </w:r>
            <w:r>
              <w:t xml:space="preserve"> </w:t>
            </w:r>
            <w:r w:rsidRPr="00C818B9">
              <w:t>Manager</w:t>
            </w:r>
          </w:p>
        </w:tc>
      </w:tr>
      <w:tr w:rsidR="004C206E" w:rsidRPr="00C818B9" w14:paraId="79A64B1C" w14:textId="77777777" w:rsidTr="00CF64CB">
        <w:trPr>
          <w:trHeight w:val="252"/>
        </w:trPr>
        <w:tc>
          <w:tcPr>
            <w:tcW w:w="2902" w:type="dxa"/>
          </w:tcPr>
          <w:p w14:paraId="390EEB85" w14:textId="77777777" w:rsidR="004C206E" w:rsidRPr="00C818B9" w:rsidRDefault="004C206E" w:rsidP="00CF64CB">
            <w:pPr>
              <w:pStyle w:val="TableParagraph"/>
              <w:rPr>
                <w:rFonts w:ascii="Times New Roman"/>
                <w:sz w:val="18"/>
              </w:rPr>
            </w:pPr>
          </w:p>
        </w:tc>
        <w:tc>
          <w:tcPr>
            <w:tcW w:w="5024" w:type="dxa"/>
          </w:tcPr>
          <w:p w14:paraId="0C6E2E21" w14:textId="77777777" w:rsidR="004C206E" w:rsidRPr="00C818B9" w:rsidRDefault="004C206E" w:rsidP="00CF64CB">
            <w:pPr>
              <w:pStyle w:val="TableParagraph"/>
              <w:rPr>
                <w:rFonts w:ascii="Times New Roman"/>
                <w:sz w:val="18"/>
              </w:rPr>
            </w:pPr>
          </w:p>
        </w:tc>
        <w:tc>
          <w:tcPr>
            <w:tcW w:w="2554" w:type="dxa"/>
          </w:tcPr>
          <w:p w14:paraId="79EC4F2C" w14:textId="77777777" w:rsidR="004C206E" w:rsidRPr="00C818B9" w:rsidRDefault="004C206E" w:rsidP="00CF64CB">
            <w:pPr>
              <w:pStyle w:val="TableParagraph"/>
              <w:rPr>
                <w:rFonts w:ascii="Times New Roman"/>
                <w:sz w:val="18"/>
              </w:rPr>
            </w:pPr>
          </w:p>
        </w:tc>
      </w:tr>
      <w:tr w:rsidR="004C206E" w:rsidRPr="00C818B9" w14:paraId="1C94F65F" w14:textId="77777777" w:rsidTr="00CF64CB">
        <w:trPr>
          <w:trHeight w:val="758"/>
        </w:trPr>
        <w:tc>
          <w:tcPr>
            <w:tcW w:w="2902" w:type="dxa"/>
          </w:tcPr>
          <w:p w14:paraId="7B9C6263" w14:textId="77777777" w:rsidR="004C206E" w:rsidRPr="00C818B9" w:rsidRDefault="004C206E" w:rsidP="00CF64CB">
            <w:pPr>
              <w:pStyle w:val="TableParagraph"/>
              <w:ind w:left="484" w:right="218" w:hanging="240"/>
            </w:pPr>
            <w:r w:rsidRPr="00C818B9">
              <w:t xml:space="preserve">Antisocial </w:t>
            </w:r>
            <w:proofErr w:type="spellStart"/>
            <w:r w:rsidRPr="00C818B9">
              <w:t>Behaviour</w:t>
            </w:r>
            <w:proofErr w:type="spellEnd"/>
            <w:r w:rsidRPr="00C818B9">
              <w:t xml:space="preserve"> etc.</w:t>
            </w:r>
            <w:r w:rsidRPr="00C818B9">
              <w:rPr>
                <w:spacing w:val="-59"/>
              </w:rPr>
              <w:t xml:space="preserve"> </w:t>
            </w:r>
            <w:r w:rsidRPr="00C818B9">
              <w:t>(Scotland)</w:t>
            </w:r>
            <w:r w:rsidRPr="00C818B9">
              <w:rPr>
                <w:spacing w:val="-2"/>
              </w:rPr>
              <w:t xml:space="preserve"> </w:t>
            </w:r>
            <w:r w:rsidRPr="00C818B9">
              <w:t>Act</w:t>
            </w:r>
            <w:r w:rsidRPr="00C818B9">
              <w:rPr>
                <w:spacing w:val="-1"/>
              </w:rPr>
              <w:t xml:space="preserve"> </w:t>
            </w:r>
            <w:r w:rsidRPr="00C818B9">
              <w:t>2004</w:t>
            </w:r>
          </w:p>
        </w:tc>
        <w:tc>
          <w:tcPr>
            <w:tcW w:w="5024" w:type="dxa"/>
          </w:tcPr>
          <w:p w14:paraId="39775B7D" w14:textId="77777777" w:rsidR="004C206E" w:rsidRPr="00C818B9" w:rsidRDefault="004C206E" w:rsidP="00CF64CB">
            <w:pPr>
              <w:pStyle w:val="TableParagraph"/>
              <w:ind w:left="107"/>
            </w:pPr>
            <w:r w:rsidRPr="00C818B9">
              <w:t>Section</w:t>
            </w:r>
            <w:r w:rsidRPr="00C818B9">
              <w:rPr>
                <w:spacing w:val="8"/>
              </w:rPr>
              <w:t xml:space="preserve"> </w:t>
            </w:r>
            <w:r w:rsidRPr="00C818B9">
              <w:t>4-8</w:t>
            </w:r>
            <w:r w:rsidRPr="00C818B9">
              <w:rPr>
                <w:spacing w:val="14"/>
              </w:rPr>
              <w:t xml:space="preserve"> </w:t>
            </w:r>
            <w:r w:rsidRPr="00C818B9">
              <w:t>-</w:t>
            </w:r>
            <w:r w:rsidRPr="00C818B9">
              <w:rPr>
                <w:spacing w:val="8"/>
              </w:rPr>
              <w:t xml:space="preserve"> </w:t>
            </w:r>
            <w:r w:rsidRPr="00C818B9">
              <w:t>to</w:t>
            </w:r>
            <w:r w:rsidRPr="00C818B9">
              <w:rPr>
                <w:spacing w:val="8"/>
              </w:rPr>
              <w:t xml:space="preserve"> </w:t>
            </w:r>
            <w:r w:rsidRPr="00C818B9">
              <w:t>instruct</w:t>
            </w:r>
            <w:r w:rsidRPr="00C818B9">
              <w:rPr>
                <w:spacing w:val="8"/>
              </w:rPr>
              <w:t xml:space="preserve"> </w:t>
            </w:r>
            <w:r w:rsidRPr="00C818B9">
              <w:t>legal</w:t>
            </w:r>
            <w:r w:rsidRPr="00C818B9">
              <w:rPr>
                <w:spacing w:val="8"/>
              </w:rPr>
              <w:t xml:space="preserve"> </w:t>
            </w:r>
            <w:r w:rsidRPr="00C818B9">
              <w:t>action</w:t>
            </w:r>
            <w:r w:rsidRPr="00C818B9">
              <w:rPr>
                <w:spacing w:val="9"/>
              </w:rPr>
              <w:t xml:space="preserve"> </w:t>
            </w:r>
            <w:r w:rsidRPr="00C818B9">
              <w:t>to</w:t>
            </w:r>
            <w:r w:rsidRPr="00C818B9">
              <w:rPr>
                <w:spacing w:val="6"/>
              </w:rPr>
              <w:t xml:space="preserve"> </w:t>
            </w:r>
            <w:r w:rsidRPr="00C818B9">
              <w:t>obtain</w:t>
            </w:r>
            <w:r w:rsidRPr="00C818B9">
              <w:rPr>
                <w:spacing w:val="9"/>
              </w:rPr>
              <w:t xml:space="preserve"> </w:t>
            </w:r>
            <w:r w:rsidRPr="00C818B9">
              <w:t>an</w:t>
            </w:r>
            <w:r w:rsidRPr="00C818B9">
              <w:rPr>
                <w:spacing w:val="-59"/>
              </w:rPr>
              <w:t xml:space="preserve"> </w:t>
            </w:r>
            <w:r w:rsidRPr="00C818B9">
              <w:t>Antisocial</w:t>
            </w:r>
            <w:r w:rsidRPr="00C818B9">
              <w:rPr>
                <w:spacing w:val="33"/>
              </w:rPr>
              <w:t xml:space="preserve"> </w:t>
            </w:r>
            <w:proofErr w:type="spellStart"/>
            <w:r w:rsidRPr="00C818B9">
              <w:t>Behaviour</w:t>
            </w:r>
            <w:proofErr w:type="spellEnd"/>
            <w:r w:rsidRPr="00C818B9">
              <w:rPr>
                <w:spacing w:val="36"/>
              </w:rPr>
              <w:t xml:space="preserve"> </w:t>
            </w:r>
            <w:r w:rsidRPr="00C818B9">
              <w:t>Order</w:t>
            </w:r>
            <w:r w:rsidRPr="00C818B9">
              <w:rPr>
                <w:spacing w:val="36"/>
              </w:rPr>
              <w:t xml:space="preserve"> </w:t>
            </w:r>
            <w:r w:rsidRPr="00C818B9">
              <w:t>or</w:t>
            </w:r>
            <w:r w:rsidRPr="00C818B9">
              <w:rPr>
                <w:spacing w:val="34"/>
              </w:rPr>
              <w:t xml:space="preserve"> </w:t>
            </w:r>
            <w:r w:rsidRPr="00C818B9">
              <w:t>Interim</w:t>
            </w:r>
            <w:r w:rsidRPr="00C818B9">
              <w:rPr>
                <w:spacing w:val="36"/>
              </w:rPr>
              <w:t xml:space="preserve"> </w:t>
            </w:r>
            <w:r w:rsidRPr="00C818B9">
              <w:t>Antisocial</w:t>
            </w:r>
          </w:p>
          <w:p w14:paraId="32FD9710" w14:textId="77777777" w:rsidR="004C206E" w:rsidRPr="00C818B9" w:rsidRDefault="004C206E" w:rsidP="00CF64CB">
            <w:pPr>
              <w:pStyle w:val="TableParagraph"/>
              <w:spacing w:line="232" w:lineRule="exact"/>
              <w:ind w:left="107"/>
            </w:pPr>
            <w:proofErr w:type="spellStart"/>
            <w:r w:rsidRPr="00C818B9">
              <w:t>Behaviour</w:t>
            </w:r>
            <w:proofErr w:type="spellEnd"/>
            <w:r w:rsidRPr="00C818B9">
              <w:rPr>
                <w:spacing w:val="-2"/>
              </w:rPr>
              <w:t xml:space="preserve"> </w:t>
            </w:r>
            <w:r w:rsidRPr="00C818B9">
              <w:t>Order</w:t>
            </w:r>
          </w:p>
        </w:tc>
        <w:tc>
          <w:tcPr>
            <w:tcW w:w="2554" w:type="dxa"/>
          </w:tcPr>
          <w:p w14:paraId="459913AF" w14:textId="77777777" w:rsidR="004C206E" w:rsidRPr="00C818B9" w:rsidRDefault="004C206E" w:rsidP="00CF64CB">
            <w:pPr>
              <w:pStyle w:val="TableParagraph"/>
              <w:ind w:left="783" w:right="586" w:hanging="178"/>
            </w:pPr>
            <w:r w:rsidRPr="00C818B9">
              <w:t>Area Housing</w:t>
            </w:r>
            <w:r w:rsidRPr="00C818B9">
              <w:rPr>
                <w:spacing w:val="-59"/>
              </w:rPr>
              <w:t xml:space="preserve"> </w:t>
            </w:r>
            <w:r w:rsidRPr="00C818B9">
              <w:t>Managers</w:t>
            </w:r>
          </w:p>
        </w:tc>
      </w:tr>
      <w:tr w:rsidR="004C206E" w:rsidRPr="00C818B9" w14:paraId="7307F74F" w14:textId="77777777" w:rsidTr="00CF64CB">
        <w:trPr>
          <w:trHeight w:val="253"/>
        </w:trPr>
        <w:tc>
          <w:tcPr>
            <w:tcW w:w="2902" w:type="dxa"/>
          </w:tcPr>
          <w:p w14:paraId="19BC4D2A" w14:textId="77777777" w:rsidR="004C206E" w:rsidRPr="00C818B9" w:rsidRDefault="004C206E" w:rsidP="00CF64CB">
            <w:pPr>
              <w:pStyle w:val="TableParagraph"/>
              <w:rPr>
                <w:rFonts w:ascii="Times New Roman"/>
                <w:sz w:val="18"/>
              </w:rPr>
            </w:pPr>
          </w:p>
        </w:tc>
        <w:tc>
          <w:tcPr>
            <w:tcW w:w="5024" w:type="dxa"/>
          </w:tcPr>
          <w:p w14:paraId="67E91601" w14:textId="77777777" w:rsidR="004C206E" w:rsidRPr="00C818B9" w:rsidRDefault="004C206E" w:rsidP="00CF64CB">
            <w:pPr>
              <w:pStyle w:val="TableParagraph"/>
              <w:rPr>
                <w:rFonts w:ascii="Times New Roman"/>
                <w:sz w:val="18"/>
              </w:rPr>
            </w:pPr>
          </w:p>
        </w:tc>
        <w:tc>
          <w:tcPr>
            <w:tcW w:w="2554" w:type="dxa"/>
          </w:tcPr>
          <w:p w14:paraId="73FE04B8" w14:textId="77777777" w:rsidR="004C206E" w:rsidRPr="00C818B9" w:rsidRDefault="004C206E" w:rsidP="00CF64CB">
            <w:pPr>
              <w:pStyle w:val="TableParagraph"/>
              <w:rPr>
                <w:rFonts w:ascii="Times New Roman"/>
                <w:sz w:val="18"/>
              </w:rPr>
            </w:pPr>
          </w:p>
        </w:tc>
      </w:tr>
      <w:tr w:rsidR="004C206E" w:rsidRPr="00C818B9" w14:paraId="4DD9F219" w14:textId="77777777" w:rsidTr="00CF64CB">
        <w:trPr>
          <w:trHeight w:val="506"/>
        </w:trPr>
        <w:tc>
          <w:tcPr>
            <w:tcW w:w="2902" w:type="dxa"/>
          </w:tcPr>
          <w:p w14:paraId="13A78445" w14:textId="77777777" w:rsidR="004C206E" w:rsidRPr="00C818B9" w:rsidRDefault="004C206E" w:rsidP="00CF64CB">
            <w:pPr>
              <w:pStyle w:val="TableParagraph"/>
              <w:rPr>
                <w:rFonts w:ascii="Times New Roman"/>
              </w:rPr>
            </w:pPr>
          </w:p>
        </w:tc>
        <w:tc>
          <w:tcPr>
            <w:tcW w:w="5024" w:type="dxa"/>
          </w:tcPr>
          <w:p w14:paraId="1C89F434" w14:textId="77777777" w:rsidR="004C206E" w:rsidRPr="00C818B9" w:rsidRDefault="004C206E" w:rsidP="00CF64CB">
            <w:pPr>
              <w:pStyle w:val="TableParagraph"/>
              <w:spacing w:line="252" w:lineRule="exact"/>
              <w:ind w:left="107"/>
            </w:pPr>
            <w:r w:rsidRPr="00C818B9">
              <w:t>Section</w:t>
            </w:r>
            <w:r w:rsidRPr="00C818B9">
              <w:rPr>
                <w:spacing w:val="25"/>
              </w:rPr>
              <w:t xml:space="preserve"> </w:t>
            </w:r>
            <w:r w:rsidRPr="00C818B9">
              <w:t>68</w:t>
            </w:r>
            <w:r w:rsidRPr="00C818B9">
              <w:rPr>
                <w:spacing w:val="26"/>
              </w:rPr>
              <w:t xml:space="preserve"> </w:t>
            </w:r>
            <w:r w:rsidRPr="00C818B9">
              <w:t>–</w:t>
            </w:r>
            <w:r w:rsidRPr="00C818B9">
              <w:rPr>
                <w:spacing w:val="26"/>
              </w:rPr>
              <w:t xml:space="preserve"> </w:t>
            </w:r>
            <w:r w:rsidRPr="00C818B9">
              <w:t>to</w:t>
            </w:r>
            <w:r w:rsidRPr="00C818B9">
              <w:rPr>
                <w:spacing w:val="23"/>
              </w:rPr>
              <w:t xml:space="preserve"> </w:t>
            </w:r>
            <w:r w:rsidRPr="00C818B9">
              <w:t>instruct</w:t>
            </w:r>
            <w:r w:rsidRPr="00C818B9">
              <w:rPr>
                <w:spacing w:val="25"/>
              </w:rPr>
              <w:t xml:space="preserve"> </w:t>
            </w:r>
            <w:r w:rsidRPr="00C818B9">
              <w:t>legal</w:t>
            </w:r>
            <w:r w:rsidRPr="00C818B9">
              <w:rPr>
                <w:spacing w:val="25"/>
              </w:rPr>
              <w:t xml:space="preserve"> </w:t>
            </w:r>
            <w:r w:rsidRPr="00C818B9">
              <w:t>action</w:t>
            </w:r>
            <w:r w:rsidRPr="00C818B9">
              <w:rPr>
                <w:spacing w:val="26"/>
              </w:rPr>
              <w:t xml:space="preserve"> </w:t>
            </w:r>
            <w:r w:rsidRPr="00C818B9">
              <w:t>to</w:t>
            </w:r>
            <w:r w:rsidRPr="00C818B9">
              <w:rPr>
                <w:spacing w:val="26"/>
              </w:rPr>
              <w:t xml:space="preserve"> </w:t>
            </w:r>
            <w:r w:rsidRPr="00C818B9">
              <w:t>serve</w:t>
            </w:r>
            <w:r w:rsidRPr="00C818B9">
              <w:rPr>
                <w:spacing w:val="26"/>
              </w:rPr>
              <w:t xml:space="preserve"> </w:t>
            </w:r>
            <w:r w:rsidRPr="00C818B9">
              <w:t>an</w:t>
            </w:r>
            <w:r w:rsidRPr="00C818B9">
              <w:rPr>
                <w:spacing w:val="-58"/>
              </w:rPr>
              <w:t xml:space="preserve"> </w:t>
            </w:r>
            <w:r w:rsidRPr="00C818B9">
              <w:t>Antisocial</w:t>
            </w:r>
            <w:r w:rsidRPr="00C818B9">
              <w:rPr>
                <w:spacing w:val="-1"/>
              </w:rPr>
              <w:t xml:space="preserve"> </w:t>
            </w:r>
            <w:proofErr w:type="spellStart"/>
            <w:r w:rsidRPr="00C818B9">
              <w:t>Behaviour</w:t>
            </w:r>
            <w:proofErr w:type="spellEnd"/>
            <w:r w:rsidRPr="00C818B9">
              <w:rPr>
                <w:spacing w:val="2"/>
              </w:rPr>
              <w:t xml:space="preserve"> </w:t>
            </w:r>
            <w:r w:rsidRPr="00C818B9">
              <w:t>Notice</w:t>
            </w:r>
          </w:p>
        </w:tc>
        <w:tc>
          <w:tcPr>
            <w:tcW w:w="2554" w:type="dxa"/>
          </w:tcPr>
          <w:p w14:paraId="736A3E03" w14:textId="77777777" w:rsidR="004C206E" w:rsidRPr="00C818B9" w:rsidRDefault="004C206E" w:rsidP="00CF64CB">
            <w:pPr>
              <w:pStyle w:val="TableParagraph"/>
              <w:spacing w:line="252" w:lineRule="exact"/>
              <w:ind w:left="783" w:right="586" w:hanging="178"/>
            </w:pPr>
            <w:r w:rsidRPr="00C818B9">
              <w:t>Area Housing</w:t>
            </w:r>
            <w:r w:rsidRPr="00C818B9">
              <w:rPr>
                <w:spacing w:val="-59"/>
              </w:rPr>
              <w:t xml:space="preserve"> </w:t>
            </w:r>
            <w:r w:rsidRPr="00C818B9">
              <w:t>Managers</w:t>
            </w:r>
          </w:p>
        </w:tc>
      </w:tr>
      <w:tr w:rsidR="004C206E" w:rsidRPr="00C818B9" w14:paraId="40718EC8" w14:textId="77777777" w:rsidTr="00CF64CB">
        <w:trPr>
          <w:trHeight w:val="251"/>
        </w:trPr>
        <w:tc>
          <w:tcPr>
            <w:tcW w:w="2902" w:type="dxa"/>
          </w:tcPr>
          <w:p w14:paraId="3D299069" w14:textId="77777777" w:rsidR="004C206E" w:rsidRPr="00C818B9" w:rsidRDefault="004C206E" w:rsidP="00CF64CB">
            <w:pPr>
              <w:pStyle w:val="TableParagraph"/>
              <w:rPr>
                <w:rFonts w:ascii="Times New Roman"/>
                <w:sz w:val="18"/>
              </w:rPr>
            </w:pPr>
          </w:p>
        </w:tc>
        <w:tc>
          <w:tcPr>
            <w:tcW w:w="5024" w:type="dxa"/>
          </w:tcPr>
          <w:p w14:paraId="7E95D220" w14:textId="77777777" w:rsidR="004C206E" w:rsidRPr="00C818B9" w:rsidRDefault="004C206E" w:rsidP="00CF64CB">
            <w:pPr>
              <w:pStyle w:val="TableParagraph"/>
              <w:rPr>
                <w:rFonts w:ascii="Times New Roman"/>
                <w:sz w:val="18"/>
              </w:rPr>
            </w:pPr>
          </w:p>
        </w:tc>
        <w:tc>
          <w:tcPr>
            <w:tcW w:w="2554" w:type="dxa"/>
          </w:tcPr>
          <w:p w14:paraId="54AB087D" w14:textId="77777777" w:rsidR="004C206E" w:rsidRPr="00C818B9" w:rsidRDefault="004C206E" w:rsidP="00CF64CB">
            <w:pPr>
              <w:pStyle w:val="TableParagraph"/>
              <w:rPr>
                <w:rFonts w:ascii="Times New Roman"/>
                <w:sz w:val="18"/>
              </w:rPr>
            </w:pPr>
          </w:p>
        </w:tc>
      </w:tr>
      <w:tr w:rsidR="004C206E" w:rsidRPr="00C818B9" w14:paraId="3D652C4B" w14:textId="77777777" w:rsidTr="00CF64CB">
        <w:trPr>
          <w:trHeight w:val="506"/>
        </w:trPr>
        <w:tc>
          <w:tcPr>
            <w:tcW w:w="2902" w:type="dxa"/>
          </w:tcPr>
          <w:p w14:paraId="5F7F73A8" w14:textId="77777777" w:rsidR="004C206E" w:rsidRPr="00C818B9" w:rsidRDefault="004C206E" w:rsidP="00CF64CB">
            <w:pPr>
              <w:pStyle w:val="TableParagraph"/>
              <w:spacing w:line="254" w:lineRule="exact"/>
              <w:ind w:left="1204" w:right="152" w:hanging="1028"/>
            </w:pPr>
            <w:r w:rsidRPr="00C818B9">
              <w:t>Tenements (Scotland) Act</w:t>
            </w:r>
            <w:r w:rsidRPr="00C818B9">
              <w:rPr>
                <w:spacing w:val="-59"/>
              </w:rPr>
              <w:t xml:space="preserve"> </w:t>
            </w:r>
            <w:r w:rsidRPr="00C818B9">
              <w:t>2004</w:t>
            </w:r>
          </w:p>
        </w:tc>
        <w:tc>
          <w:tcPr>
            <w:tcW w:w="5024" w:type="dxa"/>
          </w:tcPr>
          <w:p w14:paraId="3784EE8A" w14:textId="77777777" w:rsidR="004C206E" w:rsidRPr="00C818B9" w:rsidRDefault="004C206E" w:rsidP="00CF64CB">
            <w:pPr>
              <w:pStyle w:val="TableParagraph"/>
              <w:spacing w:line="254" w:lineRule="exact"/>
              <w:ind w:left="107"/>
            </w:pPr>
            <w:r w:rsidRPr="00C818B9">
              <w:t>Section</w:t>
            </w:r>
            <w:r w:rsidRPr="00C818B9">
              <w:rPr>
                <w:spacing w:val="1"/>
              </w:rPr>
              <w:t xml:space="preserve"> </w:t>
            </w:r>
            <w:r w:rsidRPr="00C818B9">
              <w:t>4</w:t>
            </w:r>
            <w:r w:rsidRPr="00C818B9">
              <w:rPr>
                <w:spacing w:val="1"/>
              </w:rPr>
              <w:t xml:space="preserve"> </w:t>
            </w:r>
            <w:r w:rsidRPr="00C818B9">
              <w:t>– to</w:t>
            </w:r>
            <w:r w:rsidRPr="00C818B9">
              <w:rPr>
                <w:spacing w:val="1"/>
              </w:rPr>
              <w:t xml:space="preserve"> </w:t>
            </w:r>
            <w:r w:rsidRPr="00C818B9">
              <w:t>implement</w:t>
            </w:r>
            <w:r w:rsidRPr="00C818B9">
              <w:rPr>
                <w:spacing w:val="1"/>
              </w:rPr>
              <w:t xml:space="preserve"> </w:t>
            </w:r>
            <w:r w:rsidRPr="00C818B9">
              <w:t>provisions</w:t>
            </w:r>
            <w:r w:rsidRPr="00C818B9">
              <w:rPr>
                <w:spacing w:val="1"/>
              </w:rPr>
              <w:t xml:space="preserve"> </w:t>
            </w:r>
            <w:r w:rsidRPr="00C818B9">
              <w:t>relating to</w:t>
            </w:r>
            <w:r w:rsidRPr="00C818B9">
              <w:rPr>
                <w:spacing w:val="-59"/>
              </w:rPr>
              <w:t xml:space="preserve"> </w:t>
            </w:r>
            <w:r w:rsidRPr="00C818B9">
              <w:t>Tenement</w:t>
            </w:r>
            <w:r w:rsidRPr="00C818B9">
              <w:rPr>
                <w:spacing w:val="-2"/>
              </w:rPr>
              <w:t xml:space="preserve"> </w:t>
            </w:r>
            <w:r w:rsidRPr="00C818B9">
              <w:t>Management</w:t>
            </w:r>
            <w:r w:rsidRPr="00C818B9">
              <w:rPr>
                <w:spacing w:val="-1"/>
              </w:rPr>
              <w:t xml:space="preserve"> </w:t>
            </w:r>
            <w:r w:rsidRPr="00C818B9">
              <w:t>Schemes</w:t>
            </w:r>
          </w:p>
        </w:tc>
        <w:tc>
          <w:tcPr>
            <w:tcW w:w="2554" w:type="dxa"/>
          </w:tcPr>
          <w:p w14:paraId="01BFFD4D" w14:textId="77777777" w:rsidR="004C206E" w:rsidRPr="00C818B9" w:rsidRDefault="004C206E" w:rsidP="00CF64CB">
            <w:pPr>
              <w:pStyle w:val="TableParagraph"/>
              <w:spacing w:line="254" w:lineRule="exact"/>
              <w:ind w:left="783" w:right="586" w:hanging="178"/>
            </w:pPr>
            <w:r w:rsidRPr="00C818B9">
              <w:t>Area</w:t>
            </w:r>
            <w:r w:rsidRPr="007A30ED">
              <w:t xml:space="preserve"> </w:t>
            </w:r>
            <w:proofErr w:type="gramStart"/>
            <w:r w:rsidRPr="007A30ED">
              <w:t xml:space="preserve">Repair </w:t>
            </w:r>
            <w:r w:rsidRPr="00B66A3A">
              <w:rPr>
                <w:strike/>
                <w:color w:val="0E2841" w:themeColor="text2"/>
                <w:spacing w:val="-59"/>
              </w:rPr>
              <w:t xml:space="preserve"> </w:t>
            </w:r>
            <w:r w:rsidRPr="00C818B9">
              <w:t>Managers</w:t>
            </w:r>
            <w:proofErr w:type="gramEnd"/>
          </w:p>
        </w:tc>
      </w:tr>
      <w:tr w:rsidR="004C206E" w:rsidRPr="00C818B9" w14:paraId="05B9528C" w14:textId="77777777" w:rsidTr="00CF64CB">
        <w:trPr>
          <w:trHeight w:val="251"/>
        </w:trPr>
        <w:tc>
          <w:tcPr>
            <w:tcW w:w="2902" w:type="dxa"/>
          </w:tcPr>
          <w:p w14:paraId="6D61115D" w14:textId="77777777" w:rsidR="004C206E" w:rsidRPr="00C818B9" w:rsidRDefault="004C206E" w:rsidP="00CF64CB">
            <w:pPr>
              <w:pStyle w:val="TableParagraph"/>
              <w:rPr>
                <w:rFonts w:ascii="Times New Roman"/>
                <w:sz w:val="18"/>
              </w:rPr>
            </w:pPr>
          </w:p>
        </w:tc>
        <w:tc>
          <w:tcPr>
            <w:tcW w:w="5024" w:type="dxa"/>
          </w:tcPr>
          <w:p w14:paraId="3FE3FEA4" w14:textId="77777777" w:rsidR="004C206E" w:rsidRPr="00C818B9" w:rsidRDefault="004C206E" w:rsidP="00CF64CB">
            <w:pPr>
              <w:pStyle w:val="TableParagraph"/>
              <w:rPr>
                <w:rFonts w:ascii="Times New Roman"/>
                <w:sz w:val="18"/>
              </w:rPr>
            </w:pPr>
          </w:p>
        </w:tc>
        <w:tc>
          <w:tcPr>
            <w:tcW w:w="2554" w:type="dxa"/>
          </w:tcPr>
          <w:p w14:paraId="28ACBC1C" w14:textId="77777777" w:rsidR="004C206E" w:rsidRPr="00C818B9" w:rsidRDefault="004C206E" w:rsidP="00CF64CB">
            <w:pPr>
              <w:pStyle w:val="TableParagraph"/>
              <w:rPr>
                <w:rFonts w:ascii="Times New Roman"/>
                <w:sz w:val="18"/>
              </w:rPr>
            </w:pPr>
          </w:p>
        </w:tc>
      </w:tr>
      <w:tr w:rsidR="004C206E" w:rsidRPr="00C818B9" w14:paraId="36786F8F" w14:textId="77777777" w:rsidTr="00CF64CB">
        <w:trPr>
          <w:trHeight w:val="757"/>
        </w:trPr>
        <w:tc>
          <w:tcPr>
            <w:tcW w:w="2902" w:type="dxa"/>
          </w:tcPr>
          <w:p w14:paraId="31A06634" w14:textId="77777777" w:rsidR="004C206E" w:rsidRPr="00C818B9" w:rsidRDefault="004C206E" w:rsidP="00CF64CB">
            <w:pPr>
              <w:pStyle w:val="TableParagraph"/>
              <w:ind w:left="1204" w:right="299" w:hanging="881"/>
            </w:pPr>
            <w:r w:rsidRPr="00C818B9">
              <w:t>Housing (Scotland) Act</w:t>
            </w:r>
            <w:r w:rsidRPr="00C818B9">
              <w:rPr>
                <w:spacing w:val="-59"/>
              </w:rPr>
              <w:t xml:space="preserve"> </w:t>
            </w:r>
            <w:r w:rsidRPr="00C818B9">
              <w:t>2014</w:t>
            </w:r>
          </w:p>
        </w:tc>
        <w:tc>
          <w:tcPr>
            <w:tcW w:w="5024" w:type="dxa"/>
          </w:tcPr>
          <w:p w14:paraId="717DAC35" w14:textId="77777777" w:rsidR="004C206E" w:rsidRPr="00C818B9" w:rsidRDefault="004C206E" w:rsidP="00CF64CB">
            <w:pPr>
              <w:pStyle w:val="TableParagraph"/>
              <w:tabs>
                <w:tab w:val="left" w:pos="1165"/>
                <w:tab w:val="left" w:pos="1818"/>
                <w:tab w:val="left" w:pos="2149"/>
                <w:tab w:val="left" w:pos="2545"/>
                <w:tab w:val="left" w:pos="3553"/>
                <w:tab w:val="left" w:pos="4071"/>
              </w:tabs>
              <w:ind w:left="107" w:right="97"/>
            </w:pPr>
            <w:r w:rsidRPr="00C818B9">
              <w:t>Sections</w:t>
            </w:r>
            <w:r w:rsidRPr="00C818B9">
              <w:tab/>
              <w:t>7-11</w:t>
            </w:r>
            <w:r w:rsidRPr="00C818B9">
              <w:tab/>
              <w:t>–</w:t>
            </w:r>
            <w:r w:rsidRPr="00C818B9">
              <w:tab/>
              <w:t>to</w:t>
            </w:r>
            <w:r w:rsidRPr="00C818B9">
              <w:tab/>
              <w:t>manage</w:t>
            </w:r>
            <w:r w:rsidRPr="00C818B9">
              <w:tab/>
              <w:t>the</w:t>
            </w:r>
            <w:r w:rsidRPr="00C818B9">
              <w:tab/>
            </w:r>
            <w:r w:rsidRPr="00C818B9">
              <w:rPr>
                <w:spacing w:val="-1"/>
              </w:rPr>
              <w:t>creation,</w:t>
            </w:r>
            <w:r w:rsidRPr="00C818B9">
              <w:rPr>
                <w:spacing w:val="-59"/>
              </w:rPr>
              <w:t xml:space="preserve"> </w:t>
            </w:r>
            <w:r w:rsidRPr="00C818B9">
              <w:t>extension,</w:t>
            </w:r>
            <w:r w:rsidRPr="00C818B9">
              <w:rPr>
                <w:spacing w:val="58"/>
              </w:rPr>
              <w:t xml:space="preserve"> </w:t>
            </w:r>
            <w:r w:rsidRPr="00C818B9">
              <w:t>conversion</w:t>
            </w:r>
            <w:r w:rsidRPr="00C818B9">
              <w:rPr>
                <w:spacing w:val="60"/>
              </w:rPr>
              <w:t xml:space="preserve"> </w:t>
            </w:r>
            <w:r w:rsidRPr="00C818B9">
              <w:t>and</w:t>
            </w:r>
            <w:r w:rsidRPr="00C818B9">
              <w:rPr>
                <w:spacing w:val="60"/>
              </w:rPr>
              <w:t xml:space="preserve"> </w:t>
            </w:r>
            <w:r w:rsidRPr="00C818B9">
              <w:t>termination</w:t>
            </w:r>
            <w:r w:rsidRPr="00C818B9">
              <w:rPr>
                <w:spacing w:val="60"/>
              </w:rPr>
              <w:t xml:space="preserve"> </w:t>
            </w:r>
            <w:proofErr w:type="gramStart"/>
            <w:r w:rsidRPr="00C818B9">
              <w:t>of  Short</w:t>
            </w:r>
            <w:proofErr w:type="gramEnd"/>
          </w:p>
          <w:p w14:paraId="7D446CDA" w14:textId="77777777" w:rsidR="004C206E" w:rsidRPr="00C818B9" w:rsidRDefault="004C206E" w:rsidP="00CF64CB">
            <w:pPr>
              <w:pStyle w:val="TableParagraph"/>
              <w:spacing w:line="232" w:lineRule="exact"/>
              <w:ind w:left="107"/>
            </w:pPr>
            <w:r w:rsidRPr="00C818B9">
              <w:t>Scottish</w:t>
            </w:r>
            <w:r w:rsidRPr="00C818B9">
              <w:rPr>
                <w:spacing w:val="-3"/>
              </w:rPr>
              <w:t xml:space="preserve"> </w:t>
            </w:r>
            <w:r w:rsidRPr="00C818B9">
              <w:t>Secure</w:t>
            </w:r>
            <w:r w:rsidRPr="00C818B9">
              <w:rPr>
                <w:spacing w:val="-5"/>
              </w:rPr>
              <w:t xml:space="preserve"> </w:t>
            </w:r>
            <w:r w:rsidRPr="00C818B9">
              <w:t>Tenancies</w:t>
            </w:r>
          </w:p>
        </w:tc>
        <w:tc>
          <w:tcPr>
            <w:tcW w:w="2554" w:type="dxa"/>
          </w:tcPr>
          <w:p w14:paraId="4510F449" w14:textId="77777777" w:rsidR="004C206E" w:rsidRPr="00C818B9" w:rsidRDefault="004C206E" w:rsidP="00CF64CB">
            <w:pPr>
              <w:pStyle w:val="TableParagraph"/>
              <w:ind w:left="783" w:right="586" w:hanging="178"/>
            </w:pPr>
            <w:r w:rsidRPr="00C818B9">
              <w:t>Area Housing</w:t>
            </w:r>
            <w:r w:rsidRPr="00C818B9">
              <w:rPr>
                <w:spacing w:val="-59"/>
              </w:rPr>
              <w:t xml:space="preserve"> </w:t>
            </w:r>
            <w:r w:rsidRPr="00C818B9">
              <w:t>Managers</w:t>
            </w:r>
          </w:p>
        </w:tc>
      </w:tr>
    </w:tbl>
    <w:p w14:paraId="455C8F06" w14:textId="77777777" w:rsidR="004C206E" w:rsidRPr="00C818B9" w:rsidRDefault="004C206E" w:rsidP="004C206E">
      <w:pPr>
        <w:spacing w:before="94"/>
        <w:ind w:left="260"/>
        <w:rPr>
          <w:b/>
        </w:rPr>
      </w:pPr>
      <w:r w:rsidRPr="00C818B9">
        <w:rPr>
          <w:b/>
        </w:rPr>
        <w:t>Non-Statutory</w:t>
      </w:r>
      <w:r w:rsidRPr="00C818B9">
        <w:rPr>
          <w:b/>
          <w:spacing w:val="-3"/>
        </w:rPr>
        <w:t xml:space="preserve"> </w:t>
      </w:r>
      <w:r w:rsidRPr="00C818B9">
        <w:rPr>
          <w:b/>
        </w:rPr>
        <w:t>Powers</w:t>
      </w:r>
    </w:p>
    <w:p w14:paraId="0AE7BD5D" w14:textId="77777777" w:rsidR="004C206E" w:rsidRPr="00C818B9" w:rsidRDefault="004C206E" w:rsidP="004C206E">
      <w:pPr>
        <w:pStyle w:val="BodyText"/>
        <w:rPr>
          <w:b/>
          <w:sz w:val="22"/>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5"/>
        <w:gridCol w:w="2623"/>
      </w:tblGrid>
      <w:tr w:rsidR="004C206E" w:rsidRPr="00C818B9" w14:paraId="2E5B7193" w14:textId="77777777" w:rsidTr="00CF64CB">
        <w:trPr>
          <w:trHeight w:val="758"/>
        </w:trPr>
        <w:tc>
          <w:tcPr>
            <w:tcW w:w="8035" w:type="dxa"/>
            <w:shd w:val="clear" w:color="auto" w:fill="D9D9D9"/>
          </w:tcPr>
          <w:p w14:paraId="775846A3" w14:textId="77777777" w:rsidR="004C206E" w:rsidRPr="00C818B9" w:rsidRDefault="004C206E" w:rsidP="00CF64CB">
            <w:pPr>
              <w:pStyle w:val="TableParagraph"/>
              <w:ind w:left="2484" w:right="2474"/>
              <w:jc w:val="center"/>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w:t>
            </w:r>
            <w:r w:rsidRPr="00C818B9">
              <w:rPr>
                <w:b/>
                <w:spacing w:val="-1"/>
              </w:rPr>
              <w:t xml:space="preserve"> </w:t>
            </w:r>
            <w:r w:rsidRPr="00C818B9">
              <w:rPr>
                <w:b/>
              </w:rPr>
              <w:t>Duty</w:t>
            </w:r>
          </w:p>
        </w:tc>
        <w:tc>
          <w:tcPr>
            <w:tcW w:w="2582" w:type="dxa"/>
            <w:shd w:val="clear" w:color="auto" w:fill="D9D9D9"/>
          </w:tcPr>
          <w:p w14:paraId="109AE1B7" w14:textId="77777777" w:rsidR="004C206E" w:rsidRPr="00C818B9" w:rsidRDefault="004C206E" w:rsidP="00CF64CB">
            <w:pPr>
              <w:pStyle w:val="TableParagraph"/>
              <w:ind w:left="163" w:right="153" w:firstLine="244"/>
              <w:rPr>
                <w:b/>
              </w:rPr>
            </w:pPr>
            <w:r w:rsidRPr="00C818B9">
              <w:rPr>
                <w:b/>
              </w:rPr>
              <w:t>Title of Officer to</w:t>
            </w:r>
            <w:r w:rsidRPr="00C818B9">
              <w:rPr>
                <w:b/>
                <w:spacing w:val="1"/>
              </w:rPr>
              <w:t xml:space="preserve"> </w:t>
            </w:r>
            <w:r w:rsidRPr="00C818B9">
              <w:rPr>
                <w:b/>
              </w:rPr>
              <w:t>whom/level</w:t>
            </w:r>
            <w:r w:rsidRPr="00C818B9">
              <w:rPr>
                <w:b/>
                <w:spacing w:val="-4"/>
              </w:rPr>
              <w:t xml:space="preserve"> </w:t>
            </w:r>
            <w:r w:rsidRPr="00C818B9">
              <w:rPr>
                <w:b/>
              </w:rPr>
              <w:t>of</w:t>
            </w:r>
            <w:r w:rsidRPr="00C818B9">
              <w:rPr>
                <w:b/>
                <w:spacing w:val="-3"/>
              </w:rPr>
              <w:t xml:space="preserve"> </w:t>
            </w:r>
            <w:r w:rsidRPr="00C818B9">
              <w:rPr>
                <w:b/>
              </w:rPr>
              <w:t>post</w:t>
            </w:r>
            <w:r w:rsidRPr="00C818B9">
              <w:rPr>
                <w:b/>
                <w:spacing w:val="-6"/>
              </w:rPr>
              <w:t xml:space="preserve"> </w:t>
            </w:r>
            <w:r w:rsidRPr="00C818B9">
              <w:rPr>
                <w:b/>
              </w:rPr>
              <w:t>to</w:t>
            </w:r>
          </w:p>
          <w:p w14:paraId="20D1DEC2" w14:textId="77777777" w:rsidR="004C206E" w:rsidRPr="00C818B9" w:rsidRDefault="004C206E" w:rsidP="00CF64CB">
            <w:pPr>
              <w:pStyle w:val="TableParagraph"/>
              <w:spacing w:line="232" w:lineRule="exact"/>
              <w:ind w:left="431"/>
              <w:rPr>
                <w:b/>
              </w:rPr>
            </w:pPr>
            <w:r w:rsidRPr="00C818B9">
              <w:rPr>
                <w:b/>
              </w:rPr>
              <w:t>which</w:t>
            </w:r>
            <w:r w:rsidRPr="00C818B9">
              <w:rPr>
                <w:b/>
                <w:spacing w:val="-3"/>
              </w:rPr>
              <w:t xml:space="preserve"> </w:t>
            </w:r>
            <w:r w:rsidRPr="00C818B9">
              <w:rPr>
                <w:b/>
              </w:rPr>
              <w:t>delegated</w:t>
            </w:r>
          </w:p>
        </w:tc>
      </w:tr>
      <w:tr w:rsidR="004C206E" w:rsidRPr="00C818B9" w14:paraId="0BC47694" w14:textId="77777777" w:rsidTr="00CF64CB">
        <w:trPr>
          <w:trHeight w:val="236"/>
        </w:trPr>
        <w:tc>
          <w:tcPr>
            <w:tcW w:w="8035" w:type="dxa"/>
            <w:tcBorders>
              <w:bottom w:val="single" w:sz="18" w:space="0" w:color="000000"/>
            </w:tcBorders>
          </w:tcPr>
          <w:p w14:paraId="0520D79E" w14:textId="77777777" w:rsidR="004C206E" w:rsidRPr="00C818B9" w:rsidRDefault="004C206E" w:rsidP="00CF64CB">
            <w:pPr>
              <w:pStyle w:val="TableParagraph"/>
              <w:spacing w:line="216" w:lineRule="exact"/>
              <w:ind w:left="107"/>
              <w:rPr>
                <w:b/>
              </w:rPr>
            </w:pPr>
            <w:r w:rsidRPr="00C818B9">
              <w:rPr>
                <w:b/>
              </w:rPr>
              <w:t>Housing</w:t>
            </w:r>
          </w:p>
        </w:tc>
        <w:tc>
          <w:tcPr>
            <w:tcW w:w="2582" w:type="dxa"/>
          </w:tcPr>
          <w:p w14:paraId="57FC7940" w14:textId="77777777" w:rsidR="004C206E" w:rsidRPr="00C818B9" w:rsidRDefault="004C206E" w:rsidP="00CF64CB">
            <w:pPr>
              <w:pStyle w:val="TableParagraph"/>
              <w:rPr>
                <w:rFonts w:ascii="Times New Roman"/>
                <w:sz w:val="16"/>
              </w:rPr>
            </w:pPr>
          </w:p>
        </w:tc>
      </w:tr>
      <w:tr w:rsidR="004C206E" w:rsidRPr="00C818B9" w14:paraId="0F4F1EA9" w14:textId="77777777" w:rsidTr="00CF64CB">
        <w:trPr>
          <w:trHeight w:val="234"/>
        </w:trPr>
        <w:tc>
          <w:tcPr>
            <w:tcW w:w="8035" w:type="dxa"/>
            <w:tcBorders>
              <w:top w:val="single" w:sz="18" w:space="0" w:color="000000"/>
            </w:tcBorders>
          </w:tcPr>
          <w:p w14:paraId="0B05B594" w14:textId="77777777" w:rsidR="004C206E" w:rsidRPr="00C818B9" w:rsidRDefault="004C206E" w:rsidP="00CF64CB">
            <w:pPr>
              <w:pStyle w:val="TableParagraph"/>
              <w:rPr>
                <w:rFonts w:ascii="Times New Roman"/>
                <w:sz w:val="16"/>
              </w:rPr>
            </w:pPr>
          </w:p>
        </w:tc>
        <w:tc>
          <w:tcPr>
            <w:tcW w:w="2582" w:type="dxa"/>
          </w:tcPr>
          <w:p w14:paraId="7513AFE0" w14:textId="77777777" w:rsidR="004C206E" w:rsidRPr="00C818B9" w:rsidRDefault="004C206E" w:rsidP="00CF64CB">
            <w:pPr>
              <w:pStyle w:val="TableParagraph"/>
              <w:rPr>
                <w:rFonts w:ascii="Times New Roman"/>
                <w:sz w:val="16"/>
              </w:rPr>
            </w:pPr>
          </w:p>
        </w:tc>
      </w:tr>
      <w:tr w:rsidR="004C206E" w:rsidRPr="00C818B9" w14:paraId="08BBD27A" w14:textId="77777777" w:rsidTr="00CF64CB">
        <w:trPr>
          <w:trHeight w:val="506"/>
        </w:trPr>
        <w:tc>
          <w:tcPr>
            <w:tcW w:w="8035" w:type="dxa"/>
          </w:tcPr>
          <w:p w14:paraId="6957FDA7" w14:textId="77777777" w:rsidR="004C206E" w:rsidRPr="00C818B9" w:rsidRDefault="004C206E" w:rsidP="00CF64CB">
            <w:pPr>
              <w:pStyle w:val="TableParagraph"/>
              <w:spacing w:line="254" w:lineRule="exact"/>
              <w:ind w:left="107"/>
            </w:pPr>
            <w:r w:rsidRPr="00C818B9">
              <w:t>To</w:t>
            </w:r>
            <w:r w:rsidRPr="00C818B9">
              <w:rPr>
                <w:spacing w:val="23"/>
              </w:rPr>
              <w:t xml:space="preserve"> </w:t>
            </w:r>
            <w:r w:rsidRPr="00C818B9">
              <w:t>undertake</w:t>
            </w:r>
            <w:r w:rsidRPr="00C818B9">
              <w:rPr>
                <w:spacing w:val="20"/>
              </w:rPr>
              <w:t xml:space="preserve"> </w:t>
            </w:r>
            <w:r w:rsidRPr="00C818B9">
              <w:t>the</w:t>
            </w:r>
            <w:r w:rsidRPr="00C818B9">
              <w:rPr>
                <w:spacing w:val="20"/>
              </w:rPr>
              <w:t xml:space="preserve"> </w:t>
            </w:r>
            <w:r w:rsidRPr="00C818B9">
              <w:t>strategic</w:t>
            </w:r>
            <w:r w:rsidRPr="00C818B9">
              <w:rPr>
                <w:spacing w:val="23"/>
              </w:rPr>
              <w:t xml:space="preserve"> </w:t>
            </w:r>
            <w:r w:rsidRPr="00C818B9">
              <w:t>and</w:t>
            </w:r>
            <w:r w:rsidRPr="00C818B9">
              <w:rPr>
                <w:spacing w:val="23"/>
              </w:rPr>
              <w:t xml:space="preserve"> </w:t>
            </w:r>
            <w:r w:rsidRPr="00C818B9">
              <w:t>operational</w:t>
            </w:r>
            <w:r w:rsidRPr="00C818B9">
              <w:rPr>
                <w:spacing w:val="20"/>
              </w:rPr>
              <w:t xml:space="preserve"> </w:t>
            </w:r>
            <w:r w:rsidRPr="00C818B9">
              <w:t>responsibilities</w:t>
            </w:r>
            <w:r w:rsidRPr="00C818B9">
              <w:rPr>
                <w:spacing w:val="23"/>
              </w:rPr>
              <w:t xml:space="preserve"> </w:t>
            </w:r>
            <w:r w:rsidRPr="00C818B9">
              <w:t>of</w:t>
            </w:r>
            <w:r w:rsidRPr="00C818B9">
              <w:rPr>
                <w:spacing w:val="22"/>
              </w:rPr>
              <w:t xml:space="preserve"> </w:t>
            </w:r>
            <w:r w:rsidRPr="00C818B9">
              <w:t>the</w:t>
            </w:r>
            <w:r w:rsidRPr="00C818B9">
              <w:rPr>
                <w:spacing w:val="20"/>
              </w:rPr>
              <w:t xml:space="preserve"> </w:t>
            </w:r>
            <w:r w:rsidRPr="00C818B9">
              <w:t>Council</w:t>
            </w:r>
            <w:r w:rsidRPr="00C818B9">
              <w:rPr>
                <w:spacing w:val="-59"/>
              </w:rPr>
              <w:t xml:space="preserve"> </w:t>
            </w:r>
            <w:r w:rsidRPr="00C818B9">
              <w:t>including</w:t>
            </w:r>
            <w:r w:rsidRPr="00C818B9">
              <w:rPr>
                <w:spacing w:val="-1"/>
              </w:rPr>
              <w:t xml:space="preserve"> </w:t>
            </w:r>
            <w:r w:rsidRPr="00C818B9">
              <w:t>enabling</w:t>
            </w:r>
            <w:r w:rsidRPr="00C818B9">
              <w:rPr>
                <w:spacing w:val="-1"/>
              </w:rPr>
              <w:t xml:space="preserve"> </w:t>
            </w:r>
            <w:r w:rsidRPr="00C818B9">
              <w:t>the provision</w:t>
            </w:r>
            <w:r w:rsidRPr="00C818B9">
              <w:rPr>
                <w:spacing w:val="-1"/>
              </w:rPr>
              <w:t xml:space="preserve"> </w:t>
            </w:r>
            <w:r w:rsidRPr="00C818B9">
              <w:t>of</w:t>
            </w:r>
            <w:r w:rsidRPr="00C818B9">
              <w:rPr>
                <w:spacing w:val="2"/>
              </w:rPr>
              <w:t xml:space="preserve"> </w:t>
            </w:r>
            <w:r w:rsidRPr="00C818B9">
              <w:t>housing</w:t>
            </w:r>
            <w:r w:rsidRPr="00C818B9">
              <w:rPr>
                <w:spacing w:val="-3"/>
              </w:rPr>
              <w:t xml:space="preserve"> </w:t>
            </w:r>
            <w:r w:rsidRPr="00C818B9">
              <w:t>in</w:t>
            </w:r>
            <w:r w:rsidRPr="00C818B9">
              <w:rPr>
                <w:spacing w:val="-1"/>
              </w:rPr>
              <w:t xml:space="preserve"> </w:t>
            </w:r>
            <w:r w:rsidRPr="00C818B9">
              <w:t>the</w:t>
            </w:r>
            <w:r w:rsidRPr="00C818B9">
              <w:rPr>
                <w:spacing w:val="-5"/>
              </w:rPr>
              <w:t xml:space="preserve"> </w:t>
            </w:r>
            <w:r w:rsidRPr="00C818B9">
              <w:t>social sector.</w:t>
            </w:r>
          </w:p>
        </w:tc>
        <w:tc>
          <w:tcPr>
            <w:tcW w:w="2582" w:type="dxa"/>
          </w:tcPr>
          <w:p w14:paraId="6FAADBB6" w14:textId="77777777" w:rsidR="004C206E" w:rsidRPr="00C818B9" w:rsidRDefault="004C206E" w:rsidP="00CF64CB">
            <w:pPr>
              <w:pStyle w:val="TableParagraph"/>
              <w:spacing w:line="254" w:lineRule="exact"/>
              <w:ind w:left="235" w:right="223" w:firstLine="19"/>
            </w:pPr>
            <w:r w:rsidRPr="00C818B9">
              <w:t>Head of Housing and</w:t>
            </w:r>
            <w:r w:rsidRPr="00C818B9">
              <w:rPr>
                <w:spacing w:val="-59"/>
              </w:rPr>
              <w:t xml:space="preserve"> </w:t>
            </w:r>
            <w:r w:rsidRPr="00C818B9">
              <w:t>Building</w:t>
            </w:r>
            <w:r w:rsidRPr="00C818B9">
              <w:rPr>
                <w:spacing w:val="-10"/>
              </w:rPr>
              <w:t xml:space="preserve"> </w:t>
            </w:r>
            <w:r w:rsidRPr="00C818B9">
              <w:t>Maintenance</w:t>
            </w:r>
          </w:p>
        </w:tc>
      </w:tr>
      <w:tr w:rsidR="004C206E" w:rsidRPr="00C818B9" w14:paraId="5C08F863" w14:textId="77777777" w:rsidTr="00CF64CB">
        <w:trPr>
          <w:trHeight w:val="251"/>
        </w:trPr>
        <w:tc>
          <w:tcPr>
            <w:tcW w:w="8035" w:type="dxa"/>
          </w:tcPr>
          <w:p w14:paraId="28864174" w14:textId="77777777" w:rsidR="004C206E" w:rsidRPr="00C818B9" w:rsidRDefault="004C206E" w:rsidP="00CF64CB">
            <w:pPr>
              <w:pStyle w:val="TableParagraph"/>
              <w:rPr>
                <w:rFonts w:ascii="Times New Roman"/>
                <w:sz w:val="18"/>
              </w:rPr>
            </w:pPr>
          </w:p>
        </w:tc>
        <w:tc>
          <w:tcPr>
            <w:tcW w:w="2582" w:type="dxa"/>
          </w:tcPr>
          <w:p w14:paraId="4189BC48" w14:textId="77777777" w:rsidR="004C206E" w:rsidRPr="00C818B9" w:rsidRDefault="004C206E" w:rsidP="00CF64CB">
            <w:pPr>
              <w:pStyle w:val="TableParagraph"/>
              <w:rPr>
                <w:rFonts w:ascii="Times New Roman"/>
                <w:sz w:val="18"/>
              </w:rPr>
            </w:pPr>
          </w:p>
        </w:tc>
      </w:tr>
      <w:tr w:rsidR="004C206E" w:rsidRPr="00C818B9" w14:paraId="52693A4A" w14:textId="77777777" w:rsidTr="00CF64CB">
        <w:trPr>
          <w:trHeight w:val="506"/>
        </w:trPr>
        <w:tc>
          <w:tcPr>
            <w:tcW w:w="8035" w:type="dxa"/>
          </w:tcPr>
          <w:p w14:paraId="5F2DCCD3" w14:textId="77777777" w:rsidR="004C206E" w:rsidRPr="00C818B9" w:rsidRDefault="004C206E" w:rsidP="00CF64CB">
            <w:pPr>
              <w:pStyle w:val="TableParagraph"/>
              <w:spacing w:line="252" w:lineRule="exact"/>
              <w:ind w:left="107"/>
            </w:pPr>
            <w:r w:rsidRPr="00C818B9">
              <w:t>To</w:t>
            </w:r>
            <w:r w:rsidRPr="00C818B9">
              <w:rPr>
                <w:spacing w:val="1"/>
              </w:rPr>
              <w:t xml:space="preserve"> </w:t>
            </w:r>
            <w:r w:rsidRPr="00C818B9">
              <w:t>manage the</w:t>
            </w:r>
            <w:r w:rsidRPr="00C818B9">
              <w:rPr>
                <w:spacing w:val="1"/>
              </w:rPr>
              <w:t xml:space="preserve"> </w:t>
            </w:r>
            <w:r w:rsidRPr="00C818B9">
              <w:t>Council’s</w:t>
            </w:r>
            <w:r w:rsidRPr="00C818B9">
              <w:rPr>
                <w:spacing w:val="1"/>
              </w:rPr>
              <w:t xml:space="preserve"> </w:t>
            </w:r>
            <w:r w:rsidRPr="00C818B9">
              <w:t>sites</w:t>
            </w:r>
            <w:r w:rsidRPr="00C818B9">
              <w:rPr>
                <w:spacing w:val="1"/>
              </w:rPr>
              <w:t xml:space="preserve"> </w:t>
            </w:r>
            <w:r w:rsidRPr="00C818B9">
              <w:t>for</w:t>
            </w:r>
            <w:r w:rsidRPr="00C818B9">
              <w:rPr>
                <w:spacing w:val="1"/>
              </w:rPr>
              <w:t xml:space="preserve"> </w:t>
            </w:r>
            <w:r w:rsidRPr="00C818B9">
              <w:t>Gypsy/</w:t>
            </w:r>
            <w:proofErr w:type="spellStart"/>
            <w:r w:rsidRPr="00C818B9">
              <w:t>Travellers</w:t>
            </w:r>
            <w:proofErr w:type="spellEnd"/>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work</w:t>
            </w:r>
            <w:r w:rsidRPr="00C818B9">
              <w:rPr>
                <w:spacing w:val="1"/>
              </w:rPr>
              <w:t xml:space="preserve"> </w:t>
            </w:r>
            <w:r w:rsidRPr="00C818B9">
              <w:t>with</w:t>
            </w:r>
            <w:r w:rsidRPr="00C818B9">
              <w:rPr>
                <w:spacing w:val="1"/>
              </w:rPr>
              <w:t xml:space="preserve"> </w:t>
            </w:r>
            <w:r w:rsidRPr="00C818B9">
              <w:t>other</w:t>
            </w:r>
            <w:r w:rsidRPr="00C818B9">
              <w:rPr>
                <w:spacing w:val="-59"/>
              </w:rPr>
              <w:t xml:space="preserve"> </w:t>
            </w:r>
            <w:r w:rsidRPr="00C818B9">
              <w:t>services and</w:t>
            </w:r>
            <w:r w:rsidRPr="00C818B9">
              <w:rPr>
                <w:spacing w:val="-2"/>
              </w:rPr>
              <w:t xml:space="preserve"> </w:t>
            </w:r>
            <w:r w:rsidRPr="00C818B9">
              <w:t>agencies</w:t>
            </w:r>
            <w:r w:rsidRPr="00C818B9">
              <w:rPr>
                <w:spacing w:val="-3"/>
              </w:rPr>
              <w:t xml:space="preserve"> </w:t>
            </w:r>
            <w:r w:rsidRPr="00C818B9">
              <w:t>to</w:t>
            </w:r>
            <w:r w:rsidRPr="00C818B9">
              <w:rPr>
                <w:spacing w:val="-2"/>
              </w:rPr>
              <w:t xml:space="preserve"> </w:t>
            </w:r>
            <w:r w:rsidRPr="00C818B9">
              <w:t>address</w:t>
            </w:r>
            <w:r w:rsidRPr="00C818B9">
              <w:rPr>
                <w:spacing w:val="-4"/>
              </w:rPr>
              <w:t xml:space="preserve"> </w:t>
            </w:r>
            <w:r w:rsidRPr="00C818B9">
              <w:t>Gypsy/</w:t>
            </w:r>
            <w:proofErr w:type="spellStart"/>
            <w:r w:rsidRPr="00C818B9">
              <w:t>Traveller</w:t>
            </w:r>
            <w:proofErr w:type="spellEnd"/>
            <w:r w:rsidRPr="00C818B9">
              <w:rPr>
                <w:spacing w:val="-2"/>
              </w:rPr>
              <w:t xml:space="preserve"> </w:t>
            </w:r>
            <w:r w:rsidRPr="00C818B9">
              <w:t>issues.</w:t>
            </w:r>
          </w:p>
        </w:tc>
        <w:tc>
          <w:tcPr>
            <w:tcW w:w="2582" w:type="dxa"/>
          </w:tcPr>
          <w:p w14:paraId="7B1792D7" w14:textId="77777777" w:rsidR="004C206E" w:rsidRPr="00C818B9" w:rsidRDefault="004C206E" w:rsidP="00CF64CB">
            <w:pPr>
              <w:pStyle w:val="TableParagraph"/>
              <w:spacing w:line="252" w:lineRule="exact"/>
              <w:ind w:left="235" w:right="223" w:firstLine="19"/>
            </w:pPr>
            <w:r w:rsidRPr="007A30ED">
              <w:t xml:space="preserve">Service Lead Housing &amp; Homelessness </w:t>
            </w:r>
          </w:p>
        </w:tc>
      </w:tr>
      <w:tr w:rsidR="004C206E" w:rsidRPr="00C818B9" w14:paraId="2840B973" w14:textId="77777777" w:rsidTr="00CF64CB">
        <w:trPr>
          <w:trHeight w:val="251"/>
        </w:trPr>
        <w:tc>
          <w:tcPr>
            <w:tcW w:w="8035" w:type="dxa"/>
          </w:tcPr>
          <w:p w14:paraId="29EE1036" w14:textId="77777777" w:rsidR="004C206E" w:rsidRPr="00C818B9" w:rsidRDefault="004C206E" w:rsidP="00CF64CB">
            <w:pPr>
              <w:pStyle w:val="TableParagraph"/>
              <w:rPr>
                <w:rFonts w:ascii="Times New Roman"/>
                <w:sz w:val="18"/>
              </w:rPr>
            </w:pPr>
          </w:p>
        </w:tc>
        <w:tc>
          <w:tcPr>
            <w:tcW w:w="2582" w:type="dxa"/>
          </w:tcPr>
          <w:p w14:paraId="2CF0AD9A" w14:textId="77777777" w:rsidR="004C206E" w:rsidRPr="00C818B9" w:rsidRDefault="004C206E" w:rsidP="00CF64CB">
            <w:pPr>
              <w:pStyle w:val="TableParagraph"/>
              <w:rPr>
                <w:rFonts w:ascii="Times New Roman"/>
                <w:sz w:val="18"/>
              </w:rPr>
            </w:pPr>
          </w:p>
        </w:tc>
      </w:tr>
      <w:tr w:rsidR="004C206E" w:rsidRPr="00C818B9" w14:paraId="3359616F" w14:textId="77777777" w:rsidTr="00CF64CB">
        <w:trPr>
          <w:trHeight w:val="506"/>
        </w:trPr>
        <w:tc>
          <w:tcPr>
            <w:tcW w:w="8035" w:type="dxa"/>
          </w:tcPr>
          <w:p w14:paraId="561735B6" w14:textId="77777777" w:rsidR="004C206E" w:rsidRPr="00C818B9" w:rsidRDefault="004C206E" w:rsidP="00CF64CB">
            <w:pPr>
              <w:pStyle w:val="TableParagraph"/>
              <w:spacing w:line="254" w:lineRule="exact"/>
              <w:ind w:left="107"/>
            </w:pPr>
            <w:r w:rsidRPr="00C818B9">
              <w:t>To</w:t>
            </w:r>
            <w:r w:rsidRPr="00C818B9">
              <w:rPr>
                <w:spacing w:val="53"/>
              </w:rPr>
              <w:t xml:space="preserve"> </w:t>
            </w:r>
            <w:r w:rsidRPr="00C818B9">
              <w:t>manage</w:t>
            </w:r>
            <w:r w:rsidRPr="00C818B9">
              <w:rPr>
                <w:spacing w:val="50"/>
              </w:rPr>
              <w:t xml:space="preserve"> </w:t>
            </w:r>
            <w:r w:rsidRPr="00C818B9">
              <w:t>the</w:t>
            </w:r>
            <w:r w:rsidRPr="00C818B9">
              <w:rPr>
                <w:spacing w:val="50"/>
              </w:rPr>
              <w:t xml:space="preserve"> </w:t>
            </w:r>
            <w:r w:rsidRPr="00C818B9">
              <w:t>Council’s</w:t>
            </w:r>
            <w:r w:rsidRPr="00C818B9">
              <w:rPr>
                <w:spacing w:val="53"/>
              </w:rPr>
              <w:t xml:space="preserve"> </w:t>
            </w:r>
            <w:r w:rsidRPr="00C818B9">
              <w:t>HRA</w:t>
            </w:r>
            <w:r w:rsidRPr="00C818B9">
              <w:rPr>
                <w:spacing w:val="52"/>
              </w:rPr>
              <w:t xml:space="preserve"> </w:t>
            </w:r>
            <w:r w:rsidRPr="00C818B9">
              <w:t>housing</w:t>
            </w:r>
            <w:r w:rsidRPr="00C818B9">
              <w:rPr>
                <w:spacing w:val="52"/>
              </w:rPr>
              <w:t xml:space="preserve"> </w:t>
            </w:r>
            <w:r w:rsidRPr="00C818B9">
              <w:t>and</w:t>
            </w:r>
            <w:r w:rsidRPr="00C818B9">
              <w:rPr>
                <w:spacing w:val="52"/>
              </w:rPr>
              <w:t xml:space="preserve"> </w:t>
            </w:r>
            <w:r w:rsidRPr="00C818B9">
              <w:t>associated</w:t>
            </w:r>
            <w:r w:rsidRPr="00C818B9">
              <w:rPr>
                <w:spacing w:val="52"/>
              </w:rPr>
              <w:t xml:space="preserve"> </w:t>
            </w:r>
            <w:r w:rsidRPr="00C818B9">
              <w:t>properties</w:t>
            </w:r>
            <w:r w:rsidRPr="00C818B9">
              <w:rPr>
                <w:spacing w:val="53"/>
              </w:rPr>
              <w:t xml:space="preserve"> </w:t>
            </w:r>
            <w:proofErr w:type="gramStart"/>
            <w:r w:rsidRPr="00C818B9">
              <w:t>and</w:t>
            </w:r>
            <w:r w:rsidRPr="00C818B9">
              <w:rPr>
                <w:spacing w:val="52"/>
              </w:rPr>
              <w:t xml:space="preserve"> </w:t>
            </w:r>
            <w:r w:rsidRPr="00C818B9">
              <w:t>also</w:t>
            </w:r>
            <w:proofErr w:type="gramEnd"/>
            <w:r w:rsidRPr="00C818B9">
              <w:rPr>
                <w:spacing w:val="-58"/>
              </w:rPr>
              <w:t xml:space="preserve"> </w:t>
            </w:r>
            <w:r w:rsidRPr="00C818B9">
              <w:t>housing</w:t>
            </w:r>
            <w:r w:rsidRPr="00C818B9">
              <w:rPr>
                <w:spacing w:val="-1"/>
              </w:rPr>
              <w:t xml:space="preserve"> </w:t>
            </w:r>
            <w:r w:rsidRPr="00C818B9">
              <w:t>leased from</w:t>
            </w:r>
            <w:r w:rsidRPr="00C818B9">
              <w:rPr>
                <w:spacing w:val="-1"/>
              </w:rPr>
              <w:t xml:space="preserve"> </w:t>
            </w:r>
            <w:r w:rsidRPr="00C818B9">
              <w:t>other</w:t>
            </w:r>
            <w:r w:rsidRPr="00C818B9">
              <w:rPr>
                <w:spacing w:val="2"/>
              </w:rPr>
              <w:t xml:space="preserve"> </w:t>
            </w:r>
            <w:r w:rsidRPr="00C818B9">
              <w:t>owners.</w:t>
            </w:r>
          </w:p>
        </w:tc>
        <w:tc>
          <w:tcPr>
            <w:tcW w:w="2582" w:type="dxa"/>
          </w:tcPr>
          <w:p w14:paraId="53746527" w14:textId="77777777" w:rsidR="004C206E" w:rsidRPr="00C818B9" w:rsidRDefault="004C206E" w:rsidP="00CF64CB">
            <w:pPr>
              <w:pStyle w:val="TableParagraph"/>
              <w:spacing w:line="254" w:lineRule="exact"/>
              <w:ind w:left="235" w:right="223" w:firstLine="19"/>
            </w:pPr>
            <w:r w:rsidRPr="007A30ED">
              <w:t xml:space="preserve">Service Lead Housing &amp; Homelessness </w:t>
            </w:r>
          </w:p>
        </w:tc>
      </w:tr>
      <w:tr w:rsidR="004C206E" w:rsidRPr="00C818B9" w14:paraId="19A92662" w14:textId="77777777" w:rsidTr="00CF64CB">
        <w:trPr>
          <w:trHeight w:val="251"/>
        </w:trPr>
        <w:tc>
          <w:tcPr>
            <w:tcW w:w="8035" w:type="dxa"/>
          </w:tcPr>
          <w:p w14:paraId="06FBB81E" w14:textId="77777777" w:rsidR="004C206E" w:rsidRPr="00C818B9" w:rsidRDefault="004C206E" w:rsidP="00CF64CB">
            <w:pPr>
              <w:pStyle w:val="TableParagraph"/>
              <w:rPr>
                <w:rFonts w:ascii="Times New Roman"/>
                <w:sz w:val="18"/>
              </w:rPr>
            </w:pPr>
          </w:p>
        </w:tc>
        <w:tc>
          <w:tcPr>
            <w:tcW w:w="2582" w:type="dxa"/>
          </w:tcPr>
          <w:p w14:paraId="01D313BF" w14:textId="77777777" w:rsidR="004C206E" w:rsidRPr="00C818B9" w:rsidRDefault="004C206E" w:rsidP="00CF64CB">
            <w:pPr>
              <w:pStyle w:val="TableParagraph"/>
              <w:rPr>
                <w:rFonts w:ascii="Times New Roman"/>
                <w:sz w:val="18"/>
              </w:rPr>
            </w:pPr>
          </w:p>
        </w:tc>
      </w:tr>
      <w:tr w:rsidR="004C206E" w:rsidRPr="00C818B9" w14:paraId="0EFAB79F" w14:textId="77777777" w:rsidTr="00CF64CB">
        <w:trPr>
          <w:trHeight w:val="757"/>
        </w:trPr>
        <w:tc>
          <w:tcPr>
            <w:tcW w:w="8035" w:type="dxa"/>
          </w:tcPr>
          <w:p w14:paraId="09324696" w14:textId="77777777" w:rsidR="004C206E" w:rsidRPr="00C818B9" w:rsidRDefault="004C206E" w:rsidP="00CF64CB">
            <w:pPr>
              <w:pStyle w:val="TableParagraph"/>
              <w:ind w:left="107"/>
            </w:pPr>
            <w:r w:rsidRPr="00C818B9">
              <w:t>To</w:t>
            </w:r>
            <w:r w:rsidRPr="00C818B9">
              <w:rPr>
                <w:spacing w:val="3"/>
              </w:rPr>
              <w:t xml:space="preserve"> </w:t>
            </w:r>
            <w:r w:rsidRPr="00C818B9">
              <w:t>implement</w:t>
            </w:r>
            <w:r w:rsidRPr="00C818B9">
              <w:rPr>
                <w:spacing w:val="6"/>
              </w:rPr>
              <w:t xml:space="preserve"> </w:t>
            </w:r>
            <w:r w:rsidRPr="00C818B9">
              <w:t>Council</w:t>
            </w:r>
            <w:r w:rsidRPr="00C818B9">
              <w:rPr>
                <w:spacing w:val="4"/>
              </w:rPr>
              <w:t xml:space="preserve"> </w:t>
            </w:r>
            <w:r w:rsidRPr="00C818B9">
              <w:t>policy</w:t>
            </w:r>
            <w:r w:rsidRPr="00C818B9">
              <w:rPr>
                <w:spacing w:val="4"/>
              </w:rPr>
              <w:t xml:space="preserve"> </w:t>
            </w:r>
            <w:r w:rsidRPr="00C818B9">
              <w:t>and</w:t>
            </w:r>
            <w:r w:rsidRPr="00C818B9">
              <w:rPr>
                <w:spacing w:val="4"/>
              </w:rPr>
              <w:t xml:space="preserve"> </w:t>
            </w:r>
            <w:r w:rsidRPr="00C818B9">
              <w:t>undertake</w:t>
            </w:r>
            <w:r w:rsidRPr="00C818B9">
              <w:rPr>
                <w:spacing w:val="2"/>
              </w:rPr>
              <w:t xml:space="preserve"> </w:t>
            </w:r>
            <w:r w:rsidRPr="00C818B9">
              <w:t>the</w:t>
            </w:r>
            <w:r w:rsidRPr="00C818B9">
              <w:rPr>
                <w:spacing w:val="2"/>
              </w:rPr>
              <w:t xml:space="preserve"> </w:t>
            </w:r>
            <w:r w:rsidRPr="00C818B9">
              <w:t>Council’s</w:t>
            </w:r>
            <w:r w:rsidRPr="00C818B9">
              <w:rPr>
                <w:spacing w:val="5"/>
              </w:rPr>
              <w:t xml:space="preserve"> </w:t>
            </w:r>
            <w:r w:rsidRPr="00C818B9">
              <w:t>legal</w:t>
            </w:r>
            <w:r w:rsidRPr="00C818B9">
              <w:rPr>
                <w:spacing w:val="3"/>
              </w:rPr>
              <w:t xml:space="preserve"> </w:t>
            </w:r>
            <w:r w:rsidRPr="00C818B9">
              <w:t>duties</w:t>
            </w:r>
            <w:r w:rsidRPr="00C818B9">
              <w:rPr>
                <w:spacing w:val="5"/>
              </w:rPr>
              <w:t xml:space="preserve"> </w:t>
            </w:r>
            <w:r w:rsidRPr="00C818B9">
              <w:t>in</w:t>
            </w:r>
            <w:r w:rsidRPr="00C818B9">
              <w:rPr>
                <w:spacing w:val="9"/>
              </w:rPr>
              <w:t xml:space="preserve"> </w:t>
            </w:r>
            <w:r w:rsidRPr="00C818B9">
              <w:t>relation</w:t>
            </w:r>
            <w:r w:rsidRPr="00C818B9">
              <w:rPr>
                <w:spacing w:val="-58"/>
              </w:rPr>
              <w:t xml:space="preserve"> </w:t>
            </w:r>
            <w:r w:rsidRPr="00C818B9">
              <w:t>to</w:t>
            </w:r>
            <w:r w:rsidRPr="00C818B9">
              <w:rPr>
                <w:spacing w:val="-2"/>
              </w:rPr>
              <w:t xml:space="preserve"> </w:t>
            </w:r>
            <w:r w:rsidRPr="00C818B9">
              <w:t>Homelessness, including</w:t>
            </w:r>
            <w:r w:rsidRPr="00C818B9">
              <w:rPr>
                <w:spacing w:val="-1"/>
              </w:rPr>
              <w:t xml:space="preserve"> </w:t>
            </w:r>
            <w:r w:rsidRPr="00C818B9">
              <w:t>dealing</w:t>
            </w:r>
            <w:r w:rsidRPr="00C818B9">
              <w:rPr>
                <w:spacing w:val="-1"/>
              </w:rPr>
              <w:t xml:space="preserve"> </w:t>
            </w:r>
            <w:r w:rsidRPr="00C818B9">
              <w:t>with</w:t>
            </w:r>
            <w:r w:rsidRPr="00C818B9">
              <w:rPr>
                <w:spacing w:val="-1"/>
              </w:rPr>
              <w:t xml:space="preserve"> </w:t>
            </w:r>
            <w:r w:rsidRPr="00C818B9">
              <w:t>appeals</w:t>
            </w:r>
            <w:r w:rsidRPr="00C818B9">
              <w:rPr>
                <w:spacing w:val="-1"/>
              </w:rPr>
              <w:t xml:space="preserve"> </w:t>
            </w:r>
            <w:r w:rsidRPr="00C818B9">
              <w:t>against decisions</w:t>
            </w:r>
            <w:r w:rsidRPr="00C818B9">
              <w:rPr>
                <w:spacing w:val="-1"/>
              </w:rPr>
              <w:t xml:space="preserve"> </w:t>
            </w:r>
            <w:r w:rsidRPr="00C818B9">
              <w:t>on</w:t>
            </w:r>
            <w:r w:rsidRPr="00C818B9">
              <w:rPr>
                <w:spacing w:val="-1"/>
              </w:rPr>
              <w:t xml:space="preserve"> </w:t>
            </w:r>
            <w:proofErr w:type="gramStart"/>
            <w:r w:rsidRPr="00C818B9">
              <w:t>homeless</w:t>
            </w:r>
            <w:proofErr w:type="gramEnd"/>
          </w:p>
          <w:p w14:paraId="68CAAFD2" w14:textId="77777777" w:rsidR="004C206E" w:rsidRPr="00C818B9" w:rsidRDefault="004C206E" w:rsidP="00CF64CB">
            <w:pPr>
              <w:pStyle w:val="TableParagraph"/>
              <w:spacing w:line="232" w:lineRule="exact"/>
              <w:ind w:left="107"/>
            </w:pPr>
            <w:r w:rsidRPr="00C818B9">
              <w:t>applications.</w:t>
            </w:r>
          </w:p>
        </w:tc>
        <w:tc>
          <w:tcPr>
            <w:tcW w:w="2582" w:type="dxa"/>
          </w:tcPr>
          <w:p w14:paraId="42C8087F" w14:textId="77777777" w:rsidR="004C206E" w:rsidRPr="00C818B9" w:rsidRDefault="004C206E" w:rsidP="00CF64CB">
            <w:pPr>
              <w:pStyle w:val="TableParagraph"/>
              <w:ind w:left="235" w:right="223" w:firstLine="19"/>
            </w:pPr>
            <w:r w:rsidRPr="007A30ED">
              <w:t xml:space="preserve">Service Lead Housing &amp; Homelessness </w:t>
            </w:r>
          </w:p>
        </w:tc>
      </w:tr>
      <w:tr w:rsidR="004C206E" w:rsidRPr="00C818B9" w14:paraId="17E3BBCF" w14:textId="77777777" w:rsidTr="00CF64CB">
        <w:trPr>
          <w:trHeight w:val="254"/>
        </w:trPr>
        <w:tc>
          <w:tcPr>
            <w:tcW w:w="8035" w:type="dxa"/>
          </w:tcPr>
          <w:p w14:paraId="43630D2D" w14:textId="77777777" w:rsidR="004C206E" w:rsidRPr="00C818B9" w:rsidRDefault="004C206E" w:rsidP="00CF64CB">
            <w:pPr>
              <w:pStyle w:val="TableParagraph"/>
              <w:rPr>
                <w:rFonts w:ascii="Times New Roman"/>
                <w:sz w:val="18"/>
              </w:rPr>
            </w:pPr>
          </w:p>
        </w:tc>
        <w:tc>
          <w:tcPr>
            <w:tcW w:w="2582" w:type="dxa"/>
          </w:tcPr>
          <w:p w14:paraId="49FD5CF3" w14:textId="77777777" w:rsidR="004C206E" w:rsidRPr="00C818B9" w:rsidRDefault="004C206E" w:rsidP="00CF64CB">
            <w:pPr>
              <w:pStyle w:val="TableParagraph"/>
              <w:rPr>
                <w:rFonts w:ascii="Times New Roman"/>
                <w:sz w:val="18"/>
              </w:rPr>
            </w:pPr>
          </w:p>
        </w:tc>
      </w:tr>
      <w:tr w:rsidR="004C206E" w:rsidRPr="00C818B9" w14:paraId="4271FBD1" w14:textId="77777777" w:rsidTr="00CF64CB">
        <w:trPr>
          <w:trHeight w:val="506"/>
        </w:trPr>
        <w:tc>
          <w:tcPr>
            <w:tcW w:w="8035" w:type="dxa"/>
          </w:tcPr>
          <w:p w14:paraId="16A8AC66" w14:textId="77777777" w:rsidR="004C206E" w:rsidRPr="00C818B9" w:rsidRDefault="004C206E" w:rsidP="00CF64CB">
            <w:pPr>
              <w:pStyle w:val="TableParagraph"/>
              <w:spacing w:line="252" w:lineRule="exact"/>
              <w:ind w:left="107"/>
            </w:pPr>
            <w:r w:rsidRPr="00C818B9">
              <w:t>To</w:t>
            </w:r>
            <w:r w:rsidRPr="00C818B9">
              <w:rPr>
                <w:spacing w:val="24"/>
              </w:rPr>
              <w:t xml:space="preserve"> </w:t>
            </w:r>
            <w:r w:rsidRPr="00C818B9">
              <w:t>manage</w:t>
            </w:r>
            <w:r w:rsidRPr="00C818B9">
              <w:rPr>
                <w:spacing w:val="22"/>
              </w:rPr>
              <w:t xml:space="preserve"> </w:t>
            </w:r>
            <w:r w:rsidRPr="00C818B9">
              <w:t>the</w:t>
            </w:r>
            <w:r w:rsidRPr="00C818B9">
              <w:rPr>
                <w:spacing w:val="22"/>
              </w:rPr>
              <w:t xml:space="preserve"> </w:t>
            </w:r>
            <w:r w:rsidRPr="00C818B9">
              <w:t>repairs</w:t>
            </w:r>
            <w:r w:rsidRPr="00C818B9">
              <w:rPr>
                <w:spacing w:val="23"/>
              </w:rPr>
              <w:t xml:space="preserve"> </w:t>
            </w:r>
            <w:r w:rsidRPr="00C818B9">
              <w:t>and</w:t>
            </w:r>
            <w:r w:rsidRPr="00C818B9">
              <w:rPr>
                <w:spacing w:val="25"/>
              </w:rPr>
              <w:t xml:space="preserve"> </w:t>
            </w:r>
            <w:r w:rsidRPr="00C818B9">
              <w:t>maintenance</w:t>
            </w:r>
            <w:r w:rsidRPr="00C818B9">
              <w:rPr>
                <w:spacing w:val="22"/>
              </w:rPr>
              <w:t xml:space="preserve"> </w:t>
            </w:r>
            <w:r w:rsidRPr="00C818B9">
              <w:t>of</w:t>
            </w:r>
            <w:r w:rsidRPr="00C818B9">
              <w:rPr>
                <w:spacing w:val="23"/>
              </w:rPr>
              <w:t xml:space="preserve"> </w:t>
            </w:r>
            <w:r w:rsidRPr="00C818B9">
              <w:t>Council</w:t>
            </w:r>
            <w:r w:rsidRPr="00C818B9">
              <w:rPr>
                <w:spacing w:val="24"/>
              </w:rPr>
              <w:t xml:space="preserve"> </w:t>
            </w:r>
            <w:r w:rsidRPr="00C818B9">
              <w:t>housing</w:t>
            </w:r>
            <w:r w:rsidRPr="00C818B9">
              <w:rPr>
                <w:spacing w:val="28"/>
              </w:rPr>
              <w:t xml:space="preserve"> </w:t>
            </w:r>
            <w:r w:rsidRPr="00C818B9">
              <w:t>and</w:t>
            </w:r>
            <w:r w:rsidRPr="00C818B9">
              <w:rPr>
                <w:spacing w:val="25"/>
              </w:rPr>
              <w:t xml:space="preserve"> </w:t>
            </w:r>
            <w:r w:rsidRPr="00C818B9">
              <w:t>related</w:t>
            </w:r>
            <w:r w:rsidRPr="00C818B9">
              <w:rPr>
                <w:spacing w:val="24"/>
              </w:rPr>
              <w:t xml:space="preserve"> </w:t>
            </w:r>
            <w:r w:rsidRPr="00C818B9">
              <w:t>HRA</w:t>
            </w:r>
            <w:r w:rsidRPr="00C818B9">
              <w:rPr>
                <w:spacing w:val="-58"/>
              </w:rPr>
              <w:t xml:space="preserve"> </w:t>
            </w:r>
            <w:r w:rsidRPr="00C818B9">
              <w:t>land</w:t>
            </w:r>
            <w:r w:rsidRPr="00C818B9">
              <w:rPr>
                <w:spacing w:val="-1"/>
              </w:rPr>
              <w:t xml:space="preserve"> </w:t>
            </w:r>
            <w:r w:rsidRPr="00C818B9">
              <w:t>and property</w:t>
            </w:r>
          </w:p>
        </w:tc>
        <w:tc>
          <w:tcPr>
            <w:tcW w:w="2582" w:type="dxa"/>
          </w:tcPr>
          <w:p w14:paraId="5FEA815F" w14:textId="77777777" w:rsidR="004C206E" w:rsidRPr="00C818B9" w:rsidRDefault="004C206E" w:rsidP="00CF64CB">
            <w:pPr>
              <w:pStyle w:val="TableParagraph"/>
              <w:spacing w:line="252" w:lineRule="exact"/>
              <w:ind w:left="235" w:right="223" w:firstLine="19"/>
            </w:pPr>
            <w:r w:rsidRPr="007A30ED">
              <w:t xml:space="preserve">Service Lead Housing Investment &amp; Building Maintenance </w:t>
            </w:r>
          </w:p>
        </w:tc>
      </w:tr>
      <w:tr w:rsidR="004C206E" w:rsidRPr="00C818B9" w14:paraId="6862B345" w14:textId="77777777" w:rsidTr="00CF64CB">
        <w:trPr>
          <w:trHeight w:val="251"/>
        </w:trPr>
        <w:tc>
          <w:tcPr>
            <w:tcW w:w="8035" w:type="dxa"/>
          </w:tcPr>
          <w:p w14:paraId="29D666C1" w14:textId="77777777" w:rsidR="004C206E" w:rsidRPr="00C818B9" w:rsidRDefault="004C206E" w:rsidP="00CF64CB">
            <w:pPr>
              <w:pStyle w:val="TableParagraph"/>
              <w:rPr>
                <w:rFonts w:ascii="Times New Roman"/>
                <w:sz w:val="18"/>
              </w:rPr>
            </w:pPr>
          </w:p>
        </w:tc>
        <w:tc>
          <w:tcPr>
            <w:tcW w:w="2582" w:type="dxa"/>
          </w:tcPr>
          <w:p w14:paraId="2130CE2F" w14:textId="77777777" w:rsidR="004C206E" w:rsidRPr="00C818B9" w:rsidRDefault="004C206E" w:rsidP="00CF64CB">
            <w:pPr>
              <w:pStyle w:val="TableParagraph"/>
              <w:rPr>
                <w:rFonts w:ascii="Times New Roman"/>
                <w:sz w:val="18"/>
              </w:rPr>
            </w:pPr>
          </w:p>
        </w:tc>
      </w:tr>
      <w:tr w:rsidR="004C206E" w:rsidRPr="00C818B9" w14:paraId="304D3E1A" w14:textId="77777777" w:rsidTr="00CF64CB">
        <w:trPr>
          <w:trHeight w:val="1012"/>
        </w:trPr>
        <w:tc>
          <w:tcPr>
            <w:tcW w:w="8035" w:type="dxa"/>
          </w:tcPr>
          <w:p w14:paraId="2D8441DF" w14:textId="77777777" w:rsidR="004C206E" w:rsidRPr="00C818B9" w:rsidRDefault="004C206E" w:rsidP="00CF64CB">
            <w:pPr>
              <w:pStyle w:val="TableParagraph"/>
              <w:ind w:left="107" w:right="96"/>
              <w:jc w:val="both"/>
            </w:pPr>
            <w:r w:rsidRPr="00C818B9">
              <w:t>To determine applications for grants to outside bodies where the principle of</w:t>
            </w:r>
            <w:r w:rsidRPr="00C818B9">
              <w:rPr>
                <w:spacing w:val="1"/>
              </w:rPr>
              <w:t xml:space="preserve"> </w:t>
            </w:r>
            <w:r w:rsidRPr="00C818B9">
              <w:t xml:space="preserve">support to the </w:t>
            </w:r>
            <w:proofErr w:type="spellStart"/>
            <w:r w:rsidRPr="00C818B9">
              <w:t>organisation</w:t>
            </w:r>
            <w:proofErr w:type="spellEnd"/>
            <w:r w:rsidRPr="00C818B9">
              <w:t xml:space="preserve"> has been accepted by the Council, where there is</w:t>
            </w:r>
            <w:r w:rsidRPr="00C818B9">
              <w:rPr>
                <w:spacing w:val="1"/>
              </w:rPr>
              <w:t xml:space="preserve"> </w:t>
            </w:r>
            <w:r w:rsidRPr="00C818B9">
              <w:t>budget provision</w:t>
            </w:r>
            <w:r w:rsidRPr="00C818B9">
              <w:rPr>
                <w:spacing w:val="-1"/>
              </w:rPr>
              <w:t xml:space="preserve"> </w:t>
            </w:r>
            <w:r w:rsidRPr="00C818B9">
              <w:t>and where</w:t>
            </w:r>
            <w:r w:rsidRPr="00C818B9">
              <w:rPr>
                <w:spacing w:val="-1"/>
              </w:rPr>
              <w:t xml:space="preserve"> </w:t>
            </w:r>
            <w:r w:rsidRPr="00C818B9">
              <w:t>there are</w:t>
            </w:r>
            <w:r w:rsidRPr="00C818B9">
              <w:rPr>
                <w:spacing w:val="-1"/>
              </w:rPr>
              <w:t xml:space="preserve"> </w:t>
            </w:r>
            <w:r w:rsidRPr="00C818B9">
              <w:t>no</w:t>
            </w:r>
            <w:r w:rsidRPr="00C818B9">
              <w:rPr>
                <w:spacing w:val="-3"/>
              </w:rPr>
              <w:t xml:space="preserve"> </w:t>
            </w:r>
            <w:r w:rsidRPr="00C818B9">
              <w:t>circumstances</w:t>
            </w:r>
            <w:r w:rsidRPr="00C818B9">
              <w:rPr>
                <w:spacing w:val="-1"/>
              </w:rPr>
              <w:t xml:space="preserve"> </w:t>
            </w:r>
            <w:r w:rsidRPr="00C818B9">
              <w:t>which would</w:t>
            </w:r>
            <w:r w:rsidRPr="00C818B9">
              <w:rPr>
                <w:spacing w:val="-1"/>
              </w:rPr>
              <w:t xml:space="preserve"> </w:t>
            </w:r>
            <w:r w:rsidRPr="00C818B9">
              <w:t>require the</w:t>
            </w:r>
          </w:p>
          <w:p w14:paraId="45DFDFC1" w14:textId="77777777" w:rsidR="004C206E" w:rsidRPr="00C818B9" w:rsidRDefault="004C206E" w:rsidP="00CF64CB">
            <w:pPr>
              <w:pStyle w:val="TableParagraph"/>
              <w:spacing w:before="1" w:line="232" w:lineRule="exact"/>
              <w:ind w:left="107"/>
              <w:jc w:val="both"/>
            </w:pPr>
            <w:r w:rsidRPr="00C818B9">
              <w:t>Council</w:t>
            </w:r>
            <w:r w:rsidRPr="00C818B9">
              <w:rPr>
                <w:spacing w:val="-3"/>
              </w:rPr>
              <w:t xml:space="preserve"> </w:t>
            </w:r>
            <w:r w:rsidRPr="00C818B9">
              <w:t>to</w:t>
            </w:r>
            <w:r w:rsidRPr="00C818B9">
              <w:rPr>
                <w:spacing w:val="-2"/>
              </w:rPr>
              <w:t xml:space="preserve"> </w:t>
            </w:r>
            <w:r w:rsidRPr="00C818B9">
              <w:t>reassess</w:t>
            </w:r>
            <w:r w:rsidRPr="00C818B9">
              <w:rPr>
                <w:spacing w:val="-5"/>
              </w:rPr>
              <w:t xml:space="preserve"> </w:t>
            </w:r>
            <w:r w:rsidRPr="00C818B9">
              <w:t>its</w:t>
            </w:r>
            <w:r w:rsidRPr="00C818B9">
              <w:rPr>
                <w:spacing w:val="-4"/>
              </w:rPr>
              <w:t xml:space="preserve"> </w:t>
            </w:r>
            <w:r w:rsidRPr="00C818B9">
              <w:t>support.</w:t>
            </w:r>
          </w:p>
        </w:tc>
        <w:tc>
          <w:tcPr>
            <w:tcW w:w="2582" w:type="dxa"/>
          </w:tcPr>
          <w:p w14:paraId="3897BD7D" w14:textId="77777777" w:rsidR="004C206E" w:rsidRPr="00C818B9" w:rsidRDefault="004C206E" w:rsidP="00CF64CB">
            <w:pPr>
              <w:pStyle w:val="TableParagraph"/>
              <w:ind w:left="885" w:right="366" w:hanging="497"/>
            </w:pPr>
            <w:r w:rsidRPr="00C818B9">
              <w:t>ECO Property and</w:t>
            </w:r>
            <w:r w:rsidRPr="00C818B9">
              <w:rPr>
                <w:spacing w:val="-59"/>
              </w:rPr>
              <w:t xml:space="preserve"> </w:t>
            </w:r>
            <w:r w:rsidRPr="00C818B9">
              <w:t>Housing</w:t>
            </w:r>
          </w:p>
        </w:tc>
      </w:tr>
      <w:tr w:rsidR="004C206E" w:rsidRPr="00C818B9" w14:paraId="6878D271" w14:textId="77777777" w:rsidTr="00CF64CB">
        <w:trPr>
          <w:trHeight w:val="254"/>
        </w:trPr>
        <w:tc>
          <w:tcPr>
            <w:tcW w:w="8035" w:type="dxa"/>
          </w:tcPr>
          <w:p w14:paraId="1E542F2F" w14:textId="77777777" w:rsidR="004C206E" w:rsidRPr="00C818B9" w:rsidRDefault="004C206E" w:rsidP="00CF64CB">
            <w:pPr>
              <w:pStyle w:val="TableParagraph"/>
              <w:rPr>
                <w:rFonts w:ascii="Times New Roman"/>
                <w:sz w:val="18"/>
              </w:rPr>
            </w:pPr>
          </w:p>
        </w:tc>
        <w:tc>
          <w:tcPr>
            <w:tcW w:w="2582" w:type="dxa"/>
          </w:tcPr>
          <w:p w14:paraId="1EA2D958" w14:textId="77777777" w:rsidR="004C206E" w:rsidRPr="00C818B9" w:rsidRDefault="004C206E" w:rsidP="00CF64CB">
            <w:pPr>
              <w:pStyle w:val="TableParagraph"/>
              <w:rPr>
                <w:rFonts w:ascii="Times New Roman"/>
                <w:sz w:val="18"/>
              </w:rPr>
            </w:pPr>
          </w:p>
        </w:tc>
      </w:tr>
      <w:tr w:rsidR="004C206E" w:rsidRPr="00C818B9" w14:paraId="07089C31" w14:textId="77777777" w:rsidTr="00CF64CB">
        <w:trPr>
          <w:trHeight w:val="505"/>
        </w:trPr>
        <w:tc>
          <w:tcPr>
            <w:tcW w:w="8035" w:type="dxa"/>
          </w:tcPr>
          <w:p w14:paraId="7E2E3235" w14:textId="77777777" w:rsidR="004C206E" w:rsidRPr="00C818B9" w:rsidRDefault="004C206E" w:rsidP="00CF64CB">
            <w:pPr>
              <w:pStyle w:val="TableParagraph"/>
              <w:spacing w:line="252" w:lineRule="exact"/>
              <w:ind w:left="107"/>
            </w:pPr>
            <w:r w:rsidRPr="00C818B9">
              <w:t>To</w:t>
            </w:r>
            <w:r w:rsidRPr="00C818B9">
              <w:rPr>
                <w:spacing w:val="17"/>
              </w:rPr>
              <w:t xml:space="preserve"> </w:t>
            </w:r>
            <w:proofErr w:type="spellStart"/>
            <w:r w:rsidRPr="00C818B9">
              <w:t>authorise</w:t>
            </w:r>
            <w:proofErr w:type="spellEnd"/>
            <w:r w:rsidRPr="00C818B9">
              <w:rPr>
                <w:spacing w:val="15"/>
              </w:rPr>
              <w:t xml:space="preserve"> </w:t>
            </w:r>
            <w:r w:rsidRPr="00C818B9">
              <w:t>officers</w:t>
            </w:r>
            <w:r w:rsidRPr="00C818B9">
              <w:rPr>
                <w:spacing w:val="18"/>
              </w:rPr>
              <w:t xml:space="preserve"> </w:t>
            </w:r>
            <w:r w:rsidRPr="00C818B9">
              <w:t>of</w:t>
            </w:r>
            <w:r w:rsidRPr="00C818B9">
              <w:rPr>
                <w:spacing w:val="16"/>
              </w:rPr>
              <w:t xml:space="preserve"> </w:t>
            </w:r>
            <w:r w:rsidRPr="00C818B9">
              <w:t>the</w:t>
            </w:r>
            <w:r w:rsidRPr="00C818B9">
              <w:rPr>
                <w:spacing w:val="17"/>
              </w:rPr>
              <w:t xml:space="preserve"> </w:t>
            </w:r>
            <w:r w:rsidRPr="00C818B9">
              <w:t>Housing</w:t>
            </w:r>
            <w:r w:rsidRPr="00C818B9">
              <w:rPr>
                <w:spacing w:val="18"/>
              </w:rPr>
              <w:t xml:space="preserve"> </w:t>
            </w:r>
            <w:r w:rsidRPr="00C818B9">
              <w:t>and</w:t>
            </w:r>
            <w:r w:rsidRPr="00C818B9">
              <w:rPr>
                <w:spacing w:val="17"/>
              </w:rPr>
              <w:t xml:space="preserve"> </w:t>
            </w:r>
            <w:r w:rsidRPr="00C818B9">
              <w:t>Property</w:t>
            </w:r>
            <w:r w:rsidRPr="00C818B9">
              <w:rPr>
                <w:spacing w:val="18"/>
              </w:rPr>
              <w:t xml:space="preserve"> </w:t>
            </w:r>
            <w:r w:rsidRPr="00C818B9">
              <w:t>Service</w:t>
            </w:r>
            <w:r w:rsidRPr="00C818B9">
              <w:rPr>
                <w:spacing w:val="15"/>
              </w:rPr>
              <w:t xml:space="preserve"> </w:t>
            </w:r>
            <w:r w:rsidRPr="00C818B9">
              <w:t>to</w:t>
            </w:r>
            <w:r w:rsidRPr="00C818B9">
              <w:rPr>
                <w:spacing w:val="17"/>
              </w:rPr>
              <w:t xml:space="preserve"> </w:t>
            </w:r>
            <w:r w:rsidRPr="00C818B9">
              <w:t>enter</w:t>
            </w:r>
            <w:r w:rsidRPr="00C818B9">
              <w:rPr>
                <w:spacing w:val="19"/>
              </w:rPr>
              <w:t xml:space="preserve"> </w:t>
            </w:r>
            <w:r w:rsidRPr="00C818B9">
              <w:t>and</w:t>
            </w:r>
            <w:r w:rsidRPr="00C818B9">
              <w:rPr>
                <w:spacing w:val="16"/>
              </w:rPr>
              <w:t xml:space="preserve"> </w:t>
            </w:r>
            <w:r w:rsidRPr="00C818B9">
              <w:t>inspect</w:t>
            </w:r>
            <w:r w:rsidRPr="00C818B9">
              <w:rPr>
                <w:spacing w:val="-58"/>
              </w:rPr>
              <w:t xml:space="preserve"> </w:t>
            </w:r>
            <w:r w:rsidRPr="00C818B9">
              <w:t>any property</w:t>
            </w:r>
            <w:r w:rsidRPr="00C818B9">
              <w:rPr>
                <w:spacing w:val="-2"/>
              </w:rPr>
              <w:t xml:space="preserve"> </w:t>
            </w:r>
            <w:r w:rsidRPr="00C818B9">
              <w:t>held on</w:t>
            </w:r>
            <w:r w:rsidRPr="00C818B9">
              <w:rPr>
                <w:spacing w:val="-3"/>
              </w:rPr>
              <w:t xml:space="preserve"> </w:t>
            </w:r>
            <w:r w:rsidRPr="00C818B9">
              <w:t>the</w:t>
            </w:r>
            <w:r w:rsidRPr="00C818B9">
              <w:rPr>
                <w:spacing w:val="-4"/>
              </w:rPr>
              <w:t xml:space="preserve"> </w:t>
            </w:r>
            <w:r w:rsidRPr="00C818B9">
              <w:t>Housing Revenue</w:t>
            </w:r>
            <w:r w:rsidRPr="00C818B9">
              <w:rPr>
                <w:spacing w:val="-1"/>
              </w:rPr>
              <w:t xml:space="preserve"> </w:t>
            </w:r>
            <w:r w:rsidRPr="00C818B9">
              <w:t>Account.</w:t>
            </w:r>
          </w:p>
        </w:tc>
        <w:tc>
          <w:tcPr>
            <w:tcW w:w="2582" w:type="dxa"/>
          </w:tcPr>
          <w:p w14:paraId="4D491071" w14:textId="77777777" w:rsidR="004C206E" w:rsidRPr="00C818B9" w:rsidRDefault="004C206E" w:rsidP="00CF64CB">
            <w:pPr>
              <w:pStyle w:val="TableParagraph"/>
              <w:spacing w:line="252" w:lineRule="exact"/>
              <w:ind w:left="885" w:right="366" w:hanging="497"/>
            </w:pPr>
            <w:r w:rsidRPr="00C818B9">
              <w:t>ECO Property and</w:t>
            </w:r>
            <w:r w:rsidRPr="00C818B9">
              <w:rPr>
                <w:spacing w:val="-59"/>
              </w:rPr>
              <w:t xml:space="preserve"> </w:t>
            </w:r>
            <w:r w:rsidRPr="00C818B9">
              <w:t>Housing</w:t>
            </w:r>
          </w:p>
        </w:tc>
      </w:tr>
      <w:tr w:rsidR="004C206E" w:rsidRPr="00C818B9" w14:paraId="75D4210C" w14:textId="77777777" w:rsidTr="00CF64CB">
        <w:trPr>
          <w:trHeight w:val="251"/>
        </w:trPr>
        <w:tc>
          <w:tcPr>
            <w:tcW w:w="8035" w:type="dxa"/>
          </w:tcPr>
          <w:p w14:paraId="705CAECF" w14:textId="77777777" w:rsidR="004C206E" w:rsidRPr="00C818B9" w:rsidRDefault="004C206E" w:rsidP="00CF64CB">
            <w:pPr>
              <w:pStyle w:val="TableParagraph"/>
              <w:rPr>
                <w:rFonts w:ascii="Times New Roman"/>
                <w:sz w:val="18"/>
              </w:rPr>
            </w:pPr>
          </w:p>
        </w:tc>
        <w:tc>
          <w:tcPr>
            <w:tcW w:w="2582" w:type="dxa"/>
          </w:tcPr>
          <w:p w14:paraId="2EAB1F14" w14:textId="77777777" w:rsidR="004C206E" w:rsidRPr="00C818B9" w:rsidRDefault="004C206E" w:rsidP="00CF64CB">
            <w:pPr>
              <w:pStyle w:val="TableParagraph"/>
              <w:rPr>
                <w:rFonts w:ascii="Times New Roman"/>
                <w:sz w:val="18"/>
              </w:rPr>
            </w:pPr>
          </w:p>
        </w:tc>
      </w:tr>
      <w:tr w:rsidR="004C206E" w:rsidRPr="00C818B9" w14:paraId="21348D83" w14:textId="77777777" w:rsidTr="00CF64CB">
        <w:trPr>
          <w:trHeight w:val="505"/>
        </w:trPr>
        <w:tc>
          <w:tcPr>
            <w:tcW w:w="8035" w:type="dxa"/>
          </w:tcPr>
          <w:p w14:paraId="6604C0F1" w14:textId="77777777" w:rsidR="004C206E" w:rsidRPr="00C818B9" w:rsidRDefault="004C206E" w:rsidP="00CF64CB">
            <w:pPr>
              <w:pStyle w:val="TableParagraph"/>
              <w:spacing w:line="254" w:lineRule="exact"/>
              <w:ind w:left="107"/>
            </w:pPr>
            <w:r w:rsidRPr="00C818B9">
              <w:t>To</w:t>
            </w:r>
            <w:r w:rsidRPr="00C818B9">
              <w:rPr>
                <w:spacing w:val="38"/>
              </w:rPr>
              <w:t xml:space="preserve"> </w:t>
            </w:r>
            <w:proofErr w:type="spellStart"/>
            <w:r w:rsidRPr="00C818B9">
              <w:t>authorise</w:t>
            </w:r>
            <w:proofErr w:type="spellEnd"/>
            <w:r w:rsidRPr="00C818B9">
              <w:rPr>
                <w:spacing w:val="39"/>
              </w:rPr>
              <w:t xml:space="preserve"> </w:t>
            </w:r>
            <w:r w:rsidRPr="00C818B9">
              <w:t>payment</w:t>
            </w:r>
            <w:r w:rsidRPr="00C818B9">
              <w:rPr>
                <w:spacing w:val="40"/>
              </w:rPr>
              <w:t xml:space="preserve"> </w:t>
            </w:r>
            <w:r w:rsidRPr="00C818B9">
              <w:t>of</w:t>
            </w:r>
            <w:r w:rsidRPr="00C818B9">
              <w:rPr>
                <w:spacing w:val="41"/>
              </w:rPr>
              <w:t xml:space="preserve"> </w:t>
            </w:r>
            <w:r w:rsidRPr="00C818B9">
              <w:t>compensation</w:t>
            </w:r>
            <w:r w:rsidRPr="00C818B9">
              <w:rPr>
                <w:spacing w:val="37"/>
              </w:rPr>
              <w:t xml:space="preserve"> </w:t>
            </w:r>
            <w:r w:rsidRPr="00C818B9">
              <w:t>to</w:t>
            </w:r>
            <w:r w:rsidRPr="00C818B9">
              <w:rPr>
                <w:spacing w:val="36"/>
              </w:rPr>
              <w:t xml:space="preserve"> </w:t>
            </w:r>
            <w:r w:rsidRPr="00C818B9">
              <w:t>tenants</w:t>
            </w:r>
            <w:r w:rsidRPr="00C818B9">
              <w:rPr>
                <w:spacing w:val="39"/>
              </w:rPr>
              <w:t xml:space="preserve"> </w:t>
            </w:r>
            <w:r w:rsidRPr="00C818B9">
              <w:t>and</w:t>
            </w:r>
            <w:r w:rsidRPr="00C818B9">
              <w:rPr>
                <w:spacing w:val="34"/>
              </w:rPr>
              <w:t xml:space="preserve"> </w:t>
            </w:r>
            <w:r w:rsidRPr="00C818B9">
              <w:t>maintain</w:t>
            </w:r>
            <w:r w:rsidRPr="00C818B9">
              <w:rPr>
                <w:spacing w:val="39"/>
              </w:rPr>
              <w:t xml:space="preserve"> </w:t>
            </w:r>
            <w:r w:rsidRPr="00C818B9">
              <w:t>a</w:t>
            </w:r>
            <w:r w:rsidRPr="00C818B9">
              <w:rPr>
                <w:spacing w:val="33"/>
              </w:rPr>
              <w:t xml:space="preserve"> </w:t>
            </w:r>
            <w:r w:rsidRPr="00C818B9">
              <w:t>register</w:t>
            </w:r>
            <w:r w:rsidRPr="00C818B9">
              <w:rPr>
                <w:spacing w:val="38"/>
              </w:rPr>
              <w:t xml:space="preserve"> </w:t>
            </w:r>
            <w:r w:rsidRPr="00C818B9">
              <w:t>of</w:t>
            </w:r>
            <w:r w:rsidRPr="00C818B9">
              <w:rPr>
                <w:spacing w:val="-58"/>
              </w:rPr>
              <w:t xml:space="preserve"> </w:t>
            </w:r>
            <w:r w:rsidRPr="00C818B9">
              <w:t>such</w:t>
            </w:r>
            <w:r w:rsidRPr="00C818B9">
              <w:rPr>
                <w:spacing w:val="-1"/>
              </w:rPr>
              <w:t xml:space="preserve"> </w:t>
            </w:r>
            <w:r w:rsidRPr="00C818B9">
              <w:t>payments</w:t>
            </w:r>
          </w:p>
        </w:tc>
        <w:tc>
          <w:tcPr>
            <w:tcW w:w="2582" w:type="dxa"/>
          </w:tcPr>
          <w:p w14:paraId="5F6AD9DB" w14:textId="77777777" w:rsidR="004C206E" w:rsidRPr="00C818B9" w:rsidRDefault="004C206E" w:rsidP="00CF64CB">
            <w:pPr>
              <w:pStyle w:val="TableParagraph"/>
              <w:spacing w:line="254" w:lineRule="exact"/>
              <w:ind w:left="235" w:right="223" w:firstLine="19"/>
            </w:pPr>
            <w:r w:rsidRPr="00C818B9">
              <w:t>Head of Housing and</w:t>
            </w:r>
            <w:r w:rsidRPr="00C818B9">
              <w:rPr>
                <w:spacing w:val="-59"/>
              </w:rPr>
              <w:t xml:space="preserve"> </w:t>
            </w:r>
            <w:r w:rsidRPr="00C818B9">
              <w:t>Building</w:t>
            </w:r>
            <w:r w:rsidRPr="00C818B9">
              <w:rPr>
                <w:spacing w:val="-10"/>
              </w:rPr>
              <w:t xml:space="preserve"> </w:t>
            </w:r>
            <w:r w:rsidRPr="00C818B9">
              <w:t>Maintenance</w:t>
            </w:r>
          </w:p>
        </w:tc>
      </w:tr>
      <w:tr w:rsidR="004C206E" w:rsidRPr="00C818B9" w14:paraId="5DC04113" w14:textId="77777777" w:rsidTr="00CF64CB">
        <w:trPr>
          <w:trHeight w:val="252"/>
        </w:trPr>
        <w:tc>
          <w:tcPr>
            <w:tcW w:w="8035" w:type="dxa"/>
          </w:tcPr>
          <w:p w14:paraId="7825A417" w14:textId="77777777" w:rsidR="004C206E" w:rsidRPr="00C818B9" w:rsidRDefault="004C206E" w:rsidP="00CF64CB">
            <w:pPr>
              <w:pStyle w:val="TableParagraph"/>
              <w:rPr>
                <w:rFonts w:ascii="Times New Roman"/>
                <w:sz w:val="18"/>
              </w:rPr>
            </w:pPr>
          </w:p>
        </w:tc>
        <w:tc>
          <w:tcPr>
            <w:tcW w:w="2582" w:type="dxa"/>
          </w:tcPr>
          <w:p w14:paraId="57150DD3" w14:textId="77777777" w:rsidR="004C206E" w:rsidRPr="00C818B9" w:rsidRDefault="004C206E" w:rsidP="00CF64CB">
            <w:pPr>
              <w:pStyle w:val="TableParagraph"/>
              <w:rPr>
                <w:rFonts w:ascii="Times New Roman"/>
                <w:sz w:val="18"/>
              </w:rPr>
            </w:pPr>
          </w:p>
        </w:tc>
      </w:tr>
      <w:tr w:rsidR="004C206E" w:rsidRPr="00C818B9" w14:paraId="3273CD3D" w14:textId="77777777" w:rsidTr="00CF64CB">
        <w:trPr>
          <w:trHeight w:val="505"/>
        </w:trPr>
        <w:tc>
          <w:tcPr>
            <w:tcW w:w="7987" w:type="dxa"/>
            <w:tcBorders>
              <w:bottom w:val="single" w:sz="8" w:space="0" w:color="000000"/>
            </w:tcBorders>
          </w:tcPr>
          <w:p w14:paraId="338D658C" w14:textId="77777777" w:rsidR="004C206E" w:rsidRPr="00C818B9" w:rsidRDefault="004C206E" w:rsidP="00CF64CB">
            <w:pPr>
              <w:pStyle w:val="TableParagraph"/>
              <w:spacing w:line="255" w:lineRule="exact"/>
              <w:ind w:left="93"/>
            </w:pPr>
            <w:r w:rsidRPr="00C818B9">
              <w:rPr>
                <w:spacing w:val="-1"/>
              </w:rPr>
              <w:t>T</w:t>
            </w:r>
            <w:r w:rsidRPr="00C818B9">
              <w:t>o</w:t>
            </w:r>
            <w:r w:rsidRPr="00C818B9">
              <w:rPr>
                <w:spacing w:val="8"/>
              </w:rPr>
              <w:t xml:space="preserve"> </w:t>
            </w:r>
            <w:r w:rsidRPr="00C818B9">
              <w:rPr>
                <w:spacing w:val="-1"/>
              </w:rPr>
              <w:t>de</w:t>
            </w:r>
            <w:r w:rsidRPr="00C818B9">
              <w:t>t</w:t>
            </w:r>
            <w:r w:rsidRPr="00C818B9">
              <w:rPr>
                <w:spacing w:val="-1"/>
              </w:rPr>
              <w:t>e</w:t>
            </w:r>
            <w:r w:rsidRPr="00C818B9">
              <w:rPr>
                <w:spacing w:val="-2"/>
              </w:rPr>
              <w:t>r</w:t>
            </w:r>
            <w:r w:rsidRPr="00C818B9">
              <w:t>m</w:t>
            </w:r>
            <w:r w:rsidRPr="00C818B9">
              <w:rPr>
                <w:spacing w:val="-2"/>
              </w:rPr>
              <w:t>i</w:t>
            </w:r>
            <w:r w:rsidRPr="00C818B9">
              <w:rPr>
                <w:spacing w:val="-1"/>
              </w:rPr>
              <w:t>n</w:t>
            </w:r>
            <w:r w:rsidRPr="00C818B9">
              <w:t>e</w:t>
            </w:r>
            <w:r w:rsidRPr="00C818B9">
              <w:rPr>
                <w:spacing w:val="7"/>
              </w:rPr>
              <w:t xml:space="preserve"> </w:t>
            </w:r>
            <w:r w:rsidRPr="00C818B9">
              <w:rPr>
                <w:spacing w:val="-1"/>
              </w:rPr>
              <w:t>app</w:t>
            </w:r>
            <w:r w:rsidRPr="00C818B9">
              <w:rPr>
                <w:spacing w:val="-2"/>
              </w:rPr>
              <w:t>li</w:t>
            </w:r>
            <w:r w:rsidRPr="00C818B9">
              <w:t>c</w:t>
            </w:r>
            <w:r w:rsidRPr="00C818B9">
              <w:rPr>
                <w:spacing w:val="-1"/>
              </w:rPr>
              <w:t>a</w:t>
            </w:r>
            <w:r w:rsidRPr="00C818B9">
              <w:t>t</w:t>
            </w:r>
            <w:r w:rsidRPr="00C818B9">
              <w:rPr>
                <w:spacing w:val="-2"/>
              </w:rPr>
              <w:t>i</w:t>
            </w:r>
            <w:r w:rsidRPr="00C818B9">
              <w:rPr>
                <w:spacing w:val="-1"/>
              </w:rPr>
              <w:t>on</w:t>
            </w:r>
            <w:r w:rsidRPr="00C818B9">
              <w:t>s</w:t>
            </w:r>
            <w:r w:rsidRPr="00C818B9">
              <w:rPr>
                <w:spacing w:val="8"/>
              </w:rPr>
              <w:t xml:space="preserve"> </w:t>
            </w:r>
            <w:r w:rsidRPr="00C818B9">
              <w:rPr>
                <w:spacing w:val="-1"/>
              </w:rPr>
              <w:t>unde</w:t>
            </w:r>
            <w:r w:rsidRPr="00C818B9">
              <w:t>r</w:t>
            </w:r>
            <w:r w:rsidRPr="00C818B9">
              <w:rPr>
                <w:spacing w:val="6"/>
              </w:rPr>
              <w:t xml:space="preserve"> </w:t>
            </w:r>
            <w:r w:rsidRPr="00C818B9">
              <w:rPr>
                <w:spacing w:val="1"/>
              </w:rPr>
              <w:t>t</w:t>
            </w:r>
            <w:r w:rsidRPr="00C818B9">
              <w:rPr>
                <w:spacing w:val="-1"/>
              </w:rPr>
              <w:t>h</w:t>
            </w:r>
            <w:r w:rsidRPr="00C818B9">
              <w:t>e</w:t>
            </w:r>
            <w:r w:rsidRPr="00C818B9">
              <w:rPr>
                <w:spacing w:val="7"/>
              </w:rPr>
              <w:t xml:space="preserve"> </w:t>
            </w:r>
            <w:r w:rsidRPr="00C818B9">
              <w:rPr>
                <w:spacing w:val="-2"/>
              </w:rPr>
              <w:t>C</w:t>
            </w:r>
            <w:r w:rsidRPr="00C818B9">
              <w:rPr>
                <w:spacing w:val="-1"/>
              </w:rPr>
              <w:t>ounc</w:t>
            </w:r>
            <w:r w:rsidRPr="00C818B9">
              <w:rPr>
                <w:spacing w:val="-2"/>
              </w:rPr>
              <w:t>il’</w:t>
            </w:r>
            <w:r w:rsidRPr="00C818B9">
              <w:t>s</w:t>
            </w:r>
            <w:r w:rsidRPr="00C818B9">
              <w:rPr>
                <w:spacing w:val="8"/>
              </w:rPr>
              <w:t xml:space="preserve"> </w:t>
            </w:r>
            <w:r>
              <w:rPr>
                <w:spacing w:val="8"/>
              </w:rPr>
              <w:t xml:space="preserve">small land sales policy </w:t>
            </w:r>
            <w:r w:rsidRPr="00C818B9">
              <w:rPr>
                <w:spacing w:val="-2"/>
              </w:rPr>
              <w:t>i</w:t>
            </w:r>
            <w:r w:rsidRPr="00C818B9">
              <w:t>n</w:t>
            </w:r>
            <w:r w:rsidRPr="00C818B9">
              <w:rPr>
                <w:spacing w:val="7"/>
              </w:rPr>
              <w:t xml:space="preserve"> </w:t>
            </w:r>
            <w:r w:rsidRPr="00C818B9">
              <w:t>r</w:t>
            </w:r>
            <w:r w:rsidRPr="00C818B9">
              <w:rPr>
                <w:spacing w:val="2"/>
              </w:rPr>
              <w:t>e</w:t>
            </w:r>
            <w:r w:rsidRPr="00C818B9">
              <w:rPr>
                <w:spacing w:val="-2"/>
              </w:rPr>
              <w:t>l</w:t>
            </w:r>
            <w:r w:rsidRPr="00C818B9">
              <w:rPr>
                <w:spacing w:val="-1"/>
              </w:rPr>
              <w:t>a</w:t>
            </w:r>
            <w:r w:rsidRPr="00C818B9">
              <w:rPr>
                <w:spacing w:val="1"/>
              </w:rPr>
              <w:t>t</w:t>
            </w:r>
            <w:r w:rsidRPr="00C818B9">
              <w:rPr>
                <w:spacing w:val="-2"/>
              </w:rPr>
              <w:t>i</w:t>
            </w:r>
            <w:r w:rsidRPr="00C818B9">
              <w:rPr>
                <w:spacing w:val="-1"/>
              </w:rPr>
              <w:t>on</w:t>
            </w:r>
            <w:r>
              <w:rPr>
                <w:spacing w:val="-1"/>
              </w:rPr>
              <w:t xml:space="preserve"> </w:t>
            </w:r>
            <w:r w:rsidRPr="00C818B9">
              <w:t>to</w:t>
            </w:r>
            <w:r w:rsidRPr="00C818B9">
              <w:rPr>
                <w:spacing w:val="-2"/>
              </w:rPr>
              <w:t xml:space="preserve"> </w:t>
            </w:r>
            <w:r w:rsidRPr="00C818B9">
              <w:t>land</w:t>
            </w:r>
            <w:r w:rsidRPr="00C818B9">
              <w:rPr>
                <w:spacing w:val="-2"/>
              </w:rPr>
              <w:t xml:space="preserve"> </w:t>
            </w:r>
            <w:r w:rsidRPr="00C818B9">
              <w:t>held</w:t>
            </w:r>
            <w:r w:rsidRPr="00C818B9">
              <w:rPr>
                <w:spacing w:val="-4"/>
              </w:rPr>
              <w:t xml:space="preserve"> </w:t>
            </w:r>
            <w:r w:rsidRPr="00C818B9">
              <w:t>on</w:t>
            </w:r>
            <w:r w:rsidRPr="00C818B9">
              <w:rPr>
                <w:spacing w:val="-4"/>
              </w:rPr>
              <w:t xml:space="preserve"> </w:t>
            </w:r>
            <w:r w:rsidRPr="00C818B9">
              <w:t>the</w:t>
            </w:r>
            <w:r w:rsidRPr="00C818B9">
              <w:rPr>
                <w:spacing w:val="-1"/>
              </w:rPr>
              <w:t xml:space="preserve"> </w:t>
            </w:r>
            <w:r w:rsidRPr="00C818B9">
              <w:t>Housing</w:t>
            </w:r>
            <w:r w:rsidRPr="00C818B9">
              <w:rPr>
                <w:spacing w:val="-1"/>
              </w:rPr>
              <w:t xml:space="preserve"> </w:t>
            </w:r>
            <w:r w:rsidRPr="00C818B9">
              <w:t>Revenue</w:t>
            </w:r>
            <w:r w:rsidRPr="00C818B9">
              <w:rPr>
                <w:spacing w:val="-1"/>
              </w:rPr>
              <w:t xml:space="preserve"> </w:t>
            </w:r>
            <w:r w:rsidRPr="00C818B9">
              <w:t>Account</w:t>
            </w:r>
          </w:p>
        </w:tc>
        <w:tc>
          <w:tcPr>
            <w:tcW w:w="2623" w:type="dxa"/>
            <w:tcBorders>
              <w:bottom w:val="single" w:sz="8" w:space="0" w:color="000000"/>
            </w:tcBorders>
          </w:tcPr>
          <w:p w14:paraId="527D7810" w14:textId="77777777" w:rsidR="004C206E" w:rsidRPr="00C818B9" w:rsidRDefault="004C206E" w:rsidP="00CF64CB">
            <w:pPr>
              <w:pStyle w:val="TableParagraph"/>
              <w:spacing w:line="252" w:lineRule="exact"/>
              <w:ind w:left="878" w:right="560" w:hanging="178"/>
            </w:pPr>
            <w:r w:rsidRPr="00C818B9">
              <w:t>Area Housing</w:t>
            </w:r>
            <w:r w:rsidRPr="00C818B9">
              <w:rPr>
                <w:spacing w:val="-59"/>
              </w:rPr>
              <w:t xml:space="preserve"> </w:t>
            </w:r>
            <w:r w:rsidRPr="00C818B9">
              <w:t>Managers</w:t>
            </w:r>
          </w:p>
        </w:tc>
      </w:tr>
      <w:tr w:rsidR="004C206E" w:rsidRPr="00C818B9" w14:paraId="1B205DAE" w14:textId="77777777" w:rsidTr="00CF64CB">
        <w:trPr>
          <w:trHeight w:val="553"/>
        </w:trPr>
        <w:tc>
          <w:tcPr>
            <w:tcW w:w="7987" w:type="dxa"/>
            <w:tcBorders>
              <w:top w:val="single" w:sz="8" w:space="0" w:color="000000"/>
            </w:tcBorders>
          </w:tcPr>
          <w:p w14:paraId="1F956552" w14:textId="77777777" w:rsidR="004C206E" w:rsidRPr="00C818B9" w:rsidRDefault="004C206E" w:rsidP="00CF64CB">
            <w:pPr>
              <w:pStyle w:val="TableParagraph"/>
              <w:spacing w:before="2"/>
              <w:ind w:left="122"/>
            </w:pPr>
            <w:r w:rsidRPr="00C818B9">
              <w:lastRenderedPageBreak/>
              <w:t>To</w:t>
            </w:r>
            <w:r w:rsidRPr="00C818B9">
              <w:rPr>
                <w:spacing w:val="56"/>
              </w:rPr>
              <w:t xml:space="preserve"> </w:t>
            </w:r>
            <w:r w:rsidRPr="00C818B9">
              <w:t>submit</w:t>
            </w:r>
            <w:r w:rsidRPr="00C818B9">
              <w:rPr>
                <w:spacing w:val="57"/>
              </w:rPr>
              <w:t xml:space="preserve"> </w:t>
            </w:r>
            <w:r w:rsidRPr="00C818B9">
              <w:t>an</w:t>
            </w:r>
            <w:r w:rsidRPr="00C818B9">
              <w:rPr>
                <w:spacing w:val="53"/>
              </w:rPr>
              <w:t xml:space="preserve"> </w:t>
            </w:r>
            <w:r w:rsidRPr="00C818B9">
              <w:t>annual</w:t>
            </w:r>
            <w:r w:rsidRPr="00C818B9">
              <w:rPr>
                <w:spacing w:val="55"/>
              </w:rPr>
              <w:t xml:space="preserve"> </w:t>
            </w:r>
            <w:r w:rsidRPr="00C818B9">
              <w:t>report</w:t>
            </w:r>
            <w:r w:rsidRPr="00C818B9">
              <w:rPr>
                <w:spacing w:val="56"/>
              </w:rPr>
              <w:t xml:space="preserve"> </w:t>
            </w:r>
            <w:r w:rsidRPr="00C818B9">
              <w:t>to</w:t>
            </w:r>
            <w:r w:rsidRPr="00C818B9">
              <w:rPr>
                <w:spacing w:val="53"/>
              </w:rPr>
              <w:t xml:space="preserve"> </w:t>
            </w:r>
            <w:r w:rsidRPr="00C818B9">
              <w:t>th</w:t>
            </w:r>
            <w:r>
              <w:t xml:space="preserve">e </w:t>
            </w:r>
            <w:r w:rsidRPr="00C72F64">
              <w:t>Corporate</w:t>
            </w:r>
            <w:r>
              <w:rPr>
                <w:spacing w:val="56"/>
              </w:rPr>
              <w:t xml:space="preserve"> </w:t>
            </w:r>
            <w:r w:rsidRPr="00C818B9">
              <w:t>Resources</w:t>
            </w:r>
            <w:r w:rsidRPr="00C818B9">
              <w:rPr>
                <w:spacing w:val="54"/>
              </w:rPr>
              <w:t xml:space="preserve"> </w:t>
            </w:r>
            <w:r w:rsidRPr="00C818B9">
              <w:t>Committee</w:t>
            </w:r>
            <w:r w:rsidRPr="00C818B9">
              <w:rPr>
                <w:spacing w:val="56"/>
              </w:rPr>
              <w:t xml:space="preserve"> </w:t>
            </w:r>
            <w:r w:rsidRPr="00C818B9">
              <w:t>on</w:t>
            </w:r>
            <w:r w:rsidRPr="00C818B9">
              <w:rPr>
                <w:spacing w:val="54"/>
              </w:rPr>
              <w:t xml:space="preserve"> </w:t>
            </w:r>
            <w:r w:rsidRPr="00C818B9">
              <w:t>the</w:t>
            </w:r>
            <w:r w:rsidRPr="00C818B9">
              <w:rPr>
                <w:spacing w:val="56"/>
              </w:rPr>
              <w:t xml:space="preserve"> </w:t>
            </w:r>
            <w:proofErr w:type="gramStart"/>
            <w:r w:rsidRPr="00C818B9">
              <w:t>Highland</w:t>
            </w:r>
            <w:r>
              <w:t xml:space="preserve"> </w:t>
            </w:r>
            <w:r w:rsidRPr="00C818B9">
              <w:rPr>
                <w:spacing w:val="-58"/>
              </w:rPr>
              <w:t xml:space="preserve"> </w:t>
            </w:r>
            <w:r w:rsidRPr="00C818B9">
              <w:t>Housing</w:t>
            </w:r>
            <w:proofErr w:type="gramEnd"/>
            <w:r w:rsidRPr="00C818B9">
              <w:rPr>
                <w:spacing w:val="-1"/>
              </w:rPr>
              <w:t xml:space="preserve"> </w:t>
            </w:r>
            <w:r w:rsidRPr="00C818B9">
              <w:t>Alliance</w:t>
            </w:r>
          </w:p>
        </w:tc>
        <w:tc>
          <w:tcPr>
            <w:tcW w:w="2623" w:type="dxa"/>
            <w:tcBorders>
              <w:top w:val="single" w:sz="8" w:space="0" w:color="000000"/>
            </w:tcBorders>
          </w:tcPr>
          <w:p w14:paraId="415CAB31" w14:textId="77777777" w:rsidR="004C206E" w:rsidRPr="00C818B9" w:rsidRDefault="004C206E" w:rsidP="00CF64CB">
            <w:pPr>
              <w:pStyle w:val="TableParagraph"/>
              <w:spacing w:line="270" w:lineRule="atLeast"/>
              <w:ind w:left="72"/>
              <w:rPr>
                <w:sz w:val="24"/>
              </w:rPr>
            </w:pPr>
            <w:r w:rsidRPr="00C818B9">
              <w:rPr>
                <w:sz w:val="24"/>
              </w:rPr>
              <w:t xml:space="preserve">ECO </w:t>
            </w:r>
            <w:r w:rsidRPr="00C72F64">
              <w:rPr>
                <w:sz w:val="24"/>
              </w:rPr>
              <w:t>Economy. Infrastructure and Environment</w:t>
            </w:r>
            <w:r>
              <w:rPr>
                <w:sz w:val="24"/>
              </w:rPr>
              <w:t>.</w:t>
            </w:r>
          </w:p>
        </w:tc>
      </w:tr>
    </w:tbl>
    <w:p w14:paraId="43B69EBF" w14:textId="77777777" w:rsidR="004C206E" w:rsidRPr="00C818B9" w:rsidRDefault="004C206E" w:rsidP="004C206E">
      <w:pPr>
        <w:pStyle w:val="BodyText"/>
        <w:spacing w:before="5" w:after="1"/>
        <w:rPr>
          <w:b/>
          <w:sz w:val="22"/>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9"/>
        <w:gridCol w:w="2551"/>
      </w:tblGrid>
      <w:tr w:rsidR="004C206E" w:rsidRPr="00C818B9" w14:paraId="5E78868E" w14:textId="77777777" w:rsidTr="00CF64CB">
        <w:trPr>
          <w:trHeight w:val="760"/>
        </w:trPr>
        <w:tc>
          <w:tcPr>
            <w:tcW w:w="7939" w:type="dxa"/>
            <w:shd w:val="clear" w:color="auto" w:fill="D9D9D9"/>
          </w:tcPr>
          <w:p w14:paraId="4FF4EA9D" w14:textId="77777777" w:rsidR="004C206E" w:rsidRPr="00C818B9" w:rsidRDefault="004C206E" w:rsidP="00CF64CB">
            <w:pPr>
              <w:pStyle w:val="TableParagraph"/>
              <w:ind w:left="2436" w:right="2426"/>
              <w:jc w:val="center"/>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w:t>
            </w:r>
            <w:r w:rsidRPr="00C818B9">
              <w:rPr>
                <w:b/>
                <w:spacing w:val="-1"/>
              </w:rPr>
              <w:t xml:space="preserve"> </w:t>
            </w:r>
            <w:r w:rsidRPr="00C818B9">
              <w:rPr>
                <w:b/>
              </w:rPr>
              <w:t>Duty</w:t>
            </w:r>
          </w:p>
        </w:tc>
        <w:tc>
          <w:tcPr>
            <w:tcW w:w="2551" w:type="dxa"/>
            <w:shd w:val="clear" w:color="auto" w:fill="D9D9D9"/>
          </w:tcPr>
          <w:p w14:paraId="01D97217" w14:textId="77777777" w:rsidR="004C206E" w:rsidRPr="00C818B9" w:rsidRDefault="004C206E" w:rsidP="00CF64CB">
            <w:pPr>
              <w:pStyle w:val="TableParagraph"/>
              <w:ind w:left="105"/>
              <w:rPr>
                <w:b/>
              </w:rPr>
            </w:pPr>
            <w:r w:rsidRPr="00C818B9">
              <w:rPr>
                <w:b/>
              </w:rPr>
              <w:t>Title</w:t>
            </w:r>
            <w:r w:rsidRPr="00C818B9">
              <w:rPr>
                <w:b/>
                <w:spacing w:val="-1"/>
              </w:rPr>
              <w:t xml:space="preserve"> </w:t>
            </w:r>
            <w:r w:rsidRPr="00C818B9">
              <w:rPr>
                <w:b/>
              </w:rPr>
              <w:t>of</w:t>
            </w:r>
            <w:r w:rsidRPr="00C818B9">
              <w:rPr>
                <w:b/>
                <w:spacing w:val="-2"/>
              </w:rPr>
              <w:t xml:space="preserve"> </w:t>
            </w:r>
            <w:r w:rsidRPr="00C818B9">
              <w:rPr>
                <w:b/>
              </w:rPr>
              <w:t>Officer</w:t>
            </w:r>
            <w:r w:rsidRPr="00C818B9">
              <w:rPr>
                <w:b/>
                <w:spacing w:val="-1"/>
              </w:rPr>
              <w:t xml:space="preserve"> </w:t>
            </w:r>
            <w:r w:rsidRPr="00C818B9">
              <w:rPr>
                <w:b/>
              </w:rPr>
              <w:t>to</w:t>
            </w:r>
          </w:p>
          <w:p w14:paraId="0DFA82CC" w14:textId="77777777" w:rsidR="004C206E" w:rsidRPr="00C818B9" w:rsidRDefault="004C206E" w:rsidP="00CF64CB">
            <w:pPr>
              <w:pStyle w:val="TableParagraph"/>
              <w:spacing w:line="252" w:lineRule="exact"/>
              <w:ind w:left="105" w:right="167"/>
              <w:rPr>
                <w:b/>
              </w:rPr>
            </w:pPr>
            <w:r w:rsidRPr="00C818B9">
              <w:rPr>
                <w:b/>
              </w:rPr>
              <w:t>whom/level of post to</w:t>
            </w:r>
            <w:r w:rsidRPr="00C818B9">
              <w:rPr>
                <w:b/>
                <w:spacing w:val="-59"/>
              </w:rPr>
              <w:t xml:space="preserve"> </w:t>
            </w:r>
            <w:r w:rsidRPr="00C818B9">
              <w:rPr>
                <w:b/>
              </w:rPr>
              <w:t>which</w:t>
            </w:r>
            <w:r w:rsidRPr="00C818B9">
              <w:rPr>
                <w:b/>
                <w:spacing w:val="-3"/>
              </w:rPr>
              <w:t xml:space="preserve"> </w:t>
            </w:r>
            <w:r w:rsidRPr="00C818B9">
              <w:rPr>
                <w:b/>
              </w:rPr>
              <w:t>delegated</w:t>
            </w:r>
          </w:p>
        </w:tc>
      </w:tr>
      <w:tr w:rsidR="004C206E" w:rsidRPr="00C818B9" w14:paraId="740108D1" w14:textId="77777777" w:rsidTr="00CF64CB">
        <w:trPr>
          <w:trHeight w:val="505"/>
        </w:trPr>
        <w:tc>
          <w:tcPr>
            <w:tcW w:w="7939" w:type="dxa"/>
          </w:tcPr>
          <w:p w14:paraId="50CEDA24" w14:textId="77777777" w:rsidR="004C206E" w:rsidRPr="00C818B9" w:rsidRDefault="004C206E" w:rsidP="00CF64CB">
            <w:pPr>
              <w:pStyle w:val="TableParagraph"/>
              <w:ind w:left="107"/>
              <w:rPr>
                <w:b/>
              </w:rPr>
            </w:pPr>
            <w:r w:rsidRPr="00C818B9">
              <w:rPr>
                <w:b/>
              </w:rPr>
              <w:t>Property</w:t>
            </w:r>
          </w:p>
        </w:tc>
        <w:tc>
          <w:tcPr>
            <w:tcW w:w="2551" w:type="dxa"/>
          </w:tcPr>
          <w:p w14:paraId="2A9367C7" w14:textId="77777777" w:rsidR="004C206E" w:rsidRPr="00C818B9" w:rsidRDefault="004C206E" w:rsidP="00CF64CB">
            <w:pPr>
              <w:pStyle w:val="TableParagraph"/>
              <w:rPr>
                <w:rFonts w:ascii="Times New Roman"/>
              </w:rPr>
            </w:pPr>
          </w:p>
        </w:tc>
      </w:tr>
      <w:tr w:rsidR="004C206E" w:rsidRPr="00C818B9" w14:paraId="275E4869" w14:textId="77777777" w:rsidTr="00CF64CB">
        <w:trPr>
          <w:trHeight w:val="757"/>
        </w:trPr>
        <w:tc>
          <w:tcPr>
            <w:tcW w:w="7939" w:type="dxa"/>
          </w:tcPr>
          <w:p w14:paraId="66BC3DB9" w14:textId="77777777" w:rsidR="004C206E" w:rsidRPr="00C818B9" w:rsidRDefault="004C206E" w:rsidP="00CF64CB">
            <w:pPr>
              <w:pStyle w:val="TableParagraph"/>
              <w:ind w:left="107" w:right="501"/>
            </w:pPr>
            <w:r w:rsidRPr="00C818B9">
              <w:t xml:space="preserve">To </w:t>
            </w:r>
            <w:proofErr w:type="spellStart"/>
            <w:r w:rsidRPr="00C818B9">
              <w:t>authorise</w:t>
            </w:r>
            <w:proofErr w:type="spellEnd"/>
            <w:r w:rsidRPr="00C818B9">
              <w:t xml:space="preserve"> immediate repairs to property which has become damaged, </w:t>
            </w:r>
            <w:proofErr w:type="gramStart"/>
            <w:r w:rsidRPr="00C818B9">
              <w:t>in</w:t>
            </w:r>
            <w:r w:rsidRPr="00C818B9">
              <w:rPr>
                <w:spacing w:val="-60"/>
              </w:rPr>
              <w:t xml:space="preserve"> </w:t>
            </w:r>
            <w:r w:rsidRPr="00C818B9">
              <w:t>order</w:t>
            </w:r>
            <w:r w:rsidRPr="00C818B9">
              <w:rPr>
                <w:spacing w:val="-2"/>
              </w:rPr>
              <w:t xml:space="preserve"> </w:t>
            </w:r>
            <w:r w:rsidRPr="00C818B9">
              <w:t>to</w:t>
            </w:r>
            <w:proofErr w:type="gramEnd"/>
            <w:r w:rsidRPr="00C818B9">
              <w:rPr>
                <w:spacing w:val="-3"/>
              </w:rPr>
              <w:t xml:space="preserve"> </w:t>
            </w:r>
            <w:r w:rsidRPr="00C818B9">
              <w:t>mitigate</w:t>
            </w:r>
            <w:r w:rsidRPr="00C818B9">
              <w:rPr>
                <w:spacing w:val="-1"/>
              </w:rPr>
              <w:t xml:space="preserve"> </w:t>
            </w:r>
            <w:r w:rsidRPr="00C818B9">
              <w:t>any</w:t>
            </w:r>
            <w:r w:rsidRPr="00C818B9">
              <w:rPr>
                <w:spacing w:val="-3"/>
              </w:rPr>
              <w:t xml:space="preserve"> </w:t>
            </w:r>
            <w:r w:rsidRPr="00C818B9">
              <w:t>loss,</w:t>
            </w:r>
            <w:r w:rsidRPr="00C818B9">
              <w:rPr>
                <w:spacing w:val="1"/>
              </w:rPr>
              <w:t xml:space="preserve"> </w:t>
            </w:r>
            <w:r w:rsidRPr="00C818B9">
              <w:t>damage</w:t>
            </w:r>
            <w:r w:rsidRPr="00C818B9">
              <w:rPr>
                <w:spacing w:val="-1"/>
              </w:rPr>
              <w:t xml:space="preserve"> </w:t>
            </w:r>
            <w:r w:rsidRPr="00C818B9">
              <w:t>or</w:t>
            </w:r>
            <w:r w:rsidRPr="00C818B9">
              <w:rPr>
                <w:spacing w:val="1"/>
              </w:rPr>
              <w:t xml:space="preserve"> </w:t>
            </w:r>
            <w:r w:rsidRPr="00C818B9">
              <w:t>injury</w:t>
            </w:r>
            <w:r w:rsidRPr="00C818B9">
              <w:rPr>
                <w:spacing w:val="-3"/>
              </w:rPr>
              <w:t xml:space="preserve"> </w:t>
            </w:r>
            <w:r w:rsidRPr="00C818B9">
              <w:t>to</w:t>
            </w:r>
            <w:r w:rsidRPr="00C818B9">
              <w:rPr>
                <w:spacing w:val="-2"/>
              </w:rPr>
              <w:t xml:space="preserve"> </w:t>
            </w:r>
            <w:r w:rsidRPr="00C818B9">
              <w:t>property</w:t>
            </w:r>
            <w:r w:rsidRPr="00C818B9">
              <w:rPr>
                <w:spacing w:val="-3"/>
              </w:rPr>
              <w:t xml:space="preserve"> </w:t>
            </w:r>
            <w:r w:rsidRPr="00C818B9">
              <w:t>or</w:t>
            </w:r>
            <w:r w:rsidRPr="00C818B9">
              <w:rPr>
                <w:spacing w:val="-2"/>
              </w:rPr>
              <w:t xml:space="preserve"> </w:t>
            </w:r>
            <w:r w:rsidRPr="00C818B9">
              <w:t>persons.</w:t>
            </w:r>
          </w:p>
        </w:tc>
        <w:tc>
          <w:tcPr>
            <w:tcW w:w="2551" w:type="dxa"/>
          </w:tcPr>
          <w:p w14:paraId="5E98CF87" w14:textId="77777777" w:rsidR="004C206E" w:rsidRPr="00C818B9" w:rsidRDefault="004C206E" w:rsidP="00CF64CB">
            <w:pPr>
              <w:pStyle w:val="TableParagraph"/>
              <w:ind w:left="105" w:right="224"/>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3189646F" w14:textId="77777777" w:rsidTr="00CF64CB">
        <w:trPr>
          <w:trHeight w:val="1012"/>
        </w:trPr>
        <w:tc>
          <w:tcPr>
            <w:tcW w:w="7939" w:type="dxa"/>
          </w:tcPr>
          <w:p w14:paraId="670C99DE" w14:textId="77777777" w:rsidR="004C206E" w:rsidRPr="00C818B9" w:rsidRDefault="004C206E" w:rsidP="00CF64CB">
            <w:pPr>
              <w:pStyle w:val="TableParagraph"/>
              <w:ind w:left="107" w:right="146"/>
            </w:pPr>
            <w:r w:rsidRPr="00C818B9">
              <w:t xml:space="preserve">To </w:t>
            </w:r>
            <w:proofErr w:type="spellStart"/>
            <w:r w:rsidRPr="00C818B9">
              <w:t>authorise</w:t>
            </w:r>
            <w:proofErr w:type="spellEnd"/>
            <w:r w:rsidRPr="00C818B9">
              <w:t xml:space="preserve"> minor works of </w:t>
            </w:r>
            <w:proofErr w:type="gramStart"/>
            <w:r w:rsidRPr="00C818B9">
              <w:t>a repair</w:t>
            </w:r>
            <w:proofErr w:type="gramEnd"/>
            <w:r w:rsidRPr="00C818B9">
              <w:t>, maintenance, construction or alteration</w:t>
            </w:r>
            <w:r w:rsidRPr="00C818B9">
              <w:rPr>
                <w:spacing w:val="1"/>
              </w:rPr>
              <w:t xml:space="preserve"> </w:t>
            </w:r>
            <w:r w:rsidRPr="00C818B9">
              <w:t>nature subject to provision having been made within the approved estimates of</w:t>
            </w:r>
            <w:r w:rsidRPr="00C818B9">
              <w:rPr>
                <w:spacing w:val="-59"/>
              </w:rPr>
              <w:t xml:space="preserve"> </w:t>
            </w:r>
            <w:r w:rsidRPr="00C818B9">
              <w:t>expenditure</w:t>
            </w:r>
            <w:r w:rsidRPr="00C818B9">
              <w:rPr>
                <w:spacing w:val="-3"/>
              </w:rPr>
              <w:t xml:space="preserve"> </w:t>
            </w:r>
            <w:r w:rsidRPr="00C818B9">
              <w:t>and</w:t>
            </w:r>
            <w:r w:rsidRPr="00C818B9">
              <w:rPr>
                <w:spacing w:val="-4"/>
              </w:rPr>
              <w:t xml:space="preserve"> </w:t>
            </w:r>
            <w:r w:rsidRPr="00C818B9">
              <w:t>in</w:t>
            </w:r>
            <w:r w:rsidRPr="00C818B9">
              <w:rPr>
                <w:spacing w:val="-3"/>
              </w:rPr>
              <w:t xml:space="preserve"> </w:t>
            </w:r>
            <w:r w:rsidRPr="00C818B9">
              <w:t>accordance</w:t>
            </w:r>
            <w:r w:rsidRPr="00C818B9">
              <w:rPr>
                <w:spacing w:val="-2"/>
              </w:rPr>
              <w:t xml:space="preserve"> </w:t>
            </w:r>
            <w:r w:rsidRPr="00C818B9">
              <w:t>with</w:t>
            </w:r>
            <w:r w:rsidRPr="00C818B9">
              <w:rPr>
                <w:spacing w:val="-4"/>
              </w:rPr>
              <w:t xml:space="preserve"> </w:t>
            </w:r>
            <w:r w:rsidRPr="00C818B9">
              <w:t>the</w:t>
            </w:r>
            <w:r w:rsidRPr="00C818B9">
              <w:rPr>
                <w:spacing w:val="-3"/>
              </w:rPr>
              <w:t xml:space="preserve"> </w:t>
            </w:r>
            <w:r w:rsidRPr="00C818B9">
              <w:t>Council’s</w:t>
            </w:r>
            <w:r w:rsidRPr="00C818B9">
              <w:rPr>
                <w:spacing w:val="-4"/>
              </w:rPr>
              <w:t xml:space="preserve"> </w:t>
            </w:r>
            <w:r w:rsidRPr="00C818B9">
              <w:t>Contract</w:t>
            </w:r>
            <w:r w:rsidRPr="00C818B9">
              <w:rPr>
                <w:spacing w:val="-1"/>
              </w:rPr>
              <w:t xml:space="preserve"> </w:t>
            </w:r>
            <w:r w:rsidRPr="00C818B9">
              <w:t>Standing</w:t>
            </w:r>
            <w:r w:rsidRPr="00C818B9">
              <w:rPr>
                <w:spacing w:val="-4"/>
              </w:rPr>
              <w:t xml:space="preserve"> </w:t>
            </w:r>
            <w:r w:rsidRPr="00C818B9">
              <w:t>Orders.</w:t>
            </w:r>
          </w:p>
        </w:tc>
        <w:tc>
          <w:tcPr>
            <w:tcW w:w="2551" w:type="dxa"/>
          </w:tcPr>
          <w:p w14:paraId="6977BC8D" w14:textId="77777777" w:rsidR="004C206E" w:rsidRPr="00C818B9" w:rsidRDefault="004C206E" w:rsidP="00CF64CB">
            <w:pPr>
              <w:pStyle w:val="TableParagraph"/>
              <w:ind w:left="105" w:right="224"/>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6C6AEE78" w14:textId="77777777" w:rsidTr="00CF64CB">
        <w:trPr>
          <w:trHeight w:val="758"/>
        </w:trPr>
        <w:tc>
          <w:tcPr>
            <w:tcW w:w="7939" w:type="dxa"/>
          </w:tcPr>
          <w:p w14:paraId="7EDECFC9" w14:textId="77777777" w:rsidR="004C206E" w:rsidRPr="00C818B9" w:rsidRDefault="004C206E" w:rsidP="00CF64CB">
            <w:pPr>
              <w:pStyle w:val="TableParagraph"/>
              <w:ind w:left="107" w:right="293"/>
            </w:pPr>
            <w:r w:rsidRPr="00C818B9">
              <w:t xml:space="preserve">To </w:t>
            </w:r>
            <w:proofErr w:type="spellStart"/>
            <w:r w:rsidRPr="00C818B9">
              <w:t>authorise</w:t>
            </w:r>
            <w:proofErr w:type="spellEnd"/>
            <w:r w:rsidRPr="00C818B9">
              <w:t xml:space="preserve"> the placing of </w:t>
            </w:r>
            <w:proofErr w:type="gramStart"/>
            <w:r w:rsidRPr="00C818B9">
              <w:t>property related</w:t>
            </w:r>
            <w:proofErr w:type="gramEnd"/>
            <w:r w:rsidRPr="00C818B9">
              <w:t xml:space="preserve"> servicing contracts in accordance</w:t>
            </w:r>
            <w:r w:rsidRPr="00C818B9">
              <w:rPr>
                <w:spacing w:val="-60"/>
              </w:rPr>
              <w:t xml:space="preserve"> </w:t>
            </w:r>
            <w:r w:rsidRPr="00C818B9">
              <w:t>with</w:t>
            </w:r>
            <w:r w:rsidRPr="00C818B9">
              <w:rPr>
                <w:spacing w:val="-1"/>
              </w:rPr>
              <w:t xml:space="preserve"> </w:t>
            </w:r>
            <w:r w:rsidRPr="00C818B9">
              <w:t>the</w:t>
            </w:r>
            <w:r w:rsidRPr="00C818B9">
              <w:rPr>
                <w:spacing w:val="-2"/>
              </w:rPr>
              <w:t xml:space="preserve"> </w:t>
            </w:r>
            <w:r w:rsidRPr="00C818B9">
              <w:t>Council’s</w:t>
            </w:r>
            <w:r w:rsidRPr="00C818B9">
              <w:rPr>
                <w:spacing w:val="1"/>
              </w:rPr>
              <w:t xml:space="preserve"> </w:t>
            </w:r>
            <w:r w:rsidRPr="00C818B9">
              <w:t>Contract</w:t>
            </w:r>
            <w:r w:rsidRPr="00C818B9">
              <w:rPr>
                <w:spacing w:val="1"/>
              </w:rPr>
              <w:t xml:space="preserve"> </w:t>
            </w:r>
            <w:r w:rsidRPr="00C818B9">
              <w:t>Standing</w:t>
            </w:r>
            <w:r w:rsidRPr="00C818B9">
              <w:rPr>
                <w:spacing w:val="-2"/>
              </w:rPr>
              <w:t xml:space="preserve"> </w:t>
            </w:r>
            <w:r w:rsidRPr="00C818B9">
              <w:t>Orders.</w:t>
            </w:r>
          </w:p>
        </w:tc>
        <w:tc>
          <w:tcPr>
            <w:tcW w:w="2551" w:type="dxa"/>
          </w:tcPr>
          <w:p w14:paraId="44D64D94" w14:textId="77777777" w:rsidR="004C206E" w:rsidRPr="00C818B9" w:rsidRDefault="004C206E" w:rsidP="00CF64CB">
            <w:pPr>
              <w:pStyle w:val="TableParagraph"/>
              <w:ind w:left="105" w:right="224"/>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325A858F" w14:textId="77777777" w:rsidTr="00CF64CB">
        <w:trPr>
          <w:trHeight w:val="1012"/>
        </w:trPr>
        <w:tc>
          <w:tcPr>
            <w:tcW w:w="7939" w:type="dxa"/>
          </w:tcPr>
          <w:p w14:paraId="5D4B6B47" w14:textId="77777777" w:rsidR="004C206E" w:rsidRPr="00C818B9" w:rsidRDefault="004C206E" w:rsidP="00CF64CB">
            <w:pPr>
              <w:pStyle w:val="TableParagraph"/>
              <w:ind w:left="107" w:right="220"/>
            </w:pPr>
            <w:r w:rsidRPr="00C818B9">
              <w:t xml:space="preserve">To </w:t>
            </w:r>
            <w:proofErr w:type="spellStart"/>
            <w:r w:rsidRPr="00C818B9">
              <w:t>authorise</w:t>
            </w:r>
            <w:proofErr w:type="spellEnd"/>
            <w:r w:rsidRPr="00C818B9">
              <w:t xml:space="preserve"> works contained within approved capital improvement and</w:t>
            </w:r>
            <w:r w:rsidRPr="00C818B9">
              <w:rPr>
                <w:spacing w:val="1"/>
              </w:rPr>
              <w:t xml:space="preserve"> </w:t>
            </w:r>
            <w:r w:rsidRPr="00C818B9">
              <w:t xml:space="preserve">revenue maintenance </w:t>
            </w:r>
            <w:proofErr w:type="spellStart"/>
            <w:r w:rsidRPr="00C818B9">
              <w:t>programmes</w:t>
            </w:r>
            <w:proofErr w:type="spellEnd"/>
            <w:r w:rsidRPr="00C818B9">
              <w:t xml:space="preserve"> for the Council’s land and property assets,</w:t>
            </w:r>
            <w:r w:rsidRPr="00C818B9">
              <w:rPr>
                <w:spacing w:val="-59"/>
              </w:rPr>
              <w:t xml:space="preserve"> </w:t>
            </w:r>
            <w:r w:rsidRPr="00C818B9">
              <w:t>funded</w:t>
            </w:r>
            <w:r w:rsidRPr="00C818B9">
              <w:rPr>
                <w:spacing w:val="-3"/>
              </w:rPr>
              <w:t xml:space="preserve"> </w:t>
            </w:r>
            <w:r w:rsidRPr="00C818B9">
              <w:t>through</w:t>
            </w:r>
            <w:r w:rsidRPr="00C818B9">
              <w:rPr>
                <w:spacing w:val="-3"/>
              </w:rPr>
              <w:t xml:space="preserve"> </w:t>
            </w:r>
            <w:r w:rsidRPr="00C818B9">
              <w:t>the</w:t>
            </w:r>
            <w:r w:rsidRPr="00C818B9">
              <w:rPr>
                <w:spacing w:val="-3"/>
              </w:rPr>
              <w:t xml:space="preserve"> </w:t>
            </w:r>
            <w:r w:rsidRPr="00C818B9">
              <w:t>approved</w:t>
            </w:r>
            <w:r w:rsidRPr="00C818B9">
              <w:rPr>
                <w:spacing w:val="-1"/>
              </w:rPr>
              <w:t xml:space="preserve"> </w:t>
            </w:r>
            <w:r w:rsidRPr="00C818B9">
              <w:t>capital</w:t>
            </w:r>
            <w:r w:rsidRPr="00C818B9">
              <w:rPr>
                <w:spacing w:val="-1"/>
              </w:rPr>
              <w:t xml:space="preserve"> </w:t>
            </w:r>
            <w:proofErr w:type="spellStart"/>
            <w:r w:rsidRPr="00C818B9">
              <w:t>programme</w:t>
            </w:r>
            <w:proofErr w:type="spellEnd"/>
            <w:r w:rsidRPr="00C818B9">
              <w:rPr>
                <w:spacing w:val="-3"/>
              </w:rPr>
              <w:t xml:space="preserve"> </w:t>
            </w:r>
            <w:r w:rsidRPr="00C818B9">
              <w:t>and</w:t>
            </w:r>
            <w:r w:rsidRPr="00C818B9">
              <w:rPr>
                <w:spacing w:val="-1"/>
              </w:rPr>
              <w:t xml:space="preserve"> </w:t>
            </w:r>
            <w:r w:rsidRPr="00C818B9">
              <w:t>revenue</w:t>
            </w:r>
            <w:r w:rsidRPr="00C818B9">
              <w:rPr>
                <w:spacing w:val="-3"/>
              </w:rPr>
              <w:t xml:space="preserve"> </w:t>
            </w:r>
            <w:r w:rsidRPr="00C818B9">
              <w:t>budgets.</w:t>
            </w:r>
          </w:p>
        </w:tc>
        <w:tc>
          <w:tcPr>
            <w:tcW w:w="2551" w:type="dxa"/>
          </w:tcPr>
          <w:p w14:paraId="315F5C09" w14:textId="63FD0C74" w:rsidR="004C206E" w:rsidRPr="00C818B9" w:rsidRDefault="00BC1A20" w:rsidP="00CF64CB">
            <w:pPr>
              <w:pStyle w:val="TableParagraph"/>
              <w:ind w:left="105" w:right="224"/>
            </w:pPr>
            <w:r>
              <w:t>Assistant Chief Executive - Place</w:t>
            </w:r>
          </w:p>
        </w:tc>
      </w:tr>
      <w:tr w:rsidR="004C206E" w:rsidRPr="00C818B9" w14:paraId="2DAD6201" w14:textId="77777777" w:rsidTr="00CF64CB">
        <w:trPr>
          <w:trHeight w:val="757"/>
        </w:trPr>
        <w:tc>
          <w:tcPr>
            <w:tcW w:w="7939" w:type="dxa"/>
          </w:tcPr>
          <w:p w14:paraId="55C292F1" w14:textId="77777777" w:rsidR="004C206E" w:rsidRPr="00C818B9" w:rsidRDefault="004C206E" w:rsidP="00CF64CB">
            <w:pPr>
              <w:pStyle w:val="TableParagraph"/>
              <w:ind w:left="107"/>
            </w:pPr>
            <w:r w:rsidRPr="00C818B9">
              <w:t>To act as the Council’s Project Manager in relation to building construction</w:t>
            </w:r>
            <w:r w:rsidRPr="00C818B9">
              <w:rPr>
                <w:spacing w:val="1"/>
              </w:rPr>
              <w:t xml:space="preserve"> </w:t>
            </w:r>
            <w:r w:rsidRPr="00C818B9">
              <w:t>works,</w:t>
            </w:r>
            <w:r w:rsidRPr="00C818B9">
              <w:rPr>
                <w:spacing w:val="-3"/>
              </w:rPr>
              <w:t xml:space="preserve"> </w:t>
            </w:r>
            <w:r w:rsidRPr="00C818B9">
              <w:t>as</w:t>
            </w:r>
            <w:r w:rsidRPr="00C818B9">
              <w:rPr>
                <w:spacing w:val="-2"/>
              </w:rPr>
              <w:t xml:space="preserve"> </w:t>
            </w:r>
            <w:r w:rsidRPr="00C818B9">
              <w:t>prescribed</w:t>
            </w:r>
            <w:r w:rsidRPr="00C818B9">
              <w:rPr>
                <w:spacing w:val="-3"/>
              </w:rPr>
              <w:t xml:space="preserve"> </w:t>
            </w:r>
            <w:r w:rsidRPr="00C818B9">
              <w:t>by</w:t>
            </w:r>
            <w:r w:rsidRPr="00C818B9">
              <w:rPr>
                <w:spacing w:val="-7"/>
              </w:rPr>
              <w:t xml:space="preserve"> </w:t>
            </w:r>
            <w:r w:rsidRPr="00C818B9">
              <w:t>Contract</w:t>
            </w:r>
            <w:r w:rsidRPr="00C818B9">
              <w:rPr>
                <w:spacing w:val="-1"/>
              </w:rPr>
              <w:t xml:space="preserve"> </w:t>
            </w:r>
            <w:r w:rsidRPr="00C818B9">
              <w:t>Standing</w:t>
            </w:r>
            <w:r w:rsidRPr="00C818B9">
              <w:rPr>
                <w:spacing w:val="-4"/>
              </w:rPr>
              <w:t xml:space="preserve"> </w:t>
            </w:r>
            <w:r w:rsidRPr="00C818B9">
              <w:t>Orders,</w:t>
            </w:r>
            <w:r w:rsidRPr="00C818B9">
              <w:rPr>
                <w:spacing w:val="-1"/>
              </w:rPr>
              <w:t xml:space="preserve"> </w:t>
            </w:r>
            <w:proofErr w:type="gramStart"/>
            <w:r w:rsidRPr="00C818B9">
              <w:t>entered</w:t>
            </w:r>
            <w:r w:rsidRPr="00C818B9">
              <w:rPr>
                <w:spacing w:val="-5"/>
              </w:rPr>
              <w:t xml:space="preserve"> </w:t>
            </w:r>
            <w:r w:rsidRPr="00C818B9">
              <w:t>into</w:t>
            </w:r>
            <w:proofErr w:type="gramEnd"/>
            <w:r w:rsidRPr="00C818B9">
              <w:rPr>
                <w:spacing w:val="-5"/>
              </w:rPr>
              <w:t xml:space="preserve"> </w:t>
            </w:r>
            <w:r w:rsidRPr="00C818B9">
              <w:t>by</w:t>
            </w:r>
            <w:r w:rsidRPr="00C818B9">
              <w:rPr>
                <w:spacing w:val="-4"/>
              </w:rPr>
              <w:t xml:space="preserve"> </w:t>
            </w:r>
            <w:r w:rsidRPr="00C818B9">
              <w:t>the</w:t>
            </w:r>
            <w:r w:rsidRPr="00C818B9">
              <w:rPr>
                <w:spacing w:val="-3"/>
              </w:rPr>
              <w:t xml:space="preserve"> </w:t>
            </w:r>
            <w:r w:rsidRPr="00C818B9">
              <w:t>Council.</w:t>
            </w:r>
          </w:p>
        </w:tc>
        <w:tc>
          <w:tcPr>
            <w:tcW w:w="2551" w:type="dxa"/>
          </w:tcPr>
          <w:p w14:paraId="248C1925" w14:textId="77777777" w:rsidR="004C206E" w:rsidRPr="00C818B9" w:rsidRDefault="004C206E" w:rsidP="00CF64CB">
            <w:pPr>
              <w:pStyle w:val="TableParagraph"/>
              <w:ind w:left="105" w:right="224"/>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3EDB5D63" w14:textId="77777777" w:rsidTr="00CF64CB">
        <w:trPr>
          <w:trHeight w:val="760"/>
        </w:trPr>
        <w:tc>
          <w:tcPr>
            <w:tcW w:w="7939" w:type="dxa"/>
          </w:tcPr>
          <w:p w14:paraId="6F9597BA" w14:textId="77777777" w:rsidR="004C206E" w:rsidRPr="00C818B9" w:rsidRDefault="004C206E" w:rsidP="00CF64CB">
            <w:pPr>
              <w:pStyle w:val="TableParagraph"/>
              <w:spacing w:before="2"/>
              <w:ind w:left="107" w:right="562"/>
            </w:pPr>
            <w:r w:rsidRPr="00C818B9">
              <w:t>To appoint all consultants and contractors involved in building construction</w:t>
            </w:r>
            <w:r w:rsidRPr="00C818B9">
              <w:rPr>
                <w:spacing w:val="-59"/>
              </w:rPr>
              <w:t xml:space="preserve"> </w:t>
            </w:r>
            <w:r w:rsidRPr="00C818B9">
              <w:t>works</w:t>
            </w:r>
            <w:r w:rsidRPr="00C818B9">
              <w:rPr>
                <w:spacing w:val="-1"/>
              </w:rPr>
              <w:t xml:space="preserve"> </w:t>
            </w:r>
            <w:r w:rsidRPr="00C818B9">
              <w:t>as</w:t>
            </w:r>
            <w:r w:rsidRPr="00C818B9">
              <w:rPr>
                <w:spacing w:val="-3"/>
              </w:rPr>
              <w:t xml:space="preserve"> </w:t>
            </w:r>
            <w:r w:rsidRPr="00C818B9">
              <w:t>prescribed</w:t>
            </w:r>
            <w:r w:rsidRPr="00C818B9">
              <w:rPr>
                <w:spacing w:val="-2"/>
              </w:rPr>
              <w:t xml:space="preserve"> </w:t>
            </w:r>
            <w:r w:rsidRPr="00C818B9">
              <w:t>by</w:t>
            </w:r>
            <w:r w:rsidRPr="00C818B9">
              <w:rPr>
                <w:spacing w:val="-3"/>
              </w:rPr>
              <w:t xml:space="preserve"> </w:t>
            </w:r>
            <w:r w:rsidRPr="00C818B9">
              <w:t>the</w:t>
            </w:r>
            <w:r w:rsidRPr="00C818B9">
              <w:rPr>
                <w:spacing w:val="-1"/>
              </w:rPr>
              <w:t xml:space="preserve"> </w:t>
            </w:r>
            <w:r w:rsidRPr="00C818B9">
              <w:t>Council’s</w:t>
            </w:r>
            <w:r w:rsidRPr="00C818B9">
              <w:rPr>
                <w:spacing w:val="-1"/>
              </w:rPr>
              <w:t xml:space="preserve"> </w:t>
            </w:r>
            <w:r w:rsidRPr="00C818B9">
              <w:t>Contract</w:t>
            </w:r>
            <w:r w:rsidRPr="00C818B9">
              <w:rPr>
                <w:spacing w:val="1"/>
              </w:rPr>
              <w:t xml:space="preserve"> </w:t>
            </w:r>
            <w:r w:rsidRPr="00C818B9">
              <w:t>Standing</w:t>
            </w:r>
            <w:r w:rsidRPr="00C818B9">
              <w:rPr>
                <w:spacing w:val="-1"/>
              </w:rPr>
              <w:t xml:space="preserve"> </w:t>
            </w:r>
            <w:r w:rsidRPr="00C818B9">
              <w:t>Orders.</w:t>
            </w:r>
          </w:p>
        </w:tc>
        <w:tc>
          <w:tcPr>
            <w:tcW w:w="2551" w:type="dxa"/>
          </w:tcPr>
          <w:p w14:paraId="58EAB2D4" w14:textId="77777777" w:rsidR="004C206E" w:rsidRPr="00C818B9" w:rsidRDefault="004C206E" w:rsidP="00CF64CB">
            <w:pPr>
              <w:pStyle w:val="TableParagraph"/>
              <w:spacing w:before="2"/>
              <w:ind w:left="105" w:right="224"/>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398F9770" w14:textId="77777777" w:rsidTr="00CF64CB">
        <w:trPr>
          <w:trHeight w:val="1264"/>
        </w:trPr>
        <w:tc>
          <w:tcPr>
            <w:tcW w:w="7939" w:type="dxa"/>
          </w:tcPr>
          <w:p w14:paraId="009A67CD" w14:textId="77777777" w:rsidR="004C206E" w:rsidRPr="00C818B9" w:rsidRDefault="004C206E" w:rsidP="00CF64CB">
            <w:pPr>
              <w:pStyle w:val="TableParagraph"/>
              <w:ind w:left="107" w:right="208"/>
            </w:pPr>
            <w:proofErr w:type="spellStart"/>
            <w:r w:rsidRPr="00C818B9">
              <w:t>Authorised</w:t>
            </w:r>
            <w:proofErr w:type="spellEnd"/>
            <w:r w:rsidRPr="00C818B9">
              <w:t xml:space="preserve"> for operational and other property projects in terms of the</w:t>
            </w:r>
            <w:r w:rsidRPr="00C818B9">
              <w:rPr>
                <w:spacing w:val="1"/>
              </w:rPr>
              <w:t xml:space="preserve"> </w:t>
            </w:r>
            <w:r w:rsidRPr="00C818B9">
              <w:t>Construction (Design &amp; Management) Regulations 2015, in cases where the</w:t>
            </w:r>
            <w:r w:rsidRPr="00C818B9">
              <w:rPr>
                <w:spacing w:val="1"/>
              </w:rPr>
              <w:t xml:space="preserve"> </w:t>
            </w:r>
            <w:r w:rsidRPr="00C818B9">
              <w:t>Council is appointed as Client’s Agent, Designer or CDM Co-</w:t>
            </w:r>
            <w:proofErr w:type="spellStart"/>
            <w:r w:rsidRPr="00C818B9">
              <w:t>ordinator</w:t>
            </w:r>
            <w:proofErr w:type="spellEnd"/>
            <w:r w:rsidRPr="00C818B9">
              <w:t xml:space="preserve"> to carry</w:t>
            </w:r>
            <w:r w:rsidRPr="00C818B9">
              <w:rPr>
                <w:spacing w:val="-59"/>
              </w:rPr>
              <w:t xml:space="preserve"> </w:t>
            </w:r>
            <w:r w:rsidRPr="00C818B9">
              <w:t>out</w:t>
            </w:r>
            <w:r w:rsidRPr="00C818B9">
              <w:rPr>
                <w:spacing w:val="-2"/>
              </w:rPr>
              <w:t xml:space="preserve"> </w:t>
            </w:r>
            <w:r w:rsidRPr="00C818B9">
              <w:t>the duties appropriate to</w:t>
            </w:r>
            <w:r w:rsidRPr="00C818B9">
              <w:rPr>
                <w:spacing w:val="-2"/>
              </w:rPr>
              <w:t xml:space="preserve"> </w:t>
            </w:r>
            <w:r w:rsidRPr="00C818B9">
              <w:t>each</w:t>
            </w:r>
            <w:r w:rsidRPr="00C818B9">
              <w:rPr>
                <w:spacing w:val="-3"/>
              </w:rPr>
              <w:t xml:space="preserve"> </w:t>
            </w:r>
            <w:r w:rsidRPr="00C818B9">
              <w:t>such appointment.</w:t>
            </w:r>
          </w:p>
        </w:tc>
        <w:tc>
          <w:tcPr>
            <w:tcW w:w="2551" w:type="dxa"/>
          </w:tcPr>
          <w:p w14:paraId="3E8CC5DD" w14:textId="77777777" w:rsidR="004C206E" w:rsidRPr="00C818B9" w:rsidRDefault="004C206E" w:rsidP="00CF64CB">
            <w:pPr>
              <w:pStyle w:val="TableParagraph"/>
              <w:ind w:left="105" w:right="224"/>
              <w:jc w:val="center"/>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7C810939" w14:textId="77777777" w:rsidTr="00CF64CB">
        <w:trPr>
          <w:trHeight w:val="1266"/>
        </w:trPr>
        <w:tc>
          <w:tcPr>
            <w:tcW w:w="7939" w:type="dxa"/>
          </w:tcPr>
          <w:p w14:paraId="54B1750F" w14:textId="77777777" w:rsidR="004C206E" w:rsidRPr="00C818B9" w:rsidRDefault="004C206E" w:rsidP="00CF64CB">
            <w:pPr>
              <w:pStyle w:val="TableParagraph"/>
              <w:ind w:left="107" w:right="97"/>
            </w:pPr>
            <w:proofErr w:type="spellStart"/>
            <w:r w:rsidRPr="00C818B9">
              <w:t>Authorised</w:t>
            </w:r>
            <w:proofErr w:type="spellEnd"/>
            <w:r w:rsidRPr="00C818B9">
              <w:t xml:space="preserve"> to grant the use of Council accommodation to outside bodies for the</w:t>
            </w:r>
            <w:r w:rsidRPr="00C818B9">
              <w:rPr>
                <w:spacing w:val="-60"/>
              </w:rPr>
              <w:t xml:space="preserve"> </w:t>
            </w:r>
            <w:r w:rsidRPr="00C818B9">
              <w:t>purpose of</w:t>
            </w:r>
            <w:r w:rsidRPr="00C818B9">
              <w:rPr>
                <w:spacing w:val="1"/>
              </w:rPr>
              <w:t xml:space="preserve"> </w:t>
            </w:r>
            <w:r w:rsidRPr="00C818B9">
              <w:t>lets, holding meetings and functions etc., providing same complies</w:t>
            </w:r>
            <w:r w:rsidRPr="00C818B9">
              <w:rPr>
                <w:spacing w:val="1"/>
              </w:rPr>
              <w:t xml:space="preserve"> </w:t>
            </w:r>
            <w:r w:rsidRPr="00C818B9">
              <w:t>with the Council's policies and is within the scope of any relevant approved</w:t>
            </w:r>
            <w:r w:rsidRPr="00C818B9">
              <w:rPr>
                <w:spacing w:val="1"/>
              </w:rPr>
              <w:t xml:space="preserve"> </w:t>
            </w:r>
            <w:r w:rsidRPr="00C818B9">
              <w:t>scheme.</w:t>
            </w:r>
          </w:p>
        </w:tc>
        <w:tc>
          <w:tcPr>
            <w:tcW w:w="2551" w:type="dxa"/>
          </w:tcPr>
          <w:p w14:paraId="36E4A454" w14:textId="77777777" w:rsidR="004C206E" w:rsidRPr="00C818B9" w:rsidRDefault="004C206E" w:rsidP="00CF64CB">
            <w:pPr>
              <w:pStyle w:val="TableParagraph"/>
              <w:ind w:left="105" w:right="224"/>
              <w:jc w:val="center"/>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396F56BF" w14:textId="77777777" w:rsidTr="00CF64CB">
        <w:trPr>
          <w:trHeight w:val="1516"/>
        </w:trPr>
        <w:tc>
          <w:tcPr>
            <w:tcW w:w="7939" w:type="dxa"/>
          </w:tcPr>
          <w:p w14:paraId="7D4BC052" w14:textId="77777777" w:rsidR="004C206E" w:rsidRPr="00C818B9" w:rsidRDefault="004C206E" w:rsidP="00CF64CB">
            <w:pPr>
              <w:pStyle w:val="TableParagraph"/>
              <w:ind w:left="107" w:right="501"/>
            </w:pPr>
            <w:r w:rsidRPr="00C818B9">
              <w:t>To</w:t>
            </w:r>
            <w:r w:rsidRPr="00C818B9">
              <w:rPr>
                <w:spacing w:val="-3"/>
              </w:rPr>
              <w:t xml:space="preserve"> </w:t>
            </w:r>
            <w:r w:rsidRPr="00C818B9">
              <w:t>determine,</w:t>
            </w:r>
            <w:r w:rsidRPr="00C818B9">
              <w:rPr>
                <w:spacing w:val="-5"/>
              </w:rPr>
              <w:t xml:space="preserve"> </w:t>
            </w:r>
            <w:r w:rsidRPr="00C818B9">
              <w:t>in</w:t>
            </w:r>
            <w:r w:rsidRPr="00C818B9">
              <w:rPr>
                <w:spacing w:val="-5"/>
              </w:rPr>
              <w:t xml:space="preserve"> </w:t>
            </w:r>
            <w:r w:rsidRPr="00C818B9">
              <w:t>relation</w:t>
            </w:r>
            <w:r w:rsidRPr="00C818B9">
              <w:rPr>
                <w:spacing w:val="-6"/>
              </w:rPr>
              <w:t xml:space="preserve"> </w:t>
            </w:r>
            <w:r w:rsidRPr="00C818B9">
              <w:t>to</w:t>
            </w:r>
            <w:r w:rsidRPr="00C818B9">
              <w:rPr>
                <w:spacing w:val="-4"/>
              </w:rPr>
              <w:t xml:space="preserve"> </w:t>
            </w:r>
            <w:r w:rsidRPr="00C818B9">
              <w:t>Property,</w:t>
            </w:r>
            <w:r w:rsidRPr="00C818B9">
              <w:rPr>
                <w:spacing w:val="-3"/>
              </w:rPr>
              <w:t xml:space="preserve"> </w:t>
            </w:r>
            <w:r w:rsidRPr="00C818B9">
              <w:t>Building,</w:t>
            </w:r>
            <w:r w:rsidRPr="00C818B9">
              <w:rPr>
                <w:spacing w:val="-2"/>
              </w:rPr>
              <w:t xml:space="preserve"> </w:t>
            </w:r>
            <w:r w:rsidRPr="00C818B9">
              <w:t>Catering</w:t>
            </w:r>
            <w:r w:rsidRPr="00C818B9">
              <w:rPr>
                <w:spacing w:val="-4"/>
              </w:rPr>
              <w:t xml:space="preserve"> </w:t>
            </w:r>
            <w:r w:rsidRPr="00C818B9">
              <w:t>and</w:t>
            </w:r>
            <w:r w:rsidRPr="00C818B9">
              <w:rPr>
                <w:spacing w:val="-4"/>
              </w:rPr>
              <w:t xml:space="preserve"> </w:t>
            </w:r>
            <w:r w:rsidRPr="00C818B9">
              <w:t>Cleaning</w:t>
            </w:r>
            <w:r w:rsidRPr="00C818B9">
              <w:rPr>
                <w:spacing w:val="-58"/>
              </w:rPr>
              <w:t xml:space="preserve"> </w:t>
            </w:r>
            <w:r w:rsidRPr="00C818B9">
              <w:t>operations,</w:t>
            </w:r>
            <w:r w:rsidRPr="00C818B9">
              <w:rPr>
                <w:spacing w:val="-1"/>
              </w:rPr>
              <w:t xml:space="preserve"> </w:t>
            </w:r>
            <w:r w:rsidRPr="00C818B9">
              <w:t>the</w:t>
            </w:r>
            <w:r w:rsidRPr="00C818B9">
              <w:rPr>
                <w:spacing w:val="-2"/>
              </w:rPr>
              <w:t xml:space="preserve"> </w:t>
            </w:r>
            <w:r w:rsidRPr="00C818B9">
              <w:t xml:space="preserve">following </w:t>
            </w:r>
            <w:proofErr w:type="gramStart"/>
            <w:r w:rsidRPr="00C818B9">
              <w:t>matters:-</w:t>
            </w:r>
            <w:proofErr w:type="gramEnd"/>
          </w:p>
          <w:p w14:paraId="5E1E0A4A" w14:textId="77777777" w:rsidR="004C206E" w:rsidRPr="00C818B9" w:rsidRDefault="004C206E" w:rsidP="00482679">
            <w:pPr>
              <w:pStyle w:val="TableParagraph"/>
              <w:numPr>
                <w:ilvl w:val="0"/>
                <w:numId w:val="20"/>
              </w:numPr>
              <w:tabs>
                <w:tab w:val="left" w:pos="827"/>
                <w:tab w:val="left" w:pos="828"/>
              </w:tabs>
              <w:spacing w:line="252" w:lineRule="exact"/>
            </w:pPr>
            <w:r w:rsidRPr="00C818B9">
              <w:t>tendering</w:t>
            </w:r>
            <w:r w:rsidRPr="00C818B9">
              <w:rPr>
                <w:spacing w:val="-5"/>
              </w:rPr>
              <w:t xml:space="preserve"> </w:t>
            </w:r>
            <w:proofErr w:type="gramStart"/>
            <w:r w:rsidRPr="00C818B9">
              <w:t>strategies;</w:t>
            </w:r>
            <w:proofErr w:type="gramEnd"/>
          </w:p>
          <w:p w14:paraId="417DA681" w14:textId="77777777" w:rsidR="004C206E" w:rsidRPr="00C818B9" w:rsidRDefault="004C206E" w:rsidP="00482679">
            <w:pPr>
              <w:pStyle w:val="TableParagraph"/>
              <w:numPr>
                <w:ilvl w:val="0"/>
                <w:numId w:val="20"/>
              </w:numPr>
              <w:tabs>
                <w:tab w:val="left" w:pos="827"/>
                <w:tab w:val="left" w:pos="829"/>
              </w:tabs>
              <w:spacing w:line="252" w:lineRule="exact"/>
              <w:ind w:left="828"/>
            </w:pPr>
            <w:r w:rsidRPr="00C818B9">
              <w:t>provision</w:t>
            </w:r>
            <w:r w:rsidRPr="00C818B9">
              <w:rPr>
                <w:spacing w:val="-2"/>
              </w:rPr>
              <w:t xml:space="preserve"> </w:t>
            </w:r>
            <w:r w:rsidRPr="00C818B9">
              <w:t>of</w:t>
            </w:r>
            <w:r w:rsidRPr="00C818B9">
              <w:rPr>
                <w:spacing w:val="-4"/>
              </w:rPr>
              <w:t xml:space="preserve"> </w:t>
            </w:r>
            <w:r w:rsidRPr="00C818B9">
              <w:t>vehicles</w:t>
            </w:r>
            <w:r w:rsidRPr="00C818B9">
              <w:rPr>
                <w:spacing w:val="-1"/>
              </w:rPr>
              <w:t xml:space="preserve"> </w:t>
            </w:r>
            <w:r w:rsidRPr="00C818B9">
              <w:t>and</w:t>
            </w:r>
            <w:r w:rsidRPr="00C818B9">
              <w:rPr>
                <w:spacing w:val="-5"/>
              </w:rPr>
              <w:t xml:space="preserve"> </w:t>
            </w:r>
            <w:r w:rsidRPr="00C818B9">
              <w:t>materials;</w:t>
            </w:r>
            <w:r w:rsidRPr="00C818B9">
              <w:rPr>
                <w:spacing w:val="-2"/>
              </w:rPr>
              <w:t xml:space="preserve"> </w:t>
            </w:r>
            <w:r w:rsidRPr="00C818B9">
              <w:t>and</w:t>
            </w:r>
          </w:p>
          <w:p w14:paraId="0C6972BE" w14:textId="77777777" w:rsidR="004C206E" w:rsidRPr="00C818B9" w:rsidRDefault="004C206E" w:rsidP="00482679">
            <w:pPr>
              <w:pStyle w:val="TableParagraph"/>
              <w:numPr>
                <w:ilvl w:val="0"/>
                <w:numId w:val="20"/>
              </w:numPr>
              <w:tabs>
                <w:tab w:val="left" w:pos="827"/>
                <w:tab w:val="left" w:pos="829"/>
              </w:tabs>
              <w:spacing w:line="252" w:lineRule="exact"/>
              <w:ind w:left="828"/>
            </w:pPr>
            <w:r w:rsidRPr="00C818B9">
              <w:t>provision</w:t>
            </w:r>
            <w:r w:rsidRPr="00C818B9">
              <w:rPr>
                <w:spacing w:val="-4"/>
              </w:rPr>
              <w:t xml:space="preserve"> </w:t>
            </w:r>
            <w:r w:rsidRPr="00C818B9">
              <w:t>of</w:t>
            </w:r>
            <w:r w:rsidRPr="00C818B9">
              <w:rPr>
                <w:spacing w:val="-4"/>
              </w:rPr>
              <w:t xml:space="preserve"> </w:t>
            </w:r>
            <w:proofErr w:type="gramStart"/>
            <w:r w:rsidRPr="00C818B9">
              <w:t>plant</w:t>
            </w:r>
            <w:proofErr w:type="gramEnd"/>
            <w:r w:rsidRPr="00C818B9">
              <w:rPr>
                <w:spacing w:val="-1"/>
              </w:rPr>
              <w:t xml:space="preserve"> </w:t>
            </w:r>
            <w:r w:rsidRPr="00C818B9">
              <w:t>and</w:t>
            </w:r>
            <w:r w:rsidRPr="00C818B9">
              <w:rPr>
                <w:spacing w:val="-4"/>
              </w:rPr>
              <w:t xml:space="preserve"> </w:t>
            </w:r>
            <w:r w:rsidRPr="00C818B9">
              <w:t>equipment.</w:t>
            </w:r>
          </w:p>
        </w:tc>
        <w:tc>
          <w:tcPr>
            <w:tcW w:w="2551" w:type="dxa"/>
          </w:tcPr>
          <w:p w14:paraId="44638843" w14:textId="77777777" w:rsidR="004C206E" w:rsidRPr="00C818B9" w:rsidRDefault="004C206E" w:rsidP="00CF64CB">
            <w:pPr>
              <w:pStyle w:val="TableParagraph"/>
              <w:ind w:left="105" w:right="224"/>
              <w:jc w:val="center"/>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2BCFD53D" w14:textId="77777777" w:rsidTr="00CF64CB">
        <w:trPr>
          <w:trHeight w:val="760"/>
        </w:trPr>
        <w:tc>
          <w:tcPr>
            <w:tcW w:w="7939" w:type="dxa"/>
          </w:tcPr>
          <w:p w14:paraId="7F5FA025" w14:textId="77777777" w:rsidR="004C206E" w:rsidRPr="00C818B9" w:rsidRDefault="004C206E" w:rsidP="00CF64CB">
            <w:pPr>
              <w:pStyle w:val="TableParagraph"/>
              <w:ind w:left="107" w:right="232"/>
            </w:pPr>
            <w:proofErr w:type="spellStart"/>
            <w:r w:rsidRPr="00C818B9">
              <w:t>Authorised</w:t>
            </w:r>
            <w:proofErr w:type="spellEnd"/>
            <w:r w:rsidRPr="00C818B9">
              <w:t xml:space="preserve"> to relocate services/occupiers of Council owned/occupied property</w:t>
            </w:r>
            <w:r w:rsidRPr="00C818B9">
              <w:rPr>
                <w:spacing w:val="-59"/>
              </w:rPr>
              <w:t xml:space="preserve"> </w:t>
            </w:r>
            <w:r w:rsidRPr="00C818B9">
              <w:t>in</w:t>
            </w:r>
            <w:r w:rsidRPr="00C818B9">
              <w:rPr>
                <w:spacing w:val="-1"/>
              </w:rPr>
              <w:t xml:space="preserve"> </w:t>
            </w:r>
            <w:r w:rsidRPr="00C818B9">
              <w:t>pursuit</w:t>
            </w:r>
            <w:r w:rsidRPr="00C818B9">
              <w:rPr>
                <w:spacing w:val="-1"/>
              </w:rPr>
              <w:t xml:space="preserve"> </w:t>
            </w:r>
            <w:r w:rsidRPr="00C818B9">
              <w:t>of</w:t>
            </w:r>
            <w:r w:rsidRPr="00C818B9">
              <w:rPr>
                <w:spacing w:val="-2"/>
              </w:rPr>
              <w:t xml:space="preserve"> </w:t>
            </w:r>
            <w:r w:rsidRPr="00C818B9">
              <w:t>Council</w:t>
            </w:r>
            <w:r w:rsidRPr="00C818B9">
              <w:rPr>
                <w:spacing w:val="-1"/>
              </w:rPr>
              <w:t xml:space="preserve"> </w:t>
            </w:r>
            <w:r w:rsidRPr="00C818B9">
              <w:t>corporate</w:t>
            </w:r>
            <w:r w:rsidRPr="00C818B9">
              <w:rPr>
                <w:spacing w:val="-3"/>
              </w:rPr>
              <w:t xml:space="preserve"> </w:t>
            </w:r>
            <w:r w:rsidRPr="00C818B9">
              <w:t>aims,</w:t>
            </w:r>
            <w:r w:rsidRPr="00C818B9">
              <w:rPr>
                <w:spacing w:val="2"/>
              </w:rPr>
              <w:t xml:space="preserve"> </w:t>
            </w:r>
            <w:r w:rsidRPr="00C818B9">
              <w:t>objectives</w:t>
            </w:r>
            <w:r w:rsidRPr="00C818B9">
              <w:rPr>
                <w:spacing w:val="-3"/>
              </w:rPr>
              <w:t xml:space="preserve"> </w:t>
            </w:r>
            <w:r w:rsidRPr="00C818B9">
              <w:t>and</w:t>
            </w:r>
            <w:r w:rsidRPr="00C818B9">
              <w:rPr>
                <w:spacing w:val="-1"/>
              </w:rPr>
              <w:t xml:space="preserve"> </w:t>
            </w:r>
            <w:r w:rsidRPr="00C818B9">
              <w:t>strategies.</w:t>
            </w:r>
          </w:p>
        </w:tc>
        <w:tc>
          <w:tcPr>
            <w:tcW w:w="2551" w:type="dxa"/>
          </w:tcPr>
          <w:p w14:paraId="128FA594" w14:textId="77777777" w:rsidR="004C206E" w:rsidRPr="00C818B9" w:rsidRDefault="004C206E" w:rsidP="00CF64CB">
            <w:pPr>
              <w:pStyle w:val="TableParagraph"/>
              <w:ind w:left="105" w:right="224"/>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42834EEC" w14:textId="77777777" w:rsidTr="00CF64CB">
        <w:trPr>
          <w:trHeight w:val="757"/>
        </w:trPr>
        <w:tc>
          <w:tcPr>
            <w:tcW w:w="7939" w:type="dxa"/>
          </w:tcPr>
          <w:p w14:paraId="5F346105" w14:textId="77777777" w:rsidR="004C206E" w:rsidRPr="00C818B9" w:rsidRDefault="004C206E" w:rsidP="00CF64CB">
            <w:pPr>
              <w:pStyle w:val="TableParagraph"/>
              <w:ind w:left="107" w:right="501"/>
            </w:pPr>
            <w:r w:rsidRPr="00C818B9">
              <w:t>To</w:t>
            </w:r>
            <w:r w:rsidRPr="00C818B9">
              <w:rPr>
                <w:spacing w:val="-3"/>
              </w:rPr>
              <w:t xml:space="preserve"> </w:t>
            </w:r>
            <w:r w:rsidRPr="00C818B9">
              <w:t>investigate</w:t>
            </w:r>
            <w:r w:rsidRPr="00C818B9">
              <w:rPr>
                <w:spacing w:val="-5"/>
              </w:rPr>
              <w:t xml:space="preserve"> </w:t>
            </w:r>
            <w:r w:rsidRPr="00C818B9">
              <w:t>and</w:t>
            </w:r>
            <w:r w:rsidRPr="00C818B9">
              <w:rPr>
                <w:spacing w:val="-5"/>
              </w:rPr>
              <w:t xml:space="preserve"> </w:t>
            </w:r>
            <w:r w:rsidRPr="00C818B9">
              <w:t>formulate</w:t>
            </w:r>
            <w:r w:rsidRPr="00C818B9">
              <w:rPr>
                <w:spacing w:val="-3"/>
              </w:rPr>
              <w:t xml:space="preserve"> </w:t>
            </w:r>
            <w:r w:rsidRPr="00C818B9">
              <w:t>proposals</w:t>
            </w:r>
            <w:r w:rsidRPr="00C818B9">
              <w:rPr>
                <w:spacing w:val="-5"/>
              </w:rPr>
              <w:t xml:space="preserve"> </w:t>
            </w:r>
            <w:r w:rsidRPr="00C818B9">
              <w:t>for</w:t>
            </w:r>
            <w:r w:rsidRPr="00C818B9">
              <w:rPr>
                <w:spacing w:val="-4"/>
              </w:rPr>
              <w:t xml:space="preserve"> </w:t>
            </w:r>
            <w:r w:rsidRPr="00C818B9">
              <w:t>joint</w:t>
            </w:r>
            <w:r w:rsidRPr="00C818B9">
              <w:rPr>
                <w:spacing w:val="-4"/>
              </w:rPr>
              <w:t xml:space="preserve"> </w:t>
            </w:r>
            <w:r w:rsidRPr="00C818B9">
              <w:t>venture</w:t>
            </w:r>
            <w:r w:rsidRPr="00C818B9">
              <w:rPr>
                <w:spacing w:val="-5"/>
              </w:rPr>
              <w:t xml:space="preserve"> </w:t>
            </w:r>
            <w:r w:rsidRPr="00C818B9">
              <w:t>schemes</w:t>
            </w:r>
            <w:r w:rsidRPr="00C818B9">
              <w:rPr>
                <w:spacing w:val="-3"/>
              </w:rPr>
              <w:t xml:space="preserve"> </w:t>
            </w:r>
            <w:proofErr w:type="spellStart"/>
            <w:r w:rsidRPr="00C818B9">
              <w:t>utilising</w:t>
            </w:r>
            <w:proofErr w:type="spellEnd"/>
            <w:r w:rsidRPr="00C818B9">
              <w:rPr>
                <w:spacing w:val="-58"/>
              </w:rPr>
              <w:t xml:space="preserve"> </w:t>
            </w:r>
            <w:r w:rsidRPr="00C818B9">
              <w:t>Council</w:t>
            </w:r>
            <w:r w:rsidRPr="00C818B9">
              <w:rPr>
                <w:spacing w:val="-1"/>
              </w:rPr>
              <w:t xml:space="preserve"> </w:t>
            </w:r>
            <w:r w:rsidRPr="00C818B9">
              <w:t>property</w:t>
            </w:r>
            <w:r w:rsidRPr="00C818B9">
              <w:rPr>
                <w:spacing w:val="-2"/>
              </w:rPr>
              <w:t xml:space="preserve"> </w:t>
            </w:r>
            <w:r w:rsidRPr="00C818B9">
              <w:t>assets.</w:t>
            </w:r>
          </w:p>
        </w:tc>
        <w:tc>
          <w:tcPr>
            <w:tcW w:w="2551" w:type="dxa"/>
          </w:tcPr>
          <w:p w14:paraId="777AF12D" w14:textId="77777777" w:rsidR="004C206E" w:rsidRPr="00C818B9" w:rsidRDefault="004C206E" w:rsidP="00CF64CB">
            <w:pPr>
              <w:pStyle w:val="TableParagraph"/>
              <w:ind w:left="105" w:right="224"/>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2B64F67B" w14:textId="77777777" w:rsidTr="00CF64CB">
        <w:trPr>
          <w:trHeight w:val="758"/>
        </w:trPr>
        <w:tc>
          <w:tcPr>
            <w:tcW w:w="7939" w:type="dxa"/>
          </w:tcPr>
          <w:p w14:paraId="42778C13" w14:textId="77777777" w:rsidR="004C206E" w:rsidRPr="00C818B9" w:rsidRDefault="004C206E" w:rsidP="00CF64CB">
            <w:pPr>
              <w:pStyle w:val="TableParagraph"/>
              <w:ind w:left="107" w:right="305"/>
            </w:pPr>
            <w:r w:rsidRPr="00C818B9">
              <w:t>To investigate and formulate proposals for disposal of General Fund property</w:t>
            </w:r>
            <w:r w:rsidRPr="00C818B9">
              <w:rPr>
                <w:spacing w:val="-59"/>
              </w:rPr>
              <w:t xml:space="preserve"> </w:t>
            </w:r>
            <w:r w:rsidRPr="00C818B9">
              <w:t>interests.</w:t>
            </w:r>
          </w:p>
        </w:tc>
        <w:tc>
          <w:tcPr>
            <w:tcW w:w="2551" w:type="dxa"/>
          </w:tcPr>
          <w:p w14:paraId="7F4594A8" w14:textId="77777777" w:rsidR="004C206E" w:rsidRPr="00C818B9" w:rsidRDefault="004C206E" w:rsidP="00CF64CB">
            <w:pPr>
              <w:pStyle w:val="TableParagraph"/>
              <w:ind w:left="105" w:right="224"/>
            </w:pPr>
            <w:r w:rsidRPr="00C818B9">
              <w:t>Head of Property &amp;</w:t>
            </w:r>
            <w:r w:rsidRPr="00C818B9">
              <w:rPr>
                <w:spacing w:val="1"/>
              </w:rPr>
              <w:t xml:space="preserve"> </w:t>
            </w:r>
            <w:r w:rsidRPr="00C818B9">
              <w:t>Facilities</w:t>
            </w:r>
            <w:r w:rsidRPr="00C818B9">
              <w:rPr>
                <w:spacing w:val="-9"/>
              </w:rPr>
              <w:t xml:space="preserve"> </w:t>
            </w:r>
            <w:r w:rsidRPr="00C818B9">
              <w:t>Management</w:t>
            </w:r>
          </w:p>
        </w:tc>
      </w:tr>
      <w:tr w:rsidR="004C206E" w:rsidRPr="00C818B9" w14:paraId="053529DC" w14:textId="77777777" w:rsidTr="00CF64CB">
        <w:trPr>
          <w:trHeight w:val="505"/>
        </w:trPr>
        <w:tc>
          <w:tcPr>
            <w:tcW w:w="7939" w:type="dxa"/>
          </w:tcPr>
          <w:p w14:paraId="5B50937D" w14:textId="77777777" w:rsidR="004C206E" w:rsidRPr="00C818B9" w:rsidRDefault="004C206E" w:rsidP="00CF64CB">
            <w:pPr>
              <w:pStyle w:val="TableParagraph"/>
              <w:ind w:left="107"/>
            </w:pPr>
            <w:r w:rsidRPr="00C818B9">
              <w:t>To</w:t>
            </w:r>
            <w:r w:rsidRPr="00C818B9">
              <w:rPr>
                <w:spacing w:val="-2"/>
              </w:rPr>
              <w:t xml:space="preserve"> </w:t>
            </w:r>
            <w:r w:rsidRPr="00C818B9">
              <w:t>prepare</w:t>
            </w:r>
            <w:r w:rsidRPr="00C818B9">
              <w:rPr>
                <w:spacing w:val="-2"/>
              </w:rPr>
              <w:t xml:space="preserve"> </w:t>
            </w:r>
            <w:r w:rsidRPr="00C818B9">
              <w:t>and</w:t>
            </w:r>
            <w:r w:rsidRPr="00C818B9">
              <w:rPr>
                <w:spacing w:val="-5"/>
              </w:rPr>
              <w:t xml:space="preserve"> </w:t>
            </w:r>
            <w:r w:rsidRPr="00C818B9">
              <w:t>maintain</w:t>
            </w:r>
            <w:r w:rsidRPr="00C818B9">
              <w:rPr>
                <w:spacing w:val="-2"/>
              </w:rPr>
              <w:t xml:space="preserve"> </w:t>
            </w:r>
            <w:r w:rsidRPr="00C818B9">
              <w:t>a</w:t>
            </w:r>
            <w:r w:rsidRPr="00C818B9">
              <w:rPr>
                <w:spacing w:val="-3"/>
              </w:rPr>
              <w:t xml:space="preserve"> </w:t>
            </w:r>
            <w:r w:rsidRPr="00C818B9">
              <w:t>Central</w:t>
            </w:r>
            <w:r w:rsidRPr="00C818B9">
              <w:rPr>
                <w:spacing w:val="-2"/>
              </w:rPr>
              <w:t xml:space="preserve"> </w:t>
            </w:r>
            <w:r w:rsidRPr="00C818B9">
              <w:t>Land</w:t>
            </w:r>
            <w:r w:rsidRPr="00C818B9">
              <w:rPr>
                <w:spacing w:val="-4"/>
              </w:rPr>
              <w:t xml:space="preserve"> </w:t>
            </w:r>
            <w:r w:rsidRPr="00C818B9">
              <w:t>and</w:t>
            </w:r>
            <w:r w:rsidRPr="00C818B9">
              <w:rPr>
                <w:spacing w:val="-3"/>
              </w:rPr>
              <w:t xml:space="preserve"> </w:t>
            </w:r>
            <w:r w:rsidRPr="00C818B9">
              <w:t>Property</w:t>
            </w:r>
            <w:r w:rsidRPr="00C818B9">
              <w:rPr>
                <w:spacing w:val="-4"/>
              </w:rPr>
              <w:t xml:space="preserve"> </w:t>
            </w:r>
            <w:r w:rsidRPr="00C818B9">
              <w:t>Register.</w:t>
            </w:r>
          </w:p>
        </w:tc>
        <w:tc>
          <w:tcPr>
            <w:tcW w:w="2551" w:type="dxa"/>
          </w:tcPr>
          <w:p w14:paraId="3D371533" w14:textId="77777777" w:rsidR="004C206E" w:rsidRPr="00C818B9" w:rsidRDefault="004C206E" w:rsidP="00CF64CB">
            <w:pPr>
              <w:pStyle w:val="TableParagraph"/>
              <w:spacing w:line="254" w:lineRule="exact"/>
              <w:ind w:left="105" w:right="838"/>
              <w:jc w:val="center"/>
            </w:pPr>
            <w:r>
              <w:t xml:space="preserve">   </w:t>
            </w:r>
            <w:r w:rsidRPr="00C818B9">
              <w:t>ECO Property &amp;</w:t>
            </w:r>
            <w:r w:rsidRPr="00C818B9">
              <w:rPr>
                <w:spacing w:val="-59"/>
              </w:rPr>
              <w:t xml:space="preserve"> </w:t>
            </w:r>
            <w:r w:rsidRPr="00C818B9">
              <w:t>Housing</w:t>
            </w:r>
          </w:p>
        </w:tc>
      </w:tr>
      <w:tr w:rsidR="004C206E" w:rsidRPr="00C818B9" w14:paraId="4B078419" w14:textId="77777777" w:rsidTr="00CF64CB">
        <w:trPr>
          <w:trHeight w:val="357"/>
        </w:trPr>
        <w:tc>
          <w:tcPr>
            <w:tcW w:w="7939" w:type="dxa"/>
          </w:tcPr>
          <w:p w14:paraId="639398B6" w14:textId="77777777" w:rsidR="004C206E" w:rsidRDefault="004C206E" w:rsidP="00CF64CB">
            <w:pPr>
              <w:pStyle w:val="TableParagraph"/>
              <w:spacing w:line="251" w:lineRule="exact"/>
              <w:ind w:left="107"/>
            </w:pPr>
            <w:r w:rsidRPr="00C818B9">
              <w:t>To</w:t>
            </w:r>
            <w:r w:rsidRPr="00C818B9">
              <w:rPr>
                <w:spacing w:val="-2"/>
              </w:rPr>
              <w:t xml:space="preserve"> </w:t>
            </w:r>
            <w:r w:rsidRPr="00C818B9">
              <w:t>ensure</w:t>
            </w:r>
            <w:r w:rsidRPr="00C818B9">
              <w:rPr>
                <w:spacing w:val="-5"/>
              </w:rPr>
              <w:t xml:space="preserve"> </w:t>
            </w:r>
            <w:r w:rsidRPr="00C818B9">
              <w:t>the</w:t>
            </w:r>
            <w:r w:rsidRPr="00C818B9">
              <w:rPr>
                <w:spacing w:val="-5"/>
              </w:rPr>
              <w:t xml:space="preserve"> </w:t>
            </w:r>
            <w:r w:rsidRPr="00C818B9">
              <w:t>proper</w:t>
            </w:r>
            <w:r w:rsidRPr="00C818B9">
              <w:rPr>
                <w:spacing w:val="-1"/>
              </w:rPr>
              <w:t xml:space="preserve"> </w:t>
            </w:r>
            <w:r w:rsidRPr="00C818B9">
              <w:t>application</w:t>
            </w:r>
            <w:r w:rsidRPr="00C818B9">
              <w:rPr>
                <w:spacing w:val="-3"/>
              </w:rPr>
              <w:t xml:space="preserve"> </w:t>
            </w:r>
            <w:r w:rsidRPr="00C818B9">
              <w:t>of</w:t>
            </w:r>
            <w:r w:rsidRPr="00C818B9">
              <w:rPr>
                <w:spacing w:val="-4"/>
              </w:rPr>
              <w:t xml:space="preserve"> </w:t>
            </w:r>
            <w:r w:rsidRPr="00C818B9">
              <w:t>the</w:t>
            </w:r>
            <w:r w:rsidRPr="00C818B9">
              <w:rPr>
                <w:spacing w:val="-3"/>
              </w:rPr>
              <w:t xml:space="preserve"> </w:t>
            </w:r>
            <w:r w:rsidRPr="00C818B9">
              <w:t>Council</w:t>
            </w:r>
            <w:r w:rsidRPr="00C818B9">
              <w:rPr>
                <w:spacing w:val="-2"/>
              </w:rPr>
              <w:t xml:space="preserve"> </w:t>
            </w:r>
            <w:r w:rsidRPr="00C818B9">
              <w:t>Asset</w:t>
            </w:r>
            <w:r w:rsidRPr="00C818B9">
              <w:rPr>
                <w:spacing w:val="-2"/>
              </w:rPr>
              <w:t xml:space="preserve"> </w:t>
            </w:r>
            <w:r w:rsidRPr="00C818B9">
              <w:t>Management</w:t>
            </w:r>
            <w:r w:rsidRPr="00C818B9">
              <w:rPr>
                <w:spacing w:val="-3"/>
              </w:rPr>
              <w:t xml:space="preserve"> </w:t>
            </w:r>
            <w:r w:rsidRPr="00C818B9">
              <w:t>Strategy</w:t>
            </w:r>
          </w:p>
          <w:p w14:paraId="30567C5F" w14:textId="77777777" w:rsidR="004C206E" w:rsidRPr="00C818B9" w:rsidRDefault="004C206E" w:rsidP="00CF64CB">
            <w:pPr>
              <w:pStyle w:val="TableParagraph"/>
              <w:spacing w:line="251" w:lineRule="exact"/>
              <w:ind w:left="107"/>
            </w:pPr>
            <w:r w:rsidRPr="00C818B9">
              <w:rPr>
                <w:spacing w:val="-2"/>
              </w:rPr>
              <w:t>wi</w:t>
            </w:r>
            <w:r w:rsidRPr="00C818B9">
              <w:rPr>
                <w:spacing w:val="1"/>
              </w:rPr>
              <w:t>t</w:t>
            </w:r>
            <w:r w:rsidRPr="00C818B9">
              <w:t>h r</w:t>
            </w:r>
            <w:r w:rsidRPr="00C818B9">
              <w:rPr>
                <w:spacing w:val="-1"/>
              </w:rPr>
              <w:t>espe</w:t>
            </w:r>
            <w:r w:rsidRPr="00C818B9">
              <w:rPr>
                <w:spacing w:val="-3"/>
              </w:rPr>
              <w:t>c</w:t>
            </w:r>
            <w:r w:rsidRPr="00C818B9">
              <w:t>t</w:t>
            </w:r>
            <w:r w:rsidRPr="00C818B9">
              <w:rPr>
                <w:spacing w:val="-1"/>
              </w:rPr>
              <w:t xml:space="preserve"> </w:t>
            </w:r>
            <w:r w:rsidRPr="00C818B9">
              <w:rPr>
                <w:spacing w:val="1"/>
              </w:rPr>
              <w:t>t</w:t>
            </w:r>
            <w:r w:rsidRPr="00C818B9">
              <w:t xml:space="preserve">o </w:t>
            </w:r>
            <w:r w:rsidRPr="00C818B9">
              <w:rPr>
                <w:spacing w:val="-3"/>
              </w:rPr>
              <w:t>p</w:t>
            </w:r>
            <w:r w:rsidRPr="00C818B9">
              <w:t>r</w:t>
            </w:r>
            <w:r w:rsidRPr="00C818B9">
              <w:rPr>
                <w:spacing w:val="-1"/>
              </w:rPr>
              <w:t>ope</w:t>
            </w:r>
            <w:r w:rsidRPr="00C818B9">
              <w:rPr>
                <w:spacing w:val="-2"/>
              </w:rPr>
              <w:t>r</w:t>
            </w:r>
            <w:r w:rsidRPr="00C818B9">
              <w:rPr>
                <w:spacing w:val="1"/>
              </w:rPr>
              <w:t>t</w:t>
            </w:r>
            <w:r w:rsidRPr="00C818B9">
              <w:t>y</w:t>
            </w:r>
            <w:r w:rsidRPr="00C818B9">
              <w:rPr>
                <w:spacing w:val="-2"/>
              </w:rPr>
              <w:t xml:space="preserve"> i</w:t>
            </w:r>
            <w:r w:rsidRPr="00C818B9">
              <w:rPr>
                <w:spacing w:val="-1"/>
              </w:rPr>
              <w:t>nc</w:t>
            </w:r>
            <w:r w:rsidRPr="00C818B9">
              <w:rPr>
                <w:spacing w:val="-2"/>
              </w:rPr>
              <w:t>l</w:t>
            </w:r>
            <w:r w:rsidRPr="00C818B9">
              <w:rPr>
                <w:spacing w:val="-1"/>
              </w:rPr>
              <w:t>ud</w:t>
            </w:r>
            <w:r w:rsidRPr="00C818B9">
              <w:rPr>
                <w:spacing w:val="-2"/>
              </w:rPr>
              <w:t>i</w:t>
            </w:r>
            <w:r w:rsidRPr="00C818B9">
              <w:rPr>
                <w:spacing w:val="-1"/>
              </w:rPr>
              <w:t>n</w:t>
            </w:r>
            <w:r w:rsidRPr="00C818B9">
              <w:t>g s</w:t>
            </w:r>
            <w:r w:rsidRPr="00C818B9">
              <w:rPr>
                <w:spacing w:val="-1"/>
              </w:rPr>
              <w:t>pac</w:t>
            </w:r>
            <w:r w:rsidRPr="00C818B9">
              <w:t xml:space="preserve">e </w:t>
            </w:r>
            <w:r>
              <w:rPr>
                <w:spacing w:val="-3"/>
              </w:rPr>
              <w:t>standards etc.</w:t>
            </w:r>
          </w:p>
        </w:tc>
        <w:tc>
          <w:tcPr>
            <w:tcW w:w="2551" w:type="dxa"/>
          </w:tcPr>
          <w:p w14:paraId="00EE24D4" w14:textId="77777777" w:rsidR="004C206E" w:rsidRPr="00C818B9" w:rsidRDefault="004C206E" w:rsidP="00CF64CB">
            <w:pPr>
              <w:pStyle w:val="TableParagraph"/>
              <w:spacing w:line="251" w:lineRule="exact"/>
              <w:ind w:left="105"/>
              <w:jc w:val="center"/>
            </w:pPr>
            <w:r w:rsidRPr="00C818B9">
              <w:t>ECO</w:t>
            </w:r>
            <w:r w:rsidRPr="00C818B9">
              <w:rPr>
                <w:spacing w:val="1"/>
              </w:rPr>
              <w:t xml:space="preserve"> </w:t>
            </w:r>
            <w:r w:rsidRPr="00C818B9">
              <w:t>Property</w:t>
            </w:r>
            <w:r w:rsidRPr="00C818B9">
              <w:rPr>
                <w:spacing w:val="-3"/>
              </w:rPr>
              <w:t xml:space="preserve"> </w:t>
            </w:r>
            <w:r w:rsidRPr="00C818B9">
              <w:t>&amp; Housing</w:t>
            </w:r>
          </w:p>
        </w:tc>
      </w:tr>
      <w:tr w:rsidR="004C206E" w:rsidRPr="00C818B9" w14:paraId="77441FB6" w14:textId="77777777" w:rsidTr="00CF64CB">
        <w:trPr>
          <w:trHeight w:val="760"/>
        </w:trPr>
        <w:tc>
          <w:tcPr>
            <w:tcW w:w="7939" w:type="dxa"/>
          </w:tcPr>
          <w:p w14:paraId="7A639DED" w14:textId="77777777" w:rsidR="004C206E" w:rsidRPr="00C818B9" w:rsidRDefault="004C206E" w:rsidP="00CF64CB">
            <w:pPr>
              <w:pStyle w:val="TableParagraph"/>
              <w:ind w:left="107"/>
            </w:pPr>
            <w:r w:rsidRPr="00C818B9">
              <w:t>To</w:t>
            </w:r>
            <w:r w:rsidRPr="00C818B9">
              <w:rPr>
                <w:spacing w:val="-2"/>
              </w:rPr>
              <w:t xml:space="preserve"> </w:t>
            </w:r>
            <w:r w:rsidRPr="00C818B9">
              <w:t>prepare</w:t>
            </w:r>
            <w:r w:rsidRPr="00C818B9">
              <w:rPr>
                <w:spacing w:val="-2"/>
              </w:rPr>
              <w:t xml:space="preserve"> </w:t>
            </w:r>
            <w:r w:rsidRPr="00C818B9">
              <w:t>a</w:t>
            </w:r>
            <w:r w:rsidRPr="00C818B9">
              <w:rPr>
                <w:spacing w:val="-4"/>
              </w:rPr>
              <w:t xml:space="preserve"> </w:t>
            </w:r>
            <w:r w:rsidRPr="00C818B9">
              <w:t>Corporate</w:t>
            </w:r>
            <w:r w:rsidRPr="00C818B9">
              <w:rPr>
                <w:spacing w:val="-7"/>
              </w:rPr>
              <w:t xml:space="preserve"> </w:t>
            </w:r>
            <w:r w:rsidRPr="00C818B9">
              <w:t>Asset</w:t>
            </w:r>
            <w:r w:rsidRPr="00C818B9">
              <w:rPr>
                <w:spacing w:val="-3"/>
              </w:rPr>
              <w:t xml:space="preserve"> </w:t>
            </w:r>
            <w:r w:rsidRPr="00C818B9">
              <w:t>Management</w:t>
            </w:r>
            <w:r w:rsidRPr="00C818B9">
              <w:rPr>
                <w:spacing w:val="-3"/>
              </w:rPr>
              <w:t xml:space="preserve"> </w:t>
            </w:r>
            <w:r w:rsidRPr="00C818B9">
              <w:t>Plan</w:t>
            </w:r>
            <w:r w:rsidRPr="00C818B9">
              <w:rPr>
                <w:spacing w:val="-3"/>
              </w:rPr>
              <w:t xml:space="preserve"> </w:t>
            </w:r>
            <w:r w:rsidRPr="00C818B9">
              <w:t>and</w:t>
            </w:r>
            <w:r w:rsidRPr="00C818B9">
              <w:rPr>
                <w:spacing w:val="-4"/>
              </w:rPr>
              <w:t xml:space="preserve"> </w:t>
            </w:r>
            <w:r w:rsidRPr="00C818B9">
              <w:t>manage</w:t>
            </w:r>
            <w:r w:rsidRPr="00C818B9">
              <w:rPr>
                <w:spacing w:val="-4"/>
              </w:rPr>
              <w:t xml:space="preserve"> </w:t>
            </w:r>
            <w:r w:rsidRPr="00C818B9">
              <w:t>the</w:t>
            </w:r>
            <w:r w:rsidRPr="00C818B9">
              <w:rPr>
                <w:spacing w:val="-3"/>
              </w:rPr>
              <w:t xml:space="preserve"> </w:t>
            </w:r>
            <w:r w:rsidRPr="00C818B9">
              <w:t>Council’s</w:t>
            </w:r>
            <w:r w:rsidRPr="00C818B9">
              <w:rPr>
                <w:spacing w:val="-58"/>
              </w:rPr>
              <w:t xml:space="preserve"> </w:t>
            </w:r>
            <w:r w:rsidRPr="00C818B9">
              <w:t>property assets</w:t>
            </w:r>
            <w:r w:rsidRPr="00C818B9">
              <w:rPr>
                <w:spacing w:val="-2"/>
              </w:rPr>
              <w:t xml:space="preserve"> </w:t>
            </w:r>
            <w:r w:rsidRPr="00C818B9">
              <w:t>by</w:t>
            </w:r>
            <w:r w:rsidRPr="00C818B9">
              <w:rPr>
                <w:spacing w:val="-2"/>
              </w:rPr>
              <w:t xml:space="preserve"> </w:t>
            </w:r>
            <w:r w:rsidRPr="00C818B9">
              <w:t>taking</w:t>
            </w:r>
            <w:r w:rsidRPr="00C818B9">
              <w:rPr>
                <w:spacing w:val="-3"/>
              </w:rPr>
              <w:t xml:space="preserve"> </w:t>
            </w:r>
            <w:r w:rsidRPr="00C818B9">
              <w:t>a strategic</w:t>
            </w:r>
            <w:r w:rsidRPr="00C818B9">
              <w:rPr>
                <w:spacing w:val="1"/>
              </w:rPr>
              <w:t xml:space="preserve"> </w:t>
            </w:r>
            <w:r w:rsidRPr="00C818B9">
              <w:t>overview.</w:t>
            </w:r>
          </w:p>
        </w:tc>
        <w:tc>
          <w:tcPr>
            <w:tcW w:w="2551" w:type="dxa"/>
          </w:tcPr>
          <w:p w14:paraId="5AAE9983" w14:textId="77777777" w:rsidR="004C206E" w:rsidRPr="00C818B9" w:rsidRDefault="004C206E" w:rsidP="00CF64CB">
            <w:pPr>
              <w:pStyle w:val="TableParagraph"/>
              <w:ind w:left="105" w:right="14"/>
              <w:jc w:val="center"/>
            </w:pPr>
            <w:r w:rsidRPr="00C818B9">
              <w:t xml:space="preserve">ECO Property </w:t>
            </w:r>
            <w:proofErr w:type="gramStart"/>
            <w:r w:rsidRPr="00C818B9">
              <w:t>&amp;</w:t>
            </w:r>
            <w:r>
              <w:t xml:space="preserve"> </w:t>
            </w:r>
            <w:r w:rsidRPr="00C818B9">
              <w:rPr>
                <w:spacing w:val="-59"/>
              </w:rPr>
              <w:t xml:space="preserve"> </w:t>
            </w:r>
            <w:r w:rsidRPr="00C818B9">
              <w:t>Housing</w:t>
            </w:r>
            <w:proofErr w:type="gramEnd"/>
          </w:p>
        </w:tc>
      </w:tr>
      <w:tr w:rsidR="004C206E" w:rsidRPr="00C818B9" w14:paraId="2AD726DB" w14:textId="77777777" w:rsidTr="00CF64CB">
        <w:trPr>
          <w:trHeight w:val="1012"/>
        </w:trPr>
        <w:tc>
          <w:tcPr>
            <w:tcW w:w="7939" w:type="dxa"/>
          </w:tcPr>
          <w:p w14:paraId="0B818341" w14:textId="77777777" w:rsidR="004C206E" w:rsidRPr="00C818B9" w:rsidRDefault="004C206E" w:rsidP="00CF64CB">
            <w:pPr>
              <w:pStyle w:val="TableParagraph"/>
              <w:ind w:left="107" w:right="477"/>
            </w:pPr>
            <w:proofErr w:type="spellStart"/>
            <w:r w:rsidRPr="00C818B9">
              <w:lastRenderedPageBreak/>
              <w:t>Authorised</w:t>
            </w:r>
            <w:proofErr w:type="spellEnd"/>
            <w:r w:rsidRPr="00C818B9">
              <w:t xml:space="preserve"> to apportion property accommodation amongst Council services</w:t>
            </w:r>
            <w:r w:rsidRPr="00C818B9">
              <w:rPr>
                <w:spacing w:val="-60"/>
              </w:rPr>
              <w:t xml:space="preserve"> </w:t>
            </w:r>
            <w:r w:rsidRPr="00C818B9">
              <w:t>(Corporate Landlord) and to arrange for any necessary alterations or</w:t>
            </w:r>
            <w:r w:rsidRPr="00C818B9">
              <w:rPr>
                <w:spacing w:val="1"/>
              </w:rPr>
              <w:t xml:space="preserve"> </w:t>
            </w:r>
            <w:r w:rsidRPr="00C818B9">
              <w:t>adaptations</w:t>
            </w:r>
            <w:r w:rsidRPr="00C818B9">
              <w:rPr>
                <w:spacing w:val="-3"/>
              </w:rPr>
              <w:t xml:space="preserve"> </w:t>
            </w:r>
            <w:r w:rsidRPr="00C818B9">
              <w:t>to</w:t>
            </w:r>
            <w:r w:rsidRPr="00C818B9">
              <w:rPr>
                <w:spacing w:val="-2"/>
              </w:rPr>
              <w:t xml:space="preserve"> </w:t>
            </w:r>
            <w:r w:rsidRPr="00C818B9">
              <w:t>such accommodation.</w:t>
            </w:r>
          </w:p>
        </w:tc>
        <w:tc>
          <w:tcPr>
            <w:tcW w:w="2551" w:type="dxa"/>
          </w:tcPr>
          <w:p w14:paraId="02950B17" w14:textId="77777777" w:rsidR="004C206E" w:rsidRPr="00C818B9" w:rsidRDefault="004C206E" w:rsidP="00CF64CB">
            <w:pPr>
              <w:pStyle w:val="TableParagraph"/>
              <w:ind w:left="105" w:right="14"/>
              <w:jc w:val="center"/>
            </w:pPr>
            <w:r w:rsidRPr="00C818B9">
              <w:t xml:space="preserve">ECO Property </w:t>
            </w:r>
            <w:proofErr w:type="gramStart"/>
            <w:r w:rsidRPr="00C818B9">
              <w:t>&amp;</w:t>
            </w:r>
            <w:r>
              <w:t xml:space="preserve"> </w:t>
            </w:r>
            <w:r w:rsidRPr="00C818B9">
              <w:rPr>
                <w:spacing w:val="-59"/>
              </w:rPr>
              <w:t xml:space="preserve"> </w:t>
            </w:r>
            <w:r w:rsidRPr="00C818B9">
              <w:t>Housing</w:t>
            </w:r>
            <w:proofErr w:type="gramEnd"/>
          </w:p>
        </w:tc>
      </w:tr>
      <w:tr w:rsidR="004C206E" w:rsidRPr="00C818B9" w14:paraId="75354987" w14:textId="77777777" w:rsidTr="00CF64CB">
        <w:trPr>
          <w:trHeight w:val="757"/>
        </w:trPr>
        <w:tc>
          <w:tcPr>
            <w:tcW w:w="7939" w:type="dxa"/>
          </w:tcPr>
          <w:p w14:paraId="1AFA6D90" w14:textId="77777777" w:rsidR="004C206E" w:rsidRPr="00C818B9" w:rsidRDefault="004C206E" w:rsidP="00CF64CB">
            <w:pPr>
              <w:pStyle w:val="TableParagraph"/>
              <w:ind w:left="107" w:right="660"/>
            </w:pPr>
            <w:r w:rsidRPr="00C818B9">
              <w:t>To act as the Council’s Project Manager where the required facility will be</w:t>
            </w:r>
            <w:r w:rsidRPr="00C818B9">
              <w:rPr>
                <w:spacing w:val="-59"/>
              </w:rPr>
              <w:t xml:space="preserve"> </w:t>
            </w:r>
            <w:proofErr w:type="gramStart"/>
            <w:r w:rsidRPr="00C818B9">
              <w:t>procured</w:t>
            </w:r>
            <w:proofErr w:type="gramEnd"/>
            <w:r w:rsidRPr="00C818B9">
              <w:rPr>
                <w:spacing w:val="-5"/>
              </w:rPr>
              <w:t xml:space="preserve"> </w:t>
            </w:r>
            <w:r w:rsidRPr="00C818B9">
              <w:t>under</w:t>
            </w:r>
            <w:r w:rsidRPr="00C818B9">
              <w:rPr>
                <w:spacing w:val="-4"/>
              </w:rPr>
              <w:t xml:space="preserve"> </w:t>
            </w:r>
            <w:r w:rsidRPr="00C818B9">
              <w:t>a</w:t>
            </w:r>
            <w:r w:rsidRPr="00C818B9">
              <w:rPr>
                <w:spacing w:val="-2"/>
              </w:rPr>
              <w:t xml:space="preserve"> </w:t>
            </w:r>
            <w:r w:rsidRPr="00C818B9">
              <w:t>Public</w:t>
            </w:r>
            <w:r w:rsidRPr="00C818B9">
              <w:rPr>
                <w:spacing w:val="-5"/>
              </w:rPr>
              <w:t xml:space="preserve"> </w:t>
            </w:r>
            <w:r w:rsidRPr="00C818B9">
              <w:t>Private</w:t>
            </w:r>
            <w:r w:rsidRPr="00C818B9">
              <w:rPr>
                <w:spacing w:val="-3"/>
              </w:rPr>
              <w:t xml:space="preserve"> </w:t>
            </w:r>
            <w:r w:rsidRPr="00C818B9">
              <w:t>Partnership</w:t>
            </w:r>
            <w:r w:rsidRPr="00C818B9">
              <w:rPr>
                <w:spacing w:val="-2"/>
              </w:rPr>
              <w:t xml:space="preserve"> </w:t>
            </w:r>
            <w:r w:rsidRPr="00C818B9">
              <w:t>or</w:t>
            </w:r>
            <w:r w:rsidRPr="00C818B9">
              <w:rPr>
                <w:spacing w:val="-4"/>
              </w:rPr>
              <w:t xml:space="preserve"> </w:t>
            </w:r>
            <w:r w:rsidRPr="00C818B9">
              <w:t>Joint</w:t>
            </w:r>
            <w:r w:rsidRPr="00C818B9">
              <w:rPr>
                <w:spacing w:val="-1"/>
              </w:rPr>
              <w:t xml:space="preserve"> </w:t>
            </w:r>
            <w:r w:rsidRPr="00C818B9">
              <w:t>Venture</w:t>
            </w:r>
            <w:r w:rsidRPr="00C818B9">
              <w:rPr>
                <w:spacing w:val="-2"/>
              </w:rPr>
              <w:t xml:space="preserve"> </w:t>
            </w:r>
            <w:r w:rsidRPr="00C818B9">
              <w:t>agreement.</w:t>
            </w:r>
          </w:p>
        </w:tc>
        <w:tc>
          <w:tcPr>
            <w:tcW w:w="2551" w:type="dxa"/>
          </w:tcPr>
          <w:p w14:paraId="1449FB2A" w14:textId="77777777" w:rsidR="004C206E" w:rsidRPr="00C818B9" w:rsidRDefault="004C206E" w:rsidP="00CF64CB">
            <w:pPr>
              <w:pStyle w:val="TableParagraph"/>
              <w:ind w:left="105" w:right="14"/>
              <w:jc w:val="center"/>
            </w:pPr>
            <w:r w:rsidRPr="00C818B9">
              <w:t xml:space="preserve">ECO Property </w:t>
            </w:r>
            <w:proofErr w:type="gramStart"/>
            <w:r w:rsidRPr="00C818B9">
              <w:t>&amp;</w:t>
            </w:r>
            <w:r>
              <w:t xml:space="preserve"> </w:t>
            </w:r>
            <w:r w:rsidRPr="00C818B9">
              <w:rPr>
                <w:spacing w:val="-59"/>
              </w:rPr>
              <w:t xml:space="preserve"> </w:t>
            </w:r>
            <w:r w:rsidRPr="00C818B9">
              <w:t>Housing</w:t>
            </w:r>
            <w:proofErr w:type="gramEnd"/>
          </w:p>
        </w:tc>
      </w:tr>
      <w:tr w:rsidR="004C206E" w:rsidRPr="00C818B9" w14:paraId="75811B5E" w14:textId="77777777" w:rsidTr="00CF64CB">
        <w:trPr>
          <w:trHeight w:val="1012"/>
        </w:trPr>
        <w:tc>
          <w:tcPr>
            <w:tcW w:w="7939" w:type="dxa"/>
          </w:tcPr>
          <w:p w14:paraId="1852C6FE" w14:textId="77777777" w:rsidR="004C206E" w:rsidRPr="00C818B9" w:rsidRDefault="004C206E" w:rsidP="00CF64CB">
            <w:pPr>
              <w:pStyle w:val="TableParagraph"/>
              <w:ind w:left="107" w:right="329"/>
            </w:pPr>
            <w:r w:rsidRPr="00C818B9">
              <w:t>In consultation with the Chairman and the Vice-Chairman of the Housing and</w:t>
            </w:r>
            <w:r w:rsidRPr="00C818B9">
              <w:rPr>
                <w:spacing w:val="-59"/>
              </w:rPr>
              <w:t xml:space="preserve"> </w:t>
            </w:r>
            <w:r w:rsidRPr="00C818B9">
              <w:t>Property Committee to enter Service Level Agreements with external bodies</w:t>
            </w:r>
            <w:r w:rsidRPr="00C818B9">
              <w:rPr>
                <w:spacing w:val="1"/>
              </w:rPr>
              <w:t xml:space="preserve"> </w:t>
            </w:r>
            <w:r w:rsidRPr="00C818B9">
              <w:t>requiring</w:t>
            </w:r>
            <w:r w:rsidRPr="00C818B9">
              <w:rPr>
                <w:spacing w:val="-1"/>
              </w:rPr>
              <w:t xml:space="preserve"> </w:t>
            </w:r>
            <w:r w:rsidRPr="00C818B9">
              <w:t>a property</w:t>
            </w:r>
            <w:r w:rsidRPr="00C818B9">
              <w:rPr>
                <w:spacing w:val="-2"/>
              </w:rPr>
              <w:t xml:space="preserve"> </w:t>
            </w:r>
            <w:r w:rsidRPr="00C818B9">
              <w:t>and</w:t>
            </w:r>
            <w:r w:rsidRPr="00C818B9">
              <w:rPr>
                <w:spacing w:val="-3"/>
              </w:rPr>
              <w:t xml:space="preserve"> </w:t>
            </w:r>
            <w:r w:rsidRPr="00C818B9">
              <w:t>construction service.</w:t>
            </w:r>
          </w:p>
        </w:tc>
        <w:tc>
          <w:tcPr>
            <w:tcW w:w="2551" w:type="dxa"/>
          </w:tcPr>
          <w:p w14:paraId="3AA8B6FF" w14:textId="77777777" w:rsidR="004C206E" w:rsidRPr="00C818B9" w:rsidRDefault="004C206E" w:rsidP="00CF64CB">
            <w:pPr>
              <w:pStyle w:val="TableParagraph"/>
              <w:ind w:left="105" w:right="14"/>
              <w:jc w:val="center"/>
            </w:pPr>
            <w:r w:rsidRPr="00C818B9">
              <w:t>ECO Property &amp;</w:t>
            </w:r>
            <w:r w:rsidRPr="00C818B9">
              <w:rPr>
                <w:spacing w:val="-59"/>
              </w:rPr>
              <w:t xml:space="preserve"> </w:t>
            </w:r>
            <w:r>
              <w:rPr>
                <w:spacing w:val="-59"/>
              </w:rPr>
              <w:t xml:space="preserve"> </w:t>
            </w:r>
            <w:r>
              <w:t xml:space="preserve"> H</w:t>
            </w:r>
            <w:r w:rsidRPr="00C818B9">
              <w:t>ousing</w:t>
            </w:r>
          </w:p>
        </w:tc>
      </w:tr>
      <w:tr w:rsidR="004C206E" w:rsidRPr="00C818B9" w14:paraId="4B8F7039" w14:textId="77777777" w:rsidTr="00CF64CB">
        <w:trPr>
          <w:trHeight w:val="757"/>
        </w:trPr>
        <w:tc>
          <w:tcPr>
            <w:tcW w:w="7939" w:type="dxa"/>
          </w:tcPr>
          <w:p w14:paraId="7503D0F8" w14:textId="77777777" w:rsidR="004C206E" w:rsidRPr="00C818B9" w:rsidRDefault="004C206E" w:rsidP="00CF64CB">
            <w:pPr>
              <w:pStyle w:val="TableParagraph"/>
              <w:ind w:left="107" w:right="146"/>
            </w:pPr>
            <w:r w:rsidRPr="00C818B9">
              <w:t>To grant wayleaves, servitudes and rights over Council owned land or property</w:t>
            </w:r>
            <w:r w:rsidRPr="00C818B9">
              <w:rPr>
                <w:spacing w:val="-59"/>
              </w:rPr>
              <w:t xml:space="preserve"> </w:t>
            </w:r>
            <w:r w:rsidRPr="00C818B9">
              <w:t>and</w:t>
            </w:r>
            <w:r w:rsidRPr="00C818B9">
              <w:rPr>
                <w:spacing w:val="-1"/>
              </w:rPr>
              <w:t xml:space="preserve"> </w:t>
            </w:r>
            <w:r w:rsidRPr="00C818B9">
              <w:t>to</w:t>
            </w:r>
            <w:r w:rsidRPr="00C818B9">
              <w:rPr>
                <w:spacing w:val="-2"/>
              </w:rPr>
              <w:t xml:space="preserve"> </w:t>
            </w:r>
            <w:r w:rsidRPr="00C818B9">
              <w:t>vary</w:t>
            </w:r>
            <w:r w:rsidRPr="00C818B9">
              <w:rPr>
                <w:spacing w:val="-2"/>
              </w:rPr>
              <w:t xml:space="preserve"> </w:t>
            </w:r>
            <w:r w:rsidRPr="00C818B9">
              <w:t>lease</w:t>
            </w:r>
            <w:r w:rsidRPr="00C818B9">
              <w:rPr>
                <w:spacing w:val="-2"/>
              </w:rPr>
              <w:t xml:space="preserve"> </w:t>
            </w:r>
            <w:r w:rsidRPr="00C818B9">
              <w:t>terms.</w:t>
            </w:r>
          </w:p>
        </w:tc>
        <w:tc>
          <w:tcPr>
            <w:tcW w:w="2551" w:type="dxa"/>
          </w:tcPr>
          <w:p w14:paraId="2E74A29F" w14:textId="77777777" w:rsidR="004C206E" w:rsidRPr="00C818B9" w:rsidRDefault="004C206E" w:rsidP="00CF64CB">
            <w:pPr>
              <w:pStyle w:val="TableParagraph"/>
              <w:ind w:left="105" w:right="14"/>
              <w:jc w:val="center"/>
            </w:pPr>
            <w:r w:rsidRPr="00C818B9">
              <w:t xml:space="preserve">ECO Property </w:t>
            </w:r>
            <w:proofErr w:type="gramStart"/>
            <w:r w:rsidRPr="00C818B9">
              <w:t>&amp;</w:t>
            </w:r>
            <w:r>
              <w:t xml:space="preserve"> </w:t>
            </w:r>
            <w:r w:rsidRPr="00C818B9">
              <w:rPr>
                <w:spacing w:val="-59"/>
              </w:rPr>
              <w:t xml:space="preserve"> </w:t>
            </w:r>
            <w:r w:rsidRPr="00C818B9">
              <w:t>Housing</w:t>
            </w:r>
            <w:proofErr w:type="gramEnd"/>
          </w:p>
        </w:tc>
      </w:tr>
      <w:tr w:rsidR="004C206E" w:rsidRPr="00C818B9" w14:paraId="68D77258" w14:textId="77777777" w:rsidTr="00CF64CB">
        <w:trPr>
          <w:trHeight w:val="758"/>
        </w:trPr>
        <w:tc>
          <w:tcPr>
            <w:tcW w:w="7939" w:type="dxa"/>
          </w:tcPr>
          <w:p w14:paraId="58D118F7" w14:textId="77777777" w:rsidR="004C206E" w:rsidRPr="00C818B9" w:rsidRDefault="004C206E" w:rsidP="00CF64CB">
            <w:pPr>
              <w:pStyle w:val="TableParagraph"/>
              <w:ind w:left="107"/>
            </w:pPr>
            <w:r w:rsidRPr="00C818B9">
              <w:t>To</w:t>
            </w:r>
            <w:r w:rsidRPr="00C818B9">
              <w:rPr>
                <w:spacing w:val="-2"/>
              </w:rPr>
              <w:t xml:space="preserve"> </w:t>
            </w:r>
            <w:r w:rsidRPr="00C818B9">
              <w:t>undertake</w:t>
            </w:r>
            <w:r w:rsidRPr="00C818B9">
              <w:rPr>
                <w:spacing w:val="-3"/>
              </w:rPr>
              <w:t xml:space="preserve"> </w:t>
            </w:r>
            <w:r w:rsidRPr="00C818B9">
              <w:t>valuations</w:t>
            </w:r>
            <w:r w:rsidRPr="00C818B9">
              <w:rPr>
                <w:spacing w:val="-5"/>
              </w:rPr>
              <w:t xml:space="preserve"> </w:t>
            </w:r>
            <w:r w:rsidRPr="00C818B9">
              <w:t>of</w:t>
            </w:r>
            <w:r w:rsidRPr="00C818B9">
              <w:rPr>
                <w:spacing w:val="-1"/>
              </w:rPr>
              <w:t xml:space="preserve"> </w:t>
            </w:r>
            <w:r w:rsidRPr="00C818B9">
              <w:t>land</w:t>
            </w:r>
            <w:r w:rsidRPr="00C818B9">
              <w:rPr>
                <w:spacing w:val="-3"/>
              </w:rPr>
              <w:t xml:space="preserve"> </w:t>
            </w:r>
            <w:r w:rsidRPr="00C818B9">
              <w:t>and</w:t>
            </w:r>
            <w:r w:rsidRPr="00C818B9">
              <w:rPr>
                <w:spacing w:val="-5"/>
              </w:rPr>
              <w:t xml:space="preserve"> </w:t>
            </w:r>
            <w:r w:rsidRPr="00C818B9">
              <w:t>buildings</w:t>
            </w:r>
            <w:r w:rsidRPr="00C818B9">
              <w:rPr>
                <w:spacing w:val="-2"/>
              </w:rPr>
              <w:t xml:space="preserve"> </w:t>
            </w:r>
            <w:r w:rsidRPr="00C818B9">
              <w:t>for</w:t>
            </w:r>
            <w:r w:rsidRPr="00C818B9">
              <w:rPr>
                <w:spacing w:val="-4"/>
              </w:rPr>
              <w:t xml:space="preserve"> </w:t>
            </w:r>
            <w:r w:rsidRPr="00C818B9">
              <w:t>all</w:t>
            </w:r>
            <w:r w:rsidRPr="00C818B9">
              <w:rPr>
                <w:spacing w:val="-3"/>
              </w:rPr>
              <w:t xml:space="preserve"> </w:t>
            </w:r>
            <w:r w:rsidRPr="00C818B9">
              <w:t>purposes.</w:t>
            </w:r>
          </w:p>
        </w:tc>
        <w:tc>
          <w:tcPr>
            <w:tcW w:w="2551" w:type="dxa"/>
          </w:tcPr>
          <w:p w14:paraId="68B7A8E6" w14:textId="77777777" w:rsidR="004C206E" w:rsidRPr="00C818B9" w:rsidRDefault="004C206E" w:rsidP="00CF64CB">
            <w:pPr>
              <w:pStyle w:val="TableParagraph"/>
              <w:ind w:left="105" w:right="14"/>
              <w:jc w:val="center"/>
            </w:pPr>
            <w:r w:rsidRPr="00C818B9">
              <w:t xml:space="preserve">ECO Property </w:t>
            </w:r>
            <w:proofErr w:type="gramStart"/>
            <w:r w:rsidRPr="00C818B9">
              <w:t>&amp;</w:t>
            </w:r>
            <w:r>
              <w:t xml:space="preserve"> </w:t>
            </w:r>
            <w:r w:rsidRPr="00C818B9">
              <w:rPr>
                <w:spacing w:val="-59"/>
              </w:rPr>
              <w:t xml:space="preserve"> </w:t>
            </w:r>
            <w:r w:rsidRPr="00C818B9">
              <w:t>Housing</w:t>
            </w:r>
            <w:proofErr w:type="gramEnd"/>
          </w:p>
        </w:tc>
      </w:tr>
      <w:tr w:rsidR="004C206E" w:rsidRPr="00C818B9" w14:paraId="54BC3618" w14:textId="77777777" w:rsidTr="00CF64CB">
        <w:trPr>
          <w:trHeight w:val="760"/>
        </w:trPr>
        <w:tc>
          <w:tcPr>
            <w:tcW w:w="7939" w:type="dxa"/>
          </w:tcPr>
          <w:p w14:paraId="2C4A7E4D" w14:textId="77777777" w:rsidR="004C206E" w:rsidRPr="00C818B9" w:rsidRDefault="004C206E" w:rsidP="00CF64CB">
            <w:pPr>
              <w:pStyle w:val="TableParagraph"/>
              <w:spacing w:before="2"/>
              <w:ind w:left="107"/>
            </w:pPr>
            <w:r w:rsidRPr="00C818B9">
              <w:t>To</w:t>
            </w:r>
            <w:r w:rsidRPr="00C818B9">
              <w:rPr>
                <w:spacing w:val="-2"/>
              </w:rPr>
              <w:t xml:space="preserve"> </w:t>
            </w:r>
            <w:r w:rsidRPr="00C818B9">
              <w:t>act</w:t>
            </w:r>
            <w:r w:rsidRPr="00C818B9">
              <w:rPr>
                <w:spacing w:val="-3"/>
              </w:rPr>
              <w:t xml:space="preserve"> </w:t>
            </w:r>
            <w:r w:rsidRPr="00C818B9">
              <w:t>on</w:t>
            </w:r>
            <w:r w:rsidRPr="00C818B9">
              <w:rPr>
                <w:spacing w:val="-5"/>
              </w:rPr>
              <w:t xml:space="preserve"> </w:t>
            </w:r>
            <w:r w:rsidRPr="00C818B9">
              <w:t>the</w:t>
            </w:r>
            <w:r w:rsidRPr="00C818B9">
              <w:rPr>
                <w:spacing w:val="-3"/>
              </w:rPr>
              <w:t xml:space="preserve"> </w:t>
            </w:r>
            <w:r w:rsidRPr="00C818B9">
              <w:t>Council’s</w:t>
            </w:r>
            <w:r w:rsidRPr="00C818B9">
              <w:rPr>
                <w:spacing w:val="-2"/>
              </w:rPr>
              <w:t xml:space="preserve"> </w:t>
            </w:r>
            <w:r w:rsidRPr="00C818B9">
              <w:t>behalf in</w:t>
            </w:r>
            <w:r w:rsidRPr="00C818B9">
              <w:rPr>
                <w:spacing w:val="-3"/>
              </w:rPr>
              <w:t xml:space="preserve"> </w:t>
            </w:r>
            <w:r w:rsidRPr="00C818B9">
              <w:t>relation</w:t>
            </w:r>
            <w:r w:rsidRPr="00C818B9">
              <w:rPr>
                <w:spacing w:val="-3"/>
              </w:rPr>
              <w:t xml:space="preserve"> </w:t>
            </w:r>
            <w:r w:rsidRPr="00C818B9">
              <w:t>to</w:t>
            </w:r>
            <w:r w:rsidRPr="00C818B9">
              <w:rPr>
                <w:spacing w:val="-5"/>
              </w:rPr>
              <w:t xml:space="preserve"> </w:t>
            </w:r>
            <w:r w:rsidRPr="00C818B9">
              <w:t>rating</w:t>
            </w:r>
            <w:r w:rsidRPr="00C818B9">
              <w:rPr>
                <w:spacing w:val="-5"/>
              </w:rPr>
              <w:t xml:space="preserve"> </w:t>
            </w:r>
            <w:r w:rsidRPr="00C818B9">
              <w:t>revaluations</w:t>
            </w:r>
            <w:r w:rsidRPr="00C818B9">
              <w:rPr>
                <w:spacing w:val="-1"/>
              </w:rPr>
              <w:t xml:space="preserve"> </w:t>
            </w:r>
            <w:r w:rsidRPr="00C818B9">
              <w:t>and</w:t>
            </w:r>
            <w:r w:rsidRPr="00C818B9">
              <w:rPr>
                <w:spacing w:val="-5"/>
              </w:rPr>
              <w:t xml:space="preserve"> </w:t>
            </w:r>
            <w:r w:rsidRPr="00C818B9">
              <w:t>appeals.</w:t>
            </w:r>
          </w:p>
        </w:tc>
        <w:tc>
          <w:tcPr>
            <w:tcW w:w="2551" w:type="dxa"/>
          </w:tcPr>
          <w:p w14:paraId="40DC0BC4" w14:textId="77777777" w:rsidR="004C206E" w:rsidRPr="00C818B9" w:rsidRDefault="004C206E" w:rsidP="00CF64CB">
            <w:pPr>
              <w:pStyle w:val="TableParagraph"/>
              <w:spacing w:before="2"/>
              <w:ind w:left="105" w:right="14"/>
              <w:jc w:val="center"/>
            </w:pPr>
            <w:r w:rsidRPr="00C818B9">
              <w:t>ECO Property &amp;</w:t>
            </w:r>
            <w:r w:rsidRPr="00C818B9">
              <w:rPr>
                <w:spacing w:val="-59"/>
              </w:rPr>
              <w:t xml:space="preserve"> </w:t>
            </w:r>
            <w:r>
              <w:rPr>
                <w:spacing w:val="-59"/>
              </w:rPr>
              <w:t xml:space="preserve"> </w:t>
            </w:r>
            <w:r>
              <w:t xml:space="preserve"> H</w:t>
            </w:r>
            <w:r w:rsidRPr="00C818B9">
              <w:t>ousing</w:t>
            </w:r>
          </w:p>
        </w:tc>
      </w:tr>
      <w:tr w:rsidR="004C206E" w:rsidRPr="00C818B9" w14:paraId="68F3C68A" w14:textId="77777777" w:rsidTr="00CF64CB">
        <w:trPr>
          <w:trHeight w:val="1012"/>
        </w:trPr>
        <w:tc>
          <w:tcPr>
            <w:tcW w:w="7939" w:type="dxa"/>
          </w:tcPr>
          <w:p w14:paraId="53741308" w14:textId="77777777" w:rsidR="004C206E" w:rsidRPr="00C818B9" w:rsidRDefault="004C206E" w:rsidP="00CF64CB">
            <w:pPr>
              <w:pStyle w:val="TableParagraph"/>
              <w:ind w:left="107"/>
            </w:pPr>
            <w:r w:rsidRPr="00C818B9">
              <w:t xml:space="preserve">To determine applications for variation or waiver of </w:t>
            </w:r>
            <w:proofErr w:type="spellStart"/>
            <w:r w:rsidRPr="00C818B9">
              <w:t>feuing</w:t>
            </w:r>
            <w:proofErr w:type="spellEnd"/>
            <w:r w:rsidRPr="00C818B9">
              <w:t xml:space="preserve"> conditions (after</w:t>
            </w:r>
            <w:r w:rsidRPr="00C818B9">
              <w:rPr>
                <w:spacing w:val="1"/>
              </w:rPr>
              <w:t xml:space="preserve"> </w:t>
            </w:r>
            <w:r w:rsidRPr="00C818B9">
              <w:t>consultation</w:t>
            </w:r>
            <w:r w:rsidRPr="00C818B9">
              <w:rPr>
                <w:spacing w:val="-3"/>
              </w:rPr>
              <w:t xml:space="preserve"> </w:t>
            </w:r>
            <w:r w:rsidRPr="00C818B9">
              <w:t>with</w:t>
            </w:r>
            <w:r w:rsidRPr="00C818B9">
              <w:rPr>
                <w:spacing w:val="-4"/>
              </w:rPr>
              <w:t xml:space="preserve"> </w:t>
            </w:r>
            <w:r w:rsidRPr="00C818B9">
              <w:t>the</w:t>
            </w:r>
            <w:r w:rsidRPr="00C818B9">
              <w:rPr>
                <w:spacing w:val="-4"/>
              </w:rPr>
              <w:t xml:space="preserve"> </w:t>
            </w:r>
            <w:r w:rsidRPr="00C818B9">
              <w:t>Ward</w:t>
            </w:r>
            <w:r w:rsidRPr="00C818B9">
              <w:rPr>
                <w:spacing w:val="-3"/>
              </w:rPr>
              <w:t xml:space="preserve"> </w:t>
            </w:r>
            <w:r w:rsidRPr="00C818B9">
              <w:t>Members)</w:t>
            </w:r>
            <w:r w:rsidRPr="00C818B9">
              <w:rPr>
                <w:spacing w:val="-4"/>
              </w:rPr>
              <w:t xml:space="preserve"> </w:t>
            </w:r>
            <w:r w:rsidRPr="00C818B9">
              <w:t>at a</w:t>
            </w:r>
            <w:r w:rsidRPr="00C818B9">
              <w:rPr>
                <w:spacing w:val="-4"/>
              </w:rPr>
              <w:t xml:space="preserve"> </w:t>
            </w:r>
            <w:r w:rsidRPr="00C818B9">
              <w:t>consideration</w:t>
            </w:r>
            <w:r w:rsidRPr="00C818B9">
              <w:rPr>
                <w:spacing w:val="-4"/>
              </w:rPr>
              <w:t xml:space="preserve"> </w:t>
            </w:r>
            <w:r w:rsidRPr="00C818B9">
              <w:t>to</w:t>
            </w:r>
            <w:r w:rsidRPr="00C818B9">
              <w:rPr>
                <w:spacing w:val="-2"/>
              </w:rPr>
              <w:t xml:space="preserve"> </w:t>
            </w:r>
            <w:r w:rsidRPr="00C818B9">
              <w:t>be</w:t>
            </w:r>
            <w:r w:rsidRPr="00C818B9">
              <w:rPr>
                <w:spacing w:val="-4"/>
              </w:rPr>
              <w:t xml:space="preserve"> </w:t>
            </w:r>
            <w:r w:rsidRPr="00C818B9">
              <w:t>determined</w:t>
            </w:r>
            <w:r w:rsidRPr="00C818B9">
              <w:rPr>
                <w:spacing w:val="-4"/>
              </w:rPr>
              <w:t xml:space="preserve"> </w:t>
            </w:r>
            <w:r w:rsidRPr="00C818B9">
              <w:t>by</w:t>
            </w:r>
            <w:r w:rsidRPr="00C818B9">
              <w:rPr>
                <w:spacing w:val="-58"/>
              </w:rPr>
              <w:t xml:space="preserve"> </w:t>
            </w:r>
            <w:r w:rsidRPr="00C818B9">
              <w:t>himself.</w:t>
            </w:r>
          </w:p>
        </w:tc>
        <w:tc>
          <w:tcPr>
            <w:tcW w:w="2551" w:type="dxa"/>
          </w:tcPr>
          <w:p w14:paraId="270AEB5B" w14:textId="77777777" w:rsidR="004C206E" w:rsidRPr="00C818B9" w:rsidRDefault="004C206E" w:rsidP="00CF64CB">
            <w:pPr>
              <w:pStyle w:val="TableParagraph"/>
              <w:ind w:left="105" w:right="14"/>
              <w:jc w:val="center"/>
            </w:pPr>
            <w:r w:rsidRPr="00C818B9">
              <w:t>ECO Property &amp;</w:t>
            </w:r>
            <w:r w:rsidRPr="00C818B9">
              <w:rPr>
                <w:spacing w:val="-59"/>
              </w:rPr>
              <w:t xml:space="preserve"> </w:t>
            </w:r>
            <w:r>
              <w:rPr>
                <w:spacing w:val="-59"/>
              </w:rPr>
              <w:t xml:space="preserve"> </w:t>
            </w:r>
            <w:r>
              <w:t xml:space="preserve"> H</w:t>
            </w:r>
            <w:r w:rsidRPr="00C818B9">
              <w:t>ousing</w:t>
            </w:r>
          </w:p>
        </w:tc>
      </w:tr>
      <w:tr w:rsidR="004C206E" w:rsidRPr="00C818B9" w14:paraId="4158ED4E" w14:textId="77777777" w:rsidTr="00CF64CB">
        <w:trPr>
          <w:trHeight w:val="1516"/>
        </w:trPr>
        <w:tc>
          <w:tcPr>
            <w:tcW w:w="7939" w:type="dxa"/>
          </w:tcPr>
          <w:p w14:paraId="6B149D15" w14:textId="77777777" w:rsidR="004C206E" w:rsidRPr="00C818B9" w:rsidRDefault="004C206E" w:rsidP="00CF64CB">
            <w:pPr>
              <w:pStyle w:val="TableParagraph"/>
              <w:ind w:left="107" w:right="94"/>
              <w:jc w:val="both"/>
            </w:pPr>
            <w:r w:rsidRPr="00C818B9">
              <w:t>Where concessionary leases are proposed for properties with a capital market</w:t>
            </w:r>
            <w:r w:rsidRPr="00C818B9">
              <w:rPr>
                <w:spacing w:val="1"/>
              </w:rPr>
              <w:t xml:space="preserve"> </w:t>
            </w:r>
            <w:r w:rsidRPr="00C818B9">
              <w:t>value</w:t>
            </w:r>
            <w:r w:rsidRPr="00C818B9">
              <w:rPr>
                <w:spacing w:val="1"/>
              </w:rPr>
              <w:t xml:space="preserve"> </w:t>
            </w:r>
            <w:r w:rsidRPr="00C818B9">
              <w:t>of</w:t>
            </w:r>
            <w:r w:rsidRPr="00C818B9">
              <w:rPr>
                <w:spacing w:val="1"/>
              </w:rPr>
              <w:t xml:space="preserve"> </w:t>
            </w:r>
            <w:r w:rsidRPr="00C818B9">
              <w:t>£10,000</w:t>
            </w:r>
            <w:r w:rsidRPr="00C818B9">
              <w:rPr>
                <w:spacing w:val="1"/>
              </w:rPr>
              <w:t xml:space="preserve"> </w:t>
            </w:r>
            <w:r w:rsidRPr="00C818B9">
              <w:t>or</w:t>
            </w:r>
            <w:r w:rsidRPr="00C818B9">
              <w:rPr>
                <w:spacing w:val="1"/>
              </w:rPr>
              <w:t xml:space="preserve"> </w:t>
            </w:r>
            <w:r w:rsidRPr="00C818B9">
              <w:t>less</w:t>
            </w:r>
            <w:r w:rsidRPr="00C818B9">
              <w:rPr>
                <w:spacing w:val="1"/>
              </w:rPr>
              <w:t xml:space="preserve"> </w:t>
            </w:r>
            <w:r w:rsidRPr="00C818B9">
              <w:t>or</w:t>
            </w:r>
            <w:r w:rsidRPr="00C818B9">
              <w:rPr>
                <w:spacing w:val="1"/>
              </w:rPr>
              <w:t xml:space="preserve"> </w:t>
            </w:r>
            <w:r w:rsidRPr="00C818B9">
              <w:t>where</w:t>
            </w:r>
            <w:r w:rsidRPr="00C818B9">
              <w:rPr>
                <w:spacing w:val="1"/>
              </w:rPr>
              <w:t xml:space="preserve"> </w:t>
            </w:r>
            <w:r w:rsidRPr="00C818B9">
              <w:t>the</w:t>
            </w:r>
            <w:r w:rsidRPr="00C818B9">
              <w:rPr>
                <w:spacing w:val="1"/>
              </w:rPr>
              <w:t xml:space="preserve"> </w:t>
            </w:r>
            <w:r w:rsidRPr="00C818B9">
              <w:t>marginal</w:t>
            </w:r>
            <w:r w:rsidRPr="00C818B9">
              <w:rPr>
                <w:spacing w:val="1"/>
              </w:rPr>
              <w:t xml:space="preserve"> </w:t>
            </w:r>
            <w:r w:rsidRPr="00C818B9">
              <w:t>difference</w:t>
            </w:r>
            <w:r w:rsidRPr="00C818B9">
              <w:rPr>
                <w:spacing w:val="1"/>
              </w:rPr>
              <w:t xml:space="preserve"> </w:t>
            </w:r>
            <w:r w:rsidRPr="00C818B9">
              <w:t>between</w:t>
            </w:r>
            <w:r w:rsidRPr="00C818B9">
              <w:rPr>
                <w:spacing w:val="1"/>
              </w:rPr>
              <w:t xml:space="preserve"> </w:t>
            </w:r>
            <w:r w:rsidRPr="00C818B9">
              <w:t>the</w:t>
            </w:r>
            <w:r w:rsidRPr="00C818B9">
              <w:rPr>
                <w:spacing w:val="1"/>
              </w:rPr>
              <w:t xml:space="preserve"> </w:t>
            </w:r>
            <w:r w:rsidRPr="00C818B9">
              <w:t>proposed</w:t>
            </w:r>
            <w:r w:rsidRPr="00C818B9">
              <w:rPr>
                <w:spacing w:val="1"/>
              </w:rPr>
              <w:t xml:space="preserve"> </w:t>
            </w:r>
            <w:r w:rsidRPr="00C818B9">
              <w:t>price</w:t>
            </w:r>
            <w:r w:rsidRPr="00C818B9">
              <w:rPr>
                <w:spacing w:val="1"/>
              </w:rPr>
              <w:t xml:space="preserve"> </w:t>
            </w:r>
            <w:r w:rsidRPr="00C818B9">
              <w:t>and</w:t>
            </w:r>
            <w:r w:rsidRPr="00C818B9">
              <w:rPr>
                <w:spacing w:val="1"/>
              </w:rPr>
              <w:t xml:space="preserve"> </w:t>
            </w:r>
            <w:r w:rsidRPr="00C818B9">
              <w:t>the</w:t>
            </w:r>
            <w:r w:rsidRPr="00C818B9">
              <w:rPr>
                <w:spacing w:val="1"/>
              </w:rPr>
              <w:t xml:space="preserve"> </w:t>
            </w:r>
            <w:r w:rsidRPr="00C818B9">
              <w:t>best</w:t>
            </w:r>
            <w:r w:rsidRPr="00C818B9">
              <w:rPr>
                <w:spacing w:val="1"/>
              </w:rPr>
              <w:t xml:space="preserve"> </w:t>
            </w:r>
            <w:r w:rsidRPr="00C818B9">
              <w:t>consideration</w:t>
            </w:r>
            <w:r w:rsidRPr="00C818B9">
              <w:rPr>
                <w:spacing w:val="1"/>
              </w:rPr>
              <w:t xml:space="preserve"> </w:t>
            </w:r>
            <w:r w:rsidRPr="00C818B9">
              <w:t>is</w:t>
            </w:r>
            <w:r w:rsidRPr="00C818B9">
              <w:rPr>
                <w:spacing w:val="1"/>
              </w:rPr>
              <w:t xml:space="preserve"> </w:t>
            </w:r>
            <w:r w:rsidRPr="00C818B9">
              <w:t>25%</w:t>
            </w:r>
            <w:r w:rsidRPr="00C818B9">
              <w:rPr>
                <w:spacing w:val="1"/>
              </w:rPr>
              <w:t xml:space="preserve"> </w:t>
            </w:r>
            <w:r w:rsidRPr="00C818B9">
              <w:t>or</w:t>
            </w:r>
            <w:r w:rsidRPr="00C818B9">
              <w:rPr>
                <w:spacing w:val="1"/>
              </w:rPr>
              <w:t xml:space="preserve"> </w:t>
            </w:r>
            <w:r w:rsidRPr="00C818B9">
              <w:t>less,</w:t>
            </w:r>
            <w:r w:rsidRPr="00C818B9">
              <w:rPr>
                <w:spacing w:val="1"/>
              </w:rPr>
              <w:t xml:space="preserve"> </w:t>
            </w:r>
            <w:r w:rsidRPr="00C818B9">
              <w:t>subject</w:t>
            </w:r>
            <w:r w:rsidRPr="00C818B9">
              <w:rPr>
                <w:spacing w:val="1"/>
              </w:rPr>
              <w:t xml:space="preserve"> </w:t>
            </w:r>
            <w:r w:rsidRPr="00C818B9">
              <w:t>to</w:t>
            </w:r>
            <w:r w:rsidRPr="00C818B9">
              <w:rPr>
                <w:spacing w:val="1"/>
              </w:rPr>
              <w:t xml:space="preserve"> </w:t>
            </w:r>
            <w:r w:rsidRPr="00C818B9">
              <w:t>a</w:t>
            </w:r>
            <w:r w:rsidRPr="00C818B9">
              <w:rPr>
                <w:spacing w:val="1"/>
              </w:rPr>
              <w:t xml:space="preserve"> </w:t>
            </w:r>
            <w:r w:rsidRPr="00C818B9">
              <w:t xml:space="preserve">maximum marginal capital difference of £10,000, approve the </w:t>
            </w:r>
            <w:proofErr w:type="spellStart"/>
            <w:r w:rsidRPr="00C818B9">
              <w:t>let</w:t>
            </w:r>
            <w:proofErr w:type="spellEnd"/>
            <w:r w:rsidRPr="00C818B9">
              <w:t>, subject to</w:t>
            </w:r>
            <w:r w:rsidRPr="00C818B9">
              <w:rPr>
                <w:spacing w:val="1"/>
              </w:rPr>
              <w:t xml:space="preserve"> </w:t>
            </w:r>
            <w:r w:rsidRPr="00C818B9">
              <w:t>consultation</w:t>
            </w:r>
            <w:r w:rsidRPr="00C818B9">
              <w:rPr>
                <w:spacing w:val="-1"/>
              </w:rPr>
              <w:t xml:space="preserve"> </w:t>
            </w:r>
            <w:r w:rsidRPr="00C818B9">
              <w:t>with</w:t>
            </w:r>
            <w:r w:rsidRPr="00C818B9">
              <w:rPr>
                <w:spacing w:val="-3"/>
              </w:rPr>
              <w:t xml:space="preserve"> </w:t>
            </w:r>
            <w:r w:rsidRPr="00C818B9">
              <w:t>the</w:t>
            </w:r>
            <w:r w:rsidRPr="00C818B9">
              <w:rPr>
                <w:spacing w:val="-2"/>
              </w:rPr>
              <w:t xml:space="preserve"> </w:t>
            </w:r>
            <w:r w:rsidRPr="00C818B9">
              <w:t>Corporate</w:t>
            </w:r>
            <w:r w:rsidRPr="00C818B9">
              <w:rPr>
                <w:spacing w:val="-3"/>
              </w:rPr>
              <w:t xml:space="preserve"> </w:t>
            </w:r>
            <w:r w:rsidRPr="00C818B9">
              <w:t>Manager</w:t>
            </w:r>
            <w:r w:rsidRPr="00C818B9">
              <w:rPr>
                <w:spacing w:val="1"/>
              </w:rPr>
              <w:t xml:space="preserve"> </w:t>
            </w:r>
            <w:r w:rsidRPr="00C818B9">
              <w:t>and</w:t>
            </w:r>
            <w:r w:rsidRPr="00C818B9">
              <w:rPr>
                <w:spacing w:val="-2"/>
              </w:rPr>
              <w:t xml:space="preserve"> </w:t>
            </w:r>
            <w:r w:rsidRPr="00C818B9">
              <w:t>Ward</w:t>
            </w:r>
            <w:r w:rsidRPr="00C818B9">
              <w:rPr>
                <w:spacing w:val="-1"/>
              </w:rPr>
              <w:t xml:space="preserve"> </w:t>
            </w:r>
            <w:r w:rsidRPr="00C818B9">
              <w:t>Members.</w:t>
            </w:r>
          </w:p>
        </w:tc>
        <w:tc>
          <w:tcPr>
            <w:tcW w:w="2551" w:type="dxa"/>
          </w:tcPr>
          <w:p w14:paraId="10DB1FA0" w14:textId="77777777" w:rsidR="004C206E" w:rsidRPr="00C818B9" w:rsidRDefault="004C206E" w:rsidP="00CF64CB">
            <w:pPr>
              <w:pStyle w:val="TableParagraph"/>
              <w:ind w:left="105" w:right="14"/>
              <w:jc w:val="center"/>
            </w:pPr>
            <w:r w:rsidRPr="00C818B9">
              <w:t xml:space="preserve">ECO Property </w:t>
            </w:r>
            <w:proofErr w:type="gramStart"/>
            <w:r w:rsidRPr="00C818B9">
              <w:t>&amp;</w:t>
            </w:r>
            <w:r w:rsidRPr="00C818B9">
              <w:rPr>
                <w:spacing w:val="-59"/>
              </w:rPr>
              <w:t xml:space="preserve"> </w:t>
            </w:r>
            <w:r>
              <w:t xml:space="preserve"> H</w:t>
            </w:r>
            <w:r w:rsidRPr="00C818B9">
              <w:t>ousing</w:t>
            </w:r>
            <w:proofErr w:type="gramEnd"/>
          </w:p>
        </w:tc>
      </w:tr>
      <w:tr w:rsidR="004C206E" w:rsidRPr="00C818B9" w14:paraId="0EB275B1" w14:textId="77777777" w:rsidTr="00CF64CB">
        <w:trPr>
          <w:trHeight w:val="760"/>
        </w:trPr>
        <w:tc>
          <w:tcPr>
            <w:tcW w:w="7939" w:type="dxa"/>
          </w:tcPr>
          <w:p w14:paraId="0B949B50" w14:textId="77777777" w:rsidR="004C206E" w:rsidRPr="00C818B9" w:rsidRDefault="004C206E" w:rsidP="00CF64CB">
            <w:pPr>
              <w:pStyle w:val="TableParagraph"/>
              <w:ind w:left="107"/>
            </w:pPr>
            <w:r w:rsidRPr="00C818B9">
              <w:t>To</w:t>
            </w:r>
            <w:r w:rsidRPr="00C818B9">
              <w:rPr>
                <w:spacing w:val="19"/>
              </w:rPr>
              <w:t xml:space="preserve"> </w:t>
            </w:r>
            <w:r w:rsidRPr="00C818B9">
              <w:t>investigate</w:t>
            </w:r>
            <w:r w:rsidRPr="00C818B9">
              <w:rPr>
                <w:spacing w:val="19"/>
              </w:rPr>
              <w:t xml:space="preserve"> </w:t>
            </w:r>
            <w:r w:rsidRPr="00C818B9">
              <w:t>and</w:t>
            </w:r>
            <w:r w:rsidRPr="00C818B9">
              <w:rPr>
                <w:spacing w:val="16"/>
              </w:rPr>
              <w:t xml:space="preserve"> </w:t>
            </w:r>
            <w:r w:rsidRPr="00C818B9">
              <w:t>formulate</w:t>
            </w:r>
            <w:r w:rsidRPr="00C818B9">
              <w:rPr>
                <w:spacing w:val="20"/>
              </w:rPr>
              <w:t xml:space="preserve"> </w:t>
            </w:r>
            <w:r w:rsidRPr="00C818B9">
              <w:t>proposals</w:t>
            </w:r>
            <w:r w:rsidRPr="00C818B9">
              <w:rPr>
                <w:spacing w:val="19"/>
              </w:rPr>
              <w:t xml:space="preserve"> </w:t>
            </w:r>
            <w:r w:rsidRPr="00C818B9">
              <w:t>for</w:t>
            </w:r>
            <w:r w:rsidRPr="00C818B9">
              <w:rPr>
                <w:spacing w:val="20"/>
              </w:rPr>
              <w:t xml:space="preserve"> </w:t>
            </w:r>
            <w:r w:rsidRPr="00C818B9">
              <w:t>disposal</w:t>
            </w:r>
            <w:r w:rsidRPr="00C818B9">
              <w:rPr>
                <w:spacing w:val="18"/>
              </w:rPr>
              <w:t xml:space="preserve"> </w:t>
            </w:r>
            <w:r w:rsidRPr="00C818B9">
              <w:t>of</w:t>
            </w:r>
            <w:r w:rsidRPr="00C818B9">
              <w:rPr>
                <w:spacing w:val="20"/>
              </w:rPr>
              <w:t xml:space="preserve"> </w:t>
            </w:r>
            <w:r w:rsidRPr="00C818B9">
              <w:t>General</w:t>
            </w:r>
            <w:r w:rsidRPr="00C818B9">
              <w:rPr>
                <w:spacing w:val="19"/>
              </w:rPr>
              <w:t xml:space="preserve"> </w:t>
            </w:r>
            <w:r w:rsidRPr="00C818B9">
              <w:t>Fund</w:t>
            </w:r>
            <w:r w:rsidRPr="00C818B9">
              <w:rPr>
                <w:spacing w:val="19"/>
              </w:rPr>
              <w:t xml:space="preserve"> </w:t>
            </w:r>
            <w:r w:rsidRPr="00C818B9">
              <w:t>property</w:t>
            </w:r>
            <w:r w:rsidRPr="00C818B9">
              <w:rPr>
                <w:spacing w:val="-58"/>
              </w:rPr>
              <w:t xml:space="preserve"> </w:t>
            </w:r>
            <w:r w:rsidRPr="00C818B9">
              <w:t>interests.</w:t>
            </w:r>
          </w:p>
        </w:tc>
        <w:tc>
          <w:tcPr>
            <w:tcW w:w="2551" w:type="dxa"/>
          </w:tcPr>
          <w:p w14:paraId="5F16F499" w14:textId="77777777" w:rsidR="004C206E" w:rsidRPr="00C818B9" w:rsidRDefault="004C206E" w:rsidP="00CF64CB">
            <w:pPr>
              <w:pStyle w:val="TableParagraph"/>
              <w:ind w:left="105" w:right="838"/>
              <w:jc w:val="center"/>
            </w:pPr>
            <w:r w:rsidRPr="00C818B9">
              <w:t xml:space="preserve">ECO Property </w:t>
            </w:r>
            <w:proofErr w:type="gramStart"/>
            <w:r w:rsidRPr="00C818B9">
              <w:t>&amp;</w:t>
            </w:r>
            <w:r w:rsidRPr="00C818B9">
              <w:rPr>
                <w:spacing w:val="-59"/>
              </w:rPr>
              <w:t xml:space="preserve"> </w:t>
            </w:r>
            <w:r>
              <w:t xml:space="preserve"> H</w:t>
            </w:r>
            <w:r w:rsidRPr="00C818B9">
              <w:t>ousing</w:t>
            </w:r>
            <w:proofErr w:type="gramEnd"/>
          </w:p>
        </w:tc>
      </w:tr>
      <w:tr w:rsidR="004C206E" w:rsidRPr="00C818B9" w14:paraId="6170A0A3" w14:textId="77777777" w:rsidTr="00CF64CB">
        <w:trPr>
          <w:trHeight w:val="1264"/>
        </w:trPr>
        <w:tc>
          <w:tcPr>
            <w:tcW w:w="7939" w:type="dxa"/>
          </w:tcPr>
          <w:p w14:paraId="6F59AE30" w14:textId="77777777" w:rsidR="004C206E" w:rsidRPr="00C818B9" w:rsidRDefault="004C206E" w:rsidP="00CF64CB">
            <w:pPr>
              <w:pStyle w:val="TableParagraph"/>
              <w:ind w:left="107" w:right="96"/>
              <w:jc w:val="both"/>
            </w:pPr>
            <w:r w:rsidRPr="00C818B9">
              <w:t>To approve, negotiate and undertaken by disposal, sale, lease, assignation,</w:t>
            </w:r>
            <w:r w:rsidRPr="00C818B9">
              <w:rPr>
                <w:spacing w:val="1"/>
              </w:rPr>
              <w:t xml:space="preserve"> </w:t>
            </w:r>
            <w:r w:rsidRPr="00C818B9">
              <w:t xml:space="preserve">sub-letting, lease surrender, </w:t>
            </w:r>
            <w:proofErr w:type="spellStart"/>
            <w:r w:rsidRPr="00C818B9">
              <w:t>licence</w:t>
            </w:r>
            <w:proofErr w:type="spellEnd"/>
            <w:r w:rsidRPr="00C818B9">
              <w:t xml:space="preserve"> or excambion of property interests up to a</w:t>
            </w:r>
            <w:r w:rsidRPr="00C818B9">
              <w:rPr>
                <w:spacing w:val="1"/>
              </w:rPr>
              <w:t xml:space="preserve"> </w:t>
            </w:r>
            <w:r w:rsidRPr="00C818B9">
              <w:t>value not exceeding £250,000 or £50,000 pa, subject to the sale price/rent not</w:t>
            </w:r>
            <w:r w:rsidRPr="00C818B9">
              <w:rPr>
                <w:spacing w:val="1"/>
              </w:rPr>
              <w:t xml:space="preserve"> </w:t>
            </w:r>
            <w:r w:rsidRPr="00C818B9">
              <w:t>being</w:t>
            </w:r>
            <w:r w:rsidRPr="00C818B9">
              <w:rPr>
                <w:spacing w:val="-1"/>
              </w:rPr>
              <w:t xml:space="preserve"> </w:t>
            </w:r>
            <w:r w:rsidRPr="00C818B9">
              <w:t>below</w:t>
            </w:r>
            <w:r w:rsidRPr="00C818B9">
              <w:rPr>
                <w:spacing w:val="-1"/>
              </w:rPr>
              <w:t xml:space="preserve"> </w:t>
            </w:r>
            <w:r w:rsidRPr="00C818B9">
              <w:t>market</w:t>
            </w:r>
            <w:r w:rsidRPr="00C818B9">
              <w:rPr>
                <w:spacing w:val="-2"/>
              </w:rPr>
              <w:t xml:space="preserve"> </w:t>
            </w:r>
            <w:r w:rsidRPr="00C818B9">
              <w:t>value and</w:t>
            </w:r>
            <w:r w:rsidRPr="00C818B9">
              <w:rPr>
                <w:spacing w:val="-1"/>
              </w:rPr>
              <w:t xml:space="preserve"> </w:t>
            </w:r>
            <w:r w:rsidRPr="00C818B9">
              <w:t>consultation</w:t>
            </w:r>
            <w:r w:rsidRPr="00C818B9">
              <w:rPr>
                <w:spacing w:val="-1"/>
              </w:rPr>
              <w:t xml:space="preserve"> </w:t>
            </w:r>
            <w:r w:rsidRPr="00C818B9">
              <w:t>with</w:t>
            </w:r>
            <w:r w:rsidRPr="00C818B9">
              <w:rPr>
                <w:spacing w:val="-3"/>
              </w:rPr>
              <w:t xml:space="preserve"> </w:t>
            </w:r>
            <w:r w:rsidRPr="00C818B9">
              <w:t>Ward</w:t>
            </w:r>
            <w:r w:rsidRPr="00C818B9">
              <w:rPr>
                <w:spacing w:val="-3"/>
              </w:rPr>
              <w:t xml:space="preserve"> </w:t>
            </w:r>
            <w:r w:rsidRPr="00C818B9">
              <w:t>Members.</w:t>
            </w:r>
          </w:p>
        </w:tc>
        <w:tc>
          <w:tcPr>
            <w:tcW w:w="2551" w:type="dxa"/>
          </w:tcPr>
          <w:p w14:paraId="5E7C4BB1" w14:textId="77777777" w:rsidR="004C206E" w:rsidRPr="00C818B9" w:rsidRDefault="004C206E" w:rsidP="00CF64CB">
            <w:pPr>
              <w:pStyle w:val="TableParagraph"/>
              <w:ind w:left="105" w:right="838"/>
              <w:jc w:val="center"/>
            </w:pPr>
            <w:r w:rsidRPr="00C818B9">
              <w:t>ECO Property &amp;</w:t>
            </w:r>
            <w:r w:rsidRPr="00C818B9">
              <w:rPr>
                <w:spacing w:val="-59"/>
              </w:rPr>
              <w:t xml:space="preserve"> </w:t>
            </w:r>
            <w:r w:rsidRPr="00C818B9">
              <w:t>Housing</w:t>
            </w:r>
          </w:p>
        </w:tc>
      </w:tr>
      <w:tr w:rsidR="004C206E" w:rsidRPr="00C818B9" w14:paraId="5656BB5C" w14:textId="77777777" w:rsidTr="00CF64CB">
        <w:trPr>
          <w:trHeight w:val="760"/>
        </w:trPr>
        <w:tc>
          <w:tcPr>
            <w:tcW w:w="7939" w:type="dxa"/>
          </w:tcPr>
          <w:p w14:paraId="38CF772A" w14:textId="77777777" w:rsidR="004C206E" w:rsidRPr="00C818B9" w:rsidRDefault="004C206E" w:rsidP="00CF64CB">
            <w:pPr>
              <w:pStyle w:val="TableParagraph"/>
              <w:spacing w:line="252" w:lineRule="exact"/>
              <w:ind w:left="107" w:right="97"/>
              <w:jc w:val="both"/>
            </w:pPr>
            <w:r w:rsidRPr="00C818B9">
              <w:t xml:space="preserve">In consultation with the Chairman and the Vice-Chairman of the </w:t>
            </w:r>
            <w:r w:rsidRPr="00C72F64">
              <w:t>Corporate</w:t>
            </w:r>
            <w:r>
              <w:t xml:space="preserve"> </w:t>
            </w:r>
            <w:r w:rsidRPr="00C818B9">
              <w:t>Resources</w:t>
            </w:r>
            <w:r w:rsidRPr="00C818B9">
              <w:rPr>
                <w:spacing w:val="1"/>
              </w:rPr>
              <w:t xml:space="preserve"> </w:t>
            </w:r>
            <w:r w:rsidRPr="00C818B9">
              <w:t>Committee to enter Service Level Agreements with external bodies requiring a</w:t>
            </w:r>
            <w:r w:rsidRPr="00C818B9">
              <w:rPr>
                <w:spacing w:val="1"/>
              </w:rPr>
              <w:t xml:space="preserve"> </w:t>
            </w:r>
            <w:r w:rsidRPr="00C818B9">
              <w:t>property and</w:t>
            </w:r>
            <w:r w:rsidRPr="00C818B9">
              <w:rPr>
                <w:spacing w:val="-2"/>
              </w:rPr>
              <w:t xml:space="preserve"> </w:t>
            </w:r>
            <w:r w:rsidRPr="00C818B9">
              <w:t>construction service.</w:t>
            </w:r>
          </w:p>
        </w:tc>
        <w:tc>
          <w:tcPr>
            <w:tcW w:w="2551" w:type="dxa"/>
          </w:tcPr>
          <w:p w14:paraId="0A1B59F5" w14:textId="77777777" w:rsidR="004C206E" w:rsidRPr="00C818B9" w:rsidRDefault="004C206E" w:rsidP="00CF64CB">
            <w:pPr>
              <w:pStyle w:val="TableParagraph"/>
              <w:spacing w:before="2"/>
              <w:ind w:left="105" w:right="695"/>
              <w:jc w:val="center"/>
              <w:rPr>
                <w:sz w:val="24"/>
              </w:rPr>
            </w:pPr>
            <w:r w:rsidRPr="00C818B9">
              <w:rPr>
                <w:sz w:val="24"/>
              </w:rPr>
              <w:t>ECO Property &amp;</w:t>
            </w:r>
            <w:r w:rsidRPr="00C818B9">
              <w:rPr>
                <w:spacing w:val="-64"/>
                <w:sz w:val="24"/>
              </w:rPr>
              <w:t xml:space="preserve"> </w:t>
            </w:r>
            <w:r w:rsidRPr="00C818B9">
              <w:rPr>
                <w:sz w:val="24"/>
              </w:rPr>
              <w:t>Housing</w:t>
            </w:r>
          </w:p>
        </w:tc>
      </w:tr>
    </w:tbl>
    <w:p w14:paraId="4AD3C23A" w14:textId="77777777" w:rsidR="004C206E" w:rsidRDefault="004C206E" w:rsidP="004C206E">
      <w:pPr>
        <w:rPr>
          <w:sz w:val="24"/>
        </w:rPr>
      </w:pPr>
    </w:p>
    <w:p w14:paraId="7BB990C2" w14:textId="77777777" w:rsidR="005724A0" w:rsidRDefault="005724A0" w:rsidP="004C206E">
      <w:pPr>
        <w:rPr>
          <w:sz w:val="24"/>
        </w:rPr>
      </w:pPr>
    </w:p>
    <w:p w14:paraId="21046A41" w14:textId="77777777" w:rsidR="005724A0" w:rsidRDefault="005724A0">
      <w:pPr>
        <w:widowControl/>
        <w:autoSpaceDE/>
        <w:autoSpaceDN/>
        <w:spacing w:after="160" w:line="259" w:lineRule="auto"/>
        <w:rPr>
          <w:b/>
          <w:sz w:val="24"/>
        </w:rPr>
      </w:pPr>
      <w:bookmarkStart w:id="31" w:name="Infrastructure_and_Environment"/>
      <w:bookmarkEnd w:id="31"/>
      <w:r>
        <w:rPr>
          <w:b/>
          <w:sz w:val="24"/>
        </w:rPr>
        <w:br w:type="page"/>
      </w:r>
    </w:p>
    <w:p w14:paraId="3DF2F376" w14:textId="41597C5A" w:rsidR="004C206E" w:rsidRPr="00C818B9" w:rsidRDefault="004C206E" w:rsidP="004C206E">
      <w:pPr>
        <w:spacing w:before="68"/>
        <w:ind w:left="260" w:right="829"/>
        <w:jc w:val="center"/>
        <w:rPr>
          <w:b/>
          <w:sz w:val="24"/>
        </w:rPr>
      </w:pPr>
      <w:r w:rsidRPr="00C818B9">
        <w:rPr>
          <w:b/>
          <w:sz w:val="24"/>
        </w:rPr>
        <w:lastRenderedPageBreak/>
        <w:t>I</w:t>
      </w:r>
      <w:r w:rsidRPr="00C818B9">
        <w:rPr>
          <w:b/>
          <w:spacing w:val="-1"/>
          <w:sz w:val="24"/>
        </w:rPr>
        <w:t>nf</w:t>
      </w:r>
      <w:r w:rsidRPr="00C818B9">
        <w:rPr>
          <w:b/>
          <w:sz w:val="24"/>
        </w:rPr>
        <w:t>ras</w:t>
      </w:r>
      <w:r w:rsidRPr="00C818B9">
        <w:rPr>
          <w:b/>
          <w:spacing w:val="-1"/>
          <w:sz w:val="24"/>
        </w:rPr>
        <w:t>t</w:t>
      </w:r>
      <w:r w:rsidRPr="00C818B9">
        <w:rPr>
          <w:b/>
          <w:sz w:val="24"/>
        </w:rPr>
        <w:t>r</w:t>
      </w:r>
      <w:r w:rsidRPr="00C818B9">
        <w:rPr>
          <w:b/>
          <w:spacing w:val="-1"/>
          <w:sz w:val="24"/>
        </w:rPr>
        <w:t>u</w:t>
      </w:r>
      <w:r w:rsidRPr="00C818B9">
        <w:rPr>
          <w:b/>
          <w:sz w:val="24"/>
        </w:rPr>
        <w:t>c</w:t>
      </w:r>
      <w:r w:rsidRPr="00C818B9">
        <w:rPr>
          <w:b/>
          <w:spacing w:val="-1"/>
          <w:sz w:val="24"/>
        </w:rPr>
        <w:t>tu</w:t>
      </w:r>
      <w:r w:rsidRPr="00C818B9">
        <w:rPr>
          <w:b/>
          <w:sz w:val="24"/>
        </w:rPr>
        <w:t>re</w:t>
      </w:r>
      <w:r>
        <w:rPr>
          <w:b/>
          <w:sz w:val="24"/>
        </w:rPr>
        <w:t>,</w:t>
      </w:r>
      <w:r w:rsidRPr="00C818B9">
        <w:rPr>
          <w:b/>
          <w:spacing w:val="1"/>
          <w:sz w:val="24"/>
        </w:rPr>
        <w:t xml:space="preserve"> </w:t>
      </w:r>
      <w:r w:rsidRPr="00C72F64">
        <w:rPr>
          <w:b/>
          <w:sz w:val="24"/>
        </w:rPr>
        <w:t>E</w:t>
      </w:r>
      <w:r w:rsidRPr="00C72F64">
        <w:rPr>
          <w:b/>
          <w:spacing w:val="-3"/>
          <w:sz w:val="24"/>
        </w:rPr>
        <w:t>n</w:t>
      </w:r>
      <w:r w:rsidRPr="00C72F64">
        <w:rPr>
          <w:b/>
          <w:sz w:val="24"/>
        </w:rPr>
        <w:t>vir</w:t>
      </w:r>
      <w:r w:rsidRPr="00C72F64">
        <w:rPr>
          <w:b/>
          <w:spacing w:val="-1"/>
          <w:sz w:val="24"/>
        </w:rPr>
        <w:t>on</w:t>
      </w:r>
      <w:r w:rsidRPr="00C72F64">
        <w:rPr>
          <w:b/>
          <w:sz w:val="24"/>
        </w:rPr>
        <w:t>me</w:t>
      </w:r>
      <w:r w:rsidRPr="00C72F64">
        <w:rPr>
          <w:b/>
          <w:spacing w:val="-1"/>
          <w:sz w:val="24"/>
        </w:rPr>
        <w:t>n</w:t>
      </w:r>
      <w:r w:rsidRPr="00C72F64">
        <w:rPr>
          <w:b/>
          <w:sz w:val="24"/>
        </w:rPr>
        <w:t>t and Economy</w:t>
      </w:r>
      <w:r>
        <w:rPr>
          <w:b/>
          <w:spacing w:val="-1"/>
          <w:sz w:val="24"/>
          <w:u w:val="single"/>
        </w:rPr>
        <w:t xml:space="preserve"> </w:t>
      </w:r>
      <w:r w:rsidRPr="00C72F64">
        <w:rPr>
          <w:b/>
          <w:sz w:val="24"/>
        </w:rPr>
        <w:t>-</w:t>
      </w:r>
      <w:r w:rsidRPr="00C72F64">
        <w:rPr>
          <w:b/>
          <w:spacing w:val="-1"/>
          <w:sz w:val="24"/>
        </w:rPr>
        <w:t xml:space="preserve"> </w:t>
      </w:r>
      <w:r w:rsidRPr="00C818B9">
        <w:rPr>
          <w:b/>
          <w:sz w:val="24"/>
        </w:rPr>
        <w:t>S</w:t>
      </w:r>
      <w:r w:rsidRPr="00C818B9">
        <w:rPr>
          <w:b/>
          <w:spacing w:val="-1"/>
          <w:sz w:val="24"/>
        </w:rPr>
        <w:t>t</w:t>
      </w:r>
      <w:r w:rsidRPr="00C818B9">
        <w:rPr>
          <w:b/>
          <w:sz w:val="24"/>
        </w:rPr>
        <w:t>a</w:t>
      </w:r>
      <w:r w:rsidRPr="00C818B9">
        <w:rPr>
          <w:b/>
          <w:spacing w:val="-1"/>
          <w:sz w:val="24"/>
        </w:rPr>
        <w:t>tuto</w:t>
      </w:r>
      <w:r w:rsidRPr="00C818B9">
        <w:rPr>
          <w:b/>
          <w:sz w:val="24"/>
        </w:rPr>
        <w:t>ry</w:t>
      </w:r>
      <w:r w:rsidRPr="00C818B9">
        <w:rPr>
          <w:b/>
          <w:spacing w:val="-1"/>
          <w:sz w:val="24"/>
        </w:rPr>
        <w:t xml:space="preserve"> </w:t>
      </w:r>
      <w:r>
        <w:rPr>
          <w:b/>
          <w:sz w:val="24"/>
        </w:rPr>
        <w:t xml:space="preserve">Powers </w:t>
      </w:r>
      <w:r w:rsidRPr="00C818B9">
        <w:rPr>
          <w:b/>
          <w:sz w:val="24"/>
        </w:rPr>
        <w:t>a</w:t>
      </w:r>
      <w:r w:rsidRPr="00C818B9">
        <w:rPr>
          <w:b/>
          <w:spacing w:val="-1"/>
          <w:sz w:val="24"/>
        </w:rPr>
        <w:t>n</w:t>
      </w:r>
      <w:r w:rsidRPr="00C818B9">
        <w:rPr>
          <w:b/>
          <w:sz w:val="24"/>
        </w:rPr>
        <w:t xml:space="preserve">d </w:t>
      </w:r>
      <w:r w:rsidRPr="00C818B9">
        <w:rPr>
          <w:b/>
          <w:spacing w:val="-1"/>
          <w:sz w:val="24"/>
        </w:rPr>
        <w:t>Dut</w:t>
      </w:r>
      <w:r w:rsidRPr="00C818B9">
        <w:rPr>
          <w:b/>
          <w:sz w:val="24"/>
        </w:rPr>
        <w:t>ies</w:t>
      </w:r>
      <w:r w:rsidRPr="00C818B9">
        <w:rPr>
          <w:b/>
          <w:spacing w:val="-1"/>
          <w:sz w:val="24"/>
        </w:rPr>
        <w:t xml:space="preserve"> </w:t>
      </w:r>
      <w:r w:rsidRPr="00C818B9">
        <w:rPr>
          <w:b/>
          <w:spacing w:val="-3"/>
          <w:sz w:val="24"/>
        </w:rPr>
        <w:t>o</w:t>
      </w:r>
      <w:r w:rsidRPr="00C818B9">
        <w:rPr>
          <w:b/>
          <w:sz w:val="24"/>
        </w:rPr>
        <w:t>f</w:t>
      </w:r>
      <w:r w:rsidRPr="00C818B9">
        <w:rPr>
          <w:b/>
          <w:spacing w:val="-1"/>
          <w:sz w:val="24"/>
        </w:rPr>
        <w:t xml:space="preserve"> th</w:t>
      </w:r>
      <w:r w:rsidRPr="00C818B9">
        <w:rPr>
          <w:b/>
          <w:sz w:val="24"/>
        </w:rPr>
        <w:t>e</w:t>
      </w:r>
      <w:r w:rsidRPr="00C818B9">
        <w:rPr>
          <w:b/>
          <w:spacing w:val="1"/>
          <w:sz w:val="24"/>
        </w:rPr>
        <w:t xml:space="preserve"> </w:t>
      </w:r>
      <w:r w:rsidRPr="00C818B9">
        <w:rPr>
          <w:b/>
          <w:spacing w:val="-1"/>
          <w:sz w:val="24"/>
        </w:rPr>
        <w:t>Coun</w:t>
      </w:r>
      <w:r w:rsidRPr="00C818B9">
        <w:rPr>
          <w:b/>
          <w:spacing w:val="1"/>
          <w:sz w:val="24"/>
        </w:rPr>
        <w:t>c</w:t>
      </w:r>
      <w:r w:rsidRPr="00C818B9">
        <w:rPr>
          <w:b/>
          <w:sz w:val="24"/>
        </w:rPr>
        <w:t>il</w:t>
      </w:r>
      <w:r w:rsidRPr="00C818B9">
        <w:rPr>
          <w:b/>
          <w:spacing w:val="1"/>
          <w:sz w:val="24"/>
        </w:rPr>
        <w:t xml:space="preserve"> </w:t>
      </w:r>
      <w:r w:rsidRPr="00C818B9">
        <w:rPr>
          <w:b/>
          <w:sz w:val="24"/>
        </w:rPr>
        <w:t>w</w:t>
      </w:r>
      <w:r w:rsidRPr="00C818B9">
        <w:rPr>
          <w:b/>
          <w:spacing w:val="-1"/>
          <w:sz w:val="24"/>
        </w:rPr>
        <w:t>h</w:t>
      </w:r>
      <w:r w:rsidRPr="00C818B9">
        <w:rPr>
          <w:b/>
          <w:sz w:val="24"/>
        </w:rPr>
        <w:t>ich</w:t>
      </w:r>
      <w:r w:rsidRPr="00C818B9">
        <w:rPr>
          <w:b/>
          <w:spacing w:val="-3"/>
          <w:sz w:val="24"/>
        </w:rPr>
        <w:t xml:space="preserve"> </w:t>
      </w:r>
      <w:r w:rsidRPr="00C818B9">
        <w:rPr>
          <w:b/>
          <w:spacing w:val="-2"/>
          <w:sz w:val="24"/>
        </w:rPr>
        <w:t>a</w:t>
      </w:r>
      <w:r w:rsidRPr="00C818B9">
        <w:rPr>
          <w:b/>
          <w:sz w:val="24"/>
        </w:rPr>
        <w:t>re Exercisable by</w:t>
      </w:r>
      <w:r w:rsidRPr="00C818B9">
        <w:rPr>
          <w:b/>
          <w:spacing w:val="1"/>
          <w:sz w:val="24"/>
        </w:rPr>
        <w:t xml:space="preserve"> </w:t>
      </w:r>
      <w:r w:rsidRPr="00C818B9">
        <w:rPr>
          <w:b/>
          <w:sz w:val="24"/>
        </w:rPr>
        <w:t>Officers</w:t>
      </w:r>
      <w:r w:rsidRPr="00C818B9">
        <w:rPr>
          <w:b/>
          <w:spacing w:val="1"/>
          <w:sz w:val="24"/>
        </w:rPr>
        <w:t xml:space="preserve"> </w:t>
      </w:r>
      <w:r w:rsidRPr="00C818B9">
        <w:rPr>
          <w:b/>
          <w:sz w:val="24"/>
        </w:rPr>
        <w:t>of</w:t>
      </w:r>
      <w:r w:rsidRPr="00C818B9">
        <w:rPr>
          <w:b/>
          <w:spacing w:val="-2"/>
          <w:sz w:val="24"/>
        </w:rPr>
        <w:t xml:space="preserve"> </w:t>
      </w:r>
      <w:r w:rsidRPr="00C818B9">
        <w:rPr>
          <w:b/>
          <w:sz w:val="24"/>
        </w:rPr>
        <w:t>the</w:t>
      </w:r>
      <w:r w:rsidRPr="00C818B9">
        <w:rPr>
          <w:b/>
          <w:spacing w:val="1"/>
          <w:sz w:val="24"/>
        </w:rPr>
        <w:t xml:space="preserve"> </w:t>
      </w:r>
      <w:r w:rsidRPr="00C818B9">
        <w:rPr>
          <w:b/>
          <w:sz w:val="24"/>
        </w:rPr>
        <w:t>Authority</w:t>
      </w:r>
    </w:p>
    <w:p w14:paraId="2C72D5DA" w14:textId="77777777" w:rsidR="004C206E" w:rsidRPr="00C818B9" w:rsidRDefault="004C206E" w:rsidP="004C206E">
      <w:pPr>
        <w:pStyle w:val="BodyText"/>
        <w:rPr>
          <w:b/>
          <w:sz w:val="24"/>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0446B0BB" w14:textId="77777777" w:rsidTr="00CF64CB">
        <w:trPr>
          <w:trHeight w:val="942"/>
        </w:trPr>
        <w:tc>
          <w:tcPr>
            <w:tcW w:w="2537" w:type="dxa"/>
            <w:shd w:val="clear" w:color="auto" w:fill="DFDFDF"/>
          </w:tcPr>
          <w:p w14:paraId="4C82D9D2" w14:textId="77777777" w:rsidR="004C206E" w:rsidRPr="00C818B9" w:rsidRDefault="004C206E" w:rsidP="00CF64CB">
            <w:pPr>
              <w:pStyle w:val="TableParagraph"/>
              <w:spacing w:before="58"/>
              <w:ind w:left="840" w:right="833"/>
              <w:jc w:val="center"/>
              <w:rPr>
                <w:b/>
                <w:sz w:val="24"/>
              </w:rPr>
            </w:pPr>
            <w:r w:rsidRPr="00C818B9">
              <w:rPr>
                <w:b/>
                <w:sz w:val="24"/>
              </w:rPr>
              <w:t>Statute</w:t>
            </w:r>
          </w:p>
        </w:tc>
        <w:tc>
          <w:tcPr>
            <w:tcW w:w="5789" w:type="dxa"/>
            <w:shd w:val="clear" w:color="auto" w:fill="DFDFDF"/>
          </w:tcPr>
          <w:p w14:paraId="52EB2E05" w14:textId="77777777" w:rsidR="004C206E" w:rsidRPr="00C818B9" w:rsidRDefault="004C206E" w:rsidP="00CF64CB">
            <w:pPr>
              <w:pStyle w:val="TableParagraph"/>
              <w:spacing w:before="58"/>
              <w:ind w:left="1238"/>
              <w:rPr>
                <w:b/>
                <w:sz w:val="24"/>
              </w:rPr>
            </w:pPr>
            <w:r w:rsidRPr="00C818B9">
              <w:rPr>
                <w:b/>
                <w:sz w:val="24"/>
              </w:rPr>
              <w:t>Description</w:t>
            </w:r>
            <w:r w:rsidRPr="00C818B9">
              <w:rPr>
                <w:b/>
                <w:spacing w:val="-3"/>
                <w:sz w:val="24"/>
              </w:rPr>
              <w:t xml:space="preserve"> </w:t>
            </w:r>
            <w:r w:rsidRPr="00C818B9">
              <w:rPr>
                <w:b/>
                <w:sz w:val="24"/>
              </w:rPr>
              <w:t>of</w:t>
            </w:r>
            <w:r w:rsidRPr="00C818B9">
              <w:rPr>
                <w:b/>
                <w:spacing w:val="-3"/>
                <w:sz w:val="24"/>
              </w:rPr>
              <w:t xml:space="preserve"> </w:t>
            </w:r>
            <w:r w:rsidRPr="00C818B9">
              <w:rPr>
                <w:b/>
                <w:sz w:val="24"/>
              </w:rPr>
              <w:t>Power</w:t>
            </w:r>
            <w:r w:rsidRPr="00C818B9">
              <w:rPr>
                <w:b/>
                <w:spacing w:val="-4"/>
                <w:sz w:val="24"/>
              </w:rPr>
              <w:t xml:space="preserve"> </w:t>
            </w:r>
            <w:r w:rsidRPr="00C818B9">
              <w:rPr>
                <w:b/>
                <w:sz w:val="24"/>
              </w:rPr>
              <w:t>or</w:t>
            </w:r>
            <w:r w:rsidRPr="00C818B9">
              <w:rPr>
                <w:b/>
                <w:spacing w:val="-3"/>
                <w:sz w:val="24"/>
              </w:rPr>
              <w:t xml:space="preserve"> </w:t>
            </w:r>
            <w:r w:rsidRPr="00C818B9">
              <w:rPr>
                <w:b/>
                <w:sz w:val="24"/>
              </w:rPr>
              <w:t>Duty</w:t>
            </w:r>
          </w:p>
        </w:tc>
        <w:tc>
          <w:tcPr>
            <w:tcW w:w="2415" w:type="dxa"/>
            <w:shd w:val="clear" w:color="auto" w:fill="DFDFDF"/>
          </w:tcPr>
          <w:p w14:paraId="235162C4" w14:textId="77777777" w:rsidR="004C206E" w:rsidRPr="00C818B9" w:rsidRDefault="004C206E" w:rsidP="00CF64CB">
            <w:pPr>
              <w:pStyle w:val="TableParagraph"/>
              <w:spacing w:before="58"/>
              <w:ind w:left="126" w:right="98" w:firstLine="120"/>
              <w:rPr>
                <w:b/>
                <w:sz w:val="24"/>
              </w:rPr>
            </w:pPr>
            <w:r w:rsidRPr="00C818B9">
              <w:rPr>
                <w:b/>
                <w:sz w:val="24"/>
              </w:rPr>
              <w:t>Title of Officer to</w:t>
            </w:r>
            <w:r w:rsidRPr="00C818B9">
              <w:rPr>
                <w:b/>
                <w:spacing w:val="1"/>
                <w:sz w:val="24"/>
              </w:rPr>
              <w:t xml:space="preserve"> </w:t>
            </w:r>
            <w:r w:rsidRPr="00C818B9">
              <w:rPr>
                <w:b/>
                <w:sz w:val="24"/>
              </w:rPr>
              <w:t>whom/level of post</w:t>
            </w:r>
            <w:r w:rsidRPr="00C818B9">
              <w:rPr>
                <w:b/>
                <w:spacing w:val="-64"/>
                <w:sz w:val="24"/>
              </w:rPr>
              <w:t xml:space="preserve"> </w:t>
            </w:r>
            <w:r w:rsidRPr="00C818B9">
              <w:rPr>
                <w:b/>
                <w:sz w:val="24"/>
              </w:rPr>
              <w:t>to</w:t>
            </w:r>
            <w:r w:rsidRPr="00C818B9">
              <w:rPr>
                <w:b/>
                <w:spacing w:val="-3"/>
                <w:sz w:val="24"/>
              </w:rPr>
              <w:t xml:space="preserve"> </w:t>
            </w:r>
            <w:r w:rsidRPr="00C818B9">
              <w:rPr>
                <w:b/>
                <w:sz w:val="24"/>
              </w:rPr>
              <w:t>which</w:t>
            </w:r>
            <w:r w:rsidRPr="00C818B9">
              <w:rPr>
                <w:b/>
                <w:spacing w:val="-2"/>
                <w:sz w:val="24"/>
              </w:rPr>
              <w:t xml:space="preserve"> </w:t>
            </w:r>
            <w:r w:rsidRPr="00C818B9">
              <w:rPr>
                <w:b/>
                <w:sz w:val="24"/>
              </w:rPr>
              <w:t>delegated</w:t>
            </w:r>
          </w:p>
        </w:tc>
      </w:tr>
      <w:tr w:rsidR="004C206E" w:rsidRPr="00C818B9" w14:paraId="5D7AED96" w14:textId="77777777" w:rsidTr="00CF64CB">
        <w:trPr>
          <w:trHeight w:val="366"/>
        </w:trPr>
        <w:tc>
          <w:tcPr>
            <w:tcW w:w="10741" w:type="dxa"/>
            <w:gridSpan w:val="3"/>
          </w:tcPr>
          <w:p w14:paraId="26F699E7" w14:textId="77777777" w:rsidR="004C206E" w:rsidRPr="00C818B9" w:rsidRDefault="004C206E" w:rsidP="00CF64CB">
            <w:pPr>
              <w:pStyle w:val="TableParagraph"/>
              <w:spacing w:before="57"/>
              <w:ind w:left="107"/>
              <w:rPr>
                <w:b/>
              </w:rPr>
            </w:pPr>
            <w:r w:rsidRPr="00C818B9">
              <w:rPr>
                <w:b/>
              </w:rPr>
              <w:t>Applications,</w:t>
            </w:r>
            <w:r w:rsidRPr="00C818B9">
              <w:rPr>
                <w:b/>
                <w:spacing w:val="-4"/>
              </w:rPr>
              <w:t xml:space="preserve"> </w:t>
            </w:r>
            <w:r w:rsidRPr="00C818B9">
              <w:rPr>
                <w:b/>
              </w:rPr>
              <w:t>Notifications</w:t>
            </w:r>
            <w:r w:rsidRPr="00C818B9">
              <w:rPr>
                <w:b/>
                <w:spacing w:val="-3"/>
              </w:rPr>
              <w:t xml:space="preserve"> </w:t>
            </w:r>
            <w:r w:rsidRPr="00C818B9">
              <w:rPr>
                <w:b/>
              </w:rPr>
              <w:t>and</w:t>
            </w:r>
            <w:r w:rsidRPr="00C818B9">
              <w:rPr>
                <w:b/>
                <w:spacing w:val="-5"/>
              </w:rPr>
              <w:t xml:space="preserve"> </w:t>
            </w:r>
            <w:r w:rsidRPr="00C818B9">
              <w:rPr>
                <w:b/>
              </w:rPr>
              <w:t>Opinions</w:t>
            </w:r>
          </w:p>
        </w:tc>
      </w:tr>
      <w:tr w:rsidR="004C206E" w:rsidRPr="00C818B9" w14:paraId="0D548388" w14:textId="77777777" w:rsidTr="00CF64CB">
        <w:trPr>
          <w:trHeight w:val="819"/>
        </w:trPr>
        <w:tc>
          <w:tcPr>
            <w:tcW w:w="2537" w:type="dxa"/>
            <w:tcBorders>
              <w:bottom w:val="nil"/>
            </w:tcBorders>
          </w:tcPr>
          <w:p w14:paraId="4FF975F3" w14:textId="77777777" w:rsidR="004C206E" w:rsidRPr="00C818B9" w:rsidRDefault="004C206E" w:rsidP="00CF64CB">
            <w:pPr>
              <w:pStyle w:val="TableParagraph"/>
              <w:spacing w:before="57"/>
              <w:ind w:left="107" w:right="110"/>
            </w:pPr>
            <w:r w:rsidRPr="00C818B9">
              <w:t>Town and Country</w:t>
            </w:r>
            <w:r w:rsidRPr="00C818B9">
              <w:rPr>
                <w:spacing w:val="1"/>
              </w:rPr>
              <w:t xml:space="preserve"> </w:t>
            </w:r>
            <w:r w:rsidRPr="00C818B9">
              <w:t>Planning</w:t>
            </w:r>
            <w:r w:rsidRPr="00C818B9">
              <w:rPr>
                <w:spacing w:val="-6"/>
              </w:rPr>
              <w:t xml:space="preserve"> </w:t>
            </w:r>
            <w:r w:rsidRPr="00C818B9">
              <w:t>(Scotland)</w:t>
            </w:r>
            <w:r w:rsidRPr="00C818B9">
              <w:rPr>
                <w:spacing w:val="-4"/>
              </w:rPr>
              <w:t xml:space="preserve"> </w:t>
            </w:r>
            <w:r w:rsidRPr="00C818B9">
              <w:t>Act</w:t>
            </w:r>
          </w:p>
          <w:p w14:paraId="302EB8AE" w14:textId="77777777" w:rsidR="004C206E" w:rsidRPr="00C818B9" w:rsidRDefault="004C206E" w:rsidP="00CF64CB">
            <w:pPr>
              <w:pStyle w:val="TableParagraph"/>
              <w:spacing w:before="1" w:line="236" w:lineRule="exact"/>
              <w:ind w:left="107"/>
            </w:pPr>
            <w:r w:rsidRPr="00C818B9">
              <w:t>1997</w:t>
            </w:r>
            <w:r w:rsidRPr="00C818B9">
              <w:rPr>
                <w:spacing w:val="-2"/>
              </w:rPr>
              <w:t xml:space="preserve"> </w:t>
            </w:r>
            <w:r w:rsidRPr="00C818B9">
              <w:t>(as</w:t>
            </w:r>
            <w:r w:rsidRPr="00C818B9">
              <w:rPr>
                <w:spacing w:val="-4"/>
              </w:rPr>
              <w:t xml:space="preserve"> </w:t>
            </w:r>
            <w:r w:rsidRPr="00C818B9">
              <w:t>amended)</w:t>
            </w:r>
          </w:p>
        </w:tc>
        <w:tc>
          <w:tcPr>
            <w:tcW w:w="5789" w:type="dxa"/>
            <w:tcBorders>
              <w:bottom w:val="nil"/>
            </w:tcBorders>
          </w:tcPr>
          <w:p w14:paraId="0B6FB70B" w14:textId="77777777" w:rsidR="004C206E" w:rsidRPr="00C818B9" w:rsidRDefault="004C206E" w:rsidP="00CF64CB">
            <w:pPr>
              <w:pStyle w:val="TableParagraph"/>
              <w:spacing w:before="57"/>
              <w:ind w:left="105" w:right="465"/>
              <w:jc w:val="both"/>
            </w:pPr>
            <w:r w:rsidRPr="00C818B9">
              <w:rPr>
                <w:b/>
              </w:rPr>
              <w:t xml:space="preserve">1. </w:t>
            </w:r>
            <w:r w:rsidRPr="00C818B9">
              <w:t xml:space="preserve">To </w:t>
            </w:r>
            <w:r w:rsidRPr="00C818B9">
              <w:rPr>
                <w:b/>
              </w:rPr>
              <w:t xml:space="preserve">determine </w:t>
            </w:r>
            <w:r w:rsidRPr="00C818B9">
              <w:t>all applications</w:t>
            </w:r>
            <w:hyperlink w:anchor="_bookmark0" w:history="1">
              <w:r w:rsidRPr="00C818B9">
                <w:rPr>
                  <w:vertAlign w:val="superscript"/>
                </w:rPr>
                <w:t>1</w:t>
              </w:r>
              <w:r w:rsidRPr="00C818B9">
                <w:t xml:space="preserve"> </w:t>
              </w:r>
            </w:hyperlink>
            <w:r w:rsidRPr="00C818B9">
              <w:rPr>
                <w:b/>
              </w:rPr>
              <w:t xml:space="preserve">within </w:t>
            </w:r>
            <w:r w:rsidRPr="00C818B9">
              <w:t>the Highland</w:t>
            </w:r>
            <w:r w:rsidRPr="00C818B9">
              <w:rPr>
                <w:spacing w:val="-59"/>
              </w:rPr>
              <w:t xml:space="preserve"> </w:t>
            </w:r>
            <w:r w:rsidRPr="00C818B9">
              <w:t>Council</w:t>
            </w:r>
            <w:r w:rsidRPr="00C818B9">
              <w:rPr>
                <w:spacing w:val="-1"/>
              </w:rPr>
              <w:t xml:space="preserve"> </w:t>
            </w:r>
            <w:r w:rsidRPr="00C818B9">
              <w:t>area,</w:t>
            </w:r>
            <w:r w:rsidRPr="00C818B9">
              <w:rPr>
                <w:spacing w:val="1"/>
              </w:rPr>
              <w:t xml:space="preserve"> </w:t>
            </w:r>
            <w:r w:rsidRPr="00C818B9">
              <w:t>apart</w:t>
            </w:r>
            <w:r w:rsidRPr="00C818B9">
              <w:rPr>
                <w:spacing w:val="-1"/>
              </w:rPr>
              <w:t xml:space="preserve"> </w:t>
            </w:r>
            <w:r w:rsidRPr="00C818B9">
              <w:t>from</w:t>
            </w:r>
            <w:r w:rsidRPr="00C818B9">
              <w:rPr>
                <w:spacing w:val="-1"/>
              </w:rPr>
              <w:t xml:space="preserve"> </w:t>
            </w:r>
            <w:r w:rsidRPr="00C818B9">
              <w:t>the</w:t>
            </w:r>
            <w:r w:rsidRPr="00C818B9">
              <w:rPr>
                <w:spacing w:val="-3"/>
              </w:rPr>
              <w:t xml:space="preserve"> </w:t>
            </w:r>
            <w:r w:rsidRPr="00C818B9">
              <w:t>following:</w:t>
            </w:r>
          </w:p>
        </w:tc>
        <w:tc>
          <w:tcPr>
            <w:tcW w:w="2415" w:type="dxa"/>
            <w:tcBorders>
              <w:bottom w:val="nil"/>
            </w:tcBorders>
          </w:tcPr>
          <w:p w14:paraId="57CDCD94" w14:textId="77777777" w:rsidR="004C206E" w:rsidRPr="00C818B9" w:rsidRDefault="004C206E" w:rsidP="00CF64CB">
            <w:pPr>
              <w:pStyle w:val="TableParagraph"/>
              <w:spacing w:before="57" w:line="276" w:lineRule="auto"/>
              <w:ind w:left="107" w:right="236"/>
            </w:pPr>
            <w:r w:rsidRPr="00C818B9">
              <w:t>ECO / APM / DMTL /</w:t>
            </w:r>
            <w:r w:rsidRPr="00C818B9">
              <w:rPr>
                <w:spacing w:val="-59"/>
              </w:rPr>
              <w:t xml:space="preserve"> </w:t>
            </w:r>
            <w:r w:rsidRPr="00C818B9">
              <w:t>PP</w:t>
            </w:r>
          </w:p>
        </w:tc>
      </w:tr>
      <w:tr w:rsidR="004C206E" w:rsidRPr="00C818B9" w14:paraId="24883773" w14:textId="77777777" w:rsidTr="00CF64CB">
        <w:trPr>
          <w:trHeight w:val="770"/>
        </w:trPr>
        <w:tc>
          <w:tcPr>
            <w:tcW w:w="2537" w:type="dxa"/>
            <w:tcBorders>
              <w:top w:val="nil"/>
              <w:bottom w:val="nil"/>
            </w:tcBorders>
          </w:tcPr>
          <w:p w14:paraId="7E46A6EF" w14:textId="77777777" w:rsidR="004C206E" w:rsidRPr="00C818B9" w:rsidRDefault="004C206E" w:rsidP="00CF64CB">
            <w:pPr>
              <w:pStyle w:val="TableParagraph"/>
              <w:spacing w:before="4"/>
              <w:rPr>
                <w:b/>
                <w:sz w:val="21"/>
              </w:rPr>
            </w:pPr>
          </w:p>
          <w:p w14:paraId="777F174E" w14:textId="77777777" w:rsidR="004C206E" w:rsidRPr="00C818B9" w:rsidRDefault="004C206E" w:rsidP="00CF64CB">
            <w:pPr>
              <w:pStyle w:val="TableParagraph"/>
              <w:spacing w:before="1" w:line="252" w:lineRule="exact"/>
              <w:ind w:left="107" w:right="473"/>
            </w:pPr>
            <w:r w:rsidRPr="00C818B9">
              <w:t>Planning etc.</w:t>
            </w:r>
            <w:r w:rsidRPr="00C818B9">
              <w:rPr>
                <w:spacing w:val="1"/>
              </w:rPr>
              <w:t xml:space="preserve"> </w:t>
            </w:r>
            <w:r w:rsidRPr="00C818B9">
              <w:t>(Scotland)</w:t>
            </w:r>
            <w:r w:rsidRPr="00C818B9">
              <w:rPr>
                <w:spacing w:val="-4"/>
              </w:rPr>
              <w:t xml:space="preserve"> </w:t>
            </w:r>
            <w:r w:rsidRPr="00C818B9">
              <w:t>Act</w:t>
            </w:r>
            <w:r w:rsidRPr="00C818B9">
              <w:rPr>
                <w:spacing w:val="-2"/>
              </w:rPr>
              <w:t xml:space="preserve"> </w:t>
            </w:r>
            <w:r w:rsidRPr="00C818B9">
              <w:t>2006</w:t>
            </w:r>
          </w:p>
        </w:tc>
        <w:tc>
          <w:tcPr>
            <w:tcW w:w="5789" w:type="dxa"/>
            <w:tcBorders>
              <w:top w:val="nil"/>
              <w:bottom w:val="nil"/>
            </w:tcBorders>
          </w:tcPr>
          <w:p w14:paraId="61AE0E89" w14:textId="77777777" w:rsidR="004C206E" w:rsidRPr="00C818B9" w:rsidRDefault="004C206E" w:rsidP="00CF64CB">
            <w:pPr>
              <w:pStyle w:val="TableParagraph"/>
              <w:spacing w:line="249" w:lineRule="exact"/>
              <w:ind w:left="105"/>
              <w:jc w:val="both"/>
            </w:pPr>
            <w:r w:rsidRPr="00C818B9">
              <w:t>a) planning</w:t>
            </w:r>
            <w:r w:rsidRPr="00C818B9">
              <w:rPr>
                <w:spacing w:val="-2"/>
              </w:rPr>
              <w:t xml:space="preserve"> </w:t>
            </w:r>
            <w:r w:rsidRPr="00C818B9">
              <w:t>applications</w:t>
            </w:r>
            <w:hyperlink w:anchor="_bookmark1" w:history="1">
              <w:r w:rsidRPr="00C818B9">
                <w:rPr>
                  <w:vertAlign w:val="superscript"/>
                </w:rPr>
                <w:t>2</w:t>
              </w:r>
              <w:r w:rsidRPr="00C818B9">
                <w:rPr>
                  <w:spacing w:val="-4"/>
                </w:rPr>
                <w:t xml:space="preserve"> </w:t>
              </w:r>
            </w:hyperlink>
            <w:r w:rsidRPr="00C818B9">
              <w:t>for “national</w:t>
            </w:r>
            <w:r w:rsidRPr="00C818B9">
              <w:rPr>
                <w:spacing w:val="-2"/>
              </w:rPr>
              <w:t xml:space="preserve"> </w:t>
            </w:r>
            <w:r w:rsidRPr="00C818B9">
              <w:t>developments”</w:t>
            </w:r>
            <w:hyperlink w:anchor="_bookmark2" w:history="1">
              <w:r w:rsidRPr="00C818B9">
                <w:rPr>
                  <w:vertAlign w:val="superscript"/>
                </w:rPr>
                <w:t>3</w:t>
              </w:r>
            </w:hyperlink>
          </w:p>
          <w:p w14:paraId="6D7079B4" w14:textId="77777777" w:rsidR="004C206E" w:rsidRPr="00C818B9" w:rsidRDefault="004C206E" w:rsidP="00CF64CB">
            <w:pPr>
              <w:pStyle w:val="TableParagraph"/>
              <w:spacing w:before="1"/>
              <w:ind w:left="105"/>
              <w:jc w:val="both"/>
            </w:pPr>
            <w:r w:rsidRPr="00C818B9">
              <w:t>irrespective</w:t>
            </w:r>
            <w:r w:rsidRPr="00C818B9">
              <w:rPr>
                <w:spacing w:val="-4"/>
              </w:rPr>
              <w:t xml:space="preserve"> </w:t>
            </w:r>
            <w:r w:rsidRPr="00C818B9">
              <w:t>of</w:t>
            </w:r>
            <w:r w:rsidRPr="00C818B9">
              <w:rPr>
                <w:spacing w:val="-3"/>
              </w:rPr>
              <w:t xml:space="preserve"> </w:t>
            </w:r>
            <w:r w:rsidRPr="00C818B9">
              <w:t>the</w:t>
            </w:r>
            <w:r w:rsidRPr="00C818B9">
              <w:rPr>
                <w:spacing w:val="-4"/>
              </w:rPr>
              <w:t xml:space="preserve"> </w:t>
            </w:r>
            <w:r w:rsidRPr="00C818B9">
              <w:t>recommendation</w:t>
            </w:r>
            <w:r w:rsidRPr="00C818B9">
              <w:rPr>
                <w:spacing w:val="-3"/>
              </w:rPr>
              <w:t xml:space="preserve"> </w:t>
            </w:r>
            <w:r w:rsidRPr="00C818B9">
              <w:t>[</w:t>
            </w:r>
            <w:r w:rsidRPr="00C818B9">
              <w:rPr>
                <w:b/>
              </w:rPr>
              <w:t>report</w:t>
            </w:r>
            <w:r w:rsidRPr="00C818B9">
              <w:rPr>
                <w:b/>
                <w:spacing w:val="-3"/>
              </w:rPr>
              <w:t xml:space="preserve"> </w:t>
            </w:r>
            <w:r w:rsidRPr="00C818B9">
              <w:rPr>
                <w:b/>
              </w:rPr>
              <w:t>to</w:t>
            </w:r>
            <w:r w:rsidRPr="00C818B9">
              <w:rPr>
                <w:b/>
                <w:spacing w:val="-4"/>
              </w:rPr>
              <w:t xml:space="preserve"> PAC</w:t>
            </w:r>
            <w:r w:rsidRPr="00C818B9">
              <w:t>];</w:t>
            </w:r>
          </w:p>
        </w:tc>
        <w:tc>
          <w:tcPr>
            <w:tcW w:w="2415" w:type="dxa"/>
            <w:tcBorders>
              <w:top w:val="nil"/>
              <w:bottom w:val="nil"/>
            </w:tcBorders>
          </w:tcPr>
          <w:p w14:paraId="0EF9E9BA" w14:textId="77777777" w:rsidR="004C206E" w:rsidRPr="00C818B9" w:rsidRDefault="004C206E" w:rsidP="00CF64CB">
            <w:pPr>
              <w:pStyle w:val="TableParagraph"/>
              <w:rPr>
                <w:rFonts w:ascii="Times New Roman"/>
                <w:sz w:val="20"/>
              </w:rPr>
            </w:pPr>
          </w:p>
        </w:tc>
      </w:tr>
      <w:tr w:rsidR="004C206E" w:rsidRPr="00C818B9" w14:paraId="199690DD" w14:textId="77777777" w:rsidTr="00CF64CB">
        <w:trPr>
          <w:trHeight w:val="885"/>
        </w:trPr>
        <w:tc>
          <w:tcPr>
            <w:tcW w:w="2537" w:type="dxa"/>
            <w:tcBorders>
              <w:top w:val="nil"/>
              <w:bottom w:val="nil"/>
            </w:tcBorders>
          </w:tcPr>
          <w:p w14:paraId="18C3F712" w14:textId="77777777" w:rsidR="004C206E" w:rsidRPr="00C818B9" w:rsidRDefault="004C206E" w:rsidP="00CF64CB">
            <w:pPr>
              <w:pStyle w:val="TableParagraph"/>
              <w:spacing w:before="8"/>
              <w:rPr>
                <w:b/>
                <w:sz w:val="20"/>
              </w:rPr>
            </w:pPr>
          </w:p>
          <w:p w14:paraId="30EA1B2C" w14:textId="77777777" w:rsidR="004C206E" w:rsidRPr="00C818B9" w:rsidRDefault="004C206E" w:rsidP="00CF64CB">
            <w:pPr>
              <w:pStyle w:val="TableParagraph"/>
              <w:ind w:left="107" w:right="100"/>
            </w:pPr>
            <w:r w:rsidRPr="00C818B9">
              <w:t>Planning (Scotland) Act</w:t>
            </w:r>
            <w:r w:rsidRPr="00C818B9">
              <w:rPr>
                <w:spacing w:val="-59"/>
              </w:rPr>
              <w:t xml:space="preserve"> </w:t>
            </w:r>
            <w:r w:rsidRPr="00C818B9">
              <w:t>2019</w:t>
            </w:r>
          </w:p>
        </w:tc>
        <w:tc>
          <w:tcPr>
            <w:tcW w:w="5789" w:type="dxa"/>
            <w:tcBorders>
              <w:top w:val="nil"/>
              <w:bottom w:val="nil"/>
            </w:tcBorders>
          </w:tcPr>
          <w:p w14:paraId="20213237" w14:textId="77777777" w:rsidR="004C206E" w:rsidRPr="00C818B9" w:rsidRDefault="004C206E" w:rsidP="00CF64CB">
            <w:pPr>
              <w:pStyle w:val="TableParagraph"/>
              <w:spacing w:before="8"/>
              <w:ind w:left="105" w:right="126" w:hanging="1"/>
              <w:jc w:val="both"/>
            </w:pPr>
            <w:r w:rsidRPr="00C818B9">
              <w:t>b) planning applications for “major developments”</w:t>
            </w:r>
            <w:hyperlink w:anchor="_bookmark3" w:history="1">
              <w:r w:rsidRPr="00C818B9">
                <w:rPr>
                  <w:vertAlign w:val="superscript"/>
                </w:rPr>
                <w:t>4</w:t>
              </w:r>
              <w:r w:rsidRPr="00C818B9">
                <w:t xml:space="preserve"> </w:t>
              </w:r>
            </w:hyperlink>
            <w:r w:rsidRPr="00C818B9">
              <w:t>that</w:t>
            </w:r>
            <w:r w:rsidRPr="00C818B9">
              <w:rPr>
                <w:spacing w:val="1"/>
              </w:rPr>
              <w:t xml:space="preserve"> </w:t>
            </w:r>
            <w:r w:rsidRPr="00C818B9">
              <w:t>are significantly contrary to the development plan</w:t>
            </w:r>
            <w:hyperlink w:anchor="_bookmark4" w:history="1">
              <w:r w:rsidRPr="00C818B9">
                <w:rPr>
                  <w:vertAlign w:val="superscript"/>
                </w:rPr>
                <w:t>5</w:t>
              </w:r>
            </w:hyperlink>
            <w:r w:rsidRPr="00C818B9">
              <w:rPr>
                <w:spacing w:val="1"/>
              </w:rPr>
              <w:t xml:space="preserve"> </w:t>
            </w:r>
            <w:r w:rsidRPr="00C818B9">
              <w:t>irrespective</w:t>
            </w:r>
            <w:r w:rsidRPr="00C818B9">
              <w:rPr>
                <w:spacing w:val="-4"/>
              </w:rPr>
              <w:t xml:space="preserve"> </w:t>
            </w:r>
            <w:r w:rsidRPr="00C818B9">
              <w:t>of</w:t>
            </w:r>
            <w:r w:rsidRPr="00C818B9">
              <w:rPr>
                <w:spacing w:val="-3"/>
              </w:rPr>
              <w:t xml:space="preserve"> </w:t>
            </w:r>
            <w:r w:rsidRPr="00C818B9">
              <w:t>the</w:t>
            </w:r>
            <w:r w:rsidRPr="00C818B9">
              <w:rPr>
                <w:spacing w:val="-4"/>
              </w:rPr>
              <w:t xml:space="preserve"> </w:t>
            </w:r>
            <w:r w:rsidRPr="00C818B9">
              <w:t>recommendation</w:t>
            </w:r>
            <w:r w:rsidRPr="00C818B9">
              <w:rPr>
                <w:spacing w:val="-4"/>
              </w:rPr>
              <w:t xml:space="preserve"> </w:t>
            </w:r>
            <w:r w:rsidRPr="00C818B9">
              <w:t>[</w:t>
            </w:r>
            <w:r w:rsidRPr="00C818B9">
              <w:rPr>
                <w:b/>
              </w:rPr>
              <w:t>report</w:t>
            </w:r>
            <w:r w:rsidRPr="00C818B9">
              <w:rPr>
                <w:b/>
                <w:spacing w:val="-2"/>
              </w:rPr>
              <w:t xml:space="preserve"> </w:t>
            </w:r>
            <w:r w:rsidRPr="00C818B9">
              <w:rPr>
                <w:b/>
              </w:rPr>
              <w:t>to</w:t>
            </w:r>
            <w:r w:rsidRPr="00C818B9">
              <w:rPr>
                <w:b/>
                <w:spacing w:val="-4"/>
              </w:rPr>
              <w:t xml:space="preserve"> PAC</w:t>
            </w:r>
            <w:r w:rsidRPr="00C818B9">
              <w:t>];</w:t>
            </w:r>
          </w:p>
        </w:tc>
        <w:tc>
          <w:tcPr>
            <w:tcW w:w="2415" w:type="dxa"/>
            <w:tcBorders>
              <w:top w:val="nil"/>
              <w:bottom w:val="nil"/>
            </w:tcBorders>
          </w:tcPr>
          <w:p w14:paraId="3490298B" w14:textId="77777777" w:rsidR="004C206E" w:rsidRPr="00C818B9" w:rsidRDefault="004C206E" w:rsidP="00CF64CB">
            <w:pPr>
              <w:pStyle w:val="TableParagraph"/>
              <w:rPr>
                <w:rFonts w:ascii="Times New Roman"/>
                <w:sz w:val="20"/>
              </w:rPr>
            </w:pPr>
          </w:p>
        </w:tc>
      </w:tr>
      <w:tr w:rsidR="004C206E" w:rsidRPr="00C818B9" w14:paraId="147C5A25" w14:textId="77777777" w:rsidTr="00CF64CB">
        <w:trPr>
          <w:trHeight w:val="2655"/>
        </w:trPr>
        <w:tc>
          <w:tcPr>
            <w:tcW w:w="2537" w:type="dxa"/>
            <w:tcBorders>
              <w:top w:val="nil"/>
              <w:bottom w:val="nil"/>
            </w:tcBorders>
          </w:tcPr>
          <w:p w14:paraId="4040402F" w14:textId="77777777" w:rsidR="004C206E" w:rsidRPr="00C818B9" w:rsidRDefault="004C206E" w:rsidP="00CF64CB">
            <w:pPr>
              <w:pStyle w:val="TableParagraph"/>
              <w:spacing w:before="111"/>
              <w:ind w:left="107" w:right="101"/>
            </w:pPr>
            <w:r w:rsidRPr="00C818B9">
              <w:t>Planning (Listed</w:t>
            </w:r>
            <w:r w:rsidRPr="00C818B9">
              <w:rPr>
                <w:spacing w:val="1"/>
              </w:rPr>
              <w:t xml:space="preserve"> </w:t>
            </w:r>
            <w:r w:rsidRPr="00C818B9">
              <w:t>Buildings and</w:t>
            </w:r>
            <w:r w:rsidRPr="00C818B9">
              <w:rPr>
                <w:spacing w:val="1"/>
              </w:rPr>
              <w:t xml:space="preserve"> </w:t>
            </w:r>
            <w:r w:rsidRPr="00C818B9">
              <w:t>Conservation Areas)</w:t>
            </w:r>
            <w:r w:rsidRPr="00C818B9">
              <w:rPr>
                <w:spacing w:val="1"/>
              </w:rPr>
              <w:t xml:space="preserve"> </w:t>
            </w:r>
            <w:r w:rsidRPr="00C818B9">
              <w:t>(Scotland) Act 1997 (as</w:t>
            </w:r>
            <w:r w:rsidRPr="00C818B9">
              <w:rPr>
                <w:spacing w:val="-59"/>
              </w:rPr>
              <w:t xml:space="preserve"> </w:t>
            </w:r>
            <w:r w:rsidRPr="00C818B9">
              <w:t>amended)</w:t>
            </w:r>
          </w:p>
          <w:p w14:paraId="7BEB1301" w14:textId="77777777" w:rsidR="004C206E" w:rsidRPr="00C818B9" w:rsidRDefault="004C206E" w:rsidP="00CF64CB">
            <w:pPr>
              <w:pStyle w:val="TableParagraph"/>
              <w:spacing w:before="10"/>
              <w:rPr>
                <w:b/>
                <w:sz w:val="21"/>
              </w:rPr>
            </w:pPr>
          </w:p>
          <w:p w14:paraId="0444F598" w14:textId="77777777" w:rsidR="004C206E" w:rsidRPr="00C818B9" w:rsidRDefault="004C206E" w:rsidP="00CF64CB">
            <w:pPr>
              <w:pStyle w:val="TableParagraph"/>
              <w:ind w:left="107" w:right="113"/>
            </w:pPr>
            <w:r w:rsidRPr="00C818B9">
              <w:t>Planning (Hazardous</w:t>
            </w:r>
            <w:r w:rsidRPr="00C818B9">
              <w:rPr>
                <w:spacing w:val="1"/>
              </w:rPr>
              <w:t xml:space="preserve"> </w:t>
            </w:r>
            <w:r w:rsidRPr="00C818B9">
              <w:t>Substances) (Scotland)</w:t>
            </w:r>
            <w:r w:rsidRPr="00C818B9">
              <w:rPr>
                <w:spacing w:val="-59"/>
              </w:rPr>
              <w:t xml:space="preserve"> </w:t>
            </w:r>
            <w:r w:rsidRPr="00C818B9">
              <w:t>Act</w:t>
            </w:r>
            <w:r w:rsidRPr="00C818B9">
              <w:rPr>
                <w:spacing w:val="-1"/>
              </w:rPr>
              <w:t xml:space="preserve"> </w:t>
            </w:r>
            <w:r w:rsidRPr="00C818B9">
              <w:t>1997</w:t>
            </w:r>
            <w:r w:rsidRPr="00C818B9">
              <w:rPr>
                <w:spacing w:val="-3"/>
              </w:rPr>
              <w:t xml:space="preserve"> </w:t>
            </w:r>
            <w:r w:rsidRPr="00C818B9">
              <w:t>(as</w:t>
            </w:r>
            <w:r w:rsidRPr="00C818B9">
              <w:rPr>
                <w:spacing w:val="-4"/>
              </w:rPr>
              <w:t xml:space="preserve"> </w:t>
            </w:r>
            <w:r w:rsidRPr="00C818B9">
              <w:t>amended)</w:t>
            </w:r>
          </w:p>
        </w:tc>
        <w:tc>
          <w:tcPr>
            <w:tcW w:w="5789" w:type="dxa"/>
            <w:tcBorders>
              <w:top w:val="nil"/>
              <w:bottom w:val="nil"/>
            </w:tcBorders>
          </w:tcPr>
          <w:p w14:paraId="648E6ECE" w14:textId="77777777" w:rsidR="004C206E" w:rsidRPr="00C818B9" w:rsidRDefault="004C206E" w:rsidP="00482679">
            <w:pPr>
              <w:pStyle w:val="TableParagraph"/>
              <w:numPr>
                <w:ilvl w:val="0"/>
                <w:numId w:val="19"/>
              </w:numPr>
              <w:tabs>
                <w:tab w:val="left" w:pos="353"/>
              </w:tabs>
              <w:spacing w:before="135"/>
              <w:ind w:right="389" w:firstLine="0"/>
              <w:jc w:val="both"/>
            </w:pPr>
            <w:r w:rsidRPr="00C818B9">
              <w:t>subject</w:t>
            </w:r>
            <w:r w:rsidRPr="00C818B9">
              <w:rPr>
                <w:spacing w:val="-5"/>
              </w:rPr>
              <w:t xml:space="preserve"> </w:t>
            </w:r>
            <w:r w:rsidRPr="00C818B9">
              <w:t>to</w:t>
            </w:r>
            <w:r w:rsidRPr="00C818B9">
              <w:rPr>
                <w:spacing w:val="-3"/>
              </w:rPr>
              <w:t xml:space="preserve"> </w:t>
            </w:r>
            <w:r w:rsidRPr="00C818B9">
              <w:t>b)</w:t>
            </w:r>
            <w:r w:rsidRPr="00C818B9">
              <w:rPr>
                <w:spacing w:val="-2"/>
              </w:rPr>
              <w:t xml:space="preserve"> </w:t>
            </w:r>
            <w:r w:rsidRPr="00C818B9">
              <w:t>above,</w:t>
            </w:r>
            <w:r w:rsidRPr="00C818B9">
              <w:rPr>
                <w:spacing w:val="-5"/>
              </w:rPr>
              <w:t xml:space="preserve"> </w:t>
            </w:r>
            <w:r w:rsidRPr="00C818B9">
              <w:t>planning</w:t>
            </w:r>
            <w:r w:rsidRPr="00C818B9">
              <w:rPr>
                <w:spacing w:val="-3"/>
              </w:rPr>
              <w:t xml:space="preserve"> </w:t>
            </w:r>
            <w:r w:rsidRPr="00C818B9">
              <w:t>applications</w:t>
            </w:r>
            <w:r w:rsidRPr="00C818B9">
              <w:rPr>
                <w:spacing w:val="-3"/>
              </w:rPr>
              <w:t xml:space="preserve"> </w:t>
            </w:r>
            <w:r w:rsidRPr="00C818B9">
              <w:t>for</w:t>
            </w:r>
            <w:r w:rsidRPr="00C818B9">
              <w:rPr>
                <w:spacing w:val="-4"/>
              </w:rPr>
              <w:t xml:space="preserve"> </w:t>
            </w:r>
            <w:r w:rsidRPr="00C818B9">
              <w:t>“major</w:t>
            </w:r>
            <w:r w:rsidRPr="00C818B9">
              <w:rPr>
                <w:spacing w:val="-58"/>
              </w:rPr>
              <w:t xml:space="preserve"> </w:t>
            </w:r>
            <w:r w:rsidRPr="00C818B9">
              <w:t>developments”</w:t>
            </w:r>
            <w:r w:rsidRPr="00C818B9">
              <w:rPr>
                <w:vertAlign w:val="superscript"/>
              </w:rPr>
              <w:t>6</w:t>
            </w:r>
            <w:r w:rsidRPr="00C818B9">
              <w:t xml:space="preserve"> that are recommended for approval</w:t>
            </w:r>
            <w:r w:rsidRPr="00C818B9">
              <w:rPr>
                <w:spacing w:val="1"/>
              </w:rPr>
              <w:t xml:space="preserve"> </w:t>
            </w:r>
            <w:r w:rsidRPr="00C818B9">
              <w:t>[</w:t>
            </w:r>
            <w:r w:rsidRPr="00C818B9">
              <w:rPr>
                <w:b/>
              </w:rPr>
              <w:t>report</w:t>
            </w:r>
            <w:r w:rsidRPr="00C818B9">
              <w:rPr>
                <w:b/>
                <w:spacing w:val="-2"/>
              </w:rPr>
              <w:t xml:space="preserve"> </w:t>
            </w:r>
            <w:r w:rsidRPr="00C818B9">
              <w:rPr>
                <w:b/>
              </w:rPr>
              <w:t>to PAC</w:t>
            </w:r>
            <w:proofErr w:type="gramStart"/>
            <w:r w:rsidRPr="00C818B9">
              <w:t>];</w:t>
            </w:r>
            <w:proofErr w:type="gramEnd"/>
          </w:p>
          <w:p w14:paraId="473DC394" w14:textId="77777777" w:rsidR="004C206E" w:rsidRPr="00C818B9" w:rsidRDefault="004C206E" w:rsidP="00CF64CB">
            <w:pPr>
              <w:pStyle w:val="TableParagraph"/>
              <w:spacing w:before="10"/>
              <w:jc w:val="both"/>
              <w:rPr>
                <w:b/>
                <w:sz w:val="21"/>
              </w:rPr>
            </w:pPr>
          </w:p>
          <w:p w14:paraId="2784F070" w14:textId="77777777" w:rsidR="004C206E" w:rsidRPr="00C818B9" w:rsidRDefault="004C206E" w:rsidP="00482679">
            <w:pPr>
              <w:pStyle w:val="TableParagraph"/>
              <w:numPr>
                <w:ilvl w:val="0"/>
                <w:numId w:val="19"/>
              </w:numPr>
              <w:tabs>
                <w:tab w:val="left" w:pos="365"/>
              </w:tabs>
              <w:ind w:right="144" w:firstLine="0"/>
              <w:jc w:val="both"/>
            </w:pPr>
            <w:r w:rsidRPr="00C818B9">
              <w:t>planning applications for “local developments”</w:t>
            </w:r>
            <w:hyperlink w:anchor="_bookmark5" w:history="1">
              <w:r w:rsidRPr="00C818B9">
                <w:rPr>
                  <w:vertAlign w:val="superscript"/>
                </w:rPr>
                <w:t>7</w:t>
              </w:r>
            </w:hyperlink>
            <w:r w:rsidRPr="00C818B9">
              <w:rPr>
                <w:spacing w:val="1"/>
              </w:rPr>
              <w:t xml:space="preserve"> </w:t>
            </w:r>
            <w:r w:rsidRPr="00C818B9">
              <w:t>recommended for approval where Scottish Ministers</w:t>
            </w:r>
            <w:r w:rsidRPr="00C818B9">
              <w:rPr>
                <w:spacing w:val="1"/>
              </w:rPr>
              <w:t xml:space="preserve"> </w:t>
            </w:r>
            <w:r w:rsidRPr="00C818B9">
              <w:t>have directed, under s26</w:t>
            </w:r>
            <w:proofErr w:type="gramStart"/>
            <w:r w:rsidRPr="00C818B9">
              <w:t>A(</w:t>
            </w:r>
            <w:proofErr w:type="gramEnd"/>
            <w:r w:rsidRPr="00C818B9">
              <w:t>3) of the Town and Country</w:t>
            </w:r>
            <w:r w:rsidRPr="00C818B9">
              <w:rPr>
                <w:spacing w:val="1"/>
              </w:rPr>
              <w:t xml:space="preserve"> </w:t>
            </w:r>
            <w:r w:rsidRPr="00C818B9">
              <w:t>Planning</w:t>
            </w:r>
            <w:r w:rsidRPr="00C818B9">
              <w:rPr>
                <w:spacing w:val="-2"/>
              </w:rPr>
              <w:t xml:space="preserve"> </w:t>
            </w:r>
            <w:r w:rsidRPr="00C818B9">
              <w:t>(Scotland) Act</w:t>
            </w:r>
            <w:r w:rsidRPr="00C818B9">
              <w:rPr>
                <w:spacing w:val="-5"/>
              </w:rPr>
              <w:t xml:space="preserve"> </w:t>
            </w:r>
            <w:r w:rsidRPr="00C818B9">
              <w:t>1997</w:t>
            </w:r>
            <w:r w:rsidRPr="00C818B9">
              <w:rPr>
                <w:spacing w:val="-1"/>
              </w:rPr>
              <w:t xml:space="preserve"> </w:t>
            </w:r>
            <w:r w:rsidRPr="00C818B9">
              <w:t>(as</w:t>
            </w:r>
            <w:r w:rsidRPr="00C818B9">
              <w:rPr>
                <w:spacing w:val="-4"/>
              </w:rPr>
              <w:t xml:space="preserve"> </w:t>
            </w:r>
            <w:r w:rsidRPr="00C818B9">
              <w:t>amended),</w:t>
            </w:r>
            <w:r w:rsidRPr="00C818B9">
              <w:rPr>
                <w:spacing w:val="-2"/>
              </w:rPr>
              <w:t xml:space="preserve"> </w:t>
            </w:r>
            <w:r w:rsidRPr="00C818B9">
              <w:t>that</w:t>
            </w:r>
            <w:r w:rsidRPr="00C818B9">
              <w:rPr>
                <w:spacing w:val="-3"/>
              </w:rPr>
              <w:t xml:space="preserve"> </w:t>
            </w:r>
            <w:r w:rsidRPr="00C818B9">
              <w:t>they</w:t>
            </w:r>
          </w:p>
          <w:p w14:paraId="3208D334" w14:textId="77777777" w:rsidR="004C206E" w:rsidRPr="00C818B9" w:rsidRDefault="004C206E" w:rsidP="00CF64CB">
            <w:pPr>
              <w:pStyle w:val="TableParagraph"/>
              <w:spacing w:line="252" w:lineRule="exact"/>
              <w:ind w:left="105" w:right="126"/>
              <w:jc w:val="both"/>
            </w:pPr>
            <w:r w:rsidRPr="00C818B9">
              <w:t>are to be dealt with as if they were “major developments”</w:t>
            </w:r>
            <w:r w:rsidRPr="00C818B9">
              <w:rPr>
                <w:spacing w:val="-60"/>
              </w:rPr>
              <w:t xml:space="preserve"> </w:t>
            </w:r>
            <w:r w:rsidRPr="00C818B9">
              <w:t>[</w:t>
            </w:r>
            <w:r w:rsidRPr="00C818B9">
              <w:rPr>
                <w:b/>
              </w:rPr>
              <w:t>report</w:t>
            </w:r>
            <w:r w:rsidRPr="00C818B9">
              <w:rPr>
                <w:b/>
                <w:spacing w:val="-2"/>
              </w:rPr>
              <w:t xml:space="preserve"> </w:t>
            </w:r>
            <w:r w:rsidRPr="00C818B9">
              <w:rPr>
                <w:b/>
              </w:rPr>
              <w:t>to PAC</w:t>
            </w:r>
            <w:proofErr w:type="gramStart"/>
            <w:r w:rsidRPr="00C818B9">
              <w:t>];</w:t>
            </w:r>
            <w:proofErr w:type="gramEnd"/>
          </w:p>
          <w:p w14:paraId="179B358E" w14:textId="77777777" w:rsidR="004C206E" w:rsidRPr="00C818B9" w:rsidRDefault="004C206E" w:rsidP="00CF64CB">
            <w:pPr>
              <w:pStyle w:val="TableParagraph"/>
              <w:spacing w:line="252" w:lineRule="exact"/>
              <w:ind w:left="105" w:right="126"/>
              <w:jc w:val="both"/>
            </w:pPr>
          </w:p>
          <w:p w14:paraId="38623CE3" w14:textId="77777777" w:rsidR="004C206E" w:rsidRPr="00C818B9" w:rsidRDefault="004C206E" w:rsidP="00CF64CB">
            <w:pPr>
              <w:rPr>
                <w:rFonts w:ascii="Calibri" w:eastAsiaTheme="minorHAnsi" w:hAnsi="Calibri" w:cs="Calibri"/>
              </w:rPr>
            </w:pPr>
            <w:r w:rsidRPr="00C818B9">
              <w:t xml:space="preserve">e) planning applications for the use of properties as short-term lets </w:t>
            </w:r>
            <w:r w:rsidRPr="00C818B9">
              <w:rPr>
                <w:rStyle w:val="FootnoteReference"/>
              </w:rPr>
              <w:footnoteReference w:id="1"/>
            </w:r>
            <w:r w:rsidRPr="00C818B9">
              <w:t>, irrespective of recommendation, where: (</w:t>
            </w:r>
            <w:proofErr w:type="spellStart"/>
            <w:r w:rsidRPr="00C818B9">
              <w:t>i</w:t>
            </w:r>
            <w:proofErr w:type="spellEnd"/>
            <w:r w:rsidRPr="00C818B9">
              <w:t xml:space="preserve">) at least 2 Members of the Highland Council for the Ward in which the development is proposed, having been given prior notification of the recommendation of approval/refusal, request in writing within 5 working days of such notification that the application be referred to the relevant Planning Applications Committee or (ii) applications submitted by or in the name of a Member of the Highland Council or a Senior Official of the Highland Council in their personal capacity or acting as an agent for an applicant (for the purposes of this subsection, the definition of ‘Senior Official’ includes the Chief Executive, the Executive Chief Officers, Heads of Service and Area Managers) or (iii) applications where the Appointed Officer exercises his/her discretion not to determine the application and requests that a decision is instead made by the relevant Planning Applications Committee </w:t>
            </w:r>
            <w:r w:rsidRPr="00C818B9">
              <w:rPr>
                <w:b/>
                <w:bCs/>
              </w:rPr>
              <w:t>[report to PAC]</w:t>
            </w:r>
            <w:r w:rsidRPr="00C818B9">
              <w:t>;</w:t>
            </w:r>
          </w:p>
          <w:p w14:paraId="2BC6A210" w14:textId="77777777" w:rsidR="004C206E" w:rsidRPr="00C818B9" w:rsidRDefault="004C206E" w:rsidP="00CF64CB">
            <w:pPr>
              <w:pStyle w:val="TableParagraph"/>
              <w:spacing w:line="252" w:lineRule="exact"/>
              <w:ind w:right="126"/>
              <w:jc w:val="both"/>
            </w:pPr>
          </w:p>
        </w:tc>
        <w:tc>
          <w:tcPr>
            <w:tcW w:w="2415" w:type="dxa"/>
            <w:tcBorders>
              <w:top w:val="nil"/>
              <w:bottom w:val="nil"/>
            </w:tcBorders>
          </w:tcPr>
          <w:p w14:paraId="7E44123B" w14:textId="77777777" w:rsidR="004C206E" w:rsidRPr="00C818B9" w:rsidRDefault="004C206E" w:rsidP="00CF64CB">
            <w:pPr>
              <w:pStyle w:val="TableParagraph"/>
              <w:rPr>
                <w:rFonts w:ascii="Times New Roman"/>
                <w:sz w:val="20"/>
              </w:rPr>
            </w:pPr>
          </w:p>
        </w:tc>
      </w:tr>
      <w:tr w:rsidR="004C206E" w:rsidRPr="00C818B9" w14:paraId="3FE5EDA0" w14:textId="77777777" w:rsidTr="00CF64CB">
        <w:trPr>
          <w:trHeight w:val="3282"/>
        </w:trPr>
        <w:tc>
          <w:tcPr>
            <w:tcW w:w="2537" w:type="dxa"/>
            <w:tcBorders>
              <w:top w:val="nil"/>
              <w:bottom w:val="nil"/>
            </w:tcBorders>
          </w:tcPr>
          <w:p w14:paraId="019B08E6" w14:textId="77777777" w:rsidR="004C206E" w:rsidRPr="00C818B9" w:rsidRDefault="004C206E" w:rsidP="00CF64CB">
            <w:pPr>
              <w:pStyle w:val="TableParagraph"/>
              <w:spacing w:line="231" w:lineRule="exact"/>
              <w:ind w:left="107"/>
            </w:pPr>
            <w:r w:rsidRPr="00C818B9">
              <w:lastRenderedPageBreak/>
              <w:t>Town</w:t>
            </w:r>
            <w:r w:rsidRPr="00C818B9">
              <w:rPr>
                <w:spacing w:val="-3"/>
              </w:rPr>
              <w:t xml:space="preserve"> </w:t>
            </w:r>
            <w:r w:rsidRPr="00C818B9">
              <w:t>and</w:t>
            </w:r>
            <w:r w:rsidRPr="00C818B9">
              <w:rPr>
                <w:spacing w:val="-2"/>
              </w:rPr>
              <w:t xml:space="preserve"> </w:t>
            </w:r>
            <w:r w:rsidRPr="00C818B9">
              <w:t>Country</w:t>
            </w:r>
          </w:p>
          <w:p w14:paraId="33B10FA9" w14:textId="77777777" w:rsidR="004C206E" w:rsidRPr="00C818B9" w:rsidRDefault="004C206E" w:rsidP="00CF64CB">
            <w:pPr>
              <w:pStyle w:val="TableParagraph"/>
              <w:ind w:left="107" w:right="174"/>
            </w:pPr>
            <w:r w:rsidRPr="00C818B9">
              <w:t>Planning (Control of</w:t>
            </w:r>
            <w:r w:rsidRPr="00C818B9">
              <w:rPr>
                <w:spacing w:val="1"/>
              </w:rPr>
              <w:t xml:space="preserve"> </w:t>
            </w:r>
            <w:r w:rsidRPr="00C818B9">
              <w:t>Advertisements)</w:t>
            </w:r>
            <w:r w:rsidRPr="00C818B9">
              <w:rPr>
                <w:spacing w:val="1"/>
              </w:rPr>
              <w:t xml:space="preserve"> </w:t>
            </w:r>
            <w:r w:rsidRPr="00C818B9">
              <w:t>(Scotland) Regulations</w:t>
            </w:r>
            <w:r w:rsidRPr="00C818B9">
              <w:rPr>
                <w:spacing w:val="-59"/>
              </w:rPr>
              <w:t xml:space="preserve"> </w:t>
            </w:r>
            <w:r w:rsidRPr="00C818B9">
              <w:t>1984</w:t>
            </w:r>
            <w:r w:rsidRPr="00C818B9">
              <w:rPr>
                <w:spacing w:val="-1"/>
              </w:rPr>
              <w:t xml:space="preserve"> </w:t>
            </w:r>
            <w:r w:rsidRPr="00C818B9">
              <w:t>(as</w:t>
            </w:r>
            <w:r w:rsidRPr="00C818B9">
              <w:rPr>
                <w:spacing w:val="-3"/>
              </w:rPr>
              <w:t xml:space="preserve"> </w:t>
            </w:r>
            <w:r w:rsidRPr="00C818B9">
              <w:t>amended)</w:t>
            </w:r>
          </w:p>
          <w:p w14:paraId="2AB29167" w14:textId="77777777" w:rsidR="004C206E" w:rsidRPr="00C818B9" w:rsidRDefault="004C206E" w:rsidP="00CF64CB">
            <w:pPr>
              <w:pStyle w:val="TableParagraph"/>
              <w:spacing w:before="1"/>
              <w:rPr>
                <w:b/>
              </w:rPr>
            </w:pPr>
          </w:p>
          <w:p w14:paraId="1F80D494" w14:textId="77777777" w:rsidR="004C206E" w:rsidRPr="00C818B9" w:rsidRDefault="004C206E" w:rsidP="00CF64CB">
            <w:pPr>
              <w:pStyle w:val="TableParagraph"/>
              <w:ind w:left="107" w:right="113"/>
            </w:pPr>
            <w:r w:rsidRPr="00C818B9">
              <w:t>Town and Country</w:t>
            </w:r>
            <w:r w:rsidRPr="00C818B9">
              <w:rPr>
                <w:spacing w:val="1"/>
              </w:rPr>
              <w:t xml:space="preserve"> </w:t>
            </w:r>
            <w:r w:rsidRPr="00C818B9">
              <w:t>Planning (Tree</w:t>
            </w:r>
            <w:r w:rsidRPr="00C818B9">
              <w:rPr>
                <w:spacing w:val="1"/>
              </w:rPr>
              <w:t xml:space="preserve"> </w:t>
            </w:r>
            <w:r w:rsidRPr="00C818B9">
              <w:t>Preservation Order and</w:t>
            </w:r>
            <w:r w:rsidRPr="00C818B9">
              <w:rPr>
                <w:spacing w:val="-59"/>
              </w:rPr>
              <w:t xml:space="preserve"> </w:t>
            </w:r>
            <w:r w:rsidRPr="00C818B9">
              <w:t>Trees in Conservation</w:t>
            </w:r>
            <w:r w:rsidRPr="00C818B9">
              <w:rPr>
                <w:spacing w:val="1"/>
              </w:rPr>
              <w:t xml:space="preserve"> </w:t>
            </w:r>
            <w:r w:rsidRPr="00C818B9">
              <w:t>Areas)</w:t>
            </w:r>
            <w:r w:rsidRPr="00C818B9">
              <w:rPr>
                <w:spacing w:val="-2"/>
              </w:rPr>
              <w:t xml:space="preserve"> </w:t>
            </w:r>
            <w:r w:rsidRPr="00C818B9">
              <w:t>(Scotland)</w:t>
            </w:r>
          </w:p>
          <w:p w14:paraId="2C67FDC8" w14:textId="77777777" w:rsidR="004C206E" w:rsidRPr="00C818B9" w:rsidRDefault="004C206E" w:rsidP="00CF64CB">
            <w:pPr>
              <w:pStyle w:val="TableParagraph"/>
              <w:spacing w:line="252" w:lineRule="exact"/>
              <w:ind w:left="107" w:right="320"/>
            </w:pPr>
            <w:r w:rsidRPr="00C818B9">
              <w:t>Regulations 1975 (as</w:t>
            </w:r>
            <w:r w:rsidRPr="00C818B9">
              <w:rPr>
                <w:spacing w:val="-59"/>
              </w:rPr>
              <w:t xml:space="preserve"> </w:t>
            </w:r>
            <w:r w:rsidRPr="00C818B9">
              <w:t>amended)</w:t>
            </w:r>
          </w:p>
        </w:tc>
        <w:tc>
          <w:tcPr>
            <w:tcW w:w="5789" w:type="dxa"/>
            <w:tcBorders>
              <w:top w:val="nil"/>
              <w:bottom w:val="nil"/>
            </w:tcBorders>
          </w:tcPr>
          <w:p w14:paraId="2C7FB2D8" w14:textId="77777777" w:rsidR="004C206E" w:rsidRPr="00C818B9" w:rsidRDefault="004C206E" w:rsidP="00CF64CB">
            <w:pPr>
              <w:pStyle w:val="TableParagraph"/>
              <w:spacing w:before="2"/>
              <w:jc w:val="both"/>
              <w:rPr>
                <w:b/>
              </w:rPr>
            </w:pPr>
          </w:p>
          <w:p w14:paraId="39FCC7BF" w14:textId="77777777" w:rsidR="004C206E" w:rsidRPr="00C818B9" w:rsidRDefault="004C206E" w:rsidP="00CF64CB">
            <w:pPr>
              <w:pStyle w:val="TableParagraph"/>
              <w:ind w:left="105" w:right="89"/>
              <w:jc w:val="both"/>
            </w:pPr>
            <w:r w:rsidRPr="00C818B9">
              <w:t>f) planning applications for “local developments”</w:t>
            </w:r>
            <w:r w:rsidRPr="00C818B9">
              <w:rPr>
                <w:spacing w:val="1"/>
              </w:rPr>
              <w:t xml:space="preserve"> </w:t>
            </w:r>
            <w:r w:rsidRPr="00C818B9">
              <w:t>recommended for approval where there have been</w:t>
            </w:r>
            <w:r w:rsidRPr="00C818B9">
              <w:rPr>
                <w:spacing w:val="1"/>
              </w:rPr>
              <w:t xml:space="preserve"> </w:t>
            </w:r>
            <w:r w:rsidRPr="00C818B9">
              <w:t>timeous</w:t>
            </w:r>
            <w:r w:rsidRPr="00C818B9">
              <w:rPr>
                <w:spacing w:val="1"/>
              </w:rPr>
              <w:t xml:space="preserve"> </w:t>
            </w:r>
            <w:r w:rsidRPr="00C818B9">
              <w:t>objections on material planning grounds</w:t>
            </w:r>
            <w:r w:rsidRPr="00C818B9">
              <w:rPr>
                <w:spacing w:val="1"/>
              </w:rPr>
              <w:t xml:space="preserve"> </w:t>
            </w:r>
            <w:r w:rsidRPr="00C818B9">
              <w:t>which</w:t>
            </w:r>
            <w:r w:rsidRPr="00C818B9">
              <w:rPr>
                <w:spacing w:val="1"/>
              </w:rPr>
              <w:t xml:space="preserve"> </w:t>
            </w:r>
            <w:r w:rsidRPr="00C818B9">
              <w:t>cannot be addressed by conditions</w:t>
            </w:r>
            <w:r w:rsidRPr="00C818B9">
              <w:rPr>
                <w:spacing w:val="1"/>
              </w:rPr>
              <w:t xml:space="preserve"> </w:t>
            </w:r>
            <w:r w:rsidRPr="00C818B9">
              <w:t>from members of the</w:t>
            </w:r>
            <w:r w:rsidRPr="00C818B9">
              <w:rPr>
                <w:spacing w:val="-59"/>
              </w:rPr>
              <w:t xml:space="preserve"> </w:t>
            </w:r>
            <w:r w:rsidRPr="00C818B9">
              <w:t xml:space="preserve">public, businesses or </w:t>
            </w:r>
            <w:proofErr w:type="spellStart"/>
            <w:r w:rsidRPr="00C818B9">
              <w:t>organisations</w:t>
            </w:r>
            <w:proofErr w:type="spellEnd"/>
            <w:r w:rsidRPr="00C818B9">
              <w:t xml:space="preserve"> residing at, or having</w:t>
            </w:r>
            <w:r w:rsidRPr="00C818B9">
              <w:rPr>
                <w:spacing w:val="-59"/>
              </w:rPr>
              <w:t xml:space="preserve"> </w:t>
            </w:r>
            <w:r w:rsidRPr="00C818B9">
              <w:t xml:space="preserve">their principal place of business at, </w:t>
            </w:r>
            <w:r w:rsidRPr="00C818B9">
              <w:rPr>
                <w:b/>
              </w:rPr>
              <w:t>5 or more separate</w:t>
            </w:r>
            <w:r w:rsidRPr="00C818B9">
              <w:rPr>
                <w:b/>
                <w:spacing w:val="1"/>
              </w:rPr>
              <w:t xml:space="preserve"> </w:t>
            </w:r>
            <w:r w:rsidRPr="00C818B9">
              <w:rPr>
                <w:b/>
              </w:rPr>
              <w:t>addresses</w:t>
            </w:r>
            <w:r w:rsidRPr="00C818B9">
              <w:t>. Where there has been the timeous</w:t>
            </w:r>
            <w:r w:rsidRPr="00C818B9">
              <w:rPr>
                <w:spacing w:val="1"/>
              </w:rPr>
              <w:t xml:space="preserve"> </w:t>
            </w:r>
            <w:r w:rsidRPr="00C818B9">
              <w:t>submission of a petition raising objections on material</w:t>
            </w:r>
            <w:r w:rsidRPr="00C818B9">
              <w:rPr>
                <w:spacing w:val="1"/>
              </w:rPr>
              <w:t xml:space="preserve"> </w:t>
            </w:r>
            <w:r w:rsidRPr="00C818B9">
              <w:t>planning grounds which cannot be addressed by</w:t>
            </w:r>
            <w:r w:rsidRPr="00C818B9">
              <w:rPr>
                <w:spacing w:val="1"/>
              </w:rPr>
              <w:t xml:space="preserve"> </w:t>
            </w:r>
            <w:r w:rsidRPr="00C818B9">
              <w:t>conditions, the petition shall count as 1 objection [</w:t>
            </w:r>
            <w:r w:rsidRPr="00C818B9">
              <w:rPr>
                <w:b/>
              </w:rPr>
              <w:t>report</w:t>
            </w:r>
            <w:r w:rsidRPr="00C818B9">
              <w:rPr>
                <w:b/>
                <w:spacing w:val="1"/>
              </w:rPr>
              <w:t xml:space="preserve"> </w:t>
            </w:r>
            <w:r w:rsidRPr="00C818B9">
              <w:rPr>
                <w:b/>
              </w:rPr>
              <w:t>to</w:t>
            </w:r>
            <w:r w:rsidRPr="00C818B9">
              <w:rPr>
                <w:b/>
                <w:spacing w:val="-1"/>
              </w:rPr>
              <w:t xml:space="preserve"> </w:t>
            </w:r>
            <w:r w:rsidRPr="00C818B9">
              <w:rPr>
                <w:b/>
              </w:rPr>
              <w:t>PAC</w:t>
            </w:r>
            <w:r w:rsidRPr="00C818B9">
              <w:t>];</w:t>
            </w:r>
          </w:p>
        </w:tc>
        <w:tc>
          <w:tcPr>
            <w:tcW w:w="2415" w:type="dxa"/>
            <w:tcBorders>
              <w:top w:val="nil"/>
              <w:bottom w:val="nil"/>
            </w:tcBorders>
          </w:tcPr>
          <w:p w14:paraId="3187C038" w14:textId="77777777" w:rsidR="004C206E" w:rsidRPr="00C818B9" w:rsidRDefault="004C206E" w:rsidP="00CF64CB">
            <w:pPr>
              <w:pStyle w:val="TableParagraph"/>
              <w:rPr>
                <w:rFonts w:ascii="Times New Roman"/>
                <w:sz w:val="20"/>
              </w:rPr>
            </w:pPr>
          </w:p>
        </w:tc>
      </w:tr>
      <w:tr w:rsidR="004C206E" w:rsidRPr="00C818B9" w14:paraId="0FD352C3" w14:textId="77777777" w:rsidTr="00CF64CB">
        <w:trPr>
          <w:trHeight w:val="2596"/>
        </w:trPr>
        <w:tc>
          <w:tcPr>
            <w:tcW w:w="2537" w:type="dxa"/>
            <w:tcBorders>
              <w:top w:val="nil"/>
            </w:tcBorders>
          </w:tcPr>
          <w:p w14:paraId="72D9DF53" w14:textId="77777777" w:rsidR="004C206E" w:rsidRPr="00C818B9" w:rsidRDefault="004C206E" w:rsidP="00CF64CB">
            <w:pPr>
              <w:pStyle w:val="TableParagraph"/>
              <w:spacing w:before="7"/>
              <w:rPr>
                <w:b/>
                <w:sz w:val="20"/>
              </w:rPr>
            </w:pPr>
          </w:p>
          <w:p w14:paraId="2B5968F1" w14:textId="77777777" w:rsidR="004C206E" w:rsidRPr="00C818B9" w:rsidRDefault="004C206E" w:rsidP="00CF64CB">
            <w:pPr>
              <w:pStyle w:val="TableParagraph"/>
              <w:spacing w:before="1"/>
              <w:ind w:left="107" w:right="500"/>
            </w:pPr>
            <w:r w:rsidRPr="00C818B9">
              <w:t>Town and Country</w:t>
            </w:r>
            <w:r w:rsidRPr="00C818B9">
              <w:rPr>
                <w:spacing w:val="1"/>
              </w:rPr>
              <w:t xml:space="preserve"> </w:t>
            </w:r>
            <w:r w:rsidRPr="00C818B9">
              <w:t>Planning (General</w:t>
            </w:r>
            <w:r w:rsidRPr="00C818B9">
              <w:rPr>
                <w:spacing w:val="1"/>
              </w:rPr>
              <w:t xml:space="preserve"> </w:t>
            </w:r>
            <w:r w:rsidRPr="00C818B9">
              <w:t>Permitted</w:t>
            </w:r>
            <w:r w:rsidRPr="00C818B9">
              <w:rPr>
                <w:spacing w:val="1"/>
              </w:rPr>
              <w:t xml:space="preserve"> </w:t>
            </w:r>
            <w:r w:rsidRPr="00C818B9">
              <w:t>Development)</w:t>
            </w:r>
            <w:r w:rsidRPr="00C818B9">
              <w:rPr>
                <w:spacing w:val="1"/>
              </w:rPr>
              <w:t xml:space="preserve"> </w:t>
            </w:r>
            <w:r w:rsidRPr="00C818B9">
              <w:t>(Scotland) Order</w:t>
            </w:r>
            <w:r w:rsidRPr="00C818B9">
              <w:rPr>
                <w:spacing w:val="1"/>
              </w:rPr>
              <w:t xml:space="preserve"> </w:t>
            </w:r>
            <w:r w:rsidRPr="00C818B9">
              <w:t>1992</w:t>
            </w:r>
            <w:r w:rsidRPr="00C818B9">
              <w:rPr>
                <w:spacing w:val="-3"/>
              </w:rPr>
              <w:t xml:space="preserve"> </w:t>
            </w:r>
            <w:r w:rsidRPr="00C818B9">
              <w:t>(as</w:t>
            </w:r>
            <w:r w:rsidRPr="00C818B9">
              <w:rPr>
                <w:spacing w:val="-5"/>
              </w:rPr>
              <w:t xml:space="preserve"> </w:t>
            </w:r>
            <w:r w:rsidRPr="00C818B9">
              <w:t>amended)</w:t>
            </w:r>
          </w:p>
          <w:p w14:paraId="201BADB6" w14:textId="77777777" w:rsidR="004C206E" w:rsidRPr="00C818B9" w:rsidRDefault="004C206E" w:rsidP="00CF64CB">
            <w:pPr>
              <w:pStyle w:val="TableParagraph"/>
              <w:spacing w:before="2"/>
              <w:rPr>
                <w:b/>
              </w:rPr>
            </w:pPr>
          </w:p>
          <w:p w14:paraId="60E3CF85" w14:textId="77777777" w:rsidR="004C206E" w:rsidRPr="00C818B9" w:rsidRDefault="004C206E" w:rsidP="00CF64CB">
            <w:pPr>
              <w:pStyle w:val="TableParagraph"/>
              <w:ind w:left="107" w:right="488"/>
            </w:pPr>
            <w:r w:rsidRPr="00C818B9">
              <w:t>The Environmental</w:t>
            </w:r>
            <w:r w:rsidRPr="00C818B9">
              <w:rPr>
                <w:spacing w:val="1"/>
              </w:rPr>
              <w:t xml:space="preserve"> </w:t>
            </w:r>
            <w:r w:rsidRPr="00C818B9">
              <w:t>Impact</w:t>
            </w:r>
            <w:r w:rsidRPr="00C818B9">
              <w:rPr>
                <w:spacing w:val="-8"/>
              </w:rPr>
              <w:t xml:space="preserve"> </w:t>
            </w:r>
            <w:r w:rsidRPr="00C818B9">
              <w:t>Assessment</w:t>
            </w:r>
          </w:p>
        </w:tc>
        <w:tc>
          <w:tcPr>
            <w:tcW w:w="5789" w:type="dxa"/>
            <w:tcBorders>
              <w:top w:val="nil"/>
            </w:tcBorders>
          </w:tcPr>
          <w:p w14:paraId="1E9D0832" w14:textId="77777777" w:rsidR="004C206E" w:rsidRPr="00C818B9" w:rsidRDefault="004C206E" w:rsidP="00CF64CB">
            <w:pPr>
              <w:pStyle w:val="TableParagraph"/>
              <w:tabs>
                <w:tab w:val="left" w:pos="303"/>
              </w:tabs>
              <w:spacing w:before="8"/>
              <w:ind w:right="303"/>
              <w:jc w:val="both"/>
            </w:pPr>
            <w:r w:rsidRPr="00C818B9">
              <w:t xml:space="preserve"> g) planning applications for “local developments”</w:t>
            </w:r>
            <w:r w:rsidRPr="00C818B9">
              <w:rPr>
                <w:spacing w:val="1"/>
              </w:rPr>
              <w:t xml:space="preserve"> </w:t>
            </w:r>
            <w:r w:rsidRPr="00C818B9">
              <w:t>recommended for approval where there are unresolved</w:t>
            </w:r>
            <w:r w:rsidRPr="00C818B9">
              <w:rPr>
                <w:spacing w:val="-60"/>
              </w:rPr>
              <w:t xml:space="preserve"> </w:t>
            </w:r>
            <w:r w:rsidRPr="00C818B9">
              <w:t>objections</w:t>
            </w:r>
            <w:r w:rsidRPr="00C818B9">
              <w:rPr>
                <w:spacing w:val="-3"/>
              </w:rPr>
              <w:t xml:space="preserve"> </w:t>
            </w:r>
            <w:r w:rsidRPr="00C818B9">
              <w:t>from</w:t>
            </w:r>
            <w:r w:rsidRPr="00C818B9">
              <w:rPr>
                <w:spacing w:val="-1"/>
              </w:rPr>
              <w:t xml:space="preserve"> </w:t>
            </w:r>
            <w:r w:rsidRPr="00C818B9">
              <w:t>a</w:t>
            </w:r>
            <w:r w:rsidRPr="00C818B9">
              <w:rPr>
                <w:spacing w:val="-2"/>
              </w:rPr>
              <w:t xml:space="preserve"> </w:t>
            </w:r>
            <w:r w:rsidRPr="00C818B9">
              <w:t>statutory</w:t>
            </w:r>
          </w:p>
          <w:p w14:paraId="095028B4" w14:textId="77777777" w:rsidR="004C206E" w:rsidRPr="00C818B9" w:rsidRDefault="004C206E" w:rsidP="00CF64CB">
            <w:pPr>
              <w:pStyle w:val="TableParagraph"/>
              <w:ind w:left="105" w:right="1018"/>
              <w:jc w:val="both"/>
            </w:pPr>
            <w:r w:rsidRPr="00C818B9">
              <w:t>consultee and where such objections cannot be</w:t>
            </w:r>
            <w:r w:rsidRPr="00C818B9">
              <w:rPr>
                <w:spacing w:val="-59"/>
              </w:rPr>
              <w:t xml:space="preserve"> </w:t>
            </w:r>
            <w:r w:rsidRPr="00C818B9">
              <w:t>addressed</w:t>
            </w:r>
            <w:r w:rsidRPr="00C818B9">
              <w:rPr>
                <w:spacing w:val="-2"/>
              </w:rPr>
              <w:t xml:space="preserve"> </w:t>
            </w:r>
            <w:r w:rsidRPr="00C818B9">
              <w:t>by conditions</w:t>
            </w:r>
            <w:r w:rsidRPr="00C818B9">
              <w:rPr>
                <w:spacing w:val="-3"/>
              </w:rPr>
              <w:t xml:space="preserve"> </w:t>
            </w:r>
            <w:r w:rsidRPr="00C818B9">
              <w:t>[</w:t>
            </w:r>
            <w:r w:rsidRPr="00C818B9">
              <w:rPr>
                <w:b/>
              </w:rPr>
              <w:t>report</w:t>
            </w:r>
            <w:r w:rsidRPr="00C818B9">
              <w:rPr>
                <w:b/>
                <w:spacing w:val="-2"/>
              </w:rPr>
              <w:t xml:space="preserve"> </w:t>
            </w:r>
            <w:r w:rsidRPr="00C818B9">
              <w:rPr>
                <w:b/>
              </w:rPr>
              <w:t>to</w:t>
            </w:r>
            <w:r w:rsidRPr="00C818B9">
              <w:rPr>
                <w:b/>
                <w:spacing w:val="-2"/>
              </w:rPr>
              <w:t xml:space="preserve"> </w:t>
            </w:r>
            <w:r w:rsidRPr="00C818B9">
              <w:rPr>
                <w:b/>
              </w:rPr>
              <w:t>PAC</w:t>
            </w:r>
            <w:proofErr w:type="gramStart"/>
            <w:r w:rsidRPr="00C818B9">
              <w:t>];</w:t>
            </w:r>
            <w:proofErr w:type="gramEnd"/>
          </w:p>
          <w:p w14:paraId="63364041" w14:textId="77777777" w:rsidR="004C206E" w:rsidRPr="00C818B9" w:rsidRDefault="004C206E" w:rsidP="00CF64CB">
            <w:pPr>
              <w:pStyle w:val="TableParagraph"/>
              <w:ind w:left="105" w:right="1018"/>
              <w:jc w:val="both"/>
            </w:pPr>
          </w:p>
          <w:p w14:paraId="334BE6AA" w14:textId="77777777" w:rsidR="004C206E" w:rsidRPr="00C818B9" w:rsidRDefault="004C206E" w:rsidP="00482679">
            <w:pPr>
              <w:pStyle w:val="TableParagraph"/>
              <w:numPr>
                <w:ilvl w:val="0"/>
                <w:numId w:val="59"/>
              </w:numPr>
              <w:ind w:right="1018"/>
              <w:jc w:val="both"/>
            </w:pPr>
            <w:r w:rsidRPr="00C818B9">
              <w:t>planning applications where the development plan is</w:t>
            </w:r>
            <w:r w:rsidRPr="00C818B9">
              <w:rPr>
                <w:spacing w:val="-59"/>
              </w:rPr>
              <w:t xml:space="preserve"> </w:t>
            </w:r>
            <w:r w:rsidRPr="00C818B9">
              <w:t>not</w:t>
            </w:r>
            <w:r w:rsidRPr="00C818B9">
              <w:rPr>
                <w:spacing w:val="-1"/>
              </w:rPr>
              <w:t xml:space="preserve"> </w:t>
            </w:r>
            <w:r w:rsidRPr="00C818B9">
              <w:t>sufficiently</w:t>
            </w:r>
            <w:r w:rsidRPr="00C818B9">
              <w:rPr>
                <w:spacing w:val="-4"/>
              </w:rPr>
              <w:t xml:space="preserve"> </w:t>
            </w:r>
            <w:r w:rsidRPr="00C818B9">
              <w:t>clear</w:t>
            </w:r>
            <w:r w:rsidRPr="00C818B9">
              <w:rPr>
                <w:spacing w:val="-1"/>
              </w:rPr>
              <w:t xml:space="preserve"> </w:t>
            </w:r>
            <w:r w:rsidRPr="00C818B9">
              <w:t>or</w:t>
            </w:r>
            <w:r w:rsidRPr="00C818B9">
              <w:rPr>
                <w:spacing w:val="-1"/>
              </w:rPr>
              <w:t xml:space="preserve"> </w:t>
            </w:r>
            <w:r w:rsidRPr="00C818B9">
              <w:t>where</w:t>
            </w:r>
            <w:r w:rsidRPr="00C818B9">
              <w:rPr>
                <w:spacing w:val="-4"/>
              </w:rPr>
              <w:t xml:space="preserve"> </w:t>
            </w:r>
            <w:r w:rsidRPr="00C818B9">
              <w:t>there</w:t>
            </w:r>
            <w:r w:rsidRPr="00C818B9">
              <w:rPr>
                <w:spacing w:val="-4"/>
              </w:rPr>
              <w:t xml:space="preserve"> </w:t>
            </w:r>
            <w:r w:rsidRPr="00C818B9">
              <w:t>is</w:t>
            </w:r>
            <w:r w:rsidRPr="00C818B9">
              <w:rPr>
                <w:spacing w:val="-2"/>
              </w:rPr>
              <w:t xml:space="preserve"> </w:t>
            </w:r>
            <w:r w:rsidRPr="00C818B9">
              <w:t>no</w:t>
            </w:r>
            <w:r w:rsidRPr="00C818B9">
              <w:rPr>
                <w:spacing w:val="-4"/>
              </w:rPr>
              <w:t xml:space="preserve"> </w:t>
            </w:r>
            <w:r w:rsidRPr="00C818B9">
              <w:t>relevant</w:t>
            </w:r>
            <w:r w:rsidRPr="00C818B9">
              <w:rPr>
                <w:spacing w:val="-6"/>
              </w:rPr>
              <w:t xml:space="preserve"> </w:t>
            </w:r>
            <w:r w:rsidRPr="00C818B9">
              <w:t>policy</w:t>
            </w:r>
            <w:r w:rsidRPr="00C818B9">
              <w:rPr>
                <w:spacing w:val="-58"/>
              </w:rPr>
              <w:t xml:space="preserve"> </w:t>
            </w:r>
            <w:r w:rsidRPr="00C818B9">
              <w:t>framework within which to determine the application</w:t>
            </w:r>
            <w:r w:rsidRPr="00C818B9">
              <w:rPr>
                <w:spacing w:val="1"/>
              </w:rPr>
              <w:t xml:space="preserve"> </w:t>
            </w:r>
            <w:r w:rsidRPr="00C818B9">
              <w:t>[</w:t>
            </w:r>
            <w:r w:rsidRPr="00C818B9">
              <w:rPr>
                <w:b/>
              </w:rPr>
              <w:t>report</w:t>
            </w:r>
            <w:r w:rsidRPr="00C818B9">
              <w:rPr>
                <w:b/>
                <w:spacing w:val="-2"/>
              </w:rPr>
              <w:t xml:space="preserve"> </w:t>
            </w:r>
            <w:r w:rsidRPr="00C818B9">
              <w:rPr>
                <w:b/>
              </w:rPr>
              <w:t>to PAC</w:t>
            </w:r>
            <w:r w:rsidRPr="00C818B9">
              <w:t>];</w:t>
            </w:r>
          </w:p>
        </w:tc>
        <w:tc>
          <w:tcPr>
            <w:tcW w:w="2415" w:type="dxa"/>
            <w:tcBorders>
              <w:top w:val="nil"/>
            </w:tcBorders>
          </w:tcPr>
          <w:p w14:paraId="01DCD490" w14:textId="77777777" w:rsidR="004C206E" w:rsidRPr="00C818B9" w:rsidRDefault="004C206E" w:rsidP="00CF64CB">
            <w:pPr>
              <w:pStyle w:val="TableParagraph"/>
              <w:rPr>
                <w:rFonts w:ascii="Times New Roman"/>
                <w:sz w:val="20"/>
              </w:rPr>
            </w:pPr>
          </w:p>
        </w:tc>
      </w:tr>
    </w:tbl>
    <w:p w14:paraId="391AAA08" w14:textId="77777777" w:rsidR="004C206E" w:rsidRPr="00C818B9" w:rsidRDefault="004C206E" w:rsidP="004C206E">
      <w:pPr>
        <w:pStyle w:val="BodyText"/>
        <w:spacing w:before="9"/>
        <w:rPr>
          <w:b/>
          <w:sz w:val="26"/>
        </w:rPr>
      </w:pPr>
      <w:r w:rsidRPr="00C818B9">
        <w:rPr>
          <w:noProof/>
        </w:rPr>
        <mc:AlternateContent>
          <mc:Choice Requires="wps">
            <w:drawing>
              <wp:anchor distT="0" distB="0" distL="0" distR="0" simplePos="0" relativeHeight="251659264" behindDoc="1" locked="0" layoutInCell="1" allowOverlap="1" wp14:anchorId="31F72398" wp14:editId="6FCD463C">
                <wp:simplePos x="0" y="0"/>
                <wp:positionH relativeFrom="page">
                  <wp:posOffset>445135</wp:posOffset>
                </wp:positionH>
                <wp:positionV relativeFrom="paragraph">
                  <wp:posOffset>211455</wp:posOffset>
                </wp:positionV>
                <wp:extent cx="1828800" cy="7620"/>
                <wp:effectExtent l="0" t="0" r="0" b="0"/>
                <wp:wrapTopAndBottom/>
                <wp:docPr id="34" name="Rectangle 34" descr="referenc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6A3F3" id="Rectangle 34" o:spid="_x0000_s1026" alt="references" style="position:absolute;margin-left:35.05pt;margin-top:16.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" fillcolor="black" stroked="f">
                <w10:wrap type="topAndBottom" anchorx="page"/>
              </v:rect>
            </w:pict>
          </mc:Fallback>
        </mc:AlternateContent>
      </w:r>
    </w:p>
    <w:p w14:paraId="4EF9BF4F" w14:textId="77777777" w:rsidR="004C206E" w:rsidRPr="00C818B9" w:rsidRDefault="004C206E" w:rsidP="004C206E">
      <w:pPr>
        <w:spacing w:before="104"/>
        <w:ind w:left="260"/>
        <w:rPr>
          <w:rFonts w:ascii="Calibri"/>
          <w:sz w:val="20"/>
        </w:rPr>
      </w:pPr>
      <w:r w:rsidRPr="00C818B9">
        <w:rPr>
          <w:rFonts w:ascii="Calibri"/>
          <w:sz w:val="20"/>
          <w:vertAlign w:val="superscript"/>
        </w:rPr>
        <w:t>1</w:t>
      </w:r>
      <w:r w:rsidRPr="00C818B9">
        <w:rPr>
          <w:rFonts w:ascii="Calibri"/>
          <w:spacing w:val="-6"/>
          <w:sz w:val="20"/>
        </w:rPr>
        <w:t xml:space="preserve"> </w:t>
      </w:r>
      <w:r w:rsidRPr="00C818B9">
        <w:rPr>
          <w:rFonts w:ascii="Calibri"/>
          <w:sz w:val="20"/>
        </w:rPr>
        <w:t>See</w:t>
      </w:r>
      <w:r w:rsidRPr="00C818B9">
        <w:rPr>
          <w:rFonts w:ascii="Calibri"/>
          <w:spacing w:val="-5"/>
          <w:sz w:val="20"/>
        </w:rPr>
        <w:t xml:space="preserve"> </w:t>
      </w:r>
      <w:r w:rsidRPr="00C818B9">
        <w:rPr>
          <w:rFonts w:ascii="Calibri"/>
          <w:sz w:val="20"/>
        </w:rPr>
        <w:t>Definitions</w:t>
      </w:r>
      <w:r w:rsidRPr="00C818B9">
        <w:rPr>
          <w:rFonts w:ascii="Calibri"/>
          <w:spacing w:val="-3"/>
          <w:sz w:val="20"/>
        </w:rPr>
        <w:t xml:space="preserve"> </w:t>
      </w:r>
      <w:r w:rsidRPr="00C818B9">
        <w:rPr>
          <w:rFonts w:ascii="Calibri"/>
          <w:sz w:val="20"/>
        </w:rPr>
        <w:t>&amp;</w:t>
      </w:r>
      <w:r w:rsidRPr="00C818B9">
        <w:rPr>
          <w:rFonts w:ascii="Calibri"/>
          <w:spacing w:val="-4"/>
          <w:sz w:val="20"/>
        </w:rPr>
        <w:t xml:space="preserve"> </w:t>
      </w:r>
      <w:r w:rsidRPr="00C818B9">
        <w:rPr>
          <w:rFonts w:ascii="Calibri"/>
          <w:sz w:val="20"/>
        </w:rPr>
        <w:t>Interpretation</w:t>
      </w:r>
    </w:p>
    <w:p w14:paraId="5E2D21B3" w14:textId="77777777" w:rsidR="004C206E" w:rsidRPr="00C818B9" w:rsidRDefault="004C206E" w:rsidP="004C206E">
      <w:pPr>
        <w:spacing w:before="1" w:line="243" w:lineRule="exact"/>
        <w:ind w:left="260"/>
        <w:rPr>
          <w:rFonts w:ascii="Calibri"/>
          <w:sz w:val="20"/>
        </w:rPr>
      </w:pPr>
      <w:r w:rsidRPr="00C818B9">
        <w:rPr>
          <w:rFonts w:ascii="Calibri"/>
          <w:sz w:val="20"/>
          <w:vertAlign w:val="superscript"/>
        </w:rPr>
        <w:t>2</w:t>
      </w:r>
      <w:r w:rsidRPr="00C818B9">
        <w:rPr>
          <w:rFonts w:ascii="Calibri"/>
          <w:spacing w:val="-5"/>
          <w:sz w:val="20"/>
        </w:rPr>
        <w:t xml:space="preserve"> </w:t>
      </w:r>
      <w:r w:rsidRPr="00C818B9">
        <w:rPr>
          <w:rFonts w:ascii="Calibri"/>
          <w:sz w:val="20"/>
        </w:rPr>
        <w:t>See</w:t>
      </w:r>
      <w:r w:rsidRPr="00C818B9">
        <w:rPr>
          <w:rFonts w:ascii="Calibri"/>
          <w:spacing w:val="-5"/>
          <w:sz w:val="20"/>
        </w:rPr>
        <w:t xml:space="preserve"> </w:t>
      </w:r>
      <w:r w:rsidRPr="00C818B9">
        <w:rPr>
          <w:rFonts w:ascii="Calibri"/>
          <w:sz w:val="20"/>
        </w:rPr>
        <w:t>Definitions</w:t>
      </w:r>
      <w:r w:rsidRPr="00C818B9">
        <w:rPr>
          <w:rFonts w:ascii="Calibri"/>
          <w:spacing w:val="-4"/>
          <w:sz w:val="20"/>
        </w:rPr>
        <w:t xml:space="preserve"> </w:t>
      </w:r>
      <w:r w:rsidRPr="00C818B9">
        <w:rPr>
          <w:rFonts w:ascii="Calibri"/>
          <w:sz w:val="20"/>
        </w:rPr>
        <w:t>&amp;</w:t>
      </w:r>
      <w:r w:rsidRPr="00C818B9">
        <w:rPr>
          <w:rFonts w:ascii="Calibri"/>
          <w:spacing w:val="-3"/>
          <w:sz w:val="20"/>
        </w:rPr>
        <w:t xml:space="preserve"> </w:t>
      </w:r>
      <w:r w:rsidRPr="00C818B9">
        <w:rPr>
          <w:rFonts w:ascii="Calibri"/>
          <w:sz w:val="20"/>
        </w:rPr>
        <w:t>Interpretation</w:t>
      </w:r>
    </w:p>
    <w:p w14:paraId="0472AE5E" w14:textId="77777777" w:rsidR="004C206E" w:rsidRPr="00C818B9" w:rsidRDefault="004C206E" w:rsidP="004C206E">
      <w:pPr>
        <w:spacing w:line="243" w:lineRule="exact"/>
        <w:ind w:left="260"/>
        <w:rPr>
          <w:rFonts w:ascii="Calibri"/>
          <w:sz w:val="20"/>
        </w:rPr>
      </w:pPr>
      <w:r w:rsidRPr="00C818B9">
        <w:rPr>
          <w:rFonts w:ascii="Calibri"/>
          <w:sz w:val="20"/>
          <w:vertAlign w:val="superscript"/>
        </w:rPr>
        <w:t>3</w:t>
      </w:r>
      <w:r w:rsidRPr="00C818B9">
        <w:rPr>
          <w:rFonts w:ascii="Calibri"/>
          <w:spacing w:val="-5"/>
          <w:sz w:val="20"/>
        </w:rPr>
        <w:t xml:space="preserve"> </w:t>
      </w:r>
      <w:r w:rsidRPr="00C818B9">
        <w:rPr>
          <w:rFonts w:ascii="Calibri"/>
          <w:sz w:val="20"/>
        </w:rPr>
        <w:t>Designated</w:t>
      </w:r>
      <w:r w:rsidRPr="00C818B9">
        <w:rPr>
          <w:rFonts w:ascii="Calibri"/>
          <w:spacing w:val="-3"/>
          <w:sz w:val="20"/>
        </w:rPr>
        <w:t xml:space="preserve"> </w:t>
      </w:r>
      <w:r w:rsidRPr="00C818B9">
        <w:rPr>
          <w:rFonts w:ascii="Calibri"/>
          <w:sz w:val="20"/>
        </w:rPr>
        <w:t>as</w:t>
      </w:r>
      <w:r w:rsidRPr="00C818B9">
        <w:rPr>
          <w:rFonts w:ascii="Calibri"/>
          <w:spacing w:val="-2"/>
          <w:sz w:val="20"/>
        </w:rPr>
        <w:t xml:space="preserve"> </w:t>
      </w:r>
      <w:r w:rsidRPr="00C818B9">
        <w:rPr>
          <w:rFonts w:ascii="Calibri"/>
          <w:sz w:val="20"/>
        </w:rPr>
        <w:t>such</w:t>
      </w:r>
      <w:r w:rsidRPr="00C818B9">
        <w:rPr>
          <w:rFonts w:ascii="Calibri"/>
          <w:spacing w:val="-3"/>
          <w:sz w:val="20"/>
        </w:rPr>
        <w:t xml:space="preserve"> </w:t>
      </w:r>
      <w:r w:rsidRPr="00C818B9">
        <w:rPr>
          <w:rFonts w:ascii="Calibri"/>
          <w:sz w:val="20"/>
        </w:rPr>
        <w:t>under</w:t>
      </w:r>
      <w:r w:rsidRPr="00C818B9">
        <w:rPr>
          <w:rFonts w:ascii="Calibri"/>
          <w:spacing w:val="-4"/>
          <w:sz w:val="20"/>
        </w:rPr>
        <w:t xml:space="preserve"> </w:t>
      </w:r>
      <w:r w:rsidRPr="00C818B9">
        <w:rPr>
          <w:rFonts w:ascii="Calibri"/>
          <w:sz w:val="20"/>
        </w:rPr>
        <w:t>s3A(4)(b)</w:t>
      </w:r>
      <w:r w:rsidRPr="00C818B9">
        <w:rPr>
          <w:rFonts w:ascii="Calibri"/>
          <w:spacing w:val="-4"/>
          <w:sz w:val="20"/>
        </w:rPr>
        <w:t xml:space="preserve"> </w:t>
      </w:r>
      <w:r w:rsidRPr="00C818B9">
        <w:rPr>
          <w:rFonts w:ascii="Calibri"/>
          <w:sz w:val="20"/>
        </w:rPr>
        <w:t>of</w:t>
      </w:r>
      <w:r w:rsidRPr="00C818B9">
        <w:rPr>
          <w:rFonts w:ascii="Calibri"/>
          <w:spacing w:val="-4"/>
          <w:sz w:val="20"/>
        </w:rPr>
        <w:t xml:space="preserve"> </w:t>
      </w:r>
      <w:r w:rsidRPr="00C818B9">
        <w:rPr>
          <w:rFonts w:ascii="Calibri"/>
          <w:sz w:val="20"/>
        </w:rPr>
        <w:t>the</w:t>
      </w:r>
      <w:r w:rsidRPr="00C818B9">
        <w:rPr>
          <w:rFonts w:ascii="Calibri"/>
          <w:spacing w:val="-5"/>
          <w:sz w:val="20"/>
        </w:rPr>
        <w:t xml:space="preserve"> </w:t>
      </w:r>
      <w:r w:rsidRPr="00C818B9">
        <w:rPr>
          <w:rFonts w:ascii="Calibri"/>
          <w:sz w:val="20"/>
        </w:rPr>
        <w:t>Town</w:t>
      </w:r>
      <w:r w:rsidRPr="00C818B9">
        <w:rPr>
          <w:rFonts w:ascii="Calibri"/>
          <w:spacing w:val="-3"/>
          <w:sz w:val="20"/>
        </w:rPr>
        <w:t xml:space="preserve"> </w:t>
      </w:r>
      <w:r w:rsidRPr="00C818B9">
        <w:rPr>
          <w:rFonts w:ascii="Calibri"/>
          <w:sz w:val="20"/>
        </w:rPr>
        <w:t>and</w:t>
      </w:r>
      <w:r w:rsidRPr="00C818B9">
        <w:rPr>
          <w:rFonts w:ascii="Calibri"/>
          <w:spacing w:val="-2"/>
          <w:sz w:val="20"/>
        </w:rPr>
        <w:t xml:space="preserve"> </w:t>
      </w:r>
      <w:r w:rsidRPr="00C818B9">
        <w:rPr>
          <w:rFonts w:ascii="Calibri"/>
          <w:sz w:val="20"/>
        </w:rPr>
        <w:t>Country</w:t>
      </w:r>
      <w:r w:rsidRPr="00C818B9">
        <w:rPr>
          <w:rFonts w:ascii="Calibri"/>
          <w:spacing w:val="-3"/>
          <w:sz w:val="20"/>
        </w:rPr>
        <w:t xml:space="preserve"> </w:t>
      </w:r>
      <w:r w:rsidRPr="00C818B9">
        <w:rPr>
          <w:rFonts w:ascii="Calibri"/>
          <w:sz w:val="20"/>
        </w:rPr>
        <w:t>Planning</w:t>
      </w:r>
      <w:r w:rsidRPr="00C818B9">
        <w:rPr>
          <w:rFonts w:ascii="Calibri"/>
          <w:spacing w:val="-4"/>
          <w:sz w:val="20"/>
        </w:rPr>
        <w:t xml:space="preserve"> </w:t>
      </w:r>
      <w:r w:rsidRPr="00C818B9">
        <w:rPr>
          <w:rFonts w:ascii="Calibri"/>
          <w:sz w:val="20"/>
        </w:rPr>
        <w:t>(Scotland)</w:t>
      </w:r>
      <w:r w:rsidRPr="00C818B9">
        <w:rPr>
          <w:rFonts w:ascii="Calibri"/>
          <w:spacing w:val="-4"/>
          <w:sz w:val="20"/>
        </w:rPr>
        <w:t xml:space="preserve"> </w:t>
      </w:r>
      <w:r w:rsidRPr="00C818B9">
        <w:rPr>
          <w:rFonts w:ascii="Calibri"/>
          <w:sz w:val="20"/>
        </w:rPr>
        <w:t>Act</w:t>
      </w:r>
      <w:r w:rsidRPr="00C818B9">
        <w:rPr>
          <w:rFonts w:ascii="Calibri"/>
          <w:spacing w:val="-4"/>
          <w:sz w:val="20"/>
        </w:rPr>
        <w:t xml:space="preserve"> </w:t>
      </w:r>
      <w:r w:rsidRPr="00C818B9">
        <w:rPr>
          <w:rFonts w:ascii="Calibri"/>
          <w:sz w:val="20"/>
        </w:rPr>
        <w:t>1997</w:t>
      </w:r>
      <w:r w:rsidRPr="00C818B9">
        <w:rPr>
          <w:rFonts w:ascii="Calibri"/>
          <w:spacing w:val="-3"/>
          <w:sz w:val="20"/>
        </w:rPr>
        <w:t xml:space="preserve"> </w:t>
      </w:r>
      <w:r w:rsidRPr="00C818B9">
        <w:rPr>
          <w:rFonts w:ascii="Calibri"/>
          <w:sz w:val="20"/>
        </w:rPr>
        <w:t>(as</w:t>
      </w:r>
      <w:r w:rsidRPr="00C818B9">
        <w:rPr>
          <w:rFonts w:ascii="Calibri"/>
          <w:spacing w:val="-3"/>
          <w:sz w:val="20"/>
        </w:rPr>
        <w:t xml:space="preserve"> </w:t>
      </w:r>
      <w:r w:rsidRPr="00C818B9">
        <w:rPr>
          <w:rFonts w:ascii="Calibri"/>
          <w:sz w:val="20"/>
        </w:rPr>
        <w:t>amended)</w:t>
      </w:r>
    </w:p>
    <w:p w14:paraId="3E97F390" w14:textId="77777777" w:rsidR="004C206E" w:rsidRPr="00C818B9" w:rsidRDefault="004C206E" w:rsidP="004C206E">
      <w:pPr>
        <w:spacing w:before="1"/>
        <w:ind w:left="260"/>
        <w:rPr>
          <w:rFonts w:ascii="Calibri"/>
          <w:sz w:val="20"/>
        </w:rPr>
      </w:pPr>
      <w:bookmarkStart w:id="32" w:name="_bookmark0"/>
      <w:bookmarkEnd w:id="32"/>
      <w:r w:rsidRPr="00C818B9">
        <w:rPr>
          <w:rFonts w:ascii="Calibri"/>
          <w:sz w:val="20"/>
          <w:vertAlign w:val="superscript"/>
        </w:rPr>
        <w:t>4</w:t>
      </w:r>
      <w:r w:rsidRPr="00C818B9">
        <w:rPr>
          <w:rFonts w:ascii="Calibri"/>
          <w:spacing w:val="-5"/>
          <w:sz w:val="20"/>
        </w:rPr>
        <w:t xml:space="preserve"> </w:t>
      </w:r>
      <w:r w:rsidRPr="00C818B9">
        <w:rPr>
          <w:rFonts w:ascii="Calibri"/>
          <w:sz w:val="20"/>
        </w:rPr>
        <w:t>Designated</w:t>
      </w:r>
      <w:r w:rsidRPr="00C818B9">
        <w:rPr>
          <w:rFonts w:ascii="Calibri"/>
          <w:spacing w:val="-3"/>
          <w:sz w:val="20"/>
        </w:rPr>
        <w:t xml:space="preserve"> </w:t>
      </w:r>
      <w:r w:rsidRPr="00C818B9">
        <w:rPr>
          <w:rFonts w:ascii="Calibri"/>
          <w:sz w:val="20"/>
        </w:rPr>
        <w:t>as</w:t>
      </w:r>
      <w:r w:rsidRPr="00C818B9">
        <w:rPr>
          <w:rFonts w:ascii="Calibri"/>
          <w:spacing w:val="-2"/>
          <w:sz w:val="20"/>
        </w:rPr>
        <w:t xml:space="preserve"> </w:t>
      </w:r>
      <w:r w:rsidRPr="00C818B9">
        <w:rPr>
          <w:rFonts w:ascii="Calibri"/>
          <w:sz w:val="20"/>
        </w:rPr>
        <w:t>such</w:t>
      </w:r>
      <w:r w:rsidRPr="00C818B9">
        <w:rPr>
          <w:rFonts w:ascii="Calibri"/>
          <w:spacing w:val="-3"/>
          <w:sz w:val="20"/>
        </w:rPr>
        <w:t xml:space="preserve"> </w:t>
      </w:r>
      <w:r w:rsidRPr="00C818B9">
        <w:rPr>
          <w:rFonts w:ascii="Calibri"/>
          <w:sz w:val="20"/>
        </w:rPr>
        <w:t>under</w:t>
      </w:r>
      <w:r w:rsidRPr="00C818B9">
        <w:rPr>
          <w:rFonts w:ascii="Calibri"/>
          <w:spacing w:val="-4"/>
          <w:sz w:val="20"/>
        </w:rPr>
        <w:t xml:space="preserve"> </w:t>
      </w:r>
      <w:r w:rsidRPr="00C818B9">
        <w:rPr>
          <w:rFonts w:ascii="Calibri"/>
          <w:sz w:val="20"/>
        </w:rPr>
        <w:t>s26</w:t>
      </w:r>
      <w:proofErr w:type="gramStart"/>
      <w:r w:rsidRPr="00C818B9">
        <w:rPr>
          <w:rFonts w:ascii="Calibri"/>
          <w:sz w:val="20"/>
        </w:rPr>
        <w:t>A(</w:t>
      </w:r>
      <w:proofErr w:type="gramEnd"/>
      <w:r w:rsidRPr="00C818B9">
        <w:rPr>
          <w:rFonts w:ascii="Calibri"/>
          <w:sz w:val="20"/>
        </w:rPr>
        <w:t>2)</w:t>
      </w:r>
      <w:r w:rsidRPr="00C818B9">
        <w:rPr>
          <w:rFonts w:ascii="Calibri"/>
          <w:spacing w:val="-3"/>
          <w:sz w:val="20"/>
        </w:rPr>
        <w:t xml:space="preserve"> </w:t>
      </w:r>
      <w:r w:rsidRPr="00C818B9">
        <w:rPr>
          <w:rFonts w:ascii="Calibri"/>
          <w:sz w:val="20"/>
        </w:rPr>
        <w:t>of</w:t>
      </w:r>
      <w:r w:rsidRPr="00C818B9">
        <w:rPr>
          <w:rFonts w:ascii="Calibri"/>
          <w:spacing w:val="-5"/>
          <w:sz w:val="20"/>
        </w:rPr>
        <w:t xml:space="preserve"> </w:t>
      </w:r>
      <w:r w:rsidRPr="00C818B9">
        <w:rPr>
          <w:rFonts w:ascii="Calibri"/>
          <w:sz w:val="20"/>
        </w:rPr>
        <w:t>the</w:t>
      </w:r>
      <w:r w:rsidRPr="00C818B9">
        <w:rPr>
          <w:rFonts w:ascii="Calibri"/>
          <w:spacing w:val="-2"/>
          <w:sz w:val="20"/>
        </w:rPr>
        <w:t xml:space="preserve"> </w:t>
      </w:r>
      <w:r w:rsidRPr="00C818B9">
        <w:rPr>
          <w:rFonts w:ascii="Calibri"/>
          <w:sz w:val="20"/>
        </w:rPr>
        <w:t>Town</w:t>
      </w:r>
      <w:r w:rsidRPr="00C818B9">
        <w:rPr>
          <w:rFonts w:ascii="Calibri"/>
          <w:spacing w:val="-3"/>
          <w:sz w:val="20"/>
        </w:rPr>
        <w:t xml:space="preserve"> </w:t>
      </w:r>
      <w:r w:rsidRPr="00C818B9">
        <w:rPr>
          <w:rFonts w:ascii="Calibri"/>
          <w:sz w:val="20"/>
        </w:rPr>
        <w:t>and</w:t>
      </w:r>
      <w:r w:rsidRPr="00C818B9">
        <w:rPr>
          <w:rFonts w:ascii="Calibri"/>
          <w:spacing w:val="-3"/>
          <w:sz w:val="20"/>
        </w:rPr>
        <w:t xml:space="preserve"> </w:t>
      </w:r>
      <w:r w:rsidRPr="00C818B9">
        <w:rPr>
          <w:rFonts w:ascii="Calibri"/>
          <w:sz w:val="20"/>
        </w:rPr>
        <w:t>Country</w:t>
      </w:r>
      <w:r w:rsidRPr="00C818B9">
        <w:rPr>
          <w:rFonts w:ascii="Calibri"/>
          <w:spacing w:val="-3"/>
          <w:sz w:val="20"/>
        </w:rPr>
        <w:t xml:space="preserve"> </w:t>
      </w:r>
      <w:r w:rsidRPr="00C818B9">
        <w:rPr>
          <w:rFonts w:ascii="Calibri"/>
          <w:sz w:val="20"/>
        </w:rPr>
        <w:t>Planning</w:t>
      </w:r>
      <w:r w:rsidRPr="00C818B9">
        <w:rPr>
          <w:rFonts w:ascii="Calibri"/>
          <w:spacing w:val="-3"/>
          <w:sz w:val="20"/>
        </w:rPr>
        <w:t xml:space="preserve"> </w:t>
      </w:r>
      <w:r w:rsidRPr="00C818B9">
        <w:rPr>
          <w:rFonts w:ascii="Calibri"/>
          <w:sz w:val="20"/>
        </w:rPr>
        <w:t>(Scotland)</w:t>
      </w:r>
      <w:r w:rsidRPr="00C818B9">
        <w:rPr>
          <w:rFonts w:ascii="Calibri"/>
          <w:spacing w:val="-5"/>
          <w:sz w:val="20"/>
        </w:rPr>
        <w:t xml:space="preserve"> </w:t>
      </w:r>
      <w:r w:rsidRPr="00C818B9">
        <w:rPr>
          <w:rFonts w:ascii="Calibri"/>
          <w:sz w:val="20"/>
        </w:rPr>
        <w:t>Act</w:t>
      </w:r>
      <w:r w:rsidRPr="00C818B9">
        <w:rPr>
          <w:rFonts w:ascii="Calibri"/>
          <w:spacing w:val="-3"/>
          <w:sz w:val="20"/>
        </w:rPr>
        <w:t xml:space="preserve"> </w:t>
      </w:r>
      <w:r w:rsidRPr="00C818B9">
        <w:rPr>
          <w:rFonts w:ascii="Calibri"/>
          <w:sz w:val="20"/>
        </w:rPr>
        <w:t>1997</w:t>
      </w:r>
      <w:r w:rsidRPr="00C818B9">
        <w:rPr>
          <w:rFonts w:ascii="Calibri"/>
          <w:spacing w:val="-4"/>
          <w:sz w:val="20"/>
        </w:rPr>
        <w:t xml:space="preserve"> </w:t>
      </w:r>
      <w:r w:rsidRPr="00C818B9">
        <w:rPr>
          <w:rFonts w:ascii="Calibri"/>
          <w:sz w:val="20"/>
        </w:rPr>
        <w:t>(as</w:t>
      </w:r>
      <w:r w:rsidRPr="00C818B9">
        <w:rPr>
          <w:rFonts w:ascii="Calibri"/>
          <w:spacing w:val="-3"/>
          <w:sz w:val="20"/>
        </w:rPr>
        <w:t xml:space="preserve"> </w:t>
      </w:r>
      <w:r w:rsidRPr="00C818B9">
        <w:rPr>
          <w:rFonts w:ascii="Calibri"/>
          <w:sz w:val="20"/>
        </w:rPr>
        <w:t>amended)</w:t>
      </w:r>
    </w:p>
    <w:p w14:paraId="6667A39E" w14:textId="77777777" w:rsidR="004C206E" w:rsidRPr="00C818B9" w:rsidRDefault="004C206E" w:rsidP="004C206E">
      <w:pPr>
        <w:ind w:left="260"/>
        <w:rPr>
          <w:rFonts w:ascii="Calibri"/>
          <w:sz w:val="20"/>
        </w:rPr>
      </w:pPr>
      <w:bookmarkStart w:id="33" w:name="_bookmark1"/>
      <w:bookmarkEnd w:id="33"/>
      <w:r w:rsidRPr="00C818B9">
        <w:rPr>
          <w:rFonts w:ascii="Calibri"/>
          <w:sz w:val="20"/>
          <w:vertAlign w:val="superscript"/>
        </w:rPr>
        <w:t>5</w:t>
      </w:r>
      <w:r w:rsidRPr="00C818B9">
        <w:rPr>
          <w:rFonts w:ascii="Calibri"/>
          <w:spacing w:val="-5"/>
          <w:sz w:val="20"/>
        </w:rPr>
        <w:t xml:space="preserve"> </w:t>
      </w:r>
      <w:r w:rsidRPr="00C818B9">
        <w:rPr>
          <w:rFonts w:ascii="Calibri"/>
          <w:sz w:val="20"/>
        </w:rPr>
        <w:t>See</w:t>
      </w:r>
      <w:r w:rsidRPr="00C818B9">
        <w:rPr>
          <w:rFonts w:ascii="Calibri"/>
          <w:spacing w:val="-5"/>
          <w:sz w:val="20"/>
        </w:rPr>
        <w:t xml:space="preserve"> </w:t>
      </w:r>
      <w:r w:rsidRPr="00C818B9">
        <w:rPr>
          <w:rFonts w:ascii="Calibri"/>
          <w:sz w:val="20"/>
        </w:rPr>
        <w:t>Definitions</w:t>
      </w:r>
      <w:r w:rsidRPr="00C818B9">
        <w:rPr>
          <w:rFonts w:ascii="Calibri"/>
          <w:spacing w:val="-4"/>
          <w:sz w:val="20"/>
        </w:rPr>
        <w:t xml:space="preserve"> </w:t>
      </w:r>
      <w:r w:rsidRPr="00C818B9">
        <w:rPr>
          <w:rFonts w:ascii="Calibri"/>
          <w:sz w:val="20"/>
        </w:rPr>
        <w:t>&amp;</w:t>
      </w:r>
      <w:r w:rsidRPr="00C818B9">
        <w:rPr>
          <w:rFonts w:ascii="Calibri"/>
          <w:spacing w:val="-3"/>
          <w:sz w:val="20"/>
        </w:rPr>
        <w:t xml:space="preserve"> </w:t>
      </w:r>
      <w:r w:rsidRPr="00C818B9">
        <w:rPr>
          <w:rFonts w:ascii="Calibri"/>
          <w:sz w:val="20"/>
        </w:rPr>
        <w:t>Interpretation</w:t>
      </w:r>
    </w:p>
    <w:p w14:paraId="30FCC91A" w14:textId="77777777" w:rsidR="004C206E" w:rsidRPr="00C818B9" w:rsidRDefault="004C206E" w:rsidP="004C206E">
      <w:pPr>
        <w:spacing w:before="1"/>
        <w:ind w:left="260" w:right="525"/>
        <w:jc w:val="both"/>
        <w:rPr>
          <w:rFonts w:ascii="Calibri" w:hAnsi="Calibri"/>
          <w:sz w:val="20"/>
        </w:rPr>
      </w:pPr>
      <w:bookmarkStart w:id="34" w:name="_bookmark2"/>
      <w:bookmarkEnd w:id="34"/>
      <w:r w:rsidRPr="00C818B9">
        <w:rPr>
          <w:rFonts w:ascii="Calibri" w:hAnsi="Calibri"/>
          <w:sz w:val="20"/>
          <w:vertAlign w:val="superscript"/>
        </w:rPr>
        <w:t>6</w:t>
      </w:r>
      <w:r w:rsidRPr="00C818B9">
        <w:rPr>
          <w:rFonts w:ascii="Calibri" w:hAnsi="Calibri"/>
          <w:sz w:val="20"/>
        </w:rPr>
        <w:t xml:space="preserve"> For the purposes of this paragraph c), under exception of housing developments, “major developments” are those designated</w:t>
      </w:r>
      <w:r w:rsidRPr="00C818B9">
        <w:rPr>
          <w:rFonts w:ascii="Calibri" w:hAnsi="Calibri"/>
          <w:spacing w:val="1"/>
          <w:sz w:val="20"/>
        </w:rPr>
        <w:t xml:space="preserve"> </w:t>
      </w:r>
      <w:bookmarkStart w:id="35" w:name="_bookmark3"/>
      <w:bookmarkEnd w:id="35"/>
      <w:r w:rsidRPr="00C818B9">
        <w:rPr>
          <w:rFonts w:ascii="Calibri" w:hAnsi="Calibri"/>
          <w:sz w:val="20"/>
        </w:rPr>
        <w:t>as such under s26</w:t>
      </w:r>
      <w:proofErr w:type="gramStart"/>
      <w:r w:rsidRPr="00C818B9">
        <w:rPr>
          <w:rFonts w:ascii="Calibri" w:hAnsi="Calibri"/>
          <w:sz w:val="20"/>
        </w:rPr>
        <w:t>A(</w:t>
      </w:r>
      <w:proofErr w:type="gramEnd"/>
      <w:r w:rsidRPr="00C818B9">
        <w:rPr>
          <w:rFonts w:ascii="Calibri" w:hAnsi="Calibri"/>
          <w:sz w:val="20"/>
        </w:rPr>
        <w:t>2) of the Town and Country Planning (Scotland) Act 1997 (as amended). For housing developments, “major</w:t>
      </w:r>
      <w:r w:rsidRPr="00C818B9">
        <w:rPr>
          <w:rFonts w:ascii="Calibri" w:hAnsi="Calibri"/>
          <w:spacing w:val="1"/>
          <w:sz w:val="20"/>
        </w:rPr>
        <w:t xml:space="preserve"> </w:t>
      </w:r>
      <w:bookmarkStart w:id="36" w:name="_bookmark4"/>
      <w:bookmarkEnd w:id="36"/>
      <w:r w:rsidRPr="00C818B9">
        <w:rPr>
          <w:rFonts w:ascii="Calibri" w:hAnsi="Calibri"/>
          <w:sz w:val="20"/>
        </w:rPr>
        <w:t>developments” means: (a) the development comprises 30 or more dwellings; or (b) the area of the site is or exceeds 2 hectares.</w:t>
      </w:r>
      <w:r w:rsidRPr="00C818B9">
        <w:rPr>
          <w:rFonts w:ascii="Calibri" w:hAnsi="Calibri"/>
          <w:spacing w:val="-43"/>
          <w:sz w:val="20"/>
        </w:rPr>
        <w:t xml:space="preserve"> </w:t>
      </w:r>
      <w:bookmarkStart w:id="37" w:name="_bookmark5"/>
      <w:bookmarkEnd w:id="37"/>
      <w:r w:rsidRPr="00C818B9">
        <w:rPr>
          <w:rFonts w:ascii="Calibri" w:hAnsi="Calibri"/>
          <w:sz w:val="20"/>
          <w:vertAlign w:val="superscript"/>
        </w:rPr>
        <w:t>7</w:t>
      </w:r>
      <w:r w:rsidRPr="00C818B9">
        <w:rPr>
          <w:rFonts w:ascii="Calibri" w:hAnsi="Calibri"/>
          <w:spacing w:val="-2"/>
          <w:sz w:val="20"/>
        </w:rPr>
        <w:t xml:space="preserve"> </w:t>
      </w:r>
      <w:r w:rsidRPr="00C818B9">
        <w:rPr>
          <w:rFonts w:ascii="Calibri" w:hAnsi="Calibri"/>
          <w:sz w:val="20"/>
        </w:rPr>
        <w:t>Designated as such under</w:t>
      </w:r>
      <w:r w:rsidRPr="00C818B9">
        <w:rPr>
          <w:rFonts w:ascii="Calibri" w:hAnsi="Calibri"/>
          <w:spacing w:val="-1"/>
          <w:sz w:val="20"/>
        </w:rPr>
        <w:t xml:space="preserve"> </w:t>
      </w:r>
      <w:r w:rsidRPr="00C818B9">
        <w:rPr>
          <w:rFonts w:ascii="Calibri" w:hAnsi="Calibri"/>
          <w:sz w:val="20"/>
        </w:rPr>
        <w:t>s26</w:t>
      </w:r>
      <w:proofErr w:type="gramStart"/>
      <w:r w:rsidRPr="00C818B9">
        <w:rPr>
          <w:rFonts w:ascii="Calibri" w:hAnsi="Calibri"/>
          <w:sz w:val="20"/>
        </w:rPr>
        <w:t>A(</w:t>
      </w:r>
      <w:proofErr w:type="gramEnd"/>
      <w:r w:rsidRPr="00C818B9">
        <w:rPr>
          <w:rFonts w:ascii="Calibri" w:hAnsi="Calibri"/>
          <w:sz w:val="20"/>
        </w:rPr>
        <w:t>2)</w:t>
      </w:r>
      <w:r w:rsidRPr="00C818B9">
        <w:rPr>
          <w:rFonts w:ascii="Calibri" w:hAnsi="Calibri"/>
          <w:spacing w:val="-1"/>
          <w:sz w:val="20"/>
        </w:rPr>
        <w:t xml:space="preserve"> </w:t>
      </w:r>
      <w:r w:rsidRPr="00C818B9">
        <w:rPr>
          <w:rFonts w:ascii="Calibri" w:hAnsi="Calibri"/>
          <w:sz w:val="20"/>
        </w:rPr>
        <w:t>of</w:t>
      </w:r>
      <w:r w:rsidRPr="00C818B9">
        <w:rPr>
          <w:rFonts w:ascii="Calibri" w:hAnsi="Calibri"/>
          <w:spacing w:val="-2"/>
          <w:sz w:val="20"/>
        </w:rPr>
        <w:t xml:space="preserve"> </w:t>
      </w:r>
      <w:r w:rsidRPr="00C818B9">
        <w:rPr>
          <w:rFonts w:ascii="Calibri" w:hAnsi="Calibri"/>
          <w:sz w:val="20"/>
        </w:rPr>
        <w:t>the Town and Country Planning</w:t>
      </w:r>
      <w:r w:rsidRPr="00C818B9">
        <w:rPr>
          <w:rFonts w:ascii="Calibri" w:hAnsi="Calibri"/>
          <w:spacing w:val="-1"/>
          <w:sz w:val="20"/>
        </w:rPr>
        <w:t xml:space="preserve"> </w:t>
      </w:r>
      <w:r w:rsidRPr="00C818B9">
        <w:rPr>
          <w:rFonts w:ascii="Calibri" w:hAnsi="Calibri"/>
          <w:sz w:val="20"/>
        </w:rPr>
        <w:t>(Scotland)</w:t>
      </w:r>
      <w:r w:rsidRPr="00C818B9">
        <w:rPr>
          <w:rFonts w:ascii="Calibri" w:hAnsi="Calibri"/>
          <w:spacing w:val="-2"/>
          <w:sz w:val="20"/>
        </w:rPr>
        <w:t xml:space="preserve"> </w:t>
      </w:r>
      <w:r w:rsidRPr="00C818B9">
        <w:rPr>
          <w:rFonts w:ascii="Calibri" w:hAnsi="Calibri"/>
          <w:sz w:val="20"/>
        </w:rPr>
        <w:t>Act</w:t>
      </w:r>
      <w:r w:rsidRPr="00C818B9">
        <w:rPr>
          <w:rFonts w:ascii="Calibri" w:hAnsi="Calibri"/>
          <w:spacing w:val="-1"/>
          <w:sz w:val="20"/>
        </w:rPr>
        <w:t xml:space="preserve"> </w:t>
      </w:r>
      <w:r w:rsidRPr="00C818B9">
        <w:rPr>
          <w:rFonts w:ascii="Calibri" w:hAnsi="Calibri"/>
          <w:sz w:val="20"/>
        </w:rPr>
        <w:t>1997</w:t>
      </w:r>
      <w:r w:rsidRPr="00C818B9">
        <w:rPr>
          <w:rFonts w:ascii="Calibri" w:hAnsi="Calibri"/>
          <w:spacing w:val="-1"/>
          <w:sz w:val="20"/>
        </w:rPr>
        <w:t xml:space="preserve"> </w:t>
      </w:r>
      <w:r w:rsidRPr="00C818B9">
        <w:rPr>
          <w:rFonts w:ascii="Calibri" w:hAnsi="Calibri"/>
          <w:sz w:val="20"/>
        </w:rPr>
        <w:t>(as amended)</w:t>
      </w:r>
    </w:p>
    <w:p w14:paraId="6CBBC914" w14:textId="77777777" w:rsidR="004C206E" w:rsidRPr="00C818B9" w:rsidRDefault="004C206E" w:rsidP="004C206E">
      <w:pPr>
        <w:jc w:val="both"/>
        <w:rPr>
          <w:rFonts w:ascii="Calibri" w:hAnsi="Calibri"/>
          <w:sz w:val="20"/>
        </w:rPr>
        <w:sectPr w:rsidR="004C206E" w:rsidRPr="00C818B9" w:rsidSect="004C206E">
          <w:headerReference w:type="default" r:id="rId19"/>
          <w:pgSz w:w="11910" w:h="16840"/>
          <w:pgMar w:top="320" w:right="300" w:bottom="280" w:left="440" w:header="0" w:footer="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2FEA0901" w14:textId="77777777" w:rsidTr="00CF64CB">
        <w:trPr>
          <w:trHeight w:val="15798"/>
        </w:trPr>
        <w:tc>
          <w:tcPr>
            <w:tcW w:w="2537" w:type="dxa"/>
          </w:tcPr>
          <w:p w14:paraId="7B1DEDE9" w14:textId="77777777" w:rsidR="004C206E" w:rsidRPr="00C818B9" w:rsidRDefault="004C206E" w:rsidP="00CF64CB">
            <w:pPr>
              <w:pStyle w:val="TableParagraph"/>
              <w:spacing w:before="57"/>
              <w:ind w:left="107" w:right="174"/>
              <w:jc w:val="both"/>
            </w:pPr>
            <w:r w:rsidRPr="00C818B9">
              <w:lastRenderedPageBreak/>
              <w:t>(Scotland) Regulations</w:t>
            </w:r>
            <w:r w:rsidRPr="00C818B9">
              <w:rPr>
                <w:spacing w:val="-59"/>
              </w:rPr>
              <w:t xml:space="preserve"> </w:t>
            </w:r>
            <w:r w:rsidRPr="00C818B9">
              <w:t>1999</w:t>
            </w:r>
            <w:r w:rsidRPr="00C818B9">
              <w:rPr>
                <w:spacing w:val="-1"/>
              </w:rPr>
              <w:t xml:space="preserve"> </w:t>
            </w:r>
            <w:r w:rsidRPr="00C818B9">
              <w:t>(as</w:t>
            </w:r>
            <w:r w:rsidRPr="00C818B9">
              <w:rPr>
                <w:spacing w:val="-3"/>
              </w:rPr>
              <w:t xml:space="preserve"> </w:t>
            </w:r>
            <w:r w:rsidRPr="00C818B9">
              <w:t>amended)</w:t>
            </w:r>
          </w:p>
          <w:p w14:paraId="463D0858" w14:textId="77777777" w:rsidR="004C206E" w:rsidRPr="00C818B9" w:rsidRDefault="004C206E" w:rsidP="00CF64CB">
            <w:pPr>
              <w:pStyle w:val="TableParagraph"/>
              <w:spacing w:before="8"/>
              <w:jc w:val="both"/>
              <w:rPr>
                <w:rFonts w:ascii="Calibri"/>
                <w:sz w:val="20"/>
              </w:rPr>
            </w:pPr>
          </w:p>
          <w:p w14:paraId="2E75E5D2" w14:textId="77777777" w:rsidR="004C206E" w:rsidRPr="00C818B9" w:rsidRDefault="004C206E" w:rsidP="00CF64CB">
            <w:pPr>
              <w:pStyle w:val="TableParagraph"/>
              <w:ind w:left="107" w:right="162"/>
              <w:jc w:val="both"/>
            </w:pPr>
            <w:r w:rsidRPr="00C818B9">
              <w:t>The Town and Country</w:t>
            </w:r>
            <w:r w:rsidRPr="00C818B9">
              <w:rPr>
                <w:spacing w:val="-59"/>
              </w:rPr>
              <w:t xml:space="preserve"> </w:t>
            </w:r>
            <w:r w:rsidRPr="00C818B9">
              <w:t>Planning</w:t>
            </w:r>
            <w:r w:rsidRPr="00C818B9">
              <w:rPr>
                <w:spacing w:val="1"/>
              </w:rPr>
              <w:t xml:space="preserve"> </w:t>
            </w:r>
            <w:r w:rsidRPr="00C818B9">
              <w:t>(Environmental Impact</w:t>
            </w:r>
            <w:r w:rsidRPr="00C818B9">
              <w:rPr>
                <w:spacing w:val="-59"/>
              </w:rPr>
              <w:t xml:space="preserve"> </w:t>
            </w:r>
            <w:r w:rsidRPr="00C818B9">
              <w:t>Assessment)</w:t>
            </w:r>
            <w:r w:rsidRPr="00C818B9">
              <w:rPr>
                <w:spacing w:val="1"/>
              </w:rPr>
              <w:t xml:space="preserve"> </w:t>
            </w:r>
            <w:r w:rsidRPr="00C818B9">
              <w:t>(Scotland) Regulations</w:t>
            </w:r>
            <w:r w:rsidRPr="00C818B9">
              <w:rPr>
                <w:spacing w:val="-59"/>
              </w:rPr>
              <w:t xml:space="preserve"> </w:t>
            </w:r>
            <w:r w:rsidRPr="00C818B9">
              <w:t>2011</w:t>
            </w:r>
            <w:r w:rsidRPr="00C818B9">
              <w:rPr>
                <w:spacing w:val="-1"/>
              </w:rPr>
              <w:t xml:space="preserve"> </w:t>
            </w:r>
            <w:r w:rsidRPr="00C818B9">
              <w:t>(as</w:t>
            </w:r>
            <w:r w:rsidRPr="00C818B9">
              <w:rPr>
                <w:spacing w:val="-3"/>
              </w:rPr>
              <w:t xml:space="preserve"> </w:t>
            </w:r>
            <w:r w:rsidRPr="00C818B9">
              <w:t>amended)</w:t>
            </w:r>
          </w:p>
          <w:p w14:paraId="7BFE788F" w14:textId="77777777" w:rsidR="004C206E" w:rsidRPr="00C818B9" w:rsidRDefault="004C206E" w:rsidP="00CF64CB">
            <w:pPr>
              <w:pStyle w:val="TableParagraph"/>
              <w:spacing w:before="9"/>
              <w:jc w:val="both"/>
              <w:rPr>
                <w:rFonts w:ascii="Calibri"/>
                <w:sz w:val="20"/>
              </w:rPr>
            </w:pPr>
          </w:p>
          <w:p w14:paraId="6C640CE5" w14:textId="77777777" w:rsidR="004C206E" w:rsidRPr="00C818B9" w:rsidRDefault="004C206E" w:rsidP="00CF64CB">
            <w:pPr>
              <w:pStyle w:val="TableParagraph"/>
              <w:ind w:left="107" w:right="162"/>
              <w:jc w:val="both"/>
            </w:pPr>
            <w:r w:rsidRPr="00C818B9">
              <w:t>Electricity Act 1989 (as</w:t>
            </w:r>
            <w:r w:rsidRPr="00C818B9">
              <w:rPr>
                <w:spacing w:val="-59"/>
              </w:rPr>
              <w:t xml:space="preserve"> </w:t>
            </w:r>
            <w:r w:rsidRPr="00C818B9">
              <w:t>amended)</w:t>
            </w:r>
          </w:p>
          <w:p w14:paraId="554F8C46" w14:textId="77777777" w:rsidR="004C206E" w:rsidRPr="00C818B9" w:rsidRDefault="004C206E" w:rsidP="00CF64CB">
            <w:pPr>
              <w:pStyle w:val="TableParagraph"/>
              <w:spacing w:before="11"/>
              <w:jc w:val="both"/>
              <w:rPr>
                <w:rFonts w:ascii="Calibri"/>
                <w:sz w:val="20"/>
              </w:rPr>
            </w:pPr>
          </w:p>
          <w:p w14:paraId="67C54699" w14:textId="77777777" w:rsidR="004C206E" w:rsidRPr="00C818B9" w:rsidRDefault="004C206E" w:rsidP="00CF64CB">
            <w:pPr>
              <w:pStyle w:val="TableParagraph"/>
              <w:ind w:left="107" w:right="235"/>
              <w:jc w:val="both"/>
            </w:pPr>
            <w:r w:rsidRPr="00C818B9">
              <w:t>The Conservation</w:t>
            </w:r>
            <w:r w:rsidRPr="00C818B9">
              <w:rPr>
                <w:spacing w:val="1"/>
              </w:rPr>
              <w:t xml:space="preserve"> </w:t>
            </w:r>
            <w:r w:rsidRPr="00C818B9">
              <w:t>(Natural Habitats, &amp;c.)</w:t>
            </w:r>
            <w:r w:rsidRPr="00C818B9">
              <w:rPr>
                <w:spacing w:val="-59"/>
              </w:rPr>
              <w:t xml:space="preserve"> </w:t>
            </w:r>
            <w:r w:rsidRPr="00C818B9">
              <w:t>Regulations 1994 (as</w:t>
            </w:r>
            <w:r w:rsidRPr="00C818B9">
              <w:rPr>
                <w:spacing w:val="1"/>
              </w:rPr>
              <w:t xml:space="preserve"> </w:t>
            </w:r>
            <w:r w:rsidRPr="00C818B9">
              <w:t>amended)</w:t>
            </w:r>
          </w:p>
          <w:p w14:paraId="16324E60" w14:textId="77777777" w:rsidR="004C206E" w:rsidRPr="00C818B9" w:rsidRDefault="004C206E" w:rsidP="00CF64CB">
            <w:pPr>
              <w:pStyle w:val="TableParagraph"/>
              <w:spacing w:before="8"/>
              <w:jc w:val="both"/>
              <w:rPr>
                <w:rFonts w:ascii="Calibri"/>
                <w:sz w:val="20"/>
              </w:rPr>
            </w:pPr>
          </w:p>
          <w:p w14:paraId="22F576D8" w14:textId="77777777" w:rsidR="004C206E" w:rsidRPr="00C818B9" w:rsidRDefault="004C206E" w:rsidP="00CF64CB">
            <w:pPr>
              <w:pStyle w:val="TableParagraph"/>
              <w:ind w:left="107" w:right="101"/>
              <w:jc w:val="both"/>
            </w:pPr>
            <w:r w:rsidRPr="00C818B9">
              <w:t>Local Government</w:t>
            </w:r>
            <w:r w:rsidRPr="00C818B9">
              <w:rPr>
                <w:spacing w:val="1"/>
              </w:rPr>
              <w:t xml:space="preserve"> </w:t>
            </w:r>
            <w:r w:rsidRPr="00C818B9">
              <w:t>(Scotland) Act 1973 (as</w:t>
            </w:r>
            <w:r w:rsidRPr="00C818B9">
              <w:rPr>
                <w:spacing w:val="-59"/>
              </w:rPr>
              <w:t xml:space="preserve"> </w:t>
            </w:r>
            <w:r w:rsidRPr="00C818B9">
              <w:t>amended)</w:t>
            </w:r>
          </w:p>
          <w:p w14:paraId="3DDCF843" w14:textId="77777777" w:rsidR="004C206E" w:rsidRPr="00C818B9" w:rsidRDefault="004C206E" w:rsidP="00CF64CB">
            <w:pPr>
              <w:pStyle w:val="TableParagraph"/>
              <w:spacing w:before="7"/>
              <w:jc w:val="both"/>
              <w:rPr>
                <w:rFonts w:ascii="Calibri"/>
                <w:sz w:val="20"/>
              </w:rPr>
            </w:pPr>
          </w:p>
          <w:p w14:paraId="612CFA3B" w14:textId="77777777" w:rsidR="004C206E" w:rsidRPr="00C818B9" w:rsidRDefault="004C206E" w:rsidP="00CF64CB">
            <w:pPr>
              <w:pStyle w:val="TableParagraph"/>
              <w:ind w:left="107" w:right="113"/>
              <w:jc w:val="both"/>
            </w:pPr>
            <w:r w:rsidRPr="00C818B9">
              <w:t>The Town and Country</w:t>
            </w:r>
            <w:r w:rsidRPr="00C818B9">
              <w:rPr>
                <w:spacing w:val="-59"/>
              </w:rPr>
              <w:t xml:space="preserve"> </w:t>
            </w:r>
            <w:r w:rsidRPr="00C818B9">
              <w:t>Planning (Development</w:t>
            </w:r>
            <w:r w:rsidRPr="00C818B9">
              <w:rPr>
                <w:spacing w:val="-59"/>
              </w:rPr>
              <w:t xml:space="preserve"> </w:t>
            </w:r>
            <w:r w:rsidRPr="00C818B9">
              <w:t>Management</w:t>
            </w:r>
            <w:r w:rsidRPr="00C818B9">
              <w:rPr>
                <w:spacing w:val="1"/>
              </w:rPr>
              <w:t xml:space="preserve"> </w:t>
            </w:r>
            <w:r w:rsidRPr="00C818B9">
              <w:t>Procedure) (Scotland)</w:t>
            </w:r>
            <w:r w:rsidRPr="00C818B9">
              <w:rPr>
                <w:spacing w:val="1"/>
              </w:rPr>
              <w:t xml:space="preserve"> </w:t>
            </w:r>
            <w:r w:rsidRPr="00C818B9">
              <w:t>Regulations 2013 (as</w:t>
            </w:r>
            <w:r w:rsidRPr="00C818B9">
              <w:rPr>
                <w:spacing w:val="1"/>
              </w:rPr>
              <w:t xml:space="preserve"> </w:t>
            </w:r>
            <w:r w:rsidRPr="00C818B9">
              <w:t>amended)</w:t>
            </w:r>
          </w:p>
        </w:tc>
        <w:tc>
          <w:tcPr>
            <w:tcW w:w="5789" w:type="dxa"/>
          </w:tcPr>
          <w:p w14:paraId="158885C0" w14:textId="77777777" w:rsidR="004C206E" w:rsidRPr="00C818B9" w:rsidRDefault="004C206E" w:rsidP="00482679">
            <w:pPr>
              <w:pStyle w:val="TableParagraph"/>
              <w:numPr>
                <w:ilvl w:val="0"/>
                <w:numId w:val="59"/>
              </w:numPr>
              <w:tabs>
                <w:tab w:val="left" w:pos="365"/>
              </w:tabs>
              <w:spacing w:before="100"/>
              <w:ind w:right="156"/>
              <w:jc w:val="both"/>
            </w:pPr>
            <w:r w:rsidRPr="00C818B9">
              <w:t>applications where the Appointed Officer exercises</w:t>
            </w:r>
            <w:r w:rsidRPr="00C818B9">
              <w:rPr>
                <w:spacing w:val="1"/>
              </w:rPr>
              <w:t xml:space="preserve"> </w:t>
            </w:r>
            <w:r w:rsidRPr="00C818B9">
              <w:t>his/her discretion not to determine the application and</w:t>
            </w:r>
            <w:r w:rsidRPr="00C818B9">
              <w:rPr>
                <w:spacing w:val="1"/>
              </w:rPr>
              <w:t xml:space="preserve"> </w:t>
            </w:r>
            <w:r w:rsidRPr="00C818B9">
              <w:t>requests that a decision is instead made by the relevant</w:t>
            </w:r>
            <w:r w:rsidRPr="00C818B9">
              <w:rPr>
                <w:spacing w:val="1"/>
              </w:rPr>
              <w:t xml:space="preserve"> </w:t>
            </w:r>
            <w:r w:rsidRPr="00C818B9">
              <w:t>Planning Applications Committee. This discretion cannot</w:t>
            </w:r>
            <w:r w:rsidRPr="00C818B9">
              <w:rPr>
                <w:spacing w:val="-59"/>
              </w:rPr>
              <w:t xml:space="preserve"> </w:t>
            </w:r>
            <w:r w:rsidRPr="00C818B9">
              <w:t xml:space="preserve">be </w:t>
            </w:r>
            <w:proofErr w:type="gramStart"/>
            <w:r w:rsidRPr="00C818B9">
              <w:t>exercised</w:t>
            </w:r>
            <w:proofErr w:type="gramEnd"/>
            <w:r w:rsidRPr="00C818B9">
              <w:t xml:space="preserve"> in respect of applications recommended for</w:t>
            </w:r>
            <w:r w:rsidRPr="00C818B9">
              <w:rPr>
                <w:spacing w:val="-60"/>
              </w:rPr>
              <w:t xml:space="preserve"> </w:t>
            </w:r>
            <w:r w:rsidRPr="00C818B9">
              <w:t>refusal that have been notified to Members under (</w:t>
            </w:r>
            <w:proofErr w:type="spellStart"/>
            <w:r w:rsidRPr="00C818B9">
              <w:t>i</w:t>
            </w:r>
            <w:proofErr w:type="spellEnd"/>
            <w:r w:rsidRPr="00C818B9">
              <w:t>)</w:t>
            </w:r>
            <w:r w:rsidRPr="00C818B9">
              <w:rPr>
                <w:spacing w:val="1"/>
              </w:rPr>
              <w:t xml:space="preserve"> </w:t>
            </w:r>
            <w:r w:rsidRPr="00C818B9">
              <w:t>below.</w:t>
            </w:r>
          </w:p>
          <w:p w14:paraId="317FC1D6" w14:textId="77777777" w:rsidR="004C206E" w:rsidRPr="00C818B9" w:rsidRDefault="004C206E" w:rsidP="00CF64CB">
            <w:pPr>
              <w:pStyle w:val="TableParagraph"/>
              <w:spacing w:before="8"/>
              <w:jc w:val="both"/>
              <w:rPr>
                <w:rFonts w:ascii="Calibri"/>
                <w:sz w:val="20"/>
              </w:rPr>
            </w:pPr>
          </w:p>
          <w:p w14:paraId="0D3BF33B" w14:textId="77777777" w:rsidR="004C206E" w:rsidRPr="00C818B9" w:rsidRDefault="004C206E" w:rsidP="00482679">
            <w:pPr>
              <w:pStyle w:val="TableParagraph"/>
              <w:numPr>
                <w:ilvl w:val="0"/>
                <w:numId w:val="59"/>
              </w:numPr>
              <w:tabs>
                <w:tab w:val="left" w:pos="290"/>
              </w:tabs>
              <w:ind w:right="660" w:firstLine="0"/>
              <w:jc w:val="both"/>
            </w:pPr>
            <w:r w:rsidRPr="00C818B9">
              <w:t>applications</w:t>
            </w:r>
            <w:r w:rsidRPr="00C818B9">
              <w:rPr>
                <w:spacing w:val="-4"/>
              </w:rPr>
              <w:t xml:space="preserve"> </w:t>
            </w:r>
            <w:r w:rsidRPr="00C818B9">
              <w:t>recommended</w:t>
            </w:r>
            <w:r w:rsidRPr="00C818B9">
              <w:rPr>
                <w:spacing w:val="-4"/>
              </w:rPr>
              <w:t xml:space="preserve"> </w:t>
            </w:r>
            <w:r w:rsidRPr="00C818B9">
              <w:t>for</w:t>
            </w:r>
            <w:r w:rsidRPr="00C818B9">
              <w:rPr>
                <w:spacing w:val="-6"/>
              </w:rPr>
              <w:t xml:space="preserve"> </w:t>
            </w:r>
            <w:r w:rsidRPr="00C818B9">
              <w:t>refusal</w:t>
            </w:r>
            <w:r w:rsidRPr="00C818B9">
              <w:rPr>
                <w:spacing w:val="-7"/>
              </w:rPr>
              <w:t xml:space="preserve"> </w:t>
            </w:r>
            <w:r w:rsidRPr="00C818B9">
              <w:t>for</w:t>
            </w:r>
            <w:r w:rsidRPr="00C818B9">
              <w:rPr>
                <w:spacing w:val="-5"/>
              </w:rPr>
              <w:t xml:space="preserve"> </w:t>
            </w:r>
            <w:r w:rsidRPr="00C818B9">
              <w:t>reasons</w:t>
            </w:r>
            <w:r w:rsidRPr="00C818B9">
              <w:rPr>
                <w:spacing w:val="-58"/>
              </w:rPr>
              <w:t xml:space="preserve"> </w:t>
            </w:r>
            <w:r w:rsidRPr="00C818B9">
              <w:t>which</w:t>
            </w:r>
            <w:r w:rsidRPr="00C818B9">
              <w:rPr>
                <w:spacing w:val="-1"/>
              </w:rPr>
              <w:t xml:space="preserve"> </w:t>
            </w:r>
            <w:r w:rsidRPr="00C818B9">
              <w:t>do not</w:t>
            </w:r>
            <w:r w:rsidRPr="00C818B9">
              <w:rPr>
                <w:spacing w:val="-1"/>
              </w:rPr>
              <w:t xml:space="preserve"> </w:t>
            </w:r>
            <w:r w:rsidRPr="00C818B9">
              <w:t>include:</w:t>
            </w:r>
          </w:p>
          <w:p w14:paraId="4FEED2A8" w14:textId="77777777" w:rsidR="004C206E" w:rsidRPr="00C818B9" w:rsidRDefault="004C206E" w:rsidP="00CF64CB">
            <w:pPr>
              <w:pStyle w:val="TableParagraph"/>
              <w:spacing w:before="8"/>
              <w:jc w:val="both"/>
              <w:rPr>
                <w:rFonts w:ascii="Calibri"/>
                <w:sz w:val="20"/>
              </w:rPr>
            </w:pPr>
          </w:p>
          <w:p w14:paraId="18146807" w14:textId="77777777" w:rsidR="004C206E" w:rsidRPr="00C818B9" w:rsidRDefault="004C206E" w:rsidP="00482679">
            <w:pPr>
              <w:pStyle w:val="TableParagraph"/>
              <w:numPr>
                <w:ilvl w:val="0"/>
                <w:numId w:val="18"/>
              </w:numPr>
              <w:tabs>
                <w:tab w:val="left" w:pos="825"/>
                <w:tab w:val="left" w:pos="826"/>
              </w:tabs>
              <w:ind w:right="718" w:firstLine="0"/>
              <w:jc w:val="both"/>
            </w:pPr>
            <w:r w:rsidRPr="00C818B9">
              <w:t>the non-submission of further particulars,</w:t>
            </w:r>
            <w:r w:rsidRPr="00C818B9">
              <w:rPr>
                <w:spacing w:val="1"/>
              </w:rPr>
              <w:t xml:space="preserve"> </w:t>
            </w:r>
            <w:r w:rsidRPr="00C818B9">
              <w:t>documents, materials or evidence requested under</w:t>
            </w:r>
            <w:r w:rsidRPr="00C818B9">
              <w:rPr>
                <w:spacing w:val="-59"/>
              </w:rPr>
              <w:t xml:space="preserve"> </w:t>
            </w:r>
            <w:r w:rsidRPr="00C818B9">
              <w:t>Regulation 24 of The Town and Country Planning</w:t>
            </w:r>
            <w:r w:rsidRPr="00C818B9">
              <w:rPr>
                <w:spacing w:val="1"/>
              </w:rPr>
              <w:t xml:space="preserve"> </w:t>
            </w:r>
            <w:r w:rsidRPr="00C818B9">
              <w:t>(Development Management Procedure) (Scotland)</w:t>
            </w:r>
            <w:r w:rsidRPr="00C818B9">
              <w:rPr>
                <w:spacing w:val="-59"/>
              </w:rPr>
              <w:t xml:space="preserve"> </w:t>
            </w:r>
            <w:r w:rsidRPr="00C818B9">
              <w:t>Regulations 2013</w:t>
            </w:r>
            <w:r w:rsidRPr="00C818B9">
              <w:rPr>
                <w:spacing w:val="-1"/>
              </w:rPr>
              <w:t xml:space="preserve"> </w:t>
            </w:r>
            <w:r w:rsidRPr="00C818B9">
              <w:t>(as amended);</w:t>
            </w:r>
            <w:r w:rsidRPr="00C818B9">
              <w:rPr>
                <w:spacing w:val="-1"/>
              </w:rPr>
              <w:t xml:space="preserve"> </w:t>
            </w:r>
            <w:r w:rsidRPr="00C818B9">
              <w:t>and/or</w:t>
            </w:r>
          </w:p>
          <w:p w14:paraId="61E784B8" w14:textId="77777777" w:rsidR="004C206E" w:rsidRPr="00C818B9" w:rsidRDefault="004C206E" w:rsidP="00CF64CB">
            <w:pPr>
              <w:pStyle w:val="TableParagraph"/>
              <w:spacing w:before="10"/>
              <w:jc w:val="both"/>
              <w:rPr>
                <w:rFonts w:ascii="Calibri"/>
                <w:sz w:val="20"/>
              </w:rPr>
            </w:pPr>
          </w:p>
          <w:p w14:paraId="09DB7F2F" w14:textId="77777777" w:rsidR="004C206E" w:rsidRPr="00C818B9" w:rsidRDefault="004C206E" w:rsidP="00482679">
            <w:pPr>
              <w:pStyle w:val="TableParagraph"/>
              <w:numPr>
                <w:ilvl w:val="0"/>
                <w:numId w:val="18"/>
              </w:numPr>
              <w:tabs>
                <w:tab w:val="left" w:pos="825"/>
                <w:tab w:val="left" w:pos="826"/>
              </w:tabs>
              <w:ind w:right="194" w:firstLine="0"/>
              <w:jc w:val="both"/>
            </w:pPr>
            <w:r w:rsidRPr="00C818B9">
              <w:t>the failure to submit an Environmental Statement</w:t>
            </w:r>
            <w:r w:rsidRPr="00C818B9">
              <w:rPr>
                <w:spacing w:val="-59"/>
              </w:rPr>
              <w:t xml:space="preserve"> </w:t>
            </w:r>
            <w:r w:rsidRPr="00C818B9">
              <w:t>in support of an EIA application and/or the non-</w:t>
            </w:r>
            <w:r w:rsidRPr="00C818B9">
              <w:rPr>
                <w:spacing w:val="1"/>
              </w:rPr>
              <w:t xml:space="preserve"> </w:t>
            </w:r>
            <w:r w:rsidRPr="00C818B9">
              <w:t>submission of further information or evidence requested</w:t>
            </w:r>
            <w:r w:rsidRPr="00C818B9">
              <w:rPr>
                <w:spacing w:val="-59"/>
              </w:rPr>
              <w:t xml:space="preserve"> </w:t>
            </w:r>
            <w:r w:rsidRPr="00C818B9">
              <w:t>under Regulation 23 of The Town and Country Planning</w:t>
            </w:r>
            <w:r w:rsidRPr="00C818B9">
              <w:rPr>
                <w:spacing w:val="-59"/>
              </w:rPr>
              <w:t xml:space="preserve"> </w:t>
            </w:r>
            <w:r w:rsidRPr="00C818B9">
              <w:t>(Environmental Impact Assessment) (Scotland)</w:t>
            </w:r>
            <w:r w:rsidRPr="00C818B9">
              <w:rPr>
                <w:spacing w:val="1"/>
              </w:rPr>
              <w:t xml:space="preserve"> </w:t>
            </w:r>
            <w:r w:rsidRPr="00C818B9">
              <w:t>Regulations 2011</w:t>
            </w:r>
            <w:r w:rsidRPr="00C818B9">
              <w:rPr>
                <w:spacing w:val="-1"/>
              </w:rPr>
              <w:t xml:space="preserve"> </w:t>
            </w:r>
            <w:r w:rsidRPr="00C818B9">
              <w:t>(as amended); and/or</w:t>
            </w:r>
          </w:p>
          <w:p w14:paraId="44AAD69C" w14:textId="77777777" w:rsidR="004C206E" w:rsidRPr="00C818B9" w:rsidRDefault="004C206E" w:rsidP="00CF64CB">
            <w:pPr>
              <w:pStyle w:val="TableParagraph"/>
              <w:spacing w:before="6"/>
              <w:jc w:val="both"/>
              <w:rPr>
                <w:rFonts w:ascii="Calibri"/>
                <w:sz w:val="20"/>
              </w:rPr>
            </w:pPr>
          </w:p>
          <w:p w14:paraId="68F802C6" w14:textId="77777777" w:rsidR="004C206E" w:rsidRPr="00C818B9" w:rsidRDefault="004C206E" w:rsidP="00482679">
            <w:pPr>
              <w:pStyle w:val="TableParagraph"/>
              <w:numPr>
                <w:ilvl w:val="0"/>
                <w:numId w:val="18"/>
              </w:numPr>
              <w:tabs>
                <w:tab w:val="left" w:pos="825"/>
                <w:tab w:val="left" w:pos="826"/>
              </w:tabs>
              <w:ind w:right="158" w:firstLine="0"/>
              <w:jc w:val="both"/>
            </w:pPr>
            <w:r w:rsidRPr="00C818B9">
              <w:t>non-submission of further information requested</w:t>
            </w:r>
            <w:r w:rsidRPr="00C818B9">
              <w:rPr>
                <w:spacing w:val="1"/>
              </w:rPr>
              <w:t xml:space="preserve"> </w:t>
            </w:r>
            <w:r w:rsidRPr="00C818B9">
              <w:t>under</w:t>
            </w:r>
            <w:r w:rsidRPr="00C818B9">
              <w:rPr>
                <w:spacing w:val="-1"/>
              </w:rPr>
              <w:t xml:space="preserve"> </w:t>
            </w:r>
            <w:r w:rsidRPr="00C818B9">
              <w:t>Regulation</w:t>
            </w:r>
            <w:r w:rsidRPr="00C818B9">
              <w:rPr>
                <w:spacing w:val="-3"/>
              </w:rPr>
              <w:t xml:space="preserve"> </w:t>
            </w:r>
            <w:r w:rsidRPr="00C818B9">
              <w:t>3(2)</w:t>
            </w:r>
            <w:r w:rsidRPr="00C818B9">
              <w:rPr>
                <w:spacing w:val="-4"/>
              </w:rPr>
              <w:t xml:space="preserve"> </w:t>
            </w:r>
            <w:r w:rsidRPr="00C818B9">
              <w:t>of</w:t>
            </w:r>
            <w:r w:rsidRPr="00C818B9">
              <w:rPr>
                <w:spacing w:val="-6"/>
              </w:rPr>
              <w:t xml:space="preserve"> </w:t>
            </w:r>
            <w:r w:rsidRPr="00C818B9">
              <w:t>the</w:t>
            </w:r>
            <w:r w:rsidRPr="00C818B9">
              <w:rPr>
                <w:spacing w:val="-3"/>
              </w:rPr>
              <w:t xml:space="preserve"> </w:t>
            </w:r>
            <w:r w:rsidRPr="00C818B9">
              <w:t>Town</w:t>
            </w:r>
            <w:r w:rsidRPr="00C818B9">
              <w:rPr>
                <w:spacing w:val="-2"/>
              </w:rPr>
              <w:t xml:space="preserve"> </w:t>
            </w:r>
            <w:r w:rsidRPr="00C818B9">
              <w:t>and</w:t>
            </w:r>
            <w:r w:rsidRPr="00C818B9">
              <w:rPr>
                <w:spacing w:val="-5"/>
              </w:rPr>
              <w:t xml:space="preserve"> </w:t>
            </w:r>
            <w:r w:rsidRPr="00C818B9">
              <w:t>Country</w:t>
            </w:r>
            <w:r w:rsidRPr="00C818B9">
              <w:rPr>
                <w:spacing w:val="-5"/>
              </w:rPr>
              <w:t xml:space="preserve"> </w:t>
            </w:r>
            <w:r w:rsidRPr="00C818B9">
              <w:t>Planning</w:t>
            </w:r>
            <w:r w:rsidRPr="00C818B9">
              <w:rPr>
                <w:spacing w:val="-58"/>
              </w:rPr>
              <w:t xml:space="preserve"> </w:t>
            </w:r>
            <w:r w:rsidRPr="00C818B9">
              <w:t>(Listed Buildings and Buildings in Conservation</w:t>
            </w:r>
            <w:r w:rsidRPr="00C818B9">
              <w:rPr>
                <w:spacing w:val="1"/>
              </w:rPr>
              <w:t xml:space="preserve"> </w:t>
            </w:r>
            <w:proofErr w:type="gramStart"/>
            <w:r w:rsidRPr="00C818B9">
              <w:t>Areas)(</w:t>
            </w:r>
            <w:proofErr w:type="gramEnd"/>
            <w:r w:rsidRPr="00C818B9">
              <w:t>Scotland) Regulations 1987 (as amended);</w:t>
            </w:r>
            <w:r w:rsidRPr="00C818B9">
              <w:rPr>
                <w:spacing w:val="1"/>
              </w:rPr>
              <w:t xml:space="preserve"> </w:t>
            </w:r>
            <w:r w:rsidRPr="00C818B9">
              <w:t>and/or</w:t>
            </w:r>
          </w:p>
          <w:p w14:paraId="0D8F598C" w14:textId="77777777" w:rsidR="004C206E" w:rsidRPr="00C818B9" w:rsidRDefault="004C206E" w:rsidP="00CF64CB">
            <w:pPr>
              <w:pStyle w:val="TableParagraph"/>
              <w:spacing w:before="10"/>
              <w:jc w:val="both"/>
              <w:rPr>
                <w:rFonts w:ascii="Calibri"/>
                <w:sz w:val="20"/>
              </w:rPr>
            </w:pPr>
          </w:p>
          <w:p w14:paraId="4F6B0DC0" w14:textId="77777777" w:rsidR="004C206E" w:rsidRPr="00C818B9" w:rsidRDefault="004C206E" w:rsidP="00482679">
            <w:pPr>
              <w:pStyle w:val="TableParagraph"/>
              <w:numPr>
                <w:ilvl w:val="0"/>
                <w:numId w:val="18"/>
              </w:numPr>
              <w:tabs>
                <w:tab w:val="left" w:pos="825"/>
                <w:tab w:val="left" w:pos="826"/>
              </w:tabs>
              <w:ind w:right="207" w:firstLine="0"/>
              <w:jc w:val="both"/>
            </w:pPr>
            <w:r w:rsidRPr="00C818B9">
              <w:t>the</w:t>
            </w:r>
            <w:r w:rsidRPr="00C818B9">
              <w:rPr>
                <w:spacing w:val="-4"/>
              </w:rPr>
              <w:t xml:space="preserve"> </w:t>
            </w:r>
            <w:r w:rsidRPr="00C818B9">
              <w:t>failure</w:t>
            </w:r>
            <w:r w:rsidRPr="00C818B9">
              <w:rPr>
                <w:spacing w:val="-2"/>
              </w:rPr>
              <w:t xml:space="preserve"> </w:t>
            </w:r>
            <w:r w:rsidRPr="00C818B9">
              <w:t>to</w:t>
            </w:r>
            <w:r w:rsidRPr="00C818B9">
              <w:rPr>
                <w:spacing w:val="-3"/>
              </w:rPr>
              <w:t xml:space="preserve"> </w:t>
            </w:r>
            <w:r w:rsidRPr="00C818B9">
              <w:t>conclude</w:t>
            </w:r>
            <w:r w:rsidRPr="00C818B9">
              <w:rPr>
                <w:spacing w:val="-4"/>
              </w:rPr>
              <w:t xml:space="preserve"> </w:t>
            </w:r>
            <w:r w:rsidRPr="00C818B9">
              <w:t>a</w:t>
            </w:r>
            <w:r w:rsidRPr="00C818B9">
              <w:rPr>
                <w:spacing w:val="-3"/>
              </w:rPr>
              <w:t xml:space="preserve"> </w:t>
            </w:r>
            <w:r w:rsidRPr="00C818B9">
              <w:t>Section</w:t>
            </w:r>
            <w:r w:rsidRPr="00C818B9">
              <w:rPr>
                <w:spacing w:val="-2"/>
              </w:rPr>
              <w:t xml:space="preserve"> </w:t>
            </w:r>
            <w:r w:rsidRPr="00C818B9">
              <w:t>75</w:t>
            </w:r>
            <w:r w:rsidRPr="00C818B9">
              <w:rPr>
                <w:spacing w:val="-4"/>
              </w:rPr>
              <w:t xml:space="preserve"> </w:t>
            </w:r>
            <w:r w:rsidRPr="00C818B9">
              <w:t>Obligation</w:t>
            </w:r>
            <w:r w:rsidRPr="00C818B9">
              <w:rPr>
                <w:spacing w:val="-1"/>
              </w:rPr>
              <w:t xml:space="preserve"> </w:t>
            </w:r>
            <w:r w:rsidRPr="00C818B9">
              <w:t>or</w:t>
            </w:r>
            <w:r w:rsidRPr="00C818B9">
              <w:rPr>
                <w:spacing w:val="-58"/>
              </w:rPr>
              <w:t xml:space="preserve"> </w:t>
            </w:r>
            <w:r w:rsidRPr="00C818B9">
              <w:t>Section 69 Agreement within 4 months of the Council</w:t>
            </w:r>
            <w:r w:rsidRPr="00C818B9">
              <w:rPr>
                <w:spacing w:val="1"/>
              </w:rPr>
              <w:t xml:space="preserve"> </w:t>
            </w:r>
            <w:r w:rsidRPr="00C818B9">
              <w:t xml:space="preserve">writing to the applicant </w:t>
            </w:r>
            <w:proofErr w:type="gramStart"/>
            <w:r w:rsidRPr="00C818B9">
              <w:t>advising of</w:t>
            </w:r>
            <w:proofErr w:type="gramEnd"/>
            <w:r w:rsidRPr="00C818B9">
              <w:t xml:space="preserve"> the decision to grant</w:t>
            </w:r>
            <w:r w:rsidRPr="00C818B9">
              <w:rPr>
                <w:spacing w:val="1"/>
              </w:rPr>
              <w:t xml:space="preserve"> </w:t>
            </w:r>
            <w:r w:rsidRPr="00C818B9">
              <w:t>planning permission subject to such an obligation or</w:t>
            </w:r>
            <w:r w:rsidRPr="00C818B9">
              <w:rPr>
                <w:spacing w:val="1"/>
              </w:rPr>
              <w:t xml:space="preserve"> </w:t>
            </w:r>
            <w:r w:rsidRPr="00C818B9">
              <w:t>agreement;</w:t>
            </w:r>
            <w:r w:rsidRPr="00C818B9">
              <w:rPr>
                <w:spacing w:val="-1"/>
              </w:rPr>
              <w:t xml:space="preserve"> </w:t>
            </w:r>
            <w:r w:rsidRPr="00C818B9">
              <w:t>and/or</w:t>
            </w:r>
          </w:p>
          <w:p w14:paraId="58FB59F0" w14:textId="77777777" w:rsidR="004C206E" w:rsidRPr="00C818B9" w:rsidRDefault="004C206E" w:rsidP="00CF64CB">
            <w:pPr>
              <w:pStyle w:val="TableParagraph"/>
              <w:spacing w:before="7"/>
              <w:jc w:val="both"/>
              <w:rPr>
                <w:rFonts w:ascii="Calibri"/>
                <w:sz w:val="20"/>
              </w:rPr>
            </w:pPr>
          </w:p>
          <w:p w14:paraId="3DB62833" w14:textId="77777777" w:rsidR="004C206E" w:rsidRPr="00C818B9" w:rsidRDefault="004C206E" w:rsidP="00482679">
            <w:pPr>
              <w:pStyle w:val="TableParagraph"/>
              <w:numPr>
                <w:ilvl w:val="0"/>
                <w:numId w:val="18"/>
              </w:numPr>
              <w:tabs>
                <w:tab w:val="left" w:pos="825"/>
                <w:tab w:val="left" w:pos="826"/>
              </w:tabs>
              <w:spacing w:before="1"/>
              <w:ind w:right="218" w:firstLine="0"/>
              <w:jc w:val="both"/>
            </w:pPr>
            <w:r w:rsidRPr="00C818B9">
              <w:t>the failure to pay a developer contribution (under</w:t>
            </w:r>
            <w:r w:rsidRPr="00C818B9">
              <w:rPr>
                <w:spacing w:val="-60"/>
              </w:rPr>
              <w:t xml:space="preserve"> </w:t>
            </w:r>
            <w:r w:rsidRPr="00C818B9">
              <w:t>the Council’s supplementary guidance in force at the</w:t>
            </w:r>
            <w:r w:rsidRPr="00C818B9">
              <w:rPr>
                <w:spacing w:val="1"/>
              </w:rPr>
              <w:t xml:space="preserve"> </w:t>
            </w:r>
            <w:r w:rsidRPr="00C818B9">
              <w:t>time of the determination) within 28 days of being</w:t>
            </w:r>
            <w:r w:rsidRPr="00C818B9">
              <w:rPr>
                <w:spacing w:val="1"/>
              </w:rPr>
              <w:t xml:space="preserve"> </w:t>
            </w:r>
            <w:r w:rsidRPr="00C818B9">
              <w:t>invoiced</w:t>
            </w:r>
            <w:r w:rsidRPr="00C818B9">
              <w:rPr>
                <w:spacing w:val="-1"/>
              </w:rPr>
              <w:t xml:space="preserve"> </w:t>
            </w:r>
            <w:r w:rsidRPr="00C818B9">
              <w:t>by</w:t>
            </w:r>
            <w:r w:rsidRPr="00C818B9">
              <w:rPr>
                <w:spacing w:val="1"/>
              </w:rPr>
              <w:t xml:space="preserve"> </w:t>
            </w:r>
            <w:r w:rsidRPr="00C818B9">
              <w:t>the</w:t>
            </w:r>
            <w:r w:rsidRPr="00C818B9">
              <w:rPr>
                <w:spacing w:val="-2"/>
              </w:rPr>
              <w:t xml:space="preserve"> </w:t>
            </w:r>
            <w:proofErr w:type="gramStart"/>
            <w:r w:rsidRPr="00C818B9">
              <w:t>Council;</w:t>
            </w:r>
            <w:proofErr w:type="gramEnd"/>
          </w:p>
          <w:p w14:paraId="10310878" w14:textId="77777777" w:rsidR="004C206E" w:rsidRPr="00C818B9" w:rsidRDefault="004C206E" w:rsidP="00CF64CB">
            <w:pPr>
              <w:pStyle w:val="TableParagraph"/>
              <w:spacing w:before="8"/>
              <w:jc w:val="both"/>
              <w:rPr>
                <w:rFonts w:ascii="Calibri"/>
                <w:sz w:val="20"/>
              </w:rPr>
            </w:pPr>
          </w:p>
          <w:p w14:paraId="441E9233" w14:textId="77777777" w:rsidR="004C206E" w:rsidRPr="00C818B9" w:rsidRDefault="004C206E" w:rsidP="00CF64CB">
            <w:pPr>
              <w:pStyle w:val="TableParagraph"/>
              <w:ind w:left="105" w:right="119"/>
              <w:jc w:val="both"/>
            </w:pPr>
            <w:r w:rsidRPr="00C818B9">
              <w:t>where at least 2 Members of the Highland Council for the</w:t>
            </w:r>
            <w:r w:rsidRPr="00C818B9">
              <w:rPr>
                <w:spacing w:val="-59"/>
              </w:rPr>
              <w:t xml:space="preserve"> </w:t>
            </w:r>
            <w:r w:rsidRPr="00C818B9">
              <w:t>Ward (or</w:t>
            </w:r>
            <w:r w:rsidRPr="00C818B9">
              <w:rPr>
                <w:spacing w:val="2"/>
              </w:rPr>
              <w:t xml:space="preserve"> </w:t>
            </w:r>
            <w:r w:rsidRPr="00C818B9">
              <w:t>at</w:t>
            </w:r>
            <w:r w:rsidRPr="00C818B9">
              <w:rPr>
                <w:spacing w:val="4"/>
              </w:rPr>
              <w:t xml:space="preserve"> </w:t>
            </w:r>
            <w:r w:rsidRPr="00C818B9">
              <w:t>least</w:t>
            </w:r>
            <w:r w:rsidRPr="00C818B9">
              <w:rPr>
                <w:spacing w:val="3"/>
              </w:rPr>
              <w:t xml:space="preserve"> </w:t>
            </w:r>
            <w:r w:rsidRPr="00C818B9">
              <w:t>2 Members</w:t>
            </w:r>
            <w:r w:rsidRPr="00C818B9">
              <w:rPr>
                <w:spacing w:val="1"/>
              </w:rPr>
              <w:t xml:space="preserve"> </w:t>
            </w:r>
            <w:r w:rsidRPr="00C818B9">
              <w:t>for</w:t>
            </w:r>
            <w:r w:rsidRPr="00C818B9">
              <w:rPr>
                <w:spacing w:val="1"/>
              </w:rPr>
              <w:t xml:space="preserve"> </w:t>
            </w:r>
            <w:r w:rsidRPr="00C818B9">
              <w:t>each</w:t>
            </w:r>
            <w:r w:rsidRPr="00C818B9">
              <w:rPr>
                <w:spacing w:val="1"/>
              </w:rPr>
              <w:t xml:space="preserve"> </w:t>
            </w:r>
            <w:r w:rsidRPr="00C818B9">
              <w:t>Ward</w:t>
            </w:r>
            <w:r w:rsidRPr="00C818B9">
              <w:rPr>
                <w:spacing w:val="1"/>
              </w:rPr>
              <w:t xml:space="preserve"> </w:t>
            </w:r>
            <w:r w:rsidRPr="00C818B9">
              <w:t>in the</w:t>
            </w:r>
            <w:r w:rsidRPr="00C818B9">
              <w:rPr>
                <w:spacing w:val="3"/>
              </w:rPr>
              <w:t xml:space="preserve"> </w:t>
            </w:r>
            <w:r w:rsidRPr="00C818B9">
              <w:t>case</w:t>
            </w:r>
            <w:r w:rsidRPr="00C818B9">
              <w:rPr>
                <w:spacing w:val="1"/>
              </w:rPr>
              <w:t xml:space="preserve"> </w:t>
            </w:r>
            <w:r w:rsidRPr="00C818B9">
              <w:t>of</w:t>
            </w:r>
            <w:r w:rsidRPr="00C818B9">
              <w:rPr>
                <w:spacing w:val="6"/>
              </w:rPr>
              <w:t xml:space="preserve"> </w:t>
            </w:r>
            <w:r w:rsidRPr="00C818B9">
              <w:t>cross</w:t>
            </w:r>
            <w:r w:rsidRPr="00C818B9">
              <w:rPr>
                <w:spacing w:val="3"/>
              </w:rPr>
              <w:t xml:space="preserve"> </w:t>
            </w:r>
            <w:r w:rsidRPr="00C818B9">
              <w:t>boundary</w:t>
            </w:r>
            <w:r w:rsidRPr="00C818B9">
              <w:rPr>
                <w:spacing w:val="3"/>
              </w:rPr>
              <w:t xml:space="preserve"> </w:t>
            </w:r>
            <w:r w:rsidRPr="00C818B9">
              <w:t>applications)</w:t>
            </w:r>
            <w:r w:rsidRPr="00C818B9">
              <w:rPr>
                <w:spacing w:val="7"/>
              </w:rPr>
              <w:t xml:space="preserve"> </w:t>
            </w:r>
            <w:r w:rsidRPr="00C818B9">
              <w:t>in</w:t>
            </w:r>
            <w:r w:rsidRPr="00C818B9">
              <w:rPr>
                <w:spacing w:val="3"/>
              </w:rPr>
              <w:t xml:space="preserve"> </w:t>
            </w:r>
            <w:r w:rsidRPr="00C818B9">
              <w:t>which</w:t>
            </w:r>
            <w:r w:rsidRPr="00C818B9">
              <w:rPr>
                <w:spacing w:val="5"/>
              </w:rPr>
              <w:t xml:space="preserve"> </w:t>
            </w:r>
            <w:r w:rsidRPr="00C818B9">
              <w:t>the</w:t>
            </w:r>
            <w:r w:rsidRPr="00C818B9">
              <w:rPr>
                <w:spacing w:val="1"/>
              </w:rPr>
              <w:t xml:space="preserve"> </w:t>
            </w:r>
            <w:r w:rsidRPr="00C818B9">
              <w:t>development is proposed, having been given prior</w:t>
            </w:r>
            <w:r w:rsidRPr="00C818B9">
              <w:rPr>
                <w:spacing w:val="1"/>
              </w:rPr>
              <w:t xml:space="preserve"> </w:t>
            </w:r>
            <w:r w:rsidRPr="00C818B9">
              <w:t>notification of the recommendation of refusal, request in</w:t>
            </w:r>
            <w:r w:rsidRPr="00C818B9">
              <w:rPr>
                <w:spacing w:val="1"/>
              </w:rPr>
              <w:t xml:space="preserve"> </w:t>
            </w:r>
            <w:r w:rsidRPr="00C818B9">
              <w:t>writing within 5 working days of such notification that the</w:t>
            </w:r>
            <w:r w:rsidRPr="00C818B9">
              <w:rPr>
                <w:spacing w:val="1"/>
              </w:rPr>
              <w:t xml:space="preserve"> </w:t>
            </w:r>
            <w:r w:rsidRPr="00C818B9">
              <w:t>application be referred to the relevant Planning</w:t>
            </w:r>
            <w:r w:rsidRPr="00C818B9">
              <w:rPr>
                <w:spacing w:val="1"/>
              </w:rPr>
              <w:t xml:space="preserve"> </w:t>
            </w:r>
            <w:r w:rsidRPr="00C818B9">
              <w:t>Applications Committee</w:t>
            </w:r>
            <w:r w:rsidRPr="00C818B9">
              <w:rPr>
                <w:spacing w:val="-2"/>
              </w:rPr>
              <w:t xml:space="preserve"> </w:t>
            </w:r>
            <w:r w:rsidRPr="00C818B9">
              <w:t>[</w:t>
            </w:r>
            <w:r w:rsidRPr="00C818B9">
              <w:rPr>
                <w:b/>
              </w:rPr>
              <w:t>report</w:t>
            </w:r>
            <w:r w:rsidRPr="00C818B9">
              <w:rPr>
                <w:b/>
                <w:spacing w:val="-2"/>
              </w:rPr>
              <w:t xml:space="preserve"> </w:t>
            </w:r>
            <w:r w:rsidRPr="00C818B9">
              <w:rPr>
                <w:b/>
              </w:rPr>
              <w:t>to</w:t>
            </w:r>
            <w:r w:rsidRPr="00C818B9">
              <w:rPr>
                <w:b/>
                <w:spacing w:val="-2"/>
              </w:rPr>
              <w:t xml:space="preserve"> </w:t>
            </w:r>
            <w:r w:rsidRPr="00C818B9">
              <w:rPr>
                <w:b/>
              </w:rPr>
              <w:t>PAC</w:t>
            </w:r>
            <w:r w:rsidRPr="00C818B9">
              <w:t>];</w:t>
            </w:r>
          </w:p>
          <w:p w14:paraId="63DB879D" w14:textId="77777777" w:rsidR="004C206E" w:rsidRPr="00C818B9" w:rsidRDefault="004C206E" w:rsidP="00CF64CB">
            <w:pPr>
              <w:pStyle w:val="TableParagraph"/>
              <w:spacing w:before="9"/>
              <w:jc w:val="both"/>
              <w:rPr>
                <w:rFonts w:ascii="Calibri"/>
                <w:sz w:val="20"/>
              </w:rPr>
            </w:pPr>
          </w:p>
          <w:p w14:paraId="77EE911C" w14:textId="77777777" w:rsidR="004C206E" w:rsidRPr="00C818B9" w:rsidRDefault="004C206E" w:rsidP="00482679">
            <w:pPr>
              <w:pStyle w:val="TableParagraph"/>
              <w:numPr>
                <w:ilvl w:val="0"/>
                <w:numId w:val="59"/>
              </w:numPr>
              <w:tabs>
                <w:tab w:val="left" w:pos="291"/>
              </w:tabs>
              <w:ind w:right="252"/>
              <w:jc w:val="both"/>
            </w:pPr>
            <w:r w:rsidRPr="00C818B9">
              <w:t>applications submitted by or in the name of a Member</w:t>
            </w:r>
            <w:r w:rsidRPr="00C818B9">
              <w:rPr>
                <w:spacing w:val="-59"/>
              </w:rPr>
              <w:t xml:space="preserve"> </w:t>
            </w:r>
            <w:r w:rsidRPr="00C818B9">
              <w:t>of the Highland Council or a Senior Official of the</w:t>
            </w:r>
            <w:r w:rsidRPr="00C818B9">
              <w:rPr>
                <w:spacing w:val="1"/>
              </w:rPr>
              <w:t xml:space="preserve"> </w:t>
            </w:r>
            <w:r w:rsidRPr="00C818B9">
              <w:t>Highland Council in their personal capacity or acting as</w:t>
            </w:r>
            <w:r w:rsidRPr="00C818B9">
              <w:rPr>
                <w:spacing w:val="1"/>
              </w:rPr>
              <w:t xml:space="preserve"> </w:t>
            </w:r>
            <w:r w:rsidRPr="00C818B9">
              <w:t>an agent for an applicant (for the purposes of this sub-</w:t>
            </w:r>
            <w:r w:rsidRPr="00C818B9">
              <w:rPr>
                <w:spacing w:val="1"/>
              </w:rPr>
              <w:t xml:space="preserve"> </w:t>
            </w:r>
            <w:r w:rsidRPr="00C818B9">
              <w:t>section, the definition of ‘Senior Official’ includes the</w:t>
            </w:r>
            <w:r w:rsidRPr="00C818B9">
              <w:rPr>
                <w:spacing w:val="1"/>
              </w:rPr>
              <w:t xml:space="preserve"> </w:t>
            </w:r>
            <w:r w:rsidRPr="00C818B9">
              <w:t>Chief Executive, the Executive Chief Officers, Heads of</w:t>
            </w:r>
            <w:r w:rsidRPr="00C818B9">
              <w:rPr>
                <w:spacing w:val="-59"/>
              </w:rPr>
              <w:t xml:space="preserve"> </w:t>
            </w:r>
            <w:r w:rsidRPr="00C818B9">
              <w:t>Service</w:t>
            </w:r>
            <w:r w:rsidRPr="00C818B9">
              <w:rPr>
                <w:spacing w:val="-1"/>
              </w:rPr>
              <w:t xml:space="preserve"> </w:t>
            </w:r>
            <w:r w:rsidRPr="00C818B9">
              <w:t>and</w:t>
            </w:r>
            <w:r w:rsidRPr="00C818B9">
              <w:rPr>
                <w:spacing w:val="-1"/>
              </w:rPr>
              <w:t xml:space="preserve"> </w:t>
            </w:r>
            <w:r w:rsidRPr="00C818B9">
              <w:t>Area</w:t>
            </w:r>
            <w:r w:rsidRPr="00C818B9">
              <w:rPr>
                <w:spacing w:val="-2"/>
              </w:rPr>
              <w:t xml:space="preserve"> </w:t>
            </w:r>
            <w:r w:rsidRPr="00C818B9">
              <w:t>Managers)</w:t>
            </w:r>
            <w:r w:rsidRPr="00C818B9">
              <w:rPr>
                <w:spacing w:val="-2"/>
              </w:rPr>
              <w:t xml:space="preserve"> </w:t>
            </w:r>
            <w:r w:rsidRPr="00C818B9">
              <w:t>[</w:t>
            </w:r>
            <w:r w:rsidRPr="00C818B9">
              <w:rPr>
                <w:b/>
              </w:rPr>
              <w:t>report</w:t>
            </w:r>
            <w:r w:rsidRPr="00C818B9">
              <w:rPr>
                <w:b/>
                <w:spacing w:val="-1"/>
              </w:rPr>
              <w:t xml:space="preserve"> </w:t>
            </w:r>
            <w:r w:rsidRPr="00C818B9">
              <w:rPr>
                <w:b/>
              </w:rPr>
              <w:t>to</w:t>
            </w:r>
            <w:r w:rsidRPr="00C818B9">
              <w:rPr>
                <w:b/>
                <w:spacing w:val="-2"/>
              </w:rPr>
              <w:t xml:space="preserve"> </w:t>
            </w:r>
            <w:r w:rsidRPr="00C818B9">
              <w:rPr>
                <w:b/>
              </w:rPr>
              <w:t>PAC</w:t>
            </w:r>
            <w:proofErr w:type="gramStart"/>
            <w:r w:rsidRPr="00C818B9">
              <w:t>];</w:t>
            </w:r>
            <w:proofErr w:type="gramEnd"/>
          </w:p>
          <w:p w14:paraId="1641E1C6" w14:textId="77777777" w:rsidR="004C206E" w:rsidRPr="00C818B9" w:rsidRDefault="004C206E" w:rsidP="00CF64CB">
            <w:pPr>
              <w:pStyle w:val="TableParagraph"/>
              <w:spacing w:before="11"/>
              <w:jc w:val="both"/>
              <w:rPr>
                <w:rFonts w:ascii="Calibri"/>
                <w:sz w:val="20"/>
              </w:rPr>
            </w:pPr>
          </w:p>
          <w:p w14:paraId="787F337B" w14:textId="77777777" w:rsidR="004C206E" w:rsidRPr="00C818B9" w:rsidRDefault="004C206E" w:rsidP="00CF64CB">
            <w:pPr>
              <w:pStyle w:val="TableParagraph"/>
              <w:tabs>
                <w:tab w:val="left" w:pos="353"/>
              </w:tabs>
              <w:ind w:right="143"/>
              <w:jc w:val="both"/>
            </w:pPr>
            <w:r w:rsidRPr="00C818B9">
              <w:t xml:space="preserve"> l) any application where at least 2 Members of the</w:t>
            </w:r>
            <w:r w:rsidRPr="00C818B9">
              <w:rPr>
                <w:spacing w:val="1"/>
              </w:rPr>
              <w:t xml:space="preserve"> </w:t>
            </w:r>
            <w:r w:rsidRPr="00C818B9">
              <w:t>Highland Council for the Ward (or at least 2 Members for</w:t>
            </w:r>
            <w:r w:rsidRPr="00C818B9">
              <w:rPr>
                <w:spacing w:val="-59"/>
              </w:rPr>
              <w:t xml:space="preserve"> </w:t>
            </w:r>
            <w:r w:rsidRPr="00C818B9">
              <w:t>each</w:t>
            </w:r>
            <w:r w:rsidRPr="00C818B9">
              <w:rPr>
                <w:spacing w:val="-3"/>
              </w:rPr>
              <w:t xml:space="preserve"> </w:t>
            </w:r>
            <w:r w:rsidRPr="00C818B9">
              <w:t>Ward</w:t>
            </w:r>
            <w:r w:rsidRPr="00C818B9">
              <w:rPr>
                <w:spacing w:val="-3"/>
              </w:rPr>
              <w:t xml:space="preserve"> </w:t>
            </w:r>
            <w:r w:rsidRPr="00C818B9">
              <w:t>in</w:t>
            </w:r>
            <w:r w:rsidRPr="00C818B9">
              <w:rPr>
                <w:spacing w:val="-4"/>
              </w:rPr>
              <w:t xml:space="preserve"> </w:t>
            </w:r>
            <w:r w:rsidRPr="00C818B9">
              <w:t>the</w:t>
            </w:r>
            <w:r w:rsidRPr="00C818B9">
              <w:rPr>
                <w:spacing w:val="-4"/>
              </w:rPr>
              <w:t xml:space="preserve"> </w:t>
            </w:r>
            <w:r w:rsidRPr="00C818B9">
              <w:t>case</w:t>
            </w:r>
            <w:r w:rsidRPr="00C818B9">
              <w:rPr>
                <w:spacing w:val="-3"/>
              </w:rPr>
              <w:t xml:space="preserve"> </w:t>
            </w:r>
            <w:r w:rsidRPr="00C818B9">
              <w:t>of</w:t>
            </w:r>
            <w:r w:rsidRPr="00C818B9">
              <w:rPr>
                <w:spacing w:val="-2"/>
              </w:rPr>
              <w:t xml:space="preserve"> </w:t>
            </w:r>
            <w:r w:rsidRPr="00C818B9">
              <w:t>cross</w:t>
            </w:r>
            <w:r w:rsidRPr="00C818B9">
              <w:rPr>
                <w:spacing w:val="-2"/>
              </w:rPr>
              <w:t xml:space="preserve"> </w:t>
            </w:r>
            <w:r w:rsidRPr="00C818B9">
              <w:t>boundary</w:t>
            </w:r>
            <w:r w:rsidRPr="00C818B9">
              <w:rPr>
                <w:spacing w:val="-2"/>
              </w:rPr>
              <w:t xml:space="preserve"> </w:t>
            </w:r>
            <w:r w:rsidRPr="00C818B9">
              <w:t>applications) in</w:t>
            </w:r>
          </w:p>
        </w:tc>
        <w:tc>
          <w:tcPr>
            <w:tcW w:w="2415" w:type="dxa"/>
          </w:tcPr>
          <w:p w14:paraId="42E6EB9F" w14:textId="77777777" w:rsidR="004C206E" w:rsidRPr="00C818B9" w:rsidRDefault="004C206E" w:rsidP="00CF64CB">
            <w:pPr>
              <w:pStyle w:val="TableParagraph"/>
              <w:jc w:val="both"/>
              <w:rPr>
                <w:rFonts w:ascii="Times New Roman"/>
              </w:rPr>
            </w:pPr>
          </w:p>
        </w:tc>
      </w:tr>
      <w:tr w:rsidR="004C206E" w:rsidRPr="00C818B9" w14:paraId="79915D83" w14:textId="77777777" w:rsidTr="00CF64CB">
        <w:trPr>
          <w:trHeight w:val="15638"/>
        </w:trPr>
        <w:tc>
          <w:tcPr>
            <w:tcW w:w="2537" w:type="dxa"/>
          </w:tcPr>
          <w:p w14:paraId="7B984908" w14:textId="77777777" w:rsidR="004C206E" w:rsidRPr="00C818B9" w:rsidRDefault="004C206E" w:rsidP="00CF64CB">
            <w:pPr>
              <w:pStyle w:val="TableParagraph"/>
              <w:jc w:val="both"/>
              <w:rPr>
                <w:rFonts w:ascii="Times New Roman"/>
              </w:rPr>
            </w:pPr>
          </w:p>
        </w:tc>
        <w:tc>
          <w:tcPr>
            <w:tcW w:w="5789" w:type="dxa"/>
          </w:tcPr>
          <w:p w14:paraId="7B922CB6" w14:textId="77777777" w:rsidR="004C206E" w:rsidRPr="00C818B9" w:rsidRDefault="004C206E" w:rsidP="00CF64CB">
            <w:pPr>
              <w:pStyle w:val="TableParagraph"/>
              <w:spacing w:line="310" w:lineRule="exact"/>
              <w:ind w:left="105"/>
              <w:jc w:val="both"/>
              <w:rPr>
                <w:spacing w:val="-2"/>
              </w:rPr>
            </w:pPr>
          </w:p>
          <w:p w14:paraId="31CA2C11" w14:textId="77777777" w:rsidR="004C206E" w:rsidRPr="00C818B9" w:rsidRDefault="004C206E" w:rsidP="00CF64CB">
            <w:pPr>
              <w:pStyle w:val="TableParagraph"/>
              <w:spacing w:line="310" w:lineRule="exact"/>
              <w:ind w:left="105"/>
              <w:jc w:val="both"/>
            </w:pPr>
            <w:r w:rsidRPr="00C818B9">
              <w:rPr>
                <w:spacing w:val="-2"/>
              </w:rPr>
              <w:t>w</w:t>
            </w:r>
            <w:r w:rsidRPr="00C818B9">
              <w:rPr>
                <w:spacing w:val="-1"/>
              </w:rPr>
              <w:t>h</w:t>
            </w:r>
            <w:r w:rsidRPr="00C818B9">
              <w:rPr>
                <w:spacing w:val="-2"/>
              </w:rPr>
              <w:t>i</w:t>
            </w:r>
            <w:r w:rsidRPr="00C818B9">
              <w:t xml:space="preserve">ch </w:t>
            </w:r>
            <w:r w:rsidRPr="00C818B9">
              <w:rPr>
                <w:spacing w:val="1"/>
              </w:rPr>
              <w:t>t</w:t>
            </w:r>
            <w:r w:rsidRPr="00C818B9">
              <w:rPr>
                <w:spacing w:val="-1"/>
              </w:rPr>
              <w:t>h</w:t>
            </w:r>
            <w:r w:rsidRPr="00C818B9">
              <w:t xml:space="preserve">e </w:t>
            </w:r>
            <w:r w:rsidRPr="00C818B9">
              <w:rPr>
                <w:spacing w:val="-1"/>
              </w:rPr>
              <w:t>deve</w:t>
            </w:r>
            <w:r w:rsidRPr="00C818B9">
              <w:rPr>
                <w:spacing w:val="-2"/>
              </w:rPr>
              <w:t>l</w:t>
            </w:r>
            <w:r w:rsidRPr="00C818B9">
              <w:rPr>
                <w:spacing w:val="-1"/>
              </w:rPr>
              <w:t>o</w:t>
            </w:r>
            <w:r w:rsidRPr="00C818B9">
              <w:rPr>
                <w:spacing w:val="-3"/>
              </w:rPr>
              <w:t>p</w:t>
            </w:r>
            <w:r w:rsidRPr="00C818B9">
              <w:t>m</w:t>
            </w:r>
            <w:r w:rsidRPr="00C818B9">
              <w:rPr>
                <w:spacing w:val="-1"/>
              </w:rPr>
              <w:t>en</w:t>
            </w:r>
            <w:r w:rsidRPr="00C818B9">
              <w:t>t</w:t>
            </w:r>
            <w:r w:rsidRPr="00C818B9">
              <w:rPr>
                <w:spacing w:val="-1"/>
              </w:rPr>
              <w:t xml:space="preserve"> </w:t>
            </w:r>
            <w:r>
              <w:rPr>
                <w:spacing w:val="-1"/>
              </w:rPr>
              <w:t>is proposed</w:t>
            </w:r>
            <w:r w:rsidRPr="00C818B9">
              <w:t>,</w:t>
            </w:r>
            <w:r w:rsidRPr="00C818B9">
              <w:rPr>
                <w:spacing w:val="2"/>
              </w:rPr>
              <w:t xml:space="preserve"> </w:t>
            </w:r>
            <w:r w:rsidRPr="00C818B9">
              <w:rPr>
                <w:spacing w:val="-3"/>
              </w:rPr>
              <w:t>h</w:t>
            </w:r>
            <w:r w:rsidRPr="00C818B9">
              <w:rPr>
                <w:spacing w:val="-1"/>
              </w:rPr>
              <w:t>av</w:t>
            </w:r>
            <w:r w:rsidRPr="00C818B9">
              <w:rPr>
                <w:spacing w:val="-2"/>
              </w:rPr>
              <w:t>i</w:t>
            </w:r>
            <w:r w:rsidRPr="00C818B9">
              <w:rPr>
                <w:spacing w:val="-1"/>
              </w:rPr>
              <w:t>n</w:t>
            </w:r>
            <w:r w:rsidRPr="00C818B9">
              <w:t>g r</w:t>
            </w:r>
            <w:r w:rsidRPr="00C818B9">
              <w:rPr>
                <w:spacing w:val="-1"/>
              </w:rPr>
              <w:t>eq</w:t>
            </w:r>
            <w:r w:rsidRPr="00C818B9">
              <w:rPr>
                <w:spacing w:val="-3"/>
              </w:rPr>
              <w:t>u</w:t>
            </w:r>
            <w:r w:rsidRPr="00C818B9">
              <w:rPr>
                <w:spacing w:val="-1"/>
              </w:rPr>
              <w:t>es</w:t>
            </w:r>
            <w:r w:rsidRPr="00C818B9">
              <w:rPr>
                <w:spacing w:val="1"/>
              </w:rPr>
              <w:t>t</w:t>
            </w:r>
            <w:r w:rsidRPr="00C818B9">
              <w:rPr>
                <w:spacing w:val="-1"/>
              </w:rPr>
              <w:t>ed</w:t>
            </w:r>
            <w:r w:rsidRPr="00C818B9">
              <w:t>,</w:t>
            </w:r>
            <w:r w:rsidRPr="00C818B9">
              <w:rPr>
                <w:spacing w:val="-1"/>
              </w:rPr>
              <w:t xml:space="preserve"> </w:t>
            </w:r>
            <w:r w:rsidRPr="00C818B9">
              <w:rPr>
                <w:spacing w:val="-2"/>
              </w:rPr>
              <w:t>i</w:t>
            </w:r>
            <w:r w:rsidRPr="00C818B9">
              <w:t>n</w:t>
            </w:r>
          </w:p>
          <w:p w14:paraId="34095C06" w14:textId="77777777" w:rsidR="004C206E" w:rsidRPr="00C818B9" w:rsidRDefault="004C206E" w:rsidP="00CF64CB">
            <w:pPr>
              <w:pStyle w:val="TableParagraph"/>
              <w:spacing w:before="1"/>
              <w:ind w:left="105" w:right="187"/>
              <w:jc w:val="both"/>
            </w:pPr>
            <w:r w:rsidRPr="00C818B9">
              <w:t>writing within 14 working days of the application having</w:t>
            </w:r>
            <w:r w:rsidRPr="00C818B9">
              <w:rPr>
                <w:spacing w:val="1"/>
              </w:rPr>
              <w:t xml:space="preserve"> </w:t>
            </w:r>
            <w:r w:rsidRPr="00C818B9">
              <w:t>been published in the Weekly List of Planning</w:t>
            </w:r>
            <w:r w:rsidRPr="00C818B9">
              <w:rPr>
                <w:spacing w:val="1"/>
              </w:rPr>
              <w:t xml:space="preserve"> </w:t>
            </w:r>
            <w:r w:rsidRPr="00C818B9">
              <w:t>Applications, that the application be referred to the</w:t>
            </w:r>
            <w:r w:rsidRPr="00C818B9">
              <w:rPr>
                <w:spacing w:val="1"/>
              </w:rPr>
              <w:t xml:space="preserve"> </w:t>
            </w:r>
            <w:r w:rsidRPr="00C818B9">
              <w:t xml:space="preserve">relevant Planning Applications Committee </w:t>
            </w:r>
            <w:r w:rsidRPr="00C818B9">
              <w:rPr>
                <w:b/>
              </w:rPr>
              <w:t>[report to</w:t>
            </w:r>
            <w:r w:rsidRPr="00C818B9">
              <w:rPr>
                <w:b/>
                <w:spacing w:val="1"/>
              </w:rPr>
              <w:t xml:space="preserve"> </w:t>
            </w:r>
            <w:r w:rsidRPr="00C818B9">
              <w:rPr>
                <w:b/>
              </w:rPr>
              <w:t>PAC]</w:t>
            </w:r>
            <w:r w:rsidRPr="00C818B9">
              <w:t>. For the avoidance of any doubt, this paragraph k)</w:t>
            </w:r>
            <w:r w:rsidRPr="00C818B9">
              <w:rPr>
                <w:spacing w:val="-59"/>
              </w:rPr>
              <w:t xml:space="preserve"> </w:t>
            </w:r>
            <w:r w:rsidRPr="00C818B9">
              <w:t>applies only to Members of the Ward(s) within which the</w:t>
            </w:r>
            <w:r w:rsidRPr="00C818B9">
              <w:rPr>
                <w:spacing w:val="-59"/>
              </w:rPr>
              <w:t xml:space="preserve"> </w:t>
            </w:r>
            <w:r w:rsidRPr="00C818B9">
              <w:t>application is located and, having called in the</w:t>
            </w:r>
            <w:r w:rsidRPr="00C818B9">
              <w:rPr>
                <w:spacing w:val="1"/>
              </w:rPr>
              <w:t xml:space="preserve"> </w:t>
            </w:r>
            <w:r w:rsidRPr="00C818B9">
              <w:t>application to the relevant Planning Applications</w:t>
            </w:r>
            <w:r w:rsidRPr="00C818B9">
              <w:rPr>
                <w:spacing w:val="1"/>
              </w:rPr>
              <w:t xml:space="preserve"> </w:t>
            </w:r>
            <w:r w:rsidRPr="00C818B9">
              <w:t>Committee, the Members concerned may, at any time</w:t>
            </w:r>
            <w:r w:rsidRPr="00C818B9">
              <w:rPr>
                <w:spacing w:val="1"/>
              </w:rPr>
              <w:t xml:space="preserve"> </w:t>
            </w:r>
            <w:r w:rsidRPr="00C818B9">
              <w:t>prior to determination of the application, confirm in</w:t>
            </w:r>
            <w:r w:rsidRPr="00C818B9">
              <w:rPr>
                <w:spacing w:val="1"/>
              </w:rPr>
              <w:t xml:space="preserve"> </w:t>
            </w:r>
            <w:r w:rsidRPr="00C818B9">
              <w:t>writing that they no longer wish the application to be</w:t>
            </w:r>
            <w:r w:rsidRPr="00C818B9">
              <w:rPr>
                <w:spacing w:val="1"/>
              </w:rPr>
              <w:t xml:space="preserve"> </w:t>
            </w:r>
            <w:r w:rsidRPr="00C818B9">
              <w:t>referred to the relevant Planning Applications</w:t>
            </w:r>
            <w:r w:rsidRPr="00C818B9">
              <w:rPr>
                <w:spacing w:val="1"/>
              </w:rPr>
              <w:t xml:space="preserve"> </w:t>
            </w:r>
            <w:r w:rsidRPr="00C818B9">
              <w:t>Committee.</w:t>
            </w:r>
          </w:p>
          <w:p w14:paraId="661C0F78" w14:textId="77777777" w:rsidR="004C206E" w:rsidRPr="00C818B9" w:rsidRDefault="004C206E" w:rsidP="00CF64CB">
            <w:pPr>
              <w:pStyle w:val="TableParagraph"/>
              <w:spacing w:before="7"/>
              <w:jc w:val="both"/>
              <w:rPr>
                <w:rFonts w:ascii="Calibri"/>
                <w:sz w:val="20"/>
              </w:rPr>
            </w:pPr>
          </w:p>
          <w:p w14:paraId="5D8A5EC3" w14:textId="77777777" w:rsidR="004C206E" w:rsidRPr="00C818B9" w:rsidRDefault="004C206E" w:rsidP="00CF64CB">
            <w:pPr>
              <w:pStyle w:val="TableParagraph"/>
              <w:ind w:left="105" w:hanging="1"/>
              <w:jc w:val="both"/>
            </w:pPr>
            <w:r w:rsidRPr="00C818B9">
              <w:rPr>
                <w:b/>
              </w:rPr>
              <w:t xml:space="preserve">2. </w:t>
            </w:r>
            <w:r w:rsidRPr="00C818B9">
              <w:t xml:space="preserve">To </w:t>
            </w:r>
            <w:r w:rsidRPr="00C818B9">
              <w:rPr>
                <w:b/>
              </w:rPr>
              <w:t xml:space="preserve">respond to </w:t>
            </w:r>
            <w:r w:rsidRPr="00C818B9">
              <w:t xml:space="preserve">all consultations on applications </w:t>
            </w:r>
            <w:r w:rsidRPr="00C818B9">
              <w:rPr>
                <w:b/>
              </w:rPr>
              <w:t>out</w:t>
            </w:r>
            <w:r w:rsidRPr="00C818B9">
              <w:rPr>
                <w:b/>
                <w:spacing w:val="1"/>
              </w:rPr>
              <w:t xml:space="preserve"> </w:t>
            </w:r>
            <w:r w:rsidRPr="00C818B9">
              <w:rPr>
                <w:b/>
              </w:rPr>
              <w:t>with</w:t>
            </w:r>
            <w:r w:rsidRPr="00C818B9">
              <w:rPr>
                <w:b/>
                <w:spacing w:val="-6"/>
              </w:rPr>
              <w:t xml:space="preserve"> </w:t>
            </w:r>
            <w:r w:rsidRPr="00C818B9">
              <w:t>the</w:t>
            </w:r>
            <w:r w:rsidRPr="00C818B9">
              <w:rPr>
                <w:spacing w:val="-3"/>
              </w:rPr>
              <w:t xml:space="preserve"> </w:t>
            </w:r>
            <w:r w:rsidRPr="00C818B9">
              <w:t>Highland</w:t>
            </w:r>
            <w:r w:rsidRPr="00C818B9">
              <w:rPr>
                <w:spacing w:val="-3"/>
              </w:rPr>
              <w:t xml:space="preserve"> </w:t>
            </w:r>
            <w:r w:rsidRPr="00C818B9">
              <w:t>Council</w:t>
            </w:r>
            <w:r w:rsidRPr="00C818B9">
              <w:rPr>
                <w:spacing w:val="-4"/>
              </w:rPr>
              <w:t xml:space="preserve"> </w:t>
            </w:r>
            <w:r w:rsidRPr="00C818B9">
              <w:t>area,</w:t>
            </w:r>
            <w:r w:rsidRPr="00C818B9">
              <w:rPr>
                <w:spacing w:val="-1"/>
              </w:rPr>
              <w:t xml:space="preserve"> </w:t>
            </w:r>
            <w:r w:rsidRPr="00C818B9">
              <w:t>apart</w:t>
            </w:r>
            <w:r w:rsidRPr="00C818B9">
              <w:rPr>
                <w:spacing w:val="-3"/>
              </w:rPr>
              <w:t xml:space="preserve"> </w:t>
            </w:r>
            <w:r w:rsidRPr="00C818B9">
              <w:t>from</w:t>
            </w:r>
            <w:r w:rsidRPr="00C818B9">
              <w:rPr>
                <w:spacing w:val="-4"/>
              </w:rPr>
              <w:t xml:space="preserve"> </w:t>
            </w:r>
            <w:r w:rsidRPr="00C818B9">
              <w:t>the</w:t>
            </w:r>
            <w:r w:rsidRPr="00C818B9">
              <w:rPr>
                <w:spacing w:val="-6"/>
              </w:rPr>
              <w:t xml:space="preserve"> </w:t>
            </w:r>
            <w:r w:rsidRPr="00C818B9">
              <w:t>following:</w:t>
            </w:r>
          </w:p>
          <w:p w14:paraId="20623576" w14:textId="77777777" w:rsidR="004C206E" w:rsidRPr="00C818B9" w:rsidRDefault="004C206E" w:rsidP="00CF64CB">
            <w:pPr>
              <w:pStyle w:val="TableParagraph"/>
              <w:spacing w:before="11"/>
              <w:jc w:val="both"/>
              <w:rPr>
                <w:rFonts w:ascii="Calibri"/>
                <w:sz w:val="20"/>
              </w:rPr>
            </w:pPr>
          </w:p>
          <w:p w14:paraId="72A9A271" w14:textId="77777777" w:rsidR="004C206E" w:rsidRPr="00C818B9" w:rsidRDefault="004C206E" w:rsidP="00482679">
            <w:pPr>
              <w:pStyle w:val="TableParagraph"/>
              <w:numPr>
                <w:ilvl w:val="0"/>
                <w:numId w:val="17"/>
              </w:numPr>
              <w:tabs>
                <w:tab w:val="left" w:pos="365"/>
              </w:tabs>
              <w:ind w:right="557" w:firstLine="0"/>
              <w:jc w:val="both"/>
            </w:pPr>
            <w:r w:rsidRPr="00C818B9">
              <w:t>planning applications for “national developments”</w:t>
            </w:r>
            <w:r w:rsidRPr="00C818B9">
              <w:rPr>
                <w:spacing w:val="1"/>
              </w:rPr>
              <w:t xml:space="preserve"> </w:t>
            </w:r>
            <w:r w:rsidRPr="00C818B9">
              <w:t>irrespective</w:t>
            </w:r>
            <w:r w:rsidRPr="00C818B9">
              <w:rPr>
                <w:spacing w:val="-4"/>
              </w:rPr>
              <w:t xml:space="preserve"> </w:t>
            </w:r>
            <w:r w:rsidRPr="00C818B9">
              <w:t>of</w:t>
            </w:r>
            <w:r w:rsidRPr="00C818B9">
              <w:rPr>
                <w:spacing w:val="-3"/>
              </w:rPr>
              <w:t xml:space="preserve"> </w:t>
            </w:r>
            <w:r w:rsidRPr="00C818B9">
              <w:t>the</w:t>
            </w:r>
            <w:r w:rsidRPr="00C818B9">
              <w:rPr>
                <w:spacing w:val="-3"/>
              </w:rPr>
              <w:t xml:space="preserve"> </w:t>
            </w:r>
            <w:r w:rsidRPr="00C818B9">
              <w:t>recommendation</w:t>
            </w:r>
            <w:r w:rsidRPr="00C818B9">
              <w:rPr>
                <w:spacing w:val="-4"/>
              </w:rPr>
              <w:t xml:space="preserve"> </w:t>
            </w:r>
            <w:r w:rsidRPr="00C818B9">
              <w:t>[</w:t>
            </w:r>
            <w:r w:rsidRPr="00C818B9">
              <w:rPr>
                <w:b/>
              </w:rPr>
              <w:t>report</w:t>
            </w:r>
            <w:r w:rsidRPr="00C818B9">
              <w:rPr>
                <w:b/>
                <w:spacing w:val="-3"/>
              </w:rPr>
              <w:t xml:space="preserve"> </w:t>
            </w:r>
            <w:r w:rsidRPr="00C818B9">
              <w:rPr>
                <w:b/>
              </w:rPr>
              <w:t>to</w:t>
            </w:r>
            <w:r w:rsidRPr="00C818B9">
              <w:rPr>
                <w:b/>
                <w:spacing w:val="-3"/>
              </w:rPr>
              <w:t xml:space="preserve"> </w:t>
            </w:r>
            <w:r w:rsidRPr="00C818B9">
              <w:rPr>
                <w:b/>
              </w:rPr>
              <w:t>PAC</w:t>
            </w:r>
            <w:proofErr w:type="gramStart"/>
            <w:r w:rsidRPr="00C818B9">
              <w:t>];</w:t>
            </w:r>
            <w:proofErr w:type="gramEnd"/>
          </w:p>
          <w:p w14:paraId="70C9BA31" w14:textId="77777777" w:rsidR="004C206E" w:rsidRPr="00C818B9" w:rsidRDefault="004C206E" w:rsidP="00CF64CB">
            <w:pPr>
              <w:pStyle w:val="TableParagraph"/>
              <w:spacing w:before="8"/>
              <w:jc w:val="both"/>
              <w:rPr>
                <w:rFonts w:ascii="Calibri"/>
                <w:sz w:val="20"/>
              </w:rPr>
            </w:pPr>
          </w:p>
          <w:p w14:paraId="05F8CE6F" w14:textId="77777777" w:rsidR="004C206E" w:rsidRPr="00C818B9" w:rsidRDefault="004C206E" w:rsidP="00482679">
            <w:pPr>
              <w:pStyle w:val="TableParagraph"/>
              <w:numPr>
                <w:ilvl w:val="0"/>
                <w:numId w:val="17"/>
              </w:numPr>
              <w:tabs>
                <w:tab w:val="left" w:pos="425"/>
              </w:tabs>
              <w:ind w:right="365" w:firstLine="0"/>
              <w:jc w:val="both"/>
            </w:pPr>
            <w:r w:rsidRPr="00C818B9">
              <w:t>planning</w:t>
            </w:r>
            <w:r w:rsidRPr="00C818B9">
              <w:rPr>
                <w:spacing w:val="-5"/>
              </w:rPr>
              <w:t xml:space="preserve"> </w:t>
            </w:r>
            <w:r w:rsidRPr="00C818B9">
              <w:t>applications</w:t>
            </w:r>
            <w:r w:rsidRPr="00C818B9">
              <w:rPr>
                <w:spacing w:val="-7"/>
              </w:rPr>
              <w:t xml:space="preserve"> </w:t>
            </w:r>
            <w:r w:rsidRPr="00C818B9">
              <w:t>for</w:t>
            </w:r>
            <w:r w:rsidRPr="00C818B9">
              <w:rPr>
                <w:spacing w:val="-5"/>
              </w:rPr>
              <w:t xml:space="preserve"> </w:t>
            </w:r>
            <w:r w:rsidRPr="00C818B9">
              <w:t>“major</w:t>
            </w:r>
            <w:r w:rsidRPr="00C818B9">
              <w:rPr>
                <w:spacing w:val="-3"/>
              </w:rPr>
              <w:t xml:space="preserve"> </w:t>
            </w:r>
            <w:r w:rsidRPr="00C818B9">
              <w:t>developments”</w:t>
            </w:r>
            <w:r w:rsidRPr="00C818B9">
              <w:rPr>
                <w:spacing w:val="-5"/>
              </w:rPr>
              <w:t xml:space="preserve"> </w:t>
            </w:r>
            <w:r w:rsidRPr="00C818B9">
              <w:t>that</w:t>
            </w:r>
            <w:r w:rsidRPr="00C818B9">
              <w:rPr>
                <w:spacing w:val="-58"/>
              </w:rPr>
              <w:t xml:space="preserve"> </w:t>
            </w:r>
            <w:r w:rsidRPr="00C818B9">
              <w:t>are significantly contrary to the development plan</w:t>
            </w:r>
            <w:r w:rsidRPr="00C818B9">
              <w:rPr>
                <w:spacing w:val="1"/>
              </w:rPr>
              <w:t xml:space="preserve"> </w:t>
            </w:r>
            <w:r w:rsidRPr="00C818B9">
              <w:t>irrespective</w:t>
            </w:r>
            <w:r w:rsidRPr="00C818B9">
              <w:rPr>
                <w:spacing w:val="-3"/>
              </w:rPr>
              <w:t xml:space="preserve"> </w:t>
            </w:r>
            <w:r w:rsidRPr="00C818B9">
              <w:t>of</w:t>
            </w:r>
            <w:r w:rsidRPr="00C818B9">
              <w:rPr>
                <w:spacing w:val="-2"/>
              </w:rPr>
              <w:t xml:space="preserve"> </w:t>
            </w:r>
            <w:r w:rsidRPr="00C818B9">
              <w:t>recommendation</w:t>
            </w:r>
            <w:r w:rsidRPr="00C818B9">
              <w:rPr>
                <w:spacing w:val="-2"/>
              </w:rPr>
              <w:t xml:space="preserve"> </w:t>
            </w:r>
            <w:r w:rsidRPr="00C818B9">
              <w:t>[</w:t>
            </w:r>
            <w:r w:rsidRPr="00C818B9">
              <w:rPr>
                <w:b/>
              </w:rPr>
              <w:t>report</w:t>
            </w:r>
            <w:r w:rsidRPr="00C818B9">
              <w:rPr>
                <w:b/>
                <w:spacing w:val="-2"/>
              </w:rPr>
              <w:t xml:space="preserve"> </w:t>
            </w:r>
            <w:r w:rsidRPr="00C818B9">
              <w:rPr>
                <w:b/>
              </w:rPr>
              <w:t>to</w:t>
            </w:r>
            <w:r w:rsidRPr="00C818B9">
              <w:rPr>
                <w:b/>
                <w:spacing w:val="-3"/>
              </w:rPr>
              <w:t xml:space="preserve"> </w:t>
            </w:r>
            <w:r w:rsidRPr="00C818B9">
              <w:rPr>
                <w:b/>
              </w:rPr>
              <w:t>PAC</w:t>
            </w:r>
            <w:proofErr w:type="gramStart"/>
            <w:r w:rsidRPr="00C818B9">
              <w:t>];</w:t>
            </w:r>
            <w:proofErr w:type="gramEnd"/>
          </w:p>
          <w:p w14:paraId="351429B4" w14:textId="77777777" w:rsidR="004C206E" w:rsidRPr="00C818B9" w:rsidRDefault="004C206E" w:rsidP="00CF64CB">
            <w:pPr>
              <w:pStyle w:val="TableParagraph"/>
              <w:spacing w:before="7"/>
              <w:jc w:val="both"/>
              <w:rPr>
                <w:rFonts w:ascii="Calibri"/>
                <w:sz w:val="20"/>
              </w:rPr>
            </w:pPr>
          </w:p>
          <w:p w14:paraId="6190ACC4" w14:textId="77777777" w:rsidR="004C206E" w:rsidRPr="00C818B9" w:rsidRDefault="004C206E" w:rsidP="00CF64CB">
            <w:pPr>
              <w:pStyle w:val="TableParagraph"/>
              <w:ind w:left="105"/>
              <w:jc w:val="both"/>
              <w:rPr>
                <w:b/>
              </w:rPr>
            </w:pPr>
            <w:r w:rsidRPr="00C818B9">
              <w:rPr>
                <w:b/>
              </w:rPr>
              <w:t xml:space="preserve">3. </w:t>
            </w:r>
            <w:r w:rsidRPr="00C818B9">
              <w:t>To</w:t>
            </w:r>
            <w:r w:rsidRPr="00C818B9">
              <w:rPr>
                <w:spacing w:val="-3"/>
              </w:rPr>
              <w:t xml:space="preserve"> </w:t>
            </w:r>
            <w:r w:rsidRPr="00C818B9">
              <w:rPr>
                <w:b/>
              </w:rPr>
              <w:t>respond</w:t>
            </w:r>
            <w:r w:rsidRPr="00C818B9">
              <w:rPr>
                <w:b/>
                <w:spacing w:val="-3"/>
              </w:rPr>
              <w:t xml:space="preserve"> </w:t>
            </w:r>
            <w:r w:rsidRPr="00C818B9">
              <w:rPr>
                <w:b/>
              </w:rPr>
              <w:t>to</w:t>
            </w:r>
            <w:r w:rsidRPr="00C818B9">
              <w:rPr>
                <w:b/>
                <w:spacing w:val="-4"/>
              </w:rPr>
              <w:t xml:space="preserve"> </w:t>
            </w:r>
            <w:r w:rsidRPr="00C818B9">
              <w:t>all</w:t>
            </w:r>
            <w:r w:rsidRPr="00C818B9">
              <w:rPr>
                <w:spacing w:val="-1"/>
              </w:rPr>
              <w:t xml:space="preserve"> </w:t>
            </w:r>
            <w:r w:rsidRPr="00C818B9">
              <w:t>Electricity</w:t>
            </w:r>
            <w:r w:rsidRPr="00C818B9">
              <w:rPr>
                <w:spacing w:val="-3"/>
              </w:rPr>
              <w:t xml:space="preserve"> </w:t>
            </w:r>
            <w:r w:rsidRPr="00C818B9">
              <w:t>Act</w:t>
            </w:r>
            <w:r w:rsidRPr="00C818B9">
              <w:rPr>
                <w:spacing w:val="-2"/>
              </w:rPr>
              <w:t xml:space="preserve"> </w:t>
            </w:r>
            <w:r w:rsidRPr="00C818B9">
              <w:t>consultations</w:t>
            </w:r>
            <w:r w:rsidRPr="00C818B9">
              <w:rPr>
                <w:spacing w:val="-2"/>
              </w:rPr>
              <w:t xml:space="preserve"> </w:t>
            </w:r>
            <w:r w:rsidRPr="00C818B9">
              <w:rPr>
                <w:b/>
              </w:rPr>
              <w:t>within</w:t>
            </w:r>
          </w:p>
          <w:p w14:paraId="0640B4E5" w14:textId="77777777" w:rsidR="004C206E" w:rsidRPr="00C818B9" w:rsidRDefault="004C206E" w:rsidP="00CF64CB">
            <w:pPr>
              <w:pStyle w:val="TableParagraph"/>
              <w:spacing w:before="1"/>
              <w:ind w:left="105"/>
              <w:jc w:val="both"/>
            </w:pPr>
            <w:r w:rsidRPr="00C818B9">
              <w:t>the</w:t>
            </w:r>
            <w:r w:rsidRPr="00C818B9">
              <w:rPr>
                <w:spacing w:val="-4"/>
              </w:rPr>
              <w:t xml:space="preserve"> </w:t>
            </w:r>
            <w:r w:rsidRPr="00C818B9">
              <w:t>Highland</w:t>
            </w:r>
            <w:r w:rsidRPr="00C818B9">
              <w:rPr>
                <w:spacing w:val="-3"/>
              </w:rPr>
              <w:t xml:space="preserve"> </w:t>
            </w:r>
            <w:r w:rsidRPr="00C818B9">
              <w:t>Council</w:t>
            </w:r>
            <w:r w:rsidRPr="00C818B9">
              <w:rPr>
                <w:spacing w:val="-3"/>
              </w:rPr>
              <w:t xml:space="preserve"> </w:t>
            </w:r>
            <w:r w:rsidRPr="00C818B9">
              <w:t>area</w:t>
            </w:r>
            <w:r w:rsidRPr="00C818B9">
              <w:rPr>
                <w:spacing w:val="-3"/>
              </w:rPr>
              <w:t xml:space="preserve"> </w:t>
            </w:r>
            <w:r w:rsidRPr="00C818B9">
              <w:t>apart</w:t>
            </w:r>
            <w:r w:rsidRPr="00C818B9">
              <w:rPr>
                <w:spacing w:val="-4"/>
              </w:rPr>
              <w:t xml:space="preserve"> </w:t>
            </w:r>
            <w:r w:rsidRPr="00C818B9">
              <w:t>from</w:t>
            </w:r>
            <w:r w:rsidRPr="00C818B9">
              <w:rPr>
                <w:spacing w:val="-4"/>
              </w:rPr>
              <w:t xml:space="preserve"> </w:t>
            </w:r>
            <w:r w:rsidRPr="00C818B9">
              <w:t>the</w:t>
            </w:r>
            <w:r w:rsidRPr="00C818B9">
              <w:rPr>
                <w:spacing w:val="-4"/>
              </w:rPr>
              <w:t xml:space="preserve"> </w:t>
            </w:r>
            <w:r w:rsidRPr="00C818B9">
              <w:t>following:</w:t>
            </w:r>
          </w:p>
          <w:p w14:paraId="7B6878EC" w14:textId="77777777" w:rsidR="004C206E" w:rsidRPr="00C818B9" w:rsidRDefault="004C206E" w:rsidP="00CF64CB">
            <w:pPr>
              <w:pStyle w:val="TableParagraph"/>
              <w:spacing w:before="9"/>
              <w:jc w:val="both"/>
              <w:rPr>
                <w:rFonts w:ascii="Calibri"/>
                <w:sz w:val="20"/>
              </w:rPr>
            </w:pPr>
          </w:p>
          <w:p w14:paraId="71F3FDBA" w14:textId="77777777" w:rsidR="004C206E" w:rsidRPr="00C818B9" w:rsidRDefault="004C206E" w:rsidP="00482679">
            <w:pPr>
              <w:pStyle w:val="TableParagraph"/>
              <w:numPr>
                <w:ilvl w:val="0"/>
                <w:numId w:val="16"/>
              </w:numPr>
              <w:tabs>
                <w:tab w:val="left" w:pos="365"/>
              </w:tabs>
              <w:spacing w:before="1"/>
              <w:ind w:right="631" w:firstLine="0"/>
              <w:jc w:val="both"/>
            </w:pPr>
            <w:r w:rsidRPr="00C818B9">
              <w:t>Electricity Act consultations equivalent in scale to</w:t>
            </w:r>
            <w:r w:rsidRPr="00C818B9">
              <w:rPr>
                <w:spacing w:val="-60"/>
              </w:rPr>
              <w:t xml:space="preserve"> </w:t>
            </w:r>
            <w:r w:rsidRPr="00C818B9">
              <w:t>“national development” irrespective of the</w:t>
            </w:r>
            <w:r w:rsidRPr="00C818B9">
              <w:rPr>
                <w:spacing w:val="1"/>
              </w:rPr>
              <w:t xml:space="preserve"> </w:t>
            </w:r>
            <w:r w:rsidRPr="00C818B9">
              <w:t>recommendation</w:t>
            </w:r>
            <w:r w:rsidRPr="00C818B9">
              <w:rPr>
                <w:spacing w:val="-1"/>
              </w:rPr>
              <w:t xml:space="preserve"> </w:t>
            </w:r>
            <w:r w:rsidRPr="00C818B9">
              <w:t>[</w:t>
            </w:r>
            <w:r w:rsidRPr="00C818B9">
              <w:rPr>
                <w:b/>
              </w:rPr>
              <w:t>report</w:t>
            </w:r>
            <w:r w:rsidRPr="00C818B9">
              <w:rPr>
                <w:b/>
                <w:spacing w:val="-1"/>
              </w:rPr>
              <w:t xml:space="preserve"> </w:t>
            </w:r>
            <w:r w:rsidRPr="00C818B9">
              <w:rPr>
                <w:b/>
              </w:rPr>
              <w:t>to</w:t>
            </w:r>
            <w:r w:rsidRPr="00C818B9">
              <w:rPr>
                <w:b/>
                <w:spacing w:val="-2"/>
              </w:rPr>
              <w:t xml:space="preserve"> </w:t>
            </w:r>
            <w:r w:rsidRPr="00C818B9">
              <w:rPr>
                <w:b/>
              </w:rPr>
              <w:t>PAC</w:t>
            </w:r>
            <w:proofErr w:type="gramStart"/>
            <w:r w:rsidRPr="00C818B9">
              <w:t>];</w:t>
            </w:r>
            <w:proofErr w:type="gramEnd"/>
          </w:p>
          <w:p w14:paraId="3859BC7C" w14:textId="77777777" w:rsidR="004C206E" w:rsidRPr="00C818B9" w:rsidRDefault="004C206E" w:rsidP="00CF64CB">
            <w:pPr>
              <w:pStyle w:val="TableParagraph"/>
              <w:spacing w:before="6"/>
              <w:jc w:val="both"/>
              <w:rPr>
                <w:rFonts w:ascii="Calibri"/>
                <w:sz w:val="20"/>
              </w:rPr>
            </w:pPr>
          </w:p>
          <w:p w14:paraId="65A0BAE2" w14:textId="77777777" w:rsidR="004C206E" w:rsidRPr="00C818B9" w:rsidRDefault="004C206E" w:rsidP="00482679">
            <w:pPr>
              <w:pStyle w:val="TableParagraph"/>
              <w:numPr>
                <w:ilvl w:val="0"/>
                <w:numId w:val="16"/>
              </w:numPr>
              <w:tabs>
                <w:tab w:val="left" w:pos="365"/>
              </w:tabs>
              <w:spacing w:before="1"/>
              <w:ind w:right="105" w:firstLine="0"/>
              <w:jc w:val="both"/>
            </w:pPr>
            <w:r w:rsidRPr="00C818B9">
              <w:t>Electricity Act consultations equivalent in scale to</w:t>
            </w:r>
            <w:r w:rsidRPr="00C818B9">
              <w:rPr>
                <w:spacing w:val="1"/>
              </w:rPr>
              <w:t xml:space="preserve"> </w:t>
            </w:r>
            <w:r w:rsidRPr="00C818B9">
              <w:t>“major developments”; where the recommendation is that</w:t>
            </w:r>
            <w:r w:rsidRPr="00C818B9">
              <w:rPr>
                <w:spacing w:val="-59"/>
              </w:rPr>
              <w:t xml:space="preserve"> </w:t>
            </w:r>
            <w:r w:rsidRPr="00C818B9">
              <w:t>no objection is to be raised [report to PAC]; or,</w:t>
            </w:r>
            <w:r w:rsidRPr="00C818B9">
              <w:rPr>
                <w:spacing w:val="1"/>
              </w:rPr>
              <w:t xml:space="preserve"> </w:t>
            </w:r>
            <w:r w:rsidRPr="00C818B9">
              <w:t>irrespective of the recommendation, are significantly</w:t>
            </w:r>
            <w:r w:rsidRPr="00C818B9">
              <w:rPr>
                <w:spacing w:val="1"/>
              </w:rPr>
              <w:t xml:space="preserve"> </w:t>
            </w:r>
            <w:r w:rsidRPr="00C818B9">
              <w:t>contrary</w:t>
            </w:r>
            <w:r w:rsidRPr="00C818B9">
              <w:rPr>
                <w:spacing w:val="-3"/>
              </w:rPr>
              <w:t xml:space="preserve"> </w:t>
            </w:r>
            <w:r w:rsidRPr="00C818B9">
              <w:t>to</w:t>
            </w:r>
            <w:r w:rsidRPr="00C818B9">
              <w:rPr>
                <w:spacing w:val="-3"/>
              </w:rPr>
              <w:t xml:space="preserve"> </w:t>
            </w:r>
            <w:r w:rsidRPr="00C818B9">
              <w:t>the</w:t>
            </w:r>
            <w:r w:rsidRPr="00C818B9">
              <w:rPr>
                <w:spacing w:val="-2"/>
              </w:rPr>
              <w:t xml:space="preserve"> </w:t>
            </w:r>
            <w:r w:rsidRPr="00C818B9">
              <w:t>development</w:t>
            </w:r>
            <w:r w:rsidRPr="00C818B9">
              <w:rPr>
                <w:spacing w:val="1"/>
              </w:rPr>
              <w:t xml:space="preserve"> </w:t>
            </w:r>
            <w:r w:rsidRPr="00C818B9">
              <w:t>plan</w:t>
            </w:r>
            <w:r w:rsidRPr="00C818B9">
              <w:rPr>
                <w:spacing w:val="-2"/>
              </w:rPr>
              <w:t xml:space="preserve"> </w:t>
            </w:r>
            <w:r w:rsidRPr="00C818B9">
              <w:t>[</w:t>
            </w:r>
            <w:r w:rsidRPr="00C818B9">
              <w:rPr>
                <w:b/>
              </w:rPr>
              <w:t>report</w:t>
            </w:r>
            <w:r w:rsidRPr="00C818B9">
              <w:rPr>
                <w:b/>
                <w:spacing w:val="-2"/>
              </w:rPr>
              <w:t xml:space="preserve"> </w:t>
            </w:r>
            <w:r w:rsidRPr="00C818B9">
              <w:rPr>
                <w:b/>
              </w:rPr>
              <w:t>to</w:t>
            </w:r>
            <w:r w:rsidRPr="00C818B9">
              <w:rPr>
                <w:b/>
                <w:spacing w:val="-2"/>
              </w:rPr>
              <w:t xml:space="preserve"> </w:t>
            </w:r>
            <w:r w:rsidRPr="00C818B9">
              <w:rPr>
                <w:b/>
              </w:rPr>
              <w:t>PAC</w:t>
            </w:r>
            <w:r w:rsidRPr="00C818B9">
              <w:t>].”</w:t>
            </w:r>
          </w:p>
          <w:p w14:paraId="622E6823" w14:textId="77777777" w:rsidR="004C206E" w:rsidRPr="00C818B9" w:rsidRDefault="004C206E" w:rsidP="00CF64CB">
            <w:pPr>
              <w:pStyle w:val="TableParagraph"/>
              <w:spacing w:before="11"/>
              <w:jc w:val="both"/>
              <w:rPr>
                <w:rFonts w:ascii="Calibri"/>
                <w:sz w:val="20"/>
              </w:rPr>
            </w:pPr>
          </w:p>
          <w:p w14:paraId="295DE01B" w14:textId="77777777" w:rsidR="004C206E" w:rsidRPr="00C818B9" w:rsidRDefault="004C206E" w:rsidP="00482679">
            <w:pPr>
              <w:pStyle w:val="TableParagraph"/>
              <w:numPr>
                <w:ilvl w:val="0"/>
                <w:numId w:val="16"/>
              </w:numPr>
              <w:tabs>
                <w:tab w:val="left" w:pos="372"/>
              </w:tabs>
              <w:ind w:right="106" w:firstLine="0"/>
              <w:jc w:val="both"/>
              <w:rPr>
                <w:sz w:val="24"/>
              </w:rPr>
            </w:pPr>
            <w:r w:rsidRPr="00C818B9">
              <w:rPr>
                <w:sz w:val="24"/>
              </w:rPr>
              <w:t>Electricity Act consultations where objections are</w:t>
            </w:r>
            <w:r w:rsidRPr="00C818B9">
              <w:rPr>
                <w:spacing w:val="1"/>
                <w:sz w:val="24"/>
              </w:rPr>
              <w:t xml:space="preserve"> </w:t>
            </w:r>
            <w:r w:rsidRPr="00C818B9">
              <w:rPr>
                <w:sz w:val="24"/>
              </w:rPr>
              <w:t>to be raised (for reasons which do not include the</w:t>
            </w:r>
            <w:r w:rsidRPr="00C818B9">
              <w:rPr>
                <w:spacing w:val="1"/>
                <w:sz w:val="24"/>
              </w:rPr>
              <w:t xml:space="preserve"> </w:t>
            </w:r>
            <w:r w:rsidRPr="00C818B9">
              <w:rPr>
                <w:sz w:val="24"/>
              </w:rPr>
              <w:t>non-submission of further particulars, documents,</w:t>
            </w:r>
            <w:r w:rsidRPr="00C818B9">
              <w:rPr>
                <w:spacing w:val="1"/>
                <w:sz w:val="24"/>
              </w:rPr>
              <w:t xml:space="preserve"> </w:t>
            </w:r>
            <w:r w:rsidRPr="00C818B9">
              <w:rPr>
                <w:sz w:val="24"/>
              </w:rPr>
              <w:t>materials or evidence requested in writing), where at</w:t>
            </w:r>
            <w:r w:rsidRPr="00C818B9">
              <w:rPr>
                <w:spacing w:val="-64"/>
                <w:sz w:val="24"/>
              </w:rPr>
              <w:t xml:space="preserve"> </w:t>
            </w:r>
            <w:r w:rsidRPr="00C818B9">
              <w:rPr>
                <w:sz w:val="24"/>
              </w:rPr>
              <w:t>least 2 Members of The Highland Council for the</w:t>
            </w:r>
            <w:r w:rsidRPr="00C818B9">
              <w:rPr>
                <w:spacing w:val="1"/>
                <w:sz w:val="24"/>
              </w:rPr>
              <w:t xml:space="preserve"> </w:t>
            </w:r>
            <w:r w:rsidRPr="00C818B9">
              <w:rPr>
                <w:sz w:val="24"/>
              </w:rPr>
              <w:t>Ward (or at least 2 Members for each Ward in the</w:t>
            </w:r>
            <w:r w:rsidRPr="00C818B9">
              <w:rPr>
                <w:spacing w:val="1"/>
                <w:sz w:val="24"/>
              </w:rPr>
              <w:t xml:space="preserve"> </w:t>
            </w:r>
            <w:r w:rsidRPr="00C818B9">
              <w:rPr>
                <w:sz w:val="24"/>
              </w:rPr>
              <w:t>case of cross boundary applications) in which the</w:t>
            </w:r>
            <w:r w:rsidRPr="00C818B9">
              <w:rPr>
                <w:spacing w:val="1"/>
                <w:sz w:val="24"/>
              </w:rPr>
              <w:t xml:space="preserve"> </w:t>
            </w:r>
            <w:r w:rsidRPr="00C818B9">
              <w:rPr>
                <w:sz w:val="24"/>
              </w:rPr>
              <w:t>development is proposed, having been given prior</w:t>
            </w:r>
            <w:r w:rsidRPr="00C818B9">
              <w:rPr>
                <w:spacing w:val="1"/>
                <w:sz w:val="24"/>
              </w:rPr>
              <w:t xml:space="preserve"> </w:t>
            </w:r>
            <w:r w:rsidRPr="00C818B9">
              <w:rPr>
                <w:sz w:val="24"/>
              </w:rPr>
              <w:t>notification of the recommendation that an objection</w:t>
            </w:r>
            <w:r w:rsidRPr="00C818B9">
              <w:rPr>
                <w:spacing w:val="1"/>
                <w:sz w:val="24"/>
              </w:rPr>
              <w:t xml:space="preserve"> </w:t>
            </w:r>
            <w:r w:rsidRPr="00C818B9">
              <w:rPr>
                <w:sz w:val="24"/>
              </w:rPr>
              <w:t>is to be raised, request in writing within 5 working</w:t>
            </w:r>
            <w:r w:rsidRPr="00C818B9">
              <w:rPr>
                <w:spacing w:val="1"/>
                <w:sz w:val="24"/>
              </w:rPr>
              <w:t xml:space="preserve"> </w:t>
            </w:r>
            <w:r w:rsidRPr="00C818B9">
              <w:rPr>
                <w:sz w:val="24"/>
              </w:rPr>
              <w:t>days of such notification that the consultation be</w:t>
            </w:r>
            <w:r w:rsidRPr="00C818B9">
              <w:rPr>
                <w:spacing w:val="1"/>
                <w:sz w:val="24"/>
              </w:rPr>
              <w:t xml:space="preserve"> </w:t>
            </w:r>
            <w:r w:rsidRPr="00C818B9">
              <w:rPr>
                <w:sz w:val="24"/>
              </w:rPr>
              <w:t>referred to the relevant Planning Applications</w:t>
            </w:r>
            <w:r w:rsidRPr="00C818B9">
              <w:rPr>
                <w:spacing w:val="1"/>
                <w:sz w:val="24"/>
              </w:rPr>
              <w:t xml:space="preserve"> </w:t>
            </w:r>
            <w:r w:rsidRPr="00C818B9">
              <w:rPr>
                <w:sz w:val="24"/>
              </w:rPr>
              <w:t>Committee [</w:t>
            </w:r>
            <w:r w:rsidRPr="00C818B9">
              <w:rPr>
                <w:b/>
                <w:sz w:val="24"/>
              </w:rPr>
              <w:t>report</w:t>
            </w:r>
            <w:r w:rsidRPr="00C818B9">
              <w:rPr>
                <w:b/>
                <w:spacing w:val="-1"/>
                <w:sz w:val="24"/>
              </w:rPr>
              <w:t xml:space="preserve"> </w:t>
            </w:r>
            <w:r w:rsidRPr="00C818B9">
              <w:rPr>
                <w:b/>
                <w:sz w:val="24"/>
              </w:rPr>
              <w:t>to</w:t>
            </w:r>
            <w:r w:rsidRPr="00C818B9">
              <w:rPr>
                <w:b/>
                <w:spacing w:val="-3"/>
                <w:sz w:val="24"/>
              </w:rPr>
              <w:t xml:space="preserve"> </w:t>
            </w:r>
            <w:r w:rsidRPr="00C818B9">
              <w:rPr>
                <w:b/>
                <w:sz w:val="24"/>
              </w:rPr>
              <w:t>PAC</w:t>
            </w:r>
            <w:r w:rsidRPr="00C818B9">
              <w:rPr>
                <w:sz w:val="24"/>
              </w:rPr>
              <w:t>];</w:t>
            </w:r>
          </w:p>
          <w:p w14:paraId="116B3A09" w14:textId="77777777" w:rsidR="004C206E" w:rsidRPr="00C818B9" w:rsidRDefault="004C206E" w:rsidP="00CF64CB">
            <w:pPr>
              <w:pStyle w:val="TableParagraph"/>
              <w:spacing w:before="8"/>
              <w:jc w:val="both"/>
              <w:rPr>
                <w:rFonts w:ascii="Calibri"/>
                <w:sz w:val="20"/>
              </w:rPr>
            </w:pPr>
          </w:p>
          <w:p w14:paraId="599E3705" w14:textId="77777777" w:rsidR="004C206E" w:rsidRPr="00C818B9" w:rsidRDefault="004C206E" w:rsidP="00CF64CB">
            <w:pPr>
              <w:pStyle w:val="TableParagraph"/>
              <w:ind w:left="105" w:right="544" w:hanging="1"/>
              <w:jc w:val="both"/>
            </w:pPr>
            <w:r w:rsidRPr="00C818B9">
              <w:rPr>
                <w:b/>
              </w:rPr>
              <w:t xml:space="preserve">4. </w:t>
            </w:r>
            <w:r w:rsidRPr="00C818B9">
              <w:t xml:space="preserve">To </w:t>
            </w:r>
            <w:r w:rsidRPr="00C818B9">
              <w:rPr>
                <w:b/>
              </w:rPr>
              <w:t xml:space="preserve">respond to </w:t>
            </w:r>
            <w:r w:rsidRPr="00C818B9">
              <w:t xml:space="preserve">all Electricity Act consultations </w:t>
            </w:r>
            <w:r w:rsidRPr="00C818B9">
              <w:rPr>
                <w:b/>
              </w:rPr>
              <w:t>out</w:t>
            </w:r>
            <w:r w:rsidRPr="00C818B9">
              <w:rPr>
                <w:b/>
                <w:spacing w:val="-59"/>
              </w:rPr>
              <w:t xml:space="preserve"> </w:t>
            </w:r>
            <w:r w:rsidRPr="00C818B9">
              <w:rPr>
                <w:b/>
              </w:rPr>
              <w:t xml:space="preserve">with </w:t>
            </w:r>
            <w:r w:rsidRPr="00C818B9">
              <w:t>the Highland Council area irrespective of the</w:t>
            </w:r>
            <w:r w:rsidRPr="00C818B9">
              <w:rPr>
                <w:spacing w:val="1"/>
              </w:rPr>
              <w:t xml:space="preserve"> </w:t>
            </w:r>
            <w:r w:rsidRPr="00C818B9">
              <w:t>recommendation.</w:t>
            </w:r>
          </w:p>
          <w:p w14:paraId="25B1AD29" w14:textId="77777777" w:rsidR="004C206E" w:rsidRPr="00C818B9" w:rsidRDefault="004C206E" w:rsidP="00CF64CB">
            <w:pPr>
              <w:pStyle w:val="TableParagraph"/>
              <w:spacing w:before="9"/>
              <w:jc w:val="both"/>
              <w:rPr>
                <w:rFonts w:ascii="Calibri"/>
                <w:sz w:val="20"/>
              </w:rPr>
            </w:pPr>
          </w:p>
          <w:p w14:paraId="2C4CB86A" w14:textId="77777777" w:rsidR="004C206E" w:rsidRPr="00C818B9" w:rsidRDefault="004C206E" w:rsidP="00CF64CB">
            <w:pPr>
              <w:pStyle w:val="TableParagraph"/>
              <w:spacing w:line="253" w:lineRule="exact"/>
              <w:ind w:left="105"/>
              <w:jc w:val="both"/>
              <w:rPr>
                <w:b/>
              </w:rPr>
            </w:pPr>
            <w:r w:rsidRPr="00C818B9">
              <w:rPr>
                <w:b/>
              </w:rPr>
              <w:t>Definitions</w:t>
            </w:r>
            <w:r w:rsidRPr="00C818B9">
              <w:rPr>
                <w:b/>
                <w:spacing w:val="-4"/>
              </w:rPr>
              <w:t xml:space="preserve"> </w:t>
            </w:r>
            <w:r w:rsidRPr="00C818B9">
              <w:rPr>
                <w:b/>
              </w:rPr>
              <w:t>&amp;</w:t>
            </w:r>
            <w:r w:rsidRPr="00C818B9">
              <w:rPr>
                <w:b/>
                <w:spacing w:val="-5"/>
              </w:rPr>
              <w:t xml:space="preserve"> </w:t>
            </w:r>
            <w:r w:rsidRPr="00C818B9">
              <w:rPr>
                <w:b/>
              </w:rPr>
              <w:t>Interpretation:</w:t>
            </w:r>
          </w:p>
          <w:p w14:paraId="164B8F08" w14:textId="77777777" w:rsidR="004C206E" w:rsidRPr="00C818B9" w:rsidRDefault="004C206E" w:rsidP="00CF64CB">
            <w:pPr>
              <w:pStyle w:val="TableParagraph"/>
              <w:ind w:left="105" w:right="131"/>
              <w:jc w:val="both"/>
              <w:rPr>
                <w:sz w:val="24"/>
              </w:rPr>
            </w:pPr>
            <w:r w:rsidRPr="00C818B9">
              <w:rPr>
                <w:sz w:val="24"/>
              </w:rPr>
              <w:t>Unless otherwise stated, for this Part of the Scheme</w:t>
            </w:r>
            <w:r w:rsidRPr="00C818B9">
              <w:rPr>
                <w:spacing w:val="-64"/>
                <w:sz w:val="24"/>
              </w:rPr>
              <w:t xml:space="preserve"> </w:t>
            </w:r>
            <w:r w:rsidRPr="00C818B9">
              <w:rPr>
                <w:sz w:val="24"/>
              </w:rPr>
              <w:t>of</w:t>
            </w:r>
            <w:r w:rsidRPr="00C818B9">
              <w:rPr>
                <w:spacing w:val="-1"/>
                <w:sz w:val="24"/>
              </w:rPr>
              <w:t xml:space="preserve"> </w:t>
            </w:r>
            <w:r w:rsidRPr="00C818B9">
              <w:rPr>
                <w:sz w:val="24"/>
              </w:rPr>
              <w:t>Delegation:</w:t>
            </w:r>
          </w:p>
        </w:tc>
        <w:tc>
          <w:tcPr>
            <w:tcW w:w="2415" w:type="dxa"/>
          </w:tcPr>
          <w:p w14:paraId="6BBAD52F" w14:textId="77777777" w:rsidR="004C206E" w:rsidRPr="00C818B9" w:rsidRDefault="004C206E" w:rsidP="00CF64CB">
            <w:pPr>
              <w:pStyle w:val="TableParagraph"/>
              <w:jc w:val="both"/>
              <w:rPr>
                <w:rFonts w:ascii="Times New Roman"/>
              </w:rPr>
            </w:pPr>
          </w:p>
        </w:tc>
      </w:tr>
    </w:tbl>
    <w:p w14:paraId="326A4956" w14:textId="359583A6" w:rsidR="002611C9" w:rsidRDefault="002611C9">
      <w:pPr>
        <w:widowControl/>
        <w:autoSpaceDE/>
        <w:autoSpaceDN/>
        <w:spacing w:after="160" w:line="259" w:lineRule="auto"/>
        <w:rPr>
          <w:rFonts w:ascii="Times New Roman"/>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4D5C2DED" w14:textId="77777777" w:rsidTr="00CF64CB">
        <w:trPr>
          <w:trHeight w:val="11982"/>
        </w:trPr>
        <w:tc>
          <w:tcPr>
            <w:tcW w:w="2537" w:type="dxa"/>
          </w:tcPr>
          <w:p w14:paraId="75C23EF9" w14:textId="77777777" w:rsidR="004C206E" w:rsidRPr="00C818B9" w:rsidRDefault="004C206E" w:rsidP="00CF64CB">
            <w:pPr>
              <w:pStyle w:val="TableParagraph"/>
              <w:jc w:val="both"/>
              <w:rPr>
                <w:rFonts w:ascii="Times New Roman"/>
              </w:rPr>
            </w:pPr>
          </w:p>
        </w:tc>
        <w:tc>
          <w:tcPr>
            <w:tcW w:w="5789" w:type="dxa"/>
          </w:tcPr>
          <w:p w14:paraId="37F6CCB2" w14:textId="77777777" w:rsidR="004C206E" w:rsidRPr="00C818B9" w:rsidRDefault="004C206E" w:rsidP="00CF64CB">
            <w:pPr>
              <w:pStyle w:val="TableParagraph"/>
              <w:spacing w:line="334" w:lineRule="exact"/>
              <w:ind w:left="105"/>
              <w:jc w:val="both"/>
              <w:rPr>
                <w:sz w:val="24"/>
              </w:rPr>
            </w:pPr>
            <w:r w:rsidRPr="00C818B9">
              <w:rPr>
                <w:sz w:val="24"/>
              </w:rPr>
              <w:t>the</w:t>
            </w:r>
            <w:r w:rsidRPr="00C818B9">
              <w:rPr>
                <w:spacing w:val="1"/>
                <w:sz w:val="24"/>
              </w:rPr>
              <w:t xml:space="preserve"> </w:t>
            </w:r>
            <w:r w:rsidRPr="00C818B9">
              <w:rPr>
                <w:spacing w:val="-2"/>
                <w:sz w:val="24"/>
              </w:rPr>
              <w:t>t</w:t>
            </w:r>
            <w:r w:rsidRPr="00C818B9">
              <w:rPr>
                <w:sz w:val="24"/>
              </w:rPr>
              <w:t>e</w:t>
            </w:r>
            <w:r w:rsidRPr="00C818B9">
              <w:rPr>
                <w:spacing w:val="-1"/>
                <w:sz w:val="24"/>
              </w:rPr>
              <w:t>r</w:t>
            </w:r>
            <w:r w:rsidRPr="00C818B9">
              <w:rPr>
                <w:sz w:val="24"/>
              </w:rPr>
              <w:t>m</w:t>
            </w:r>
            <w:r w:rsidRPr="00C818B9">
              <w:rPr>
                <w:spacing w:val="2"/>
                <w:sz w:val="24"/>
              </w:rPr>
              <w:t xml:space="preserve"> </w:t>
            </w:r>
            <w:r w:rsidRPr="00C818B9">
              <w:rPr>
                <w:spacing w:val="-1"/>
                <w:sz w:val="24"/>
              </w:rPr>
              <w:t>“</w:t>
            </w:r>
            <w:r w:rsidRPr="00C818B9">
              <w:rPr>
                <w:b/>
                <w:spacing w:val="-1"/>
                <w:sz w:val="24"/>
              </w:rPr>
              <w:t>p</w:t>
            </w:r>
            <w:r w:rsidRPr="00C818B9">
              <w:rPr>
                <w:b/>
                <w:spacing w:val="-2"/>
                <w:sz w:val="24"/>
              </w:rPr>
              <w:t>l</w:t>
            </w:r>
            <w:r w:rsidRPr="00C818B9">
              <w:rPr>
                <w:b/>
                <w:sz w:val="24"/>
              </w:rPr>
              <w:t>a</w:t>
            </w:r>
            <w:r w:rsidRPr="00C818B9">
              <w:rPr>
                <w:b/>
                <w:spacing w:val="-1"/>
                <w:sz w:val="24"/>
              </w:rPr>
              <w:t>nn</w:t>
            </w:r>
            <w:r w:rsidRPr="00C818B9">
              <w:rPr>
                <w:b/>
                <w:sz w:val="24"/>
              </w:rPr>
              <w:t>i</w:t>
            </w:r>
            <w:r w:rsidRPr="00C818B9">
              <w:rPr>
                <w:b/>
                <w:spacing w:val="-1"/>
                <w:sz w:val="24"/>
              </w:rPr>
              <w:t>n</w:t>
            </w:r>
            <w:r w:rsidRPr="00C818B9">
              <w:rPr>
                <w:b/>
                <w:sz w:val="24"/>
              </w:rPr>
              <w:t>g</w:t>
            </w:r>
            <w:r>
              <w:rPr>
                <w:b/>
                <w:sz w:val="24"/>
              </w:rPr>
              <w:t xml:space="preserve"> applications</w:t>
            </w:r>
            <w:r w:rsidRPr="00C818B9">
              <w:rPr>
                <w:sz w:val="24"/>
              </w:rPr>
              <w:t>”</w:t>
            </w:r>
            <w:r w:rsidRPr="00C818B9">
              <w:rPr>
                <w:spacing w:val="-3"/>
                <w:sz w:val="24"/>
              </w:rPr>
              <w:t xml:space="preserve"> </w:t>
            </w:r>
            <w:r w:rsidRPr="00C818B9">
              <w:rPr>
                <w:spacing w:val="1"/>
                <w:sz w:val="24"/>
              </w:rPr>
              <w:t>m</w:t>
            </w:r>
            <w:r w:rsidRPr="00C818B9">
              <w:rPr>
                <w:spacing w:val="-2"/>
                <w:sz w:val="24"/>
              </w:rPr>
              <w:t>e</w:t>
            </w:r>
            <w:r w:rsidRPr="00C818B9">
              <w:rPr>
                <w:sz w:val="24"/>
              </w:rPr>
              <w:t>ans</w:t>
            </w:r>
            <w:r w:rsidRPr="00C818B9">
              <w:rPr>
                <w:spacing w:val="-2"/>
                <w:sz w:val="24"/>
              </w:rPr>
              <w:t xml:space="preserve"> </w:t>
            </w:r>
            <w:r w:rsidRPr="00C818B9">
              <w:rPr>
                <w:sz w:val="24"/>
              </w:rPr>
              <w:t>a</w:t>
            </w:r>
            <w:r w:rsidRPr="00C818B9">
              <w:rPr>
                <w:spacing w:val="-1"/>
                <w:sz w:val="24"/>
              </w:rPr>
              <w:t>l</w:t>
            </w:r>
            <w:r w:rsidRPr="00C818B9">
              <w:rPr>
                <w:sz w:val="24"/>
              </w:rPr>
              <w:t>l</w:t>
            </w:r>
          </w:p>
          <w:p w14:paraId="1217946B" w14:textId="77777777" w:rsidR="004C206E" w:rsidRPr="00C818B9" w:rsidRDefault="004C206E" w:rsidP="00CF64CB">
            <w:pPr>
              <w:pStyle w:val="TableParagraph"/>
              <w:ind w:left="105" w:right="544"/>
              <w:jc w:val="both"/>
              <w:rPr>
                <w:sz w:val="24"/>
              </w:rPr>
            </w:pPr>
            <w:r w:rsidRPr="00C818B9">
              <w:rPr>
                <w:sz w:val="24"/>
              </w:rPr>
              <w:t>applications for planning permission; planning</w:t>
            </w:r>
            <w:r w:rsidRPr="00C818B9">
              <w:rPr>
                <w:spacing w:val="1"/>
                <w:sz w:val="24"/>
              </w:rPr>
              <w:t xml:space="preserve"> </w:t>
            </w:r>
            <w:r w:rsidRPr="00C818B9">
              <w:rPr>
                <w:sz w:val="24"/>
              </w:rPr>
              <w:t>permission in principle; planning permission for</w:t>
            </w:r>
            <w:r w:rsidRPr="00C818B9">
              <w:rPr>
                <w:spacing w:val="1"/>
                <w:sz w:val="24"/>
              </w:rPr>
              <w:t xml:space="preserve"> </w:t>
            </w:r>
            <w:r w:rsidRPr="00C818B9">
              <w:rPr>
                <w:sz w:val="24"/>
              </w:rPr>
              <w:t>development already carried out; permission to</w:t>
            </w:r>
            <w:r w:rsidRPr="00C818B9">
              <w:rPr>
                <w:spacing w:val="1"/>
                <w:sz w:val="24"/>
              </w:rPr>
              <w:t xml:space="preserve"> </w:t>
            </w:r>
            <w:r w:rsidRPr="00C818B9">
              <w:rPr>
                <w:sz w:val="24"/>
              </w:rPr>
              <w:t>develop land without compliance with conditions</w:t>
            </w:r>
            <w:r w:rsidRPr="00C818B9">
              <w:rPr>
                <w:spacing w:val="-64"/>
                <w:sz w:val="24"/>
              </w:rPr>
              <w:t xml:space="preserve"> </w:t>
            </w:r>
            <w:r w:rsidRPr="00C818B9">
              <w:rPr>
                <w:sz w:val="24"/>
              </w:rPr>
              <w:t>previously</w:t>
            </w:r>
            <w:r w:rsidRPr="00C818B9">
              <w:rPr>
                <w:spacing w:val="-1"/>
                <w:sz w:val="24"/>
              </w:rPr>
              <w:t xml:space="preserve"> </w:t>
            </w:r>
            <w:r w:rsidRPr="00C818B9">
              <w:rPr>
                <w:sz w:val="24"/>
              </w:rPr>
              <w:t>attached</w:t>
            </w:r>
            <w:r w:rsidRPr="00C818B9">
              <w:rPr>
                <w:spacing w:val="-1"/>
                <w:sz w:val="24"/>
              </w:rPr>
              <w:t xml:space="preserve"> </w:t>
            </w:r>
            <w:r w:rsidRPr="00C818B9">
              <w:rPr>
                <w:sz w:val="24"/>
              </w:rPr>
              <w:t>(s42</w:t>
            </w:r>
            <w:proofErr w:type="gramStart"/>
            <w:r w:rsidRPr="00C818B9">
              <w:rPr>
                <w:sz w:val="24"/>
              </w:rPr>
              <w:t>);</w:t>
            </w:r>
            <w:proofErr w:type="gramEnd"/>
          </w:p>
          <w:p w14:paraId="2DA598DA" w14:textId="77777777" w:rsidR="004C206E" w:rsidRPr="00C818B9" w:rsidRDefault="004C206E" w:rsidP="00CF64CB">
            <w:pPr>
              <w:pStyle w:val="TableParagraph"/>
              <w:spacing w:before="7"/>
              <w:jc w:val="both"/>
              <w:rPr>
                <w:rFonts w:ascii="Calibri"/>
              </w:rPr>
            </w:pPr>
          </w:p>
          <w:p w14:paraId="44E59DB7" w14:textId="77777777" w:rsidR="004C206E" w:rsidRPr="00C818B9" w:rsidRDefault="004C206E" w:rsidP="00CF64CB">
            <w:pPr>
              <w:pStyle w:val="TableParagraph"/>
              <w:ind w:left="105" w:right="224"/>
              <w:jc w:val="both"/>
              <w:rPr>
                <w:sz w:val="24"/>
              </w:rPr>
            </w:pPr>
            <w:r w:rsidRPr="00C818B9">
              <w:rPr>
                <w:sz w:val="24"/>
              </w:rPr>
              <w:t>the term “</w:t>
            </w:r>
            <w:r w:rsidRPr="00C818B9">
              <w:rPr>
                <w:b/>
                <w:sz w:val="24"/>
              </w:rPr>
              <w:t>applications</w:t>
            </w:r>
            <w:r w:rsidRPr="00C818B9">
              <w:rPr>
                <w:sz w:val="24"/>
              </w:rPr>
              <w:t>” means those applications</w:t>
            </w:r>
            <w:r w:rsidRPr="00C818B9">
              <w:rPr>
                <w:spacing w:val="1"/>
                <w:sz w:val="24"/>
              </w:rPr>
              <w:t xml:space="preserve"> </w:t>
            </w:r>
            <w:r w:rsidRPr="00C818B9">
              <w:rPr>
                <w:sz w:val="24"/>
              </w:rPr>
              <w:t>listed in the definition “planning applications”</w:t>
            </w:r>
            <w:r w:rsidRPr="00C818B9">
              <w:rPr>
                <w:spacing w:val="1"/>
                <w:sz w:val="24"/>
              </w:rPr>
              <w:t xml:space="preserve"> </w:t>
            </w:r>
            <w:r w:rsidRPr="00C818B9">
              <w:rPr>
                <w:sz w:val="24"/>
              </w:rPr>
              <w:t>together with applications for: the approval of</w:t>
            </w:r>
            <w:r w:rsidRPr="00C818B9">
              <w:rPr>
                <w:spacing w:val="1"/>
                <w:sz w:val="24"/>
              </w:rPr>
              <w:t xml:space="preserve"> </w:t>
            </w:r>
            <w:r w:rsidRPr="00C818B9">
              <w:rPr>
                <w:sz w:val="24"/>
              </w:rPr>
              <w:t>matters specified in conditions attached to a</w:t>
            </w:r>
            <w:r w:rsidRPr="00C818B9">
              <w:rPr>
                <w:spacing w:val="1"/>
                <w:sz w:val="24"/>
              </w:rPr>
              <w:t xml:space="preserve"> </w:t>
            </w:r>
            <w:r w:rsidRPr="00C818B9">
              <w:rPr>
                <w:sz w:val="24"/>
              </w:rPr>
              <w:t>planning permission in principle, listed building</w:t>
            </w:r>
            <w:r w:rsidRPr="00C818B9">
              <w:rPr>
                <w:spacing w:val="1"/>
                <w:sz w:val="24"/>
              </w:rPr>
              <w:t xml:space="preserve"> </w:t>
            </w:r>
            <w:r w:rsidRPr="00C818B9">
              <w:rPr>
                <w:sz w:val="24"/>
              </w:rPr>
              <w:t>consent, conservation area consent, hazardous</w:t>
            </w:r>
            <w:r w:rsidRPr="00C818B9">
              <w:rPr>
                <w:spacing w:val="1"/>
                <w:sz w:val="24"/>
              </w:rPr>
              <w:t xml:space="preserve"> </w:t>
            </w:r>
            <w:r w:rsidRPr="00C818B9">
              <w:rPr>
                <w:sz w:val="24"/>
              </w:rPr>
              <w:t>substances consent, advertisement consent,</w:t>
            </w:r>
            <w:r w:rsidRPr="00C818B9">
              <w:rPr>
                <w:spacing w:val="1"/>
                <w:sz w:val="24"/>
              </w:rPr>
              <w:t xml:space="preserve"> </w:t>
            </w:r>
            <w:r w:rsidRPr="00C818B9">
              <w:rPr>
                <w:sz w:val="24"/>
              </w:rPr>
              <w:t>aquaculture consent and any other applications</w:t>
            </w:r>
            <w:r w:rsidRPr="00C818B9">
              <w:rPr>
                <w:spacing w:val="1"/>
                <w:sz w:val="24"/>
              </w:rPr>
              <w:t xml:space="preserve"> </w:t>
            </w:r>
            <w:r w:rsidRPr="00C818B9">
              <w:rPr>
                <w:sz w:val="24"/>
              </w:rPr>
              <w:t>made under the statutes listed opposite and not</w:t>
            </w:r>
            <w:r w:rsidRPr="00C818B9">
              <w:rPr>
                <w:spacing w:val="1"/>
                <w:sz w:val="24"/>
              </w:rPr>
              <w:t xml:space="preserve"> </w:t>
            </w:r>
            <w:r w:rsidRPr="00C818B9">
              <w:rPr>
                <w:sz w:val="24"/>
              </w:rPr>
              <w:t>provided for elsewhere in the scheme of delegation</w:t>
            </w:r>
            <w:r w:rsidRPr="00C818B9">
              <w:rPr>
                <w:spacing w:val="-65"/>
                <w:sz w:val="24"/>
              </w:rPr>
              <w:t xml:space="preserve"> </w:t>
            </w:r>
            <w:r w:rsidRPr="00C818B9">
              <w:rPr>
                <w:sz w:val="24"/>
              </w:rPr>
              <w:t>to officers;</w:t>
            </w:r>
          </w:p>
          <w:p w14:paraId="37E04A00" w14:textId="77777777" w:rsidR="004C206E" w:rsidRPr="00C818B9" w:rsidRDefault="004C206E" w:rsidP="00CF64CB">
            <w:pPr>
              <w:pStyle w:val="TableParagraph"/>
              <w:spacing w:before="8"/>
              <w:jc w:val="both"/>
              <w:rPr>
                <w:rFonts w:ascii="Calibri"/>
              </w:rPr>
            </w:pPr>
          </w:p>
          <w:p w14:paraId="3283B7A5" w14:textId="77777777" w:rsidR="004C206E" w:rsidRPr="00C818B9" w:rsidRDefault="004C206E" w:rsidP="00CF64CB">
            <w:pPr>
              <w:pStyle w:val="TableParagraph"/>
              <w:ind w:left="105" w:right="343"/>
              <w:jc w:val="both"/>
              <w:rPr>
                <w:sz w:val="24"/>
              </w:rPr>
            </w:pPr>
            <w:r w:rsidRPr="00C818B9">
              <w:rPr>
                <w:sz w:val="24"/>
              </w:rPr>
              <w:t>the term “</w:t>
            </w:r>
            <w:r w:rsidRPr="00C818B9">
              <w:rPr>
                <w:b/>
                <w:sz w:val="24"/>
              </w:rPr>
              <w:t>Electricity Act consultations</w:t>
            </w:r>
            <w:r w:rsidRPr="00C818B9">
              <w:rPr>
                <w:sz w:val="24"/>
              </w:rPr>
              <w:t>” means</w:t>
            </w:r>
            <w:r w:rsidRPr="00C818B9">
              <w:rPr>
                <w:spacing w:val="1"/>
                <w:sz w:val="24"/>
              </w:rPr>
              <w:t xml:space="preserve"> </w:t>
            </w:r>
            <w:r w:rsidRPr="00C818B9">
              <w:rPr>
                <w:sz w:val="24"/>
              </w:rPr>
              <w:t>applications under Sections 36, 36C and 37 of the</w:t>
            </w:r>
            <w:r w:rsidRPr="00C818B9">
              <w:rPr>
                <w:spacing w:val="-64"/>
                <w:sz w:val="24"/>
              </w:rPr>
              <w:t xml:space="preserve"> </w:t>
            </w:r>
            <w:r w:rsidRPr="00C818B9">
              <w:rPr>
                <w:sz w:val="24"/>
              </w:rPr>
              <w:t>Electricity Act 1989 (as amended) on which the</w:t>
            </w:r>
            <w:r w:rsidRPr="00C818B9">
              <w:rPr>
                <w:spacing w:val="1"/>
                <w:sz w:val="24"/>
              </w:rPr>
              <w:t xml:space="preserve"> </w:t>
            </w:r>
            <w:r w:rsidRPr="00C818B9">
              <w:rPr>
                <w:sz w:val="24"/>
              </w:rPr>
              <w:t>Council</w:t>
            </w:r>
            <w:r w:rsidRPr="00C818B9">
              <w:rPr>
                <w:spacing w:val="-1"/>
                <w:sz w:val="24"/>
              </w:rPr>
              <w:t xml:space="preserve"> </w:t>
            </w:r>
            <w:r w:rsidRPr="00C818B9">
              <w:rPr>
                <w:sz w:val="24"/>
              </w:rPr>
              <w:t>is consulted.</w:t>
            </w:r>
          </w:p>
          <w:p w14:paraId="02290006" w14:textId="77777777" w:rsidR="004C206E" w:rsidRPr="00C818B9" w:rsidRDefault="004C206E" w:rsidP="00CF64CB">
            <w:pPr>
              <w:pStyle w:val="TableParagraph"/>
              <w:spacing w:before="7"/>
              <w:jc w:val="both"/>
              <w:rPr>
                <w:rFonts w:ascii="Calibri"/>
              </w:rPr>
            </w:pPr>
          </w:p>
          <w:p w14:paraId="79F299CD" w14:textId="77777777" w:rsidR="004C206E" w:rsidRPr="00C818B9" w:rsidRDefault="004C206E" w:rsidP="00CF64CB">
            <w:pPr>
              <w:pStyle w:val="TableParagraph"/>
              <w:spacing w:before="1"/>
              <w:ind w:left="105"/>
              <w:jc w:val="both"/>
              <w:rPr>
                <w:sz w:val="24"/>
              </w:rPr>
            </w:pPr>
            <w:r w:rsidRPr="00C818B9">
              <w:rPr>
                <w:sz w:val="24"/>
              </w:rPr>
              <w:t>The</w:t>
            </w:r>
            <w:r w:rsidRPr="00C818B9">
              <w:rPr>
                <w:spacing w:val="-1"/>
                <w:sz w:val="24"/>
              </w:rPr>
              <w:t xml:space="preserve"> </w:t>
            </w:r>
            <w:r w:rsidRPr="00C818B9">
              <w:rPr>
                <w:sz w:val="24"/>
              </w:rPr>
              <w:t>decision</w:t>
            </w:r>
            <w:r w:rsidRPr="00C818B9">
              <w:rPr>
                <w:spacing w:val="-3"/>
                <w:sz w:val="24"/>
              </w:rPr>
              <w:t xml:space="preserve"> </w:t>
            </w:r>
            <w:r w:rsidRPr="00C818B9">
              <w:rPr>
                <w:sz w:val="24"/>
              </w:rPr>
              <w:t>as</w:t>
            </w:r>
            <w:r w:rsidRPr="00C818B9">
              <w:rPr>
                <w:spacing w:val="-2"/>
                <w:sz w:val="24"/>
              </w:rPr>
              <w:t xml:space="preserve"> </w:t>
            </w:r>
            <w:r w:rsidRPr="00C818B9">
              <w:rPr>
                <w:sz w:val="24"/>
              </w:rPr>
              <w:t>to</w:t>
            </w:r>
            <w:r w:rsidRPr="00C818B9">
              <w:rPr>
                <w:spacing w:val="-3"/>
                <w:sz w:val="24"/>
              </w:rPr>
              <w:t xml:space="preserve"> </w:t>
            </w:r>
            <w:r w:rsidRPr="00C818B9">
              <w:rPr>
                <w:sz w:val="24"/>
              </w:rPr>
              <w:t>whether:</w:t>
            </w:r>
          </w:p>
          <w:p w14:paraId="6B035372" w14:textId="77777777" w:rsidR="004C206E" w:rsidRPr="00C818B9" w:rsidRDefault="004C206E" w:rsidP="00482679">
            <w:pPr>
              <w:pStyle w:val="TableParagraph"/>
              <w:numPr>
                <w:ilvl w:val="0"/>
                <w:numId w:val="15"/>
              </w:numPr>
              <w:tabs>
                <w:tab w:val="left" w:pos="825"/>
                <w:tab w:val="left" w:pos="826"/>
              </w:tabs>
              <w:ind w:right="321" w:firstLine="0"/>
              <w:jc w:val="both"/>
              <w:rPr>
                <w:sz w:val="24"/>
              </w:rPr>
            </w:pPr>
            <w:r w:rsidRPr="00C818B9">
              <w:rPr>
                <w:sz w:val="24"/>
              </w:rPr>
              <w:t>an application is significantly contrary to the</w:t>
            </w:r>
            <w:r w:rsidRPr="00C818B9">
              <w:rPr>
                <w:spacing w:val="-64"/>
                <w:sz w:val="24"/>
              </w:rPr>
              <w:t xml:space="preserve"> </w:t>
            </w:r>
            <w:r w:rsidRPr="00C818B9">
              <w:rPr>
                <w:sz w:val="24"/>
              </w:rPr>
              <w:t>development</w:t>
            </w:r>
            <w:r w:rsidRPr="00C818B9">
              <w:rPr>
                <w:spacing w:val="-3"/>
                <w:sz w:val="24"/>
              </w:rPr>
              <w:t xml:space="preserve"> </w:t>
            </w:r>
            <w:r w:rsidRPr="00C818B9">
              <w:rPr>
                <w:sz w:val="24"/>
              </w:rPr>
              <w:t>plan,</w:t>
            </w:r>
            <w:r w:rsidRPr="00C818B9">
              <w:rPr>
                <w:spacing w:val="1"/>
                <w:sz w:val="24"/>
              </w:rPr>
              <w:t xml:space="preserve"> </w:t>
            </w:r>
            <w:r w:rsidRPr="00C818B9">
              <w:rPr>
                <w:sz w:val="24"/>
              </w:rPr>
              <w:t>or</w:t>
            </w:r>
            <w:r w:rsidRPr="00C818B9">
              <w:rPr>
                <w:spacing w:val="-4"/>
                <w:sz w:val="24"/>
              </w:rPr>
              <w:t xml:space="preserve"> </w:t>
            </w:r>
            <w:proofErr w:type="gramStart"/>
            <w:r w:rsidRPr="00C818B9">
              <w:rPr>
                <w:sz w:val="24"/>
              </w:rPr>
              <w:t>otherwise;</w:t>
            </w:r>
            <w:proofErr w:type="gramEnd"/>
          </w:p>
          <w:p w14:paraId="79A524A3" w14:textId="77777777" w:rsidR="004C206E" w:rsidRPr="00C818B9" w:rsidRDefault="004C206E" w:rsidP="00482679">
            <w:pPr>
              <w:pStyle w:val="TableParagraph"/>
              <w:numPr>
                <w:ilvl w:val="0"/>
                <w:numId w:val="15"/>
              </w:numPr>
              <w:tabs>
                <w:tab w:val="left" w:pos="825"/>
                <w:tab w:val="left" w:pos="826"/>
              </w:tabs>
              <w:ind w:left="825" w:hanging="721"/>
              <w:jc w:val="both"/>
              <w:rPr>
                <w:sz w:val="24"/>
              </w:rPr>
            </w:pPr>
            <w:r w:rsidRPr="00C818B9">
              <w:rPr>
                <w:sz w:val="24"/>
              </w:rPr>
              <w:t>An</w:t>
            </w:r>
            <w:r w:rsidRPr="00C818B9">
              <w:rPr>
                <w:spacing w:val="-3"/>
                <w:sz w:val="24"/>
              </w:rPr>
              <w:t xml:space="preserve"> </w:t>
            </w:r>
            <w:r w:rsidRPr="00C818B9">
              <w:rPr>
                <w:sz w:val="24"/>
              </w:rPr>
              <w:t>objection</w:t>
            </w:r>
            <w:r w:rsidRPr="00C818B9">
              <w:rPr>
                <w:spacing w:val="-2"/>
                <w:sz w:val="24"/>
              </w:rPr>
              <w:t xml:space="preserve"> </w:t>
            </w:r>
            <w:r w:rsidRPr="00C818B9">
              <w:rPr>
                <w:sz w:val="24"/>
              </w:rPr>
              <w:t>is</w:t>
            </w:r>
            <w:r w:rsidRPr="00C818B9">
              <w:rPr>
                <w:spacing w:val="-3"/>
                <w:sz w:val="24"/>
              </w:rPr>
              <w:t xml:space="preserve"> </w:t>
            </w:r>
            <w:r w:rsidRPr="00C818B9">
              <w:rPr>
                <w:sz w:val="24"/>
              </w:rPr>
              <w:t>on</w:t>
            </w:r>
            <w:r w:rsidRPr="00C818B9">
              <w:rPr>
                <w:spacing w:val="-2"/>
                <w:sz w:val="24"/>
              </w:rPr>
              <w:t xml:space="preserve"> </w:t>
            </w:r>
            <w:r w:rsidRPr="00C818B9">
              <w:rPr>
                <w:sz w:val="24"/>
              </w:rPr>
              <w:t>material</w:t>
            </w:r>
            <w:r w:rsidRPr="00C818B9">
              <w:rPr>
                <w:spacing w:val="-5"/>
                <w:sz w:val="24"/>
              </w:rPr>
              <w:t xml:space="preserve"> </w:t>
            </w:r>
            <w:r w:rsidRPr="00C818B9">
              <w:rPr>
                <w:sz w:val="24"/>
              </w:rPr>
              <w:t>planning</w:t>
            </w:r>
            <w:r w:rsidRPr="00C818B9">
              <w:rPr>
                <w:spacing w:val="-4"/>
                <w:sz w:val="24"/>
              </w:rPr>
              <w:t xml:space="preserve"> </w:t>
            </w:r>
            <w:proofErr w:type="gramStart"/>
            <w:r w:rsidRPr="00C818B9">
              <w:rPr>
                <w:sz w:val="24"/>
              </w:rPr>
              <w:t>grounds;</w:t>
            </w:r>
            <w:proofErr w:type="gramEnd"/>
          </w:p>
          <w:p w14:paraId="4F7B7487" w14:textId="77777777" w:rsidR="004C206E" w:rsidRPr="00C818B9" w:rsidRDefault="004C206E" w:rsidP="00482679">
            <w:pPr>
              <w:pStyle w:val="TableParagraph"/>
              <w:numPr>
                <w:ilvl w:val="0"/>
                <w:numId w:val="15"/>
              </w:numPr>
              <w:tabs>
                <w:tab w:val="left" w:pos="825"/>
                <w:tab w:val="left" w:pos="826"/>
              </w:tabs>
              <w:ind w:left="825" w:hanging="721"/>
              <w:jc w:val="both"/>
              <w:rPr>
                <w:sz w:val="24"/>
              </w:rPr>
            </w:pPr>
            <w:r w:rsidRPr="00C818B9">
              <w:rPr>
                <w:sz w:val="24"/>
              </w:rPr>
              <w:t>An</w:t>
            </w:r>
            <w:r w:rsidRPr="00C818B9">
              <w:rPr>
                <w:spacing w:val="-2"/>
                <w:sz w:val="24"/>
              </w:rPr>
              <w:t xml:space="preserve"> </w:t>
            </w:r>
            <w:r w:rsidRPr="00C818B9">
              <w:rPr>
                <w:sz w:val="24"/>
              </w:rPr>
              <w:t>objection</w:t>
            </w:r>
            <w:r w:rsidRPr="00C818B9">
              <w:rPr>
                <w:spacing w:val="-2"/>
                <w:sz w:val="24"/>
              </w:rPr>
              <w:t xml:space="preserve"> </w:t>
            </w:r>
            <w:r w:rsidRPr="00C818B9">
              <w:rPr>
                <w:sz w:val="24"/>
              </w:rPr>
              <w:t>can</w:t>
            </w:r>
            <w:r w:rsidRPr="00C818B9">
              <w:rPr>
                <w:spacing w:val="-2"/>
                <w:sz w:val="24"/>
              </w:rPr>
              <w:t xml:space="preserve"> </w:t>
            </w:r>
            <w:r w:rsidRPr="00C818B9">
              <w:rPr>
                <w:sz w:val="24"/>
              </w:rPr>
              <w:t>be</w:t>
            </w:r>
            <w:r w:rsidRPr="00C818B9">
              <w:rPr>
                <w:spacing w:val="-2"/>
                <w:sz w:val="24"/>
              </w:rPr>
              <w:t xml:space="preserve"> </w:t>
            </w:r>
            <w:r w:rsidRPr="00C818B9">
              <w:rPr>
                <w:sz w:val="24"/>
              </w:rPr>
              <w:t>addressed</w:t>
            </w:r>
            <w:r w:rsidRPr="00C818B9">
              <w:rPr>
                <w:spacing w:val="-4"/>
                <w:sz w:val="24"/>
              </w:rPr>
              <w:t xml:space="preserve"> </w:t>
            </w:r>
            <w:r w:rsidRPr="00C818B9">
              <w:rPr>
                <w:sz w:val="24"/>
              </w:rPr>
              <w:t>by</w:t>
            </w:r>
            <w:r w:rsidRPr="00C818B9">
              <w:rPr>
                <w:spacing w:val="-3"/>
                <w:sz w:val="24"/>
              </w:rPr>
              <w:t xml:space="preserve"> </w:t>
            </w:r>
            <w:proofErr w:type="gramStart"/>
            <w:r w:rsidRPr="00C818B9">
              <w:rPr>
                <w:sz w:val="24"/>
              </w:rPr>
              <w:t>conditions;</w:t>
            </w:r>
            <w:proofErr w:type="gramEnd"/>
          </w:p>
          <w:p w14:paraId="4E324DDD" w14:textId="77777777" w:rsidR="004C206E" w:rsidRPr="00C818B9" w:rsidRDefault="004C206E" w:rsidP="00482679">
            <w:pPr>
              <w:pStyle w:val="TableParagraph"/>
              <w:numPr>
                <w:ilvl w:val="0"/>
                <w:numId w:val="15"/>
              </w:numPr>
              <w:tabs>
                <w:tab w:val="left" w:pos="825"/>
                <w:tab w:val="left" w:pos="826"/>
              </w:tabs>
              <w:ind w:right="160" w:firstLine="0"/>
              <w:jc w:val="both"/>
              <w:rPr>
                <w:sz w:val="24"/>
              </w:rPr>
            </w:pPr>
            <w:r w:rsidRPr="00C818B9">
              <w:rPr>
                <w:sz w:val="24"/>
              </w:rPr>
              <w:t>The development plan is not sufficiently clear</w:t>
            </w:r>
            <w:r w:rsidRPr="00C818B9">
              <w:rPr>
                <w:spacing w:val="-64"/>
                <w:sz w:val="24"/>
              </w:rPr>
              <w:t xml:space="preserve"> </w:t>
            </w:r>
            <w:proofErr w:type="gramStart"/>
            <w:r w:rsidRPr="00C818B9">
              <w:rPr>
                <w:sz w:val="24"/>
              </w:rPr>
              <w:t>or where</w:t>
            </w:r>
            <w:proofErr w:type="gramEnd"/>
            <w:r w:rsidRPr="00C818B9">
              <w:rPr>
                <w:sz w:val="24"/>
              </w:rPr>
              <w:t xml:space="preserve"> there is no relevant policy framework</w:t>
            </w:r>
            <w:r w:rsidRPr="00C818B9">
              <w:rPr>
                <w:spacing w:val="1"/>
                <w:sz w:val="24"/>
              </w:rPr>
              <w:t xml:space="preserve"> </w:t>
            </w:r>
            <w:r w:rsidRPr="00C818B9">
              <w:rPr>
                <w:sz w:val="24"/>
              </w:rPr>
              <w:t>within which to determine the</w:t>
            </w:r>
            <w:r w:rsidRPr="00C818B9">
              <w:rPr>
                <w:spacing w:val="-2"/>
                <w:sz w:val="24"/>
              </w:rPr>
              <w:t xml:space="preserve"> </w:t>
            </w:r>
            <w:proofErr w:type="gramStart"/>
            <w:r w:rsidRPr="00C818B9">
              <w:rPr>
                <w:sz w:val="24"/>
              </w:rPr>
              <w:t>application;</w:t>
            </w:r>
            <w:proofErr w:type="gramEnd"/>
          </w:p>
          <w:p w14:paraId="7AE1E38F" w14:textId="77777777" w:rsidR="004C206E" w:rsidRPr="00C818B9" w:rsidRDefault="004C206E" w:rsidP="00CF64CB">
            <w:pPr>
              <w:pStyle w:val="TableParagraph"/>
              <w:ind w:left="105"/>
              <w:jc w:val="both"/>
              <w:rPr>
                <w:sz w:val="24"/>
              </w:rPr>
            </w:pPr>
            <w:r w:rsidRPr="00C818B9">
              <w:rPr>
                <w:sz w:val="24"/>
              </w:rPr>
              <w:t>shall</w:t>
            </w:r>
            <w:r w:rsidRPr="00C818B9">
              <w:rPr>
                <w:spacing w:val="-3"/>
                <w:sz w:val="24"/>
              </w:rPr>
              <w:t xml:space="preserve"> </w:t>
            </w:r>
            <w:r w:rsidRPr="00C818B9">
              <w:rPr>
                <w:sz w:val="24"/>
              </w:rPr>
              <w:t>be</w:t>
            </w:r>
            <w:r w:rsidRPr="00C818B9">
              <w:rPr>
                <w:spacing w:val="-4"/>
                <w:sz w:val="24"/>
              </w:rPr>
              <w:t xml:space="preserve"> </w:t>
            </w:r>
            <w:r w:rsidRPr="00C818B9">
              <w:rPr>
                <w:sz w:val="24"/>
              </w:rPr>
              <w:t>delegated</w:t>
            </w:r>
            <w:r w:rsidRPr="00C818B9">
              <w:rPr>
                <w:spacing w:val="-4"/>
                <w:sz w:val="24"/>
              </w:rPr>
              <w:t xml:space="preserve"> </w:t>
            </w:r>
            <w:r w:rsidRPr="00C818B9">
              <w:rPr>
                <w:sz w:val="24"/>
              </w:rPr>
              <w:t>to</w:t>
            </w:r>
            <w:r w:rsidRPr="00C818B9">
              <w:rPr>
                <w:spacing w:val="-2"/>
                <w:sz w:val="24"/>
              </w:rPr>
              <w:t xml:space="preserve"> </w:t>
            </w:r>
            <w:r w:rsidRPr="00C818B9">
              <w:rPr>
                <w:sz w:val="24"/>
              </w:rPr>
              <w:t>the</w:t>
            </w:r>
            <w:r w:rsidRPr="00C818B9">
              <w:rPr>
                <w:spacing w:val="-1"/>
                <w:sz w:val="24"/>
              </w:rPr>
              <w:t xml:space="preserve"> </w:t>
            </w:r>
            <w:r w:rsidRPr="00C818B9">
              <w:rPr>
                <w:sz w:val="24"/>
              </w:rPr>
              <w:t>Appointed</w:t>
            </w:r>
            <w:r w:rsidRPr="00C818B9">
              <w:rPr>
                <w:spacing w:val="-2"/>
                <w:sz w:val="24"/>
              </w:rPr>
              <w:t xml:space="preserve"> </w:t>
            </w:r>
            <w:r w:rsidRPr="00C818B9">
              <w:rPr>
                <w:sz w:val="24"/>
              </w:rPr>
              <w:t>Officer.</w:t>
            </w:r>
          </w:p>
          <w:p w14:paraId="46E3E1B4" w14:textId="77777777" w:rsidR="004C206E" w:rsidRPr="00C818B9" w:rsidRDefault="004C206E" w:rsidP="00CF64CB">
            <w:pPr>
              <w:pStyle w:val="TableParagraph"/>
              <w:spacing w:before="7"/>
              <w:jc w:val="both"/>
              <w:rPr>
                <w:rFonts w:ascii="Calibri"/>
              </w:rPr>
            </w:pPr>
          </w:p>
          <w:p w14:paraId="2F56A0DD" w14:textId="77777777" w:rsidR="004C206E" w:rsidRPr="00C818B9" w:rsidRDefault="004C206E" w:rsidP="00CF64CB">
            <w:pPr>
              <w:pStyle w:val="TableParagraph"/>
              <w:ind w:left="105" w:right="198"/>
              <w:jc w:val="both"/>
              <w:rPr>
                <w:sz w:val="24"/>
              </w:rPr>
            </w:pPr>
            <w:r w:rsidRPr="00C818B9">
              <w:rPr>
                <w:sz w:val="24"/>
              </w:rPr>
              <w:t>In sub-section (e) the term “timeous” means a letter</w:t>
            </w:r>
            <w:r w:rsidRPr="00C818B9">
              <w:rPr>
                <w:spacing w:val="-64"/>
                <w:sz w:val="24"/>
              </w:rPr>
              <w:t xml:space="preserve"> </w:t>
            </w:r>
            <w:r w:rsidRPr="00C818B9">
              <w:rPr>
                <w:sz w:val="24"/>
              </w:rPr>
              <w:t>of representation (or petition) received by The</w:t>
            </w:r>
            <w:r w:rsidRPr="00C818B9">
              <w:rPr>
                <w:spacing w:val="1"/>
                <w:sz w:val="24"/>
              </w:rPr>
              <w:t xml:space="preserve"> </w:t>
            </w:r>
            <w:r w:rsidRPr="00C818B9">
              <w:rPr>
                <w:sz w:val="24"/>
              </w:rPr>
              <w:t>Highland Council on, or before, the closing date for</w:t>
            </w:r>
            <w:r w:rsidRPr="00C818B9">
              <w:rPr>
                <w:spacing w:val="-64"/>
                <w:sz w:val="24"/>
              </w:rPr>
              <w:t xml:space="preserve"> </w:t>
            </w:r>
            <w:r w:rsidRPr="00C818B9">
              <w:rPr>
                <w:sz w:val="24"/>
              </w:rPr>
              <w:t>representations applicable to the application in</w:t>
            </w:r>
            <w:r w:rsidRPr="00C818B9">
              <w:rPr>
                <w:spacing w:val="1"/>
                <w:sz w:val="24"/>
              </w:rPr>
              <w:t xml:space="preserve"> </w:t>
            </w:r>
            <w:r w:rsidRPr="00C818B9">
              <w:rPr>
                <w:sz w:val="24"/>
              </w:rPr>
              <w:t>question. Where a formal closing date does not</w:t>
            </w:r>
            <w:r w:rsidRPr="00C818B9">
              <w:rPr>
                <w:spacing w:val="1"/>
                <w:sz w:val="24"/>
              </w:rPr>
              <w:t xml:space="preserve"> </w:t>
            </w:r>
            <w:r w:rsidRPr="00C818B9">
              <w:rPr>
                <w:sz w:val="24"/>
              </w:rPr>
              <w:t>exist (e.g. where no advert/notification is required),</w:t>
            </w:r>
            <w:r w:rsidRPr="00C818B9">
              <w:rPr>
                <w:spacing w:val="1"/>
                <w:sz w:val="24"/>
              </w:rPr>
              <w:t xml:space="preserve"> </w:t>
            </w:r>
            <w:r w:rsidRPr="00C818B9">
              <w:rPr>
                <w:sz w:val="24"/>
              </w:rPr>
              <w:t xml:space="preserve">then the closing date shall be taken </w:t>
            </w:r>
            <w:proofErr w:type="gramStart"/>
            <w:r w:rsidRPr="00C818B9">
              <w:rPr>
                <w:sz w:val="24"/>
              </w:rPr>
              <w:t>as being</w:t>
            </w:r>
            <w:proofErr w:type="gramEnd"/>
            <w:r w:rsidRPr="00C818B9">
              <w:rPr>
                <w:sz w:val="24"/>
              </w:rPr>
              <w:t xml:space="preserve"> 14</w:t>
            </w:r>
            <w:r w:rsidRPr="00C818B9">
              <w:rPr>
                <w:spacing w:val="1"/>
                <w:sz w:val="24"/>
              </w:rPr>
              <w:t xml:space="preserve"> </w:t>
            </w:r>
            <w:r w:rsidRPr="00C818B9">
              <w:rPr>
                <w:sz w:val="24"/>
              </w:rPr>
              <w:t>days</w:t>
            </w:r>
            <w:r w:rsidRPr="00C818B9">
              <w:rPr>
                <w:spacing w:val="-1"/>
                <w:sz w:val="24"/>
              </w:rPr>
              <w:t xml:space="preserve"> </w:t>
            </w:r>
            <w:r w:rsidRPr="00C818B9">
              <w:rPr>
                <w:sz w:val="24"/>
              </w:rPr>
              <w:t>after</w:t>
            </w:r>
            <w:r w:rsidRPr="00C818B9">
              <w:rPr>
                <w:spacing w:val="-1"/>
                <w:sz w:val="24"/>
              </w:rPr>
              <w:t xml:space="preserve"> </w:t>
            </w:r>
            <w:r w:rsidRPr="00C818B9">
              <w:rPr>
                <w:sz w:val="24"/>
              </w:rPr>
              <w:t>the</w:t>
            </w:r>
            <w:r w:rsidRPr="00C818B9">
              <w:rPr>
                <w:spacing w:val="-2"/>
                <w:sz w:val="24"/>
              </w:rPr>
              <w:t xml:space="preserve"> </w:t>
            </w:r>
            <w:r w:rsidRPr="00C818B9">
              <w:rPr>
                <w:sz w:val="24"/>
              </w:rPr>
              <w:t>date</w:t>
            </w:r>
            <w:r w:rsidRPr="00C818B9">
              <w:rPr>
                <w:spacing w:val="1"/>
                <w:sz w:val="24"/>
              </w:rPr>
              <w:t xml:space="preserve"> </w:t>
            </w:r>
            <w:r w:rsidRPr="00C818B9">
              <w:rPr>
                <w:sz w:val="24"/>
              </w:rPr>
              <w:t>of</w:t>
            </w:r>
            <w:r w:rsidRPr="00C818B9">
              <w:rPr>
                <w:spacing w:val="-3"/>
                <w:sz w:val="24"/>
              </w:rPr>
              <w:t xml:space="preserve"> </w:t>
            </w:r>
            <w:r w:rsidRPr="00C818B9">
              <w:rPr>
                <w:sz w:val="24"/>
              </w:rPr>
              <w:t>validation.</w:t>
            </w:r>
          </w:p>
        </w:tc>
        <w:tc>
          <w:tcPr>
            <w:tcW w:w="2415" w:type="dxa"/>
          </w:tcPr>
          <w:p w14:paraId="29661C66" w14:textId="77777777" w:rsidR="004C206E" w:rsidRPr="00C818B9" w:rsidRDefault="004C206E" w:rsidP="00CF64CB">
            <w:pPr>
              <w:pStyle w:val="TableParagraph"/>
              <w:jc w:val="both"/>
              <w:rPr>
                <w:rFonts w:ascii="Times New Roman"/>
              </w:rPr>
            </w:pPr>
          </w:p>
        </w:tc>
      </w:tr>
      <w:tr w:rsidR="004C206E" w:rsidRPr="00C818B9" w14:paraId="4F1CB04C" w14:textId="77777777" w:rsidTr="00CF64CB">
        <w:trPr>
          <w:trHeight w:val="331"/>
        </w:trPr>
        <w:tc>
          <w:tcPr>
            <w:tcW w:w="2537" w:type="dxa"/>
            <w:tcBorders>
              <w:bottom w:val="nil"/>
            </w:tcBorders>
          </w:tcPr>
          <w:p w14:paraId="645AB1C4" w14:textId="77777777" w:rsidR="004C206E" w:rsidRPr="00C818B9" w:rsidRDefault="004C206E" w:rsidP="00CF64CB">
            <w:pPr>
              <w:pStyle w:val="TableParagraph"/>
              <w:spacing w:before="55"/>
              <w:ind w:left="8"/>
              <w:jc w:val="center"/>
            </w:pPr>
            <w:r w:rsidRPr="00C818B9">
              <w:t>“</w:t>
            </w:r>
          </w:p>
        </w:tc>
        <w:tc>
          <w:tcPr>
            <w:tcW w:w="5789" w:type="dxa"/>
            <w:tcBorders>
              <w:bottom w:val="nil"/>
            </w:tcBorders>
          </w:tcPr>
          <w:p w14:paraId="06628FC9" w14:textId="77777777" w:rsidR="004C206E" w:rsidRPr="00C818B9" w:rsidRDefault="004C206E" w:rsidP="00CF64CB">
            <w:pPr>
              <w:pStyle w:val="TableParagraph"/>
              <w:spacing w:before="55"/>
              <w:ind w:left="105"/>
            </w:pPr>
            <w:r w:rsidRPr="00C818B9">
              <w:t>To</w:t>
            </w:r>
            <w:r w:rsidRPr="00C818B9">
              <w:rPr>
                <w:spacing w:val="2"/>
              </w:rPr>
              <w:t xml:space="preserve"> </w:t>
            </w:r>
            <w:r w:rsidRPr="00C818B9">
              <w:t>determine</w:t>
            </w:r>
            <w:r w:rsidRPr="00C818B9">
              <w:rPr>
                <w:spacing w:val="62"/>
              </w:rPr>
              <w:t xml:space="preserve"> </w:t>
            </w:r>
            <w:r w:rsidRPr="00C818B9">
              <w:t>or</w:t>
            </w:r>
            <w:r w:rsidRPr="00C818B9">
              <w:rPr>
                <w:spacing w:val="62"/>
              </w:rPr>
              <w:t xml:space="preserve"> </w:t>
            </w:r>
            <w:r w:rsidRPr="00C818B9">
              <w:t>respond</w:t>
            </w:r>
            <w:r w:rsidRPr="00C818B9">
              <w:rPr>
                <w:spacing w:val="62"/>
              </w:rPr>
              <w:t xml:space="preserve"> </w:t>
            </w:r>
            <w:proofErr w:type="gramStart"/>
            <w:r w:rsidRPr="00C818B9">
              <w:t>to  (</w:t>
            </w:r>
            <w:proofErr w:type="gramEnd"/>
            <w:r w:rsidRPr="00C818B9">
              <w:t>as</w:t>
            </w:r>
            <w:r w:rsidRPr="00C818B9">
              <w:rPr>
                <w:spacing w:val="63"/>
              </w:rPr>
              <w:t xml:space="preserve"> </w:t>
            </w:r>
            <w:r w:rsidRPr="00C818B9">
              <w:t>appropriate)</w:t>
            </w:r>
            <w:r w:rsidRPr="00C818B9">
              <w:rPr>
                <w:spacing w:val="61"/>
              </w:rPr>
              <w:t xml:space="preserve"> </w:t>
            </w:r>
            <w:r w:rsidRPr="00C818B9">
              <w:t>all</w:t>
            </w:r>
            <w:r w:rsidRPr="00C818B9">
              <w:rPr>
                <w:spacing w:val="62"/>
              </w:rPr>
              <w:t xml:space="preserve"> </w:t>
            </w:r>
            <w:r w:rsidRPr="00C818B9">
              <w:t>prior</w:t>
            </w:r>
          </w:p>
        </w:tc>
        <w:tc>
          <w:tcPr>
            <w:tcW w:w="2415" w:type="dxa"/>
            <w:tcBorders>
              <w:bottom w:val="nil"/>
            </w:tcBorders>
          </w:tcPr>
          <w:p w14:paraId="0E32D4DC" w14:textId="77777777" w:rsidR="004C206E" w:rsidRPr="00C818B9" w:rsidRDefault="004C206E" w:rsidP="00CF64CB">
            <w:pPr>
              <w:pStyle w:val="TableParagraph"/>
              <w:spacing w:before="55"/>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2"/>
              </w:rPr>
              <w:t xml:space="preserve"> </w:t>
            </w:r>
            <w:r w:rsidRPr="00C818B9">
              <w:t>DMTL</w:t>
            </w:r>
            <w:r w:rsidRPr="00C818B9">
              <w:rPr>
                <w:spacing w:val="-4"/>
              </w:rPr>
              <w:t xml:space="preserve"> </w:t>
            </w:r>
            <w:r w:rsidRPr="00C818B9">
              <w:t>/</w:t>
            </w:r>
          </w:p>
        </w:tc>
      </w:tr>
      <w:tr w:rsidR="004C206E" w:rsidRPr="00C818B9" w14:paraId="409BA366" w14:textId="77777777" w:rsidTr="00CF64CB">
        <w:trPr>
          <w:trHeight w:val="291"/>
        </w:trPr>
        <w:tc>
          <w:tcPr>
            <w:tcW w:w="2537" w:type="dxa"/>
            <w:tcBorders>
              <w:top w:val="nil"/>
              <w:bottom w:val="nil"/>
            </w:tcBorders>
          </w:tcPr>
          <w:p w14:paraId="1AA42C2D"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273F88A6" w14:textId="77777777" w:rsidR="004C206E" w:rsidRPr="00C818B9" w:rsidRDefault="004C206E" w:rsidP="00CF64CB">
            <w:pPr>
              <w:pStyle w:val="TableParagraph"/>
              <w:spacing w:before="16"/>
              <w:ind w:left="105"/>
            </w:pPr>
            <w:r w:rsidRPr="00C818B9">
              <w:t>notifications;</w:t>
            </w:r>
            <w:r w:rsidRPr="00C818B9">
              <w:rPr>
                <w:spacing w:val="29"/>
              </w:rPr>
              <w:t xml:space="preserve"> </w:t>
            </w:r>
            <w:r w:rsidRPr="00C818B9">
              <w:t>prior</w:t>
            </w:r>
            <w:r w:rsidRPr="00C818B9">
              <w:rPr>
                <w:spacing w:val="29"/>
              </w:rPr>
              <w:t xml:space="preserve"> </w:t>
            </w:r>
            <w:r w:rsidRPr="00C818B9">
              <w:t>approvals</w:t>
            </w:r>
            <w:r w:rsidRPr="00C818B9">
              <w:rPr>
                <w:spacing w:val="31"/>
              </w:rPr>
              <w:t xml:space="preserve"> </w:t>
            </w:r>
            <w:r w:rsidRPr="00C818B9">
              <w:t>(including</w:t>
            </w:r>
            <w:r w:rsidRPr="00C818B9">
              <w:rPr>
                <w:spacing w:val="30"/>
              </w:rPr>
              <w:t xml:space="preserve"> </w:t>
            </w:r>
            <w:r w:rsidRPr="00C818B9">
              <w:t>those</w:t>
            </w:r>
            <w:r w:rsidRPr="00C818B9">
              <w:rPr>
                <w:spacing w:val="28"/>
              </w:rPr>
              <w:t xml:space="preserve"> </w:t>
            </w:r>
            <w:r w:rsidRPr="00C818B9">
              <w:t>relating</w:t>
            </w:r>
            <w:r w:rsidRPr="00C818B9">
              <w:rPr>
                <w:spacing w:val="30"/>
              </w:rPr>
              <w:t xml:space="preserve"> </w:t>
            </w:r>
            <w:r w:rsidRPr="00C818B9">
              <w:t>to</w:t>
            </w:r>
          </w:p>
        </w:tc>
        <w:tc>
          <w:tcPr>
            <w:tcW w:w="2415" w:type="dxa"/>
            <w:tcBorders>
              <w:top w:val="nil"/>
              <w:bottom w:val="nil"/>
            </w:tcBorders>
          </w:tcPr>
          <w:p w14:paraId="4B6A1B06" w14:textId="77777777" w:rsidR="004C206E" w:rsidRPr="00C818B9" w:rsidRDefault="004C206E" w:rsidP="00CF64CB">
            <w:pPr>
              <w:pStyle w:val="TableParagraph"/>
              <w:spacing w:before="16"/>
              <w:ind w:left="107"/>
            </w:pPr>
            <w:r w:rsidRPr="00C818B9">
              <w:t>PP</w:t>
            </w:r>
          </w:p>
        </w:tc>
      </w:tr>
      <w:tr w:rsidR="004C206E" w:rsidRPr="00C818B9" w14:paraId="5BE3E925" w14:textId="77777777" w:rsidTr="00CF64CB">
        <w:trPr>
          <w:trHeight w:val="290"/>
        </w:trPr>
        <w:tc>
          <w:tcPr>
            <w:tcW w:w="2537" w:type="dxa"/>
            <w:tcBorders>
              <w:top w:val="nil"/>
              <w:bottom w:val="nil"/>
            </w:tcBorders>
          </w:tcPr>
          <w:p w14:paraId="2DD86150"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611A0B0F" w14:textId="77777777" w:rsidR="004C206E" w:rsidRPr="00C818B9" w:rsidRDefault="004C206E" w:rsidP="00CF64CB">
            <w:pPr>
              <w:pStyle w:val="TableParagraph"/>
              <w:spacing w:before="15"/>
              <w:ind w:left="105"/>
            </w:pPr>
            <w:r w:rsidRPr="00C818B9">
              <w:t>agriculture,</w:t>
            </w:r>
            <w:r w:rsidRPr="00C818B9">
              <w:rPr>
                <w:spacing w:val="50"/>
              </w:rPr>
              <w:t xml:space="preserve"> </w:t>
            </w:r>
            <w:r w:rsidRPr="00C818B9">
              <w:t>forestry,</w:t>
            </w:r>
            <w:r w:rsidRPr="00C818B9">
              <w:rPr>
                <w:spacing w:val="53"/>
              </w:rPr>
              <w:t xml:space="preserve"> </w:t>
            </w:r>
            <w:r w:rsidRPr="00C818B9">
              <w:t>demolition,</w:t>
            </w:r>
            <w:r w:rsidRPr="00C818B9">
              <w:rPr>
                <w:spacing w:val="50"/>
              </w:rPr>
              <w:t xml:space="preserve"> </w:t>
            </w:r>
            <w:r w:rsidRPr="00C818B9">
              <w:t>minerals,</w:t>
            </w:r>
            <w:r w:rsidRPr="00C818B9">
              <w:rPr>
                <w:spacing w:val="51"/>
              </w:rPr>
              <w:t xml:space="preserve"> </w:t>
            </w:r>
            <w:r w:rsidRPr="00C818B9">
              <w:t>development</w:t>
            </w:r>
          </w:p>
        </w:tc>
        <w:tc>
          <w:tcPr>
            <w:tcW w:w="2415" w:type="dxa"/>
            <w:tcBorders>
              <w:top w:val="nil"/>
              <w:bottom w:val="nil"/>
            </w:tcBorders>
          </w:tcPr>
          <w:p w14:paraId="3F2725DA" w14:textId="77777777" w:rsidR="004C206E" w:rsidRPr="00C818B9" w:rsidRDefault="004C206E" w:rsidP="00CF64CB">
            <w:pPr>
              <w:pStyle w:val="TableParagraph"/>
              <w:rPr>
                <w:rFonts w:ascii="Times New Roman"/>
                <w:sz w:val="20"/>
              </w:rPr>
            </w:pPr>
          </w:p>
        </w:tc>
      </w:tr>
      <w:tr w:rsidR="004C206E" w:rsidRPr="00C818B9" w14:paraId="06FD1795" w14:textId="77777777" w:rsidTr="00CF64CB">
        <w:trPr>
          <w:trHeight w:val="290"/>
        </w:trPr>
        <w:tc>
          <w:tcPr>
            <w:tcW w:w="2537" w:type="dxa"/>
            <w:tcBorders>
              <w:top w:val="nil"/>
              <w:bottom w:val="nil"/>
            </w:tcBorders>
          </w:tcPr>
          <w:p w14:paraId="51741F2F"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6EDD39BE" w14:textId="77777777" w:rsidR="004C206E" w:rsidRPr="00C818B9" w:rsidRDefault="004C206E" w:rsidP="00CF64CB">
            <w:pPr>
              <w:pStyle w:val="TableParagraph"/>
              <w:tabs>
                <w:tab w:val="left" w:pos="781"/>
                <w:tab w:val="left" w:pos="2070"/>
                <w:tab w:val="left" w:pos="3735"/>
              </w:tabs>
              <w:spacing w:before="15"/>
              <w:ind w:left="105"/>
            </w:pPr>
            <w:r w:rsidRPr="00C818B9">
              <w:t>by</w:t>
            </w:r>
            <w:r w:rsidRPr="00C818B9">
              <w:tab/>
              <w:t>statutory</w:t>
            </w:r>
            <w:r w:rsidRPr="00C818B9">
              <w:tab/>
              <w:t>undertakers,</w:t>
            </w:r>
            <w:r w:rsidRPr="00C818B9">
              <w:tab/>
              <w:t>telecommunications</w:t>
            </w:r>
          </w:p>
        </w:tc>
        <w:tc>
          <w:tcPr>
            <w:tcW w:w="2415" w:type="dxa"/>
            <w:tcBorders>
              <w:top w:val="nil"/>
              <w:bottom w:val="nil"/>
            </w:tcBorders>
          </w:tcPr>
          <w:p w14:paraId="37FD2EE7" w14:textId="77777777" w:rsidR="004C206E" w:rsidRPr="00C818B9" w:rsidRDefault="004C206E" w:rsidP="00CF64CB">
            <w:pPr>
              <w:pStyle w:val="TableParagraph"/>
              <w:rPr>
                <w:rFonts w:ascii="Times New Roman"/>
                <w:sz w:val="20"/>
              </w:rPr>
            </w:pPr>
          </w:p>
        </w:tc>
      </w:tr>
      <w:tr w:rsidR="004C206E" w:rsidRPr="00C818B9" w14:paraId="51B6B2DB" w14:textId="77777777" w:rsidTr="00CF64CB">
        <w:trPr>
          <w:trHeight w:val="291"/>
        </w:trPr>
        <w:tc>
          <w:tcPr>
            <w:tcW w:w="2537" w:type="dxa"/>
            <w:tcBorders>
              <w:top w:val="nil"/>
              <w:bottom w:val="nil"/>
            </w:tcBorders>
          </w:tcPr>
          <w:p w14:paraId="367E636E"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29B9448F" w14:textId="77777777" w:rsidR="004C206E" w:rsidRPr="00C818B9" w:rsidRDefault="004C206E" w:rsidP="00CF64CB">
            <w:pPr>
              <w:pStyle w:val="TableParagraph"/>
              <w:spacing w:before="15"/>
              <w:ind w:left="105"/>
            </w:pPr>
            <w:r w:rsidRPr="00C818B9">
              <w:t>development,</w:t>
            </w:r>
            <w:r w:rsidRPr="00C818B9">
              <w:rPr>
                <w:spacing w:val="7"/>
              </w:rPr>
              <w:t xml:space="preserve"> </w:t>
            </w:r>
            <w:r w:rsidRPr="00C818B9">
              <w:t>development</w:t>
            </w:r>
            <w:r w:rsidRPr="00C818B9">
              <w:rPr>
                <w:spacing w:val="7"/>
              </w:rPr>
              <w:t xml:space="preserve"> </w:t>
            </w:r>
            <w:r w:rsidRPr="00C818B9">
              <w:t>under</w:t>
            </w:r>
            <w:r w:rsidRPr="00C818B9">
              <w:rPr>
                <w:spacing w:val="5"/>
              </w:rPr>
              <w:t xml:space="preserve"> </w:t>
            </w:r>
            <w:r w:rsidRPr="00C818B9">
              <w:t>local</w:t>
            </w:r>
            <w:r w:rsidRPr="00C818B9">
              <w:rPr>
                <w:spacing w:val="6"/>
              </w:rPr>
              <w:t xml:space="preserve"> </w:t>
            </w:r>
            <w:r w:rsidRPr="00C818B9">
              <w:t>or</w:t>
            </w:r>
            <w:r w:rsidRPr="00C818B9">
              <w:rPr>
                <w:spacing w:val="7"/>
              </w:rPr>
              <w:t xml:space="preserve"> </w:t>
            </w:r>
            <w:r w:rsidRPr="00C818B9">
              <w:t>private</w:t>
            </w:r>
            <w:r w:rsidRPr="00C818B9">
              <w:rPr>
                <w:spacing w:val="6"/>
              </w:rPr>
              <w:t xml:space="preserve"> </w:t>
            </w:r>
            <w:r w:rsidRPr="00C818B9">
              <w:t>Acts</w:t>
            </w:r>
            <w:r w:rsidRPr="00C818B9">
              <w:rPr>
                <w:spacing w:val="7"/>
              </w:rPr>
              <w:t xml:space="preserve"> </w:t>
            </w:r>
            <w:r w:rsidRPr="00C818B9">
              <w:t>or</w:t>
            </w:r>
          </w:p>
        </w:tc>
        <w:tc>
          <w:tcPr>
            <w:tcW w:w="2415" w:type="dxa"/>
            <w:tcBorders>
              <w:top w:val="nil"/>
              <w:bottom w:val="nil"/>
            </w:tcBorders>
          </w:tcPr>
          <w:p w14:paraId="4387F45F" w14:textId="77777777" w:rsidR="004C206E" w:rsidRPr="00C818B9" w:rsidRDefault="004C206E" w:rsidP="00CF64CB">
            <w:pPr>
              <w:pStyle w:val="TableParagraph"/>
              <w:rPr>
                <w:rFonts w:ascii="Times New Roman"/>
                <w:sz w:val="20"/>
              </w:rPr>
            </w:pPr>
          </w:p>
        </w:tc>
      </w:tr>
      <w:tr w:rsidR="004C206E" w:rsidRPr="00C818B9" w14:paraId="2CE88747" w14:textId="77777777" w:rsidTr="00CF64CB">
        <w:trPr>
          <w:trHeight w:val="291"/>
        </w:trPr>
        <w:tc>
          <w:tcPr>
            <w:tcW w:w="2537" w:type="dxa"/>
            <w:tcBorders>
              <w:top w:val="nil"/>
              <w:bottom w:val="nil"/>
            </w:tcBorders>
          </w:tcPr>
          <w:p w14:paraId="68F86D4C"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1D85F279" w14:textId="77777777" w:rsidR="004C206E" w:rsidRPr="00C818B9" w:rsidRDefault="004C206E" w:rsidP="00CF64CB">
            <w:pPr>
              <w:pStyle w:val="TableParagraph"/>
              <w:tabs>
                <w:tab w:val="left" w:pos="1033"/>
                <w:tab w:val="left" w:pos="1652"/>
                <w:tab w:val="left" w:pos="3116"/>
                <w:tab w:val="left" w:pos="4286"/>
              </w:tabs>
              <w:spacing w:before="16"/>
              <w:ind w:left="105"/>
            </w:pPr>
            <w:r w:rsidRPr="00C818B9">
              <w:t>Orders</w:t>
            </w:r>
            <w:r w:rsidRPr="00C818B9">
              <w:tab/>
              <w:t>and</w:t>
            </w:r>
            <w:r w:rsidRPr="00C818B9">
              <w:tab/>
            </w:r>
            <w:proofErr w:type="gramStart"/>
            <w:r w:rsidRPr="00C818B9">
              <w:t>householder</w:t>
            </w:r>
            <w:proofErr w:type="gramEnd"/>
            <w:r w:rsidRPr="00C818B9">
              <w:tab/>
              <w:t>permitted</w:t>
            </w:r>
            <w:r w:rsidRPr="00C818B9">
              <w:tab/>
              <w:t>development);</w:t>
            </w:r>
          </w:p>
        </w:tc>
        <w:tc>
          <w:tcPr>
            <w:tcW w:w="2415" w:type="dxa"/>
            <w:tcBorders>
              <w:top w:val="nil"/>
              <w:bottom w:val="nil"/>
            </w:tcBorders>
          </w:tcPr>
          <w:p w14:paraId="36B3DB15" w14:textId="77777777" w:rsidR="004C206E" w:rsidRPr="00C818B9" w:rsidRDefault="004C206E" w:rsidP="00CF64CB">
            <w:pPr>
              <w:pStyle w:val="TableParagraph"/>
              <w:rPr>
                <w:rFonts w:ascii="Times New Roman"/>
                <w:sz w:val="20"/>
              </w:rPr>
            </w:pPr>
          </w:p>
        </w:tc>
      </w:tr>
      <w:tr w:rsidR="004C206E" w:rsidRPr="00C818B9" w14:paraId="2A35031E" w14:textId="77777777" w:rsidTr="00CF64CB">
        <w:trPr>
          <w:trHeight w:val="290"/>
        </w:trPr>
        <w:tc>
          <w:tcPr>
            <w:tcW w:w="2537" w:type="dxa"/>
            <w:tcBorders>
              <w:top w:val="nil"/>
              <w:bottom w:val="nil"/>
            </w:tcBorders>
          </w:tcPr>
          <w:p w14:paraId="6F9A6FAE"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12BB4B98" w14:textId="77777777" w:rsidR="004C206E" w:rsidRPr="00C818B9" w:rsidRDefault="004C206E" w:rsidP="00CF64CB">
            <w:pPr>
              <w:pStyle w:val="TableParagraph"/>
              <w:spacing w:before="15"/>
              <w:ind w:left="105"/>
            </w:pPr>
            <w:r w:rsidRPr="00C818B9">
              <w:t>applications</w:t>
            </w:r>
            <w:r w:rsidRPr="00C818B9">
              <w:rPr>
                <w:spacing w:val="46"/>
              </w:rPr>
              <w:t xml:space="preserve"> </w:t>
            </w:r>
            <w:r w:rsidRPr="00C818B9">
              <w:t>under</w:t>
            </w:r>
            <w:r w:rsidRPr="00C818B9">
              <w:rPr>
                <w:spacing w:val="103"/>
              </w:rPr>
              <w:t xml:space="preserve"> </w:t>
            </w:r>
            <w:r w:rsidRPr="00C818B9">
              <w:t>Section</w:t>
            </w:r>
            <w:r w:rsidRPr="00C818B9">
              <w:rPr>
                <w:spacing w:val="105"/>
              </w:rPr>
              <w:t xml:space="preserve"> </w:t>
            </w:r>
            <w:r w:rsidRPr="00C818B9">
              <w:t>62</w:t>
            </w:r>
            <w:r w:rsidRPr="00C818B9">
              <w:rPr>
                <w:spacing w:val="103"/>
              </w:rPr>
              <w:t xml:space="preserve"> </w:t>
            </w:r>
            <w:r w:rsidRPr="00C818B9">
              <w:t>of</w:t>
            </w:r>
            <w:r w:rsidRPr="00C818B9">
              <w:rPr>
                <w:spacing w:val="104"/>
              </w:rPr>
              <w:t xml:space="preserve"> </w:t>
            </w:r>
            <w:r w:rsidRPr="00C818B9">
              <w:t>The</w:t>
            </w:r>
            <w:r w:rsidRPr="00C818B9">
              <w:rPr>
                <w:spacing w:val="102"/>
              </w:rPr>
              <w:t xml:space="preserve"> </w:t>
            </w:r>
            <w:r w:rsidRPr="00C818B9">
              <w:t>Conservation</w:t>
            </w:r>
          </w:p>
        </w:tc>
        <w:tc>
          <w:tcPr>
            <w:tcW w:w="2415" w:type="dxa"/>
            <w:tcBorders>
              <w:top w:val="nil"/>
              <w:bottom w:val="nil"/>
            </w:tcBorders>
          </w:tcPr>
          <w:p w14:paraId="364FB08E" w14:textId="77777777" w:rsidR="004C206E" w:rsidRPr="00C818B9" w:rsidRDefault="004C206E" w:rsidP="00CF64CB">
            <w:pPr>
              <w:pStyle w:val="TableParagraph"/>
              <w:rPr>
                <w:rFonts w:ascii="Times New Roman"/>
                <w:sz w:val="20"/>
              </w:rPr>
            </w:pPr>
          </w:p>
        </w:tc>
      </w:tr>
      <w:tr w:rsidR="004C206E" w:rsidRPr="00C818B9" w14:paraId="19C9B437" w14:textId="77777777" w:rsidTr="00CF64CB">
        <w:trPr>
          <w:trHeight w:val="290"/>
        </w:trPr>
        <w:tc>
          <w:tcPr>
            <w:tcW w:w="2537" w:type="dxa"/>
            <w:tcBorders>
              <w:top w:val="nil"/>
              <w:bottom w:val="nil"/>
            </w:tcBorders>
          </w:tcPr>
          <w:p w14:paraId="4EC54CF8"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0226B358" w14:textId="77777777" w:rsidR="004C206E" w:rsidRPr="00C818B9" w:rsidRDefault="004C206E" w:rsidP="00CF64CB">
            <w:pPr>
              <w:pStyle w:val="TableParagraph"/>
              <w:spacing w:before="15"/>
              <w:ind w:left="105"/>
            </w:pPr>
            <w:r w:rsidRPr="00C818B9">
              <w:t>(Natural</w:t>
            </w:r>
            <w:r w:rsidRPr="00C818B9">
              <w:rPr>
                <w:spacing w:val="20"/>
              </w:rPr>
              <w:t xml:space="preserve"> </w:t>
            </w:r>
            <w:r w:rsidRPr="00C818B9">
              <w:t>Habitats,</w:t>
            </w:r>
            <w:r w:rsidRPr="00C818B9">
              <w:rPr>
                <w:spacing w:val="24"/>
              </w:rPr>
              <w:t xml:space="preserve"> </w:t>
            </w:r>
            <w:r w:rsidRPr="00C818B9">
              <w:t>&amp;c.)</w:t>
            </w:r>
            <w:r w:rsidRPr="00C818B9">
              <w:rPr>
                <w:spacing w:val="19"/>
              </w:rPr>
              <w:t xml:space="preserve"> </w:t>
            </w:r>
            <w:r w:rsidRPr="00C818B9">
              <w:t>Regulations</w:t>
            </w:r>
            <w:r w:rsidRPr="00C818B9">
              <w:rPr>
                <w:spacing w:val="24"/>
              </w:rPr>
              <w:t xml:space="preserve"> </w:t>
            </w:r>
            <w:r w:rsidRPr="00C818B9">
              <w:t>1994</w:t>
            </w:r>
            <w:r w:rsidRPr="00C818B9">
              <w:rPr>
                <w:spacing w:val="20"/>
              </w:rPr>
              <w:t xml:space="preserve"> </w:t>
            </w:r>
            <w:r w:rsidRPr="00C818B9">
              <w:t>(as</w:t>
            </w:r>
            <w:r w:rsidRPr="00C818B9">
              <w:rPr>
                <w:spacing w:val="23"/>
              </w:rPr>
              <w:t xml:space="preserve"> </w:t>
            </w:r>
            <w:r w:rsidRPr="00C818B9">
              <w:t>amended);</w:t>
            </w:r>
          </w:p>
        </w:tc>
        <w:tc>
          <w:tcPr>
            <w:tcW w:w="2415" w:type="dxa"/>
            <w:tcBorders>
              <w:top w:val="nil"/>
              <w:bottom w:val="nil"/>
            </w:tcBorders>
          </w:tcPr>
          <w:p w14:paraId="21BAE401" w14:textId="77777777" w:rsidR="004C206E" w:rsidRPr="00C818B9" w:rsidRDefault="004C206E" w:rsidP="00CF64CB">
            <w:pPr>
              <w:pStyle w:val="TableParagraph"/>
              <w:rPr>
                <w:rFonts w:ascii="Times New Roman"/>
                <w:sz w:val="20"/>
              </w:rPr>
            </w:pPr>
          </w:p>
        </w:tc>
      </w:tr>
      <w:tr w:rsidR="004C206E" w:rsidRPr="00C818B9" w14:paraId="49386CD7" w14:textId="77777777" w:rsidTr="00CF64CB">
        <w:trPr>
          <w:trHeight w:val="290"/>
        </w:trPr>
        <w:tc>
          <w:tcPr>
            <w:tcW w:w="2537" w:type="dxa"/>
            <w:tcBorders>
              <w:top w:val="nil"/>
              <w:bottom w:val="nil"/>
            </w:tcBorders>
          </w:tcPr>
          <w:p w14:paraId="6A134EC9"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01C266B1" w14:textId="77777777" w:rsidR="004C206E" w:rsidRPr="00C818B9" w:rsidRDefault="004C206E" w:rsidP="00CF64CB">
            <w:pPr>
              <w:pStyle w:val="TableParagraph"/>
              <w:spacing w:before="15"/>
              <w:ind w:left="105"/>
            </w:pPr>
            <w:r w:rsidRPr="00C818B9">
              <w:t>submissions</w:t>
            </w:r>
            <w:r w:rsidRPr="00C818B9">
              <w:rPr>
                <w:spacing w:val="45"/>
              </w:rPr>
              <w:t xml:space="preserve"> </w:t>
            </w:r>
            <w:r w:rsidRPr="00C818B9">
              <w:t>of</w:t>
            </w:r>
            <w:r w:rsidRPr="00C818B9">
              <w:rPr>
                <w:spacing w:val="44"/>
              </w:rPr>
              <w:t xml:space="preserve"> </w:t>
            </w:r>
            <w:r w:rsidRPr="00C818B9">
              <w:t>details</w:t>
            </w:r>
            <w:r w:rsidRPr="00C818B9">
              <w:rPr>
                <w:spacing w:val="46"/>
              </w:rPr>
              <w:t xml:space="preserve"> </w:t>
            </w:r>
            <w:r w:rsidRPr="00C818B9">
              <w:t>required</w:t>
            </w:r>
            <w:r w:rsidRPr="00C818B9">
              <w:rPr>
                <w:spacing w:val="45"/>
              </w:rPr>
              <w:t xml:space="preserve"> </w:t>
            </w:r>
            <w:r w:rsidRPr="00C818B9">
              <w:t>in</w:t>
            </w:r>
            <w:r w:rsidRPr="00C818B9">
              <w:rPr>
                <w:spacing w:val="45"/>
              </w:rPr>
              <w:t xml:space="preserve"> </w:t>
            </w:r>
            <w:r w:rsidRPr="00C818B9">
              <w:t>fulfilment</w:t>
            </w:r>
            <w:r w:rsidRPr="00C818B9">
              <w:rPr>
                <w:spacing w:val="47"/>
              </w:rPr>
              <w:t xml:space="preserve"> </w:t>
            </w:r>
            <w:r w:rsidRPr="00C818B9">
              <w:t>of</w:t>
            </w:r>
            <w:r w:rsidRPr="00C818B9">
              <w:rPr>
                <w:spacing w:val="42"/>
              </w:rPr>
              <w:t xml:space="preserve"> </w:t>
            </w:r>
            <w:r w:rsidRPr="00C818B9">
              <w:t>general</w:t>
            </w:r>
          </w:p>
        </w:tc>
        <w:tc>
          <w:tcPr>
            <w:tcW w:w="2415" w:type="dxa"/>
            <w:tcBorders>
              <w:top w:val="nil"/>
              <w:bottom w:val="nil"/>
            </w:tcBorders>
          </w:tcPr>
          <w:p w14:paraId="19EA3679" w14:textId="77777777" w:rsidR="004C206E" w:rsidRPr="00C818B9" w:rsidRDefault="004C206E" w:rsidP="00CF64CB">
            <w:pPr>
              <w:pStyle w:val="TableParagraph"/>
              <w:rPr>
                <w:rFonts w:ascii="Times New Roman"/>
                <w:sz w:val="20"/>
              </w:rPr>
            </w:pPr>
          </w:p>
        </w:tc>
      </w:tr>
      <w:tr w:rsidR="004C206E" w:rsidRPr="00C818B9" w14:paraId="58765B18" w14:textId="77777777" w:rsidTr="00CF64CB">
        <w:trPr>
          <w:trHeight w:val="291"/>
        </w:trPr>
        <w:tc>
          <w:tcPr>
            <w:tcW w:w="2537" w:type="dxa"/>
            <w:tcBorders>
              <w:top w:val="nil"/>
              <w:bottom w:val="nil"/>
            </w:tcBorders>
          </w:tcPr>
          <w:p w14:paraId="14B45D62"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666F33F1" w14:textId="77777777" w:rsidR="004C206E" w:rsidRPr="00C818B9" w:rsidRDefault="004C206E" w:rsidP="00CF64CB">
            <w:pPr>
              <w:pStyle w:val="TableParagraph"/>
              <w:spacing w:before="15"/>
              <w:ind w:left="105"/>
            </w:pPr>
            <w:r w:rsidRPr="00C818B9">
              <w:t>development</w:t>
            </w:r>
            <w:r w:rsidRPr="00C818B9">
              <w:rPr>
                <w:spacing w:val="8"/>
              </w:rPr>
              <w:t xml:space="preserve"> </w:t>
            </w:r>
            <w:r w:rsidRPr="00C818B9">
              <w:t>order</w:t>
            </w:r>
            <w:r w:rsidRPr="00C818B9">
              <w:rPr>
                <w:spacing w:val="10"/>
              </w:rPr>
              <w:t xml:space="preserve"> </w:t>
            </w:r>
            <w:r w:rsidRPr="00C818B9">
              <w:t>or</w:t>
            </w:r>
            <w:r w:rsidRPr="00C818B9">
              <w:rPr>
                <w:spacing w:val="11"/>
              </w:rPr>
              <w:t xml:space="preserve"> </w:t>
            </w:r>
            <w:r w:rsidRPr="00C818B9">
              <w:t>permitted</w:t>
            </w:r>
            <w:r w:rsidRPr="00C818B9">
              <w:rPr>
                <w:spacing w:val="9"/>
              </w:rPr>
              <w:t xml:space="preserve"> </w:t>
            </w:r>
            <w:r w:rsidRPr="00C818B9">
              <w:t>development</w:t>
            </w:r>
            <w:r w:rsidRPr="00C818B9">
              <w:rPr>
                <w:spacing w:val="11"/>
              </w:rPr>
              <w:t xml:space="preserve"> </w:t>
            </w:r>
            <w:r w:rsidRPr="00C818B9">
              <w:t>conditions;</w:t>
            </w:r>
          </w:p>
        </w:tc>
        <w:tc>
          <w:tcPr>
            <w:tcW w:w="2415" w:type="dxa"/>
            <w:tcBorders>
              <w:top w:val="nil"/>
              <w:bottom w:val="nil"/>
            </w:tcBorders>
          </w:tcPr>
          <w:p w14:paraId="53289F5B" w14:textId="77777777" w:rsidR="004C206E" w:rsidRPr="00C818B9" w:rsidRDefault="004C206E" w:rsidP="00CF64CB">
            <w:pPr>
              <w:pStyle w:val="TableParagraph"/>
              <w:rPr>
                <w:rFonts w:ascii="Times New Roman"/>
                <w:sz w:val="20"/>
              </w:rPr>
            </w:pPr>
          </w:p>
        </w:tc>
      </w:tr>
      <w:tr w:rsidR="004C206E" w:rsidRPr="00C818B9" w14:paraId="5265666A" w14:textId="77777777" w:rsidTr="00CF64CB">
        <w:trPr>
          <w:trHeight w:val="291"/>
        </w:trPr>
        <w:tc>
          <w:tcPr>
            <w:tcW w:w="2537" w:type="dxa"/>
            <w:tcBorders>
              <w:top w:val="nil"/>
              <w:bottom w:val="nil"/>
            </w:tcBorders>
          </w:tcPr>
          <w:p w14:paraId="4F919D48"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204BACC6" w14:textId="77777777" w:rsidR="004C206E" w:rsidRPr="00C818B9" w:rsidRDefault="004C206E" w:rsidP="00CF64CB">
            <w:pPr>
              <w:pStyle w:val="TableParagraph"/>
              <w:tabs>
                <w:tab w:val="left" w:pos="678"/>
                <w:tab w:val="left" w:pos="1386"/>
                <w:tab w:val="left" w:pos="2288"/>
                <w:tab w:val="left" w:pos="2677"/>
                <w:tab w:val="left" w:pos="3800"/>
                <w:tab w:val="left" w:pos="5376"/>
              </w:tabs>
              <w:spacing w:before="16"/>
              <w:ind w:left="105"/>
            </w:pPr>
            <w:r w:rsidRPr="00C818B9">
              <w:t>and</w:t>
            </w:r>
            <w:r w:rsidRPr="00C818B9">
              <w:tab/>
              <w:t>other</w:t>
            </w:r>
            <w:r w:rsidRPr="00C818B9">
              <w:tab/>
              <w:t>notices</w:t>
            </w:r>
            <w:r w:rsidRPr="00C818B9">
              <w:tab/>
              <w:t>of</w:t>
            </w:r>
            <w:r w:rsidRPr="00C818B9">
              <w:tab/>
              <w:t>proposed</w:t>
            </w:r>
            <w:r w:rsidRPr="00C818B9">
              <w:tab/>
              <w:t>developments</w:t>
            </w:r>
            <w:r w:rsidRPr="00C818B9">
              <w:tab/>
              <w:t>not</w:t>
            </w:r>
          </w:p>
        </w:tc>
        <w:tc>
          <w:tcPr>
            <w:tcW w:w="2415" w:type="dxa"/>
            <w:tcBorders>
              <w:top w:val="nil"/>
              <w:bottom w:val="nil"/>
            </w:tcBorders>
          </w:tcPr>
          <w:p w14:paraId="122FE4B3" w14:textId="77777777" w:rsidR="004C206E" w:rsidRPr="00C818B9" w:rsidRDefault="004C206E" w:rsidP="00CF64CB">
            <w:pPr>
              <w:pStyle w:val="TableParagraph"/>
              <w:rPr>
                <w:rFonts w:ascii="Times New Roman"/>
                <w:sz w:val="20"/>
              </w:rPr>
            </w:pPr>
          </w:p>
        </w:tc>
      </w:tr>
      <w:tr w:rsidR="004C206E" w:rsidRPr="00C818B9" w14:paraId="7302DCAF" w14:textId="77777777" w:rsidTr="00CF64CB">
        <w:trPr>
          <w:trHeight w:val="363"/>
        </w:trPr>
        <w:tc>
          <w:tcPr>
            <w:tcW w:w="2537" w:type="dxa"/>
            <w:tcBorders>
              <w:top w:val="nil"/>
            </w:tcBorders>
          </w:tcPr>
          <w:p w14:paraId="1716E3FA" w14:textId="77777777" w:rsidR="004C206E" w:rsidRPr="00C818B9" w:rsidRDefault="004C206E" w:rsidP="00CF64CB">
            <w:pPr>
              <w:pStyle w:val="TableParagraph"/>
              <w:rPr>
                <w:rFonts w:ascii="Times New Roman"/>
              </w:rPr>
            </w:pPr>
          </w:p>
        </w:tc>
        <w:tc>
          <w:tcPr>
            <w:tcW w:w="5789" w:type="dxa"/>
            <w:tcBorders>
              <w:top w:val="nil"/>
            </w:tcBorders>
          </w:tcPr>
          <w:p w14:paraId="64349DC6" w14:textId="77777777" w:rsidR="004C206E" w:rsidRPr="00C818B9" w:rsidRDefault="004C206E" w:rsidP="00CF64CB">
            <w:pPr>
              <w:pStyle w:val="TableParagraph"/>
              <w:spacing w:before="15"/>
              <w:ind w:left="105"/>
            </w:pPr>
            <w:r w:rsidRPr="00C818B9">
              <w:t>provided</w:t>
            </w:r>
            <w:r w:rsidRPr="00C818B9">
              <w:rPr>
                <w:spacing w:val="-3"/>
              </w:rPr>
              <w:t xml:space="preserve"> </w:t>
            </w:r>
            <w:r w:rsidRPr="00C818B9">
              <w:t>for</w:t>
            </w:r>
            <w:r w:rsidRPr="00C818B9">
              <w:rPr>
                <w:spacing w:val="-1"/>
              </w:rPr>
              <w:t xml:space="preserve"> </w:t>
            </w:r>
            <w:r w:rsidRPr="00C818B9">
              <w:t>elsewhere</w:t>
            </w:r>
            <w:r w:rsidRPr="00C818B9">
              <w:rPr>
                <w:spacing w:val="-3"/>
              </w:rPr>
              <w:t xml:space="preserve"> </w:t>
            </w:r>
            <w:r w:rsidRPr="00C818B9">
              <w:t>in</w:t>
            </w:r>
            <w:r w:rsidRPr="00C818B9">
              <w:rPr>
                <w:spacing w:val="-3"/>
              </w:rPr>
              <w:t xml:space="preserve"> </w:t>
            </w:r>
            <w:r w:rsidRPr="00C818B9">
              <w:t>this</w:t>
            </w:r>
            <w:r w:rsidRPr="00C818B9">
              <w:rPr>
                <w:spacing w:val="-5"/>
              </w:rPr>
              <w:t xml:space="preserve"> </w:t>
            </w:r>
            <w:r w:rsidRPr="00C818B9">
              <w:t>scheme.</w:t>
            </w:r>
          </w:p>
        </w:tc>
        <w:tc>
          <w:tcPr>
            <w:tcW w:w="2415" w:type="dxa"/>
            <w:tcBorders>
              <w:top w:val="nil"/>
            </w:tcBorders>
          </w:tcPr>
          <w:p w14:paraId="5195985C" w14:textId="77777777" w:rsidR="004C206E" w:rsidRPr="00C818B9" w:rsidRDefault="004C206E" w:rsidP="00CF64CB">
            <w:pPr>
              <w:pStyle w:val="TableParagraph"/>
              <w:rPr>
                <w:rFonts w:ascii="Times New Roman"/>
              </w:rPr>
            </w:pPr>
          </w:p>
        </w:tc>
      </w:tr>
    </w:tbl>
    <w:p w14:paraId="1C017A11" w14:textId="77777777" w:rsidR="004C206E" w:rsidRDefault="004C206E" w:rsidP="004C206E">
      <w:pPr>
        <w:rPr>
          <w:rFonts w:ascii="Times New Roman"/>
        </w:rPr>
      </w:pPr>
    </w:p>
    <w:p w14:paraId="4CEB6959" w14:textId="77777777" w:rsidR="00C74CFC" w:rsidRDefault="00C74CFC" w:rsidP="004C206E">
      <w:pPr>
        <w:rPr>
          <w:rFonts w:ascii="Times New Roman"/>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5D736D88" w14:textId="77777777" w:rsidTr="00CF64CB">
        <w:trPr>
          <w:trHeight w:val="332"/>
        </w:trPr>
        <w:tc>
          <w:tcPr>
            <w:tcW w:w="2537" w:type="dxa"/>
            <w:tcBorders>
              <w:bottom w:val="nil"/>
            </w:tcBorders>
          </w:tcPr>
          <w:p w14:paraId="542A077A" w14:textId="77777777" w:rsidR="004C206E" w:rsidRPr="00C818B9" w:rsidRDefault="004C206E" w:rsidP="00CF64CB">
            <w:pPr>
              <w:pStyle w:val="TableParagraph"/>
              <w:spacing w:before="57"/>
              <w:ind w:right="1220"/>
              <w:jc w:val="right"/>
            </w:pPr>
            <w:r w:rsidRPr="00C818B9">
              <w:t>“</w:t>
            </w:r>
          </w:p>
        </w:tc>
        <w:tc>
          <w:tcPr>
            <w:tcW w:w="5789" w:type="dxa"/>
            <w:tcBorders>
              <w:bottom w:val="nil"/>
            </w:tcBorders>
          </w:tcPr>
          <w:p w14:paraId="6B6DAFA1" w14:textId="77777777" w:rsidR="004C206E" w:rsidRPr="00C818B9" w:rsidRDefault="004C206E" w:rsidP="00CF64CB">
            <w:pPr>
              <w:pStyle w:val="TableParagraph"/>
              <w:spacing w:line="310" w:lineRule="exact"/>
              <w:ind w:left="105"/>
            </w:pPr>
            <w:r w:rsidRPr="00C818B9">
              <w:rPr>
                <w:spacing w:val="-1"/>
              </w:rPr>
              <w:t>T</w:t>
            </w:r>
            <w:r w:rsidRPr="00C818B9">
              <w:t xml:space="preserve">o  </w:t>
            </w:r>
            <w:r w:rsidRPr="00C818B9">
              <w:rPr>
                <w:spacing w:val="-7"/>
              </w:rPr>
              <w:t xml:space="preserve"> </w:t>
            </w:r>
            <w:r w:rsidRPr="00C818B9">
              <w:rPr>
                <w:spacing w:val="-1"/>
              </w:rPr>
              <w:t>de</w:t>
            </w:r>
            <w:r w:rsidRPr="00C818B9">
              <w:t>t</w:t>
            </w:r>
            <w:r w:rsidRPr="00C818B9">
              <w:rPr>
                <w:spacing w:val="-1"/>
              </w:rPr>
              <w:t>e</w:t>
            </w:r>
            <w:r w:rsidRPr="00C818B9">
              <w:rPr>
                <w:spacing w:val="-2"/>
              </w:rPr>
              <w:t>r</w:t>
            </w:r>
            <w:r w:rsidRPr="00C818B9">
              <w:t>m</w:t>
            </w:r>
            <w:r w:rsidRPr="00C818B9">
              <w:rPr>
                <w:spacing w:val="-2"/>
              </w:rPr>
              <w:t>i</w:t>
            </w:r>
            <w:r w:rsidRPr="00C818B9">
              <w:rPr>
                <w:spacing w:val="-1"/>
              </w:rPr>
              <w:t>n</w:t>
            </w:r>
            <w:r w:rsidRPr="00C818B9">
              <w:t xml:space="preserve">e  </w:t>
            </w:r>
            <w:r w:rsidRPr="00C818B9">
              <w:rPr>
                <w:spacing w:val="-7"/>
              </w:rPr>
              <w:t xml:space="preserve"> </w:t>
            </w:r>
            <w:proofErr w:type="gramStart"/>
            <w:r w:rsidRPr="00C818B9">
              <w:rPr>
                <w:spacing w:val="-1"/>
              </w:rPr>
              <w:t>an</w:t>
            </w:r>
            <w:r w:rsidRPr="00C818B9">
              <w:t xml:space="preserve">y  </w:t>
            </w:r>
            <w:r>
              <w:t>consent</w:t>
            </w:r>
            <w:proofErr w:type="gramEnd"/>
            <w:r>
              <w:t xml:space="preserve">, </w:t>
            </w:r>
            <w:r w:rsidRPr="00C818B9">
              <w:rPr>
                <w:spacing w:val="-1"/>
              </w:rPr>
              <w:t>ag</w:t>
            </w:r>
            <w:r w:rsidRPr="00C818B9">
              <w:t>r</w:t>
            </w:r>
            <w:r w:rsidRPr="00C818B9">
              <w:rPr>
                <w:spacing w:val="-1"/>
              </w:rPr>
              <w:t>e</w:t>
            </w:r>
            <w:r w:rsidRPr="00C818B9">
              <w:rPr>
                <w:spacing w:val="-3"/>
              </w:rPr>
              <w:t>e</w:t>
            </w:r>
            <w:r w:rsidRPr="00C818B9">
              <w:t>m</w:t>
            </w:r>
            <w:r w:rsidRPr="00C818B9">
              <w:rPr>
                <w:spacing w:val="-1"/>
              </w:rPr>
              <w:t>en</w:t>
            </w:r>
            <w:r w:rsidRPr="00C818B9">
              <w:t xml:space="preserve">t  </w:t>
            </w:r>
            <w:r w:rsidRPr="00C818B9">
              <w:rPr>
                <w:spacing w:val="-8"/>
              </w:rPr>
              <w:t xml:space="preserve"> </w:t>
            </w:r>
            <w:r w:rsidRPr="00C818B9">
              <w:rPr>
                <w:spacing w:val="-1"/>
              </w:rPr>
              <w:t>o</w:t>
            </w:r>
            <w:r w:rsidRPr="00C818B9">
              <w:t xml:space="preserve">r  </w:t>
            </w:r>
            <w:r w:rsidRPr="00C818B9">
              <w:rPr>
                <w:spacing w:val="-8"/>
              </w:rPr>
              <w:t xml:space="preserve"> </w:t>
            </w:r>
            <w:r w:rsidRPr="00C818B9">
              <w:rPr>
                <w:spacing w:val="-1"/>
              </w:rPr>
              <w:t>app</w:t>
            </w:r>
            <w:r w:rsidRPr="00C818B9">
              <w:t>r</w:t>
            </w:r>
            <w:r w:rsidRPr="00C818B9">
              <w:rPr>
                <w:spacing w:val="-1"/>
              </w:rPr>
              <w:t>oval</w:t>
            </w:r>
          </w:p>
        </w:tc>
        <w:tc>
          <w:tcPr>
            <w:tcW w:w="2415" w:type="dxa"/>
            <w:tcBorders>
              <w:bottom w:val="nil"/>
            </w:tcBorders>
          </w:tcPr>
          <w:p w14:paraId="69F7AB4C"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2"/>
              </w:rPr>
              <w:t xml:space="preserve"> </w:t>
            </w:r>
            <w:r w:rsidRPr="00C818B9">
              <w:t>DMTL</w:t>
            </w:r>
            <w:r w:rsidRPr="00C818B9">
              <w:rPr>
                <w:spacing w:val="-4"/>
              </w:rPr>
              <w:t xml:space="preserve"> </w:t>
            </w:r>
            <w:r w:rsidRPr="00C818B9">
              <w:t>/</w:t>
            </w:r>
          </w:p>
        </w:tc>
      </w:tr>
      <w:tr w:rsidR="004C206E" w:rsidRPr="00C818B9" w14:paraId="4CD4DDB7" w14:textId="77777777" w:rsidTr="00CF64CB">
        <w:trPr>
          <w:trHeight w:val="291"/>
        </w:trPr>
        <w:tc>
          <w:tcPr>
            <w:tcW w:w="2537" w:type="dxa"/>
            <w:tcBorders>
              <w:top w:val="nil"/>
              <w:bottom w:val="nil"/>
            </w:tcBorders>
          </w:tcPr>
          <w:p w14:paraId="303DDBF7"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502C593D" w14:textId="77777777" w:rsidR="004C206E" w:rsidRPr="00C818B9" w:rsidRDefault="004C206E" w:rsidP="00CF64CB">
            <w:pPr>
              <w:pStyle w:val="TableParagraph"/>
              <w:spacing w:before="15"/>
              <w:ind w:left="105"/>
            </w:pPr>
            <w:r w:rsidRPr="00C818B9">
              <w:t>required</w:t>
            </w:r>
            <w:r w:rsidRPr="00C818B9">
              <w:rPr>
                <w:spacing w:val="46"/>
              </w:rPr>
              <w:t xml:space="preserve"> </w:t>
            </w:r>
            <w:r w:rsidRPr="00C818B9">
              <w:t>by,</w:t>
            </w:r>
            <w:r w:rsidRPr="00C818B9">
              <w:rPr>
                <w:spacing w:val="108"/>
              </w:rPr>
              <w:t xml:space="preserve"> </w:t>
            </w:r>
            <w:r w:rsidRPr="00C818B9">
              <w:t>and</w:t>
            </w:r>
            <w:r w:rsidRPr="00C818B9">
              <w:rPr>
                <w:spacing w:val="101"/>
              </w:rPr>
              <w:t xml:space="preserve"> </w:t>
            </w:r>
            <w:r w:rsidRPr="00C818B9">
              <w:t>to</w:t>
            </w:r>
            <w:r w:rsidRPr="00C818B9">
              <w:rPr>
                <w:spacing w:val="106"/>
              </w:rPr>
              <w:t xml:space="preserve"> </w:t>
            </w:r>
            <w:r w:rsidRPr="00C818B9">
              <w:t>discharge</w:t>
            </w:r>
            <w:r w:rsidRPr="00C818B9">
              <w:rPr>
                <w:spacing w:val="106"/>
              </w:rPr>
              <w:t xml:space="preserve"> </w:t>
            </w:r>
            <w:r w:rsidRPr="00C818B9">
              <w:t>where</w:t>
            </w:r>
            <w:r w:rsidRPr="00C818B9">
              <w:rPr>
                <w:spacing w:val="105"/>
              </w:rPr>
              <w:t xml:space="preserve"> </w:t>
            </w:r>
            <w:r w:rsidRPr="00C818B9">
              <w:t>necessary,</w:t>
            </w:r>
            <w:r w:rsidRPr="00C818B9">
              <w:rPr>
                <w:spacing w:val="103"/>
              </w:rPr>
              <w:t xml:space="preserve"> </w:t>
            </w:r>
            <w:r w:rsidRPr="00C818B9">
              <w:t>a</w:t>
            </w:r>
          </w:p>
        </w:tc>
        <w:tc>
          <w:tcPr>
            <w:tcW w:w="2415" w:type="dxa"/>
            <w:tcBorders>
              <w:top w:val="nil"/>
              <w:bottom w:val="nil"/>
            </w:tcBorders>
          </w:tcPr>
          <w:p w14:paraId="50685014" w14:textId="77777777" w:rsidR="004C206E" w:rsidRPr="00C818B9" w:rsidRDefault="004C206E" w:rsidP="00CF64CB">
            <w:pPr>
              <w:pStyle w:val="TableParagraph"/>
              <w:spacing w:before="15"/>
              <w:ind w:left="107"/>
            </w:pPr>
            <w:r w:rsidRPr="00C818B9">
              <w:t>PP</w:t>
            </w:r>
            <w:r w:rsidRPr="00C818B9">
              <w:rPr>
                <w:spacing w:val="-2"/>
              </w:rPr>
              <w:t xml:space="preserve"> </w:t>
            </w:r>
            <w:r w:rsidRPr="00C818B9">
              <w:t>/ PO</w:t>
            </w:r>
            <w:r w:rsidRPr="00C818B9">
              <w:rPr>
                <w:spacing w:val="-2"/>
              </w:rPr>
              <w:t xml:space="preserve"> </w:t>
            </w:r>
            <w:r w:rsidRPr="00C818B9">
              <w:t>/ PEO</w:t>
            </w:r>
            <w:r w:rsidRPr="00C818B9">
              <w:rPr>
                <w:spacing w:val="-1"/>
              </w:rPr>
              <w:t xml:space="preserve"> </w:t>
            </w:r>
            <w:r w:rsidRPr="00C818B9">
              <w:t>/ PSO</w:t>
            </w:r>
          </w:p>
        </w:tc>
      </w:tr>
      <w:tr w:rsidR="004C206E" w:rsidRPr="00C818B9" w14:paraId="4D509AA7" w14:textId="77777777" w:rsidTr="00CF64CB">
        <w:trPr>
          <w:trHeight w:val="291"/>
        </w:trPr>
        <w:tc>
          <w:tcPr>
            <w:tcW w:w="2537" w:type="dxa"/>
            <w:tcBorders>
              <w:top w:val="nil"/>
              <w:bottom w:val="nil"/>
            </w:tcBorders>
          </w:tcPr>
          <w:p w14:paraId="1D4A9624"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516EA2B1" w14:textId="77777777" w:rsidR="004C206E" w:rsidRPr="00C818B9" w:rsidRDefault="004C206E" w:rsidP="00CF64CB">
            <w:pPr>
              <w:pStyle w:val="TableParagraph"/>
              <w:spacing w:before="16"/>
              <w:ind w:left="105"/>
            </w:pPr>
            <w:r w:rsidRPr="00C818B9">
              <w:t>condition</w:t>
            </w:r>
            <w:r w:rsidRPr="00C818B9">
              <w:rPr>
                <w:spacing w:val="71"/>
              </w:rPr>
              <w:t xml:space="preserve"> </w:t>
            </w:r>
            <w:r w:rsidRPr="00C818B9">
              <w:t xml:space="preserve">imposed  </w:t>
            </w:r>
            <w:r w:rsidRPr="00C818B9">
              <w:rPr>
                <w:spacing w:val="7"/>
              </w:rPr>
              <w:t xml:space="preserve"> </w:t>
            </w:r>
            <w:r w:rsidRPr="00C818B9">
              <w:t xml:space="preserve">on  </w:t>
            </w:r>
            <w:r w:rsidRPr="00C818B9">
              <w:rPr>
                <w:spacing w:val="7"/>
              </w:rPr>
              <w:t xml:space="preserve"> </w:t>
            </w:r>
            <w:r w:rsidRPr="00C818B9">
              <w:t xml:space="preserve">any  </w:t>
            </w:r>
            <w:r w:rsidRPr="00C818B9">
              <w:rPr>
                <w:spacing w:val="7"/>
              </w:rPr>
              <w:t xml:space="preserve"> </w:t>
            </w:r>
            <w:r w:rsidRPr="00C818B9">
              <w:t xml:space="preserve">planning  </w:t>
            </w:r>
            <w:r w:rsidRPr="00C818B9">
              <w:rPr>
                <w:spacing w:val="9"/>
              </w:rPr>
              <w:t xml:space="preserve"> </w:t>
            </w:r>
            <w:r w:rsidRPr="00C818B9">
              <w:t xml:space="preserve">permission  </w:t>
            </w:r>
            <w:r w:rsidRPr="00C818B9">
              <w:rPr>
                <w:spacing w:val="11"/>
              </w:rPr>
              <w:t xml:space="preserve"> </w:t>
            </w:r>
            <w:r w:rsidRPr="00C818B9">
              <w:t>or</w:t>
            </w:r>
          </w:p>
        </w:tc>
        <w:tc>
          <w:tcPr>
            <w:tcW w:w="2415" w:type="dxa"/>
            <w:tcBorders>
              <w:top w:val="nil"/>
              <w:bottom w:val="nil"/>
            </w:tcBorders>
          </w:tcPr>
          <w:p w14:paraId="1C64424F" w14:textId="77777777" w:rsidR="004C206E" w:rsidRPr="00C818B9" w:rsidRDefault="004C206E" w:rsidP="00CF64CB">
            <w:pPr>
              <w:pStyle w:val="TableParagraph"/>
              <w:rPr>
                <w:rFonts w:ascii="Times New Roman"/>
                <w:sz w:val="20"/>
              </w:rPr>
            </w:pPr>
          </w:p>
        </w:tc>
      </w:tr>
      <w:tr w:rsidR="004C206E" w:rsidRPr="00C818B9" w14:paraId="3CDAB523" w14:textId="77777777" w:rsidTr="00CF64CB">
        <w:trPr>
          <w:trHeight w:val="290"/>
        </w:trPr>
        <w:tc>
          <w:tcPr>
            <w:tcW w:w="2537" w:type="dxa"/>
            <w:tcBorders>
              <w:top w:val="nil"/>
              <w:bottom w:val="nil"/>
            </w:tcBorders>
          </w:tcPr>
          <w:p w14:paraId="2849DD39"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34B8A468" w14:textId="77777777" w:rsidR="004C206E" w:rsidRPr="00C818B9" w:rsidRDefault="004C206E" w:rsidP="00CF64CB">
            <w:pPr>
              <w:pStyle w:val="TableParagraph"/>
              <w:spacing w:before="15"/>
              <w:ind w:left="105"/>
            </w:pPr>
            <w:r w:rsidRPr="00C818B9">
              <w:t>deemed</w:t>
            </w:r>
            <w:r w:rsidRPr="00C818B9">
              <w:rPr>
                <w:spacing w:val="21"/>
              </w:rPr>
              <w:t xml:space="preserve"> </w:t>
            </w:r>
            <w:r w:rsidRPr="00C818B9">
              <w:t>planning</w:t>
            </w:r>
            <w:r w:rsidRPr="00C818B9">
              <w:rPr>
                <w:spacing w:val="81"/>
              </w:rPr>
              <w:t xml:space="preserve"> </w:t>
            </w:r>
            <w:r w:rsidRPr="00C818B9">
              <w:t>permission</w:t>
            </w:r>
            <w:r w:rsidRPr="00C818B9">
              <w:rPr>
                <w:spacing w:val="83"/>
              </w:rPr>
              <w:t xml:space="preserve"> </w:t>
            </w:r>
            <w:r w:rsidRPr="00C818B9">
              <w:t>(other</w:t>
            </w:r>
            <w:r w:rsidRPr="00C818B9">
              <w:rPr>
                <w:spacing w:val="80"/>
              </w:rPr>
              <w:t xml:space="preserve"> </w:t>
            </w:r>
            <w:r w:rsidRPr="00C818B9">
              <w:t>than</w:t>
            </w:r>
            <w:r w:rsidRPr="00C818B9">
              <w:rPr>
                <w:spacing w:val="81"/>
              </w:rPr>
              <w:t xml:space="preserve"> </w:t>
            </w:r>
            <w:r w:rsidRPr="00C818B9">
              <w:t>a</w:t>
            </w:r>
            <w:r w:rsidRPr="00C818B9">
              <w:rPr>
                <w:spacing w:val="81"/>
              </w:rPr>
              <w:t xml:space="preserve"> </w:t>
            </w:r>
            <w:r w:rsidRPr="00C818B9">
              <w:t>condition</w:t>
            </w:r>
          </w:p>
        </w:tc>
        <w:tc>
          <w:tcPr>
            <w:tcW w:w="2415" w:type="dxa"/>
            <w:tcBorders>
              <w:top w:val="nil"/>
              <w:bottom w:val="nil"/>
            </w:tcBorders>
          </w:tcPr>
          <w:p w14:paraId="2A87F550" w14:textId="77777777" w:rsidR="004C206E" w:rsidRPr="00C818B9" w:rsidRDefault="004C206E" w:rsidP="00CF64CB">
            <w:pPr>
              <w:pStyle w:val="TableParagraph"/>
              <w:rPr>
                <w:rFonts w:ascii="Times New Roman"/>
                <w:sz w:val="20"/>
              </w:rPr>
            </w:pPr>
          </w:p>
        </w:tc>
      </w:tr>
      <w:tr w:rsidR="004C206E" w:rsidRPr="00C818B9" w14:paraId="70B62812" w14:textId="77777777" w:rsidTr="00CF64CB">
        <w:trPr>
          <w:trHeight w:val="290"/>
        </w:trPr>
        <w:tc>
          <w:tcPr>
            <w:tcW w:w="2537" w:type="dxa"/>
            <w:tcBorders>
              <w:top w:val="nil"/>
              <w:bottom w:val="nil"/>
            </w:tcBorders>
          </w:tcPr>
          <w:p w14:paraId="2D63C699"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67C6AEFA" w14:textId="77777777" w:rsidR="004C206E" w:rsidRPr="00C818B9" w:rsidRDefault="004C206E" w:rsidP="00CF64CB">
            <w:pPr>
              <w:pStyle w:val="TableParagraph"/>
              <w:spacing w:before="15"/>
              <w:ind w:left="105"/>
            </w:pPr>
            <w:r w:rsidRPr="00C818B9">
              <w:t>which</w:t>
            </w:r>
            <w:r w:rsidRPr="00C818B9">
              <w:rPr>
                <w:spacing w:val="19"/>
              </w:rPr>
              <w:t xml:space="preserve"> </w:t>
            </w:r>
            <w:r w:rsidRPr="00C818B9">
              <w:t>must</w:t>
            </w:r>
            <w:r w:rsidRPr="00C818B9">
              <w:rPr>
                <w:spacing w:val="20"/>
              </w:rPr>
              <w:t xml:space="preserve"> </w:t>
            </w:r>
            <w:r w:rsidRPr="00C818B9">
              <w:t>be</w:t>
            </w:r>
            <w:r w:rsidRPr="00C818B9">
              <w:rPr>
                <w:spacing w:val="20"/>
              </w:rPr>
              <w:t xml:space="preserve"> </w:t>
            </w:r>
            <w:r w:rsidRPr="00C818B9">
              <w:t>addressed</w:t>
            </w:r>
            <w:r w:rsidRPr="00C818B9">
              <w:rPr>
                <w:spacing w:val="19"/>
              </w:rPr>
              <w:t xml:space="preserve"> </w:t>
            </w:r>
            <w:r w:rsidRPr="00C818B9">
              <w:t>through</w:t>
            </w:r>
            <w:r w:rsidRPr="00C818B9">
              <w:rPr>
                <w:spacing w:val="17"/>
              </w:rPr>
              <w:t xml:space="preserve"> </w:t>
            </w:r>
            <w:r w:rsidRPr="00C818B9">
              <w:t>an</w:t>
            </w:r>
            <w:r w:rsidRPr="00C818B9">
              <w:rPr>
                <w:spacing w:val="20"/>
              </w:rPr>
              <w:t xml:space="preserve"> </w:t>
            </w:r>
            <w:r w:rsidRPr="00C818B9">
              <w:t>application</w:t>
            </w:r>
            <w:r w:rsidRPr="00C818B9">
              <w:rPr>
                <w:spacing w:val="18"/>
              </w:rPr>
              <w:t xml:space="preserve"> </w:t>
            </w:r>
            <w:r w:rsidRPr="00C818B9">
              <w:t>for</w:t>
            </w:r>
            <w:r w:rsidRPr="00C818B9">
              <w:rPr>
                <w:spacing w:val="19"/>
              </w:rPr>
              <w:t xml:space="preserve"> </w:t>
            </w:r>
            <w:r w:rsidRPr="00C818B9">
              <w:t>the</w:t>
            </w:r>
          </w:p>
        </w:tc>
        <w:tc>
          <w:tcPr>
            <w:tcW w:w="2415" w:type="dxa"/>
            <w:tcBorders>
              <w:top w:val="nil"/>
              <w:bottom w:val="nil"/>
            </w:tcBorders>
          </w:tcPr>
          <w:p w14:paraId="4C338D07" w14:textId="77777777" w:rsidR="004C206E" w:rsidRPr="00C818B9" w:rsidRDefault="004C206E" w:rsidP="00CF64CB">
            <w:pPr>
              <w:pStyle w:val="TableParagraph"/>
              <w:rPr>
                <w:rFonts w:ascii="Times New Roman"/>
                <w:sz w:val="20"/>
              </w:rPr>
            </w:pPr>
          </w:p>
        </w:tc>
      </w:tr>
      <w:tr w:rsidR="004C206E" w:rsidRPr="00C818B9" w14:paraId="1652C64B" w14:textId="77777777" w:rsidTr="00CF64CB">
        <w:trPr>
          <w:trHeight w:val="291"/>
        </w:trPr>
        <w:tc>
          <w:tcPr>
            <w:tcW w:w="2537" w:type="dxa"/>
            <w:tcBorders>
              <w:top w:val="nil"/>
              <w:bottom w:val="nil"/>
            </w:tcBorders>
          </w:tcPr>
          <w:p w14:paraId="172C3546"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1604864A" w14:textId="77777777" w:rsidR="004C206E" w:rsidRPr="00C818B9" w:rsidRDefault="004C206E" w:rsidP="00CF64CB">
            <w:pPr>
              <w:pStyle w:val="TableParagraph"/>
              <w:spacing w:before="15"/>
              <w:ind w:left="105"/>
            </w:pPr>
            <w:r w:rsidRPr="00C818B9">
              <w:t>approval</w:t>
            </w:r>
            <w:r w:rsidRPr="00C818B9">
              <w:rPr>
                <w:spacing w:val="16"/>
              </w:rPr>
              <w:t xml:space="preserve"> </w:t>
            </w:r>
            <w:r w:rsidRPr="00C818B9">
              <w:t>of</w:t>
            </w:r>
            <w:r w:rsidRPr="00C818B9">
              <w:rPr>
                <w:spacing w:val="14"/>
              </w:rPr>
              <w:t xml:space="preserve"> </w:t>
            </w:r>
            <w:r w:rsidRPr="00C818B9">
              <w:t>matters</w:t>
            </w:r>
            <w:r w:rsidRPr="00C818B9">
              <w:rPr>
                <w:spacing w:val="15"/>
              </w:rPr>
              <w:t xml:space="preserve"> </w:t>
            </w:r>
            <w:r w:rsidRPr="00C818B9">
              <w:t>specified</w:t>
            </w:r>
            <w:r w:rsidRPr="00C818B9">
              <w:rPr>
                <w:spacing w:val="17"/>
              </w:rPr>
              <w:t xml:space="preserve"> </w:t>
            </w:r>
            <w:r w:rsidRPr="00C818B9">
              <w:t>in</w:t>
            </w:r>
            <w:r w:rsidRPr="00C818B9">
              <w:rPr>
                <w:spacing w:val="15"/>
              </w:rPr>
              <w:t xml:space="preserve"> </w:t>
            </w:r>
            <w:r w:rsidRPr="00C818B9">
              <w:t>conditions</w:t>
            </w:r>
            <w:r w:rsidRPr="00C818B9">
              <w:rPr>
                <w:spacing w:val="15"/>
              </w:rPr>
              <w:t xml:space="preserve"> </w:t>
            </w:r>
            <w:r w:rsidRPr="00C818B9">
              <w:t>attached</w:t>
            </w:r>
            <w:r w:rsidRPr="00C818B9">
              <w:rPr>
                <w:spacing w:val="15"/>
              </w:rPr>
              <w:t xml:space="preserve"> </w:t>
            </w:r>
            <w:r w:rsidRPr="00C818B9">
              <w:t>to</w:t>
            </w:r>
            <w:r w:rsidRPr="00C818B9">
              <w:rPr>
                <w:spacing w:val="15"/>
              </w:rPr>
              <w:t xml:space="preserve"> </w:t>
            </w:r>
            <w:r w:rsidRPr="00C818B9">
              <w:t>a</w:t>
            </w:r>
          </w:p>
        </w:tc>
        <w:tc>
          <w:tcPr>
            <w:tcW w:w="2415" w:type="dxa"/>
            <w:tcBorders>
              <w:top w:val="nil"/>
              <w:bottom w:val="nil"/>
            </w:tcBorders>
          </w:tcPr>
          <w:p w14:paraId="46A07FC7" w14:textId="77777777" w:rsidR="004C206E" w:rsidRPr="00C818B9" w:rsidRDefault="004C206E" w:rsidP="00CF64CB">
            <w:pPr>
              <w:pStyle w:val="TableParagraph"/>
              <w:rPr>
                <w:rFonts w:ascii="Times New Roman"/>
                <w:sz w:val="20"/>
              </w:rPr>
            </w:pPr>
          </w:p>
        </w:tc>
      </w:tr>
      <w:tr w:rsidR="004C206E" w:rsidRPr="00C818B9" w14:paraId="4262DD61" w14:textId="77777777" w:rsidTr="00CF64CB">
        <w:trPr>
          <w:trHeight w:val="291"/>
        </w:trPr>
        <w:tc>
          <w:tcPr>
            <w:tcW w:w="2537" w:type="dxa"/>
            <w:tcBorders>
              <w:top w:val="nil"/>
              <w:bottom w:val="nil"/>
            </w:tcBorders>
          </w:tcPr>
          <w:p w14:paraId="008DEC4A"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5FAE7978" w14:textId="77777777" w:rsidR="004C206E" w:rsidRPr="00C818B9" w:rsidRDefault="004C206E" w:rsidP="00CF64CB">
            <w:pPr>
              <w:pStyle w:val="TableParagraph"/>
              <w:spacing w:before="16"/>
              <w:ind w:left="105"/>
            </w:pPr>
            <w:r w:rsidRPr="00C818B9">
              <w:t>planning</w:t>
            </w:r>
            <w:r w:rsidRPr="00C818B9">
              <w:rPr>
                <w:spacing w:val="10"/>
              </w:rPr>
              <w:t xml:space="preserve"> </w:t>
            </w:r>
            <w:r w:rsidRPr="00C818B9">
              <w:t>permission</w:t>
            </w:r>
            <w:r w:rsidRPr="00C818B9">
              <w:rPr>
                <w:spacing w:val="7"/>
              </w:rPr>
              <w:t xml:space="preserve"> </w:t>
            </w:r>
            <w:r w:rsidRPr="00C818B9">
              <w:t>in</w:t>
            </w:r>
            <w:r w:rsidRPr="00C818B9">
              <w:rPr>
                <w:spacing w:val="10"/>
              </w:rPr>
              <w:t xml:space="preserve"> </w:t>
            </w:r>
            <w:r w:rsidRPr="00C818B9">
              <w:t>principle),</w:t>
            </w:r>
            <w:r w:rsidRPr="00C818B9">
              <w:rPr>
                <w:spacing w:val="11"/>
              </w:rPr>
              <w:t xml:space="preserve"> </w:t>
            </w:r>
            <w:r w:rsidRPr="00C818B9">
              <w:t>listed</w:t>
            </w:r>
            <w:r w:rsidRPr="00C818B9">
              <w:rPr>
                <w:spacing w:val="7"/>
              </w:rPr>
              <w:t xml:space="preserve"> </w:t>
            </w:r>
            <w:r w:rsidRPr="00C818B9">
              <w:t>building</w:t>
            </w:r>
            <w:r w:rsidRPr="00C818B9">
              <w:rPr>
                <w:spacing w:val="10"/>
              </w:rPr>
              <w:t xml:space="preserve"> </w:t>
            </w:r>
            <w:r w:rsidRPr="00C818B9">
              <w:t>consent,</w:t>
            </w:r>
          </w:p>
        </w:tc>
        <w:tc>
          <w:tcPr>
            <w:tcW w:w="2415" w:type="dxa"/>
            <w:tcBorders>
              <w:top w:val="nil"/>
              <w:bottom w:val="nil"/>
            </w:tcBorders>
          </w:tcPr>
          <w:p w14:paraId="4376DF57" w14:textId="77777777" w:rsidR="004C206E" w:rsidRPr="00C818B9" w:rsidRDefault="004C206E" w:rsidP="00CF64CB">
            <w:pPr>
              <w:pStyle w:val="TableParagraph"/>
              <w:rPr>
                <w:rFonts w:ascii="Times New Roman"/>
                <w:sz w:val="20"/>
              </w:rPr>
            </w:pPr>
          </w:p>
        </w:tc>
      </w:tr>
      <w:tr w:rsidR="004C206E" w:rsidRPr="00C818B9" w14:paraId="3304841F" w14:textId="77777777" w:rsidTr="00CF64CB">
        <w:trPr>
          <w:trHeight w:val="290"/>
        </w:trPr>
        <w:tc>
          <w:tcPr>
            <w:tcW w:w="2537" w:type="dxa"/>
            <w:tcBorders>
              <w:top w:val="nil"/>
              <w:bottom w:val="nil"/>
            </w:tcBorders>
          </w:tcPr>
          <w:p w14:paraId="65D3A4BB"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0363999E" w14:textId="77777777" w:rsidR="004C206E" w:rsidRPr="00C818B9" w:rsidRDefault="004C206E" w:rsidP="00CF64CB">
            <w:pPr>
              <w:pStyle w:val="TableParagraph"/>
              <w:tabs>
                <w:tab w:val="left" w:pos="1563"/>
                <w:tab w:val="left" w:pos="2213"/>
                <w:tab w:val="left" w:pos="3255"/>
                <w:tab w:val="left" w:pos="4845"/>
              </w:tabs>
              <w:spacing w:before="15"/>
              <w:ind w:left="105"/>
            </w:pPr>
            <w:r w:rsidRPr="00C818B9">
              <w:t>conservation</w:t>
            </w:r>
            <w:r w:rsidRPr="00C818B9">
              <w:tab/>
              <w:t>area</w:t>
            </w:r>
            <w:r w:rsidRPr="00C818B9">
              <w:tab/>
              <w:t>consent,</w:t>
            </w:r>
            <w:r w:rsidRPr="00C818B9">
              <w:tab/>
              <w:t>advertisement</w:t>
            </w:r>
            <w:r w:rsidRPr="00C818B9">
              <w:tab/>
              <w:t>consent,</w:t>
            </w:r>
          </w:p>
        </w:tc>
        <w:tc>
          <w:tcPr>
            <w:tcW w:w="2415" w:type="dxa"/>
            <w:tcBorders>
              <w:top w:val="nil"/>
              <w:bottom w:val="nil"/>
            </w:tcBorders>
          </w:tcPr>
          <w:p w14:paraId="1F08E34B" w14:textId="77777777" w:rsidR="004C206E" w:rsidRPr="00C818B9" w:rsidRDefault="004C206E" w:rsidP="00CF64CB">
            <w:pPr>
              <w:pStyle w:val="TableParagraph"/>
              <w:rPr>
                <w:rFonts w:ascii="Times New Roman"/>
                <w:sz w:val="20"/>
              </w:rPr>
            </w:pPr>
          </w:p>
        </w:tc>
      </w:tr>
      <w:tr w:rsidR="004C206E" w:rsidRPr="00C818B9" w14:paraId="08674496" w14:textId="77777777" w:rsidTr="00CF64CB">
        <w:trPr>
          <w:trHeight w:val="290"/>
        </w:trPr>
        <w:tc>
          <w:tcPr>
            <w:tcW w:w="2537" w:type="dxa"/>
            <w:tcBorders>
              <w:top w:val="nil"/>
              <w:bottom w:val="nil"/>
            </w:tcBorders>
          </w:tcPr>
          <w:p w14:paraId="4F4D64DD"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672356B0" w14:textId="77777777" w:rsidR="004C206E" w:rsidRPr="00C818B9" w:rsidRDefault="004C206E" w:rsidP="00CF64CB">
            <w:pPr>
              <w:pStyle w:val="TableParagraph"/>
              <w:tabs>
                <w:tab w:val="left" w:pos="1453"/>
                <w:tab w:val="left" w:pos="2888"/>
                <w:tab w:val="left" w:pos="4040"/>
                <w:tab w:val="left" w:pos="5424"/>
              </w:tabs>
              <w:spacing w:before="15"/>
              <w:ind w:left="105"/>
            </w:pPr>
            <w:r w:rsidRPr="00C818B9">
              <w:t>hazardous</w:t>
            </w:r>
            <w:r w:rsidRPr="00C818B9">
              <w:tab/>
              <w:t>substances</w:t>
            </w:r>
            <w:r w:rsidRPr="00C818B9">
              <w:tab/>
              <w:t>consent,</w:t>
            </w:r>
            <w:r w:rsidRPr="00C818B9">
              <w:tab/>
              <w:t>permission</w:t>
            </w:r>
            <w:r w:rsidRPr="00C818B9">
              <w:tab/>
              <w:t>for</w:t>
            </w:r>
          </w:p>
        </w:tc>
        <w:tc>
          <w:tcPr>
            <w:tcW w:w="2415" w:type="dxa"/>
            <w:tcBorders>
              <w:top w:val="nil"/>
              <w:bottom w:val="nil"/>
            </w:tcBorders>
          </w:tcPr>
          <w:p w14:paraId="51C18710" w14:textId="77777777" w:rsidR="004C206E" w:rsidRPr="00C818B9" w:rsidRDefault="004C206E" w:rsidP="00CF64CB">
            <w:pPr>
              <w:pStyle w:val="TableParagraph"/>
              <w:rPr>
                <w:rFonts w:ascii="Times New Roman"/>
                <w:sz w:val="20"/>
              </w:rPr>
            </w:pPr>
          </w:p>
        </w:tc>
      </w:tr>
      <w:tr w:rsidR="004C206E" w:rsidRPr="00C818B9" w14:paraId="432D4D26" w14:textId="77777777" w:rsidTr="00CF64CB">
        <w:trPr>
          <w:trHeight w:val="363"/>
        </w:trPr>
        <w:tc>
          <w:tcPr>
            <w:tcW w:w="2537" w:type="dxa"/>
            <w:tcBorders>
              <w:top w:val="nil"/>
            </w:tcBorders>
          </w:tcPr>
          <w:p w14:paraId="7CBEE4D0" w14:textId="77777777" w:rsidR="004C206E" w:rsidRPr="00C818B9" w:rsidRDefault="004C206E" w:rsidP="00CF64CB">
            <w:pPr>
              <w:pStyle w:val="TableParagraph"/>
              <w:rPr>
                <w:rFonts w:ascii="Times New Roman"/>
                <w:sz w:val="20"/>
              </w:rPr>
            </w:pPr>
          </w:p>
        </w:tc>
        <w:tc>
          <w:tcPr>
            <w:tcW w:w="5789" w:type="dxa"/>
            <w:tcBorders>
              <w:top w:val="nil"/>
            </w:tcBorders>
          </w:tcPr>
          <w:p w14:paraId="425CF3DA" w14:textId="77777777" w:rsidR="004C206E" w:rsidRPr="00C818B9" w:rsidRDefault="004C206E" w:rsidP="00CF64CB">
            <w:pPr>
              <w:pStyle w:val="TableParagraph"/>
              <w:spacing w:before="15"/>
              <w:ind w:left="105"/>
            </w:pPr>
            <w:r w:rsidRPr="00C818B9">
              <w:t>aquaculture</w:t>
            </w:r>
            <w:r w:rsidRPr="00C818B9">
              <w:rPr>
                <w:spacing w:val="-5"/>
              </w:rPr>
              <w:t xml:space="preserve"> </w:t>
            </w:r>
            <w:r w:rsidRPr="00C818B9">
              <w:t>development</w:t>
            </w:r>
            <w:r w:rsidRPr="00C818B9">
              <w:rPr>
                <w:spacing w:val="-3"/>
              </w:rPr>
              <w:t xml:space="preserve"> </w:t>
            </w:r>
            <w:r w:rsidRPr="00C818B9">
              <w:t>or</w:t>
            </w:r>
            <w:r w:rsidRPr="00C818B9">
              <w:rPr>
                <w:spacing w:val="-3"/>
              </w:rPr>
              <w:t xml:space="preserve"> </w:t>
            </w:r>
            <w:r w:rsidRPr="00C818B9">
              <w:t>prior</w:t>
            </w:r>
            <w:r w:rsidRPr="00C818B9">
              <w:rPr>
                <w:spacing w:val="-3"/>
              </w:rPr>
              <w:t xml:space="preserve"> </w:t>
            </w:r>
            <w:r w:rsidRPr="00C818B9">
              <w:t>approval.</w:t>
            </w:r>
          </w:p>
        </w:tc>
        <w:tc>
          <w:tcPr>
            <w:tcW w:w="2415" w:type="dxa"/>
            <w:tcBorders>
              <w:top w:val="nil"/>
            </w:tcBorders>
          </w:tcPr>
          <w:p w14:paraId="0303C871" w14:textId="77777777" w:rsidR="004C206E" w:rsidRPr="00C818B9" w:rsidRDefault="004C206E" w:rsidP="00CF64CB">
            <w:pPr>
              <w:pStyle w:val="TableParagraph"/>
              <w:rPr>
                <w:rFonts w:ascii="Times New Roman"/>
                <w:sz w:val="20"/>
              </w:rPr>
            </w:pPr>
          </w:p>
        </w:tc>
      </w:tr>
      <w:tr w:rsidR="004C206E" w:rsidRPr="00C818B9" w14:paraId="1418E644" w14:textId="77777777" w:rsidTr="00CF64CB">
        <w:trPr>
          <w:trHeight w:val="3023"/>
        </w:trPr>
        <w:tc>
          <w:tcPr>
            <w:tcW w:w="2537" w:type="dxa"/>
          </w:tcPr>
          <w:p w14:paraId="3BF58A31" w14:textId="77777777" w:rsidR="004C206E" w:rsidRPr="00C818B9" w:rsidRDefault="004C206E" w:rsidP="00CF64CB">
            <w:pPr>
              <w:pStyle w:val="TableParagraph"/>
              <w:spacing w:before="57"/>
              <w:ind w:right="1220"/>
              <w:jc w:val="right"/>
            </w:pPr>
            <w:r w:rsidRPr="00C818B9">
              <w:t>“</w:t>
            </w:r>
          </w:p>
        </w:tc>
        <w:tc>
          <w:tcPr>
            <w:tcW w:w="5789" w:type="dxa"/>
          </w:tcPr>
          <w:p w14:paraId="55C34D0C" w14:textId="77777777" w:rsidR="004C206E" w:rsidRPr="00C818B9" w:rsidRDefault="004C206E" w:rsidP="00CF64CB">
            <w:pPr>
              <w:pStyle w:val="TableParagraph"/>
              <w:spacing w:before="57" w:line="276" w:lineRule="auto"/>
              <w:ind w:left="105" w:right="93"/>
              <w:jc w:val="both"/>
            </w:pPr>
            <w:r w:rsidRPr="00C818B9">
              <w:t>To</w:t>
            </w:r>
            <w:r w:rsidRPr="00C818B9">
              <w:rPr>
                <w:spacing w:val="1"/>
              </w:rPr>
              <w:t xml:space="preserve"> </w:t>
            </w:r>
            <w:r w:rsidRPr="00C818B9">
              <w:t>issue</w:t>
            </w:r>
            <w:r w:rsidRPr="00C818B9">
              <w:rPr>
                <w:spacing w:val="1"/>
              </w:rPr>
              <w:t xml:space="preserve"> </w:t>
            </w:r>
            <w:r w:rsidRPr="00C818B9">
              <w:t>opinions</w:t>
            </w:r>
            <w:r w:rsidRPr="00C818B9">
              <w:rPr>
                <w:spacing w:val="1"/>
              </w:rPr>
              <w:t xml:space="preserve"> </w:t>
            </w:r>
            <w:r w:rsidRPr="00C818B9">
              <w:t>in</w:t>
            </w:r>
            <w:r w:rsidRPr="00C818B9">
              <w:rPr>
                <w:spacing w:val="1"/>
              </w:rPr>
              <w:t xml:space="preserve"> </w:t>
            </w:r>
            <w:r w:rsidRPr="00C818B9">
              <w:t>respect</w:t>
            </w:r>
            <w:r w:rsidRPr="00C818B9">
              <w:rPr>
                <w:spacing w:val="1"/>
              </w:rPr>
              <w:t xml:space="preserve"> </w:t>
            </w:r>
            <w:r w:rsidRPr="00C818B9">
              <w:t>of</w:t>
            </w:r>
            <w:r w:rsidRPr="00C818B9">
              <w:rPr>
                <w:spacing w:val="1"/>
              </w:rPr>
              <w:t xml:space="preserve"> </w:t>
            </w:r>
            <w:r w:rsidRPr="00C818B9">
              <w:t>whether</w:t>
            </w:r>
            <w:r w:rsidRPr="00C818B9">
              <w:rPr>
                <w:spacing w:val="1"/>
              </w:rPr>
              <w:t xml:space="preserve"> </w:t>
            </w:r>
            <w:r w:rsidRPr="00C818B9">
              <w:t>or</w:t>
            </w:r>
            <w:r w:rsidRPr="00C818B9">
              <w:rPr>
                <w:spacing w:val="1"/>
              </w:rPr>
              <w:t xml:space="preserve"> </w:t>
            </w:r>
            <w:r w:rsidRPr="00C818B9">
              <w:t>not</w:t>
            </w:r>
            <w:r w:rsidRPr="00C818B9">
              <w:rPr>
                <w:spacing w:val="61"/>
              </w:rPr>
              <w:t xml:space="preserve"> </w:t>
            </w:r>
            <w:r w:rsidRPr="00C818B9">
              <w:t>a</w:t>
            </w:r>
            <w:r w:rsidRPr="00C818B9">
              <w:rPr>
                <w:spacing w:val="1"/>
              </w:rPr>
              <w:t xml:space="preserve"> </w:t>
            </w:r>
            <w:r w:rsidRPr="00C818B9">
              <w:t>proposed development would fall within the category of</w:t>
            </w:r>
            <w:r w:rsidRPr="00C818B9">
              <w:rPr>
                <w:spacing w:val="1"/>
              </w:rPr>
              <w:t xml:space="preserve"> </w:t>
            </w:r>
            <w:r w:rsidRPr="00C818B9">
              <w:t>‘national</w:t>
            </w:r>
            <w:r w:rsidRPr="00C818B9">
              <w:rPr>
                <w:spacing w:val="1"/>
              </w:rPr>
              <w:t xml:space="preserve"> </w:t>
            </w:r>
            <w:r w:rsidRPr="00C818B9">
              <w:t>development’</w:t>
            </w:r>
            <w:r w:rsidRPr="00C818B9">
              <w:rPr>
                <w:spacing w:val="1"/>
              </w:rPr>
              <w:t xml:space="preserve"> </w:t>
            </w:r>
            <w:r w:rsidRPr="00C818B9">
              <w:t>(designated</w:t>
            </w:r>
            <w:r w:rsidRPr="00C818B9">
              <w:rPr>
                <w:spacing w:val="1"/>
              </w:rPr>
              <w:t xml:space="preserve"> </w:t>
            </w:r>
            <w:r w:rsidRPr="00C818B9">
              <w:t>as</w:t>
            </w:r>
            <w:r w:rsidRPr="00C818B9">
              <w:rPr>
                <w:spacing w:val="1"/>
              </w:rPr>
              <w:t xml:space="preserve"> </w:t>
            </w:r>
            <w:r w:rsidRPr="00C818B9">
              <w:t>such</w:t>
            </w:r>
            <w:r w:rsidRPr="00C818B9">
              <w:rPr>
                <w:spacing w:val="1"/>
              </w:rPr>
              <w:t xml:space="preserve"> </w:t>
            </w:r>
            <w:r w:rsidRPr="00C818B9">
              <w:t>under</w:t>
            </w:r>
            <w:r w:rsidRPr="00C818B9">
              <w:rPr>
                <w:spacing w:val="1"/>
              </w:rPr>
              <w:t xml:space="preserve"> </w:t>
            </w:r>
            <w:r w:rsidRPr="00C818B9">
              <w:t>s3A(4)(b) of the Town and Country Planning (Scotland)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or</w:t>
            </w:r>
            <w:r w:rsidRPr="00C818B9">
              <w:rPr>
                <w:spacing w:val="1"/>
              </w:rPr>
              <w:t xml:space="preserve"> </w:t>
            </w:r>
            <w:r w:rsidRPr="00C818B9">
              <w:t>‘major</w:t>
            </w:r>
            <w:r w:rsidRPr="00C818B9">
              <w:rPr>
                <w:spacing w:val="1"/>
              </w:rPr>
              <w:t xml:space="preserve"> </w:t>
            </w:r>
            <w:r w:rsidRPr="00C818B9">
              <w:t>developments’</w:t>
            </w:r>
            <w:r w:rsidRPr="00C818B9">
              <w:rPr>
                <w:spacing w:val="1"/>
              </w:rPr>
              <w:t xml:space="preserve"> </w:t>
            </w:r>
            <w:r w:rsidRPr="00C818B9">
              <w:t>(designated as such under s26A(1)(b)&amp;(2) of the above</w:t>
            </w:r>
            <w:r w:rsidRPr="00C818B9">
              <w:rPr>
                <w:spacing w:val="1"/>
              </w:rPr>
              <w:t xml:space="preserve"> </w:t>
            </w:r>
            <w:r w:rsidRPr="00C818B9">
              <w:t>Act); including those opinions required in response to a</w:t>
            </w:r>
            <w:r w:rsidRPr="00C818B9">
              <w:rPr>
                <w:spacing w:val="1"/>
              </w:rPr>
              <w:t xml:space="preserve"> </w:t>
            </w:r>
            <w:r w:rsidRPr="00C818B9">
              <w:t>notice</w:t>
            </w:r>
            <w:r w:rsidRPr="00C818B9">
              <w:rPr>
                <w:spacing w:val="37"/>
              </w:rPr>
              <w:t xml:space="preserve"> </w:t>
            </w:r>
            <w:r w:rsidRPr="00C818B9">
              <w:t>served</w:t>
            </w:r>
            <w:r w:rsidRPr="00C818B9">
              <w:rPr>
                <w:spacing w:val="37"/>
              </w:rPr>
              <w:t xml:space="preserve"> </w:t>
            </w:r>
            <w:r w:rsidRPr="00C818B9">
              <w:t>on</w:t>
            </w:r>
            <w:r w:rsidRPr="00C818B9">
              <w:rPr>
                <w:spacing w:val="34"/>
              </w:rPr>
              <w:t xml:space="preserve"> </w:t>
            </w:r>
            <w:r w:rsidRPr="00C818B9">
              <w:t>the</w:t>
            </w:r>
            <w:r w:rsidRPr="00C818B9">
              <w:rPr>
                <w:spacing w:val="37"/>
              </w:rPr>
              <w:t xml:space="preserve"> </w:t>
            </w:r>
            <w:r w:rsidRPr="00C818B9">
              <w:t>Planning</w:t>
            </w:r>
            <w:r w:rsidRPr="00C818B9">
              <w:rPr>
                <w:spacing w:val="38"/>
              </w:rPr>
              <w:t xml:space="preserve"> </w:t>
            </w:r>
            <w:r w:rsidRPr="00C818B9">
              <w:t>Authority</w:t>
            </w:r>
            <w:r w:rsidRPr="00C818B9">
              <w:rPr>
                <w:spacing w:val="37"/>
              </w:rPr>
              <w:t xml:space="preserve"> </w:t>
            </w:r>
            <w:r w:rsidRPr="00C818B9">
              <w:t>under</w:t>
            </w:r>
            <w:r w:rsidRPr="00C818B9">
              <w:rPr>
                <w:spacing w:val="36"/>
              </w:rPr>
              <w:t xml:space="preserve"> </w:t>
            </w:r>
            <w:r w:rsidRPr="00C818B9">
              <w:t>s35A</w:t>
            </w:r>
            <w:r w:rsidRPr="00C818B9">
              <w:rPr>
                <w:spacing w:val="36"/>
              </w:rPr>
              <w:t xml:space="preserve"> </w:t>
            </w:r>
            <w:r w:rsidRPr="00C818B9">
              <w:t>of</w:t>
            </w:r>
            <w:r w:rsidRPr="00C818B9">
              <w:rPr>
                <w:spacing w:val="-58"/>
              </w:rPr>
              <w:t xml:space="preserve"> </w:t>
            </w:r>
            <w:r w:rsidRPr="00C818B9">
              <w:t>the Town and Country Planning (Scotland) Act 1997 (as</w:t>
            </w:r>
            <w:r w:rsidRPr="00C818B9">
              <w:rPr>
                <w:spacing w:val="1"/>
              </w:rPr>
              <w:t xml:space="preserve"> </w:t>
            </w:r>
            <w:r w:rsidRPr="00C818B9">
              <w:t>amended).</w:t>
            </w:r>
          </w:p>
        </w:tc>
        <w:tc>
          <w:tcPr>
            <w:tcW w:w="2415" w:type="dxa"/>
          </w:tcPr>
          <w:p w14:paraId="406F97A2"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PO</w:t>
            </w:r>
          </w:p>
        </w:tc>
      </w:tr>
      <w:tr w:rsidR="004C206E" w:rsidRPr="00C818B9" w14:paraId="14ED65AC" w14:textId="77777777" w:rsidTr="00CF64CB">
        <w:trPr>
          <w:trHeight w:val="1859"/>
        </w:trPr>
        <w:tc>
          <w:tcPr>
            <w:tcW w:w="2537" w:type="dxa"/>
          </w:tcPr>
          <w:p w14:paraId="1A466BF6" w14:textId="77777777" w:rsidR="004C206E" w:rsidRPr="00C818B9" w:rsidRDefault="004C206E" w:rsidP="00CF64CB">
            <w:pPr>
              <w:pStyle w:val="TableParagraph"/>
              <w:spacing w:before="57"/>
              <w:ind w:right="1220"/>
              <w:jc w:val="right"/>
            </w:pPr>
            <w:r w:rsidRPr="00C818B9">
              <w:t>“</w:t>
            </w:r>
          </w:p>
        </w:tc>
        <w:tc>
          <w:tcPr>
            <w:tcW w:w="5789" w:type="dxa"/>
          </w:tcPr>
          <w:p w14:paraId="1AA88B1F" w14:textId="77777777" w:rsidR="004C206E" w:rsidRPr="00C818B9" w:rsidRDefault="004C206E" w:rsidP="00CF64CB">
            <w:pPr>
              <w:pStyle w:val="TableParagraph"/>
              <w:spacing w:before="57" w:line="276" w:lineRule="auto"/>
              <w:ind w:left="105" w:right="94"/>
              <w:jc w:val="both"/>
            </w:pPr>
            <w:r w:rsidRPr="00C818B9">
              <w:t>To</w:t>
            </w:r>
            <w:r w:rsidRPr="00C818B9">
              <w:rPr>
                <w:spacing w:val="1"/>
              </w:rPr>
              <w:t xml:space="preserve"> </w:t>
            </w:r>
            <w:r w:rsidRPr="00C818B9">
              <w:t>determine</w:t>
            </w:r>
            <w:r w:rsidRPr="00C818B9">
              <w:rPr>
                <w:spacing w:val="1"/>
              </w:rPr>
              <w:t xml:space="preserve"> </w:t>
            </w:r>
            <w:proofErr w:type="gramStart"/>
            <w:r w:rsidRPr="00C818B9">
              <w:t>if</w:t>
            </w:r>
            <w:proofErr w:type="gramEnd"/>
            <w:r w:rsidRPr="00C818B9">
              <w:rPr>
                <w:spacing w:val="1"/>
              </w:rPr>
              <w:t xml:space="preserve"> </w:t>
            </w:r>
            <w:r w:rsidRPr="00C818B9">
              <w:t>development</w:t>
            </w:r>
            <w:r w:rsidRPr="00C818B9">
              <w:rPr>
                <w:spacing w:val="1"/>
              </w:rPr>
              <w:t xml:space="preserve"> </w:t>
            </w:r>
            <w:r w:rsidRPr="00C818B9">
              <w:t>or</w:t>
            </w:r>
            <w:r w:rsidRPr="00C818B9">
              <w:rPr>
                <w:spacing w:val="61"/>
              </w:rPr>
              <w:t xml:space="preserve"> </w:t>
            </w:r>
            <w:r w:rsidRPr="00C818B9">
              <w:t>work,</w:t>
            </w:r>
            <w:r w:rsidRPr="00C818B9">
              <w:rPr>
                <w:spacing w:val="61"/>
              </w:rPr>
              <w:t xml:space="preserve"> </w:t>
            </w:r>
            <w:r w:rsidRPr="00C818B9">
              <w:t>whether carried</w:t>
            </w:r>
            <w:r w:rsidRPr="00C818B9">
              <w:rPr>
                <w:spacing w:val="-59"/>
              </w:rPr>
              <w:t xml:space="preserve"> </w:t>
            </w:r>
            <w:r w:rsidRPr="00C818B9">
              <w:t xml:space="preserve">out or proposed, is/is not </w:t>
            </w:r>
            <w:r w:rsidRPr="00C818B9">
              <w:rPr>
                <w:i/>
              </w:rPr>
              <w:t xml:space="preserve">de minimis </w:t>
            </w:r>
            <w:r w:rsidRPr="00C818B9">
              <w:t>and/or does/does</w:t>
            </w:r>
            <w:r w:rsidRPr="00C818B9">
              <w:rPr>
                <w:spacing w:val="1"/>
              </w:rPr>
              <w:t xml:space="preserve"> </w:t>
            </w:r>
            <w:r w:rsidRPr="00C818B9">
              <w:t>not</w:t>
            </w:r>
            <w:r w:rsidRPr="00C818B9">
              <w:rPr>
                <w:spacing w:val="1"/>
              </w:rPr>
              <w:t xml:space="preserve"> </w:t>
            </w:r>
            <w:r w:rsidRPr="00C818B9">
              <w:t>require</w:t>
            </w:r>
            <w:r w:rsidRPr="00C818B9">
              <w:rPr>
                <w:spacing w:val="1"/>
              </w:rPr>
              <w:t xml:space="preserve"> </w:t>
            </w:r>
            <w:r w:rsidRPr="00C818B9">
              <w:t>an</w:t>
            </w:r>
            <w:r w:rsidRPr="00C818B9">
              <w:rPr>
                <w:spacing w:val="1"/>
              </w:rPr>
              <w:t xml:space="preserve"> </w:t>
            </w:r>
            <w:r w:rsidRPr="00C818B9">
              <w:t>application</w:t>
            </w:r>
            <w:r w:rsidRPr="00C818B9">
              <w:rPr>
                <w:spacing w:val="1"/>
              </w:rPr>
              <w:t xml:space="preserve"> </w:t>
            </w:r>
            <w:r w:rsidRPr="00C818B9">
              <w:t>for</w:t>
            </w:r>
            <w:r w:rsidRPr="00C818B9">
              <w:rPr>
                <w:spacing w:val="1"/>
              </w:rPr>
              <w:t xml:space="preserve"> </w:t>
            </w:r>
            <w:r w:rsidRPr="00C818B9">
              <w:t>permission,</w:t>
            </w:r>
            <w:r w:rsidRPr="00C818B9">
              <w:rPr>
                <w:spacing w:val="1"/>
              </w:rPr>
              <w:t xml:space="preserve"> </w:t>
            </w:r>
            <w:r w:rsidRPr="00C818B9">
              <w:t>consent</w:t>
            </w:r>
            <w:r w:rsidRPr="00C818B9">
              <w:rPr>
                <w:spacing w:val="1"/>
              </w:rPr>
              <w:t xml:space="preserve"> </w:t>
            </w:r>
            <w:r w:rsidRPr="00C818B9">
              <w:t>or</w:t>
            </w:r>
            <w:r w:rsidRPr="00C818B9">
              <w:rPr>
                <w:spacing w:val="1"/>
              </w:rPr>
              <w:t xml:space="preserve"> </w:t>
            </w:r>
            <w:r w:rsidRPr="00C818B9">
              <w:t xml:space="preserve">approval, except </w:t>
            </w:r>
            <w:proofErr w:type="gramStart"/>
            <w:r w:rsidRPr="00C818B9">
              <w:t>where</w:t>
            </w:r>
            <w:proofErr w:type="gramEnd"/>
            <w:r w:rsidRPr="00C818B9">
              <w:t>, in the opinion of the Appointed</w:t>
            </w:r>
            <w:r w:rsidRPr="00C818B9">
              <w:rPr>
                <w:spacing w:val="1"/>
              </w:rPr>
              <w:t xml:space="preserve"> </w:t>
            </w:r>
            <w:r w:rsidRPr="00C818B9">
              <w:t>Officer,</w:t>
            </w:r>
            <w:r w:rsidRPr="00C818B9">
              <w:rPr>
                <w:spacing w:val="1"/>
              </w:rPr>
              <w:t xml:space="preserve"> </w:t>
            </w:r>
            <w:r w:rsidRPr="00C818B9">
              <w:t>such</w:t>
            </w:r>
            <w:r w:rsidRPr="00C818B9">
              <w:rPr>
                <w:spacing w:val="1"/>
              </w:rPr>
              <w:t xml:space="preserve"> </w:t>
            </w:r>
            <w:r w:rsidRPr="00C818B9">
              <w:t>determination</w:t>
            </w:r>
            <w:r w:rsidRPr="00C818B9">
              <w:rPr>
                <w:spacing w:val="1"/>
              </w:rPr>
              <w:t xml:space="preserve"> </w:t>
            </w:r>
            <w:r w:rsidRPr="00C818B9">
              <w:t>should</w:t>
            </w:r>
            <w:r w:rsidRPr="00C818B9">
              <w:rPr>
                <w:spacing w:val="1"/>
              </w:rPr>
              <w:t xml:space="preserve"> </w:t>
            </w:r>
            <w:r w:rsidRPr="00C818B9">
              <w:t>be</w:t>
            </w:r>
            <w:r w:rsidRPr="00C818B9">
              <w:rPr>
                <w:spacing w:val="1"/>
              </w:rPr>
              <w:t xml:space="preserve"> </w:t>
            </w:r>
            <w:r w:rsidRPr="00C818B9">
              <w:t>made</w:t>
            </w:r>
            <w:r w:rsidRPr="00C818B9">
              <w:rPr>
                <w:spacing w:val="1"/>
              </w:rPr>
              <w:t xml:space="preserve"> </w:t>
            </w:r>
            <w:r w:rsidRPr="00C818B9">
              <w:t>by</w:t>
            </w:r>
            <w:r w:rsidRPr="00C818B9">
              <w:rPr>
                <w:spacing w:val="1"/>
              </w:rPr>
              <w:t xml:space="preserve"> </w:t>
            </w:r>
            <w:r w:rsidRPr="00C818B9">
              <w:t>a</w:t>
            </w:r>
            <w:r w:rsidRPr="00C818B9">
              <w:rPr>
                <w:spacing w:val="1"/>
              </w:rPr>
              <w:t xml:space="preserve"> </w:t>
            </w:r>
            <w:r w:rsidRPr="00C818B9">
              <w:t>Committee</w:t>
            </w:r>
            <w:r w:rsidRPr="00C818B9">
              <w:rPr>
                <w:spacing w:val="-1"/>
              </w:rPr>
              <w:t xml:space="preserve"> </w:t>
            </w:r>
            <w:r w:rsidRPr="00C818B9">
              <w:t>of</w:t>
            </w:r>
            <w:r w:rsidRPr="00C818B9">
              <w:rPr>
                <w:spacing w:val="1"/>
              </w:rPr>
              <w:t xml:space="preserve"> </w:t>
            </w:r>
            <w:r w:rsidRPr="00C818B9">
              <w:t>The</w:t>
            </w:r>
            <w:r w:rsidRPr="00C818B9">
              <w:rPr>
                <w:spacing w:val="-2"/>
              </w:rPr>
              <w:t xml:space="preserve"> </w:t>
            </w:r>
            <w:r w:rsidRPr="00C818B9">
              <w:t>Highland</w:t>
            </w:r>
            <w:r w:rsidRPr="00C818B9">
              <w:rPr>
                <w:spacing w:val="-1"/>
              </w:rPr>
              <w:t xml:space="preserve"> </w:t>
            </w:r>
            <w:r w:rsidRPr="00C818B9">
              <w:t>Council.</w:t>
            </w:r>
          </w:p>
        </w:tc>
        <w:tc>
          <w:tcPr>
            <w:tcW w:w="2415" w:type="dxa"/>
          </w:tcPr>
          <w:p w14:paraId="4EEDD411"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PO</w:t>
            </w:r>
          </w:p>
        </w:tc>
      </w:tr>
      <w:tr w:rsidR="004C206E" w:rsidRPr="00C818B9" w14:paraId="5DE18C6E" w14:textId="77777777" w:rsidTr="00CF64CB">
        <w:trPr>
          <w:trHeight w:val="2150"/>
        </w:trPr>
        <w:tc>
          <w:tcPr>
            <w:tcW w:w="2537" w:type="dxa"/>
          </w:tcPr>
          <w:p w14:paraId="726234A0" w14:textId="77777777" w:rsidR="004C206E" w:rsidRPr="00C818B9" w:rsidRDefault="004C206E" w:rsidP="00CF64CB">
            <w:pPr>
              <w:pStyle w:val="TableParagraph"/>
              <w:spacing w:before="57"/>
              <w:ind w:right="1220"/>
              <w:jc w:val="right"/>
            </w:pPr>
            <w:r w:rsidRPr="00C818B9">
              <w:t>“</w:t>
            </w:r>
          </w:p>
        </w:tc>
        <w:tc>
          <w:tcPr>
            <w:tcW w:w="5789" w:type="dxa"/>
          </w:tcPr>
          <w:p w14:paraId="3C89C05B" w14:textId="77777777" w:rsidR="004C206E" w:rsidRPr="00C818B9" w:rsidRDefault="004C206E" w:rsidP="00CF64CB">
            <w:pPr>
              <w:pStyle w:val="TableParagraph"/>
              <w:spacing w:before="57" w:line="276" w:lineRule="auto"/>
              <w:ind w:left="105" w:right="95"/>
              <w:jc w:val="both"/>
            </w:pPr>
            <w:r w:rsidRPr="00C818B9">
              <w:t>To issue a direction under s58(2) or s59(5) of the Town</w:t>
            </w:r>
            <w:r w:rsidRPr="00C818B9">
              <w:rPr>
                <w:spacing w:val="1"/>
              </w:rPr>
              <w:t xml:space="preserve"> </w:t>
            </w:r>
            <w:r w:rsidRPr="00C818B9">
              <w:t>and Country Planning (Scotland) Act 1997 (as amended)</w:t>
            </w:r>
            <w:r w:rsidRPr="00C818B9">
              <w:rPr>
                <w:spacing w:val="-59"/>
              </w:rPr>
              <w:t xml:space="preserve"> </w:t>
            </w:r>
            <w:r w:rsidRPr="00C818B9">
              <w:t>that the statutory time limit for the implementation of a</w:t>
            </w:r>
            <w:r w:rsidRPr="00C818B9">
              <w:rPr>
                <w:spacing w:val="1"/>
              </w:rPr>
              <w:t xml:space="preserve"> </w:t>
            </w:r>
            <w:r w:rsidRPr="00C818B9">
              <w:t>planning permission/planning permission in principle is</w:t>
            </w:r>
            <w:r w:rsidRPr="00C818B9">
              <w:rPr>
                <w:spacing w:val="1"/>
              </w:rPr>
              <w:t xml:space="preserve"> </w:t>
            </w:r>
            <w:r w:rsidRPr="00C818B9">
              <w:t>not to apply and that</w:t>
            </w:r>
            <w:r w:rsidRPr="00C818B9">
              <w:rPr>
                <w:spacing w:val="61"/>
              </w:rPr>
              <w:t xml:space="preserve"> </w:t>
            </w:r>
            <w:r w:rsidRPr="00C818B9">
              <w:t>another period(s), whether shorter</w:t>
            </w:r>
            <w:r w:rsidRPr="00C818B9">
              <w:rPr>
                <w:spacing w:val="1"/>
              </w:rPr>
              <w:t xml:space="preserve"> </w:t>
            </w:r>
            <w:r w:rsidRPr="00C818B9">
              <w:t>or longer, specified by the Appointed Officer is applied in</w:t>
            </w:r>
            <w:r w:rsidRPr="00C818B9">
              <w:rPr>
                <w:spacing w:val="1"/>
              </w:rPr>
              <w:t xml:space="preserve"> </w:t>
            </w:r>
            <w:r w:rsidRPr="00C818B9">
              <w:t>its place.</w:t>
            </w:r>
          </w:p>
        </w:tc>
        <w:tc>
          <w:tcPr>
            <w:tcW w:w="2415" w:type="dxa"/>
          </w:tcPr>
          <w:p w14:paraId="0BA541FF"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038C0394" w14:textId="77777777" w:rsidTr="00CF64CB">
        <w:trPr>
          <w:trHeight w:val="3023"/>
        </w:trPr>
        <w:tc>
          <w:tcPr>
            <w:tcW w:w="2537" w:type="dxa"/>
          </w:tcPr>
          <w:p w14:paraId="30D54C07" w14:textId="77777777" w:rsidR="004C206E" w:rsidRPr="00C818B9" w:rsidRDefault="004C206E" w:rsidP="00CF64CB">
            <w:pPr>
              <w:pStyle w:val="TableParagraph"/>
              <w:spacing w:before="57"/>
              <w:ind w:right="1220"/>
              <w:jc w:val="right"/>
            </w:pPr>
            <w:r w:rsidRPr="00C818B9">
              <w:t>“</w:t>
            </w:r>
          </w:p>
        </w:tc>
        <w:tc>
          <w:tcPr>
            <w:tcW w:w="5789" w:type="dxa"/>
          </w:tcPr>
          <w:p w14:paraId="01D269E2" w14:textId="77777777" w:rsidR="004C206E" w:rsidRPr="00C818B9" w:rsidRDefault="004C206E" w:rsidP="00CF64CB">
            <w:pPr>
              <w:pStyle w:val="TableParagraph"/>
              <w:spacing w:before="57" w:line="276" w:lineRule="auto"/>
              <w:ind w:left="105" w:right="94"/>
              <w:jc w:val="both"/>
            </w:pPr>
            <w:r w:rsidRPr="00C818B9">
              <w:t>To</w:t>
            </w:r>
            <w:r w:rsidRPr="00C818B9">
              <w:rPr>
                <w:spacing w:val="1"/>
              </w:rPr>
              <w:t xml:space="preserve"> </w:t>
            </w:r>
            <w:r w:rsidRPr="00C818B9">
              <w:t>specify</w:t>
            </w:r>
            <w:r w:rsidRPr="00C818B9">
              <w:rPr>
                <w:spacing w:val="1"/>
              </w:rPr>
              <w:t xml:space="preserve"> </w:t>
            </w:r>
            <w:r w:rsidRPr="00C818B9">
              <w:t>under</w:t>
            </w:r>
            <w:r w:rsidRPr="00C818B9">
              <w:rPr>
                <w:spacing w:val="1"/>
              </w:rPr>
              <w:t xml:space="preserve"> </w:t>
            </w:r>
            <w:r w:rsidRPr="00C818B9">
              <w:t>Section</w:t>
            </w:r>
            <w:r w:rsidRPr="00C818B9">
              <w:rPr>
                <w:spacing w:val="1"/>
              </w:rPr>
              <w:t xml:space="preserve"> </w:t>
            </w:r>
            <w:r w:rsidRPr="00C818B9">
              <w:t>16</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Planning</w:t>
            </w:r>
            <w:r w:rsidRPr="00C818B9">
              <w:rPr>
                <w:spacing w:val="1"/>
              </w:rPr>
              <w:t xml:space="preserve"> </w:t>
            </w:r>
            <w:r w:rsidRPr="00C818B9">
              <w:t>(Listed</w:t>
            </w:r>
            <w:r w:rsidRPr="00C818B9">
              <w:rPr>
                <w:spacing w:val="1"/>
              </w:rPr>
              <w:t xml:space="preserve"> </w:t>
            </w:r>
            <w:r w:rsidRPr="00C818B9">
              <w:t>Buildings and Conservation Areas) (Scotland) Act 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or</w:t>
            </w:r>
            <w:r w:rsidRPr="00C818B9">
              <w:rPr>
                <w:spacing w:val="1"/>
              </w:rPr>
              <w:t xml:space="preserve"> </w:t>
            </w:r>
            <w:r w:rsidRPr="00C818B9">
              <w:t>Regulation</w:t>
            </w:r>
            <w:r w:rsidRPr="00C818B9">
              <w:rPr>
                <w:spacing w:val="1"/>
              </w:rPr>
              <w:t xml:space="preserve"> </w:t>
            </w:r>
            <w:r w:rsidRPr="00C818B9">
              <w:t>18</w:t>
            </w:r>
            <w:r w:rsidRPr="00C818B9">
              <w:rPr>
                <w:spacing w:val="1"/>
              </w:rPr>
              <w:t xml:space="preserve"> </w:t>
            </w:r>
            <w:r w:rsidRPr="00C818B9">
              <w:t>of</w:t>
            </w:r>
            <w:r w:rsidRPr="00C818B9">
              <w:rPr>
                <w:spacing w:val="1"/>
              </w:rPr>
              <w:t xml:space="preserve"> </w:t>
            </w:r>
            <w:r w:rsidRPr="00C818B9">
              <w:t>The</w:t>
            </w:r>
            <w:r w:rsidRPr="00C818B9">
              <w:rPr>
                <w:spacing w:val="61"/>
              </w:rPr>
              <w:t xml:space="preserve"> </w:t>
            </w:r>
            <w:r w:rsidRPr="00C818B9">
              <w:t>Town</w:t>
            </w:r>
            <w:r w:rsidRPr="00C818B9">
              <w:rPr>
                <w:spacing w:val="61"/>
              </w:rPr>
              <w:t xml:space="preserve"> </w:t>
            </w:r>
            <w:r w:rsidRPr="00C818B9">
              <w:t>and</w:t>
            </w:r>
            <w:r w:rsidRPr="00C818B9">
              <w:rPr>
                <w:spacing w:val="1"/>
              </w:rPr>
              <w:t xml:space="preserve"> </w:t>
            </w:r>
            <w:r w:rsidRPr="00C818B9">
              <w:t>Country Planning (Control of Advertisements) (Scotland)</w:t>
            </w:r>
            <w:r w:rsidRPr="00C818B9">
              <w:rPr>
                <w:spacing w:val="1"/>
              </w:rPr>
              <w:t xml:space="preserve"> </w:t>
            </w:r>
            <w:r w:rsidRPr="00C818B9">
              <w:t>Regulations 1984 (amended) that the statutory time limit</w:t>
            </w:r>
            <w:r w:rsidRPr="00C818B9">
              <w:rPr>
                <w:spacing w:val="1"/>
              </w:rPr>
              <w:t xml:space="preserve"> </w:t>
            </w:r>
            <w:r w:rsidRPr="00C818B9">
              <w:t>for the implementation of a listed building or conservation</w:t>
            </w:r>
            <w:r w:rsidRPr="00C818B9">
              <w:rPr>
                <w:spacing w:val="-59"/>
              </w:rPr>
              <w:t xml:space="preserve"> </w:t>
            </w:r>
            <w:r w:rsidRPr="00C818B9">
              <w:t>area</w:t>
            </w:r>
            <w:r w:rsidRPr="00C818B9">
              <w:rPr>
                <w:spacing w:val="1"/>
              </w:rPr>
              <w:t xml:space="preserve"> </w:t>
            </w:r>
            <w:r w:rsidRPr="00C818B9">
              <w:t>consent,</w:t>
            </w:r>
            <w:r w:rsidRPr="00C818B9">
              <w:rPr>
                <w:spacing w:val="1"/>
              </w:rPr>
              <w:t xml:space="preserve"> </w:t>
            </w:r>
            <w:r w:rsidRPr="00C818B9">
              <w:t>or</w:t>
            </w:r>
            <w:r w:rsidRPr="00C818B9">
              <w:rPr>
                <w:spacing w:val="1"/>
              </w:rPr>
              <w:t xml:space="preserve"> </w:t>
            </w:r>
            <w:r w:rsidRPr="00C818B9">
              <w:t>the</w:t>
            </w:r>
            <w:r w:rsidRPr="00C818B9">
              <w:rPr>
                <w:spacing w:val="1"/>
              </w:rPr>
              <w:t xml:space="preserve"> </w:t>
            </w:r>
            <w:r w:rsidRPr="00C818B9">
              <w:t>statutory</w:t>
            </w:r>
            <w:r w:rsidRPr="00C818B9">
              <w:rPr>
                <w:spacing w:val="1"/>
              </w:rPr>
              <w:t xml:space="preserve"> </w:t>
            </w:r>
            <w:r w:rsidRPr="00C818B9">
              <w:t>duration</w:t>
            </w:r>
            <w:r w:rsidRPr="00C818B9">
              <w:rPr>
                <w:spacing w:val="1"/>
              </w:rPr>
              <w:t xml:space="preserve"> </w:t>
            </w:r>
            <w:r w:rsidRPr="00C818B9">
              <w:t>of</w:t>
            </w:r>
            <w:r w:rsidRPr="00C818B9">
              <w:rPr>
                <w:spacing w:val="1"/>
              </w:rPr>
              <w:t xml:space="preserve"> </w:t>
            </w:r>
            <w:r w:rsidRPr="00C818B9">
              <w:t>an</w:t>
            </w:r>
            <w:r w:rsidRPr="00C818B9">
              <w:rPr>
                <w:spacing w:val="-59"/>
              </w:rPr>
              <w:t xml:space="preserve"> </w:t>
            </w:r>
            <w:r w:rsidRPr="00C818B9">
              <w:t>advertisement consent, is not to apply and that another</w:t>
            </w:r>
            <w:r w:rsidRPr="00C818B9">
              <w:rPr>
                <w:spacing w:val="1"/>
              </w:rPr>
              <w:t xml:space="preserve"> </w:t>
            </w:r>
            <w:r w:rsidRPr="00C818B9">
              <w:t>period(s),</w:t>
            </w:r>
            <w:r w:rsidRPr="00C818B9">
              <w:rPr>
                <w:spacing w:val="1"/>
              </w:rPr>
              <w:t xml:space="preserve"> </w:t>
            </w:r>
            <w:r w:rsidRPr="00C818B9">
              <w:t>whether</w:t>
            </w:r>
            <w:r w:rsidRPr="00C818B9">
              <w:rPr>
                <w:spacing w:val="1"/>
              </w:rPr>
              <w:t xml:space="preserve"> </w:t>
            </w:r>
            <w:r w:rsidRPr="00C818B9">
              <w:t>shorter</w:t>
            </w:r>
            <w:r w:rsidRPr="00C818B9">
              <w:rPr>
                <w:spacing w:val="1"/>
              </w:rPr>
              <w:t xml:space="preserve"> </w:t>
            </w:r>
            <w:r w:rsidRPr="00C818B9">
              <w:t>or</w:t>
            </w:r>
            <w:r w:rsidRPr="00C818B9">
              <w:rPr>
                <w:spacing w:val="1"/>
              </w:rPr>
              <w:t xml:space="preserve"> </w:t>
            </w:r>
            <w:r w:rsidRPr="00C818B9">
              <w:t>longer,</w:t>
            </w:r>
            <w:r w:rsidRPr="00C818B9">
              <w:rPr>
                <w:spacing w:val="1"/>
              </w:rPr>
              <w:t xml:space="preserve"> </w:t>
            </w:r>
            <w:r w:rsidRPr="00C818B9">
              <w:t>specified</w:t>
            </w:r>
            <w:r w:rsidRPr="00C818B9">
              <w:rPr>
                <w:spacing w:val="1"/>
              </w:rPr>
              <w:t xml:space="preserve"> </w:t>
            </w:r>
            <w:r w:rsidRPr="00C818B9">
              <w:t>by</w:t>
            </w:r>
            <w:r w:rsidRPr="00C818B9">
              <w:rPr>
                <w:spacing w:val="1"/>
              </w:rPr>
              <w:t xml:space="preserve"> </w:t>
            </w:r>
            <w:r w:rsidRPr="00C818B9">
              <w:t>the</w:t>
            </w:r>
            <w:r w:rsidRPr="00C818B9">
              <w:rPr>
                <w:spacing w:val="-59"/>
              </w:rPr>
              <w:t xml:space="preserve"> </w:t>
            </w:r>
            <w:r w:rsidRPr="00C818B9">
              <w:t>Appointed</w:t>
            </w:r>
            <w:r w:rsidRPr="00C818B9">
              <w:rPr>
                <w:spacing w:val="-1"/>
              </w:rPr>
              <w:t xml:space="preserve"> </w:t>
            </w:r>
            <w:r w:rsidRPr="00C818B9">
              <w:t>Officer</w:t>
            </w:r>
            <w:r w:rsidRPr="00C818B9">
              <w:rPr>
                <w:spacing w:val="1"/>
              </w:rPr>
              <w:t xml:space="preserve"> </w:t>
            </w:r>
            <w:r w:rsidRPr="00C818B9">
              <w:t>is</w:t>
            </w:r>
            <w:r w:rsidRPr="00C818B9">
              <w:rPr>
                <w:spacing w:val="-2"/>
              </w:rPr>
              <w:t xml:space="preserve"> </w:t>
            </w:r>
            <w:r w:rsidRPr="00C818B9">
              <w:t>applied</w:t>
            </w:r>
            <w:r w:rsidRPr="00C818B9">
              <w:rPr>
                <w:spacing w:val="-1"/>
              </w:rPr>
              <w:t xml:space="preserve"> </w:t>
            </w:r>
            <w:r w:rsidRPr="00C818B9">
              <w:t>in its</w:t>
            </w:r>
            <w:r w:rsidRPr="00C818B9">
              <w:rPr>
                <w:spacing w:val="-3"/>
              </w:rPr>
              <w:t xml:space="preserve"> </w:t>
            </w:r>
            <w:r w:rsidRPr="00C818B9">
              <w:t>place.</w:t>
            </w:r>
          </w:p>
        </w:tc>
        <w:tc>
          <w:tcPr>
            <w:tcW w:w="2415" w:type="dxa"/>
          </w:tcPr>
          <w:p w14:paraId="0034C591"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7C830683" w14:textId="77777777" w:rsidTr="00CF64CB">
        <w:trPr>
          <w:trHeight w:val="332"/>
        </w:trPr>
        <w:tc>
          <w:tcPr>
            <w:tcW w:w="2537" w:type="dxa"/>
            <w:tcBorders>
              <w:bottom w:val="nil"/>
            </w:tcBorders>
          </w:tcPr>
          <w:p w14:paraId="2D71FC35" w14:textId="77777777" w:rsidR="004C206E" w:rsidRPr="00C818B9" w:rsidRDefault="004C206E" w:rsidP="00CF64CB">
            <w:pPr>
              <w:pStyle w:val="TableParagraph"/>
              <w:spacing w:before="57"/>
              <w:ind w:right="1220"/>
              <w:jc w:val="right"/>
            </w:pPr>
            <w:r w:rsidRPr="00C818B9">
              <w:t>“</w:t>
            </w:r>
          </w:p>
        </w:tc>
        <w:tc>
          <w:tcPr>
            <w:tcW w:w="5789" w:type="dxa"/>
            <w:tcBorders>
              <w:bottom w:val="nil"/>
            </w:tcBorders>
          </w:tcPr>
          <w:p w14:paraId="08E556BB" w14:textId="77777777" w:rsidR="004C206E" w:rsidRPr="00C818B9" w:rsidRDefault="004C206E" w:rsidP="00CF64CB">
            <w:pPr>
              <w:pStyle w:val="TableParagraph"/>
              <w:spacing w:before="57"/>
              <w:ind w:left="105"/>
            </w:pPr>
            <w:r w:rsidRPr="00C818B9">
              <w:t>To</w:t>
            </w:r>
            <w:r w:rsidRPr="00C818B9">
              <w:rPr>
                <w:spacing w:val="26"/>
              </w:rPr>
              <w:t xml:space="preserve"> </w:t>
            </w:r>
            <w:r w:rsidRPr="00C818B9">
              <w:t>request,</w:t>
            </w:r>
            <w:r w:rsidRPr="00C818B9">
              <w:rPr>
                <w:spacing w:val="87"/>
              </w:rPr>
              <w:t xml:space="preserve"> </w:t>
            </w:r>
            <w:r w:rsidRPr="00C818B9">
              <w:t>under</w:t>
            </w:r>
            <w:r w:rsidRPr="00C818B9">
              <w:rPr>
                <w:spacing w:val="87"/>
              </w:rPr>
              <w:t xml:space="preserve"> </w:t>
            </w:r>
            <w:r w:rsidRPr="00C818B9">
              <w:t>Regulation</w:t>
            </w:r>
            <w:r w:rsidRPr="00C818B9">
              <w:rPr>
                <w:spacing w:val="86"/>
              </w:rPr>
              <w:t xml:space="preserve"> </w:t>
            </w:r>
            <w:r w:rsidRPr="00C818B9">
              <w:t>24</w:t>
            </w:r>
            <w:r w:rsidRPr="00C818B9">
              <w:rPr>
                <w:spacing w:val="85"/>
              </w:rPr>
              <w:t xml:space="preserve"> </w:t>
            </w:r>
            <w:r w:rsidRPr="00C818B9">
              <w:t>of</w:t>
            </w:r>
            <w:r w:rsidRPr="00C818B9">
              <w:rPr>
                <w:spacing w:val="85"/>
              </w:rPr>
              <w:t xml:space="preserve"> </w:t>
            </w:r>
            <w:r w:rsidRPr="00C818B9">
              <w:t>The</w:t>
            </w:r>
            <w:r w:rsidRPr="00C818B9">
              <w:rPr>
                <w:spacing w:val="86"/>
              </w:rPr>
              <w:t xml:space="preserve"> </w:t>
            </w:r>
            <w:r w:rsidRPr="00C818B9">
              <w:t>Town</w:t>
            </w:r>
            <w:r w:rsidRPr="00C818B9">
              <w:rPr>
                <w:spacing w:val="85"/>
              </w:rPr>
              <w:t xml:space="preserve"> </w:t>
            </w:r>
            <w:r w:rsidRPr="00C818B9">
              <w:t>and</w:t>
            </w:r>
          </w:p>
        </w:tc>
        <w:tc>
          <w:tcPr>
            <w:tcW w:w="2415" w:type="dxa"/>
            <w:tcBorders>
              <w:bottom w:val="nil"/>
            </w:tcBorders>
          </w:tcPr>
          <w:p w14:paraId="613D0203"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2"/>
              </w:rPr>
              <w:t xml:space="preserve"> </w:t>
            </w:r>
            <w:r w:rsidRPr="00C818B9">
              <w:t>DMTL</w:t>
            </w:r>
            <w:r w:rsidRPr="00C818B9">
              <w:rPr>
                <w:spacing w:val="-4"/>
              </w:rPr>
              <w:t xml:space="preserve"> </w:t>
            </w:r>
            <w:r w:rsidRPr="00C818B9">
              <w:t>/</w:t>
            </w:r>
          </w:p>
        </w:tc>
      </w:tr>
      <w:tr w:rsidR="004C206E" w:rsidRPr="00C818B9" w14:paraId="1A48C428" w14:textId="77777777" w:rsidTr="00CF64CB">
        <w:trPr>
          <w:trHeight w:val="290"/>
        </w:trPr>
        <w:tc>
          <w:tcPr>
            <w:tcW w:w="2537" w:type="dxa"/>
            <w:tcBorders>
              <w:top w:val="nil"/>
              <w:bottom w:val="nil"/>
            </w:tcBorders>
          </w:tcPr>
          <w:p w14:paraId="499DDACE"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47DFFD8F" w14:textId="77777777" w:rsidR="004C206E" w:rsidRPr="00C818B9" w:rsidRDefault="004C206E" w:rsidP="00CF64CB">
            <w:pPr>
              <w:pStyle w:val="TableParagraph"/>
              <w:tabs>
                <w:tab w:val="left" w:pos="1309"/>
                <w:tab w:val="left" w:pos="2595"/>
                <w:tab w:val="left" w:pos="4395"/>
              </w:tabs>
              <w:spacing w:before="15"/>
              <w:ind w:left="105"/>
            </w:pPr>
            <w:r w:rsidRPr="00C818B9">
              <w:t>Country</w:t>
            </w:r>
            <w:r w:rsidRPr="00C818B9">
              <w:tab/>
              <w:t>Planning</w:t>
            </w:r>
            <w:r w:rsidRPr="00C818B9">
              <w:tab/>
              <w:t>(Development</w:t>
            </w:r>
            <w:r w:rsidRPr="00C818B9">
              <w:tab/>
              <w:t>Management</w:t>
            </w:r>
          </w:p>
        </w:tc>
        <w:tc>
          <w:tcPr>
            <w:tcW w:w="2415" w:type="dxa"/>
            <w:tcBorders>
              <w:top w:val="nil"/>
              <w:bottom w:val="nil"/>
            </w:tcBorders>
          </w:tcPr>
          <w:p w14:paraId="770F1FED" w14:textId="77777777" w:rsidR="004C206E" w:rsidRPr="00C818B9" w:rsidRDefault="004C206E" w:rsidP="00CF64CB">
            <w:pPr>
              <w:pStyle w:val="TableParagraph"/>
              <w:spacing w:before="15"/>
              <w:ind w:left="107"/>
            </w:pPr>
            <w:r w:rsidRPr="00C818B9">
              <w:t>PP</w:t>
            </w:r>
            <w:r w:rsidRPr="00C818B9">
              <w:rPr>
                <w:spacing w:val="-1"/>
              </w:rPr>
              <w:t xml:space="preserve"> </w:t>
            </w:r>
            <w:r w:rsidRPr="00C818B9">
              <w:t>/</w:t>
            </w:r>
            <w:r w:rsidRPr="00C818B9">
              <w:rPr>
                <w:spacing w:val="1"/>
              </w:rPr>
              <w:t xml:space="preserve"> </w:t>
            </w:r>
            <w:r w:rsidRPr="00C818B9">
              <w:t>PO</w:t>
            </w:r>
            <w:r w:rsidRPr="00C818B9">
              <w:rPr>
                <w:spacing w:val="-1"/>
              </w:rPr>
              <w:t xml:space="preserve"> </w:t>
            </w:r>
            <w:r w:rsidRPr="00C818B9">
              <w:t>/</w:t>
            </w:r>
            <w:r w:rsidRPr="00C818B9">
              <w:rPr>
                <w:spacing w:val="1"/>
              </w:rPr>
              <w:t xml:space="preserve"> </w:t>
            </w:r>
            <w:r w:rsidRPr="00C818B9">
              <w:t>PSO</w:t>
            </w:r>
            <w:r w:rsidRPr="00C818B9">
              <w:rPr>
                <w:spacing w:val="-1"/>
              </w:rPr>
              <w:t xml:space="preserve"> </w:t>
            </w:r>
            <w:r w:rsidRPr="00C818B9">
              <w:t>/</w:t>
            </w:r>
          </w:p>
        </w:tc>
      </w:tr>
      <w:tr w:rsidR="004C206E" w:rsidRPr="00C818B9" w14:paraId="12F7FA45" w14:textId="77777777" w:rsidTr="00CF64CB">
        <w:trPr>
          <w:trHeight w:val="291"/>
        </w:trPr>
        <w:tc>
          <w:tcPr>
            <w:tcW w:w="2537" w:type="dxa"/>
            <w:tcBorders>
              <w:top w:val="nil"/>
              <w:bottom w:val="nil"/>
            </w:tcBorders>
          </w:tcPr>
          <w:p w14:paraId="7499EC26"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500561CB" w14:textId="77777777" w:rsidR="004C206E" w:rsidRPr="00C818B9" w:rsidRDefault="004C206E" w:rsidP="00CF64CB">
            <w:pPr>
              <w:pStyle w:val="TableParagraph"/>
              <w:spacing w:before="15"/>
              <w:ind w:left="105"/>
            </w:pPr>
            <w:r w:rsidRPr="00C818B9">
              <w:t>Procedure)</w:t>
            </w:r>
            <w:r w:rsidRPr="00C818B9">
              <w:rPr>
                <w:spacing w:val="30"/>
              </w:rPr>
              <w:t xml:space="preserve"> </w:t>
            </w:r>
            <w:r w:rsidRPr="00C818B9">
              <w:t>(Scotland)</w:t>
            </w:r>
            <w:r w:rsidRPr="00C818B9">
              <w:rPr>
                <w:spacing w:val="29"/>
              </w:rPr>
              <w:t xml:space="preserve"> </w:t>
            </w:r>
            <w:r w:rsidRPr="00C818B9">
              <w:t>Regulations</w:t>
            </w:r>
            <w:r w:rsidRPr="00C818B9">
              <w:rPr>
                <w:spacing w:val="30"/>
              </w:rPr>
              <w:t xml:space="preserve"> </w:t>
            </w:r>
            <w:r w:rsidRPr="00C818B9">
              <w:t>2013</w:t>
            </w:r>
            <w:r w:rsidRPr="00C818B9">
              <w:rPr>
                <w:spacing w:val="29"/>
              </w:rPr>
              <w:t xml:space="preserve"> </w:t>
            </w:r>
            <w:r w:rsidRPr="00C818B9">
              <w:t>(as</w:t>
            </w:r>
            <w:r w:rsidRPr="00C818B9">
              <w:rPr>
                <w:spacing w:val="30"/>
              </w:rPr>
              <w:t xml:space="preserve"> </w:t>
            </w:r>
            <w:r w:rsidRPr="00C818B9">
              <w:t>amended),</w:t>
            </w:r>
          </w:p>
        </w:tc>
        <w:tc>
          <w:tcPr>
            <w:tcW w:w="2415" w:type="dxa"/>
            <w:tcBorders>
              <w:top w:val="nil"/>
              <w:bottom w:val="nil"/>
            </w:tcBorders>
          </w:tcPr>
          <w:p w14:paraId="7985897A" w14:textId="77777777" w:rsidR="004C206E" w:rsidRPr="00C818B9" w:rsidRDefault="004C206E" w:rsidP="00CF64CB">
            <w:pPr>
              <w:pStyle w:val="TableParagraph"/>
              <w:spacing w:before="15"/>
              <w:ind w:left="108"/>
            </w:pPr>
            <w:r w:rsidRPr="00C818B9">
              <w:t>EM*</w:t>
            </w:r>
          </w:p>
        </w:tc>
      </w:tr>
      <w:tr w:rsidR="004C206E" w:rsidRPr="00C818B9" w14:paraId="4D28ADAB" w14:textId="77777777" w:rsidTr="00CF64CB">
        <w:trPr>
          <w:trHeight w:val="291"/>
        </w:trPr>
        <w:tc>
          <w:tcPr>
            <w:tcW w:w="2537" w:type="dxa"/>
            <w:tcBorders>
              <w:top w:val="nil"/>
              <w:bottom w:val="nil"/>
            </w:tcBorders>
          </w:tcPr>
          <w:p w14:paraId="4E48E0BD"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5CE28AED" w14:textId="77777777" w:rsidR="004C206E" w:rsidRPr="00C818B9" w:rsidRDefault="004C206E" w:rsidP="00CF64CB">
            <w:pPr>
              <w:pStyle w:val="TableParagraph"/>
              <w:tabs>
                <w:tab w:val="left" w:pos="640"/>
                <w:tab w:val="left" w:pos="1967"/>
                <w:tab w:val="left" w:pos="2377"/>
                <w:tab w:val="left" w:pos="3241"/>
                <w:tab w:val="left" w:pos="4544"/>
              </w:tabs>
              <w:spacing w:before="16"/>
              <w:ind w:left="105"/>
            </w:pPr>
            <w:r w:rsidRPr="00C818B9">
              <w:t>the</w:t>
            </w:r>
            <w:r w:rsidRPr="00C818B9">
              <w:tab/>
              <w:t>submission</w:t>
            </w:r>
            <w:r w:rsidRPr="00C818B9">
              <w:tab/>
              <w:t>of</w:t>
            </w:r>
            <w:r w:rsidRPr="00C818B9">
              <w:tab/>
              <w:t>further</w:t>
            </w:r>
            <w:r w:rsidRPr="00C818B9">
              <w:tab/>
              <w:t>particulars,</w:t>
            </w:r>
            <w:r w:rsidRPr="00C818B9">
              <w:tab/>
              <w:t>documents,</w:t>
            </w:r>
          </w:p>
        </w:tc>
        <w:tc>
          <w:tcPr>
            <w:tcW w:w="2415" w:type="dxa"/>
            <w:tcBorders>
              <w:top w:val="nil"/>
              <w:bottom w:val="nil"/>
            </w:tcBorders>
          </w:tcPr>
          <w:p w14:paraId="79F87EE2" w14:textId="77777777" w:rsidR="004C206E" w:rsidRPr="00C818B9" w:rsidRDefault="004C206E" w:rsidP="00CF64CB">
            <w:pPr>
              <w:pStyle w:val="TableParagraph"/>
              <w:rPr>
                <w:rFonts w:ascii="Times New Roman"/>
                <w:sz w:val="20"/>
              </w:rPr>
            </w:pPr>
          </w:p>
        </w:tc>
      </w:tr>
      <w:tr w:rsidR="004C206E" w:rsidRPr="00C818B9" w14:paraId="79980484" w14:textId="77777777" w:rsidTr="00CF64CB">
        <w:trPr>
          <w:trHeight w:val="581"/>
        </w:trPr>
        <w:tc>
          <w:tcPr>
            <w:tcW w:w="2537" w:type="dxa"/>
            <w:tcBorders>
              <w:top w:val="nil"/>
              <w:bottom w:val="nil"/>
            </w:tcBorders>
          </w:tcPr>
          <w:p w14:paraId="2C9B65D8" w14:textId="77777777" w:rsidR="004C206E" w:rsidRPr="00C818B9" w:rsidRDefault="004C206E" w:rsidP="00CF64CB">
            <w:pPr>
              <w:pStyle w:val="TableParagraph"/>
              <w:rPr>
                <w:rFonts w:ascii="Times New Roman"/>
                <w:sz w:val="20"/>
              </w:rPr>
            </w:pPr>
          </w:p>
        </w:tc>
        <w:tc>
          <w:tcPr>
            <w:tcW w:w="5789" w:type="dxa"/>
            <w:tcBorders>
              <w:top w:val="nil"/>
              <w:bottom w:val="nil"/>
            </w:tcBorders>
          </w:tcPr>
          <w:p w14:paraId="609ED872" w14:textId="77777777" w:rsidR="004C206E" w:rsidRPr="00C818B9" w:rsidRDefault="004C206E" w:rsidP="00CF64CB">
            <w:pPr>
              <w:pStyle w:val="TableParagraph"/>
              <w:spacing w:before="16"/>
              <w:ind w:left="105"/>
            </w:pPr>
            <w:r w:rsidRPr="00C818B9">
              <w:t>materials</w:t>
            </w:r>
            <w:r w:rsidRPr="00C818B9">
              <w:rPr>
                <w:spacing w:val="2"/>
              </w:rPr>
              <w:t xml:space="preserve"> </w:t>
            </w:r>
            <w:r w:rsidRPr="00C818B9">
              <w:t>or</w:t>
            </w:r>
            <w:r w:rsidRPr="00C818B9">
              <w:rPr>
                <w:spacing w:val="1"/>
              </w:rPr>
              <w:t xml:space="preserve"> </w:t>
            </w:r>
            <w:r w:rsidRPr="00C818B9">
              <w:t>evidence</w:t>
            </w:r>
            <w:r w:rsidRPr="00C818B9">
              <w:rPr>
                <w:spacing w:val="2"/>
              </w:rPr>
              <w:t xml:space="preserve"> </w:t>
            </w:r>
            <w:r w:rsidRPr="00C818B9">
              <w:t>which</w:t>
            </w:r>
            <w:r w:rsidRPr="00C818B9">
              <w:rPr>
                <w:spacing w:val="2"/>
              </w:rPr>
              <w:t xml:space="preserve"> </w:t>
            </w:r>
            <w:r w:rsidRPr="00C818B9">
              <w:t>are</w:t>
            </w:r>
            <w:r w:rsidRPr="00C818B9">
              <w:rPr>
                <w:spacing w:val="1"/>
              </w:rPr>
              <w:t xml:space="preserve"> </w:t>
            </w:r>
            <w:r w:rsidRPr="00C818B9">
              <w:t>considered</w:t>
            </w:r>
            <w:r w:rsidRPr="00C818B9">
              <w:rPr>
                <w:spacing w:val="2"/>
              </w:rPr>
              <w:t xml:space="preserve"> </w:t>
            </w:r>
            <w:r w:rsidRPr="00C818B9">
              <w:t>necessary to</w:t>
            </w:r>
          </w:p>
          <w:p w14:paraId="48E28A78" w14:textId="77777777" w:rsidR="004C206E" w:rsidRPr="00C818B9" w:rsidRDefault="004C206E" w:rsidP="00CF64CB">
            <w:pPr>
              <w:pStyle w:val="TableParagraph"/>
              <w:tabs>
                <w:tab w:val="left" w:pos="1009"/>
                <w:tab w:val="left" w:pos="1633"/>
                <w:tab w:val="left" w:pos="2747"/>
                <w:tab w:val="left" w:pos="3723"/>
                <w:tab w:val="left" w:pos="4153"/>
                <w:tab w:val="left" w:pos="5374"/>
              </w:tabs>
              <w:spacing w:before="37"/>
              <w:ind w:left="105"/>
            </w:pPr>
            <w:r w:rsidRPr="00C818B9">
              <w:t>enable</w:t>
            </w:r>
            <w:r w:rsidRPr="00C818B9">
              <w:tab/>
              <w:t>The</w:t>
            </w:r>
            <w:r w:rsidRPr="00C818B9">
              <w:tab/>
              <w:t>Highland</w:t>
            </w:r>
            <w:r w:rsidRPr="00C818B9">
              <w:tab/>
              <w:t>Council</w:t>
            </w:r>
            <w:r w:rsidRPr="00C818B9">
              <w:tab/>
              <w:t>to</w:t>
            </w:r>
            <w:r w:rsidRPr="00C818B9">
              <w:tab/>
              <w:t>determine</w:t>
            </w:r>
            <w:r w:rsidRPr="00C818B9">
              <w:tab/>
              <w:t>the</w:t>
            </w:r>
          </w:p>
        </w:tc>
        <w:tc>
          <w:tcPr>
            <w:tcW w:w="2415" w:type="dxa"/>
            <w:tcBorders>
              <w:top w:val="nil"/>
              <w:bottom w:val="nil"/>
            </w:tcBorders>
          </w:tcPr>
          <w:p w14:paraId="35E6FD81" w14:textId="77777777" w:rsidR="004C206E" w:rsidRPr="00C818B9" w:rsidRDefault="004C206E" w:rsidP="00CF64CB">
            <w:pPr>
              <w:pStyle w:val="TableParagraph"/>
              <w:spacing w:before="17" w:line="276" w:lineRule="auto"/>
              <w:ind w:left="107" w:right="408"/>
              <w:rPr>
                <w:sz w:val="16"/>
              </w:rPr>
            </w:pPr>
            <w:r w:rsidRPr="00C818B9">
              <w:rPr>
                <w:sz w:val="16"/>
              </w:rPr>
              <w:t>* Only in relation to</w:t>
            </w:r>
            <w:r w:rsidRPr="00C818B9">
              <w:rPr>
                <w:spacing w:val="1"/>
                <w:sz w:val="16"/>
              </w:rPr>
              <w:t xml:space="preserve"> </w:t>
            </w:r>
            <w:r w:rsidRPr="00C818B9">
              <w:rPr>
                <w:sz w:val="16"/>
              </w:rPr>
              <w:t>aquaculture</w:t>
            </w:r>
            <w:r w:rsidRPr="00C818B9">
              <w:rPr>
                <w:spacing w:val="-7"/>
                <w:sz w:val="16"/>
              </w:rPr>
              <w:t xml:space="preserve"> </w:t>
            </w:r>
            <w:r w:rsidRPr="00C818B9">
              <w:rPr>
                <w:sz w:val="16"/>
              </w:rPr>
              <w:t>developments</w:t>
            </w:r>
          </w:p>
        </w:tc>
      </w:tr>
      <w:tr w:rsidR="004C206E" w:rsidRPr="00C818B9" w14:paraId="033E89F9" w14:textId="77777777" w:rsidTr="00CF64CB">
        <w:trPr>
          <w:trHeight w:val="363"/>
        </w:trPr>
        <w:tc>
          <w:tcPr>
            <w:tcW w:w="2537" w:type="dxa"/>
            <w:tcBorders>
              <w:top w:val="nil"/>
            </w:tcBorders>
          </w:tcPr>
          <w:p w14:paraId="57F2472B" w14:textId="77777777" w:rsidR="004C206E" w:rsidRPr="00C818B9" w:rsidRDefault="004C206E" w:rsidP="00CF64CB">
            <w:pPr>
              <w:pStyle w:val="TableParagraph"/>
              <w:rPr>
                <w:rFonts w:ascii="Times New Roman"/>
                <w:sz w:val="20"/>
              </w:rPr>
            </w:pPr>
          </w:p>
        </w:tc>
        <w:tc>
          <w:tcPr>
            <w:tcW w:w="5789" w:type="dxa"/>
            <w:tcBorders>
              <w:top w:val="nil"/>
            </w:tcBorders>
          </w:tcPr>
          <w:p w14:paraId="04A12959" w14:textId="77777777" w:rsidR="004C206E" w:rsidRPr="00C818B9" w:rsidRDefault="004C206E" w:rsidP="00CF64CB">
            <w:pPr>
              <w:pStyle w:val="TableParagraph"/>
              <w:spacing w:before="15"/>
              <w:ind w:left="105"/>
            </w:pPr>
            <w:r w:rsidRPr="00C818B9">
              <w:t>application.</w:t>
            </w:r>
          </w:p>
        </w:tc>
        <w:tc>
          <w:tcPr>
            <w:tcW w:w="2415" w:type="dxa"/>
            <w:tcBorders>
              <w:top w:val="nil"/>
            </w:tcBorders>
          </w:tcPr>
          <w:p w14:paraId="35BBDDF3" w14:textId="77777777" w:rsidR="004C206E" w:rsidRPr="00C818B9" w:rsidRDefault="004C206E" w:rsidP="00CF64CB">
            <w:pPr>
              <w:pStyle w:val="TableParagraph"/>
              <w:rPr>
                <w:rFonts w:ascii="Times New Roman"/>
                <w:sz w:val="20"/>
              </w:rPr>
            </w:pPr>
          </w:p>
        </w:tc>
      </w:tr>
      <w:tr w:rsidR="004C206E" w:rsidRPr="00C818B9" w14:paraId="60FBB8FD" w14:textId="77777777" w:rsidTr="00CF64CB">
        <w:trPr>
          <w:trHeight w:val="405"/>
        </w:trPr>
        <w:tc>
          <w:tcPr>
            <w:tcW w:w="2537" w:type="dxa"/>
          </w:tcPr>
          <w:p w14:paraId="113FCF01" w14:textId="77777777" w:rsidR="004C206E" w:rsidRPr="00C818B9" w:rsidRDefault="004C206E" w:rsidP="00CF64CB">
            <w:pPr>
              <w:pStyle w:val="TableParagraph"/>
              <w:spacing w:before="57"/>
              <w:ind w:right="1220"/>
              <w:jc w:val="right"/>
            </w:pPr>
            <w:r w:rsidRPr="00C818B9">
              <w:t>“</w:t>
            </w:r>
          </w:p>
        </w:tc>
        <w:tc>
          <w:tcPr>
            <w:tcW w:w="5789" w:type="dxa"/>
          </w:tcPr>
          <w:p w14:paraId="57F52006" w14:textId="77777777" w:rsidR="004C206E" w:rsidRPr="00C818B9" w:rsidRDefault="004C206E" w:rsidP="00CF64CB">
            <w:pPr>
              <w:pStyle w:val="TableParagraph"/>
              <w:spacing w:before="57"/>
              <w:ind w:left="105"/>
            </w:pPr>
            <w:r w:rsidRPr="00C818B9">
              <w:t>To</w:t>
            </w:r>
            <w:r w:rsidRPr="00C818B9">
              <w:rPr>
                <w:spacing w:val="5"/>
              </w:rPr>
              <w:t xml:space="preserve"> </w:t>
            </w:r>
            <w:r w:rsidRPr="00C818B9">
              <w:t>agree/refuse</w:t>
            </w:r>
            <w:r w:rsidRPr="00C818B9">
              <w:rPr>
                <w:spacing w:val="4"/>
              </w:rPr>
              <w:t xml:space="preserve"> </w:t>
            </w:r>
            <w:r w:rsidRPr="00C818B9">
              <w:t>an</w:t>
            </w:r>
            <w:r w:rsidRPr="00C818B9">
              <w:rPr>
                <w:spacing w:val="3"/>
              </w:rPr>
              <w:t xml:space="preserve"> </w:t>
            </w:r>
            <w:r w:rsidRPr="00C818B9">
              <w:t>extended</w:t>
            </w:r>
            <w:r w:rsidRPr="00C818B9">
              <w:rPr>
                <w:spacing w:val="4"/>
              </w:rPr>
              <w:t xml:space="preserve"> </w:t>
            </w:r>
            <w:r w:rsidRPr="00C818B9">
              <w:t>period</w:t>
            </w:r>
            <w:r w:rsidRPr="00C818B9">
              <w:rPr>
                <w:spacing w:val="4"/>
              </w:rPr>
              <w:t xml:space="preserve"> </w:t>
            </w:r>
            <w:r w:rsidRPr="00C818B9">
              <w:t>with</w:t>
            </w:r>
            <w:r w:rsidRPr="00C818B9">
              <w:rPr>
                <w:spacing w:val="3"/>
              </w:rPr>
              <w:t xml:space="preserve"> </w:t>
            </w:r>
            <w:r w:rsidRPr="00C818B9">
              <w:t>an</w:t>
            </w:r>
            <w:r w:rsidRPr="00C818B9">
              <w:rPr>
                <w:spacing w:val="4"/>
              </w:rPr>
              <w:t xml:space="preserve"> </w:t>
            </w:r>
            <w:r w:rsidRPr="00C818B9">
              <w:t>applicant</w:t>
            </w:r>
            <w:r w:rsidRPr="00C818B9">
              <w:rPr>
                <w:spacing w:val="7"/>
              </w:rPr>
              <w:t xml:space="preserve"> </w:t>
            </w:r>
            <w:r w:rsidRPr="00C818B9">
              <w:t>for</w:t>
            </w:r>
          </w:p>
        </w:tc>
        <w:tc>
          <w:tcPr>
            <w:tcW w:w="2415" w:type="dxa"/>
          </w:tcPr>
          <w:p w14:paraId="71DA5BAC"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2"/>
              </w:rPr>
              <w:t xml:space="preserve"> </w:t>
            </w:r>
            <w:r w:rsidRPr="00C818B9">
              <w:t>DMTL</w:t>
            </w:r>
            <w:r w:rsidRPr="00C818B9">
              <w:rPr>
                <w:spacing w:val="-4"/>
              </w:rPr>
              <w:t xml:space="preserve"> </w:t>
            </w:r>
            <w:r w:rsidRPr="00C818B9">
              <w:t>/</w:t>
            </w:r>
          </w:p>
        </w:tc>
      </w:tr>
    </w:tbl>
    <w:p w14:paraId="72700B37" w14:textId="77777777" w:rsidR="004C206E" w:rsidRDefault="004C206E" w:rsidP="004C206E"/>
    <w:p w14:paraId="5D8D630C" w14:textId="77777777" w:rsidR="00C74CFC" w:rsidRDefault="00C74CFC"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0FECDB8C" w14:textId="77777777" w:rsidTr="00CF64CB">
        <w:trPr>
          <w:trHeight w:val="2442"/>
        </w:trPr>
        <w:tc>
          <w:tcPr>
            <w:tcW w:w="2537" w:type="dxa"/>
          </w:tcPr>
          <w:p w14:paraId="4B49D7F0" w14:textId="77777777" w:rsidR="004C206E" w:rsidRPr="00C818B9" w:rsidRDefault="004C206E" w:rsidP="00CF64CB">
            <w:pPr>
              <w:pStyle w:val="TableParagraph"/>
              <w:rPr>
                <w:rFonts w:ascii="Times New Roman"/>
                <w:sz w:val="20"/>
              </w:rPr>
            </w:pPr>
          </w:p>
        </w:tc>
        <w:tc>
          <w:tcPr>
            <w:tcW w:w="5789" w:type="dxa"/>
          </w:tcPr>
          <w:p w14:paraId="6AEDEA60" w14:textId="77777777" w:rsidR="004C206E" w:rsidRPr="00C818B9" w:rsidRDefault="004C206E" w:rsidP="00CF64CB">
            <w:pPr>
              <w:pStyle w:val="TableParagraph"/>
              <w:spacing w:line="310" w:lineRule="exact"/>
              <w:ind w:left="105"/>
              <w:jc w:val="both"/>
            </w:pPr>
            <w:r w:rsidRPr="00C818B9">
              <w:rPr>
                <w:spacing w:val="1"/>
              </w:rPr>
              <w:t>t</w:t>
            </w:r>
            <w:r w:rsidRPr="00C818B9">
              <w:rPr>
                <w:spacing w:val="-1"/>
              </w:rPr>
              <w:t>h</w:t>
            </w:r>
            <w:r w:rsidRPr="00C818B9">
              <w:t>e</w:t>
            </w:r>
            <w:r w:rsidRPr="00C818B9">
              <w:rPr>
                <w:spacing w:val="12"/>
              </w:rPr>
              <w:t xml:space="preserve"> </w:t>
            </w:r>
            <w:r w:rsidRPr="00C818B9">
              <w:rPr>
                <w:spacing w:val="-1"/>
              </w:rPr>
              <w:t>de</w:t>
            </w:r>
            <w:r w:rsidRPr="00C818B9">
              <w:t>t</w:t>
            </w:r>
            <w:r w:rsidRPr="00C818B9">
              <w:rPr>
                <w:spacing w:val="-3"/>
              </w:rPr>
              <w:t>e</w:t>
            </w:r>
            <w:r w:rsidRPr="00C818B9">
              <w:t>rm</w:t>
            </w:r>
            <w:r w:rsidRPr="00C818B9">
              <w:rPr>
                <w:spacing w:val="-2"/>
              </w:rPr>
              <w:t>i</w:t>
            </w:r>
            <w:r w:rsidRPr="00C818B9">
              <w:rPr>
                <w:spacing w:val="-1"/>
              </w:rPr>
              <w:t>na</w:t>
            </w:r>
            <w:r w:rsidRPr="00C818B9">
              <w:t>t</w:t>
            </w:r>
            <w:r w:rsidRPr="00C818B9">
              <w:rPr>
                <w:spacing w:val="-2"/>
              </w:rPr>
              <w:t>i</w:t>
            </w:r>
            <w:r w:rsidRPr="00C818B9">
              <w:rPr>
                <w:spacing w:val="-1"/>
              </w:rPr>
              <w:t>o</w:t>
            </w:r>
            <w:r w:rsidRPr="00C818B9">
              <w:t>n</w:t>
            </w:r>
            <w:r w:rsidRPr="00C818B9">
              <w:rPr>
                <w:spacing w:val="12"/>
              </w:rPr>
              <w:t xml:space="preserve"> </w:t>
            </w:r>
            <w:r w:rsidRPr="00C818B9">
              <w:rPr>
                <w:spacing w:val="-3"/>
              </w:rPr>
              <w:t>o</w:t>
            </w:r>
            <w:r w:rsidRPr="00C818B9">
              <w:t>f</w:t>
            </w:r>
            <w:r w:rsidRPr="00C818B9">
              <w:rPr>
                <w:spacing w:val="14"/>
              </w:rPr>
              <w:t xml:space="preserve"> </w:t>
            </w:r>
            <w:r>
              <w:rPr>
                <w:spacing w:val="1"/>
              </w:rPr>
              <w:t xml:space="preserve">their application </w:t>
            </w:r>
            <w:r w:rsidRPr="00C818B9">
              <w:rPr>
                <w:spacing w:val="-1"/>
              </w:rPr>
              <w:t>und</w:t>
            </w:r>
            <w:r w:rsidRPr="00C818B9">
              <w:rPr>
                <w:spacing w:val="-3"/>
              </w:rPr>
              <w:t>e</w:t>
            </w:r>
            <w:r w:rsidRPr="00C818B9">
              <w:t>r</w:t>
            </w:r>
            <w:r w:rsidRPr="00C818B9">
              <w:rPr>
                <w:spacing w:val="15"/>
              </w:rPr>
              <w:t xml:space="preserve"> </w:t>
            </w:r>
            <w:r w:rsidRPr="00C818B9">
              <w:t>s</w:t>
            </w:r>
            <w:r w:rsidRPr="00C818B9">
              <w:rPr>
                <w:spacing w:val="-1"/>
              </w:rPr>
              <w:t>47</w:t>
            </w:r>
            <w:r w:rsidRPr="00C818B9">
              <w:rPr>
                <w:spacing w:val="-2"/>
              </w:rPr>
              <w:t>(</w:t>
            </w:r>
            <w:r w:rsidRPr="00C818B9">
              <w:rPr>
                <w:spacing w:val="-1"/>
              </w:rPr>
              <w:t>2</w:t>
            </w:r>
            <w:r w:rsidRPr="00C818B9">
              <w:t>)</w:t>
            </w:r>
            <w:r w:rsidRPr="00C818B9">
              <w:rPr>
                <w:spacing w:val="16"/>
              </w:rPr>
              <w:t xml:space="preserve"> </w:t>
            </w:r>
            <w:r w:rsidRPr="00C818B9">
              <w:rPr>
                <w:spacing w:val="-3"/>
              </w:rPr>
              <w:t>o</w:t>
            </w:r>
            <w:r w:rsidRPr="00C818B9">
              <w:t>f</w:t>
            </w:r>
            <w:r w:rsidRPr="00C818B9">
              <w:rPr>
                <w:spacing w:val="14"/>
              </w:rPr>
              <w:t xml:space="preserve"> </w:t>
            </w:r>
            <w:r w:rsidRPr="00C818B9">
              <w:rPr>
                <w:spacing w:val="1"/>
              </w:rPr>
              <w:t>t</w:t>
            </w:r>
            <w:r w:rsidRPr="00C818B9">
              <w:rPr>
                <w:spacing w:val="-1"/>
              </w:rPr>
              <w:t>h</w:t>
            </w:r>
            <w:r w:rsidRPr="00C818B9">
              <w:t>e</w:t>
            </w:r>
          </w:p>
          <w:p w14:paraId="44455D0F" w14:textId="77777777" w:rsidR="004C206E" w:rsidRPr="00C818B9" w:rsidRDefault="004C206E" w:rsidP="00CF64CB">
            <w:pPr>
              <w:pStyle w:val="TableParagraph"/>
              <w:spacing w:before="37" w:line="276" w:lineRule="auto"/>
              <w:ind w:left="105" w:right="95"/>
              <w:jc w:val="both"/>
            </w:pP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s18</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Planning</w:t>
            </w:r>
            <w:r w:rsidRPr="00C818B9">
              <w:rPr>
                <w:spacing w:val="1"/>
              </w:rPr>
              <w:t xml:space="preserve"> </w:t>
            </w:r>
            <w:r w:rsidRPr="00C818B9">
              <w:t>(Listed</w:t>
            </w:r>
            <w:r w:rsidRPr="00C818B9">
              <w:rPr>
                <w:spacing w:val="1"/>
              </w:rPr>
              <w:t xml:space="preserve"> </w:t>
            </w:r>
            <w:r w:rsidRPr="00C818B9">
              <w:t>Buildings</w:t>
            </w:r>
            <w:r w:rsidRPr="00C818B9">
              <w:rPr>
                <w:spacing w:val="1"/>
              </w:rPr>
              <w:t xml:space="preserve"> </w:t>
            </w:r>
            <w:r w:rsidRPr="00C818B9">
              <w:t>and</w:t>
            </w:r>
            <w:r w:rsidRPr="00C818B9">
              <w:rPr>
                <w:spacing w:val="-59"/>
              </w:rPr>
              <w:t xml:space="preserve"> </w:t>
            </w:r>
            <w:r w:rsidRPr="00C818B9">
              <w:t>Conservation Areas) (Scotland) Act 1997 (as amended),</w:t>
            </w:r>
            <w:r w:rsidRPr="00C818B9">
              <w:rPr>
                <w:spacing w:val="1"/>
              </w:rPr>
              <w:t xml:space="preserve"> </w:t>
            </w:r>
            <w:r w:rsidRPr="00C818B9">
              <w:t>Regulation</w:t>
            </w:r>
            <w:r w:rsidRPr="00C818B9">
              <w:rPr>
                <w:spacing w:val="1"/>
              </w:rPr>
              <w:t xml:space="preserve"> </w:t>
            </w:r>
            <w:r w:rsidRPr="00C818B9">
              <w:t>20</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61"/>
              </w:rPr>
              <w:t xml:space="preserve"> </w:t>
            </w:r>
            <w:r w:rsidRPr="00C818B9">
              <w:t>Planning</w:t>
            </w:r>
            <w:r w:rsidRPr="00C818B9">
              <w:rPr>
                <w:spacing w:val="1"/>
              </w:rPr>
              <w:t xml:space="preserve"> </w:t>
            </w:r>
            <w:r w:rsidRPr="00C818B9">
              <w:t>(Control of Advertisements) (Scotland) Regulations 1984</w:t>
            </w:r>
            <w:r w:rsidRPr="00C818B9">
              <w:rPr>
                <w:spacing w:val="1"/>
              </w:rPr>
              <w:t xml:space="preserve"> </w:t>
            </w:r>
            <w:r w:rsidRPr="00C818B9">
              <w:t>(as amended) and/or any other power conferred by any</w:t>
            </w:r>
            <w:r w:rsidRPr="00C818B9">
              <w:rPr>
                <w:spacing w:val="1"/>
              </w:rPr>
              <w:t xml:space="preserve"> </w:t>
            </w:r>
            <w:r w:rsidRPr="00C818B9">
              <w:t>statute</w:t>
            </w:r>
            <w:r w:rsidRPr="00C818B9">
              <w:rPr>
                <w:spacing w:val="-1"/>
              </w:rPr>
              <w:t xml:space="preserve"> </w:t>
            </w:r>
            <w:r w:rsidRPr="00C818B9">
              <w:t>listed</w:t>
            </w:r>
            <w:r w:rsidRPr="00C818B9">
              <w:rPr>
                <w:spacing w:val="-2"/>
              </w:rPr>
              <w:t xml:space="preserve"> </w:t>
            </w:r>
            <w:r w:rsidRPr="00C818B9">
              <w:t>in</w:t>
            </w:r>
            <w:r w:rsidRPr="00C818B9">
              <w:rPr>
                <w:spacing w:val="-3"/>
              </w:rPr>
              <w:t xml:space="preserve"> </w:t>
            </w:r>
            <w:r w:rsidRPr="00C818B9">
              <w:t>this</w:t>
            </w:r>
            <w:r w:rsidRPr="00C818B9">
              <w:rPr>
                <w:spacing w:val="1"/>
              </w:rPr>
              <w:t xml:space="preserve"> </w:t>
            </w:r>
            <w:r w:rsidRPr="00C818B9">
              <w:t>scheme</w:t>
            </w:r>
            <w:r w:rsidRPr="00C818B9">
              <w:rPr>
                <w:spacing w:val="-1"/>
              </w:rPr>
              <w:t xml:space="preserve"> </w:t>
            </w:r>
            <w:r w:rsidRPr="00C818B9">
              <w:t>as</w:t>
            </w:r>
            <w:r w:rsidRPr="00C818B9">
              <w:rPr>
                <w:spacing w:val="-4"/>
              </w:rPr>
              <w:t xml:space="preserve"> </w:t>
            </w:r>
            <w:r w:rsidRPr="00C818B9">
              <w:t>may</w:t>
            </w:r>
            <w:r w:rsidRPr="00C818B9">
              <w:rPr>
                <w:spacing w:val="1"/>
              </w:rPr>
              <w:t xml:space="preserve"> </w:t>
            </w:r>
            <w:r w:rsidRPr="00C818B9">
              <w:t>be</w:t>
            </w:r>
            <w:r w:rsidRPr="00C818B9">
              <w:rPr>
                <w:spacing w:val="-3"/>
              </w:rPr>
              <w:t xml:space="preserve"> </w:t>
            </w:r>
            <w:r w:rsidRPr="00C818B9">
              <w:t>relevant.</w:t>
            </w:r>
          </w:p>
        </w:tc>
        <w:tc>
          <w:tcPr>
            <w:tcW w:w="2415" w:type="dxa"/>
          </w:tcPr>
          <w:p w14:paraId="340FEFC7" w14:textId="77777777" w:rsidR="004C206E" w:rsidRPr="00C818B9" w:rsidRDefault="004C206E" w:rsidP="00CF64CB">
            <w:pPr>
              <w:pStyle w:val="TableParagraph"/>
              <w:spacing w:before="57"/>
              <w:ind w:left="107"/>
            </w:pPr>
            <w:r w:rsidRPr="00C818B9">
              <w:t>PP</w:t>
            </w:r>
            <w:r w:rsidRPr="00C818B9">
              <w:rPr>
                <w:spacing w:val="-2"/>
              </w:rPr>
              <w:t xml:space="preserve"> </w:t>
            </w:r>
            <w:r w:rsidRPr="00C818B9">
              <w:t>/</w:t>
            </w:r>
            <w:r w:rsidRPr="00C818B9">
              <w:rPr>
                <w:spacing w:val="1"/>
              </w:rPr>
              <w:t xml:space="preserve"> </w:t>
            </w:r>
            <w:r w:rsidRPr="00C818B9">
              <w:t>PO</w:t>
            </w:r>
            <w:r w:rsidRPr="00C818B9">
              <w:rPr>
                <w:spacing w:val="-2"/>
              </w:rPr>
              <w:t xml:space="preserve"> </w:t>
            </w:r>
            <w:r w:rsidRPr="00C818B9">
              <w:t>/</w:t>
            </w:r>
            <w:r w:rsidRPr="00C818B9">
              <w:rPr>
                <w:spacing w:val="1"/>
              </w:rPr>
              <w:t xml:space="preserve"> </w:t>
            </w:r>
            <w:r w:rsidRPr="00C818B9">
              <w:t>PSO</w:t>
            </w:r>
            <w:r w:rsidRPr="00C818B9">
              <w:rPr>
                <w:spacing w:val="-2"/>
              </w:rPr>
              <w:t xml:space="preserve"> </w:t>
            </w:r>
            <w:r w:rsidRPr="00C818B9">
              <w:t>/</w:t>
            </w:r>
            <w:r w:rsidRPr="00C818B9">
              <w:rPr>
                <w:spacing w:val="1"/>
              </w:rPr>
              <w:t xml:space="preserve"> </w:t>
            </w:r>
            <w:r w:rsidRPr="00C818B9">
              <w:t>EM*</w:t>
            </w:r>
          </w:p>
          <w:p w14:paraId="626E6B46" w14:textId="77777777" w:rsidR="004C206E" w:rsidRPr="00C818B9" w:rsidRDefault="004C206E" w:rsidP="00CF64CB">
            <w:pPr>
              <w:pStyle w:val="TableParagraph"/>
              <w:spacing w:before="2"/>
              <w:rPr>
                <w:rFonts w:ascii="Calibri"/>
                <w:sz w:val="27"/>
              </w:rPr>
            </w:pPr>
          </w:p>
          <w:p w14:paraId="41164F4C" w14:textId="77777777" w:rsidR="004C206E" w:rsidRPr="00C818B9" w:rsidRDefault="004C206E" w:rsidP="00CF64CB">
            <w:pPr>
              <w:pStyle w:val="TableParagraph"/>
              <w:spacing w:line="276" w:lineRule="auto"/>
              <w:ind w:left="107" w:right="408"/>
              <w:rPr>
                <w:sz w:val="16"/>
              </w:rPr>
            </w:pPr>
            <w:r w:rsidRPr="00C818B9">
              <w:rPr>
                <w:sz w:val="16"/>
              </w:rPr>
              <w:t>* Only in relation to</w:t>
            </w:r>
            <w:r w:rsidRPr="00C818B9">
              <w:rPr>
                <w:spacing w:val="1"/>
                <w:sz w:val="16"/>
              </w:rPr>
              <w:t xml:space="preserve"> </w:t>
            </w:r>
            <w:r w:rsidRPr="00C818B9">
              <w:rPr>
                <w:sz w:val="16"/>
              </w:rPr>
              <w:t>aquaculture</w:t>
            </w:r>
            <w:r w:rsidRPr="00C818B9">
              <w:rPr>
                <w:spacing w:val="-7"/>
                <w:sz w:val="16"/>
              </w:rPr>
              <w:t xml:space="preserve"> </w:t>
            </w:r>
            <w:r w:rsidRPr="00C818B9">
              <w:rPr>
                <w:sz w:val="16"/>
              </w:rPr>
              <w:t>developments</w:t>
            </w:r>
          </w:p>
        </w:tc>
      </w:tr>
      <w:tr w:rsidR="004C206E" w:rsidRPr="00C818B9" w14:paraId="4C1829A2" w14:textId="77777777" w:rsidTr="00CF64CB">
        <w:trPr>
          <w:trHeight w:val="1276"/>
        </w:trPr>
        <w:tc>
          <w:tcPr>
            <w:tcW w:w="2537" w:type="dxa"/>
          </w:tcPr>
          <w:p w14:paraId="0CAF4189" w14:textId="77777777" w:rsidR="004C206E" w:rsidRPr="00C818B9" w:rsidRDefault="004C206E" w:rsidP="00CF64CB">
            <w:pPr>
              <w:pStyle w:val="TableParagraph"/>
              <w:spacing w:before="57"/>
              <w:ind w:right="1220"/>
              <w:jc w:val="right"/>
            </w:pPr>
            <w:r w:rsidRPr="00C818B9">
              <w:t>“</w:t>
            </w:r>
          </w:p>
        </w:tc>
        <w:tc>
          <w:tcPr>
            <w:tcW w:w="5789" w:type="dxa"/>
          </w:tcPr>
          <w:p w14:paraId="3A71D6AC" w14:textId="77777777" w:rsidR="004C206E" w:rsidRPr="00C818B9" w:rsidRDefault="004C206E" w:rsidP="00CF64CB">
            <w:pPr>
              <w:pStyle w:val="TableParagraph"/>
              <w:spacing w:before="57" w:line="276" w:lineRule="auto"/>
              <w:ind w:left="105" w:right="94"/>
              <w:jc w:val="both"/>
            </w:pPr>
            <w:r w:rsidRPr="00C818B9">
              <w:t>To determine all applications for certificates of lawfulness</w:t>
            </w:r>
            <w:r w:rsidRPr="00C818B9">
              <w:rPr>
                <w:spacing w:val="-59"/>
              </w:rPr>
              <w:t xml:space="preserve"> </w:t>
            </w:r>
            <w:r w:rsidRPr="00C818B9">
              <w:t>of</w:t>
            </w:r>
            <w:r w:rsidRPr="00C818B9">
              <w:rPr>
                <w:spacing w:val="1"/>
              </w:rPr>
              <w:t xml:space="preserve"> </w:t>
            </w:r>
            <w:r w:rsidRPr="00C818B9">
              <w:t>existing</w:t>
            </w:r>
            <w:r w:rsidRPr="00C818B9">
              <w:rPr>
                <w:spacing w:val="1"/>
              </w:rPr>
              <w:t xml:space="preserve"> </w:t>
            </w:r>
            <w:r w:rsidRPr="00C818B9">
              <w:t>(s150)</w:t>
            </w:r>
            <w:r w:rsidRPr="00C818B9">
              <w:rPr>
                <w:spacing w:val="1"/>
              </w:rPr>
              <w:t xml:space="preserve"> </w:t>
            </w:r>
            <w:r w:rsidRPr="00C818B9">
              <w:t>or</w:t>
            </w:r>
            <w:r w:rsidRPr="00C818B9">
              <w:rPr>
                <w:spacing w:val="1"/>
              </w:rPr>
              <w:t xml:space="preserve"> </w:t>
            </w:r>
            <w:r w:rsidRPr="00C818B9">
              <w:t>proposed</w:t>
            </w:r>
            <w:r w:rsidRPr="00C818B9">
              <w:rPr>
                <w:spacing w:val="1"/>
              </w:rPr>
              <w:t xml:space="preserve"> </w:t>
            </w:r>
            <w:r w:rsidRPr="00C818B9">
              <w:t>(s151)</w:t>
            </w:r>
            <w:r w:rsidRPr="00C818B9">
              <w:rPr>
                <w:spacing w:val="1"/>
              </w:rPr>
              <w:t xml:space="preserve"> </w:t>
            </w:r>
            <w:r w:rsidRPr="00C818B9">
              <w:t>use</w:t>
            </w:r>
            <w:r w:rsidRPr="00C818B9">
              <w:rPr>
                <w:spacing w:val="62"/>
              </w:rPr>
              <w:t xml:space="preserve"> </w:t>
            </w:r>
            <w:r w:rsidRPr="00C818B9">
              <w:t>or</w:t>
            </w:r>
            <w:r w:rsidRPr="00C818B9">
              <w:rPr>
                <w:spacing w:val="-59"/>
              </w:rPr>
              <w:t xml:space="preserve"> </w:t>
            </w:r>
            <w:r w:rsidRPr="00C818B9">
              <w:t>development</w:t>
            </w:r>
            <w:r w:rsidRPr="00C818B9">
              <w:rPr>
                <w:spacing w:val="1"/>
              </w:rPr>
              <w:t xml:space="preserve"> </w:t>
            </w:r>
            <w:r w:rsidRPr="00C818B9">
              <w:t>made</w:t>
            </w:r>
            <w:r w:rsidRPr="00C818B9">
              <w:rPr>
                <w:spacing w:val="1"/>
              </w:rPr>
              <w:t xml:space="preserve"> </w:t>
            </w:r>
            <w:r w:rsidRPr="00C818B9">
              <w:t>under</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62"/>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4"/>
              </w:rPr>
              <w:t xml:space="preserve"> </w:t>
            </w:r>
            <w:r w:rsidRPr="00C818B9">
              <w:t>1997</w:t>
            </w:r>
            <w:r w:rsidRPr="00C818B9">
              <w:rPr>
                <w:spacing w:val="-1"/>
              </w:rPr>
              <w:t xml:space="preserve"> </w:t>
            </w:r>
            <w:r w:rsidRPr="00C818B9">
              <w:t>(as</w:t>
            </w:r>
            <w:r w:rsidRPr="00C818B9">
              <w:rPr>
                <w:spacing w:val="-2"/>
              </w:rPr>
              <w:t xml:space="preserve"> </w:t>
            </w:r>
            <w:r w:rsidRPr="00C818B9">
              <w:t>amended).</w:t>
            </w:r>
          </w:p>
        </w:tc>
        <w:tc>
          <w:tcPr>
            <w:tcW w:w="2415" w:type="dxa"/>
          </w:tcPr>
          <w:p w14:paraId="3C455D46"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54AB9327" w14:textId="77777777" w:rsidTr="00CF64CB">
        <w:trPr>
          <w:trHeight w:val="1278"/>
        </w:trPr>
        <w:tc>
          <w:tcPr>
            <w:tcW w:w="2537" w:type="dxa"/>
          </w:tcPr>
          <w:p w14:paraId="56021892" w14:textId="77777777" w:rsidR="004C206E" w:rsidRPr="00C818B9" w:rsidRDefault="004C206E" w:rsidP="00CF64CB">
            <w:pPr>
              <w:pStyle w:val="TableParagraph"/>
              <w:spacing w:before="57"/>
              <w:ind w:right="1220"/>
              <w:jc w:val="right"/>
            </w:pPr>
            <w:r w:rsidRPr="00C818B9">
              <w:t>“</w:t>
            </w:r>
          </w:p>
        </w:tc>
        <w:tc>
          <w:tcPr>
            <w:tcW w:w="5789" w:type="dxa"/>
          </w:tcPr>
          <w:p w14:paraId="29758862" w14:textId="77777777" w:rsidR="004C206E" w:rsidRPr="00C818B9" w:rsidRDefault="004C206E" w:rsidP="00CF64CB">
            <w:pPr>
              <w:pStyle w:val="TableParagraph"/>
              <w:spacing w:before="57" w:line="276" w:lineRule="auto"/>
              <w:ind w:left="105" w:right="96"/>
              <w:jc w:val="both"/>
            </w:pPr>
            <w:r w:rsidRPr="00C818B9">
              <w:t>To decline to determine an application under s39 of 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 or s10A of the Planning (Listed Buildings &amp;</w:t>
            </w:r>
            <w:r w:rsidRPr="00C818B9">
              <w:rPr>
                <w:spacing w:val="1"/>
              </w:rPr>
              <w:t xml:space="preserve"> </w:t>
            </w:r>
            <w:r w:rsidRPr="00C818B9">
              <w:t>Conservation</w:t>
            </w:r>
            <w:r w:rsidRPr="00C818B9">
              <w:rPr>
                <w:spacing w:val="-4"/>
              </w:rPr>
              <w:t xml:space="preserve"> </w:t>
            </w:r>
            <w:r w:rsidRPr="00C818B9">
              <w:t>Areas)</w:t>
            </w:r>
            <w:r w:rsidRPr="00C818B9">
              <w:rPr>
                <w:spacing w:val="-4"/>
              </w:rPr>
              <w:t xml:space="preserve"> </w:t>
            </w:r>
            <w:r w:rsidRPr="00C818B9">
              <w:t>(Scotland)</w:t>
            </w:r>
            <w:r w:rsidRPr="00C818B9">
              <w:rPr>
                <w:spacing w:val="-2"/>
              </w:rPr>
              <w:t xml:space="preserve"> </w:t>
            </w:r>
            <w:r w:rsidRPr="00C818B9">
              <w:t>Act</w:t>
            </w:r>
            <w:r w:rsidRPr="00C818B9">
              <w:rPr>
                <w:spacing w:val="-2"/>
              </w:rPr>
              <w:t xml:space="preserve"> </w:t>
            </w:r>
            <w:r w:rsidRPr="00C818B9">
              <w:t>1997</w:t>
            </w:r>
            <w:r w:rsidRPr="00C818B9">
              <w:rPr>
                <w:spacing w:val="-5"/>
              </w:rPr>
              <w:t xml:space="preserve"> </w:t>
            </w:r>
            <w:r w:rsidRPr="00C818B9">
              <w:t>(as</w:t>
            </w:r>
            <w:r w:rsidRPr="00C818B9">
              <w:rPr>
                <w:spacing w:val="-3"/>
              </w:rPr>
              <w:t xml:space="preserve"> </w:t>
            </w:r>
            <w:r w:rsidRPr="00C818B9">
              <w:t>amended).</w:t>
            </w:r>
          </w:p>
        </w:tc>
        <w:tc>
          <w:tcPr>
            <w:tcW w:w="2415" w:type="dxa"/>
          </w:tcPr>
          <w:p w14:paraId="1CFDEE4C"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1CCA7C8D" w14:textId="77777777" w:rsidTr="00CF64CB">
        <w:trPr>
          <w:trHeight w:val="2150"/>
        </w:trPr>
        <w:tc>
          <w:tcPr>
            <w:tcW w:w="2537" w:type="dxa"/>
          </w:tcPr>
          <w:p w14:paraId="55392C30" w14:textId="77777777" w:rsidR="004C206E" w:rsidRPr="00C818B9" w:rsidRDefault="004C206E" w:rsidP="00CF64CB">
            <w:pPr>
              <w:pStyle w:val="TableParagraph"/>
              <w:spacing w:before="57"/>
              <w:ind w:right="1220"/>
              <w:jc w:val="right"/>
            </w:pPr>
            <w:r w:rsidRPr="00C818B9">
              <w:t>“</w:t>
            </w:r>
          </w:p>
        </w:tc>
        <w:tc>
          <w:tcPr>
            <w:tcW w:w="5789" w:type="dxa"/>
          </w:tcPr>
          <w:p w14:paraId="0D61124B" w14:textId="77777777" w:rsidR="004C206E" w:rsidRPr="00C818B9" w:rsidRDefault="004C206E" w:rsidP="00CF64CB">
            <w:pPr>
              <w:pStyle w:val="TableParagraph"/>
              <w:spacing w:before="57" w:line="276" w:lineRule="auto"/>
              <w:ind w:left="105" w:right="96"/>
              <w:jc w:val="both"/>
            </w:pPr>
            <w:r w:rsidRPr="00C818B9">
              <w:t>in</w:t>
            </w:r>
            <w:r w:rsidRPr="00C818B9">
              <w:rPr>
                <w:spacing w:val="1"/>
              </w:rPr>
              <w:t xml:space="preserve"> </w:t>
            </w:r>
            <w:r w:rsidRPr="00C818B9">
              <w:t>this</w:t>
            </w:r>
            <w:r w:rsidRPr="00C818B9">
              <w:rPr>
                <w:spacing w:val="1"/>
              </w:rPr>
              <w:t xml:space="preserve"> </w:t>
            </w:r>
            <w:r w:rsidRPr="00C818B9">
              <w:t>context,</w:t>
            </w:r>
            <w:r w:rsidRPr="00C818B9">
              <w:rPr>
                <w:spacing w:val="1"/>
              </w:rPr>
              <w:t xml:space="preserve"> </w:t>
            </w:r>
            <w:r w:rsidRPr="00C818B9">
              <w:t>Planning</w:t>
            </w:r>
            <w:r w:rsidRPr="00C818B9">
              <w:rPr>
                <w:spacing w:val="1"/>
              </w:rPr>
              <w:t xml:space="preserve"> </w:t>
            </w:r>
            <w:r w:rsidRPr="00C818B9">
              <w:t>Officers</w:t>
            </w:r>
            <w:r w:rsidRPr="00C818B9">
              <w:rPr>
                <w:spacing w:val="1"/>
              </w:rPr>
              <w:t xml:space="preserve"> </w:t>
            </w:r>
            <w:r w:rsidRPr="00C818B9">
              <w:t>may</w:t>
            </w:r>
            <w:r w:rsidRPr="00C818B9">
              <w:rPr>
                <w:spacing w:val="1"/>
              </w:rPr>
              <w:t xml:space="preserve"> </w:t>
            </w:r>
            <w:r w:rsidRPr="00C818B9">
              <w:t>only</w:t>
            </w:r>
            <w:r w:rsidRPr="00C818B9">
              <w:rPr>
                <w:spacing w:val="1"/>
              </w:rPr>
              <w:t xml:space="preserve"> </w:t>
            </w:r>
            <w:r w:rsidRPr="00C818B9">
              <w:t>determine</w:t>
            </w:r>
            <w:r w:rsidRPr="00C818B9">
              <w:rPr>
                <w:spacing w:val="-59"/>
              </w:rPr>
              <w:t xml:space="preserve"> </w:t>
            </w:r>
            <w:r w:rsidRPr="00C818B9">
              <w:t>Householder,</w:t>
            </w:r>
            <w:r w:rsidRPr="00C818B9">
              <w:rPr>
                <w:spacing w:val="1"/>
              </w:rPr>
              <w:t xml:space="preserve"> </w:t>
            </w:r>
            <w:r w:rsidRPr="00C818B9">
              <w:t>Advertisement</w:t>
            </w:r>
            <w:r w:rsidRPr="00C818B9">
              <w:rPr>
                <w:spacing w:val="1"/>
              </w:rPr>
              <w:t xml:space="preserve"> </w:t>
            </w:r>
            <w:r w:rsidRPr="00C818B9">
              <w:t>Consent</w:t>
            </w:r>
            <w:r w:rsidRPr="00C818B9">
              <w:rPr>
                <w:spacing w:val="1"/>
              </w:rPr>
              <w:t xml:space="preserve"> </w:t>
            </w:r>
            <w:r w:rsidRPr="00C818B9">
              <w:t>and</w:t>
            </w:r>
            <w:r w:rsidRPr="00C818B9">
              <w:rPr>
                <w:spacing w:val="-59"/>
              </w:rPr>
              <w:t xml:space="preserve"> </w:t>
            </w:r>
            <w:r w:rsidRPr="00C818B9">
              <w:t>Telecommunication Prior Notification applications which</w:t>
            </w:r>
            <w:r w:rsidRPr="00C818B9">
              <w:rPr>
                <w:spacing w:val="1"/>
              </w:rPr>
              <w:t xml:space="preserve"> </w:t>
            </w:r>
            <w:r w:rsidRPr="00C818B9">
              <w:t>are under consideration by the Small Applications Team</w:t>
            </w:r>
            <w:r w:rsidRPr="00C818B9">
              <w:rPr>
                <w:spacing w:val="1"/>
              </w:rPr>
              <w:t xml:space="preserve"> </w:t>
            </w:r>
            <w:r w:rsidRPr="00C818B9">
              <w:t>and</w:t>
            </w:r>
            <w:r w:rsidRPr="00C818B9">
              <w:rPr>
                <w:spacing w:val="1"/>
              </w:rPr>
              <w:t xml:space="preserve"> </w:t>
            </w:r>
            <w:r w:rsidRPr="00C818B9">
              <w:t>where</w:t>
            </w:r>
            <w:r w:rsidRPr="00C818B9">
              <w:rPr>
                <w:spacing w:val="1"/>
              </w:rPr>
              <w:t xml:space="preserve"> </w:t>
            </w:r>
            <w:r w:rsidRPr="00C818B9">
              <w:t>there</w:t>
            </w:r>
            <w:r w:rsidRPr="00C818B9">
              <w:rPr>
                <w:spacing w:val="1"/>
              </w:rPr>
              <w:t xml:space="preserve"> </w:t>
            </w:r>
            <w:r w:rsidRPr="00C818B9">
              <w:t>are</w:t>
            </w:r>
            <w:r w:rsidRPr="00C818B9">
              <w:rPr>
                <w:spacing w:val="1"/>
              </w:rPr>
              <w:t xml:space="preserve"> </w:t>
            </w:r>
            <w:r w:rsidRPr="00C818B9">
              <w:t>no</w:t>
            </w:r>
            <w:r w:rsidRPr="00C818B9">
              <w:rPr>
                <w:spacing w:val="1"/>
              </w:rPr>
              <w:t xml:space="preserve"> </w:t>
            </w:r>
            <w:r w:rsidRPr="00C818B9">
              <w:t>public</w:t>
            </w:r>
            <w:r w:rsidRPr="00C818B9">
              <w:rPr>
                <w:spacing w:val="1"/>
              </w:rPr>
              <w:t xml:space="preserve"> </w:t>
            </w:r>
            <w:r w:rsidRPr="00C818B9">
              <w:t>representations</w:t>
            </w:r>
            <w:r w:rsidRPr="00C818B9">
              <w:rPr>
                <w:spacing w:val="61"/>
              </w:rPr>
              <w:t xml:space="preserve"> </w:t>
            </w:r>
            <w:r w:rsidRPr="00C818B9">
              <w:t>and</w:t>
            </w:r>
            <w:r w:rsidRPr="00C818B9">
              <w:rPr>
                <w:spacing w:val="1"/>
              </w:rPr>
              <w:t xml:space="preserve"> </w:t>
            </w:r>
            <w:r w:rsidRPr="00C818B9">
              <w:t>where the development proposed is not situated within a</w:t>
            </w:r>
            <w:r w:rsidRPr="00C818B9">
              <w:rPr>
                <w:spacing w:val="1"/>
              </w:rPr>
              <w:t xml:space="preserve"> </w:t>
            </w:r>
            <w:r w:rsidRPr="00C818B9">
              <w:t>Conservation</w:t>
            </w:r>
            <w:r w:rsidRPr="00C818B9">
              <w:rPr>
                <w:spacing w:val="-2"/>
              </w:rPr>
              <w:t xml:space="preserve"> </w:t>
            </w:r>
            <w:r w:rsidRPr="00C818B9">
              <w:t>Area</w:t>
            </w:r>
            <w:r w:rsidRPr="00C818B9">
              <w:rPr>
                <w:spacing w:val="-1"/>
              </w:rPr>
              <w:t xml:space="preserve"> </w:t>
            </w:r>
            <w:r w:rsidRPr="00C818B9">
              <w:t>or affecting</w:t>
            </w:r>
            <w:r w:rsidRPr="00C818B9">
              <w:rPr>
                <w:spacing w:val="-1"/>
              </w:rPr>
              <w:t xml:space="preserve"> </w:t>
            </w:r>
            <w:r w:rsidRPr="00C818B9">
              <w:t>a</w:t>
            </w:r>
            <w:r w:rsidRPr="00C818B9">
              <w:rPr>
                <w:spacing w:val="-1"/>
              </w:rPr>
              <w:t xml:space="preserve"> </w:t>
            </w:r>
            <w:r w:rsidRPr="00C818B9">
              <w:t>Listed</w:t>
            </w:r>
            <w:r w:rsidRPr="00C818B9">
              <w:rPr>
                <w:spacing w:val="-2"/>
              </w:rPr>
              <w:t xml:space="preserve"> </w:t>
            </w:r>
            <w:r w:rsidRPr="00C818B9">
              <w:t>Building.</w:t>
            </w:r>
          </w:p>
        </w:tc>
        <w:tc>
          <w:tcPr>
            <w:tcW w:w="2415" w:type="dxa"/>
          </w:tcPr>
          <w:p w14:paraId="60078D74" w14:textId="77777777" w:rsidR="004C206E" w:rsidRPr="00C818B9" w:rsidRDefault="004C206E" w:rsidP="00CF64CB">
            <w:pPr>
              <w:pStyle w:val="TableParagraph"/>
              <w:spacing w:before="57"/>
              <w:ind w:left="107"/>
            </w:pPr>
            <w:r w:rsidRPr="00C818B9">
              <w:t>PO</w:t>
            </w:r>
          </w:p>
        </w:tc>
      </w:tr>
      <w:tr w:rsidR="004C206E" w:rsidRPr="00C818B9" w14:paraId="19347BE8" w14:textId="77777777" w:rsidTr="00CF64CB">
        <w:trPr>
          <w:trHeight w:val="405"/>
        </w:trPr>
        <w:tc>
          <w:tcPr>
            <w:tcW w:w="10741" w:type="dxa"/>
            <w:gridSpan w:val="3"/>
          </w:tcPr>
          <w:p w14:paraId="1F18E5CC" w14:textId="77777777" w:rsidR="004C206E" w:rsidRPr="00C818B9" w:rsidRDefault="004C206E" w:rsidP="00CF64CB">
            <w:pPr>
              <w:pStyle w:val="TableParagraph"/>
              <w:spacing w:before="57"/>
              <w:ind w:left="107"/>
              <w:rPr>
                <w:b/>
              </w:rPr>
            </w:pPr>
            <w:r w:rsidRPr="00C818B9">
              <w:rPr>
                <w:b/>
              </w:rPr>
              <w:t>Amendments,</w:t>
            </w:r>
            <w:r w:rsidRPr="00C818B9">
              <w:rPr>
                <w:b/>
                <w:spacing w:val="-5"/>
              </w:rPr>
              <w:t xml:space="preserve"> </w:t>
            </w:r>
            <w:r w:rsidRPr="00C818B9">
              <w:rPr>
                <w:b/>
              </w:rPr>
              <w:t>Modifications</w:t>
            </w:r>
            <w:r w:rsidRPr="00C818B9">
              <w:rPr>
                <w:b/>
                <w:spacing w:val="-5"/>
              </w:rPr>
              <w:t xml:space="preserve"> </w:t>
            </w:r>
            <w:r w:rsidRPr="00C818B9">
              <w:rPr>
                <w:b/>
              </w:rPr>
              <w:t>and</w:t>
            </w:r>
            <w:r w:rsidRPr="00C818B9">
              <w:rPr>
                <w:b/>
                <w:spacing w:val="-4"/>
              </w:rPr>
              <w:t xml:space="preserve"> </w:t>
            </w:r>
            <w:r w:rsidRPr="00C818B9">
              <w:rPr>
                <w:b/>
              </w:rPr>
              <w:t>Revocations</w:t>
            </w:r>
          </w:p>
        </w:tc>
      </w:tr>
      <w:tr w:rsidR="004C206E" w:rsidRPr="00C818B9" w14:paraId="543B345B" w14:textId="77777777" w:rsidTr="00CF64CB">
        <w:trPr>
          <w:trHeight w:val="1859"/>
        </w:trPr>
        <w:tc>
          <w:tcPr>
            <w:tcW w:w="2537" w:type="dxa"/>
          </w:tcPr>
          <w:p w14:paraId="0D8240FC" w14:textId="77777777" w:rsidR="004C206E" w:rsidRPr="00C818B9" w:rsidRDefault="004C206E" w:rsidP="00CF64CB">
            <w:pPr>
              <w:pStyle w:val="TableParagraph"/>
              <w:spacing w:before="57"/>
              <w:ind w:right="1220"/>
              <w:jc w:val="right"/>
            </w:pPr>
            <w:r w:rsidRPr="00C818B9">
              <w:t>“</w:t>
            </w:r>
          </w:p>
        </w:tc>
        <w:tc>
          <w:tcPr>
            <w:tcW w:w="5789" w:type="dxa"/>
          </w:tcPr>
          <w:p w14:paraId="5903C4E2" w14:textId="77777777" w:rsidR="004C206E" w:rsidRPr="00C818B9" w:rsidRDefault="004C206E" w:rsidP="00CF64CB">
            <w:pPr>
              <w:pStyle w:val="TableParagraph"/>
              <w:spacing w:before="57" w:line="276" w:lineRule="auto"/>
              <w:ind w:left="105" w:right="95"/>
              <w:jc w:val="both"/>
            </w:pPr>
            <w:r w:rsidRPr="00C818B9">
              <w:t>To revoke or modify, under s65 of the Town and Country</w:t>
            </w:r>
            <w:r w:rsidRPr="00C818B9">
              <w:rPr>
                <w:spacing w:val="1"/>
              </w:rPr>
              <w:t xml:space="preserve"> </w:t>
            </w:r>
            <w:r w:rsidRPr="00C818B9">
              <w:t>Planning (Scotland) Act 1997 (as amended) or s21 of the</w:t>
            </w:r>
            <w:r w:rsidRPr="00C818B9">
              <w:rPr>
                <w:spacing w:val="-59"/>
              </w:rPr>
              <w:t xml:space="preserve"> </w:t>
            </w:r>
            <w:r w:rsidRPr="00C818B9">
              <w:t>Planning</w:t>
            </w:r>
            <w:r w:rsidRPr="00C818B9">
              <w:rPr>
                <w:spacing w:val="1"/>
              </w:rPr>
              <w:t xml:space="preserve"> </w:t>
            </w:r>
            <w:r w:rsidRPr="00C818B9">
              <w:t>(Listed</w:t>
            </w:r>
            <w:r w:rsidRPr="00C818B9">
              <w:rPr>
                <w:spacing w:val="1"/>
              </w:rPr>
              <w:t xml:space="preserve"> </w:t>
            </w:r>
            <w:r w:rsidRPr="00C818B9">
              <w:t>Buildings</w:t>
            </w:r>
            <w:r w:rsidRPr="00C818B9">
              <w:rPr>
                <w:spacing w:val="1"/>
              </w:rPr>
              <w:t xml:space="preserve"> </w:t>
            </w:r>
            <w:r w:rsidRPr="00C818B9">
              <w:t>and</w:t>
            </w:r>
            <w:r w:rsidRPr="00C818B9">
              <w:rPr>
                <w:spacing w:val="1"/>
              </w:rPr>
              <w:t xml:space="preserve"> </w:t>
            </w:r>
            <w:r w:rsidRPr="00C818B9">
              <w:t>Conservation</w:t>
            </w:r>
            <w:r w:rsidRPr="00C818B9">
              <w:rPr>
                <w:spacing w:val="1"/>
              </w:rPr>
              <w:t xml:space="preserve"> </w:t>
            </w:r>
            <w:r w:rsidRPr="00C818B9">
              <w:t>Areas)</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any</w:t>
            </w:r>
            <w:r w:rsidRPr="00C818B9">
              <w:rPr>
                <w:spacing w:val="1"/>
              </w:rPr>
              <w:t xml:space="preserve"> </w:t>
            </w:r>
            <w:r w:rsidRPr="00C818B9">
              <w:t>planning</w:t>
            </w:r>
            <w:r w:rsidRPr="00C818B9">
              <w:rPr>
                <w:spacing w:val="1"/>
              </w:rPr>
              <w:t xml:space="preserve"> </w:t>
            </w:r>
            <w:r w:rsidRPr="00C818B9">
              <w:t>permission</w:t>
            </w:r>
            <w:r w:rsidRPr="00C818B9">
              <w:rPr>
                <w:spacing w:val="1"/>
              </w:rPr>
              <w:t xml:space="preserve"> </w:t>
            </w:r>
            <w:r w:rsidRPr="00C818B9">
              <w:t>or</w:t>
            </w:r>
            <w:r w:rsidRPr="00C818B9">
              <w:rPr>
                <w:spacing w:val="1"/>
              </w:rPr>
              <w:t xml:space="preserve"> </w:t>
            </w:r>
            <w:r w:rsidRPr="00C818B9">
              <w:t>listed</w:t>
            </w:r>
            <w:r w:rsidRPr="00C818B9">
              <w:rPr>
                <w:spacing w:val="1"/>
              </w:rPr>
              <w:t xml:space="preserve"> </w:t>
            </w:r>
            <w:r w:rsidRPr="00C818B9">
              <w:t>building</w:t>
            </w:r>
            <w:r w:rsidRPr="00C818B9">
              <w:rPr>
                <w:spacing w:val="1"/>
              </w:rPr>
              <w:t xml:space="preserve"> </w:t>
            </w:r>
            <w:r w:rsidRPr="00C818B9">
              <w:t>consent</w:t>
            </w:r>
            <w:r w:rsidRPr="00C818B9">
              <w:rPr>
                <w:spacing w:val="1"/>
              </w:rPr>
              <w:t xml:space="preserve"> </w:t>
            </w:r>
            <w:r w:rsidRPr="00C818B9">
              <w:t>where</w:t>
            </w:r>
            <w:r w:rsidRPr="00C818B9">
              <w:rPr>
                <w:spacing w:val="1"/>
              </w:rPr>
              <w:t xml:space="preserve"> </w:t>
            </w:r>
            <w:r w:rsidRPr="00C818B9">
              <w:t>the</w:t>
            </w:r>
            <w:r w:rsidRPr="00C818B9">
              <w:rPr>
                <w:spacing w:val="1"/>
              </w:rPr>
              <w:t xml:space="preserve"> </w:t>
            </w:r>
            <w:r w:rsidRPr="00C818B9">
              <w:t>revocation</w:t>
            </w:r>
            <w:r w:rsidRPr="00C818B9">
              <w:rPr>
                <w:spacing w:val="-3"/>
              </w:rPr>
              <w:t xml:space="preserve"> </w:t>
            </w:r>
            <w:r w:rsidRPr="00C818B9">
              <w:t>or</w:t>
            </w:r>
            <w:r w:rsidRPr="00C818B9">
              <w:rPr>
                <w:spacing w:val="-2"/>
              </w:rPr>
              <w:t xml:space="preserve"> </w:t>
            </w:r>
            <w:r w:rsidRPr="00C818B9">
              <w:t>modification is unopposed.</w:t>
            </w:r>
          </w:p>
        </w:tc>
        <w:tc>
          <w:tcPr>
            <w:tcW w:w="2415" w:type="dxa"/>
          </w:tcPr>
          <w:p w14:paraId="00A4FAEE"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CS</w:t>
            </w:r>
          </w:p>
        </w:tc>
      </w:tr>
      <w:tr w:rsidR="004C206E" w:rsidRPr="00C818B9" w14:paraId="1A19CD8D" w14:textId="77777777" w:rsidTr="00CF64CB">
        <w:trPr>
          <w:trHeight w:val="985"/>
        </w:trPr>
        <w:tc>
          <w:tcPr>
            <w:tcW w:w="2537" w:type="dxa"/>
          </w:tcPr>
          <w:p w14:paraId="7E54743A" w14:textId="77777777" w:rsidR="004C206E" w:rsidRPr="00C818B9" w:rsidRDefault="004C206E" w:rsidP="00CF64CB">
            <w:pPr>
              <w:pStyle w:val="TableParagraph"/>
              <w:spacing w:before="57"/>
              <w:ind w:right="1220"/>
              <w:jc w:val="right"/>
            </w:pPr>
            <w:r w:rsidRPr="00C818B9">
              <w:t>“</w:t>
            </w:r>
          </w:p>
        </w:tc>
        <w:tc>
          <w:tcPr>
            <w:tcW w:w="5789" w:type="dxa"/>
          </w:tcPr>
          <w:p w14:paraId="08FBD354" w14:textId="77777777" w:rsidR="004C206E" w:rsidRPr="00C818B9" w:rsidRDefault="004C206E" w:rsidP="00CF64CB">
            <w:pPr>
              <w:pStyle w:val="TableParagraph"/>
              <w:spacing w:before="57" w:line="276" w:lineRule="auto"/>
              <w:ind w:left="105" w:right="97"/>
              <w:jc w:val="both"/>
            </w:pPr>
            <w:r w:rsidRPr="00C818B9">
              <w:t>To determine any application for a non-material variation</w:t>
            </w:r>
            <w:r w:rsidRPr="00C818B9">
              <w:rPr>
                <w:spacing w:val="1"/>
              </w:rPr>
              <w:t xml:space="preserve"> </w:t>
            </w:r>
            <w:r w:rsidRPr="00C818B9">
              <w:t>under s64 of the Town and Country Planning (Scotland)</w:t>
            </w:r>
            <w:r w:rsidRPr="00C818B9">
              <w:rPr>
                <w:spacing w:val="1"/>
              </w:rPr>
              <w:t xml:space="preserve"> </w:t>
            </w:r>
            <w:r w:rsidRPr="00C818B9">
              <w:t>Act</w:t>
            </w:r>
            <w:r w:rsidRPr="00C818B9">
              <w:rPr>
                <w:spacing w:val="1"/>
              </w:rPr>
              <w:t xml:space="preserve"> </w:t>
            </w:r>
            <w:r w:rsidRPr="00C818B9">
              <w:t>1997</w:t>
            </w:r>
            <w:r w:rsidRPr="00C818B9">
              <w:rPr>
                <w:spacing w:val="-2"/>
              </w:rPr>
              <w:t xml:space="preserve"> </w:t>
            </w:r>
            <w:r w:rsidRPr="00C818B9">
              <w:t>(as</w:t>
            </w:r>
            <w:r w:rsidRPr="00C818B9">
              <w:rPr>
                <w:spacing w:val="-2"/>
              </w:rPr>
              <w:t xml:space="preserve"> </w:t>
            </w:r>
            <w:r w:rsidRPr="00C818B9">
              <w:t>amended).</w:t>
            </w:r>
          </w:p>
        </w:tc>
        <w:tc>
          <w:tcPr>
            <w:tcW w:w="2415" w:type="dxa"/>
          </w:tcPr>
          <w:p w14:paraId="3FE6F38A"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07623ACB" w14:textId="77777777" w:rsidTr="00CF64CB">
        <w:trPr>
          <w:trHeight w:val="1278"/>
        </w:trPr>
        <w:tc>
          <w:tcPr>
            <w:tcW w:w="2537" w:type="dxa"/>
          </w:tcPr>
          <w:p w14:paraId="6AEF5A95" w14:textId="77777777" w:rsidR="004C206E" w:rsidRPr="00C818B9" w:rsidRDefault="004C206E" w:rsidP="00CF64CB">
            <w:pPr>
              <w:pStyle w:val="TableParagraph"/>
              <w:spacing w:before="57"/>
              <w:ind w:right="1220"/>
              <w:jc w:val="right"/>
            </w:pPr>
            <w:r w:rsidRPr="00C818B9">
              <w:t>“</w:t>
            </w:r>
          </w:p>
        </w:tc>
        <w:tc>
          <w:tcPr>
            <w:tcW w:w="5789" w:type="dxa"/>
          </w:tcPr>
          <w:p w14:paraId="7B730774" w14:textId="77777777" w:rsidR="004C206E" w:rsidRPr="00C818B9" w:rsidRDefault="004C206E" w:rsidP="00CF64CB">
            <w:pPr>
              <w:pStyle w:val="TableParagraph"/>
              <w:spacing w:before="57" w:line="276" w:lineRule="auto"/>
              <w:ind w:left="105" w:right="97"/>
              <w:jc w:val="both"/>
            </w:pPr>
            <w:r w:rsidRPr="00C818B9">
              <w:t>To determine any application under s17 of the Planning</w:t>
            </w:r>
            <w:r w:rsidRPr="00C818B9">
              <w:rPr>
                <w:spacing w:val="1"/>
              </w:rPr>
              <w:t xml:space="preserve"> </w:t>
            </w:r>
            <w:r w:rsidRPr="00C818B9">
              <w:t>(Listed Buildings and Conservation Areas) (Scotland) Act</w:t>
            </w:r>
            <w:r w:rsidRPr="00C818B9">
              <w:rPr>
                <w:spacing w:val="-59"/>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for</w:t>
            </w:r>
            <w:r w:rsidRPr="00C818B9">
              <w:rPr>
                <w:spacing w:val="1"/>
              </w:rPr>
              <w:t xml:space="preserve"> </w:t>
            </w:r>
            <w:r w:rsidRPr="00C818B9">
              <w:t>the</w:t>
            </w:r>
            <w:r w:rsidRPr="00C818B9">
              <w:rPr>
                <w:spacing w:val="1"/>
              </w:rPr>
              <w:t xml:space="preserve"> </w:t>
            </w:r>
            <w:r w:rsidRPr="00C818B9">
              <w:t>variation/discharge</w:t>
            </w:r>
            <w:r w:rsidRPr="00C818B9">
              <w:rPr>
                <w:spacing w:val="1"/>
              </w:rPr>
              <w:t xml:space="preserve"> </w:t>
            </w:r>
            <w:r w:rsidRPr="00C818B9">
              <w:t>of</w:t>
            </w:r>
            <w:r w:rsidRPr="00C818B9">
              <w:rPr>
                <w:spacing w:val="1"/>
              </w:rPr>
              <w:t xml:space="preserve"> </w:t>
            </w:r>
            <w:r w:rsidRPr="00C818B9">
              <w:t>conditions attached</w:t>
            </w:r>
            <w:r w:rsidRPr="00C818B9">
              <w:rPr>
                <w:spacing w:val="-3"/>
              </w:rPr>
              <w:t xml:space="preserve"> </w:t>
            </w:r>
            <w:r w:rsidRPr="00C818B9">
              <w:t>to</w:t>
            </w:r>
            <w:r w:rsidRPr="00C818B9">
              <w:rPr>
                <w:spacing w:val="-3"/>
              </w:rPr>
              <w:t xml:space="preserve"> </w:t>
            </w:r>
            <w:r w:rsidRPr="00C818B9">
              <w:t>listed building</w:t>
            </w:r>
            <w:r w:rsidRPr="00C818B9">
              <w:rPr>
                <w:spacing w:val="-1"/>
              </w:rPr>
              <w:t xml:space="preserve"> </w:t>
            </w:r>
            <w:r w:rsidRPr="00C818B9">
              <w:t>consent.</w:t>
            </w:r>
          </w:p>
        </w:tc>
        <w:tc>
          <w:tcPr>
            <w:tcW w:w="2415" w:type="dxa"/>
          </w:tcPr>
          <w:p w14:paraId="06F1DAC4"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763455EC" w14:textId="77777777" w:rsidTr="00CF64CB">
        <w:trPr>
          <w:trHeight w:val="405"/>
        </w:trPr>
        <w:tc>
          <w:tcPr>
            <w:tcW w:w="10741" w:type="dxa"/>
            <w:gridSpan w:val="3"/>
          </w:tcPr>
          <w:p w14:paraId="5E7629F4" w14:textId="77777777" w:rsidR="004C206E" w:rsidRPr="00C818B9" w:rsidRDefault="004C206E" w:rsidP="00CF64CB">
            <w:pPr>
              <w:pStyle w:val="TableParagraph"/>
              <w:spacing w:before="57"/>
              <w:ind w:left="107"/>
              <w:rPr>
                <w:b/>
              </w:rPr>
            </w:pPr>
            <w:r w:rsidRPr="00C818B9">
              <w:rPr>
                <w:b/>
              </w:rPr>
              <w:t>Planning</w:t>
            </w:r>
            <w:r w:rsidRPr="00C818B9">
              <w:rPr>
                <w:b/>
                <w:spacing w:val="-4"/>
              </w:rPr>
              <w:t xml:space="preserve"> </w:t>
            </w:r>
            <w:r w:rsidRPr="00C818B9">
              <w:rPr>
                <w:b/>
              </w:rPr>
              <w:t>Agreements</w:t>
            </w:r>
            <w:r w:rsidRPr="00C818B9">
              <w:rPr>
                <w:b/>
                <w:spacing w:val="-2"/>
              </w:rPr>
              <w:t xml:space="preserve"> </w:t>
            </w:r>
            <w:r w:rsidRPr="00C818B9">
              <w:rPr>
                <w:b/>
              </w:rPr>
              <w:t>and</w:t>
            </w:r>
            <w:r w:rsidRPr="00C818B9">
              <w:rPr>
                <w:b/>
                <w:spacing w:val="-1"/>
              </w:rPr>
              <w:t xml:space="preserve"> </w:t>
            </w:r>
            <w:r w:rsidRPr="00C818B9">
              <w:rPr>
                <w:b/>
              </w:rPr>
              <w:t>Obligations</w:t>
            </w:r>
          </w:p>
        </w:tc>
      </w:tr>
      <w:tr w:rsidR="004C206E" w:rsidRPr="00C818B9" w14:paraId="1BEC08DB" w14:textId="77777777" w:rsidTr="00CF64CB">
        <w:trPr>
          <w:trHeight w:val="1859"/>
        </w:trPr>
        <w:tc>
          <w:tcPr>
            <w:tcW w:w="2537" w:type="dxa"/>
          </w:tcPr>
          <w:p w14:paraId="50D1283C" w14:textId="77777777" w:rsidR="004C206E" w:rsidRPr="00C818B9" w:rsidRDefault="004C206E" w:rsidP="00CF64CB">
            <w:pPr>
              <w:pStyle w:val="TableParagraph"/>
              <w:spacing w:before="57"/>
              <w:ind w:right="1220"/>
              <w:jc w:val="right"/>
            </w:pPr>
            <w:r w:rsidRPr="00C818B9">
              <w:t>“</w:t>
            </w:r>
          </w:p>
        </w:tc>
        <w:tc>
          <w:tcPr>
            <w:tcW w:w="5789" w:type="dxa"/>
          </w:tcPr>
          <w:p w14:paraId="0301560D" w14:textId="77777777" w:rsidR="004C206E" w:rsidRPr="00C818B9" w:rsidRDefault="004C206E" w:rsidP="00CF64CB">
            <w:pPr>
              <w:pStyle w:val="TableParagraph"/>
              <w:spacing w:before="57" w:line="276" w:lineRule="auto"/>
              <w:ind w:left="105" w:right="95"/>
              <w:jc w:val="both"/>
            </w:pPr>
            <w:r w:rsidRPr="00C818B9">
              <w:t>To require the conclusion of an agreement or obligation</w:t>
            </w:r>
            <w:r w:rsidRPr="00C818B9">
              <w:rPr>
                <w:spacing w:val="1"/>
              </w:rPr>
              <w:t xml:space="preserve"> </w:t>
            </w:r>
            <w:r w:rsidRPr="00C818B9">
              <w:t>under</w:t>
            </w:r>
            <w:r w:rsidRPr="00C818B9">
              <w:rPr>
                <w:spacing w:val="1"/>
              </w:rPr>
              <w:t xml:space="preserve"> </w:t>
            </w:r>
            <w:r w:rsidRPr="00C818B9">
              <w:t>s75</w:t>
            </w:r>
            <w:r w:rsidRPr="00C818B9">
              <w:rPr>
                <w:spacing w:val="1"/>
              </w:rPr>
              <w:t xml:space="preserve"> </w:t>
            </w:r>
            <w:r w:rsidRPr="00C818B9">
              <w:t>through</w:t>
            </w:r>
            <w:r w:rsidRPr="00C818B9">
              <w:rPr>
                <w:spacing w:val="1"/>
              </w:rPr>
              <w:t xml:space="preserve"> </w:t>
            </w:r>
            <w:r w:rsidRPr="00C818B9">
              <w:t>s75G</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 (Scotland) Act 1997 (as amended) where such</w:t>
            </w:r>
            <w:r w:rsidRPr="00C818B9">
              <w:rPr>
                <w:spacing w:val="1"/>
              </w:rPr>
              <w:t xml:space="preserve"> </w:t>
            </w:r>
            <w:r w:rsidRPr="00C818B9">
              <w:t xml:space="preserve">an agreement or obligation is deemed necessary </w:t>
            </w:r>
            <w:proofErr w:type="gramStart"/>
            <w:r w:rsidRPr="00C818B9">
              <w:t>in order</w:t>
            </w:r>
            <w:r w:rsidRPr="00C818B9">
              <w:rPr>
                <w:spacing w:val="-59"/>
              </w:rPr>
              <w:t xml:space="preserve"> </w:t>
            </w:r>
            <w:r w:rsidRPr="00C818B9">
              <w:t>to</w:t>
            </w:r>
            <w:proofErr w:type="gramEnd"/>
            <w:r w:rsidRPr="00C818B9">
              <w:t xml:space="preserve"> restrict or regulate the development or use of land or</w:t>
            </w:r>
            <w:r w:rsidRPr="00C818B9">
              <w:rPr>
                <w:spacing w:val="1"/>
              </w:rPr>
              <w:t xml:space="preserve"> </w:t>
            </w:r>
            <w:r w:rsidRPr="00C818B9">
              <w:t>buildings or</w:t>
            </w:r>
            <w:r w:rsidRPr="00C818B9">
              <w:rPr>
                <w:spacing w:val="2"/>
              </w:rPr>
              <w:t xml:space="preserve"> </w:t>
            </w:r>
            <w:r w:rsidRPr="00C818B9">
              <w:t>for</w:t>
            </w:r>
            <w:r w:rsidRPr="00C818B9">
              <w:rPr>
                <w:spacing w:val="-2"/>
              </w:rPr>
              <w:t xml:space="preserve"> </w:t>
            </w:r>
            <w:r w:rsidRPr="00C818B9">
              <w:t>related purposes.</w:t>
            </w:r>
          </w:p>
        </w:tc>
        <w:tc>
          <w:tcPr>
            <w:tcW w:w="2415" w:type="dxa"/>
          </w:tcPr>
          <w:p w14:paraId="654ED270"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CS</w:t>
            </w:r>
          </w:p>
        </w:tc>
      </w:tr>
      <w:tr w:rsidR="004C206E" w:rsidRPr="00C818B9" w14:paraId="127CE9A5" w14:textId="77777777" w:rsidTr="00CF64CB">
        <w:trPr>
          <w:trHeight w:val="1569"/>
        </w:trPr>
        <w:tc>
          <w:tcPr>
            <w:tcW w:w="2537" w:type="dxa"/>
          </w:tcPr>
          <w:p w14:paraId="491C6ED5"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62D4C0D6" w14:textId="77777777" w:rsidR="004C206E" w:rsidRPr="00C818B9" w:rsidRDefault="004C206E" w:rsidP="00CF64CB">
            <w:pPr>
              <w:pStyle w:val="TableParagraph"/>
              <w:spacing w:before="57" w:line="276" w:lineRule="auto"/>
              <w:ind w:left="105" w:right="95"/>
              <w:jc w:val="both"/>
            </w:pPr>
            <w:r w:rsidRPr="00C818B9">
              <w:t>To agree to or refuse the modification or discharge of an</w:t>
            </w:r>
            <w:r w:rsidRPr="00C818B9">
              <w:rPr>
                <w:spacing w:val="1"/>
              </w:rPr>
              <w:t xml:space="preserve"> </w:t>
            </w:r>
            <w:r w:rsidRPr="00C818B9">
              <w:t>agreement</w:t>
            </w:r>
            <w:r w:rsidRPr="00C818B9">
              <w:rPr>
                <w:spacing w:val="30"/>
              </w:rPr>
              <w:t xml:space="preserve"> </w:t>
            </w:r>
            <w:r w:rsidRPr="00C818B9">
              <w:t>or</w:t>
            </w:r>
            <w:r w:rsidRPr="00C818B9">
              <w:rPr>
                <w:spacing w:val="30"/>
              </w:rPr>
              <w:t xml:space="preserve"> </w:t>
            </w:r>
            <w:r w:rsidRPr="00C818B9">
              <w:t>obligation</w:t>
            </w:r>
            <w:r w:rsidRPr="00C818B9">
              <w:rPr>
                <w:spacing w:val="26"/>
              </w:rPr>
              <w:t xml:space="preserve"> </w:t>
            </w:r>
            <w:r w:rsidRPr="00C818B9">
              <w:t>made</w:t>
            </w:r>
            <w:r w:rsidRPr="00C818B9">
              <w:rPr>
                <w:spacing w:val="26"/>
              </w:rPr>
              <w:t xml:space="preserve"> </w:t>
            </w:r>
            <w:r w:rsidRPr="00C818B9">
              <w:t>under</w:t>
            </w:r>
            <w:r w:rsidRPr="00C818B9">
              <w:rPr>
                <w:spacing w:val="27"/>
              </w:rPr>
              <w:t xml:space="preserve"> </w:t>
            </w:r>
            <w:r w:rsidRPr="00C818B9">
              <w:t>s75</w:t>
            </w:r>
            <w:r w:rsidRPr="00C818B9">
              <w:rPr>
                <w:spacing w:val="26"/>
              </w:rPr>
              <w:t xml:space="preserve"> </w:t>
            </w:r>
            <w:r w:rsidRPr="00C818B9">
              <w:t>through</w:t>
            </w:r>
            <w:r w:rsidRPr="00C818B9">
              <w:rPr>
                <w:spacing w:val="28"/>
              </w:rPr>
              <w:t xml:space="preserve"> </w:t>
            </w:r>
            <w:r w:rsidRPr="00C818B9">
              <w:t>s75G</w:t>
            </w:r>
            <w:r w:rsidRPr="00C818B9">
              <w:rPr>
                <w:spacing w:val="-59"/>
              </w:rPr>
              <w:t xml:space="preserve"> </w:t>
            </w:r>
            <w:r w:rsidRPr="00C818B9">
              <w:t>of the Town and Country Planning (Scotland) Act 1997</w:t>
            </w:r>
            <w:r w:rsidRPr="00C818B9">
              <w:rPr>
                <w:spacing w:val="1"/>
              </w:rPr>
              <w:t xml:space="preserve"> </w:t>
            </w:r>
            <w:r w:rsidRPr="00C818B9">
              <w:t>(as amended) or s50 of the Town and Country Planning</w:t>
            </w:r>
            <w:r w:rsidRPr="00C818B9">
              <w:rPr>
                <w:spacing w:val="1"/>
              </w:rPr>
              <w:t xml:space="preserve"> </w:t>
            </w:r>
            <w:r w:rsidRPr="00C818B9">
              <w:t>(Scotland)</w:t>
            </w:r>
            <w:r w:rsidRPr="00C818B9">
              <w:rPr>
                <w:spacing w:val="20"/>
              </w:rPr>
              <w:t xml:space="preserve"> </w:t>
            </w:r>
            <w:r w:rsidRPr="00C818B9">
              <w:t>Act</w:t>
            </w:r>
            <w:r w:rsidRPr="00C818B9">
              <w:rPr>
                <w:spacing w:val="21"/>
              </w:rPr>
              <w:t xml:space="preserve"> </w:t>
            </w:r>
            <w:r w:rsidRPr="00C818B9">
              <w:t>1972</w:t>
            </w:r>
            <w:r w:rsidRPr="00C818B9">
              <w:rPr>
                <w:spacing w:val="19"/>
              </w:rPr>
              <w:t xml:space="preserve"> </w:t>
            </w:r>
            <w:r w:rsidRPr="00C818B9">
              <w:t>(as</w:t>
            </w:r>
            <w:r w:rsidRPr="00C818B9">
              <w:rPr>
                <w:spacing w:val="20"/>
              </w:rPr>
              <w:t xml:space="preserve"> </w:t>
            </w:r>
            <w:r w:rsidRPr="00C818B9">
              <w:t>amended)</w:t>
            </w:r>
            <w:r w:rsidRPr="00C818B9">
              <w:rPr>
                <w:spacing w:val="23"/>
              </w:rPr>
              <w:t xml:space="preserve"> </w:t>
            </w:r>
            <w:r w:rsidRPr="00C818B9">
              <w:t>except</w:t>
            </w:r>
            <w:r w:rsidRPr="00C818B9">
              <w:rPr>
                <w:spacing w:val="25"/>
              </w:rPr>
              <w:t xml:space="preserve"> </w:t>
            </w:r>
            <w:proofErr w:type="gramStart"/>
            <w:r w:rsidRPr="00C818B9">
              <w:t>where</w:t>
            </w:r>
            <w:proofErr w:type="gramEnd"/>
            <w:r w:rsidRPr="00C818B9">
              <w:t>,</w:t>
            </w:r>
            <w:r w:rsidRPr="00C818B9">
              <w:rPr>
                <w:spacing w:val="23"/>
              </w:rPr>
              <w:t xml:space="preserve"> </w:t>
            </w:r>
            <w:r w:rsidRPr="00C818B9">
              <w:t>in</w:t>
            </w:r>
            <w:r w:rsidRPr="00C818B9">
              <w:rPr>
                <w:spacing w:val="20"/>
              </w:rPr>
              <w:t xml:space="preserve"> </w:t>
            </w:r>
            <w:r w:rsidRPr="00C818B9">
              <w:t>the</w:t>
            </w:r>
          </w:p>
        </w:tc>
        <w:tc>
          <w:tcPr>
            <w:tcW w:w="2415" w:type="dxa"/>
          </w:tcPr>
          <w:p w14:paraId="16F6BB52"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CS</w:t>
            </w:r>
          </w:p>
        </w:tc>
      </w:tr>
    </w:tbl>
    <w:p w14:paraId="10B2CF30" w14:textId="77777777" w:rsidR="004C206E" w:rsidRDefault="004C206E" w:rsidP="004C206E">
      <w:pPr>
        <w:spacing w:line="276" w:lineRule="auto"/>
      </w:pPr>
    </w:p>
    <w:p w14:paraId="745F8A5A" w14:textId="77777777" w:rsidR="00C74CFC" w:rsidRDefault="00C74CFC" w:rsidP="004C206E">
      <w:pPr>
        <w:spacing w:line="276" w:lineRule="auto"/>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157B157C" w14:textId="77777777" w:rsidTr="00CF64CB">
        <w:trPr>
          <w:trHeight w:val="988"/>
        </w:trPr>
        <w:tc>
          <w:tcPr>
            <w:tcW w:w="2537" w:type="dxa"/>
          </w:tcPr>
          <w:p w14:paraId="1B73C818" w14:textId="77777777" w:rsidR="004C206E" w:rsidRPr="00C818B9" w:rsidRDefault="004C206E" w:rsidP="00CF64CB">
            <w:pPr>
              <w:pStyle w:val="TableParagraph"/>
              <w:rPr>
                <w:rFonts w:ascii="Times New Roman"/>
                <w:sz w:val="20"/>
              </w:rPr>
            </w:pPr>
          </w:p>
        </w:tc>
        <w:tc>
          <w:tcPr>
            <w:tcW w:w="5789" w:type="dxa"/>
          </w:tcPr>
          <w:p w14:paraId="43D001D5" w14:textId="77777777" w:rsidR="004C206E" w:rsidRPr="00C818B9" w:rsidRDefault="004C206E" w:rsidP="00CF64CB">
            <w:pPr>
              <w:pStyle w:val="TableParagraph"/>
              <w:spacing w:line="310" w:lineRule="exact"/>
              <w:ind w:left="105"/>
            </w:pPr>
            <w:proofErr w:type="gramStart"/>
            <w:r w:rsidRPr="00C818B9">
              <w:rPr>
                <w:spacing w:val="-1"/>
              </w:rPr>
              <w:t>op</w:t>
            </w:r>
            <w:r w:rsidRPr="00C818B9">
              <w:rPr>
                <w:spacing w:val="-2"/>
              </w:rPr>
              <w:t>i</w:t>
            </w:r>
            <w:r w:rsidRPr="00C818B9">
              <w:rPr>
                <w:spacing w:val="-1"/>
              </w:rPr>
              <w:t>n</w:t>
            </w:r>
            <w:r w:rsidRPr="00C818B9">
              <w:rPr>
                <w:spacing w:val="-2"/>
              </w:rPr>
              <w:t>i</w:t>
            </w:r>
            <w:r w:rsidRPr="00C818B9">
              <w:rPr>
                <w:spacing w:val="-1"/>
              </w:rPr>
              <w:t>o</w:t>
            </w:r>
            <w:r w:rsidRPr="00C818B9">
              <w:t xml:space="preserve">n </w:t>
            </w:r>
            <w:r w:rsidRPr="00C818B9">
              <w:rPr>
                <w:spacing w:val="16"/>
              </w:rPr>
              <w:t xml:space="preserve"> </w:t>
            </w:r>
            <w:r w:rsidRPr="00C818B9">
              <w:rPr>
                <w:spacing w:val="-1"/>
              </w:rPr>
              <w:t>o</w:t>
            </w:r>
            <w:r w:rsidRPr="00C818B9">
              <w:t>f</w:t>
            </w:r>
            <w:proofErr w:type="gramEnd"/>
            <w:r w:rsidRPr="00C818B9">
              <w:t xml:space="preserve"> </w:t>
            </w:r>
            <w:r w:rsidRPr="00C818B9">
              <w:rPr>
                <w:spacing w:val="15"/>
              </w:rPr>
              <w:t xml:space="preserve"> </w:t>
            </w:r>
            <w:proofErr w:type="gramStart"/>
            <w:r w:rsidRPr="00C818B9">
              <w:rPr>
                <w:spacing w:val="1"/>
              </w:rPr>
              <w:t>t</w:t>
            </w:r>
            <w:r w:rsidRPr="00C818B9">
              <w:rPr>
                <w:spacing w:val="-1"/>
              </w:rPr>
              <w:t>h</w:t>
            </w:r>
            <w:r w:rsidRPr="00C818B9">
              <w:t xml:space="preserve">e </w:t>
            </w:r>
            <w:r w:rsidRPr="00C818B9">
              <w:rPr>
                <w:spacing w:val="14"/>
              </w:rPr>
              <w:t xml:space="preserve"> </w:t>
            </w:r>
            <w:r>
              <w:rPr>
                <w:spacing w:val="-1"/>
              </w:rPr>
              <w:t>Appointed</w:t>
            </w:r>
            <w:proofErr w:type="gramEnd"/>
            <w:r>
              <w:rPr>
                <w:spacing w:val="-1"/>
              </w:rPr>
              <w:t xml:space="preserve"> </w:t>
            </w:r>
            <w:proofErr w:type="gramStart"/>
            <w:r>
              <w:rPr>
                <w:spacing w:val="-1"/>
              </w:rPr>
              <w:t>Officer</w:t>
            </w:r>
            <w:r w:rsidRPr="00C818B9">
              <w:t xml:space="preserve">, </w:t>
            </w:r>
            <w:r w:rsidRPr="00C818B9">
              <w:rPr>
                <w:spacing w:val="15"/>
              </w:rPr>
              <w:t xml:space="preserve"> </w:t>
            </w:r>
            <w:r w:rsidRPr="00C818B9">
              <w:t>s</w:t>
            </w:r>
            <w:r w:rsidRPr="00C818B9">
              <w:rPr>
                <w:spacing w:val="-3"/>
              </w:rPr>
              <w:t>u</w:t>
            </w:r>
            <w:r w:rsidRPr="00C818B9">
              <w:t>ch</w:t>
            </w:r>
            <w:proofErr w:type="gramEnd"/>
            <w:r w:rsidRPr="00C818B9">
              <w:t xml:space="preserve"> </w:t>
            </w:r>
            <w:r w:rsidRPr="00C818B9">
              <w:rPr>
                <w:spacing w:val="16"/>
              </w:rPr>
              <w:t xml:space="preserve"> </w:t>
            </w:r>
            <w:proofErr w:type="gramStart"/>
            <w:r w:rsidRPr="00C818B9">
              <w:t xml:space="preserve">a </w:t>
            </w:r>
            <w:r w:rsidRPr="00C818B9">
              <w:rPr>
                <w:spacing w:val="11"/>
              </w:rPr>
              <w:t xml:space="preserve"> </w:t>
            </w:r>
            <w:r w:rsidRPr="00C818B9">
              <w:t>r</w:t>
            </w:r>
            <w:r w:rsidRPr="00C818B9">
              <w:rPr>
                <w:spacing w:val="-1"/>
              </w:rPr>
              <w:t>e</w:t>
            </w:r>
            <w:r w:rsidRPr="00C818B9">
              <w:rPr>
                <w:spacing w:val="-3"/>
              </w:rPr>
              <w:t>q</w:t>
            </w:r>
            <w:r w:rsidRPr="00C818B9">
              <w:rPr>
                <w:spacing w:val="-1"/>
              </w:rPr>
              <w:t>ues</w:t>
            </w:r>
            <w:r w:rsidRPr="00C818B9">
              <w:t>t</w:t>
            </w:r>
            <w:proofErr w:type="gramEnd"/>
            <w:r w:rsidRPr="00C818B9">
              <w:t xml:space="preserve"> </w:t>
            </w:r>
            <w:r w:rsidRPr="00C818B9">
              <w:rPr>
                <w:spacing w:val="15"/>
              </w:rPr>
              <w:t xml:space="preserve"> </w:t>
            </w:r>
            <w:r w:rsidRPr="00C818B9">
              <w:rPr>
                <w:spacing w:val="1"/>
              </w:rPr>
              <w:t>f</w:t>
            </w:r>
            <w:r w:rsidRPr="00C818B9">
              <w:rPr>
                <w:spacing w:val="-3"/>
              </w:rPr>
              <w:t>o</w:t>
            </w:r>
            <w:r w:rsidRPr="00C818B9">
              <w:t>r</w:t>
            </w:r>
          </w:p>
          <w:p w14:paraId="1DE31C4D" w14:textId="77777777" w:rsidR="004C206E" w:rsidRPr="00C818B9" w:rsidRDefault="004C206E" w:rsidP="00CF64CB">
            <w:pPr>
              <w:pStyle w:val="TableParagraph"/>
              <w:spacing w:before="37" w:line="278" w:lineRule="auto"/>
              <w:ind w:left="105"/>
            </w:pPr>
            <w:r w:rsidRPr="00C818B9">
              <w:t>modification</w:t>
            </w:r>
            <w:r w:rsidRPr="00C818B9">
              <w:rPr>
                <w:spacing w:val="4"/>
              </w:rPr>
              <w:t xml:space="preserve"> </w:t>
            </w:r>
            <w:r w:rsidRPr="00C818B9">
              <w:t>or</w:t>
            </w:r>
            <w:r w:rsidRPr="00C818B9">
              <w:rPr>
                <w:spacing w:val="6"/>
              </w:rPr>
              <w:t xml:space="preserve"> </w:t>
            </w:r>
            <w:r w:rsidRPr="00C818B9">
              <w:t>discharge</w:t>
            </w:r>
            <w:r w:rsidRPr="00C818B9">
              <w:rPr>
                <w:spacing w:val="4"/>
              </w:rPr>
              <w:t xml:space="preserve"> </w:t>
            </w:r>
            <w:r w:rsidRPr="00C818B9">
              <w:t>should</w:t>
            </w:r>
            <w:r w:rsidRPr="00C818B9">
              <w:rPr>
                <w:spacing w:val="4"/>
              </w:rPr>
              <w:t xml:space="preserve"> </w:t>
            </w:r>
            <w:r w:rsidRPr="00C818B9">
              <w:t>be</w:t>
            </w:r>
            <w:r w:rsidRPr="00C818B9">
              <w:rPr>
                <w:spacing w:val="4"/>
              </w:rPr>
              <w:t xml:space="preserve"> </w:t>
            </w:r>
            <w:r w:rsidRPr="00C818B9">
              <w:t>determined</w:t>
            </w:r>
            <w:r w:rsidRPr="00C818B9">
              <w:rPr>
                <w:spacing w:val="4"/>
              </w:rPr>
              <w:t xml:space="preserve"> </w:t>
            </w:r>
            <w:r w:rsidRPr="00C818B9">
              <w:t>by</w:t>
            </w:r>
            <w:r w:rsidRPr="00C818B9">
              <w:rPr>
                <w:spacing w:val="2"/>
              </w:rPr>
              <w:t xml:space="preserve"> </w:t>
            </w:r>
            <w:proofErr w:type="gramStart"/>
            <w:r w:rsidRPr="00C818B9">
              <w:t>a</w:t>
            </w:r>
            <w:r w:rsidRPr="00C818B9">
              <w:rPr>
                <w:spacing w:val="-59"/>
              </w:rPr>
              <w:t xml:space="preserve"> </w:t>
            </w:r>
            <w:r w:rsidRPr="00C818B9">
              <w:t>Committee</w:t>
            </w:r>
            <w:proofErr w:type="gramEnd"/>
            <w:r w:rsidRPr="00C818B9">
              <w:rPr>
                <w:spacing w:val="-1"/>
              </w:rPr>
              <w:t xml:space="preserve"> </w:t>
            </w:r>
            <w:r w:rsidRPr="00C818B9">
              <w:t>of</w:t>
            </w:r>
            <w:r w:rsidRPr="00C818B9">
              <w:rPr>
                <w:spacing w:val="1"/>
              </w:rPr>
              <w:t xml:space="preserve"> </w:t>
            </w:r>
            <w:r w:rsidRPr="00C818B9">
              <w:t>The</w:t>
            </w:r>
            <w:r w:rsidRPr="00C818B9">
              <w:rPr>
                <w:spacing w:val="-2"/>
              </w:rPr>
              <w:t xml:space="preserve"> </w:t>
            </w:r>
            <w:r w:rsidRPr="00C818B9">
              <w:t>Highland</w:t>
            </w:r>
            <w:r w:rsidRPr="00C818B9">
              <w:rPr>
                <w:spacing w:val="-1"/>
              </w:rPr>
              <w:t xml:space="preserve"> </w:t>
            </w:r>
            <w:r w:rsidRPr="00C818B9">
              <w:t>Council.</w:t>
            </w:r>
          </w:p>
        </w:tc>
        <w:tc>
          <w:tcPr>
            <w:tcW w:w="2415" w:type="dxa"/>
          </w:tcPr>
          <w:p w14:paraId="2CC17A3C" w14:textId="77777777" w:rsidR="004C206E" w:rsidRPr="00C818B9" w:rsidRDefault="004C206E" w:rsidP="00CF64CB">
            <w:pPr>
              <w:pStyle w:val="TableParagraph"/>
              <w:rPr>
                <w:rFonts w:ascii="Times New Roman"/>
                <w:sz w:val="20"/>
              </w:rPr>
            </w:pPr>
          </w:p>
        </w:tc>
      </w:tr>
      <w:tr w:rsidR="004C206E" w:rsidRPr="00C818B9" w14:paraId="0246E3A1" w14:textId="77777777" w:rsidTr="00CF64CB">
        <w:trPr>
          <w:trHeight w:val="1859"/>
        </w:trPr>
        <w:tc>
          <w:tcPr>
            <w:tcW w:w="2537" w:type="dxa"/>
          </w:tcPr>
          <w:p w14:paraId="2DF3E6AD" w14:textId="77777777" w:rsidR="004C206E" w:rsidRPr="00C818B9" w:rsidRDefault="004C206E" w:rsidP="00CF64CB">
            <w:pPr>
              <w:pStyle w:val="TableParagraph"/>
              <w:spacing w:before="57"/>
              <w:ind w:right="1220"/>
              <w:jc w:val="right"/>
            </w:pPr>
            <w:r w:rsidRPr="00C818B9">
              <w:t>“</w:t>
            </w:r>
          </w:p>
        </w:tc>
        <w:tc>
          <w:tcPr>
            <w:tcW w:w="5789" w:type="dxa"/>
          </w:tcPr>
          <w:p w14:paraId="00E55045" w14:textId="77777777" w:rsidR="004C206E" w:rsidRPr="00C818B9" w:rsidRDefault="004C206E" w:rsidP="00CF64CB">
            <w:pPr>
              <w:pStyle w:val="TableParagraph"/>
              <w:spacing w:before="57" w:line="276" w:lineRule="auto"/>
              <w:ind w:left="105" w:right="96"/>
              <w:jc w:val="both"/>
            </w:pPr>
            <w:r w:rsidRPr="00C818B9">
              <w:t>To act on behalf of, and represent the views of, The</w:t>
            </w:r>
            <w:r w:rsidRPr="00C818B9">
              <w:rPr>
                <w:spacing w:val="1"/>
              </w:rPr>
              <w:t xml:space="preserve"> </w:t>
            </w:r>
            <w:r w:rsidRPr="00C818B9">
              <w:t>Highland</w:t>
            </w:r>
            <w:r w:rsidRPr="00C818B9">
              <w:rPr>
                <w:spacing w:val="33"/>
              </w:rPr>
              <w:t xml:space="preserve"> </w:t>
            </w:r>
            <w:r w:rsidRPr="00C818B9">
              <w:t>Council</w:t>
            </w:r>
            <w:r w:rsidRPr="00C818B9">
              <w:rPr>
                <w:spacing w:val="32"/>
              </w:rPr>
              <w:t xml:space="preserve"> </w:t>
            </w:r>
            <w:r w:rsidRPr="00C818B9">
              <w:t>in</w:t>
            </w:r>
            <w:r w:rsidRPr="00C818B9">
              <w:rPr>
                <w:spacing w:val="33"/>
              </w:rPr>
              <w:t xml:space="preserve"> </w:t>
            </w:r>
            <w:r w:rsidRPr="00C818B9">
              <w:t>any</w:t>
            </w:r>
            <w:r w:rsidRPr="00C818B9">
              <w:rPr>
                <w:spacing w:val="33"/>
              </w:rPr>
              <w:t xml:space="preserve"> </w:t>
            </w:r>
            <w:r w:rsidRPr="00C818B9">
              <w:t>appeal</w:t>
            </w:r>
            <w:r w:rsidRPr="00C818B9">
              <w:rPr>
                <w:spacing w:val="33"/>
              </w:rPr>
              <w:t xml:space="preserve"> </w:t>
            </w:r>
            <w:r w:rsidRPr="00C818B9">
              <w:t>proceedings</w:t>
            </w:r>
            <w:r w:rsidRPr="00C818B9">
              <w:rPr>
                <w:spacing w:val="30"/>
              </w:rPr>
              <w:t xml:space="preserve"> </w:t>
            </w:r>
            <w:r w:rsidRPr="00C818B9">
              <w:t>relating</w:t>
            </w:r>
            <w:r w:rsidRPr="00C818B9">
              <w:rPr>
                <w:spacing w:val="32"/>
              </w:rPr>
              <w:t xml:space="preserve"> </w:t>
            </w:r>
            <w:r w:rsidRPr="00C818B9">
              <w:t>to</w:t>
            </w:r>
            <w:r w:rsidRPr="00C818B9">
              <w:rPr>
                <w:spacing w:val="-58"/>
              </w:rPr>
              <w:t xml:space="preserve"> </w:t>
            </w:r>
            <w:r w:rsidRPr="00C818B9">
              <w:t>an</w:t>
            </w:r>
            <w:r w:rsidRPr="00C818B9">
              <w:rPr>
                <w:spacing w:val="1"/>
              </w:rPr>
              <w:t xml:space="preserve"> </w:t>
            </w:r>
            <w:r w:rsidRPr="00C818B9">
              <w:t>agreement</w:t>
            </w:r>
            <w:r w:rsidRPr="00C818B9">
              <w:rPr>
                <w:spacing w:val="1"/>
              </w:rPr>
              <w:t xml:space="preserve"> </w:t>
            </w:r>
            <w:r w:rsidRPr="00C818B9">
              <w:t>or</w:t>
            </w:r>
            <w:r w:rsidRPr="00C818B9">
              <w:rPr>
                <w:spacing w:val="1"/>
              </w:rPr>
              <w:t xml:space="preserve"> </w:t>
            </w:r>
            <w:r w:rsidRPr="00C818B9">
              <w:t>obligation</w:t>
            </w:r>
            <w:r w:rsidRPr="00C818B9">
              <w:rPr>
                <w:spacing w:val="1"/>
              </w:rPr>
              <w:t xml:space="preserve"> </w:t>
            </w:r>
            <w:r w:rsidRPr="00C818B9">
              <w:t>made</w:t>
            </w:r>
            <w:r w:rsidRPr="00C818B9">
              <w:rPr>
                <w:spacing w:val="1"/>
              </w:rPr>
              <w:t xml:space="preserve"> </w:t>
            </w:r>
            <w:r w:rsidRPr="00C818B9">
              <w:t>under</w:t>
            </w:r>
            <w:r w:rsidRPr="00C818B9">
              <w:rPr>
                <w:spacing w:val="1"/>
              </w:rPr>
              <w:t xml:space="preserve"> </w:t>
            </w:r>
            <w:r w:rsidRPr="00C818B9">
              <w:t>s75</w:t>
            </w:r>
            <w:r w:rsidRPr="00C818B9">
              <w:rPr>
                <w:spacing w:val="1"/>
              </w:rPr>
              <w:t xml:space="preserve"> </w:t>
            </w:r>
            <w:r w:rsidRPr="00C818B9">
              <w:t>through</w:t>
            </w:r>
            <w:r w:rsidRPr="00C818B9">
              <w:rPr>
                <w:spacing w:val="1"/>
              </w:rPr>
              <w:t xml:space="preserve"> </w:t>
            </w:r>
            <w:r w:rsidRPr="00C818B9">
              <w:t>s75G of the Town and Country Planning (Scotland) 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or s50</w:t>
            </w:r>
            <w:r w:rsidRPr="00C818B9">
              <w:rPr>
                <w:spacing w:val="1"/>
              </w:rPr>
              <w:t xml:space="preserve"> </w:t>
            </w:r>
            <w:r w:rsidRPr="00C818B9">
              <w:t>of the Town</w:t>
            </w:r>
            <w:r w:rsidRPr="00C818B9">
              <w:rPr>
                <w:spacing w:val="1"/>
              </w:rPr>
              <w:t xml:space="preserve"> </w:t>
            </w:r>
            <w:r w:rsidRPr="00C818B9">
              <w:t>and 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4"/>
              </w:rPr>
              <w:t xml:space="preserve"> </w:t>
            </w:r>
            <w:r w:rsidRPr="00C818B9">
              <w:t>1972</w:t>
            </w:r>
            <w:r w:rsidRPr="00C818B9">
              <w:rPr>
                <w:spacing w:val="-1"/>
              </w:rPr>
              <w:t xml:space="preserve"> </w:t>
            </w:r>
            <w:r w:rsidRPr="00C818B9">
              <w:t>(as</w:t>
            </w:r>
            <w:r w:rsidRPr="00C818B9">
              <w:rPr>
                <w:spacing w:val="-2"/>
              </w:rPr>
              <w:t xml:space="preserve"> </w:t>
            </w:r>
            <w:r w:rsidRPr="00C818B9">
              <w:t>amended).</w:t>
            </w:r>
          </w:p>
        </w:tc>
        <w:tc>
          <w:tcPr>
            <w:tcW w:w="2415" w:type="dxa"/>
          </w:tcPr>
          <w:p w14:paraId="78451D3D"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2"/>
              </w:rPr>
              <w:t xml:space="preserve"> </w:t>
            </w:r>
            <w:r w:rsidRPr="00C818B9">
              <w:t>DMTL</w:t>
            </w:r>
            <w:r w:rsidRPr="00C818B9">
              <w:rPr>
                <w:spacing w:val="-4"/>
              </w:rPr>
              <w:t xml:space="preserve"> </w:t>
            </w:r>
            <w:r w:rsidRPr="00C818B9">
              <w:t>/</w:t>
            </w:r>
          </w:p>
          <w:p w14:paraId="0E7F9384" w14:textId="77777777" w:rsidR="004C206E" w:rsidRPr="00C818B9" w:rsidRDefault="004C206E" w:rsidP="00CF64CB">
            <w:pPr>
              <w:pStyle w:val="TableParagraph"/>
              <w:spacing w:before="38" w:line="276" w:lineRule="auto"/>
              <w:ind w:left="108" w:right="225" w:hanging="2"/>
            </w:pPr>
            <w:r w:rsidRPr="00C818B9">
              <w:t>PP / PO / PEO / CS /</w:t>
            </w:r>
            <w:r w:rsidRPr="00C818B9">
              <w:rPr>
                <w:spacing w:val="-59"/>
              </w:rPr>
              <w:t xml:space="preserve"> </w:t>
            </w:r>
            <w:r w:rsidRPr="00C818B9">
              <w:t>EM*</w:t>
            </w:r>
          </w:p>
          <w:p w14:paraId="4F4AF29D" w14:textId="77777777" w:rsidR="004C206E" w:rsidRPr="00C818B9" w:rsidRDefault="004C206E" w:rsidP="00CF64CB">
            <w:pPr>
              <w:pStyle w:val="TableParagraph"/>
              <w:spacing w:before="9"/>
              <w:rPr>
                <w:rFonts w:ascii="Calibri"/>
                <w:sz w:val="23"/>
              </w:rPr>
            </w:pPr>
          </w:p>
          <w:p w14:paraId="094A4BB4" w14:textId="77777777" w:rsidR="004C206E" w:rsidRPr="00C818B9" w:rsidRDefault="004C206E" w:rsidP="00CF64CB">
            <w:pPr>
              <w:pStyle w:val="TableParagraph"/>
              <w:spacing w:line="278" w:lineRule="auto"/>
              <w:ind w:left="107" w:right="408"/>
              <w:rPr>
                <w:sz w:val="16"/>
              </w:rPr>
            </w:pPr>
            <w:r w:rsidRPr="00C818B9">
              <w:rPr>
                <w:sz w:val="16"/>
              </w:rPr>
              <w:t>* Only in relation to</w:t>
            </w:r>
            <w:r w:rsidRPr="00C818B9">
              <w:rPr>
                <w:spacing w:val="1"/>
                <w:sz w:val="16"/>
              </w:rPr>
              <w:t xml:space="preserve"> </w:t>
            </w:r>
            <w:r w:rsidRPr="00C818B9">
              <w:rPr>
                <w:sz w:val="16"/>
              </w:rPr>
              <w:t>aquaculture</w:t>
            </w:r>
            <w:r w:rsidRPr="00C818B9">
              <w:rPr>
                <w:spacing w:val="-7"/>
                <w:sz w:val="16"/>
              </w:rPr>
              <w:t xml:space="preserve"> </w:t>
            </w:r>
            <w:r w:rsidRPr="00C818B9">
              <w:rPr>
                <w:sz w:val="16"/>
              </w:rPr>
              <w:t>developments</w:t>
            </w:r>
          </w:p>
        </w:tc>
      </w:tr>
      <w:tr w:rsidR="004C206E" w:rsidRPr="00C818B9" w14:paraId="6A371EA5" w14:textId="77777777" w:rsidTr="00CF64CB">
        <w:trPr>
          <w:trHeight w:val="2730"/>
        </w:trPr>
        <w:tc>
          <w:tcPr>
            <w:tcW w:w="2537" w:type="dxa"/>
          </w:tcPr>
          <w:p w14:paraId="7497438B" w14:textId="77777777" w:rsidR="004C206E" w:rsidRPr="00C818B9" w:rsidRDefault="004C206E" w:rsidP="00CF64CB">
            <w:pPr>
              <w:pStyle w:val="TableParagraph"/>
              <w:spacing w:before="57"/>
              <w:ind w:right="1220"/>
              <w:jc w:val="right"/>
            </w:pPr>
            <w:r w:rsidRPr="00C818B9">
              <w:t>“</w:t>
            </w:r>
          </w:p>
        </w:tc>
        <w:tc>
          <w:tcPr>
            <w:tcW w:w="5789" w:type="dxa"/>
          </w:tcPr>
          <w:p w14:paraId="6A072435" w14:textId="77777777" w:rsidR="004C206E" w:rsidRPr="00C818B9" w:rsidRDefault="004C206E" w:rsidP="00CF64CB">
            <w:pPr>
              <w:pStyle w:val="TableParagraph"/>
              <w:spacing w:before="57" w:line="276" w:lineRule="auto"/>
              <w:ind w:left="105" w:right="95"/>
              <w:jc w:val="both"/>
            </w:pPr>
            <w:r w:rsidRPr="00C818B9">
              <w:t>To require the conclusion of an agreement under s69 of</w:t>
            </w:r>
            <w:r w:rsidRPr="00C818B9">
              <w:rPr>
                <w:spacing w:val="1"/>
              </w:rPr>
              <w:t xml:space="preserve"> </w:t>
            </w:r>
            <w:r w:rsidRPr="00C818B9">
              <w:t>the</w:t>
            </w:r>
            <w:r w:rsidRPr="00C818B9">
              <w:rPr>
                <w:spacing w:val="1"/>
              </w:rPr>
              <w:t xml:space="preserve"> </w:t>
            </w:r>
            <w:r w:rsidRPr="00C818B9">
              <w:t>Local</w:t>
            </w:r>
            <w:r w:rsidRPr="00C818B9">
              <w:rPr>
                <w:spacing w:val="1"/>
              </w:rPr>
              <w:t xml:space="preserve"> </w:t>
            </w:r>
            <w:r w:rsidRPr="00C818B9">
              <w:t>Government</w:t>
            </w:r>
            <w:r w:rsidRPr="00C818B9">
              <w:rPr>
                <w:spacing w:val="1"/>
              </w:rPr>
              <w:t xml:space="preserve"> </w:t>
            </w:r>
            <w:r w:rsidRPr="00C818B9">
              <w:t>(Scotland)</w:t>
            </w:r>
            <w:r w:rsidRPr="00C818B9">
              <w:rPr>
                <w:spacing w:val="1"/>
              </w:rPr>
              <w:t xml:space="preserve"> </w:t>
            </w:r>
            <w:r w:rsidRPr="00C818B9">
              <w:t>Act</w:t>
            </w:r>
            <w:r w:rsidRPr="00C818B9">
              <w:rPr>
                <w:spacing w:val="62"/>
              </w:rPr>
              <w:t xml:space="preserve"> </w:t>
            </w:r>
            <w:r w:rsidRPr="00C818B9">
              <w:t>1973</w:t>
            </w:r>
            <w:r w:rsidRPr="00C818B9">
              <w:rPr>
                <w:spacing w:val="62"/>
              </w:rPr>
              <w:t xml:space="preserve"> </w:t>
            </w:r>
            <w:r w:rsidRPr="00C818B9">
              <w:t>(as</w:t>
            </w:r>
            <w:r w:rsidRPr="00C818B9">
              <w:rPr>
                <w:spacing w:val="1"/>
              </w:rPr>
              <w:t xml:space="preserve"> </w:t>
            </w:r>
            <w:r w:rsidRPr="00C818B9">
              <w:t>amended)</w:t>
            </w:r>
            <w:r w:rsidRPr="00C818B9">
              <w:rPr>
                <w:spacing w:val="1"/>
              </w:rPr>
              <w:t xml:space="preserve"> </w:t>
            </w:r>
            <w:r w:rsidRPr="00C818B9">
              <w:t>where</w:t>
            </w:r>
            <w:r w:rsidRPr="00C818B9">
              <w:rPr>
                <w:spacing w:val="1"/>
              </w:rPr>
              <w:t xml:space="preserve"> </w:t>
            </w:r>
            <w:r w:rsidRPr="00C818B9">
              <w:t>such</w:t>
            </w:r>
            <w:r w:rsidRPr="00C818B9">
              <w:rPr>
                <w:spacing w:val="1"/>
              </w:rPr>
              <w:t xml:space="preserve"> </w:t>
            </w:r>
            <w:r w:rsidRPr="00C818B9">
              <w:t>an</w:t>
            </w:r>
            <w:r w:rsidRPr="00C818B9">
              <w:rPr>
                <w:spacing w:val="1"/>
              </w:rPr>
              <w:t xml:space="preserve"> </w:t>
            </w:r>
            <w:r w:rsidRPr="00C818B9">
              <w:t>agreement</w:t>
            </w:r>
            <w:r w:rsidRPr="00C818B9">
              <w:rPr>
                <w:spacing w:val="1"/>
              </w:rPr>
              <w:t xml:space="preserve"> </w:t>
            </w:r>
            <w:r w:rsidRPr="00C818B9">
              <w:t>is</w:t>
            </w:r>
            <w:r w:rsidRPr="00C818B9">
              <w:rPr>
                <w:spacing w:val="1"/>
              </w:rPr>
              <w:t xml:space="preserve"> </w:t>
            </w:r>
            <w:r w:rsidRPr="00C818B9">
              <w:t>deemed</w:t>
            </w:r>
            <w:r w:rsidRPr="00C818B9">
              <w:rPr>
                <w:spacing w:val="1"/>
              </w:rPr>
              <w:t xml:space="preserve"> </w:t>
            </w:r>
            <w:r w:rsidRPr="00C818B9">
              <w:t>necessary in order to secure planning gain, developer</w:t>
            </w:r>
            <w:r w:rsidRPr="00C818B9">
              <w:rPr>
                <w:spacing w:val="1"/>
              </w:rPr>
              <w:t xml:space="preserve"> </w:t>
            </w:r>
            <w:r w:rsidRPr="00C818B9">
              <w:t>contributions</w:t>
            </w:r>
            <w:r w:rsidRPr="00C818B9">
              <w:rPr>
                <w:spacing w:val="24"/>
              </w:rPr>
              <w:t xml:space="preserve"> </w:t>
            </w:r>
            <w:r w:rsidRPr="00C818B9">
              <w:t>or</w:t>
            </w:r>
            <w:r w:rsidRPr="00C818B9">
              <w:rPr>
                <w:spacing w:val="24"/>
              </w:rPr>
              <w:t xml:space="preserve"> </w:t>
            </w:r>
            <w:r w:rsidRPr="00C818B9">
              <w:t>for</w:t>
            </w:r>
            <w:r w:rsidRPr="00C818B9">
              <w:rPr>
                <w:spacing w:val="25"/>
              </w:rPr>
              <w:t xml:space="preserve"> </w:t>
            </w:r>
            <w:r w:rsidRPr="00C818B9">
              <w:t>any</w:t>
            </w:r>
            <w:r w:rsidRPr="00C818B9">
              <w:rPr>
                <w:spacing w:val="20"/>
              </w:rPr>
              <w:t xml:space="preserve"> </w:t>
            </w:r>
            <w:r w:rsidRPr="00C818B9">
              <w:t>other</w:t>
            </w:r>
            <w:r w:rsidRPr="00C818B9">
              <w:rPr>
                <w:spacing w:val="25"/>
              </w:rPr>
              <w:t xml:space="preserve"> </w:t>
            </w:r>
            <w:r w:rsidRPr="00C818B9">
              <w:t>purpose</w:t>
            </w:r>
            <w:r w:rsidRPr="00C818B9">
              <w:rPr>
                <w:spacing w:val="22"/>
              </w:rPr>
              <w:t xml:space="preserve"> </w:t>
            </w:r>
            <w:r w:rsidRPr="00C818B9">
              <w:t>that</w:t>
            </w:r>
            <w:r w:rsidRPr="00C818B9">
              <w:rPr>
                <w:spacing w:val="26"/>
              </w:rPr>
              <w:t xml:space="preserve"> </w:t>
            </w:r>
            <w:r w:rsidRPr="00C818B9">
              <w:t>is</w:t>
            </w:r>
            <w:r w:rsidRPr="00C818B9">
              <w:rPr>
                <w:spacing w:val="22"/>
              </w:rPr>
              <w:t xml:space="preserve"> </w:t>
            </w:r>
            <w:r w:rsidRPr="00C818B9">
              <w:t>calculated</w:t>
            </w:r>
            <w:r w:rsidRPr="00C818B9">
              <w:rPr>
                <w:spacing w:val="-59"/>
              </w:rPr>
              <w:t xml:space="preserve"> </w:t>
            </w:r>
            <w:r w:rsidRPr="00C818B9">
              <w:t>to</w:t>
            </w:r>
            <w:r w:rsidRPr="00C818B9">
              <w:rPr>
                <w:spacing w:val="1"/>
              </w:rPr>
              <w:t xml:space="preserve"> </w:t>
            </w:r>
            <w:r w:rsidRPr="00C818B9">
              <w:t>facilitate,</w:t>
            </w:r>
            <w:r w:rsidRPr="00C818B9">
              <w:rPr>
                <w:spacing w:val="1"/>
              </w:rPr>
              <w:t xml:space="preserve"> </w:t>
            </w:r>
            <w:r w:rsidRPr="00C818B9">
              <w:t>or</w:t>
            </w:r>
            <w:r w:rsidRPr="00C818B9">
              <w:rPr>
                <w:spacing w:val="1"/>
              </w:rPr>
              <w:t xml:space="preserve"> </w:t>
            </w:r>
            <w:r w:rsidRPr="00C818B9">
              <w:t>is</w:t>
            </w:r>
            <w:r w:rsidRPr="00C818B9">
              <w:rPr>
                <w:spacing w:val="1"/>
              </w:rPr>
              <w:t xml:space="preserve"> </w:t>
            </w:r>
            <w:r w:rsidRPr="00C818B9">
              <w:t>conducive</w:t>
            </w:r>
            <w:r w:rsidRPr="00C818B9">
              <w:rPr>
                <w:spacing w:val="1"/>
              </w:rPr>
              <w:t xml:space="preserve"> </w:t>
            </w:r>
            <w:r w:rsidRPr="00C818B9">
              <w:t>or</w:t>
            </w:r>
            <w:r w:rsidRPr="00C818B9">
              <w:rPr>
                <w:spacing w:val="1"/>
              </w:rPr>
              <w:t xml:space="preserve"> </w:t>
            </w:r>
            <w:r w:rsidRPr="00C818B9">
              <w:t>incidental</w:t>
            </w:r>
            <w:r w:rsidRPr="00C818B9">
              <w:rPr>
                <w:spacing w:val="62"/>
              </w:rPr>
              <w:t xml:space="preserve"> </w:t>
            </w:r>
            <w:r w:rsidRPr="00C818B9">
              <w:t>to,</w:t>
            </w:r>
            <w:r w:rsidRPr="00C818B9">
              <w:rPr>
                <w:spacing w:val="62"/>
              </w:rPr>
              <w:t xml:space="preserve"> </w:t>
            </w:r>
            <w:r w:rsidRPr="00C818B9">
              <w:t>the</w:t>
            </w:r>
            <w:r w:rsidRPr="00C818B9">
              <w:rPr>
                <w:spacing w:val="-59"/>
              </w:rPr>
              <w:t xml:space="preserve"> </w:t>
            </w:r>
            <w:r w:rsidRPr="00C818B9">
              <w:t>discharge of the functions of the Planning Authority; and</w:t>
            </w:r>
            <w:r w:rsidRPr="00C818B9">
              <w:rPr>
                <w:spacing w:val="1"/>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1"/>
              </w:rPr>
              <w:t xml:space="preserve"> </w:t>
            </w:r>
            <w:r w:rsidRPr="00C818B9">
              <w:t>upon</w:t>
            </w:r>
            <w:r w:rsidRPr="00C818B9">
              <w:rPr>
                <w:spacing w:val="1"/>
              </w:rPr>
              <w:t xml:space="preserve"> </w:t>
            </w:r>
            <w:r w:rsidRPr="00C818B9">
              <w:t>the</w:t>
            </w:r>
            <w:r w:rsidRPr="00C818B9">
              <w:rPr>
                <w:spacing w:val="-59"/>
              </w:rPr>
              <w:t xml:space="preserve"> </w:t>
            </w:r>
            <w:r w:rsidRPr="00C818B9">
              <w:t>conclusion</w:t>
            </w:r>
            <w:r w:rsidRPr="00C818B9">
              <w:rPr>
                <w:spacing w:val="-1"/>
              </w:rPr>
              <w:t xml:space="preserve"> </w:t>
            </w:r>
            <w:r w:rsidRPr="00C818B9">
              <w:t>of</w:t>
            </w:r>
            <w:r w:rsidRPr="00C818B9">
              <w:rPr>
                <w:spacing w:val="-1"/>
              </w:rPr>
              <w:t xml:space="preserve"> </w:t>
            </w:r>
            <w:r w:rsidRPr="00C818B9">
              <w:t>such an</w:t>
            </w:r>
            <w:r w:rsidRPr="00C818B9">
              <w:rPr>
                <w:spacing w:val="-3"/>
              </w:rPr>
              <w:t xml:space="preserve"> </w:t>
            </w:r>
            <w:r w:rsidRPr="00C818B9">
              <w:t>agreement.</w:t>
            </w:r>
          </w:p>
        </w:tc>
        <w:tc>
          <w:tcPr>
            <w:tcW w:w="2415" w:type="dxa"/>
          </w:tcPr>
          <w:p w14:paraId="2F04E7A3"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CS</w:t>
            </w:r>
          </w:p>
        </w:tc>
      </w:tr>
      <w:tr w:rsidR="004C206E" w:rsidRPr="00C818B9" w14:paraId="708DE98E" w14:textId="77777777" w:rsidTr="00CF64CB">
        <w:trPr>
          <w:trHeight w:val="2152"/>
        </w:trPr>
        <w:tc>
          <w:tcPr>
            <w:tcW w:w="2537" w:type="dxa"/>
          </w:tcPr>
          <w:p w14:paraId="5F9F9640" w14:textId="77777777" w:rsidR="004C206E" w:rsidRPr="00C818B9" w:rsidRDefault="004C206E" w:rsidP="00CF64CB">
            <w:pPr>
              <w:pStyle w:val="TableParagraph"/>
              <w:spacing w:before="57"/>
              <w:ind w:right="1220"/>
              <w:jc w:val="right"/>
            </w:pPr>
            <w:r w:rsidRPr="00C818B9">
              <w:t>“</w:t>
            </w:r>
          </w:p>
        </w:tc>
        <w:tc>
          <w:tcPr>
            <w:tcW w:w="5789" w:type="dxa"/>
          </w:tcPr>
          <w:p w14:paraId="08540E30" w14:textId="77777777" w:rsidR="004C206E" w:rsidRPr="00C818B9" w:rsidRDefault="004C206E" w:rsidP="00CF64CB">
            <w:pPr>
              <w:pStyle w:val="TableParagraph"/>
              <w:spacing w:before="57" w:line="276" w:lineRule="auto"/>
              <w:ind w:left="105" w:right="96"/>
              <w:jc w:val="both"/>
            </w:pPr>
            <w:r w:rsidRPr="00C818B9">
              <w:t>To</w:t>
            </w:r>
            <w:r w:rsidRPr="00C818B9">
              <w:rPr>
                <w:spacing w:val="43"/>
              </w:rPr>
              <w:t xml:space="preserve"> </w:t>
            </w:r>
            <w:r w:rsidRPr="00C818B9">
              <w:t>agree</w:t>
            </w:r>
            <w:r w:rsidRPr="00C818B9">
              <w:rPr>
                <w:spacing w:val="41"/>
              </w:rPr>
              <w:t xml:space="preserve"> </w:t>
            </w:r>
            <w:r w:rsidRPr="00C818B9">
              <w:t>to</w:t>
            </w:r>
            <w:r w:rsidRPr="00C818B9">
              <w:rPr>
                <w:spacing w:val="41"/>
              </w:rPr>
              <w:t xml:space="preserve"> </w:t>
            </w:r>
            <w:r w:rsidRPr="00C818B9">
              <w:t>or</w:t>
            </w:r>
            <w:r w:rsidRPr="00C818B9">
              <w:rPr>
                <w:spacing w:val="40"/>
              </w:rPr>
              <w:t xml:space="preserve"> </w:t>
            </w:r>
            <w:r w:rsidRPr="00C818B9">
              <w:t>refuse</w:t>
            </w:r>
            <w:r w:rsidRPr="00C818B9">
              <w:rPr>
                <w:spacing w:val="41"/>
              </w:rPr>
              <w:t xml:space="preserve"> </w:t>
            </w:r>
            <w:r w:rsidRPr="00C818B9">
              <w:t>the</w:t>
            </w:r>
            <w:r w:rsidRPr="00C818B9">
              <w:rPr>
                <w:spacing w:val="44"/>
              </w:rPr>
              <w:t xml:space="preserve"> </w:t>
            </w:r>
            <w:r w:rsidRPr="00C818B9">
              <w:t>discharge</w:t>
            </w:r>
            <w:r w:rsidRPr="00C818B9">
              <w:rPr>
                <w:spacing w:val="41"/>
              </w:rPr>
              <w:t xml:space="preserve"> </w:t>
            </w:r>
            <w:r w:rsidRPr="00C818B9">
              <w:t>or</w:t>
            </w:r>
            <w:r w:rsidRPr="00C818B9">
              <w:rPr>
                <w:spacing w:val="40"/>
              </w:rPr>
              <w:t xml:space="preserve"> </w:t>
            </w:r>
            <w:r w:rsidRPr="00C818B9">
              <w:t>modification</w:t>
            </w:r>
            <w:r w:rsidRPr="00C818B9">
              <w:rPr>
                <w:spacing w:val="44"/>
              </w:rPr>
              <w:t xml:space="preserve"> </w:t>
            </w:r>
            <w:r w:rsidRPr="00C818B9">
              <w:t>of</w:t>
            </w:r>
            <w:r w:rsidRPr="00C818B9">
              <w:rPr>
                <w:spacing w:val="-59"/>
              </w:rPr>
              <w:t xml:space="preserve"> </w:t>
            </w:r>
            <w:r w:rsidRPr="00C818B9">
              <w:t>any</w:t>
            </w:r>
            <w:r w:rsidRPr="00C818B9">
              <w:rPr>
                <w:spacing w:val="1"/>
              </w:rPr>
              <w:t xml:space="preserve"> </w:t>
            </w:r>
            <w:r w:rsidRPr="00C818B9">
              <w:t>agreement</w:t>
            </w:r>
            <w:r w:rsidRPr="00C818B9">
              <w:rPr>
                <w:spacing w:val="1"/>
              </w:rPr>
              <w:t xml:space="preserve"> </w:t>
            </w:r>
            <w:r w:rsidRPr="00C818B9">
              <w:t>under</w:t>
            </w:r>
            <w:r w:rsidRPr="00C818B9">
              <w:rPr>
                <w:spacing w:val="1"/>
              </w:rPr>
              <w:t xml:space="preserve"> </w:t>
            </w:r>
            <w:r w:rsidRPr="00C818B9">
              <w:t>s69</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Local</w:t>
            </w:r>
            <w:r w:rsidRPr="00C818B9">
              <w:rPr>
                <w:spacing w:val="1"/>
              </w:rPr>
              <w:t xml:space="preserve"> </w:t>
            </w:r>
            <w:r w:rsidRPr="00C818B9">
              <w:t>Government</w:t>
            </w:r>
            <w:r w:rsidRPr="00C818B9">
              <w:rPr>
                <w:spacing w:val="1"/>
              </w:rPr>
              <w:t xml:space="preserve"> </w:t>
            </w:r>
            <w:r w:rsidRPr="00C818B9">
              <w:t>(Scotland) Act 1973 (as amended) and to exercise 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1"/>
              </w:rPr>
              <w:t xml:space="preserve"> </w:t>
            </w:r>
            <w:r w:rsidRPr="00C818B9">
              <w:t>upon</w:t>
            </w:r>
            <w:r w:rsidRPr="00C818B9">
              <w:rPr>
                <w:spacing w:val="1"/>
              </w:rPr>
              <w:t xml:space="preserve"> </w:t>
            </w:r>
            <w:r w:rsidRPr="00C818B9">
              <w:t>the</w:t>
            </w:r>
            <w:r w:rsidRPr="00C818B9">
              <w:rPr>
                <w:spacing w:val="1"/>
              </w:rPr>
              <w:t xml:space="preserve"> </w:t>
            </w:r>
            <w:r w:rsidRPr="00C818B9">
              <w:t>discharge</w:t>
            </w:r>
            <w:r w:rsidRPr="00C818B9">
              <w:rPr>
                <w:spacing w:val="1"/>
              </w:rPr>
              <w:t xml:space="preserve"> </w:t>
            </w:r>
            <w:r w:rsidRPr="00C818B9">
              <w:t>or</w:t>
            </w:r>
            <w:r w:rsidRPr="00C818B9">
              <w:rPr>
                <w:spacing w:val="1"/>
              </w:rPr>
              <w:t xml:space="preserve"> </w:t>
            </w:r>
            <w:r w:rsidRPr="00C818B9">
              <w:t xml:space="preserve">modification of such an agreement; except </w:t>
            </w:r>
            <w:proofErr w:type="gramStart"/>
            <w:r w:rsidRPr="00C818B9">
              <w:t>where</w:t>
            </w:r>
            <w:proofErr w:type="gramEnd"/>
            <w:r w:rsidRPr="00C818B9">
              <w:t>, in the</w:t>
            </w:r>
            <w:r w:rsidRPr="00C818B9">
              <w:rPr>
                <w:spacing w:val="1"/>
              </w:rPr>
              <w:t xml:space="preserve"> </w:t>
            </w:r>
            <w:r w:rsidRPr="00C818B9">
              <w:t>opinion of the Appointed Officer, determination should be</w:t>
            </w:r>
            <w:r w:rsidRPr="00C818B9">
              <w:rPr>
                <w:spacing w:val="-59"/>
              </w:rPr>
              <w:t xml:space="preserve"> </w:t>
            </w:r>
            <w:r w:rsidRPr="00C818B9">
              <w:t xml:space="preserve">by </w:t>
            </w:r>
            <w:proofErr w:type="gramStart"/>
            <w:r w:rsidRPr="00C818B9">
              <w:t>a</w:t>
            </w:r>
            <w:r w:rsidRPr="00C818B9">
              <w:rPr>
                <w:spacing w:val="-1"/>
              </w:rPr>
              <w:t xml:space="preserve"> </w:t>
            </w:r>
            <w:r w:rsidRPr="00C818B9">
              <w:t>Committee</w:t>
            </w:r>
            <w:proofErr w:type="gramEnd"/>
            <w:r w:rsidRPr="00C818B9">
              <w:rPr>
                <w:spacing w:val="-2"/>
              </w:rPr>
              <w:t xml:space="preserve"> </w:t>
            </w:r>
            <w:r w:rsidRPr="00C818B9">
              <w:t>of</w:t>
            </w:r>
            <w:r w:rsidRPr="00C818B9">
              <w:rPr>
                <w:spacing w:val="-2"/>
              </w:rPr>
              <w:t xml:space="preserve"> </w:t>
            </w:r>
            <w:r w:rsidRPr="00C818B9">
              <w:t>The Highland Council.</w:t>
            </w:r>
          </w:p>
        </w:tc>
        <w:tc>
          <w:tcPr>
            <w:tcW w:w="2415" w:type="dxa"/>
          </w:tcPr>
          <w:p w14:paraId="1BB1015C"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CS</w:t>
            </w:r>
          </w:p>
        </w:tc>
      </w:tr>
      <w:tr w:rsidR="004C206E" w:rsidRPr="00C818B9" w14:paraId="2E24FB7C" w14:textId="77777777" w:rsidTr="00CF64CB">
        <w:trPr>
          <w:trHeight w:val="3021"/>
        </w:trPr>
        <w:tc>
          <w:tcPr>
            <w:tcW w:w="2537" w:type="dxa"/>
          </w:tcPr>
          <w:p w14:paraId="0F45E333" w14:textId="77777777" w:rsidR="004C206E" w:rsidRPr="00C818B9" w:rsidRDefault="004C206E" w:rsidP="00CF64CB">
            <w:pPr>
              <w:pStyle w:val="TableParagraph"/>
              <w:spacing w:before="55"/>
              <w:ind w:right="1218"/>
              <w:jc w:val="right"/>
            </w:pPr>
            <w:r w:rsidRPr="00C818B9">
              <w:t>"</w:t>
            </w:r>
          </w:p>
        </w:tc>
        <w:tc>
          <w:tcPr>
            <w:tcW w:w="5789" w:type="dxa"/>
          </w:tcPr>
          <w:p w14:paraId="0729E3B0" w14:textId="77777777" w:rsidR="004C206E" w:rsidRPr="00C818B9" w:rsidRDefault="004C206E" w:rsidP="00CF64CB">
            <w:pPr>
              <w:pStyle w:val="TableParagraph"/>
              <w:spacing w:before="55" w:line="276" w:lineRule="auto"/>
              <w:ind w:left="105" w:right="96"/>
              <w:jc w:val="both"/>
            </w:pPr>
            <w:r w:rsidRPr="00C818B9">
              <w:t>To determine whether or not planning policy and/or any</w:t>
            </w:r>
            <w:r w:rsidRPr="00C818B9">
              <w:rPr>
                <w:spacing w:val="1"/>
              </w:rPr>
              <w:t xml:space="preserve"> </w:t>
            </w:r>
            <w:r w:rsidRPr="00C818B9">
              <w:t>material</w:t>
            </w:r>
            <w:r w:rsidRPr="00C818B9">
              <w:rPr>
                <w:spacing w:val="1"/>
              </w:rPr>
              <w:t xml:space="preserve"> </w:t>
            </w:r>
            <w:r w:rsidRPr="00C818B9">
              <w:t>considerations</w:t>
            </w:r>
            <w:r w:rsidRPr="00C818B9">
              <w:rPr>
                <w:spacing w:val="1"/>
              </w:rPr>
              <w:t xml:space="preserve"> </w:t>
            </w:r>
            <w:r w:rsidRPr="00C818B9">
              <w:t>have</w:t>
            </w:r>
            <w:r w:rsidRPr="00C818B9">
              <w:rPr>
                <w:spacing w:val="1"/>
              </w:rPr>
              <w:t xml:space="preserve"> </w:t>
            </w:r>
            <w:r w:rsidRPr="00C818B9">
              <w:t>materially</w:t>
            </w:r>
            <w:r w:rsidRPr="00C818B9">
              <w:rPr>
                <w:spacing w:val="62"/>
              </w:rPr>
              <w:t xml:space="preserve"> </w:t>
            </w:r>
            <w:r w:rsidRPr="00C818B9">
              <w:t>changed</w:t>
            </w:r>
            <w:r w:rsidRPr="00C818B9">
              <w:rPr>
                <w:spacing w:val="1"/>
              </w:rPr>
              <w:t xml:space="preserve"> </w:t>
            </w:r>
            <w:r w:rsidRPr="00C818B9">
              <w:t>between</w:t>
            </w:r>
            <w:r w:rsidRPr="00C818B9">
              <w:rPr>
                <w:spacing w:val="1"/>
              </w:rPr>
              <w:t xml:space="preserve"> </w:t>
            </w:r>
            <w:r w:rsidRPr="00C818B9">
              <w:t>a</w:t>
            </w:r>
            <w:r w:rsidRPr="00C818B9">
              <w:rPr>
                <w:spacing w:val="1"/>
              </w:rPr>
              <w:t xml:space="preserve"> </w:t>
            </w:r>
            <w:r w:rsidRPr="00C818B9">
              <w:t>decision</w:t>
            </w:r>
            <w:r w:rsidRPr="00C818B9">
              <w:rPr>
                <w:spacing w:val="1"/>
              </w:rPr>
              <w:t xml:space="preserve"> </w:t>
            </w:r>
            <w:r w:rsidRPr="00C818B9">
              <w:t>being</w:t>
            </w:r>
            <w:r w:rsidRPr="00C818B9">
              <w:rPr>
                <w:spacing w:val="1"/>
              </w:rPr>
              <w:t xml:space="preserve"> </w:t>
            </w:r>
            <w:r w:rsidRPr="00C818B9">
              <w:t>taken</w:t>
            </w:r>
            <w:r w:rsidRPr="00C818B9">
              <w:rPr>
                <w:spacing w:val="1"/>
              </w:rPr>
              <w:t xml:space="preserve"> </w:t>
            </w:r>
            <w:r w:rsidRPr="00C818B9">
              <w:t>to</w:t>
            </w:r>
            <w:r w:rsidRPr="00C818B9">
              <w:rPr>
                <w:spacing w:val="1"/>
              </w:rPr>
              <w:t xml:space="preserve"> </w:t>
            </w:r>
            <w:r w:rsidRPr="00C818B9">
              <w:t>grant</w:t>
            </w:r>
            <w:r w:rsidRPr="00C818B9">
              <w:rPr>
                <w:spacing w:val="1"/>
              </w:rPr>
              <w:t xml:space="preserve"> </w:t>
            </w:r>
            <w:r w:rsidRPr="00C818B9">
              <w:t>permission</w:t>
            </w:r>
            <w:r w:rsidRPr="00C818B9">
              <w:rPr>
                <w:spacing w:val="1"/>
              </w:rPr>
              <w:t xml:space="preserve"> </w:t>
            </w:r>
            <w:r w:rsidRPr="00C818B9">
              <w:t>subject</w:t>
            </w:r>
            <w:r w:rsidRPr="00C818B9">
              <w:rPr>
                <w:spacing w:val="1"/>
              </w:rPr>
              <w:t xml:space="preserve"> </w:t>
            </w:r>
            <w:r w:rsidRPr="00C818B9">
              <w:t>to</w:t>
            </w:r>
            <w:r w:rsidRPr="00C818B9">
              <w:rPr>
                <w:spacing w:val="1"/>
              </w:rPr>
              <w:t xml:space="preserve"> </w:t>
            </w:r>
            <w:r w:rsidRPr="00C818B9">
              <w:t>the</w:t>
            </w:r>
            <w:r w:rsidRPr="00C818B9">
              <w:rPr>
                <w:spacing w:val="1"/>
              </w:rPr>
              <w:t xml:space="preserve"> </w:t>
            </w:r>
            <w:r w:rsidRPr="00C818B9">
              <w:t>conclusion</w:t>
            </w:r>
            <w:r w:rsidRPr="00C818B9">
              <w:rPr>
                <w:spacing w:val="1"/>
              </w:rPr>
              <w:t xml:space="preserve"> </w:t>
            </w:r>
            <w:r w:rsidRPr="00C818B9">
              <w:t>of</w:t>
            </w:r>
            <w:r w:rsidRPr="00C818B9">
              <w:rPr>
                <w:spacing w:val="1"/>
              </w:rPr>
              <w:t xml:space="preserve"> </w:t>
            </w:r>
            <w:r w:rsidRPr="00C818B9">
              <w:t>a</w:t>
            </w:r>
            <w:r w:rsidRPr="00C818B9">
              <w:rPr>
                <w:spacing w:val="1"/>
              </w:rPr>
              <w:t xml:space="preserve"> </w:t>
            </w:r>
            <w:r w:rsidRPr="00C818B9">
              <w:t>legal</w:t>
            </w:r>
            <w:r w:rsidRPr="00C818B9">
              <w:rPr>
                <w:spacing w:val="1"/>
              </w:rPr>
              <w:t xml:space="preserve"> </w:t>
            </w:r>
            <w:r w:rsidRPr="00C818B9">
              <w:t>agreement</w:t>
            </w:r>
            <w:r w:rsidRPr="00C818B9">
              <w:rPr>
                <w:spacing w:val="1"/>
              </w:rPr>
              <w:t xml:space="preserve"> </w:t>
            </w:r>
            <w:r w:rsidRPr="00C818B9">
              <w:t>or</w:t>
            </w:r>
            <w:r w:rsidRPr="00C818B9">
              <w:rPr>
                <w:spacing w:val="1"/>
              </w:rPr>
              <w:t xml:space="preserve"> </w:t>
            </w:r>
            <w:r w:rsidRPr="00C818B9">
              <w:t>obligation and the agreement or obligation itself being</w:t>
            </w:r>
            <w:r w:rsidRPr="00C818B9">
              <w:rPr>
                <w:spacing w:val="1"/>
              </w:rPr>
              <w:t xml:space="preserve"> </w:t>
            </w:r>
            <w:r w:rsidRPr="00C818B9">
              <w:t>concluded; and where it is determined that there has</w:t>
            </w:r>
            <w:r w:rsidRPr="00C818B9">
              <w:rPr>
                <w:spacing w:val="1"/>
              </w:rPr>
              <w:t xml:space="preserve"> </w:t>
            </w:r>
            <w:r w:rsidRPr="00C818B9">
              <w:t>been</w:t>
            </w:r>
            <w:r w:rsidRPr="00C818B9">
              <w:rPr>
                <w:spacing w:val="1"/>
              </w:rPr>
              <w:t xml:space="preserve"> </w:t>
            </w:r>
            <w:r w:rsidRPr="00C818B9">
              <w:t>a</w:t>
            </w:r>
            <w:r w:rsidRPr="00C818B9">
              <w:rPr>
                <w:spacing w:val="1"/>
              </w:rPr>
              <w:t xml:space="preserve"> </w:t>
            </w:r>
            <w:r w:rsidRPr="00C818B9">
              <w:t>material</w:t>
            </w:r>
            <w:r w:rsidRPr="00C818B9">
              <w:rPr>
                <w:spacing w:val="1"/>
              </w:rPr>
              <w:t xml:space="preserve"> </w:t>
            </w:r>
            <w:r w:rsidRPr="00C818B9">
              <w:t>change,</w:t>
            </w:r>
            <w:r w:rsidRPr="00C818B9">
              <w:rPr>
                <w:spacing w:val="1"/>
              </w:rPr>
              <w:t xml:space="preserve"> </w:t>
            </w:r>
            <w:r w:rsidRPr="00C818B9">
              <w:t>and</w:t>
            </w:r>
            <w:r w:rsidRPr="00C818B9">
              <w:rPr>
                <w:spacing w:val="1"/>
              </w:rPr>
              <w:t xml:space="preserve"> </w:t>
            </w:r>
            <w:r w:rsidRPr="00C818B9">
              <w:t>only</w:t>
            </w:r>
            <w:r w:rsidRPr="00C818B9">
              <w:rPr>
                <w:spacing w:val="1"/>
              </w:rPr>
              <w:t xml:space="preserve"> </w:t>
            </w:r>
            <w:r w:rsidRPr="00C818B9">
              <w:t>where</w:t>
            </w:r>
            <w:r w:rsidRPr="00C818B9">
              <w:rPr>
                <w:spacing w:val="1"/>
              </w:rPr>
              <w:t xml:space="preserve"> </w:t>
            </w:r>
            <w:r w:rsidRPr="00C818B9">
              <w:t>the</w:t>
            </w:r>
            <w:r w:rsidRPr="00C818B9">
              <w:rPr>
                <w:spacing w:val="1"/>
              </w:rPr>
              <w:t xml:space="preserve"> </w:t>
            </w:r>
            <w:r w:rsidRPr="00C818B9">
              <w:t>original</w:t>
            </w:r>
            <w:r w:rsidRPr="00C818B9">
              <w:rPr>
                <w:spacing w:val="-59"/>
              </w:rPr>
              <w:t xml:space="preserve"> </w:t>
            </w:r>
            <w:r w:rsidRPr="00C818B9">
              <w:t>decision</w:t>
            </w:r>
            <w:r w:rsidRPr="00C818B9">
              <w:rPr>
                <w:spacing w:val="1"/>
              </w:rPr>
              <w:t xml:space="preserve"> </w:t>
            </w:r>
            <w:r w:rsidRPr="00C818B9">
              <w:t>was</w:t>
            </w:r>
            <w:r w:rsidRPr="00C818B9">
              <w:rPr>
                <w:spacing w:val="1"/>
              </w:rPr>
              <w:t xml:space="preserve"> </w:t>
            </w:r>
            <w:r w:rsidRPr="00C818B9">
              <w:t>made</w:t>
            </w:r>
            <w:r w:rsidRPr="00C818B9">
              <w:rPr>
                <w:spacing w:val="1"/>
              </w:rPr>
              <w:t xml:space="preserve"> </w:t>
            </w:r>
            <w:r w:rsidRPr="00C818B9">
              <w:t>under</w:t>
            </w:r>
            <w:r w:rsidRPr="00C818B9">
              <w:rPr>
                <w:spacing w:val="1"/>
              </w:rPr>
              <w:t xml:space="preserve"> </w:t>
            </w:r>
            <w:r w:rsidRPr="00C818B9">
              <w:t>delegated</w:t>
            </w:r>
            <w:r w:rsidRPr="00C818B9">
              <w:rPr>
                <w:spacing w:val="1"/>
              </w:rPr>
              <w:t xml:space="preserve"> </w:t>
            </w:r>
            <w:r w:rsidRPr="00C818B9">
              <w:t>powers,</w:t>
            </w:r>
            <w:r w:rsidRPr="00C818B9">
              <w:rPr>
                <w:spacing w:val="1"/>
              </w:rPr>
              <w:t xml:space="preserve"> </w:t>
            </w:r>
            <w:r w:rsidRPr="00C818B9">
              <w:t>to</w:t>
            </w:r>
            <w:r w:rsidRPr="00C818B9">
              <w:rPr>
                <w:spacing w:val="1"/>
              </w:rPr>
              <w:t xml:space="preserve"> </w:t>
            </w:r>
            <w:r w:rsidRPr="00C818B9">
              <w:t>determine whether or not that change alters the original</w:t>
            </w:r>
            <w:r w:rsidRPr="00C818B9">
              <w:rPr>
                <w:spacing w:val="1"/>
              </w:rPr>
              <w:t xml:space="preserve"> </w:t>
            </w:r>
            <w:r w:rsidRPr="00C818B9">
              <w:t>decision.</w:t>
            </w:r>
          </w:p>
        </w:tc>
        <w:tc>
          <w:tcPr>
            <w:tcW w:w="2415" w:type="dxa"/>
          </w:tcPr>
          <w:p w14:paraId="6D108757" w14:textId="77777777" w:rsidR="004C206E" w:rsidRPr="00C818B9" w:rsidRDefault="004C206E" w:rsidP="00CF64CB">
            <w:pPr>
              <w:pStyle w:val="TableParagraph"/>
              <w:spacing w:before="55" w:line="278" w:lineRule="auto"/>
              <w:ind w:left="107" w:right="261"/>
            </w:pPr>
            <w:r w:rsidRPr="00C818B9">
              <w:t>HPE / APM / DMTL /</w:t>
            </w:r>
            <w:r w:rsidRPr="00C818B9">
              <w:rPr>
                <w:spacing w:val="-59"/>
              </w:rPr>
              <w:t xml:space="preserve"> </w:t>
            </w:r>
            <w:r w:rsidRPr="00C818B9">
              <w:t>PP</w:t>
            </w:r>
          </w:p>
        </w:tc>
      </w:tr>
      <w:tr w:rsidR="004C206E" w:rsidRPr="00C818B9" w14:paraId="69CAC73A" w14:textId="77777777" w:rsidTr="00CF64CB">
        <w:trPr>
          <w:trHeight w:val="405"/>
        </w:trPr>
        <w:tc>
          <w:tcPr>
            <w:tcW w:w="10741" w:type="dxa"/>
            <w:gridSpan w:val="3"/>
          </w:tcPr>
          <w:p w14:paraId="5BD086A8" w14:textId="77777777" w:rsidR="004C206E" w:rsidRPr="00C818B9" w:rsidRDefault="004C206E" w:rsidP="00CF64CB">
            <w:pPr>
              <w:pStyle w:val="TableParagraph"/>
              <w:spacing w:before="57"/>
              <w:ind w:left="107"/>
              <w:rPr>
                <w:b/>
              </w:rPr>
            </w:pPr>
            <w:r w:rsidRPr="00C818B9">
              <w:rPr>
                <w:b/>
              </w:rPr>
              <w:t>Appeals,</w:t>
            </w:r>
            <w:r w:rsidRPr="00C818B9">
              <w:rPr>
                <w:b/>
                <w:spacing w:val="-1"/>
              </w:rPr>
              <w:t xml:space="preserve"> </w:t>
            </w:r>
            <w:r w:rsidRPr="00C818B9">
              <w:rPr>
                <w:b/>
              </w:rPr>
              <w:t>Reviews</w:t>
            </w:r>
            <w:r w:rsidRPr="00C818B9">
              <w:rPr>
                <w:b/>
                <w:spacing w:val="-1"/>
              </w:rPr>
              <w:t xml:space="preserve"> </w:t>
            </w:r>
            <w:r w:rsidRPr="00C818B9">
              <w:rPr>
                <w:b/>
              </w:rPr>
              <w:t>and</w:t>
            </w:r>
            <w:r w:rsidRPr="00C818B9">
              <w:rPr>
                <w:b/>
                <w:spacing w:val="-4"/>
              </w:rPr>
              <w:t xml:space="preserve"> </w:t>
            </w:r>
            <w:r w:rsidRPr="00C818B9">
              <w:rPr>
                <w:b/>
              </w:rPr>
              <w:t>Inquiries</w:t>
            </w:r>
          </w:p>
        </w:tc>
      </w:tr>
      <w:tr w:rsidR="004C206E" w:rsidRPr="00C818B9" w14:paraId="1A1F3656" w14:textId="77777777" w:rsidTr="00CF64CB">
        <w:trPr>
          <w:trHeight w:val="2442"/>
        </w:trPr>
        <w:tc>
          <w:tcPr>
            <w:tcW w:w="2537" w:type="dxa"/>
          </w:tcPr>
          <w:p w14:paraId="2349E100" w14:textId="77777777" w:rsidR="004C206E" w:rsidRPr="00C818B9" w:rsidRDefault="004C206E" w:rsidP="00CF64CB">
            <w:pPr>
              <w:pStyle w:val="TableParagraph"/>
              <w:spacing w:before="57"/>
              <w:ind w:right="1220"/>
              <w:jc w:val="right"/>
            </w:pPr>
            <w:r w:rsidRPr="00C818B9">
              <w:t>“</w:t>
            </w:r>
          </w:p>
        </w:tc>
        <w:tc>
          <w:tcPr>
            <w:tcW w:w="5789" w:type="dxa"/>
          </w:tcPr>
          <w:p w14:paraId="64498A2D" w14:textId="77777777" w:rsidR="004C206E" w:rsidRPr="00C818B9" w:rsidRDefault="004C206E" w:rsidP="00CF64CB">
            <w:pPr>
              <w:pStyle w:val="TableParagraph"/>
              <w:spacing w:before="57" w:line="276" w:lineRule="auto"/>
              <w:ind w:left="105" w:right="94"/>
              <w:jc w:val="both"/>
            </w:pPr>
            <w:r w:rsidRPr="00C818B9">
              <w:t>To determine whether The Highland Council wishes an</w:t>
            </w:r>
            <w:r w:rsidRPr="00C818B9">
              <w:rPr>
                <w:spacing w:val="1"/>
              </w:rPr>
              <w:t xml:space="preserve"> </w:t>
            </w:r>
            <w:r w:rsidRPr="00C818B9">
              <w:t xml:space="preserve">appeal, or application </w:t>
            </w:r>
            <w:proofErr w:type="gramStart"/>
            <w:r w:rsidRPr="00C818B9">
              <w:t>called-in</w:t>
            </w:r>
            <w:proofErr w:type="gramEnd"/>
            <w:r w:rsidRPr="00C818B9">
              <w:t xml:space="preserve"> by Scottish Ministers, to</w:t>
            </w:r>
            <w:r w:rsidRPr="00C818B9">
              <w:rPr>
                <w:spacing w:val="1"/>
              </w:rPr>
              <w:t xml:space="preserve"> </w:t>
            </w:r>
            <w:r w:rsidRPr="00C818B9">
              <w:t>be</w:t>
            </w:r>
            <w:r w:rsidRPr="00C818B9">
              <w:rPr>
                <w:spacing w:val="21"/>
              </w:rPr>
              <w:t xml:space="preserve"> </w:t>
            </w:r>
            <w:r w:rsidRPr="00C818B9">
              <w:t>dealt</w:t>
            </w:r>
            <w:r w:rsidRPr="00C818B9">
              <w:rPr>
                <w:spacing w:val="21"/>
              </w:rPr>
              <w:t xml:space="preserve"> </w:t>
            </w:r>
            <w:r w:rsidRPr="00C818B9">
              <w:t>with</w:t>
            </w:r>
            <w:r w:rsidRPr="00C818B9">
              <w:rPr>
                <w:spacing w:val="20"/>
              </w:rPr>
              <w:t xml:space="preserve"> </w:t>
            </w:r>
            <w:r w:rsidRPr="00C818B9">
              <w:t>by</w:t>
            </w:r>
            <w:r w:rsidRPr="00C818B9">
              <w:rPr>
                <w:spacing w:val="20"/>
              </w:rPr>
              <w:t xml:space="preserve"> </w:t>
            </w:r>
            <w:r w:rsidRPr="00C818B9">
              <w:t>way</w:t>
            </w:r>
            <w:r w:rsidRPr="00C818B9">
              <w:rPr>
                <w:spacing w:val="20"/>
              </w:rPr>
              <w:t xml:space="preserve"> </w:t>
            </w:r>
            <w:r w:rsidRPr="00C818B9">
              <w:t>of</w:t>
            </w:r>
            <w:r w:rsidRPr="00C818B9">
              <w:rPr>
                <w:spacing w:val="18"/>
              </w:rPr>
              <w:t xml:space="preserve"> </w:t>
            </w:r>
            <w:r w:rsidRPr="00C818B9">
              <w:t>Written</w:t>
            </w:r>
            <w:r w:rsidRPr="00C818B9">
              <w:rPr>
                <w:spacing w:val="20"/>
              </w:rPr>
              <w:t xml:space="preserve"> </w:t>
            </w:r>
            <w:r w:rsidRPr="00C818B9">
              <w:t>Submissions,</w:t>
            </w:r>
            <w:r w:rsidRPr="00C818B9">
              <w:rPr>
                <w:spacing w:val="19"/>
              </w:rPr>
              <w:t xml:space="preserve"> </w:t>
            </w:r>
            <w:r w:rsidRPr="00C818B9">
              <w:t>a</w:t>
            </w:r>
            <w:r w:rsidRPr="00C818B9">
              <w:rPr>
                <w:spacing w:val="20"/>
              </w:rPr>
              <w:t xml:space="preserve"> </w:t>
            </w:r>
            <w:r w:rsidRPr="00C818B9">
              <w:t>Hearing</w:t>
            </w:r>
            <w:r w:rsidRPr="00C818B9">
              <w:rPr>
                <w:spacing w:val="-59"/>
              </w:rPr>
              <w:t xml:space="preserve"> </w:t>
            </w:r>
            <w:r w:rsidRPr="00C818B9">
              <w:t>or</w:t>
            </w:r>
            <w:r w:rsidRPr="00C818B9">
              <w:rPr>
                <w:spacing w:val="1"/>
              </w:rPr>
              <w:t xml:space="preserve"> </w:t>
            </w:r>
            <w:r w:rsidRPr="00C818B9">
              <w:t>by</w:t>
            </w:r>
            <w:r w:rsidRPr="00C818B9">
              <w:rPr>
                <w:spacing w:val="-2"/>
              </w:rPr>
              <w:t xml:space="preserve"> </w:t>
            </w:r>
            <w:r w:rsidRPr="00C818B9">
              <w:t>Public Local Inquiry,</w:t>
            </w:r>
            <w:r w:rsidRPr="00C818B9">
              <w:rPr>
                <w:spacing w:val="1"/>
              </w:rPr>
              <w:t xml:space="preserve"> </w:t>
            </w:r>
            <w:r w:rsidRPr="00C818B9">
              <w:t>unless:</w:t>
            </w:r>
          </w:p>
          <w:p w14:paraId="7446BDA1" w14:textId="77777777" w:rsidR="004C206E" w:rsidRPr="00C818B9" w:rsidRDefault="004C206E" w:rsidP="00CF64CB">
            <w:pPr>
              <w:pStyle w:val="TableParagraph"/>
              <w:spacing w:before="10"/>
              <w:rPr>
                <w:rFonts w:ascii="Calibri"/>
                <w:sz w:val="23"/>
              </w:rPr>
            </w:pPr>
          </w:p>
          <w:p w14:paraId="58E5CF29" w14:textId="77777777" w:rsidR="004C206E" w:rsidRPr="00C818B9" w:rsidRDefault="004C206E" w:rsidP="00CF64CB">
            <w:pPr>
              <w:pStyle w:val="TableParagraph"/>
              <w:spacing w:line="276" w:lineRule="auto"/>
              <w:ind w:left="825" w:right="95" w:hanging="471"/>
              <w:jc w:val="both"/>
            </w:pPr>
            <w:proofErr w:type="spellStart"/>
            <w:r w:rsidRPr="00C818B9">
              <w:t>i</w:t>
            </w:r>
            <w:proofErr w:type="spellEnd"/>
            <w:r w:rsidRPr="00C818B9">
              <w:t>.     the appeal or call-in relates to a decision made by</w:t>
            </w:r>
            <w:r w:rsidRPr="00C818B9">
              <w:rPr>
                <w:spacing w:val="1"/>
              </w:rPr>
              <w:t xml:space="preserve"> </w:t>
            </w:r>
            <w:r w:rsidRPr="00C818B9">
              <w:t>a Committee of The Highland Council which was</w:t>
            </w:r>
            <w:r w:rsidRPr="00C818B9">
              <w:rPr>
                <w:spacing w:val="1"/>
              </w:rPr>
              <w:t xml:space="preserve"> </w:t>
            </w:r>
            <w:r w:rsidRPr="00C818B9">
              <w:t>contrary</w:t>
            </w:r>
            <w:r w:rsidRPr="00C818B9">
              <w:rPr>
                <w:spacing w:val="-3"/>
              </w:rPr>
              <w:t xml:space="preserve"> </w:t>
            </w:r>
            <w:r w:rsidRPr="00C818B9">
              <w:t>to</w:t>
            </w:r>
            <w:r w:rsidRPr="00C818B9">
              <w:rPr>
                <w:spacing w:val="-1"/>
              </w:rPr>
              <w:t xml:space="preserve"> </w:t>
            </w:r>
            <w:r w:rsidRPr="00C818B9">
              <w:t>officer</w:t>
            </w:r>
            <w:r w:rsidRPr="00C818B9">
              <w:rPr>
                <w:spacing w:val="-1"/>
              </w:rPr>
              <w:t xml:space="preserve"> </w:t>
            </w:r>
            <w:r w:rsidRPr="00C818B9">
              <w:t>recommendation.</w:t>
            </w:r>
          </w:p>
        </w:tc>
        <w:tc>
          <w:tcPr>
            <w:tcW w:w="2415" w:type="dxa"/>
          </w:tcPr>
          <w:p w14:paraId="03493389" w14:textId="77777777" w:rsidR="004C206E" w:rsidRPr="005C6DA8" w:rsidRDefault="004C206E" w:rsidP="00CF64CB">
            <w:pPr>
              <w:pStyle w:val="TableParagraph"/>
              <w:spacing w:before="57"/>
              <w:ind w:left="107"/>
              <w:rPr>
                <w:lang w:val="es-ES"/>
              </w:rPr>
            </w:pPr>
            <w:r w:rsidRPr="005C6DA8">
              <w:rPr>
                <w:lang w:val="es-ES"/>
              </w:rPr>
              <w:t>HPE</w:t>
            </w:r>
            <w:r w:rsidRPr="005C6DA8">
              <w:rPr>
                <w:spacing w:val="-1"/>
                <w:lang w:val="es-ES"/>
              </w:rPr>
              <w:t xml:space="preserve"> </w:t>
            </w:r>
            <w:r w:rsidRPr="005C6DA8">
              <w:rPr>
                <w:lang w:val="es-ES"/>
              </w:rPr>
              <w:t>/</w:t>
            </w:r>
            <w:r w:rsidRPr="005C6DA8">
              <w:rPr>
                <w:spacing w:val="2"/>
                <w:lang w:val="es-ES"/>
              </w:rPr>
              <w:t xml:space="preserve"> </w:t>
            </w:r>
            <w:r w:rsidRPr="005C6DA8">
              <w:rPr>
                <w:lang w:val="es-ES"/>
              </w:rPr>
              <w:t>APM</w:t>
            </w:r>
            <w:r w:rsidRPr="005C6DA8">
              <w:rPr>
                <w:spacing w:val="-1"/>
                <w:lang w:val="es-ES"/>
              </w:rPr>
              <w:t xml:space="preserve"> </w:t>
            </w:r>
            <w:r w:rsidRPr="005C6DA8">
              <w:rPr>
                <w:lang w:val="es-ES"/>
              </w:rPr>
              <w:t>/</w:t>
            </w:r>
            <w:r w:rsidRPr="005C6DA8">
              <w:rPr>
                <w:spacing w:val="-2"/>
                <w:lang w:val="es-ES"/>
              </w:rPr>
              <w:t xml:space="preserve"> </w:t>
            </w:r>
            <w:r w:rsidRPr="005C6DA8">
              <w:rPr>
                <w:lang w:val="es-ES"/>
              </w:rPr>
              <w:t>DMTL</w:t>
            </w:r>
            <w:r w:rsidRPr="005C6DA8">
              <w:rPr>
                <w:spacing w:val="-4"/>
                <w:lang w:val="es-ES"/>
              </w:rPr>
              <w:t xml:space="preserve"> </w:t>
            </w:r>
            <w:r w:rsidRPr="005C6DA8">
              <w:rPr>
                <w:lang w:val="es-ES"/>
              </w:rPr>
              <w:t>/</w:t>
            </w:r>
          </w:p>
          <w:p w14:paraId="2A4AC7DE" w14:textId="77777777" w:rsidR="004C206E" w:rsidRPr="005C6DA8" w:rsidRDefault="004C206E" w:rsidP="00CF64CB">
            <w:pPr>
              <w:pStyle w:val="TableParagraph"/>
              <w:spacing w:before="38" w:line="278" w:lineRule="auto"/>
              <w:ind w:left="107" w:right="127" w:hanging="1"/>
              <w:rPr>
                <w:lang w:val="es-ES"/>
              </w:rPr>
            </w:pPr>
            <w:r w:rsidRPr="005C6DA8">
              <w:rPr>
                <w:lang w:val="es-ES"/>
              </w:rPr>
              <w:t>PP / PO /PEO / POL*/</w:t>
            </w:r>
            <w:r w:rsidRPr="005C6DA8">
              <w:rPr>
                <w:spacing w:val="-59"/>
                <w:lang w:val="es-ES"/>
              </w:rPr>
              <w:t xml:space="preserve"> </w:t>
            </w:r>
            <w:r w:rsidRPr="005C6DA8">
              <w:rPr>
                <w:lang w:val="es-ES"/>
              </w:rPr>
              <w:t>FO*</w:t>
            </w:r>
            <w:r w:rsidRPr="005C6DA8">
              <w:rPr>
                <w:spacing w:val="-2"/>
                <w:lang w:val="es-ES"/>
              </w:rPr>
              <w:t xml:space="preserve"> </w:t>
            </w:r>
            <w:r w:rsidRPr="005C6DA8">
              <w:rPr>
                <w:lang w:val="es-ES"/>
              </w:rPr>
              <w:t>/ LO*</w:t>
            </w:r>
          </w:p>
          <w:p w14:paraId="11E252DD" w14:textId="77777777" w:rsidR="004C206E" w:rsidRPr="005C6DA8" w:rsidRDefault="004C206E" w:rsidP="00CF64CB">
            <w:pPr>
              <w:pStyle w:val="TableParagraph"/>
              <w:spacing w:before="6"/>
              <w:rPr>
                <w:rFonts w:ascii="Calibri"/>
                <w:sz w:val="23"/>
                <w:lang w:val="es-ES"/>
              </w:rPr>
            </w:pPr>
          </w:p>
          <w:p w14:paraId="3291B024" w14:textId="77777777" w:rsidR="004C206E" w:rsidRPr="00C818B9" w:rsidRDefault="004C206E" w:rsidP="00CF64CB">
            <w:pPr>
              <w:pStyle w:val="TableParagraph"/>
              <w:spacing w:before="1" w:line="276" w:lineRule="auto"/>
              <w:ind w:left="107" w:right="534"/>
              <w:rPr>
                <w:sz w:val="16"/>
              </w:rPr>
            </w:pPr>
            <w:r w:rsidRPr="00C818B9">
              <w:rPr>
                <w:sz w:val="16"/>
              </w:rPr>
              <w:t>* Only in relation to s169</w:t>
            </w:r>
            <w:r w:rsidRPr="00C818B9">
              <w:rPr>
                <w:spacing w:val="-42"/>
                <w:sz w:val="16"/>
              </w:rPr>
              <w:t xml:space="preserve"> </w:t>
            </w:r>
            <w:r w:rsidRPr="00C818B9">
              <w:rPr>
                <w:sz w:val="16"/>
              </w:rPr>
              <w:t>notices</w:t>
            </w:r>
          </w:p>
        </w:tc>
      </w:tr>
      <w:tr w:rsidR="004C206E" w:rsidRPr="00C818B9" w14:paraId="4C1ADC7C" w14:textId="77777777" w:rsidTr="00CF64CB">
        <w:trPr>
          <w:trHeight w:val="1859"/>
        </w:trPr>
        <w:tc>
          <w:tcPr>
            <w:tcW w:w="2537" w:type="dxa"/>
          </w:tcPr>
          <w:p w14:paraId="3A74523E"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1B83D590" w14:textId="77777777" w:rsidR="004C206E" w:rsidRPr="00C818B9" w:rsidRDefault="004C206E" w:rsidP="00CF64CB">
            <w:pPr>
              <w:pStyle w:val="TableParagraph"/>
              <w:spacing w:before="57" w:line="276" w:lineRule="auto"/>
              <w:ind w:left="105" w:right="97"/>
              <w:jc w:val="both"/>
            </w:pPr>
            <w:r w:rsidRPr="00C818B9">
              <w:t>To act on behalf of, and represent the views of, The</w:t>
            </w:r>
            <w:r w:rsidRPr="00C818B9">
              <w:rPr>
                <w:spacing w:val="1"/>
              </w:rPr>
              <w:t xml:space="preserve"> </w:t>
            </w:r>
            <w:r w:rsidRPr="00C818B9">
              <w:t>Highland Council in any appeal proceedings, hearings,</w:t>
            </w:r>
            <w:r w:rsidRPr="00C818B9">
              <w:rPr>
                <w:spacing w:val="1"/>
              </w:rPr>
              <w:t xml:space="preserve"> </w:t>
            </w:r>
            <w:r w:rsidRPr="00C818B9">
              <w:t>inquiries</w:t>
            </w:r>
            <w:r w:rsidRPr="00C818B9">
              <w:rPr>
                <w:spacing w:val="1"/>
              </w:rPr>
              <w:t xml:space="preserve"> </w:t>
            </w:r>
            <w:r w:rsidRPr="00C818B9">
              <w:t>or</w:t>
            </w:r>
            <w:r w:rsidRPr="00C818B9">
              <w:rPr>
                <w:spacing w:val="1"/>
              </w:rPr>
              <w:t xml:space="preserve"> </w:t>
            </w:r>
            <w:r w:rsidRPr="00C818B9">
              <w:t>following</w:t>
            </w:r>
            <w:r w:rsidRPr="00C818B9">
              <w:rPr>
                <w:spacing w:val="1"/>
              </w:rPr>
              <w:t xml:space="preserve"> </w:t>
            </w:r>
            <w:r w:rsidRPr="00C818B9">
              <w:t>the</w:t>
            </w:r>
            <w:r w:rsidRPr="00C818B9">
              <w:rPr>
                <w:spacing w:val="1"/>
              </w:rPr>
              <w:t xml:space="preserve"> </w:t>
            </w:r>
            <w:r w:rsidRPr="00C818B9">
              <w:t>call-in</w:t>
            </w:r>
            <w:r w:rsidRPr="00C818B9">
              <w:rPr>
                <w:spacing w:val="1"/>
              </w:rPr>
              <w:t xml:space="preserve"> </w:t>
            </w:r>
            <w:r w:rsidRPr="00C818B9">
              <w:t>of</w:t>
            </w:r>
            <w:r w:rsidRPr="00C818B9">
              <w:rPr>
                <w:spacing w:val="1"/>
              </w:rPr>
              <w:t xml:space="preserve"> </w:t>
            </w:r>
            <w:r w:rsidRPr="00C818B9">
              <w:t>an</w:t>
            </w:r>
            <w:r w:rsidRPr="00C818B9">
              <w:rPr>
                <w:spacing w:val="1"/>
              </w:rPr>
              <w:t xml:space="preserve"> </w:t>
            </w:r>
            <w:r w:rsidRPr="00C818B9">
              <w:t>application</w:t>
            </w:r>
            <w:r w:rsidRPr="00C818B9">
              <w:rPr>
                <w:spacing w:val="1"/>
              </w:rPr>
              <w:t xml:space="preserve"> </w:t>
            </w:r>
            <w:r w:rsidRPr="00C818B9">
              <w:t>by</w:t>
            </w:r>
            <w:r w:rsidRPr="00C818B9">
              <w:rPr>
                <w:spacing w:val="1"/>
              </w:rPr>
              <w:t xml:space="preserve"> </w:t>
            </w:r>
            <w:r w:rsidRPr="00C818B9">
              <w:t>Scottish</w:t>
            </w:r>
            <w:r w:rsidRPr="00C818B9">
              <w:rPr>
                <w:spacing w:val="-3"/>
              </w:rPr>
              <w:t xml:space="preserve"> </w:t>
            </w:r>
            <w:r w:rsidRPr="00C818B9">
              <w:t>Ministers.</w:t>
            </w:r>
          </w:p>
        </w:tc>
        <w:tc>
          <w:tcPr>
            <w:tcW w:w="2415" w:type="dxa"/>
          </w:tcPr>
          <w:p w14:paraId="2BA4C244" w14:textId="77777777" w:rsidR="004C206E" w:rsidRPr="005C6DA8" w:rsidRDefault="004C206E" w:rsidP="00CF64CB">
            <w:pPr>
              <w:pStyle w:val="TableParagraph"/>
              <w:spacing w:before="57" w:line="276" w:lineRule="auto"/>
              <w:ind w:left="107" w:right="205"/>
              <w:rPr>
                <w:lang w:val="es-ES"/>
              </w:rPr>
            </w:pPr>
            <w:r w:rsidRPr="005C6DA8">
              <w:rPr>
                <w:lang w:val="es-ES"/>
              </w:rPr>
              <w:t>HPE / APM / DMTL /</w:t>
            </w:r>
            <w:r w:rsidRPr="005C6DA8">
              <w:rPr>
                <w:spacing w:val="1"/>
                <w:lang w:val="es-ES"/>
              </w:rPr>
              <w:t xml:space="preserve"> </w:t>
            </w:r>
            <w:r w:rsidRPr="005C6DA8">
              <w:rPr>
                <w:lang w:val="es-ES"/>
              </w:rPr>
              <w:t>PP</w:t>
            </w:r>
            <w:r w:rsidRPr="005C6DA8">
              <w:rPr>
                <w:spacing w:val="-4"/>
                <w:lang w:val="es-ES"/>
              </w:rPr>
              <w:t xml:space="preserve"> </w:t>
            </w:r>
            <w:r w:rsidRPr="005C6DA8">
              <w:rPr>
                <w:lang w:val="es-ES"/>
              </w:rPr>
              <w:t>/</w:t>
            </w:r>
            <w:r w:rsidRPr="005C6DA8">
              <w:rPr>
                <w:spacing w:val="-2"/>
                <w:lang w:val="es-ES"/>
              </w:rPr>
              <w:t xml:space="preserve"> </w:t>
            </w:r>
            <w:r w:rsidRPr="005C6DA8">
              <w:rPr>
                <w:lang w:val="es-ES"/>
              </w:rPr>
              <w:t>PO</w:t>
            </w:r>
            <w:r w:rsidRPr="005C6DA8">
              <w:rPr>
                <w:spacing w:val="-4"/>
                <w:lang w:val="es-ES"/>
              </w:rPr>
              <w:t xml:space="preserve"> </w:t>
            </w:r>
            <w:r w:rsidRPr="005C6DA8">
              <w:rPr>
                <w:lang w:val="es-ES"/>
              </w:rPr>
              <w:t>/</w:t>
            </w:r>
            <w:r w:rsidRPr="005C6DA8">
              <w:rPr>
                <w:spacing w:val="-2"/>
                <w:lang w:val="es-ES"/>
              </w:rPr>
              <w:t xml:space="preserve"> </w:t>
            </w:r>
            <w:r w:rsidRPr="005C6DA8">
              <w:rPr>
                <w:lang w:val="es-ES"/>
              </w:rPr>
              <w:t>PEO</w:t>
            </w:r>
            <w:r w:rsidRPr="005C6DA8">
              <w:rPr>
                <w:spacing w:val="-4"/>
                <w:lang w:val="es-ES"/>
              </w:rPr>
              <w:t xml:space="preserve"> </w:t>
            </w:r>
            <w:r w:rsidRPr="005C6DA8">
              <w:rPr>
                <w:lang w:val="es-ES"/>
              </w:rPr>
              <w:t>/</w:t>
            </w:r>
            <w:r w:rsidRPr="005C6DA8">
              <w:rPr>
                <w:spacing w:val="-2"/>
                <w:lang w:val="es-ES"/>
              </w:rPr>
              <w:t xml:space="preserve"> </w:t>
            </w:r>
            <w:r w:rsidRPr="005C6DA8">
              <w:rPr>
                <w:lang w:val="es-ES"/>
              </w:rPr>
              <w:t>PSO</w:t>
            </w:r>
          </w:p>
          <w:p w14:paraId="6ABD7315" w14:textId="77777777" w:rsidR="004C206E" w:rsidRPr="005C6DA8" w:rsidRDefault="004C206E" w:rsidP="00CF64CB">
            <w:pPr>
              <w:pStyle w:val="TableParagraph"/>
              <w:spacing w:line="276" w:lineRule="auto"/>
              <w:ind w:left="108" w:right="138" w:hanging="1"/>
              <w:rPr>
                <w:lang w:val="es-ES"/>
              </w:rPr>
            </w:pPr>
            <w:r w:rsidRPr="005C6DA8">
              <w:rPr>
                <w:lang w:val="es-ES"/>
              </w:rPr>
              <w:t>/ CS / POL / FO / LO /</w:t>
            </w:r>
            <w:r w:rsidRPr="005C6DA8">
              <w:rPr>
                <w:spacing w:val="-59"/>
                <w:lang w:val="es-ES"/>
              </w:rPr>
              <w:t xml:space="preserve"> </w:t>
            </w:r>
            <w:r w:rsidRPr="005C6DA8">
              <w:rPr>
                <w:lang w:val="es-ES"/>
              </w:rPr>
              <w:t>CO</w:t>
            </w:r>
            <w:r w:rsidRPr="005C6DA8">
              <w:rPr>
                <w:spacing w:val="-1"/>
                <w:lang w:val="es-ES"/>
              </w:rPr>
              <w:t xml:space="preserve"> </w:t>
            </w:r>
            <w:r w:rsidRPr="005C6DA8">
              <w:rPr>
                <w:lang w:val="es-ES"/>
              </w:rPr>
              <w:t>/</w:t>
            </w:r>
            <w:r w:rsidRPr="005C6DA8">
              <w:rPr>
                <w:spacing w:val="2"/>
                <w:lang w:val="es-ES"/>
              </w:rPr>
              <w:t xml:space="preserve"> </w:t>
            </w:r>
            <w:r w:rsidRPr="005C6DA8">
              <w:rPr>
                <w:lang w:val="es-ES"/>
              </w:rPr>
              <w:t>EM</w:t>
            </w:r>
            <w:r w:rsidRPr="005C6DA8">
              <w:rPr>
                <w:spacing w:val="-1"/>
                <w:lang w:val="es-ES"/>
              </w:rPr>
              <w:t xml:space="preserve"> </w:t>
            </w:r>
            <w:r w:rsidRPr="005C6DA8">
              <w:rPr>
                <w:lang w:val="es-ES"/>
              </w:rPr>
              <w:t>/</w:t>
            </w:r>
          </w:p>
          <w:p w14:paraId="00F4D84E" w14:textId="77777777" w:rsidR="004C206E" w:rsidRPr="00C818B9" w:rsidRDefault="004C206E" w:rsidP="00CF64CB">
            <w:pPr>
              <w:pStyle w:val="TableParagraph"/>
              <w:spacing w:line="278" w:lineRule="auto"/>
              <w:ind w:left="107" w:right="388"/>
            </w:pPr>
            <w:r w:rsidRPr="00C818B9">
              <w:t>Any other Official</w:t>
            </w:r>
            <w:r w:rsidRPr="00C818B9">
              <w:rPr>
                <w:spacing w:val="1"/>
              </w:rPr>
              <w:t xml:space="preserve"> </w:t>
            </w:r>
            <w:proofErr w:type="spellStart"/>
            <w:r w:rsidRPr="00C818B9">
              <w:t>authorised</w:t>
            </w:r>
            <w:proofErr w:type="spellEnd"/>
            <w:r w:rsidRPr="00C818B9">
              <w:rPr>
                <w:spacing w:val="-4"/>
              </w:rPr>
              <w:t xml:space="preserve"> </w:t>
            </w:r>
            <w:r w:rsidRPr="00C818B9">
              <w:t>by</w:t>
            </w:r>
            <w:r w:rsidRPr="00C818B9">
              <w:rPr>
                <w:spacing w:val="-2"/>
              </w:rPr>
              <w:t xml:space="preserve"> </w:t>
            </w:r>
            <w:r w:rsidRPr="00C818B9">
              <w:t>HPE.</w:t>
            </w:r>
          </w:p>
        </w:tc>
      </w:tr>
      <w:tr w:rsidR="004C206E" w:rsidRPr="00C818B9" w14:paraId="5BDD77AA" w14:textId="77777777" w:rsidTr="00CF64CB">
        <w:trPr>
          <w:trHeight w:val="412"/>
        </w:trPr>
        <w:tc>
          <w:tcPr>
            <w:tcW w:w="10741" w:type="dxa"/>
            <w:gridSpan w:val="3"/>
          </w:tcPr>
          <w:p w14:paraId="3D896B12" w14:textId="77777777" w:rsidR="004C206E" w:rsidRPr="00C818B9" w:rsidRDefault="004C206E" w:rsidP="00CF64CB">
            <w:pPr>
              <w:pStyle w:val="TableParagraph"/>
              <w:spacing w:before="57" w:line="276" w:lineRule="auto"/>
              <w:ind w:left="107" w:right="205"/>
            </w:pPr>
            <w:r>
              <w:rPr>
                <w:b/>
              </w:rPr>
              <w:t xml:space="preserve">Consultation Section 36 and 37 </w:t>
            </w:r>
            <w:proofErr w:type="gramStart"/>
            <w:r>
              <w:rPr>
                <w:b/>
              </w:rPr>
              <w:t>application</w:t>
            </w:r>
            <w:proofErr w:type="gramEnd"/>
          </w:p>
        </w:tc>
      </w:tr>
      <w:tr w:rsidR="004C206E" w:rsidRPr="00C818B9" w14:paraId="02A47677" w14:textId="77777777" w:rsidTr="00CF64CB">
        <w:trPr>
          <w:trHeight w:val="405"/>
        </w:trPr>
        <w:tc>
          <w:tcPr>
            <w:tcW w:w="2537" w:type="dxa"/>
          </w:tcPr>
          <w:p w14:paraId="5A44A4B3" w14:textId="77777777" w:rsidR="004C206E" w:rsidRPr="00C818B9" w:rsidRDefault="004C206E" w:rsidP="00CF64CB">
            <w:pPr>
              <w:pStyle w:val="TableParagraph"/>
              <w:rPr>
                <w:rFonts w:ascii="Times New Roman"/>
                <w:sz w:val="20"/>
              </w:rPr>
            </w:pPr>
          </w:p>
        </w:tc>
        <w:tc>
          <w:tcPr>
            <w:tcW w:w="5789" w:type="dxa"/>
          </w:tcPr>
          <w:p w14:paraId="166F4F1B" w14:textId="77777777" w:rsidR="004C206E" w:rsidRPr="00A51549" w:rsidRDefault="004C206E" w:rsidP="00CF64CB">
            <w:pPr>
              <w:pStyle w:val="TableParagraph"/>
              <w:spacing w:line="211" w:lineRule="exact"/>
              <w:jc w:val="both"/>
            </w:pPr>
            <w:r w:rsidRPr="00A51549">
              <w:t xml:space="preserve">To respond to consultations relating to applications made under section 36 or section 37 of the Electricity Act 1989, following consultation with the Chair and Vice Chair of the relevant Planning Applications Committee, where it is not possible to report the application to the relevant Committee before the expiry of the 4 </w:t>
            </w:r>
            <w:proofErr w:type="gramStart"/>
            <w:r w:rsidRPr="00A51549">
              <w:t>month</w:t>
            </w:r>
            <w:proofErr w:type="gramEnd"/>
            <w:r w:rsidRPr="00A51549">
              <w:t xml:space="preserve">, or </w:t>
            </w:r>
            <w:proofErr w:type="gramStart"/>
            <w:r w:rsidRPr="00A51549">
              <w:t>2 month</w:t>
            </w:r>
            <w:proofErr w:type="gramEnd"/>
            <w:r w:rsidRPr="00A51549">
              <w:t xml:space="preserve"> deadline (or any other agreed extension).</w:t>
            </w:r>
          </w:p>
          <w:p w14:paraId="473A7DC0" w14:textId="77777777" w:rsidR="004C206E" w:rsidRPr="00A51549" w:rsidRDefault="004C206E" w:rsidP="00CF64CB">
            <w:pPr>
              <w:pStyle w:val="TableParagraph"/>
              <w:spacing w:line="211" w:lineRule="exact"/>
            </w:pPr>
          </w:p>
        </w:tc>
        <w:tc>
          <w:tcPr>
            <w:tcW w:w="2415" w:type="dxa"/>
          </w:tcPr>
          <w:p w14:paraId="29F6F868" w14:textId="77777777" w:rsidR="004C206E" w:rsidRPr="00A51549" w:rsidRDefault="004C206E" w:rsidP="00CF64CB">
            <w:pPr>
              <w:pStyle w:val="TableParagraph"/>
              <w:rPr>
                <w:rFonts w:ascii="Times New Roman"/>
              </w:rPr>
            </w:pPr>
            <w:r w:rsidRPr="00A51549">
              <w:t>HPE / APM / DMTL / PP</w:t>
            </w:r>
          </w:p>
        </w:tc>
      </w:tr>
      <w:tr w:rsidR="004C206E" w:rsidRPr="00C818B9" w14:paraId="1995D3F5" w14:textId="77777777" w:rsidTr="00CF64CB">
        <w:trPr>
          <w:trHeight w:val="405"/>
        </w:trPr>
        <w:tc>
          <w:tcPr>
            <w:tcW w:w="2537" w:type="dxa"/>
          </w:tcPr>
          <w:p w14:paraId="7A616E0C" w14:textId="77777777" w:rsidR="004C206E" w:rsidRPr="00C818B9" w:rsidRDefault="004C206E" w:rsidP="00CF64CB">
            <w:pPr>
              <w:pStyle w:val="TableParagraph"/>
              <w:rPr>
                <w:rFonts w:ascii="Times New Roman"/>
                <w:sz w:val="20"/>
              </w:rPr>
            </w:pPr>
          </w:p>
        </w:tc>
        <w:tc>
          <w:tcPr>
            <w:tcW w:w="5789" w:type="dxa"/>
          </w:tcPr>
          <w:p w14:paraId="06C7B2C2" w14:textId="77777777" w:rsidR="004C206E" w:rsidRPr="00A51549" w:rsidRDefault="004C206E" w:rsidP="00CF64CB">
            <w:pPr>
              <w:pStyle w:val="TableParagraph"/>
              <w:spacing w:line="211" w:lineRule="exact"/>
              <w:ind w:right="119"/>
              <w:jc w:val="both"/>
            </w:pPr>
            <w:r w:rsidRPr="00A51549">
              <w:t xml:space="preserve">To respond to consultations, following consultation with the Chair and Vice Chair of the relevant Planning Applications Committee, where: </w:t>
            </w:r>
            <w:proofErr w:type="spellStart"/>
            <w:r w:rsidRPr="00A51549">
              <w:t>i</w:t>
            </w:r>
            <w:proofErr w:type="spellEnd"/>
            <w:r w:rsidRPr="00A51549">
              <w:t>. The consultation relates to the submission of Further Environmental Information by the applicant, ii. and does not, in the opinion of the Area Planning Manager: a) Materially increase the scale of the proposed development; and b) Result in any additional significant adverse environmental effects; and c) Does not undermine or remove mitigation which was secured within the Council’s previous consultation response on the application.</w:t>
            </w:r>
          </w:p>
          <w:p w14:paraId="3621725A" w14:textId="77777777" w:rsidR="004C206E" w:rsidRPr="00A51549" w:rsidRDefault="004C206E" w:rsidP="00CF64CB">
            <w:pPr>
              <w:pStyle w:val="TableParagraph"/>
              <w:spacing w:line="211" w:lineRule="exact"/>
              <w:ind w:right="119"/>
            </w:pPr>
          </w:p>
        </w:tc>
        <w:tc>
          <w:tcPr>
            <w:tcW w:w="2415" w:type="dxa"/>
          </w:tcPr>
          <w:p w14:paraId="3C2CB12D" w14:textId="77777777" w:rsidR="004C206E" w:rsidRPr="00A51549" w:rsidRDefault="004C206E" w:rsidP="00CF64CB">
            <w:pPr>
              <w:pStyle w:val="TableParagraph"/>
            </w:pPr>
            <w:r w:rsidRPr="00A51549">
              <w:t>HPE / APM / DMTL / PP</w:t>
            </w:r>
          </w:p>
        </w:tc>
      </w:tr>
      <w:tr w:rsidR="004C206E" w:rsidRPr="00C818B9" w14:paraId="7246CCB5" w14:textId="77777777" w:rsidTr="00CF64CB">
        <w:trPr>
          <w:trHeight w:val="405"/>
        </w:trPr>
        <w:tc>
          <w:tcPr>
            <w:tcW w:w="10741" w:type="dxa"/>
            <w:gridSpan w:val="3"/>
          </w:tcPr>
          <w:p w14:paraId="23F111DB" w14:textId="77777777" w:rsidR="004C206E" w:rsidRPr="00C818B9" w:rsidRDefault="004C206E" w:rsidP="00CF64CB">
            <w:pPr>
              <w:pStyle w:val="TableParagraph"/>
              <w:spacing w:before="57"/>
              <w:ind w:left="107"/>
              <w:rPr>
                <w:b/>
              </w:rPr>
            </w:pPr>
            <w:r w:rsidRPr="00C818B9">
              <w:rPr>
                <w:b/>
              </w:rPr>
              <w:t>Environmental</w:t>
            </w:r>
            <w:r w:rsidRPr="00C818B9">
              <w:rPr>
                <w:b/>
                <w:spacing w:val="-4"/>
              </w:rPr>
              <w:t xml:space="preserve"> </w:t>
            </w:r>
            <w:r w:rsidRPr="00C818B9">
              <w:rPr>
                <w:b/>
              </w:rPr>
              <w:t>Impact</w:t>
            </w:r>
            <w:r w:rsidRPr="00C818B9">
              <w:rPr>
                <w:b/>
                <w:spacing w:val="-6"/>
              </w:rPr>
              <w:t xml:space="preserve"> </w:t>
            </w:r>
            <w:r w:rsidRPr="00C818B9">
              <w:rPr>
                <w:b/>
              </w:rPr>
              <w:t>Assessment</w:t>
            </w:r>
          </w:p>
        </w:tc>
      </w:tr>
      <w:tr w:rsidR="004C206E" w:rsidRPr="00C818B9" w14:paraId="72C68D94" w14:textId="77777777" w:rsidTr="00CF64CB">
        <w:trPr>
          <w:trHeight w:val="1859"/>
        </w:trPr>
        <w:tc>
          <w:tcPr>
            <w:tcW w:w="2537" w:type="dxa"/>
          </w:tcPr>
          <w:p w14:paraId="212826E7" w14:textId="77777777" w:rsidR="004C206E" w:rsidRPr="00C818B9" w:rsidRDefault="004C206E" w:rsidP="00CF64CB">
            <w:pPr>
              <w:pStyle w:val="TableParagraph"/>
              <w:spacing w:before="57"/>
              <w:ind w:right="1220"/>
              <w:jc w:val="right"/>
            </w:pPr>
            <w:r w:rsidRPr="00C818B9">
              <w:t>“</w:t>
            </w:r>
          </w:p>
        </w:tc>
        <w:tc>
          <w:tcPr>
            <w:tcW w:w="5789" w:type="dxa"/>
          </w:tcPr>
          <w:p w14:paraId="1C693C2B" w14:textId="77777777" w:rsidR="004C206E" w:rsidRPr="00C818B9" w:rsidRDefault="004C206E" w:rsidP="00CF64CB">
            <w:pPr>
              <w:pStyle w:val="TableParagraph"/>
              <w:spacing w:before="57" w:line="276" w:lineRule="auto"/>
              <w:ind w:left="105" w:right="96"/>
              <w:jc w:val="both"/>
            </w:pPr>
            <w:r w:rsidRPr="00C818B9">
              <w:t>To</w:t>
            </w:r>
            <w:r w:rsidRPr="00C818B9">
              <w:rPr>
                <w:spacing w:val="1"/>
              </w:rPr>
              <w:t xml:space="preserve"> </w:t>
            </w:r>
            <w:r w:rsidRPr="00C818B9">
              <w:t>issue</w:t>
            </w:r>
            <w:r w:rsidRPr="00C818B9">
              <w:rPr>
                <w:spacing w:val="1"/>
              </w:rPr>
              <w:t xml:space="preserve"> </w:t>
            </w:r>
            <w:r w:rsidRPr="00C818B9">
              <w:t>screening</w:t>
            </w:r>
            <w:r w:rsidRPr="00C818B9">
              <w:rPr>
                <w:spacing w:val="1"/>
              </w:rPr>
              <w:t xml:space="preserve"> </w:t>
            </w:r>
            <w:r w:rsidRPr="00C818B9">
              <w:t>and</w:t>
            </w:r>
            <w:r w:rsidRPr="00C818B9">
              <w:rPr>
                <w:spacing w:val="1"/>
              </w:rPr>
              <w:t xml:space="preserve"> </w:t>
            </w:r>
            <w:r w:rsidRPr="00C818B9">
              <w:t>scoping</w:t>
            </w:r>
            <w:r w:rsidRPr="00C818B9">
              <w:rPr>
                <w:spacing w:val="1"/>
              </w:rPr>
              <w:t xml:space="preserve"> </w:t>
            </w:r>
            <w:r w:rsidRPr="00C818B9">
              <w:t>opinions</w:t>
            </w:r>
            <w:r w:rsidRPr="00C818B9">
              <w:rPr>
                <w:spacing w:val="1"/>
              </w:rPr>
              <w:t xml:space="preserve"> </w:t>
            </w:r>
            <w:r w:rsidRPr="00C818B9">
              <w:t>under</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(Environmental</w:t>
            </w:r>
            <w:r w:rsidRPr="00C818B9">
              <w:rPr>
                <w:spacing w:val="1"/>
              </w:rPr>
              <w:t xml:space="preserve"> </w:t>
            </w:r>
            <w:r w:rsidRPr="00C818B9">
              <w:t>Impact</w:t>
            </w:r>
            <w:r w:rsidRPr="00C818B9">
              <w:rPr>
                <w:spacing w:val="1"/>
              </w:rPr>
              <w:t xml:space="preserve"> </w:t>
            </w:r>
            <w:r w:rsidRPr="00C818B9">
              <w:t>Assessment) (Scotland) Regulations 2011 (as amended)</w:t>
            </w:r>
            <w:r w:rsidRPr="00C818B9">
              <w:rPr>
                <w:spacing w:val="-59"/>
              </w:rPr>
              <w:t xml:space="preserve"> </w:t>
            </w:r>
            <w:r w:rsidRPr="00C818B9">
              <w:t>and,</w:t>
            </w:r>
            <w:r w:rsidRPr="00C818B9">
              <w:rPr>
                <w:spacing w:val="1"/>
              </w:rPr>
              <w:t xml:space="preserve"> </w:t>
            </w:r>
            <w:r w:rsidRPr="00C818B9">
              <w:t>if</w:t>
            </w:r>
            <w:r w:rsidRPr="00C818B9">
              <w:rPr>
                <w:spacing w:val="1"/>
              </w:rPr>
              <w:t xml:space="preserve"> </w:t>
            </w:r>
            <w:r w:rsidRPr="00C818B9">
              <w:t>required,</w:t>
            </w:r>
            <w:r w:rsidRPr="00C818B9">
              <w:rPr>
                <w:spacing w:val="1"/>
              </w:rPr>
              <w:t xml:space="preserve"> </w:t>
            </w:r>
            <w:r w:rsidRPr="00C818B9">
              <w:t>to</w:t>
            </w:r>
            <w:r w:rsidRPr="00C818B9">
              <w:rPr>
                <w:spacing w:val="1"/>
              </w:rPr>
              <w:t xml:space="preserve"> </w:t>
            </w:r>
            <w:r w:rsidRPr="00C818B9">
              <w:t>determine</w:t>
            </w:r>
            <w:r w:rsidRPr="00C818B9">
              <w:rPr>
                <w:spacing w:val="1"/>
              </w:rPr>
              <w:t xml:space="preserve"> </w:t>
            </w:r>
            <w:r w:rsidRPr="00C818B9">
              <w:t>the</w:t>
            </w:r>
            <w:r w:rsidRPr="00C818B9">
              <w:rPr>
                <w:spacing w:val="1"/>
              </w:rPr>
              <w:t xml:space="preserve"> </w:t>
            </w:r>
            <w:r w:rsidRPr="00C818B9">
              <w:t>scope</w:t>
            </w:r>
            <w:r w:rsidRPr="00C818B9">
              <w:rPr>
                <w:spacing w:val="1"/>
              </w:rPr>
              <w:t xml:space="preserve"> </w:t>
            </w:r>
            <w:r w:rsidRPr="00C818B9">
              <w:t>of</w:t>
            </w:r>
            <w:r w:rsidRPr="00C818B9">
              <w:rPr>
                <w:spacing w:val="1"/>
              </w:rPr>
              <w:t xml:space="preserve"> </w:t>
            </w:r>
            <w:r w:rsidRPr="00C818B9">
              <w:t>any</w:t>
            </w:r>
            <w:r w:rsidRPr="00C818B9">
              <w:rPr>
                <w:spacing w:val="1"/>
              </w:rPr>
              <w:t xml:space="preserve"> </w:t>
            </w:r>
            <w:r w:rsidRPr="00C818B9">
              <w:t>Environmental</w:t>
            </w:r>
            <w:r w:rsidRPr="00C818B9">
              <w:rPr>
                <w:spacing w:val="1"/>
              </w:rPr>
              <w:t xml:space="preserve"> </w:t>
            </w:r>
            <w:r w:rsidRPr="00C818B9">
              <w:t>Statement/Environmental</w:t>
            </w:r>
            <w:r w:rsidRPr="00C818B9">
              <w:rPr>
                <w:spacing w:val="1"/>
              </w:rPr>
              <w:t xml:space="preserve"> </w:t>
            </w:r>
            <w:r w:rsidRPr="00C818B9">
              <w:t>Impact</w:t>
            </w:r>
            <w:r w:rsidRPr="00C818B9">
              <w:rPr>
                <w:spacing w:val="1"/>
              </w:rPr>
              <w:t xml:space="preserve"> </w:t>
            </w:r>
            <w:r w:rsidRPr="00C818B9">
              <w:t>Assessment.</w:t>
            </w:r>
          </w:p>
        </w:tc>
        <w:tc>
          <w:tcPr>
            <w:tcW w:w="2415" w:type="dxa"/>
          </w:tcPr>
          <w:p w14:paraId="0C3605B5"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2"/>
              </w:rPr>
              <w:t xml:space="preserve"> </w:t>
            </w:r>
            <w:r w:rsidRPr="00C818B9">
              <w:t>DMTL</w:t>
            </w:r>
            <w:r w:rsidRPr="00C818B9">
              <w:rPr>
                <w:spacing w:val="-4"/>
              </w:rPr>
              <w:t xml:space="preserve"> </w:t>
            </w:r>
            <w:r w:rsidRPr="00C818B9">
              <w:t>/</w:t>
            </w:r>
          </w:p>
          <w:p w14:paraId="0F859A31" w14:textId="77777777" w:rsidR="004C206E" w:rsidRPr="00C818B9" w:rsidRDefault="004C206E" w:rsidP="00CF64CB">
            <w:pPr>
              <w:pStyle w:val="TableParagraph"/>
              <w:spacing w:before="38"/>
              <w:ind w:left="107"/>
            </w:pPr>
            <w:r w:rsidRPr="00C818B9">
              <w:t>PP</w:t>
            </w:r>
            <w:r w:rsidRPr="00C818B9">
              <w:rPr>
                <w:spacing w:val="-1"/>
              </w:rPr>
              <w:t xml:space="preserve"> </w:t>
            </w:r>
            <w:r w:rsidRPr="00C818B9">
              <w:t>/</w:t>
            </w:r>
            <w:r w:rsidRPr="00C818B9">
              <w:rPr>
                <w:spacing w:val="1"/>
              </w:rPr>
              <w:t xml:space="preserve"> </w:t>
            </w:r>
            <w:r w:rsidRPr="00C818B9">
              <w:t>PO</w:t>
            </w:r>
            <w:r w:rsidRPr="00C818B9">
              <w:rPr>
                <w:spacing w:val="-1"/>
              </w:rPr>
              <w:t xml:space="preserve"> </w:t>
            </w:r>
            <w:r w:rsidRPr="00C818B9">
              <w:t>/</w:t>
            </w:r>
            <w:r w:rsidRPr="00C818B9">
              <w:rPr>
                <w:spacing w:val="1"/>
              </w:rPr>
              <w:t xml:space="preserve"> </w:t>
            </w:r>
            <w:r w:rsidRPr="00C818B9">
              <w:t>EM*</w:t>
            </w:r>
          </w:p>
          <w:p w14:paraId="13790E70" w14:textId="77777777" w:rsidR="004C206E" w:rsidRPr="00C818B9" w:rsidRDefault="004C206E" w:rsidP="00CF64CB">
            <w:pPr>
              <w:pStyle w:val="TableParagraph"/>
              <w:spacing w:before="1"/>
              <w:rPr>
                <w:rFonts w:ascii="Calibri"/>
                <w:sz w:val="27"/>
              </w:rPr>
            </w:pPr>
          </w:p>
          <w:p w14:paraId="262BA0DA" w14:textId="77777777" w:rsidR="004C206E" w:rsidRPr="00C818B9" w:rsidRDefault="004C206E" w:rsidP="00CF64CB">
            <w:pPr>
              <w:pStyle w:val="TableParagraph"/>
              <w:spacing w:line="276" w:lineRule="auto"/>
              <w:ind w:left="107" w:right="408"/>
              <w:rPr>
                <w:sz w:val="16"/>
              </w:rPr>
            </w:pPr>
            <w:r w:rsidRPr="00C818B9">
              <w:rPr>
                <w:sz w:val="16"/>
              </w:rPr>
              <w:t>* Only in relation to</w:t>
            </w:r>
            <w:r w:rsidRPr="00C818B9">
              <w:rPr>
                <w:spacing w:val="1"/>
                <w:sz w:val="16"/>
              </w:rPr>
              <w:t xml:space="preserve"> </w:t>
            </w:r>
            <w:r w:rsidRPr="00C818B9">
              <w:rPr>
                <w:sz w:val="16"/>
              </w:rPr>
              <w:t>aquaculture</w:t>
            </w:r>
            <w:r w:rsidRPr="00C818B9">
              <w:rPr>
                <w:spacing w:val="-7"/>
                <w:sz w:val="16"/>
              </w:rPr>
              <w:t xml:space="preserve"> </w:t>
            </w:r>
            <w:r w:rsidRPr="00C818B9">
              <w:rPr>
                <w:sz w:val="16"/>
              </w:rPr>
              <w:t>developments</w:t>
            </w:r>
          </w:p>
        </w:tc>
      </w:tr>
      <w:tr w:rsidR="004C206E" w:rsidRPr="00C818B9" w14:paraId="08E55433" w14:textId="77777777" w:rsidTr="00CF64CB">
        <w:trPr>
          <w:trHeight w:val="1859"/>
        </w:trPr>
        <w:tc>
          <w:tcPr>
            <w:tcW w:w="2537" w:type="dxa"/>
          </w:tcPr>
          <w:p w14:paraId="4632646C" w14:textId="77777777" w:rsidR="004C206E" w:rsidRPr="00C818B9" w:rsidRDefault="004C206E" w:rsidP="00CF64CB">
            <w:pPr>
              <w:pStyle w:val="TableParagraph"/>
              <w:spacing w:before="57"/>
              <w:ind w:right="1220"/>
              <w:jc w:val="right"/>
            </w:pPr>
            <w:r w:rsidRPr="00C818B9">
              <w:t>“</w:t>
            </w:r>
          </w:p>
        </w:tc>
        <w:tc>
          <w:tcPr>
            <w:tcW w:w="5789" w:type="dxa"/>
          </w:tcPr>
          <w:p w14:paraId="16434E3E" w14:textId="77777777" w:rsidR="004C206E" w:rsidRPr="00C818B9" w:rsidRDefault="004C206E" w:rsidP="00CF64CB">
            <w:pPr>
              <w:pStyle w:val="TableParagraph"/>
              <w:spacing w:before="57" w:line="276" w:lineRule="auto"/>
              <w:ind w:left="105" w:right="95"/>
              <w:jc w:val="both"/>
            </w:pPr>
            <w:r w:rsidRPr="00C818B9">
              <w:t>To issue a request for additional information and/or an</w:t>
            </w:r>
            <w:r w:rsidRPr="00C818B9">
              <w:rPr>
                <w:spacing w:val="1"/>
              </w:rPr>
              <w:t xml:space="preserve"> </w:t>
            </w:r>
            <w:r w:rsidRPr="00C818B9">
              <w:t>extension to the period allowed for the adoption of</w:t>
            </w:r>
            <w:r w:rsidRPr="00C818B9">
              <w:rPr>
                <w:spacing w:val="1"/>
              </w:rPr>
              <w:t xml:space="preserve"> </w:t>
            </w:r>
            <w:r w:rsidRPr="00C818B9">
              <w:t>a</w:t>
            </w:r>
            <w:r w:rsidRPr="00C818B9">
              <w:rPr>
                <w:spacing w:val="1"/>
              </w:rPr>
              <w:t xml:space="preserve"> </w:t>
            </w:r>
            <w:r w:rsidRPr="00C818B9">
              <w:t>screening or scoping opinion under Regulations 6 and 14</w:t>
            </w:r>
            <w:r w:rsidRPr="00C818B9">
              <w:rPr>
                <w:spacing w:val="-59"/>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(Environmental</w:t>
            </w:r>
            <w:r w:rsidRPr="00C818B9">
              <w:rPr>
                <w:spacing w:val="1"/>
              </w:rPr>
              <w:t xml:space="preserve"> </w:t>
            </w:r>
            <w:r w:rsidRPr="00C818B9">
              <w:t>Impact</w:t>
            </w:r>
            <w:r w:rsidRPr="00C818B9">
              <w:rPr>
                <w:spacing w:val="1"/>
              </w:rPr>
              <w:t xml:space="preserve"> </w:t>
            </w:r>
            <w:r w:rsidRPr="00C818B9">
              <w:t>Assessment)</w:t>
            </w:r>
            <w:r w:rsidRPr="00C818B9">
              <w:rPr>
                <w:spacing w:val="1"/>
              </w:rPr>
              <w:t xml:space="preserve"> </w:t>
            </w:r>
            <w:r w:rsidRPr="00C818B9">
              <w:t>(Scotland)</w:t>
            </w:r>
            <w:r w:rsidRPr="00C818B9">
              <w:rPr>
                <w:spacing w:val="1"/>
              </w:rPr>
              <w:t xml:space="preserve"> </w:t>
            </w:r>
            <w:r w:rsidRPr="00C818B9">
              <w:t>Regulations</w:t>
            </w:r>
            <w:r w:rsidRPr="00C818B9">
              <w:rPr>
                <w:spacing w:val="1"/>
              </w:rPr>
              <w:t xml:space="preserve"> </w:t>
            </w:r>
            <w:r w:rsidRPr="00C818B9">
              <w:t>2011</w:t>
            </w:r>
            <w:r w:rsidRPr="00C818B9">
              <w:rPr>
                <w:spacing w:val="1"/>
              </w:rPr>
              <w:t xml:space="preserve"> </w:t>
            </w:r>
            <w:r w:rsidRPr="00C818B9">
              <w:t>(as</w:t>
            </w:r>
            <w:r w:rsidRPr="00C818B9">
              <w:rPr>
                <w:spacing w:val="1"/>
              </w:rPr>
              <w:t xml:space="preserve"> </w:t>
            </w:r>
            <w:r w:rsidRPr="00C818B9">
              <w:t>amended).</w:t>
            </w:r>
          </w:p>
        </w:tc>
        <w:tc>
          <w:tcPr>
            <w:tcW w:w="2415" w:type="dxa"/>
          </w:tcPr>
          <w:p w14:paraId="2F1D4D2F"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2"/>
              </w:rPr>
              <w:t xml:space="preserve"> </w:t>
            </w:r>
            <w:r w:rsidRPr="00C818B9">
              <w:t>DMTL</w:t>
            </w:r>
            <w:r w:rsidRPr="00C818B9">
              <w:rPr>
                <w:spacing w:val="-4"/>
              </w:rPr>
              <w:t xml:space="preserve"> </w:t>
            </w:r>
            <w:r w:rsidRPr="00C818B9">
              <w:t>/</w:t>
            </w:r>
          </w:p>
          <w:p w14:paraId="1226C172" w14:textId="77777777" w:rsidR="004C206E" w:rsidRPr="00C818B9" w:rsidRDefault="004C206E" w:rsidP="00CF64CB">
            <w:pPr>
              <w:pStyle w:val="TableParagraph"/>
              <w:spacing w:before="38"/>
              <w:ind w:left="107"/>
            </w:pPr>
            <w:r w:rsidRPr="00C818B9">
              <w:t>PP</w:t>
            </w:r>
            <w:r w:rsidRPr="00C818B9">
              <w:rPr>
                <w:spacing w:val="-1"/>
              </w:rPr>
              <w:t xml:space="preserve"> </w:t>
            </w:r>
            <w:r w:rsidRPr="00C818B9">
              <w:t>/</w:t>
            </w:r>
            <w:r w:rsidRPr="00C818B9">
              <w:rPr>
                <w:spacing w:val="1"/>
              </w:rPr>
              <w:t xml:space="preserve"> </w:t>
            </w:r>
            <w:r w:rsidRPr="00C818B9">
              <w:t>PO</w:t>
            </w:r>
            <w:r w:rsidRPr="00C818B9">
              <w:rPr>
                <w:spacing w:val="-1"/>
              </w:rPr>
              <w:t xml:space="preserve"> </w:t>
            </w:r>
            <w:r w:rsidRPr="00C818B9">
              <w:t>/</w:t>
            </w:r>
            <w:r w:rsidRPr="00C818B9">
              <w:rPr>
                <w:spacing w:val="1"/>
              </w:rPr>
              <w:t xml:space="preserve"> </w:t>
            </w:r>
            <w:r w:rsidRPr="00C818B9">
              <w:t>EM*</w:t>
            </w:r>
          </w:p>
          <w:p w14:paraId="73D7DCD2" w14:textId="77777777" w:rsidR="004C206E" w:rsidRPr="00C818B9" w:rsidRDefault="004C206E" w:rsidP="00CF64CB">
            <w:pPr>
              <w:pStyle w:val="TableParagraph"/>
              <w:spacing w:before="1"/>
              <w:rPr>
                <w:rFonts w:ascii="Calibri"/>
                <w:sz w:val="27"/>
              </w:rPr>
            </w:pPr>
          </w:p>
          <w:p w14:paraId="3B3F5D26" w14:textId="77777777" w:rsidR="004C206E" w:rsidRPr="00C818B9" w:rsidRDefault="004C206E" w:rsidP="00CF64CB">
            <w:pPr>
              <w:pStyle w:val="TableParagraph"/>
              <w:spacing w:line="276" w:lineRule="auto"/>
              <w:ind w:left="107" w:right="408"/>
              <w:rPr>
                <w:sz w:val="16"/>
              </w:rPr>
            </w:pPr>
            <w:r w:rsidRPr="00C818B9">
              <w:rPr>
                <w:sz w:val="16"/>
              </w:rPr>
              <w:t>* Only in relation to</w:t>
            </w:r>
            <w:r w:rsidRPr="00C818B9">
              <w:rPr>
                <w:spacing w:val="1"/>
                <w:sz w:val="16"/>
              </w:rPr>
              <w:t xml:space="preserve"> </w:t>
            </w:r>
            <w:r w:rsidRPr="00C818B9">
              <w:rPr>
                <w:sz w:val="16"/>
              </w:rPr>
              <w:t>aquaculture</w:t>
            </w:r>
            <w:r w:rsidRPr="00C818B9">
              <w:rPr>
                <w:spacing w:val="-7"/>
                <w:sz w:val="16"/>
              </w:rPr>
              <w:t xml:space="preserve"> </w:t>
            </w:r>
            <w:r w:rsidRPr="00C818B9">
              <w:rPr>
                <w:sz w:val="16"/>
              </w:rPr>
              <w:t>developments</w:t>
            </w:r>
          </w:p>
        </w:tc>
      </w:tr>
      <w:tr w:rsidR="004C206E" w:rsidRPr="00C818B9" w14:paraId="4EC7AF36" w14:textId="77777777" w:rsidTr="00CF64CB">
        <w:trPr>
          <w:trHeight w:val="1859"/>
        </w:trPr>
        <w:tc>
          <w:tcPr>
            <w:tcW w:w="2537" w:type="dxa"/>
          </w:tcPr>
          <w:p w14:paraId="60DBD063" w14:textId="77777777" w:rsidR="004C206E" w:rsidRPr="00C818B9" w:rsidRDefault="004C206E" w:rsidP="00CF64CB">
            <w:pPr>
              <w:pStyle w:val="TableParagraph"/>
              <w:spacing w:before="57"/>
              <w:ind w:right="1220"/>
              <w:jc w:val="right"/>
            </w:pPr>
            <w:r w:rsidRPr="00C818B9">
              <w:t>“</w:t>
            </w:r>
          </w:p>
        </w:tc>
        <w:tc>
          <w:tcPr>
            <w:tcW w:w="5789" w:type="dxa"/>
          </w:tcPr>
          <w:p w14:paraId="6BD65814" w14:textId="77777777" w:rsidR="004C206E" w:rsidRPr="00C818B9" w:rsidRDefault="004C206E" w:rsidP="00CF64CB">
            <w:pPr>
              <w:pStyle w:val="TableParagraph"/>
              <w:spacing w:before="57" w:line="276" w:lineRule="auto"/>
              <w:ind w:left="105" w:right="95"/>
              <w:jc w:val="both"/>
            </w:pPr>
            <w:r w:rsidRPr="00C818B9">
              <w:t>To</w:t>
            </w:r>
            <w:r w:rsidRPr="00C818B9">
              <w:rPr>
                <w:spacing w:val="1"/>
              </w:rPr>
              <w:t xml:space="preserve"> </w:t>
            </w:r>
            <w:r w:rsidRPr="00C818B9">
              <w:t>request,</w:t>
            </w:r>
            <w:r w:rsidRPr="00C818B9">
              <w:rPr>
                <w:spacing w:val="1"/>
              </w:rPr>
              <w:t xml:space="preserve"> </w:t>
            </w:r>
            <w:r w:rsidRPr="00C818B9">
              <w:t>under</w:t>
            </w:r>
            <w:r w:rsidRPr="00C818B9">
              <w:rPr>
                <w:spacing w:val="1"/>
              </w:rPr>
              <w:t xml:space="preserve"> </w:t>
            </w:r>
            <w:r w:rsidRPr="00C818B9">
              <w:t>Regulation</w:t>
            </w:r>
            <w:r w:rsidRPr="00C818B9">
              <w:rPr>
                <w:spacing w:val="1"/>
              </w:rPr>
              <w:t xml:space="preserve"> </w:t>
            </w:r>
            <w:r w:rsidRPr="00C818B9">
              <w:t>23</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(Environmental</w:t>
            </w:r>
            <w:r w:rsidRPr="00C818B9">
              <w:rPr>
                <w:spacing w:val="1"/>
              </w:rPr>
              <w:t xml:space="preserve"> </w:t>
            </w:r>
            <w:r w:rsidRPr="00C818B9">
              <w:t>Impact</w:t>
            </w:r>
            <w:r w:rsidRPr="00C818B9">
              <w:rPr>
                <w:spacing w:val="1"/>
              </w:rPr>
              <w:t xml:space="preserve"> </w:t>
            </w:r>
            <w:r w:rsidRPr="00C818B9">
              <w:t>Assessment)</w:t>
            </w:r>
            <w:r w:rsidRPr="00C818B9">
              <w:rPr>
                <w:spacing w:val="-59"/>
              </w:rPr>
              <w:t xml:space="preserve"> </w:t>
            </w:r>
            <w:r w:rsidRPr="00C818B9">
              <w:t>(Scotland)</w:t>
            </w:r>
            <w:r w:rsidRPr="00C818B9">
              <w:rPr>
                <w:spacing w:val="1"/>
              </w:rPr>
              <w:t xml:space="preserve"> </w:t>
            </w:r>
            <w:r w:rsidRPr="00C818B9">
              <w:t>Regulations</w:t>
            </w:r>
            <w:r w:rsidRPr="00C818B9">
              <w:rPr>
                <w:spacing w:val="1"/>
              </w:rPr>
              <w:t xml:space="preserve"> </w:t>
            </w:r>
            <w:r w:rsidRPr="00C818B9">
              <w:t>2011</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the</w:t>
            </w:r>
            <w:r w:rsidRPr="00C818B9">
              <w:rPr>
                <w:spacing w:val="-59"/>
              </w:rPr>
              <w:t xml:space="preserve"> </w:t>
            </w:r>
            <w:r w:rsidRPr="00C818B9">
              <w:t>submission of further information or evidence which is</w:t>
            </w:r>
            <w:r w:rsidRPr="00C818B9">
              <w:rPr>
                <w:spacing w:val="1"/>
              </w:rPr>
              <w:t xml:space="preserve"> </w:t>
            </w:r>
            <w:r w:rsidRPr="00C818B9">
              <w:t>considered necessary to enable The Highland Council to</w:t>
            </w:r>
            <w:r w:rsidRPr="00C818B9">
              <w:rPr>
                <w:spacing w:val="1"/>
              </w:rPr>
              <w:t xml:space="preserve"> </w:t>
            </w:r>
            <w:r w:rsidRPr="00C818B9">
              <w:t>determine an EIA</w:t>
            </w:r>
            <w:r w:rsidRPr="00C818B9">
              <w:rPr>
                <w:spacing w:val="-1"/>
              </w:rPr>
              <w:t xml:space="preserve"> </w:t>
            </w:r>
            <w:r w:rsidRPr="00C818B9">
              <w:t>Application.</w:t>
            </w:r>
          </w:p>
        </w:tc>
        <w:tc>
          <w:tcPr>
            <w:tcW w:w="2415" w:type="dxa"/>
          </w:tcPr>
          <w:p w14:paraId="18FDE99C" w14:textId="77777777" w:rsidR="004C206E" w:rsidRPr="005C6DA8" w:rsidRDefault="004C206E" w:rsidP="00CF64CB">
            <w:pPr>
              <w:pStyle w:val="TableParagraph"/>
              <w:spacing w:before="57"/>
              <w:ind w:left="107"/>
              <w:rPr>
                <w:lang w:val="es-ES"/>
              </w:rPr>
            </w:pPr>
            <w:r w:rsidRPr="005C6DA8">
              <w:rPr>
                <w:lang w:val="es-ES"/>
              </w:rPr>
              <w:t>HPE</w:t>
            </w:r>
            <w:r w:rsidRPr="005C6DA8">
              <w:rPr>
                <w:spacing w:val="-1"/>
                <w:lang w:val="es-ES"/>
              </w:rPr>
              <w:t xml:space="preserve"> </w:t>
            </w:r>
            <w:r w:rsidRPr="005C6DA8">
              <w:rPr>
                <w:lang w:val="es-ES"/>
              </w:rPr>
              <w:t>/</w:t>
            </w:r>
            <w:r w:rsidRPr="005C6DA8">
              <w:rPr>
                <w:spacing w:val="2"/>
                <w:lang w:val="es-ES"/>
              </w:rPr>
              <w:t xml:space="preserve"> </w:t>
            </w:r>
            <w:r w:rsidRPr="005C6DA8">
              <w:rPr>
                <w:lang w:val="es-ES"/>
              </w:rPr>
              <w:t>APM</w:t>
            </w:r>
            <w:r w:rsidRPr="005C6DA8">
              <w:rPr>
                <w:spacing w:val="-2"/>
                <w:lang w:val="es-ES"/>
              </w:rPr>
              <w:t xml:space="preserve"> </w:t>
            </w:r>
            <w:r w:rsidRPr="005C6DA8">
              <w:rPr>
                <w:lang w:val="es-ES"/>
              </w:rPr>
              <w:t>/</w:t>
            </w:r>
            <w:r w:rsidRPr="005C6DA8">
              <w:rPr>
                <w:spacing w:val="-1"/>
                <w:lang w:val="es-ES"/>
              </w:rPr>
              <w:t xml:space="preserve"> </w:t>
            </w:r>
            <w:r w:rsidRPr="005C6DA8">
              <w:rPr>
                <w:lang w:val="es-ES"/>
              </w:rPr>
              <w:t>DMTL</w:t>
            </w:r>
            <w:r w:rsidRPr="005C6DA8">
              <w:rPr>
                <w:spacing w:val="-4"/>
                <w:lang w:val="es-ES"/>
              </w:rPr>
              <w:t xml:space="preserve"> </w:t>
            </w:r>
            <w:r w:rsidRPr="005C6DA8">
              <w:rPr>
                <w:lang w:val="es-ES"/>
              </w:rPr>
              <w:t>/</w:t>
            </w:r>
          </w:p>
          <w:p w14:paraId="5FF7C057" w14:textId="77777777" w:rsidR="004C206E" w:rsidRPr="005C6DA8" w:rsidRDefault="004C206E" w:rsidP="00CF64CB">
            <w:pPr>
              <w:pStyle w:val="TableParagraph"/>
              <w:spacing w:before="38"/>
              <w:ind w:left="107"/>
              <w:rPr>
                <w:lang w:val="es-ES"/>
              </w:rPr>
            </w:pPr>
            <w:r w:rsidRPr="005C6DA8">
              <w:rPr>
                <w:lang w:val="es-ES"/>
              </w:rPr>
              <w:t>PP</w:t>
            </w:r>
            <w:r w:rsidRPr="005C6DA8">
              <w:rPr>
                <w:spacing w:val="-2"/>
                <w:lang w:val="es-ES"/>
              </w:rPr>
              <w:t xml:space="preserve"> </w:t>
            </w:r>
            <w:r w:rsidRPr="005C6DA8">
              <w:rPr>
                <w:lang w:val="es-ES"/>
              </w:rPr>
              <w:t>/</w:t>
            </w:r>
            <w:r w:rsidRPr="005C6DA8">
              <w:rPr>
                <w:spacing w:val="1"/>
                <w:lang w:val="es-ES"/>
              </w:rPr>
              <w:t xml:space="preserve"> </w:t>
            </w:r>
            <w:r w:rsidRPr="005C6DA8">
              <w:rPr>
                <w:lang w:val="es-ES"/>
              </w:rPr>
              <w:t>PO</w:t>
            </w:r>
            <w:r w:rsidRPr="005C6DA8">
              <w:rPr>
                <w:spacing w:val="-1"/>
                <w:lang w:val="es-ES"/>
              </w:rPr>
              <w:t xml:space="preserve"> </w:t>
            </w:r>
            <w:r w:rsidRPr="005C6DA8">
              <w:rPr>
                <w:lang w:val="es-ES"/>
              </w:rPr>
              <w:t>/ PSO</w:t>
            </w:r>
            <w:r w:rsidRPr="005C6DA8">
              <w:rPr>
                <w:spacing w:val="-1"/>
                <w:lang w:val="es-ES"/>
              </w:rPr>
              <w:t xml:space="preserve"> </w:t>
            </w:r>
            <w:r w:rsidRPr="005C6DA8">
              <w:rPr>
                <w:lang w:val="es-ES"/>
              </w:rPr>
              <w:t>/</w:t>
            </w:r>
            <w:r w:rsidRPr="005C6DA8">
              <w:rPr>
                <w:spacing w:val="1"/>
                <w:lang w:val="es-ES"/>
              </w:rPr>
              <w:t xml:space="preserve"> </w:t>
            </w:r>
            <w:r w:rsidRPr="005C6DA8">
              <w:rPr>
                <w:lang w:val="es-ES"/>
              </w:rPr>
              <w:t>EM*</w:t>
            </w:r>
          </w:p>
          <w:p w14:paraId="3E9AAC10" w14:textId="77777777" w:rsidR="004C206E" w:rsidRPr="00C818B9" w:rsidRDefault="004C206E" w:rsidP="00CF64CB">
            <w:pPr>
              <w:pStyle w:val="TableParagraph"/>
              <w:spacing w:before="38" w:line="278" w:lineRule="auto"/>
              <w:ind w:left="107" w:right="408"/>
              <w:rPr>
                <w:sz w:val="16"/>
              </w:rPr>
            </w:pPr>
            <w:r w:rsidRPr="00C818B9">
              <w:rPr>
                <w:sz w:val="16"/>
              </w:rPr>
              <w:t>* Only in relation to</w:t>
            </w:r>
            <w:r w:rsidRPr="00C818B9">
              <w:rPr>
                <w:spacing w:val="1"/>
                <w:sz w:val="16"/>
              </w:rPr>
              <w:t xml:space="preserve"> </w:t>
            </w:r>
            <w:r w:rsidRPr="00C818B9">
              <w:rPr>
                <w:sz w:val="16"/>
              </w:rPr>
              <w:t>aquaculture</w:t>
            </w:r>
            <w:r w:rsidRPr="00C818B9">
              <w:rPr>
                <w:spacing w:val="-7"/>
                <w:sz w:val="16"/>
              </w:rPr>
              <w:t xml:space="preserve"> </w:t>
            </w:r>
            <w:r w:rsidRPr="00C818B9">
              <w:rPr>
                <w:sz w:val="16"/>
              </w:rPr>
              <w:t>developments</w:t>
            </w:r>
          </w:p>
        </w:tc>
      </w:tr>
      <w:tr w:rsidR="004C206E" w:rsidRPr="00C818B9" w14:paraId="5990F9F2" w14:textId="77777777" w:rsidTr="00CF64CB">
        <w:trPr>
          <w:trHeight w:val="1859"/>
        </w:trPr>
        <w:tc>
          <w:tcPr>
            <w:tcW w:w="2537" w:type="dxa"/>
          </w:tcPr>
          <w:p w14:paraId="5D999CCE" w14:textId="77777777" w:rsidR="004C206E" w:rsidRPr="00C818B9" w:rsidRDefault="004C206E" w:rsidP="00CF64CB">
            <w:pPr>
              <w:pStyle w:val="TableParagraph"/>
              <w:spacing w:before="57"/>
              <w:ind w:right="1220"/>
              <w:jc w:val="right"/>
            </w:pPr>
            <w:r w:rsidRPr="00C818B9">
              <w:t>“</w:t>
            </w:r>
          </w:p>
        </w:tc>
        <w:tc>
          <w:tcPr>
            <w:tcW w:w="5789" w:type="dxa"/>
          </w:tcPr>
          <w:p w14:paraId="69218425" w14:textId="77777777" w:rsidR="004C206E" w:rsidRPr="00C818B9" w:rsidRDefault="004C206E" w:rsidP="00CF64CB">
            <w:pPr>
              <w:pStyle w:val="TableParagraph"/>
              <w:spacing w:before="57" w:line="276" w:lineRule="auto"/>
              <w:ind w:left="105" w:right="94"/>
              <w:jc w:val="both"/>
            </w:pPr>
            <w:r w:rsidRPr="00C818B9">
              <w:t>To serve notice under Regulation 9(1) of The Town 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(Environmental</w:t>
            </w:r>
            <w:r w:rsidRPr="00C818B9">
              <w:rPr>
                <w:spacing w:val="1"/>
              </w:rPr>
              <w:t xml:space="preserve"> </w:t>
            </w:r>
            <w:r w:rsidRPr="00C818B9">
              <w:t>Impact</w:t>
            </w:r>
            <w:r w:rsidRPr="00C818B9">
              <w:rPr>
                <w:spacing w:val="1"/>
              </w:rPr>
              <w:t xml:space="preserve"> </w:t>
            </w:r>
            <w:r w:rsidRPr="00C818B9">
              <w:t>Assessment)</w:t>
            </w:r>
            <w:r w:rsidRPr="00C818B9">
              <w:rPr>
                <w:spacing w:val="-59"/>
              </w:rPr>
              <w:t xml:space="preserve"> </w:t>
            </w:r>
            <w:r w:rsidRPr="00C818B9">
              <w:t>(Scotland)</w:t>
            </w:r>
            <w:r w:rsidRPr="00C818B9">
              <w:rPr>
                <w:spacing w:val="1"/>
              </w:rPr>
              <w:t xml:space="preserve"> </w:t>
            </w:r>
            <w:r w:rsidRPr="00C818B9">
              <w:t>Regulations</w:t>
            </w:r>
            <w:r w:rsidRPr="00C818B9">
              <w:rPr>
                <w:spacing w:val="1"/>
              </w:rPr>
              <w:t xml:space="preserve"> </w:t>
            </w:r>
            <w:r w:rsidRPr="00C818B9">
              <w:t>2011</w:t>
            </w:r>
            <w:r w:rsidRPr="00C818B9">
              <w:rPr>
                <w:spacing w:val="1"/>
              </w:rPr>
              <w:t xml:space="preserve"> </w:t>
            </w:r>
            <w:r w:rsidRPr="00C818B9">
              <w:t>(as</w:t>
            </w:r>
            <w:r w:rsidRPr="00C818B9">
              <w:rPr>
                <w:spacing w:val="1"/>
              </w:rPr>
              <w:t xml:space="preserve"> </w:t>
            </w:r>
            <w:r w:rsidRPr="00C818B9">
              <w:t>amended)</w:t>
            </w:r>
            <w:r w:rsidRPr="00C818B9">
              <w:rPr>
                <w:spacing w:val="61"/>
              </w:rPr>
              <w:t xml:space="preserve"> </w:t>
            </w:r>
            <w:r w:rsidRPr="00C818B9">
              <w:t>where</w:t>
            </w:r>
            <w:r w:rsidRPr="00C818B9">
              <w:rPr>
                <w:spacing w:val="61"/>
              </w:rPr>
              <w:t xml:space="preserve"> </w:t>
            </w:r>
            <w:r w:rsidRPr="00C818B9">
              <w:t>an</w:t>
            </w:r>
            <w:r w:rsidRPr="00C818B9">
              <w:rPr>
                <w:spacing w:val="-59"/>
              </w:rPr>
              <w:t xml:space="preserve"> </w:t>
            </w:r>
            <w:r w:rsidRPr="00C818B9">
              <w:t>EIA</w:t>
            </w:r>
            <w:r w:rsidRPr="00C818B9">
              <w:rPr>
                <w:spacing w:val="1"/>
              </w:rPr>
              <w:t xml:space="preserve"> </w:t>
            </w:r>
            <w:r w:rsidRPr="00C818B9">
              <w:t>application</w:t>
            </w:r>
            <w:r w:rsidRPr="00C818B9">
              <w:rPr>
                <w:spacing w:val="1"/>
              </w:rPr>
              <w:t xml:space="preserve"> </w:t>
            </w:r>
            <w:r w:rsidRPr="00C818B9">
              <w:t>is</w:t>
            </w:r>
            <w:r w:rsidRPr="00C818B9">
              <w:rPr>
                <w:spacing w:val="1"/>
              </w:rPr>
              <w:t xml:space="preserve"> </w:t>
            </w:r>
            <w:r w:rsidRPr="00C818B9">
              <w:t>made</w:t>
            </w:r>
            <w:r w:rsidRPr="00C818B9">
              <w:rPr>
                <w:spacing w:val="1"/>
              </w:rPr>
              <w:t xml:space="preserve"> </w:t>
            </w:r>
            <w:r w:rsidRPr="00C818B9">
              <w:t>without</w:t>
            </w:r>
            <w:r w:rsidRPr="00C818B9">
              <w:rPr>
                <w:spacing w:val="1"/>
              </w:rPr>
              <w:t xml:space="preserve"> </w:t>
            </w:r>
            <w:r w:rsidRPr="00C818B9">
              <w:t>an</w:t>
            </w:r>
            <w:r w:rsidRPr="00C818B9">
              <w:rPr>
                <w:spacing w:val="1"/>
              </w:rPr>
              <w:t xml:space="preserve"> </w:t>
            </w:r>
            <w:r w:rsidRPr="00C818B9">
              <w:t>Environmental</w:t>
            </w:r>
            <w:r w:rsidRPr="00C818B9">
              <w:rPr>
                <w:spacing w:val="-59"/>
              </w:rPr>
              <w:t xml:space="preserve"> </w:t>
            </w:r>
            <w:r w:rsidRPr="00C818B9">
              <w:t>Statement,</w:t>
            </w:r>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2"/>
              </w:rPr>
              <w:t xml:space="preserve"> </w:t>
            </w:r>
            <w:r w:rsidRPr="00C818B9">
              <w:t>upon</w:t>
            </w:r>
            <w:r w:rsidRPr="00C818B9">
              <w:rPr>
                <w:spacing w:val="-2"/>
              </w:rPr>
              <w:t xml:space="preserve"> </w:t>
            </w:r>
            <w:r w:rsidRPr="00C818B9">
              <w:t>the</w:t>
            </w:r>
            <w:r w:rsidRPr="00C818B9">
              <w:rPr>
                <w:spacing w:val="-1"/>
              </w:rPr>
              <w:t xml:space="preserve"> </w:t>
            </w:r>
            <w:r w:rsidRPr="00C818B9">
              <w:t>service of</w:t>
            </w:r>
            <w:r w:rsidRPr="00C818B9">
              <w:rPr>
                <w:spacing w:val="-2"/>
              </w:rPr>
              <w:t xml:space="preserve"> </w:t>
            </w:r>
            <w:r w:rsidRPr="00C818B9">
              <w:t>such a</w:t>
            </w:r>
            <w:r w:rsidRPr="00C818B9">
              <w:rPr>
                <w:spacing w:val="-3"/>
              </w:rPr>
              <w:t xml:space="preserve"> </w:t>
            </w:r>
            <w:r w:rsidRPr="00C818B9">
              <w:t>notice.</w:t>
            </w:r>
          </w:p>
        </w:tc>
        <w:tc>
          <w:tcPr>
            <w:tcW w:w="2415" w:type="dxa"/>
          </w:tcPr>
          <w:p w14:paraId="45D75C34"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2"/>
              </w:rPr>
              <w:t xml:space="preserve"> </w:t>
            </w:r>
            <w:r w:rsidRPr="00C818B9">
              <w:t>DMTL</w:t>
            </w:r>
            <w:r w:rsidRPr="00C818B9">
              <w:rPr>
                <w:spacing w:val="-4"/>
              </w:rPr>
              <w:t xml:space="preserve"> </w:t>
            </w:r>
            <w:r w:rsidRPr="00C818B9">
              <w:t>/</w:t>
            </w:r>
          </w:p>
          <w:p w14:paraId="71F90BC8" w14:textId="77777777" w:rsidR="004C206E" w:rsidRPr="00C818B9" w:rsidRDefault="004C206E" w:rsidP="00CF64CB">
            <w:pPr>
              <w:pStyle w:val="TableParagraph"/>
              <w:spacing w:before="38"/>
              <w:ind w:left="107"/>
            </w:pPr>
            <w:r w:rsidRPr="00C818B9">
              <w:t>PP</w:t>
            </w:r>
            <w:r w:rsidRPr="00C818B9">
              <w:rPr>
                <w:spacing w:val="-1"/>
              </w:rPr>
              <w:t xml:space="preserve"> </w:t>
            </w:r>
            <w:r w:rsidRPr="00C818B9">
              <w:t>/</w:t>
            </w:r>
            <w:r w:rsidRPr="00C818B9">
              <w:rPr>
                <w:spacing w:val="1"/>
              </w:rPr>
              <w:t xml:space="preserve"> </w:t>
            </w:r>
            <w:r w:rsidRPr="00C818B9">
              <w:t>PO</w:t>
            </w:r>
            <w:r w:rsidRPr="00C818B9">
              <w:rPr>
                <w:spacing w:val="-1"/>
              </w:rPr>
              <w:t xml:space="preserve"> </w:t>
            </w:r>
            <w:r w:rsidRPr="00C818B9">
              <w:t>/</w:t>
            </w:r>
            <w:r w:rsidRPr="00C818B9">
              <w:rPr>
                <w:spacing w:val="1"/>
              </w:rPr>
              <w:t xml:space="preserve"> </w:t>
            </w:r>
            <w:r w:rsidRPr="00C818B9">
              <w:t>EM*</w:t>
            </w:r>
          </w:p>
          <w:p w14:paraId="7A45F023" w14:textId="77777777" w:rsidR="004C206E" w:rsidRPr="00C818B9" w:rsidRDefault="004C206E" w:rsidP="00CF64CB">
            <w:pPr>
              <w:pStyle w:val="TableParagraph"/>
              <w:spacing w:before="1"/>
              <w:rPr>
                <w:rFonts w:ascii="Calibri"/>
                <w:sz w:val="27"/>
              </w:rPr>
            </w:pPr>
          </w:p>
          <w:p w14:paraId="681A71EA" w14:textId="77777777" w:rsidR="004C206E" w:rsidRPr="00C818B9" w:rsidRDefault="004C206E" w:rsidP="00CF64CB">
            <w:pPr>
              <w:pStyle w:val="TableParagraph"/>
              <w:spacing w:line="276" w:lineRule="auto"/>
              <w:ind w:left="107" w:right="408"/>
              <w:rPr>
                <w:sz w:val="16"/>
              </w:rPr>
            </w:pPr>
            <w:r w:rsidRPr="00C818B9">
              <w:rPr>
                <w:sz w:val="16"/>
              </w:rPr>
              <w:t>* Only in relation to</w:t>
            </w:r>
            <w:r w:rsidRPr="00C818B9">
              <w:rPr>
                <w:spacing w:val="1"/>
                <w:sz w:val="16"/>
              </w:rPr>
              <w:t xml:space="preserve"> </w:t>
            </w:r>
            <w:r w:rsidRPr="00C818B9">
              <w:rPr>
                <w:sz w:val="16"/>
              </w:rPr>
              <w:t>aquaculture</w:t>
            </w:r>
            <w:r w:rsidRPr="00C818B9">
              <w:rPr>
                <w:spacing w:val="-7"/>
                <w:sz w:val="16"/>
              </w:rPr>
              <w:t xml:space="preserve"> </w:t>
            </w:r>
            <w:r w:rsidRPr="00C818B9">
              <w:rPr>
                <w:sz w:val="16"/>
              </w:rPr>
              <w:t>developments</w:t>
            </w:r>
          </w:p>
        </w:tc>
      </w:tr>
      <w:tr w:rsidR="004C206E" w:rsidRPr="00C818B9" w14:paraId="673CF030" w14:textId="77777777" w:rsidTr="00CF64CB">
        <w:trPr>
          <w:trHeight w:val="405"/>
        </w:trPr>
        <w:tc>
          <w:tcPr>
            <w:tcW w:w="10741" w:type="dxa"/>
            <w:gridSpan w:val="3"/>
          </w:tcPr>
          <w:p w14:paraId="29D18DE2" w14:textId="77777777" w:rsidR="004C206E" w:rsidRPr="00C818B9" w:rsidRDefault="004C206E" w:rsidP="00CF64CB">
            <w:pPr>
              <w:pStyle w:val="TableParagraph"/>
              <w:spacing w:before="57"/>
              <w:ind w:left="107"/>
              <w:rPr>
                <w:b/>
              </w:rPr>
            </w:pPr>
            <w:r w:rsidRPr="00C818B9">
              <w:rPr>
                <w:b/>
              </w:rPr>
              <w:t>Enforcement</w:t>
            </w:r>
          </w:p>
        </w:tc>
      </w:tr>
      <w:tr w:rsidR="004C206E" w:rsidRPr="00C818B9" w14:paraId="45D1AA03" w14:textId="77777777" w:rsidTr="00CF64CB">
        <w:trPr>
          <w:trHeight w:val="3604"/>
        </w:trPr>
        <w:tc>
          <w:tcPr>
            <w:tcW w:w="2537" w:type="dxa"/>
          </w:tcPr>
          <w:p w14:paraId="27D76085"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0C9E8431" w14:textId="77777777" w:rsidR="004C206E" w:rsidRPr="00C818B9" w:rsidRDefault="004C206E" w:rsidP="00CF64CB">
            <w:pPr>
              <w:pStyle w:val="TableParagraph"/>
              <w:spacing w:before="57" w:line="276" w:lineRule="auto"/>
              <w:ind w:left="105" w:right="97"/>
              <w:jc w:val="both"/>
            </w:pPr>
            <w:r w:rsidRPr="00C818B9">
              <w:t xml:space="preserve">Except </w:t>
            </w:r>
            <w:proofErr w:type="gramStart"/>
            <w:r w:rsidRPr="00C818B9">
              <w:t>where</w:t>
            </w:r>
            <w:proofErr w:type="gramEnd"/>
            <w:r w:rsidRPr="00C818B9">
              <w:t>, in the opinion of the Appointed Officer,</w:t>
            </w:r>
            <w:r w:rsidRPr="00C818B9">
              <w:rPr>
                <w:spacing w:val="1"/>
              </w:rPr>
              <w:t xml:space="preserve"> </w:t>
            </w:r>
            <w:r w:rsidRPr="00C818B9">
              <w:t>such determination should be made by a Committee of</w:t>
            </w:r>
            <w:r w:rsidRPr="00C818B9">
              <w:rPr>
                <w:spacing w:val="1"/>
              </w:rPr>
              <w:t xml:space="preserve"> </w:t>
            </w:r>
            <w:r w:rsidRPr="00C818B9">
              <w:t>The Highland</w:t>
            </w:r>
            <w:r w:rsidRPr="00C818B9">
              <w:rPr>
                <w:spacing w:val="-1"/>
              </w:rPr>
              <w:t xml:space="preserve"> </w:t>
            </w:r>
            <w:r w:rsidRPr="00C818B9">
              <w:t>Council,</w:t>
            </w:r>
            <w:r w:rsidRPr="00C818B9">
              <w:rPr>
                <w:spacing w:val="2"/>
              </w:rPr>
              <w:t xml:space="preserve"> </w:t>
            </w:r>
            <w:r w:rsidRPr="00C818B9">
              <w:t>to</w:t>
            </w:r>
            <w:r w:rsidRPr="00C818B9">
              <w:rPr>
                <w:spacing w:val="-3"/>
              </w:rPr>
              <w:t xml:space="preserve"> </w:t>
            </w:r>
            <w:r w:rsidRPr="00C818B9">
              <w:t>determine:</w:t>
            </w:r>
          </w:p>
          <w:p w14:paraId="38421648" w14:textId="77777777" w:rsidR="004C206E" w:rsidRPr="00C818B9" w:rsidRDefault="004C206E" w:rsidP="00CF64CB">
            <w:pPr>
              <w:pStyle w:val="TableParagraph"/>
              <w:spacing w:before="10"/>
              <w:rPr>
                <w:rFonts w:ascii="Calibri"/>
                <w:sz w:val="23"/>
              </w:rPr>
            </w:pPr>
          </w:p>
          <w:p w14:paraId="5A5D90C3" w14:textId="77777777" w:rsidR="004C206E" w:rsidRPr="00C818B9" w:rsidRDefault="004C206E" w:rsidP="00482679">
            <w:pPr>
              <w:pStyle w:val="TableParagraph"/>
              <w:numPr>
                <w:ilvl w:val="0"/>
                <w:numId w:val="14"/>
              </w:numPr>
              <w:tabs>
                <w:tab w:val="left" w:pos="825"/>
              </w:tabs>
              <w:spacing w:before="1" w:line="276" w:lineRule="auto"/>
              <w:ind w:right="97"/>
              <w:jc w:val="both"/>
            </w:pPr>
            <w:r w:rsidRPr="00C818B9">
              <w:t>whether or not there has been a breach of control</w:t>
            </w:r>
            <w:r w:rsidRPr="00C818B9">
              <w:rPr>
                <w:spacing w:val="-59"/>
              </w:rPr>
              <w:t xml:space="preserve"> </w:t>
            </w:r>
            <w:r w:rsidRPr="00C818B9">
              <w:t>under any of the statutes listed in this scheme;</w:t>
            </w:r>
            <w:r w:rsidRPr="00C818B9">
              <w:rPr>
                <w:spacing w:val="1"/>
              </w:rPr>
              <w:t xml:space="preserve"> </w:t>
            </w:r>
            <w:r w:rsidRPr="00C818B9">
              <w:t>and</w:t>
            </w:r>
          </w:p>
          <w:p w14:paraId="5287630D" w14:textId="77777777" w:rsidR="004C206E" w:rsidRPr="00C818B9" w:rsidRDefault="004C206E" w:rsidP="00482679">
            <w:pPr>
              <w:pStyle w:val="TableParagraph"/>
              <w:numPr>
                <w:ilvl w:val="0"/>
                <w:numId w:val="14"/>
              </w:numPr>
              <w:tabs>
                <w:tab w:val="left" w:pos="826"/>
              </w:tabs>
              <w:spacing w:line="276" w:lineRule="auto"/>
              <w:ind w:left="825" w:right="94" w:hanging="519"/>
              <w:jc w:val="both"/>
            </w:pPr>
            <w:r w:rsidRPr="00C818B9">
              <w:t>having</w:t>
            </w:r>
            <w:r w:rsidRPr="00C818B9">
              <w:rPr>
                <w:spacing w:val="1"/>
              </w:rPr>
              <w:t xml:space="preserve"> </w:t>
            </w:r>
            <w:r w:rsidRPr="00C818B9">
              <w:t>regard</w:t>
            </w:r>
            <w:r w:rsidRPr="00C818B9">
              <w:rPr>
                <w:spacing w:val="1"/>
              </w:rPr>
              <w:t xml:space="preserve"> </w:t>
            </w:r>
            <w:r w:rsidRPr="00C818B9">
              <w:t>to</w:t>
            </w:r>
            <w:r w:rsidRPr="00C818B9">
              <w:rPr>
                <w:spacing w:val="1"/>
              </w:rPr>
              <w:t xml:space="preserve"> </w:t>
            </w:r>
            <w:r w:rsidRPr="00C818B9">
              <w:t>the</w:t>
            </w:r>
            <w:r w:rsidRPr="00C818B9">
              <w:rPr>
                <w:spacing w:val="1"/>
              </w:rPr>
              <w:t xml:space="preserve"> </w:t>
            </w:r>
            <w:r w:rsidRPr="00C818B9">
              <w:t>provisions</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development</w:t>
            </w:r>
            <w:r w:rsidRPr="00C818B9">
              <w:rPr>
                <w:spacing w:val="1"/>
              </w:rPr>
              <w:t xml:space="preserve"> </w:t>
            </w:r>
            <w:r w:rsidRPr="00C818B9">
              <w:t>plan</w:t>
            </w:r>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any</w:t>
            </w:r>
            <w:r w:rsidRPr="00C818B9">
              <w:rPr>
                <w:spacing w:val="1"/>
              </w:rPr>
              <w:t xml:space="preserve"> </w:t>
            </w:r>
            <w:r w:rsidRPr="00C818B9">
              <w:t>other</w:t>
            </w:r>
            <w:r w:rsidRPr="00C818B9">
              <w:rPr>
                <w:spacing w:val="1"/>
              </w:rPr>
              <w:t xml:space="preserve"> </w:t>
            </w:r>
            <w:r w:rsidRPr="00C818B9">
              <w:t>material</w:t>
            </w:r>
            <w:r w:rsidRPr="00C818B9">
              <w:rPr>
                <w:spacing w:val="1"/>
              </w:rPr>
              <w:t xml:space="preserve"> </w:t>
            </w:r>
            <w:r w:rsidRPr="00C818B9">
              <w:t>considerations,</w:t>
            </w:r>
            <w:r w:rsidRPr="00C818B9">
              <w:rPr>
                <w:spacing w:val="1"/>
              </w:rPr>
              <w:t xml:space="preserve"> </w:t>
            </w:r>
            <w:proofErr w:type="gramStart"/>
            <w:r w:rsidRPr="00C818B9">
              <w:t>that</w:t>
            </w:r>
            <w:r w:rsidRPr="00C818B9">
              <w:rPr>
                <w:spacing w:val="1"/>
              </w:rPr>
              <w:t xml:space="preserve"> </w:t>
            </w:r>
            <w:r w:rsidRPr="00C818B9">
              <w:t>it</w:t>
            </w:r>
            <w:r w:rsidRPr="00C818B9">
              <w:rPr>
                <w:spacing w:val="1"/>
              </w:rPr>
              <w:t xml:space="preserve"> </w:t>
            </w:r>
            <w:r w:rsidRPr="00C818B9">
              <w:t>is</w:t>
            </w:r>
            <w:r w:rsidRPr="00C818B9">
              <w:rPr>
                <w:spacing w:val="1"/>
              </w:rPr>
              <w:t xml:space="preserve"> </w:t>
            </w:r>
            <w:r w:rsidRPr="00C818B9">
              <w:t>not</w:t>
            </w:r>
            <w:r w:rsidRPr="00C818B9">
              <w:rPr>
                <w:spacing w:val="1"/>
              </w:rPr>
              <w:t xml:space="preserve"> </w:t>
            </w:r>
            <w:r w:rsidRPr="00C818B9">
              <w:t>expedient</w:t>
            </w:r>
            <w:proofErr w:type="gramEnd"/>
            <w:r w:rsidRPr="00C818B9">
              <w:rPr>
                <w:spacing w:val="1"/>
              </w:rPr>
              <w:t xml:space="preserve"> </w:t>
            </w:r>
            <w:r w:rsidRPr="00C818B9">
              <w:t>to</w:t>
            </w:r>
            <w:r w:rsidRPr="00C818B9">
              <w:rPr>
                <w:spacing w:val="1"/>
              </w:rPr>
              <w:t xml:space="preserve"> </w:t>
            </w:r>
            <w:proofErr w:type="gramStart"/>
            <w:r w:rsidRPr="00C818B9">
              <w:t>take</w:t>
            </w:r>
            <w:r w:rsidRPr="00C818B9">
              <w:rPr>
                <w:spacing w:val="-59"/>
              </w:rPr>
              <w:t xml:space="preserve"> </w:t>
            </w:r>
            <w:r w:rsidRPr="00C818B9">
              <w:t>action</w:t>
            </w:r>
            <w:proofErr w:type="gramEnd"/>
            <w:r w:rsidRPr="00C818B9">
              <w:t xml:space="preserve"> and/or issue a notice(s) under any of the</w:t>
            </w:r>
            <w:r w:rsidRPr="00C818B9">
              <w:rPr>
                <w:spacing w:val="1"/>
              </w:rPr>
              <w:t xml:space="preserve"> </w:t>
            </w:r>
            <w:r w:rsidRPr="00C818B9">
              <w:t>statutes listed</w:t>
            </w:r>
            <w:r w:rsidRPr="00C818B9">
              <w:rPr>
                <w:spacing w:val="-2"/>
              </w:rPr>
              <w:t xml:space="preserve"> </w:t>
            </w:r>
            <w:r w:rsidRPr="00C818B9">
              <w:t>in</w:t>
            </w:r>
            <w:r w:rsidRPr="00C818B9">
              <w:rPr>
                <w:spacing w:val="-2"/>
              </w:rPr>
              <w:t xml:space="preserve"> </w:t>
            </w:r>
            <w:r w:rsidRPr="00C818B9">
              <w:t>this</w:t>
            </w:r>
            <w:r w:rsidRPr="00C818B9">
              <w:rPr>
                <w:spacing w:val="1"/>
              </w:rPr>
              <w:t xml:space="preserve"> </w:t>
            </w:r>
            <w:r w:rsidRPr="00C818B9">
              <w:t>scheme.</w:t>
            </w:r>
          </w:p>
        </w:tc>
        <w:tc>
          <w:tcPr>
            <w:tcW w:w="2415" w:type="dxa"/>
          </w:tcPr>
          <w:p w14:paraId="2EEFDE3D" w14:textId="77777777" w:rsidR="004C206E" w:rsidRPr="0066588E" w:rsidRDefault="004C206E" w:rsidP="00CF64CB">
            <w:pPr>
              <w:pStyle w:val="TableParagraph"/>
              <w:spacing w:before="57" w:line="276" w:lineRule="auto"/>
              <w:ind w:left="107" w:right="261"/>
              <w:rPr>
                <w:lang w:val="sv-SE"/>
              </w:rPr>
            </w:pPr>
            <w:r w:rsidRPr="0066588E">
              <w:rPr>
                <w:lang w:val="sv-SE"/>
              </w:rPr>
              <w:t>HPE / APM / DMTL /</w:t>
            </w:r>
            <w:r w:rsidRPr="0066588E">
              <w:rPr>
                <w:spacing w:val="-59"/>
                <w:lang w:val="sv-SE"/>
              </w:rPr>
              <w:t xml:space="preserve"> </w:t>
            </w:r>
            <w:r w:rsidRPr="0066588E">
              <w:rPr>
                <w:lang w:val="sv-SE"/>
              </w:rPr>
              <w:t>PP</w:t>
            </w:r>
            <w:r w:rsidRPr="0066588E">
              <w:rPr>
                <w:spacing w:val="-1"/>
                <w:lang w:val="sv-SE"/>
              </w:rPr>
              <w:t xml:space="preserve"> </w:t>
            </w:r>
            <w:r w:rsidRPr="0066588E">
              <w:rPr>
                <w:lang w:val="sv-SE"/>
              </w:rPr>
              <w:t>/</w:t>
            </w:r>
            <w:r w:rsidRPr="0066588E">
              <w:rPr>
                <w:spacing w:val="2"/>
                <w:lang w:val="sv-SE"/>
              </w:rPr>
              <w:t xml:space="preserve"> </w:t>
            </w:r>
            <w:r w:rsidRPr="0066588E">
              <w:rPr>
                <w:lang w:val="sv-SE"/>
              </w:rPr>
              <w:t>POL*</w:t>
            </w:r>
            <w:r w:rsidRPr="0066588E">
              <w:rPr>
                <w:spacing w:val="-1"/>
                <w:lang w:val="sv-SE"/>
              </w:rPr>
              <w:t xml:space="preserve"> </w:t>
            </w:r>
            <w:r w:rsidRPr="0066588E">
              <w:rPr>
                <w:lang w:val="sv-SE"/>
              </w:rPr>
              <w:t>/ PO</w:t>
            </w:r>
          </w:p>
          <w:p w14:paraId="432D8EF2" w14:textId="77777777" w:rsidR="004C206E" w:rsidRPr="00C818B9" w:rsidRDefault="004C206E" w:rsidP="00CF64CB">
            <w:pPr>
              <w:pStyle w:val="TableParagraph"/>
              <w:spacing w:line="276" w:lineRule="auto"/>
              <w:ind w:left="107" w:right="534"/>
              <w:rPr>
                <w:sz w:val="16"/>
              </w:rPr>
            </w:pPr>
            <w:r w:rsidRPr="00C818B9">
              <w:rPr>
                <w:sz w:val="16"/>
              </w:rPr>
              <w:t>* Only in relation to s169</w:t>
            </w:r>
            <w:r w:rsidRPr="00C818B9">
              <w:rPr>
                <w:spacing w:val="-42"/>
                <w:sz w:val="16"/>
              </w:rPr>
              <w:t xml:space="preserve"> </w:t>
            </w:r>
            <w:r w:rsidRPr="00C818B9">
              <w:rPr>
                <w:sz w:val="16"/>
              </w:rPr>
              <w:t>notices</w:t>
            </w:r>
          </w:p>
        </w:tc>
      </w:tr>
      <w:tr w:rsidR="004C206E" w:rsidRPr="00C818B9" w14:paraId="6AC120D7" w14:textId="77777777" w:rsidTr="00CF64CB">
        <w:trPr>
          <w:trHeight w:val="1278"/>
        </w:trPr>
        <w:tc>
          <w:tcPr>
            <w:tcW w:w="2537" w:type="dxa"/>
          </w:tcPr>
          <w:p w14:paraId="1774159A" w14:textId="77777777" w:rsidR="004C206E" w:rsidRPr="00C818B9" w:rsidRDefault="004C206E" w:rsidP="00CF64CB">
            <w:pPr>
              <w:pStyle w:val="TableParagraph"/>
              <w:spacing w:before="57"/>
              <w:ind w:right="1220"/>
              <w:jc w:val="right"/>
            </w:pPr>
            <w:r w:rsidRPr="00C818B9">
              <w:t>“</w:t>
            </w:r>
          </w:p>
        </w:tc>
        <w:tc>
          <w:tcPr>
            <w:tcW w:w="5789" w:type="dxa"/>
          </w:tcPr>
          <w:p w14:paraId="5B6D669F" w14:textId="77777777" w:rsidR="004C206E" w:rsidRPr="00C818B9" w:rsidRDefault="004C206E" w:rsidP="00CF64CB">
            <w:pPr>
              <w:pStyle w:val="TableParagraph"/>
              <w:spacing w:before="57" w:line="276" w:lineRule="auto"/>
              <w:ind w:left="105" w:right="95"/>
              <w:jc w:val="both"/>
            </w:pPr>
            <w:r w:rsidRPr="00C818B9">
              <w:t>To serve notices under s272 of the Town and Country</w:t>
            </w:r>
            <w:r w:rsidRPr="00C818B9">
              <w:rPr>
                <w:spacing w:val="1"/>
              </w:rPr>
              <w:t xml:space="preserve"> </w:t>
            </w:r>
            <w:r w:rsidRPr="00C818B9">
              <w:t>Planning (Scotland) Act 1997 (as amended) requiring the</w:t>
            </w:r>
            <w:r w:rsidRPr="00C818B9">
              <w:rPr>
                <w:spacing w:val="-59"/>
              </w:rPr>
              <w:t xml:space="preserve"> </w:t>
            </w:r>
            <w:r w:rsidRPr="00C818B9">
              <w:t xml:space="preserve">submission of information and </w:t>
            </w:r>
            <w:proofErr w:type="gramStart"/>
            <w:r w:rsidRPr="00C818B9">
              <w:t>to exercise</w:t>
            </w:r>
            <w:proofErr w:type="gramEnd"/>
            <w:r w:rsidRPr="00C818B9">
              <w:t xml:space="preserve"> all statutory</w:t>
            </w:r>
            <w:r w:rsidRPr="00C818B9">
              <w:rPr>
                <w:spacing w:val="1"/>
              </w:rPr>
              <w:t xml:space="preserve"> </w:t>
            </w:r>
            <w:r w:rsidRPr="00C818B9">
              <w:t>powers</w:t>
            </w:r>
            <w:r w:rsidRPr="00C818B9">
              <w:rPr>
                <w:spacing w:val="-1"/>
              </w:rPr>
              <w:t xml:space="preserve"> </w:t>
            </w:r>
            <w:r w:rsidRPr="00C818B9">
              <w:t>consequent</w:t>
            </w:r>
            <w:r w:rsidRPr="00C818B9">
              <w:rPr>
                <w:spacing w:val="-1"/>
              </w:rPr>
              <w:t xml:space="preserve"> </w:t>
            </w:r>
            <w:r w:rsidRPr="00C818B9">
              <w:t>upon</w:t>
            </w:r>
            <w:r w:rsidRPr="00C818B9">
              <w:rPr>
                <w:spacing w:val="-1"/>
              </w:rPr>
              <w:t xml:space="preserve"> </w:t>
            </w:r>
            <w:r w:rsidRPr="00C818B9">
              <w:t>service</w:t>
            </w:r>
            <w:r w:rsidRPr="00C818B9">
              <w:rPr>
                <w:spacing w:val="-3"/>
              </w:rPr>
              <w:t xml:space="preserve"> </w:t>
            </w:r>
            <w:r w:rsidRPr="00C818B9">
              <w:t>of</w:t>
            </w:r>
            <w:r w:rsidRPr="00C818B9">
              <w:rPr>
                <w:spacing w:val="-2"/>
              </w:rPr>
              <w:t xml:space="preserve"> </w:t>
            </w:r>
            <w:r w:rsidRPr="00C818B9">
              <w:t>such</w:t>
            </w:r>
            <w:r w:rsidRPr="00C818B9">
              <w:rPr>
                <w:spacing w:val="-3"/>
              </w:rPr>
              <w:t xml:space="preserve"> </w:t>
            </w:r>
            <w:r w:rsidRPr="00C818B9">
              <w:t>a</w:t>
            </w:r>
            <w:r w:rsidRPr="00C818B9">
              <w:rPr>
                <w:spacing w:val="-1"/>
              </w:rPr>
              <w:t xml:space="preserve"> </w:t>
            </w:r>
            <w:r w:rsidRPr="00C818B9">
              <w:t>notice.</w:t>
            </w:r>
          </w:p>
        </w:tc>
        <w:tc>
          <w:tcPr>
            <w:tcW w:w="2415" w:type="dxa"/>
          </w:tcPr>
          <w:p w14:paraId="0F06CC03" w14:textId="77777777" w:rsidR="004C206E" w:rsidRPr="005C6DA8" w:rsidRDefault="004C206E" w:rsidP="00CF64CB">
            <w:pPr>
              <w:pStyle w:val="TableParagraph"/>
              <w:spacing w:before="57" w:line="276" w:lineRule="auto"/>
              <w:ind w:left="107" w:right="140"/>
              <w:rPr>
                <w:lang w:val="es-ES"/>
              </w:rPr>
            </w:pPr>
            <w:r w:rsidRPr="005C6DA8">
              <w:rPr>
                <w:lang w:val="es-ES"/>
              </w:rPr>
              <w:t>HPE / APM / DMTL /</w:t>
            </w:r>
            <w:r w:rsidRPr="005C6DA8">
              <w:rPr>
                <w:spacing w:val="1"/>
                <w:lang w:val="es-ES"/>
              </w:rPr>
              <w:t xml:space="preserve"> </w:t>
            </w:r>
            <w:r w:rsidRPr="005C6DA8">
              <w:rPr>
                <w:lang w:val="es-ES"/>
              </w:rPr>
              <w:t>PP</w:t>
            </w:r>
            <w:r w:rsidRPr="005C6DA8">
              <w:rPr>
                <w:spacing w:val="-3"/>
                <w:lang w:val="es-ES"/>
              </w:rPr>
              <w:t xml:space="preserve"> </w:t>
            </w:r>
            <w:r w:rsidRPr="005C6DA8">
              <w:rPr>
                <w:lang w:val="es-ES"/>
              </w:rPr>
              <w:t>/</w:t>
            </w:r>
            <w:r w:rsidRPr="005C6DA8">
              <w:rPr>
                <w:spacing w:val="-1"/>
                <w:lang w:val="es-ES"/>
              </w:rPr>
              <w:t xml:space="preserve"> </w:t>
            </w:r>
            <w:r w:rsidRPr="005C6DA8">
              <w:rPr>
                <w:lang w:val="es-ES"/>
              </w:rPr>
              <w:t>PO</w:t>
            </w:r>
            <w:r w:rsidRPr="005C6DA8">
              <w:rPr>
                <w:spacing w:val="-3"/>
                <w:lang w:val="es-ES"/>
              </w:rPr>
              <w:t xml:space="preserve"> </w:t>
            </w:r>
            <w:r w:rsidRPr="005C6DA8">
              <w:rPr>
                <w:lang w:val="es-ES"/>
              </w:rPr>
              <w:t>/</w:t>
            </w:r>
            <w:r w:rsidRPr="005C6DA8">
              <w:rPr>
                <w:spacing w:val="-1"/>
                <w:lang w:val="es-ES"/>
              </w:rPr>
              <w:t xml:space="preserve"> </w:t>
            </w:r>
            <w:r w:rsidRPr="005C6DA8">
              <w:rPr>
                <w:lang w:val="es-ES"/>
              </w:rPr>
              <w:t>POL*</w:t>
            </w:r>
            <w:r w:rsidRPr="005C6DA8">
              <w:rPr>
                <w:spacing w:val="-4"/>
                <w:lang w:val="es-ES"/>
              </w:rPr>
              <w:t xml:space="preserve"> </w:t>
            </w:r>
            <w:r w:rsidRPr="005C6DA8">
              <w:rPr>
                <w:lang w:val="es-ES"/>
              </w:rPr>
              <w:t>/</w:t>
            </w:r>
            <w:r w:rsidRPr="005C6DA8">
              <w:rPr>
                <w:spacing w:val="-2"/>
                <w:lang w:val="es-ES"/>
              </w:rPr>
              <w:t xml:space="preserve"> </w:t>
            </w:r>
            <w:r w:rsidRPr="005C6DA8">
              <w:rPr>
                <w:lang w:val="es-ES"/>
              </w:rPr>
              <w:t>PEO</w:t>
            </w:r>
          </w:p>
          <w:p w14:paraId="12CD584C" w14:textId="77777777" w:rsidR="004C206E" w:rsidRPr="00C818B9" w:rsidRDefault="004C206E" w:rsidP="00CF64CB">
            <w:pPr>
              <w:pStyle w:val="TableParagraph"/>
              <w:spacing w:before="3" w:line="276" w:lineRule="auto"/>
              <w:ind w:left="107" w:right="534"/>
              <w:rPr>
                <w:sz w:val="16"/>
              </w:rPr>
            </w:pPr>
            <w:r w:rsidRPr="00C818B9">
              <w:rPr>
                <w:sz w:val="16"/>
              </w:rPr>
              <w:t>* Only in relation to s169</w:t>
            </w:r>
            <w:r w:rsidRPr="00C818B9">
              <w:rPr>
                <w:spacing w:val="-42"/>
                <w:sz w:val="16"/>
              </w:rPr>
              <w:t xml:space="preserve"> </w:t>
            </w:r>
            <w:r w:rsidRPr="00C818B9">
              <w:rPr>
                <w:sz w:val="16"/>
              </w:rPr>
              <w:t>notices</w:t>
            </w:r>
          </w:p>
        </w:tc>
      </w:tr>
      <w:tr w:rsidR="004C206E" w:rsidRPr="005C6DA8" w14:paraId="15AADC30" w14:textId="77777777" w:rsidTr="00CF64CB">
        <w:trPr>
          <w:trHeight w:val="1276"/>
        </w:trPr>
        <w:tc>
          <w:tcPr>
            <w:tcW w:w="2537" w:type="dxa"/>
          </w:tcPr>
          <w:p w14:paraId="0E15D204" w14:textId="77777777" w:rsidR="004C206E" w:rsidRPr="00C818B9" w:rsidRDefault="004C206E" w:rsidP="00CF64CB">
            <w:pPr>
              <w:pStyle w:val="TableParagraph"/>
              <w:spacing w:before="57"/>
              <w:ind w:right="1220"/>
              <w:jc w:val="right"/>
            </w:pPr>
            <w:r w:rsidRPr="00C818B9">
              <w:t>“</w:t>
            </w:r>
          </w:p>
        </w:tc>
        <w:tc>
          <w:tcPr>
            <w:tcW w:w="5789" w:type="dxa"/>
          </w:tcPr>
          <w:p w14:paraId="7626AB3B" w14:textId="77777777" w:rsidR="004C206E" w:rsidRPr="00C818B9" w:rsidRDefault="004C206E" w:rsidP="00CF64CB">
            <w:pPr>
              <w:pStyle w:val="TableParagraph"/>
              <w:spacing w:before="57" w:line="276" w:lineRule="auto"/>
              <w:ind w:left="105" w:right="95"/>
              <w:jc w:val="both"/>
            </w:pPr>
            <w:r w:rsidRPr="00C818B9">
              <w:t>To serve Planning Contravention Notices under s125 of</w:t>
            </w:r>
            <w:r w:rsidRPr="00C818B9">
              <w:rPr>
                <w:spacing w:val="1"/>
              </w:rPr>
              <w:t xml:space="preserve"> </w:t>
            </w:r>
            <w:r w:rsidRPr="00C818B9">
              <w:t>the Town and Country Planning (Scotland) Act 1997 (as</w:t>
            </w:r>
            <w:r w:rsidRPr="00C818B9">
              <w:rPr>
                <w:spacing w:val="1"/>
              </w:rPr>
              <w:t xml:space="preserve"> </w:t>
            </w:r>
            <w:r w:rsidRPr="00C818B9">
              <w:t>amended)</w:t>
            </w:r>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proofErr w:type="gramStart"/>
            <w:r w:rsidRPr="00C818B9">
              <w:t>consequent</w:t>
            </w:r>
            <w:proofErr w:type="gramEnd"/>
            <w:r w:rsidRPr="00C818B9">
              <w:rPr>
                <w:spacing w:val="-2"/>
              </w:rPr>
              <w:t xml:space="preserve"> </w:t>
            </w:r>
            <w:r w:rsidRPr="00C818B9">
              <w:t>upon</w:t>
            </w:r>
            <w:r w:rsidRPr="00C818B9">
              <w:rPr>
                <w:spacing w:val="-3"/>
              </w:rPr>
              <w:t xml:space="preserve"> </w:t>
            </w:r>
            <w:r w:rsidRPr="00C818B9">
              <w:t>the service</w:t>
            </w:r>
            <w:r w:rsidRPr="00C818B9">
              <w:rPr>
                <w:spacing w:val="-1"/>
              </w:rPr>
              <w:t xml:space="preserve"> </w:t>
            </w:r>
            <w:r w:rsidRPr="00C818B9">
              <w:t>of</w:t>
            </w:r>
            <w:r w:rsidRPr="00C818B9">
              <w:rPr>
                <w:spacing w:val="-1"/>
              </w:rPr>
              <w:t xml:space="preserve"> </w:t>
            </w:r>
            <w:r w:rsidRPr="00C818B9">
              <w:t>such</w:t>
            </w:r>
            <w:r w:rsidRPr="00C818B9">
              <w:rPr>
                <w:spacing w:val="-1"/>
              </w:rPr>
              <w:t xml:space="preserve"> </w:t>
            </w:r>
            <w:r w:rsidRPr="00C818B9">
              <w:t>a</w:t>
            </w:r>
            <w:r w:rsidRPr="00C818B9">
              <w:rPr>
                <w:spacing w:val="-2"/>
              </w:rPr>
              <w:t xml:space="preserve"> </w:t>
            </w:r>
            <w:r w:rsidRPr="00C818B9">
              <w:t>notice.</w:t>
            </w:r>
          </w:p>
        </w:tc>
        <w:tc>
          <w:tcPr>
            <w:tcW w:w="2415" w:type="dxa"/>
          </w:tcPr>
          <w:p w14:paraId="4483F716" w14:textId="77777777" w:rsidR="004C206E" w:rsidRPr="005C6DA8" w:rsidRDefault="004C206E" w:rsidP="00CF64CB">
            <w:pPr>
              <w:pStyle w:val="TableParagraph"/>
              <w:spacing w:before="57" w:line="276" w:lineRule="auto"/>
              <w:ind w:left="107" w:right="261"/>
              <w:rPr>
                <w:lang w:val="es-ES"/>
              </w:rPr>
            </w:pPr>
            <w:r w:rsidRPr="005C6DA8">
              <w:rPr>
                <w:lang w:val="es-ES"/>
              </w:rPr>
              <w:t>HPE / APM / DMTL /</w:t>
            </w:r>
            <w:r w:rsidRPr="005C6DA8">
              <w:rPr>
                <w:spacing w:val="-59"/>
                <w:lang w:val="es-ES"/>
              </w:rPr>
              <w:t xml:space="preserve"> </w:t>
            </w:r>
            <w:r w:rsidRPr="005C6DA8">
              <w:rPr>
                <w:lang w:val="es-ES"/>
              </w:rPr>
              <w:t>PP</w:t>
            </w:r>
            <w:r w:rsidRPr="005C6DA8">
              <w:rPr>
                <w:spacing w:val="-1"/>
                <w:lang w:val="es-ES"/>
              </w:rPr>
              <w:t xml:space="preserve"> </w:t>
            </w:r>
            <w:r w:rsidRPr="005C6DA8">
              <w:rPr>
                <w:lang w:val="es-ES"/>
              </w:rPr>
              <w:t>/</w:t>
            </w:r>
            <w:r w:rsidRPr="005C6DA8">
              <w:rPr>
                <w:spacing w:val="1"/>
                <w:lang w:val="es-ES"/>
              </w:rPr>
              <w:t xml:space="preserve"> </w:t>
            </w:r>
            <w:r w:rsidRPr="005C6DA8">
              <w:rPr>
                <w:lang w:val="es-ES"/>
              </w:rPr>
              <w:t>PO</w:t>
            </w:r>
            <w:r w:rsidRPr="005C6DA8">
              <w:rPr>
                <w:spacing w:val="-1"/>
                <w:lang w:val="es-ES"/>
              </w:rPr>
              <w:t xml:space="preserve"> </w:t>
            </w:r>
            <w:r w:rsidRPr="005C6DA8">
              <w:rPr>
                <w:lang w:val="es-ES"/>
              </w:rPr>
              <w:t>/</w:t>
            </w:r>
            <w:r w:rsidRPr="005C6DA8">
              <w:rPr>
                <w:spacing w:val="2"/>
                <w:lang w:val="es-ES"/>
              </w:rPr>
              <w:t xml:space="preserve"> </w:t>
            </w:r>
            <w:r w:rsidRPr="005C6DA8">
              <w:rPr>
                <w:lang w:val="es-ES"/>
              </w:rPr>
              <w:t>PEO</w:t>
            </w:r>
          </w:p>
        </w:tc>
      </w:tr>
      <w:tr w:rsidR="004C206E" w:rsidRPr="00C818B9" w14:paraId="737766B6" w14:textId="77777777" w:rsidTr="00CF64CB">
        <w:trPr>
          <w:trHeight w:val="698"/>
        </w:trPr>
        <w:tc>
          <w:tcPr>
            <w:tcW w:w="2537" w:type="dxa"/>
          </w:tcPr>
          <w:p w14:paraId="56CDE511" w14:textId="77777777" w:rsidR="004C206E" w:rsidRPr="00C818B9" w:rsidRDefault="004C206E" w:rsidP="00CF64CB">
            <w:pPr>
              <w:pStyle w:val="TableParagraph"/>
              <w:spacing w:before="57"/>
              <w:ind w:right="1220"/>
              <w:jc w:val="right"/>
            </w:pPr>
            <w:r w:rsidRPr="00C818B9">
              <w:t>“</w:t>
            </w:r>
          </w:p>
        </w:tc>
        <w:tc>
          <w:tcPr>
            <w:tcW w:w="5789" w:type="dxa"/>
          </w:tcPr>
          <w:p w14:paraId="33D9AFE4" w14:textId="77777777" w:rsidR="004C206E" w:rsidRPr="00C818B9" w:rsidRDefault="004C206E" w:rsidP="00CF64CB">
            <w:pPr>
              <w:pStyle w:val="TableParagraph"/>
              <w:spacing w:before="57" w:line="276" w:lineRule="auto"/>
              <w:ind w:left="105"/>
            </w:pPr>
            <w:r w:rsidRPr="00C818B9">
              <w:t>To</w:t>
            </w:r>
            <w:r w:rsidRPr="00C818B9">
              <w:rPr>
                <w:spacing w:val="14"/>
              </w:rPr>
              <w:t xml:space="preserve"> </w:t>
            </w:r>
            <w:r w:rsidRPr="00C818B9">
              <w:t>serve</w:t>
            </w:r>
            <w:r w:rsidRPr="00C818B9">
              <w:rPr>
                <w:spacing w:val="15"/>
              </w:rPr>
              <w:t xml:space="preserve"> </w:t>
            </w:r>
            <w:r w:rsidRPr="00C818B9">
              <w:t>Breach</w:t>
            </w:r>
            <w:r w:rsidRPr="00C818B9">
              <w:rPr>
                <w:spacing w:val="15"/>
              </w:rPr>
              <w:t xml:space="preserve"> </w:t>
            </w:r>
            <w:r w:rsidRPr="00C818B9">
              <w:t>of</w:t>
            </w:r>
            <w:r w:rsidRPr="00C818B9">
              <w:rPr>
                <w:spacing w:val="16"/>
              </w:rPr>
              <w:t xml:space="preserve"> </w:t>
            </w:r>
            <w:r w:rsidRPr="00C818B9">
              <w:t>Condition</w:t>
            </w:r>
            <w:r w:rsidRPr="00C818B9">
              <w:rPr>
                <w:spacing w:val="15"/>
              </w:rPr>
              <w:t xml:space="preserve"> </w:t>
            </w:r>
            <w:r w:rsidRPr="00C818B9">
              <w:t>Notices</w:t>
            </w:r>
            <w:r w:rsidRPr="00C818B9">
              <w:rPr>
                <w:spacing w:val="16"/>
              </w:rPr>
              <w:t xml:space="preserve"> </w:t>
            </w:r>
            <w:r w:rsidRPr="00C818B9">
              <w:t>under</w:t>
            </w:r>
            <w:r w:rsidRPr="00C818B9">
              <w:rPr>
                <w:spacing w:val="14"/>
              </w:rPr>
              <w:t xml:space="preserve"> </w:t>
            </w:r>
            <w:r w:rsidRPr="00C818B9">
              <w:t>s145</w:t>
            </w:r>
            <w:r w:rsidRPr="00C818B9">
              <w:rPr>
                <w:spacing w:val="14"/>
              </w:rPr>
              <w:t xml:space="preserve"> </w:t>
            </w:r>
            <w:r w:rsidRPr="00C818B9">
              <w:t>of</w:t>
            </w:r>
            <w:r w:rsidRPr="00C818B9">
              <w:rPr>
                <w:spacing w:val="14"/>
              </w:rPr>
              <w:t xml:space="preserve"> </w:t>
            </w:r>
            <w:r w:rsidRPr="00C818B9">
              <w:t>the</w:t>
            </w:r>
            <w:r w:rsidRPr="00C818B9">
              <w:rPr>
                <w:spacing w:val="-58"/>
              </w:rPr>
              <w:t xml:space="preserve"> </w:t>
            </w:r>
            <w:r w:rsidRPr="00C818B9">
              <w:t>Town</w:t>
            </w:r>
            <w:r w:rsidRPr="00C818B9">
              <w:rPr>
                <w:spacing w:val="8"/>
              </w:rPr>
              <w:t xml:space="preserve"> </w:t>
            </w:r>
            <w:r w:rsidRPr="00C818B9">
              <w:t>and</w:t>
            </w:r>
            <w:r w:rsidRPr="00C818B9">
              <w:rPr>
                <w:spacing w:val="6"/>
              </w:rPr>
              <w:t xml:space="preserve"> </w:t>
            </w:r>
            <w:r w:rsidRPr="00C818B9">
              <w:t>Country</w:t>
            </w:r>
            <w:r w:rsidRPr="00C818B9">
              <w:rPr>
                <w:spacing w:val="9"/>
              </w:rPr>
              <w:t xml:space="preserve"> </w:t>
            </w:r>
            <w:r w:rsidRPr="00C818B9">
              <w:t>Planning</w:t>
            </w:r>
            <w:r w:rsidRPr="00C818B9">
              <w:rPr>
                <w:spacing w:val="8"/>
              </w:rPr>
              <w:t xml:space="preserve"> </w:t>
            </w:r>
            <w:r w:rsidRPr="00C818B9">
              <w:t>(Scotland)</w:t>
            </w:r>
            <w:r w:rsidRPr="00C818B9">
              <w:rPr>
                <w:spacing w:val="7"/>
              </w:rPr>
              <w:t xml:space="preserve"> </w:t>
            </w:r>
            <w:r w:rsidRPr="00C818B9">
              <w:t>Act</w:t>
            </w:r>
            <w:r w:rsidRPr="00C818B9">
              <w:rPr>
                <w:spacing w:val="7"/>
              </w:rPr>
              <w:t xml:space="preserve"> </w:t>
            </w:r>
            <w:r w:rsidRPr="00C818B9">
              <w:t>1997</w:t>
            </w:r>
            <w:r w:rsidRPr="00C818B9">
              <w:rPr>
                <w:spacing w:val="8"/>
              </w:rPr>
              <w:t xml:space="preserve"> </w:t>
            </w:r>
            <w:r w:rsidRPr="00C818B9">
              <w:t>(as</w:t>
            </w:r>
          </w:p>
        </w:tc>
        <w:tc>
          <w:tcPr>
            <w:tcW w:w="2415" w:type="dxa"/>
          </w:tcPr>
          <w:p w14:paraId="413D9B30"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bl>
    <w:p w14:paraId="13126B80" w14:textId="77777777" w:rsidR="004C206E" w:rsidRDefault="004C206E" w:rsidP="004C206E">
      <w:pPr>
        <w:spacing w:line="276" w:lineRule="auto"/>
      </w:pPr>
    </w:p>
    <w:p w14:paraId="1B344AE1" w14:textId="77777777" w:rsidR="00C74CFC" w:rsidRDefault="00C74CFC" w:rsidP="004C206E">
      <w:pPr>
        <w:spacing w:line="276" w:lineRule="auto"/>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362C22D2" w14:textId="77777777" w:rsidTr="00CF64CB">
        <w:trPr>
          <w:trHeight w:val="695"/>
        </w:trPr>
        <w:tc>
          <w:tcPr>
            <w:tcW w:w="2537" w:type="dxa"/>
          </w:tcPr>
          <w:p w14:paraId="5BD28378" w14:textId="77777777" w:rsidR="004C206E" w:rsidRPr="00C818B9" w:rsidRDefault="004C206E" w:rsidP="00CF64CB">
            <w:pPr>
              <w:pStyle w:val="TableParagraph"/>
              <w:rPr>
                <w:rFonts w:ascii="Times New Roman"/>
              </w:rPr>
            </w:pPr>
          </w:p>
        </w:tc>
        <w:tc>
          <w:tcPr>
            <w:tcW w:w="5789" w:type="dxa"/>
          </w:tcPr>
          <w:p w14:paraId="360A78A6" w14:textId="77777777" w:rsidR="004C206E" w:rsidRPr="00C818B9" w:rsidRDefault="004C206E" w:rsidP="00CF64CB">
            <w:pPr>
              <w:pStyle w:val="TableParagraph"/>
              <w:tabs>
                <w:tab w:val="left" w:pos="1338"/>
                <w:tab w:val="left" w:pos="1942"/>
                <w:tab w:val="left" w:pos="2367"/>
                <w:tab w:val="left" w:pos="3426"/>
                <w:tab w:val="left" w:pos="3886"/>
                <w:tab w:val="left" w:pos="4971"/>
              </w:tabs>
              <w:spacing w:line="310" w:lineRule="exact"/>
              <w:ind w:left="105"/>
            </w:pPr>
            <w:r w:rsidRPr="00C818B9">
              <w:rPr>
                <w:spacing w:val="-1"/>
              </w:rPr>
              <w:t>a</w:t>
            </w:r>
            <w:r w:rsidRPr="00C818B9">
              <w:t>m</w:t>
            </w:r>
            <w:r w:rsidRPr="00C818B9">
              <w:rPr>
                <w:spacing w:val="-1"/>
              </w:rPr>
              <w:t>ended</w:t>
            </w:r>
            <w:r w:rsidRPr="00C818B9">
              <w:t>)</w:t>
            </w:r>
            <w:r>
              <w:rPr>
                <w:spacing w:val="-1"/>
              </w:rPr>
              <w:t xml:space="preserve"> and to exercise all statutory powers </w:t>
            </w:r>
          </w:p>
          <w:p w14:paraId="4AC33AEA" w14:textId="77777777" w:rsidR="004C206E" w:rsidRPr="00C818B9" w:rsidRDefault="004C206E" w:rsidP="00CF64CB">
            <w:pPr>
              <w:pStyle w:val="TableParagraph"/>
              <w:spacing w:before="37"/>
              <w:ind w:left="105"/>
            </w:pPr>
            <w:r w:rsidRPr="00C818B9">
              <w:t>consequent</w:t>
            </w:r>
            <w:r w:rsidRPr="00C818B9">
              <w:rPr>
                <w:spacing w:val="-3"/>
              </w:rPr>
              <w:t xml:space="preserve"> </w:t>
            </w:r>
            <w:r w:rsidRPr="00C818B9">
              <w:t>upon</w:t>
            </w:r>
            <w:r w:rsidRPr="00C818B9">
              <w:rPr>
                <w:spacing w:val="-4"/>
              </w:rPr>
              <w:t xml:space="preserve"> </w:t>
            </w:r>
            <w:r w:rsidRPr="00C818B9">
              <w:t>the</w:t>
            </w:r>
            <w:r w:rsidRPr="00C818B9">
              <w:rPr>
                <w:spacing w:val="-1"/>
              </w:rPr>
              <w:t xml:space="preserve"> </w:t>
            </w:r>
            <w:r w:rsidRPr="00C818B9">
              <w:t>service</w:t>
            </w:r>
            <w:r w:rsidRPr="00C818B9">
              <w:rPr>
                <w:spacing w:val="-2"/>
              </w:rPr>
              <w:t xml:space="preserve"> </w:t>
            </w:r>
            <w:r w:rsidRPr="00C818B9">
              <w:t>of</w:t>
            </w:r>
            <w:r w:rsidRPr="00C818B9">
              <w:rPr>
                <w:spacing w:val="-3"/>
              </w:rPr>
              <w:t xml:space="preserve"> </w:t>
            </w:r>
            <w:r w:rsidRPr="00C818B9">
              <w:t>such</w:t>
            </w:r>
            <w:r w:rsidRPr="00C818B9">
              <w:rPr>
                <w:spacing w:val="-1"/>
              </w:rPr>
              <w:t xml:space="preserve"> </w:t>
            </w:r>
            <w:r w:rsidRPr="00C818B9">
              <w:t>a</w:t>
            </w:r>
            <w:r w:rsidRPr="00C818B9">
              <w:rPr>
                <w:spacing w:val="-4"/>
              </w:rPr>
              <w:t xml:space="preserve"> </w:t>
            </w:r>
            <w:r w:rsidRPr="00C818B9">
              <w:t>notice.</w:t>
            </w:r>
          </w:p>
        </w:tc>
        <w:tc>
          <w:tcPr>
            <w:tcW w:w="2415" w:type="dxa"/>
          </w:tcPr>
          <w:p w14:paraId="3EB80F34" w14:textId="77777777" w:rsidR="004C206E" w:rsidRPr="00C818B9" w:rsidRDefault="004C206E" w:rsidP="00CF64CB">
            <w:pPr>
              <w:pStyle w:val="TableParagraph"/>
              <w:rPr>
                <w:rFonts w:ascii="Times New Roman"/>
              </w:rPr>
            </w:pPr>
          </w:p>
        </w:tc>
      </w:tr>
      <w:tr w:rsidR="004C206E" w:rsidRPr="005C6DA8" w14:paraId="49BC6DFA" w14:textId="77777777" w:rsidTr="00CF64CB">
        <w:trPr>
          <w:trHeight w:val="1859"/>
        </w:trPr>
        <w:tc>
          <w:tcPr>
            <w:tcW w:w="2537" w:type="dxa"/>
          </w:tcPr>
          <w:p w14:paraId="56409F77" w14:textId="77777777" w:rsidR="004C206E" w:rsidRPr="00C818B9" w:rsidRDefault="004C206E" w:rsidP="00CF64CB">
            <w:pPr>
              <w:pStyle w:val="TableParagraph"/>
              <w:spacing w:before="57"/>
              <w:ind w:right="1220"/>
              <w:jc w:val="right"/>
            </w:pPr>
            <w:r w:rsidRPr="00C818B9">
              <w:t>“</w:t>
            </w:r>
          </w:p>
        </w:tc>
        <w:tc>
          <w:tcPr>
            <w:tcW w:w="5789" w:type="dxa"/>
          </w:tcPr>
          <w:p w14:paraId="08327585" w14:textId="77777777" w:rsidR="004C206E" w:rsidRPr="00C818B9" w:rsidRDefault="004C206E" w:rsidP="00CF64CB">
            <w:pPr>
              <w:pStyle w:val="TableParagraph"/>
              <w:spacing w:before="57" w:line="276" w:lineRule="auto"/>
              <w:ind w:left="105" w:right="95"/>
              <w:jc w:val="both"/>
            </w:pPr>
            <w:r w:rsidRPr="00C818B9">
              <w:t>To serve notices under s33A of the Town and Country</w:t>
            </w:r>
            <w:r w:rsidRPr="00C818B9">
              <w:rPr>
                <w:spacing w:val="1"/>
              </w:rPr>
              <w:t xml:space="preserve"> </w:t>
            </w:r>
            <w:r w:rsidRPr="00C818B9">
              <w:t>Planning (Scotland) Act 1997 (as amended) requiring the</w:t>
            </w:r>
            <w:r w:rsidRPr="00C818B9">
              <w:rPr>
                <w:spacing w:val="-59"/>
              </w:rPr>
              <w:t xml:space="preserve"> </w:t>
            </w:r>
            <w:r w:rsidRPr="00C818B9">
              <w:t>submission</w:t>
            </w:r>
            <w:r w:rsidRPr="00C818B9">
              <w:rPr>
                <w:spacing w:val="1"/>
              </w:rPr>
              <w:t xml:space="preserve"> </w:t>
            </w:r>
            <w:r w:rsidRPr="00C818B9">
              <w:t>of</w:t>
            </w:r>
            <w:r w:rsidRPr="00C818B9">
              <w:rPr>
                <w:spacing w:val="1"/>
              </w:rPr>
              <w:t xml:space="preserve"> </w:t>
            </w:r>
            <w:r w:rsidRPr="00C818B9">
              <w:t>a</w:t>
            </w:r>
            <w:r w:rsidRPr="00C818B9">
              <w:rPr>
                <w:spacing w:val="1"/>
              </w:rPr>
              <w:t xml:space="preserve"> </w:t>
            </w:r>
            <w:r w:rsidRPr="00C818B9">
              <w:t>retrospective</w:t>
            </w:r>
            <w:r w:rsidRPr="00C818B9">
              <w:rPr>
                <w:spacing w:val="1"/>
              </w:rPr>
              <w:t xml:space="preserve"> </w:t>
            </w:r>
            <w:r w:rsidRPr="00C818B9">
              <w:t>planning</w:t>
            </w:r>
            <w:r w:rsidRPr="00C818B9">
              <w:rPr>
                <w:spacing w:val="1"/>
              </w:rPr>
              <w:t xml:space="preserve"> </w:t>
            </w:r>
            <w:r w:rsidRPr="00C818B9">
              <w:t>application</w:t>
            </w:r>
            <w:r w:rsidRPr="00C818B9">
              <w:rPr>
                <w:spacing w:val="1"/>
              </w:rPr>
              <w:t xml:space="preserve"> </w:t>
            </w:r>
            <w:r w:rsidRPr="00C818B9">
              <w:t>to</w:t>
            </w:r>
            <w:r w:rsidRPr="00C818B9">
              <w:rPr>
                <w:spacing w:val="1"/>
              </w:rPr>
              <w:t xml:space="preserve"> </w:t>
            </w:r>
            <w:r w:rsidRPr="00C818B9">
              <w:t>remedy a breach of planning control and to exercise all</w:t>
            </w:r>
            <w:r w:rsidRPr="00C818B9">
              <w:rPr>
                <w:spacing w:val="1"/>
              </w:rPr>
              <w:t xml:space="preserve"> </w:t>
            </w:r>
            <w:r w:rsidRPr="00C818B9">
              <w:t xml:space="preserve">statutory powers consequent </w:t>
            </w:r>
            <w:proofErr w:type="gramStart"/>
            <w:r w:rsidRPr="00C818B9">
              <w:t>upon</w:t>
            </w:r>
            <w:proofErr w:type="gramEnd"/>
            <w:r w:rsidRPr="00C818B9">
              <w:t xml:space="preserve"> the service of such a</w:t>
            </w:r>
            <w:r w:rsidRPr="00C818B9">
              <w:rPr>
                <w:spacing w:val="1"/>
              </w:rPr>
              <w:t xml:space="preserve"> </w:t>
            </w:r>
            <w:r w:rsidRPr="00C818B9">
              <w:t>notice.</w:t>
            </w:r>
          </w:p>
        </w:tc>
        <w:tc>
          <w:tcPr>
            <w:tcW w:w="2415" w:type="dxa"/>
          </w:tcPr>
          <w:p w14:paraId="12D32844" w14:textId="77777777" w:rsidR="004C206E" w:rsidRPr="005C6DA8" w:rsidRDefault="004C206E" w:rsidP="00CF64CB">
            <w:pPr>
              <w:pStyle w:val="TableParagraph"/>
              <w:spacing w:before="57" w:line="278" w:lineRule="auto"/>
              <w:ind w:left="107" w:right="261"/>
              <w:rPr>
                <w:lang w:val="es-ES"/>
              </w:rPr>
            </w:pPr>
            <w:r w:rsidRPr="005C6DA8">
              <w:rPr>
                <w:lang w:val="es-ES"/>
              </w:rPr>
              <w:t>HPE / APM / DMTL /</w:t>
            </w:r>
            <w:r w:rsidRPr="005C6DA8">
              <w:rPr>
                <w:spacing w:val="-59"/>
                <w:lang w:val="es-ES"/>
              </w:rPr>
              <w:t xml:space="preserve"> </w:t>
            </w:r>
            <w:r w:rsidRPr="005C6DA8">
              <w:rPr>
                <w:lang w:val="es-ES"/>
              </w:rPr>
              <w:t>PP</w:t>
            </w:r>
            <w:r w:rsidRPr="005C6DA8">
              <w:rPr>
                <w:spacing w:val="-1"/>
                <w:lang w:val="es-ES"/>
              </w:rPr>
              <w:t xml:space="preserve"> </w:t>
            </w:r>
            <w:r w:rsidRPr="005C6DA8">
              <w:rPr>
                <w:lang w:val="es-ES"/>
              </w:rPr>
              <w:t>/</w:t>
            </w:r>
            <w:r w:rsidRPr="005C6DA8">
              <w:rPr>
                <w:spacing w:val="1"/>
                <w:lang w:val="es-ES"/>
              </w:rPr>
              <w:t xml:space="preserve"> </w:t>
            </w:r>
            <w:r w:rsidRPr="005C6DA8">
              <w:rPr>
                <w:lang w:val="es-ES"/>
              </w:rPr>
              <w:t>PO</w:t>
            </w:r>
            <w:r w:rsidRPr="005C6DA8">
              <w:rPr>
                <w:spacing w:val="-1"/>
                <w:lang w:val="es-ES"/>
              </w:rPr>
              <w:t xml:space="preserve"> </w:t>
            </w:r>
            <w:r w:rsidRPr="005C6DA8">
              <w:rPr>
                <w:lang w:val="es-ES"/>
              </w:rPr>
              <w:t>/</w:t>
            </w:r>
            <w:r w:rsidRPr="005C6DA8">
              <w:rPr>
                <w:spacing w:val="2"/>
                <w:lang w:val="es-ES"/>
              </w:rPr>
              <w:t xml:space="preserve"> </w:t>
            </w:r>
            <w:r w:rsidRPr="005C6DA8">
              <w:rPr>
                <w:lang w:val="es-ES"/>
              </w:rPr>
              <w:t>PEO</w:t>
            </w:r>
          </w:p>
        </w:tc>
      </w:tr>
      <w:tr w:rsidR="004C206E" w:rsidRPr="00C818B9" w14:paraId="2E83531C" w14:textId="77777777" w:rsidTr="00CF64CB">
        <w:trPr>
          <w:trHeight w:val="1278"/>
        </w:trPr>
        <w:tc>
          <w:tcPr>
            <w:tcW w:w="2537" w:type="dxa"/>
          </w:tcPr>
          <w:p w14:paraId="5CD3EF47" w14:textId="77777777" w:rsidR="004C206E" w:rsidRPr="00C818B9" w:rsidRDefault="004C206E" w:rsidP="00CF64CB">
            <w:pPr>
              <w:pStyle w:val="TableParagraph"/>
              <w:spacing w:before="57"/>
              <w:ind w:right="1220"/>
              <w:jc w:val="right"/>
            </w:pPr>
            <w:r w:rsidRPr="00C818B9">
              <w:t>“</w:t>
            </w:r>
          </w:p>
        </w:tc>
        <w:tc>
          <w:tcPr>
            <w:tcW w:w="5789" w:type="dxa"/>
          </w:tcPr>
          <w:p w14:paraId="498F605E" w14:textId="77777777" w:rsidR="004C206E" w:rsidRPr="00C818B9" w:rsidRDefault="004C206E" w:rsidP="00CF64CB">
            <w:pPr>
              <w:pStyle w:val="TableParagraph"/>
              <w:spacing w:before="57" w:line="276" w:lineRule="auto"/>
              <w:ind w:left="105" w:right="95"/>
              <w:jc w:val="both"/>
            </w:pPr>
            <w:r w:rsidRPr="00C818B9">
              <w:t>To serve Temporary Stop Notices under s144A of 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2"/>
              </w:rPr>
              <w:t xml:space="preserve"> </w:t>
            </w:r>
            <w:r w:rsidRPr="00C818B9">
              <w:t>upon</w:t>
            </w:r>
            <w:r w:rsidRPr="00C818B9">
              <w:rPr>
                <w:spacing w:val="-3"/>
              </w:rPr>
              <w:t xml:space="preserve"> </w:t>
            </w:r>
            <w:r w:rsidRPr="00C818B9">
              <w:t>the service</w:t>
            </w:r>
            <w:r w:rsidRPr="00C818B9">
              <w:rPr>
                <w:spacing w:val="-1"/>
              </w:rPr>
              <w:t xml:space="preserve"> </w:t>
            </w:r>
            <w:r w:rsidRPr="00C818B9">
              <w:t>of</w:t>
            </w:r>
            <w:r w:rsidRPr="00C818B9">
              <w:rPr>
                <w:spacing w:val="-1"/>
              </w:rPr>
              <w:t xml:space="preserve"> </w:t>
            </w:r>
            <w:r w:rsidRPr="00C818B9">
              <w:t>such</w:t>
            </w:r>
            <w:r w:rsidRPr="00C818B9">
              <w:rPr>
                <w:spacing w:val="-1"/>
              </w:rPr>
              <w:t xml:space="preserve"> </w:t>
            </w:r>
            <w:r w:rsidRPr="00C818B9">
              <w:t>a</w:t>
            </w:r>
            <w:r w:rsidRPr="00C818B9">
              <w:rPr>
                <w:spacing w:val="-2"/>
              </w:rPr>
              <w:t xml:space="preserve"> </w:t>
            </w:r>
            <w:r w:rsidRPr="00C818B9">
              <w:t>notice.</w:t>
            </w:r>
          </w:p>
        </w:tc>
        <w:tc>
          <w:tcPr>
            <w:tcW w:w="2415" w:type="dxa"/>
          </w:tcPr>
          <w:p w14:paraId="1C70CD5E" w14:textId="77777777" w:rsidR="004C206E" w:rsidRPr="00C818B9" w:rsidRDefault="004C206E" w:rsidP="00CF64CB">
            <w:pPr>
              <w:pStyle w:val="TableParagraph"/>
              <w:spacing w:before="57" w:line="278" w:lineRule="auto"/>
              <w:ind w:left="107" w:right="261"/>
            </w:pPr>
            <w:r w:rsidRPr="00C818B9">
              <w:t>HPE / APM / DMTL /</w:t>
            </w:r>
            <w:r w:rsidRPr="00C818B9">
              <w:rPr>
                <w:spacing w:val="-59"/>
              </w:rPr>
              <w:t xml:space="preserve"> </w:t>
            </w:r>
            <w:r w:rsidRPr="00C818B9">
              <w:t>PP</w:t>
            </w:r>
          </w:p>
        </w:tc>
      </w:tr>
      <w:tr w:rsidR="004C206E" w:rsidRPr="00C818B9" w14:paraId="30AA697B" w14:textId="77777777" w:rsidTr="00CF64CB">
        <w:trPr>
          <w:trHeight w:val="5058"/>
        </w:trPr>
        <w:tc>
          <w:tcPr>
            <w:tcW w:w="2537" w:type="dxa"/>
          </w:tcPr>
          <w:p w14:paraId="7F182957"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5CF6FC71" w14:textId="77777777" w:rsidR="004C206E" w:rsidRPr="00C818B9" w:rsidRDefault="004C206E" w:rsidP="00CF64CB">
            <w:pPr>
              <w:pStyle w:val="TableParagraph"/>
              <w:spacing w:before="57" w:line="276" w:lineRule="auto"/>
              <w:ind w:left="105" w:right="94"/>
              <w:jc w:val="both"/>
            </w:pPr>
            <w:r w:rsidRPr="00C818B9">
              <w:t>To</w:t>
            </w:r>
            <w:r w:rsidRPr="00C818B9">
              <w:rPr>
                <w:spacing w:val="1"/>
              </w:rPr>
              <w:t xml:space="preserve"> </w:t>
            </w:r>
            <w:r w:rsidRPr="00C818B9">
              <w:t>serve</w:t>
            </w:r>
            <w:r w:rsidRPr="00C818B9">
              <w:rPr>
                <w:spacing w:val="1"/>
              </w:rPr>
              <w:t xml:space="preserve"> </w:t>
            </w:r>
            <w:r w:rsidRPr="00C818B9">
              <w:t>Enforcement</w:t>
            </w:r>
            <w:r w:rsidRPr="00C818B9">
              <w:rPr>
                <w:spacing w:val="1"/>
              </w:rPr>
              <w:t xml:space="preserve"> </w:t>
            </w:r>
            <w:r w:rsidRPr="00C818B9">
              <w:t>Notices</w:t>
            </w:r>
            <w:r w:rsidRPr="00C818B9">
              <w:rPr>
                <w:spacing w:val="1"/>
              </w:rPr>
              <w:t xml:space="preserve"> </w:t>
            </w:r>
            <w:r w:rsidRPr="00C818B9">
              <w:t>under</w:t>
            </w:r>
            <w:r w:rsidRPr="00C818B9">
              <w:rPr>
                <w:spacing w:val="1"/>
              </w:rPr>
              <w:t xml:space="preserve"> </w:t>
            </w:r>
            <w:r w:rsidRPr="00C818B9">
              <w:t>s127,</w:t>
            </w:r>
            <w:r w:rsidRPr="00C818B9">
              <w:rPr>
                <w:spacing w:val="1"/>
              </w:rPr>
              <w:t xml:space="preserve"> </w:t>
            </w:r>
            <w:r w:rsidRPr="00C818B9">
              <w:t>and</w:t>
            </w:r>
            <w:r w:rsidRPr="00C818B9">
              <w:rPr>
                <w:spacing w:val="1"/>
              </w:rPr>
              <w:t xml:space="preserve"> </w:t>
            </w:r>
            <w:r w:rsidRPr="00C818B9">
              <w:t>Stop</w:t>
            </w:r>
            <w:r w:rsidRPr="00C818B9">
              <w:rPr>
                <w:spacing w:val="-59"/>
              </w:rPr>
              <w:t xml:space="preserve"> </w:t>
            </w:r>
            <w:r w:rsidRPr="00C818B9">
              <w:t>Notices under s140, of the Town and Country Planning</w:t>
            </w:r>
            <w:r w:rsidRPr="00C818B9">
              <w:rPr>
                <w:spacing w:val="1"/>
              </w:rPr>
              <w:t xml:space="preserve"> </w:t>
            </w:r>
            <w:r w:rsidRPr="00C818B9">
              <w:t>(Scotland)</w:t>
            </w:r>
            <w:r w:rsidRPr="00C818B9">
              <w:rPr>
                <w:spacing w:val="-3"/>
              </w:rPr>
              <w:t xml:space="preserve"> </w:t>
            </w:r>
            <w:r w:rsidRPr="00C818B9">
              <w:t>Act</w:t>
            </w:r>
            <w:r w:rsidRPr="00C818B9">
              <w:rPr>
                <w:spacing w:val="-2"/>
              </w:rPr>
              <w:t xml:space="preserve"> </w:t>
            </w:r>
            <w:r w:rsidRPr="00C818B9">
              <w:t>1997</w:t>
            </w:r>
            <w:r w:rsidRPr="00C818B9">
              <w:rPr>
                <w:spacing w:val="-4"/>
              </w:rPr>
              <w:t xml:space="preserve"> </w:t>
            </w:r>
            <w:r w:rsidRPr="00C818B9">
              <w:t>(as</w:t>
            </w:r>
            <w:r w:rsidRPr="00C818B9">
              <w:rPr>
                <w:spacing w:val="-5"/>
              </w:rPr>
              <w:t xml:space="preserve"> </w:t>
            </w:r>
            <w:r w:rsidRPr="00C818B9">
              <w:t xml:space="preserve">amended), </w:t>
            </w:r>
            <w:proofErr w:type="gramStart"/>
            <w:r w:rsidRPr="00C818B9">
              <w:t>with</w:t>
            </w:r>
            <w:r w:rsidRPr="00C818B9">
              <w:rPr>
                <w:spacing w:val="-4"/>
              </w:rPr>
              <w:t xml:space="preserve"> </w:t>
            </w:r>
            <w:r w:rsidRPr="00C818B9">
              <w:t>the</w:t>
            </w:r>
            <w:r w:rsidRPr="00C818B9">
              <w:rPr>
                <w:spacing w:val="-3"/>
              </w:rPr>
              <w:t xml:space="preserve"> </w:t>
            </w:r>
            <w:r w:rsidRPr="00C818B9">
              <w:t>exception</w:t>
            </w:r>
            <w:r w:rsidRPr="00C818B9">
              <w:rPr>
                <w:spacing w:val="-2"/>
              </w:rPr>
              <w:t xml:space="preserve"> </w:t>
            </w:r>
            <w:r w:rsidRPr="00C818B9">
              <w:t>of</w:t>
            </w:r>
            <w:proofErr w:type="gramEnd"/>
            <w:r w:rsidRPr="00C818B9">
              <w:t>:</w:t>
            </w:r>
          </w:p>
          <w:p w14:paraId="0A3F756A" w14:textId="77777777" w:rsidR="004C206E" w:rsidRPr="00C818B9" w:rsidRDefault="004C206E" w:rsidP="00CF64CB">
            <w:pPr>
              <w:pStyle w:val="TableParagraph"/>
              <w:spacing w:before="10"/>
              <w:rPr>
                <w:rFonts w:ascii="Calibri"/>
                <w:sz w:val="23"/>
              </w:rPr>
            </w:pPr>
          </w:p>
          <w:p w14:paraId="3F88085F" w14:textId="77777777" w:rsidR="004C206E" w:rsidRPr="00C818B9" w:rsidRDefault="004C206E" w:rsidP="00CF64CB">
            <w:pPr>
              <w:pStyle w:val="TableParagraph"/>
              <w:spacing w:before="1" w:line="276" w:lineRule="auto"/>
              <w:ind w:left="561" w:right="95" w:hanging="142"/>
              <w:jc w:val="both"/>
            </w:pPr>
            <w:proofErr w:type="spellStart"/>
            <w:r w:rsidRPr="00C818B9">
              <w:t>i</w:t>
            </w:r>
            <w:proofErr w:type="spellEnd"/>
            <w:r w:rsidRPr="00C818B9">
              <w:t>.</w:t>
            </w:r>
            <w:r w:rsidRPr="00C818B9">
              <w:rPr>
                <w:spacing w:val="1"/>
              </w:rPr>
              <w:t xml:space="preserve"> </w:t>
            </w:r>
            <w:r w:rsidRPr="00C818B9">
              <w:t xml:space="preserve">notices which relate to </w:t>
            </w:r>
            <w:proofErr w:type="spellStart"/>
            <w:r w:rsidRPr="00C818B9">
              <w:t>unauthorised</w:t>
            </w:r>
            <w:proofErr w:type="spellEnd"/>
            <w:r w:rsidRPr="00C818B9">
              <w:t xml:space="preserve"> development</w:t>
            </w:r>
            <w:r w:rsidRPr="00C818B9">
              <w:rPr>
                <w:spacing w:val="1"/>
              </w:rPr>
              <w:t xml:space="preserve"> </w:t>
            </w:r>
            <w:r w:rsidRPr="00C818B9">
              <w:t>which does not constitute a breach of planning</w:t>
            </w:r>
            <w:r w:rsidRPr="00C818B9">
              <w:rPr>
                <w:spacing w:val="1"/>
              </w:rPr>
              <w:t xml:space="preserve"> </w:t>
            </w:r>
            <w:r w:rsidRPr="00C818B9">
              <w:t>permission and where Members of The Highland</w:t>
            </w:r>
            <w:r w:rsidRPr="00C818B9">
              <w:rPr>
                <w:spacing w:val="1"/>
              </w:rPr>
              <w:t xml:space="preserve"> </w:t>
            </w:r>
            <w:r w:rsidRPr="00C818B9">
              <w:t xml:space="preserve">Council for the Ward(s) in which the </w:t>
            </w:r>
            <w:proofErr w:type="spellStart"/>
            <w:r w:rsidRPr="00C818B9">
              <w:t>unauthorised</w:t>
            </w:r>
            <w:proofErr w:type="spellEnd"/>
            <w:r w:rsidRPr="00C818B9">
              <w:rPr>
                <w:spacing w:val="-59"/>
              </w:rPr>
              <w:t xml:space="preserve"> </w:t>
            </w:r>
            <w:r w:rsidRPr="00C818B9">
              <w:t>development is located, having been given prior</w:t>
            </w:r>
            <w:r w:rsidRPr="00C818B9">
              <w:rPr>
                <w:spacing w:val="1"/>
              </w:rPr>
              <w:t xml:space="preserve"> </w:t>
            </w:r>
            <w:r w:rsidRPr="00C818B9">
              <w:t>notification</w:t>
            </w:r>
            <w:r w:rsidRPr="00C818B9">
              <w:rPr>
                <w:spacing w:val="17"/>
              </w:rPr>
              <w:t xml:space="preserve"> </w:t>
            </w:r>
            <w:r w:rsidRPr="00C818B9">
              <w:t>of</w:t>
            </w:r>
            <w:r w:rsidRPr="00C818B9">
              <w:rPr>
                <w:spacing w:val="17"/>
              </w:rPr>
              <w:t xml:space="preserve"> </w:t>
            </w:r>
            <w:r w:rsidRPr="00C818B9">
              <w:t>the</w:t>
            </w:r>
            <w:r w:rsidRPr="00C818B9">
              <w:rPr>
                <w:spacing w:val="16"/>
              </w:rPr>
              <w:t xml:space="preserve"> </w:t>
            </w:r>
            <w:r w:rsidRPr="00C818B9">
              <w:t>recommendation</w:t>
            </w:r>
            <w:r w:rsidRPr="00C818B9">
              <w:rPr>
                <w:spacing w:val="15"/>
              </w:rPr>
              <w:t xml:space="preserve"> </w:t>
            </w:r>
            <w:r w:rsidRPr="00C818B9">
              <w:t>to</w:t>
            </w:r>
            <w:r w:rsidRPr="00C818B9">
              <w:rPr>
                <w:spacing w:val="18"/>
              </w:rPr>
              <w:t xml:space="preserve"> </w:t>
            </w:r>
            <w:r w:rsidRPr="00C818B9">
              <w:t>serve</w:t>
            </w:r>
            <w:r w:rsidRPr="00C818B9">
              <w:rPr>
                <w:spacing w:val="17"/>
              </w:rPr>
              <w:t xml:space="preserve"> </w:t>
            </w:r>
            <w:r w:rsidRPr="00C818B9">
              <w:t>such</w:t>
            </w:r>
            <w:r w:rsidRPr="00C818B9">
              <w:rPr>
                <w:spacing w:val="-59"/>
              </w:rPr>
              <w:t xml:space="preserve"> </w:t>
            </w:r>
            <w:r w:rsidRPr="00C818B9">
              <w:t>a notice(s), by majority request in writing within 5</w:t>
            </w:r>
            <w:r w:rsidRPr="00C818B9">
              <w:rPr>
                <w:spacing w:val="1"/>
              </w:rPr>
              <w:t xml:space="preserve"> </w:t>
            </w:r>
            <w:r w:rsidRPr="00C818B9">
              <w:t>working</w:t>
            </w:r>
            <w:r w:rsidRPr="00C818B9">
              <w:rPr>
                <w:spacing w:val="1"/>
              </w:rPr>
              <w:t xml:space="preserve"> </w:t>
            </w:r>
            <w:r w:rsidRPr="00C818B9">
              <w:t>days</w:t>
            </w:r>
            <w:r w:rsidRPr="00C818B9">
              <w:rPr>
                <w:spacing w:val="1"/>
              </w:rPr>
              <w:t xml:space="preserve"> </w:t>
            </w:r>
            <w:r w:rsidRPr="00C818B9">
              <w:t>of</w:t>
            </w:r>
            <w:r w:rsidRPr="00C818B9">
              <w:rPr>
                <w:spacing w:val="1"/>
              </w:rPr>
              <w:t xml:space="preserve"> </w:t>
            </w:r>
            <w:r w:rsidRPr="00C818B9">
              <w:t>such</w:t>
            </w:r>
            <w:r w:rsidRPr="00C818B9">
              <w:rPr>
                <w:spacing w:val="1"/>
              </w:rPr>
              <w:t xml:space="preserve"> </w:t>
            </w:r>
            <w:r w:rsidRPr="00C818B9">
              <w:t>notification</w:t>
            </w:r>
            <w:r w:rsidRPr="00C818B9">
              <w:rPr>
                <w:spacing w:val="1"/>
              </w:rPr>
              <w:t xml:space="preserve"> </w:t>
            </w:r>
            <w:r w:rsidRPr="00C818B9">
              <w:t>that</w:t>
            </w:r>
            <w:r w:rsidRPr="00C818B9">
              <w:rPr>
                <w:spacing w:val="1"/>
              </w:rPr>
              <w:t xml:space="preserve"> </w:t>
            </w:r>
            <w:r w:rsidRPr="00C818B9">
              <w:t>the</w:t>
            </w:r>
            <w:r w:rsidRPr="00C818B9">
              <w:rPr>
                <w:spacing w:val="1"/>
              </w:rPr>
              <w:t xml:space="preserve"> </w:t>
            </w:r>
            <w:r w:rsidRPr="00C818B9">
              <w:t>recommendation</w:t>
            </w:r>
            <w:r w:rsidRPr="00C818B9">
              <w:rPr>
                <w:spacing w:val="34"/>
              </w:rPr>
              <w:t xml:space="preserve"> </w:t>
            </w:r>
            <w:r w:rsidRPr="00C818B9">
              <w:t>to</w:t>
            </w:r>
            <w:r w:rsidRPr="00C818B9">
              <w:rPr>
                <w:spacing w:val="32"/>
              </w:rPr>
              <w:t xml:space="preserve"> </w:t>
            </w:r>
            <w:r w:rsidRPr="00C818B9">
              <w:t>serve</w:t>
            </w:r>
            <w:r w:rsidRPr="00C818B9">
              <w:rPr>
                <w:spacing w:val="34"/>
              </w:rPr>
              <w:t xml:space="preserve"> </w:t>
            </w:r>
            <w:r w:rsidRPr="00C818B9">
              <w:t>the</w:t>
            </w:r>
            <w:r w:rsidRPr="00C818B9">
              <w:rPr>
                <w:spacing w:val="34"/>
              </w:rPr>
              <w:t xml:space="preserve"> </w:t>
            </w:r>
            <w:r w:rsidRPr="00C818B9">
              <w:t>notice</w:t>
            </w:r>
            <w:r w:rsidRPr="00C818B9">
              <w:rPr>
                <w:spacing w:val="34"/>
              </w:rPr>
              <w:t xml:space="preserve"> </w:t>
            </w:r>
            <w:r w:rsidRPr="00C818B9">
              <w:t>be</w:t>
            </w:r>
            <w:r w:rsidRPr="00C818B9">
              <w:rPr>
                <w:spacing w:val="32"/>
              </w:rPr>
              <w:t xml:space="preserve"> </w:t>
            </w:r>
            <w:r w:rsidRPr="00C818B9">
              <w:t>referred</w:t>
            </w:r>
            <w:r w:rsidRPr="00C818B9">
              <w:rPr>
                <w:spacing w:val="-58"/>
              </w:rPr>
              <w:t xml:space="preserve"> </w:t>
            </w:r>
            <w:r w:rsidRPr="00C818B9">
              <w:t>to</w:t>
            </w:r>
            <w:r w:rsidRPr="00C818B9">
              <w:rPr>
                <w:spacing w:val="-5"/>
              </w:rPr>
              <w:t xml:space="preserve"> </w:t>
            </w:r>
            <w:r w:rsidRPr="00C818B9">
              <w:t>the</w:t>
            </w:r>
            <w:r w:rsidRPr="00C818B9">
              <w:rPr>
                <w:spacing w:val="-5"/>
              </w:rPr>
              <w:t xml:space="preserve"> </w:t>
            </w:r>
            <w:r w:rsidRPr="00C818B9">
              <w:t>relevant</w:t>
            </w:r>
            <w:r w:rsidRPr="00C818B9">
              <w:rPr>
                <w:spacing w:val="-4"/>
              </w:rPr>
              <w:t xml:space="preserve"> </w:t>
            </w:r>
            <w:r w:rsidRPr="00C818B9">
              <w:t>Planning</w:t>
            </w:r>
            <w:r w:rsidRPr="00C818B9">
              <w:rPr>
                <w:spacing w:val="-3"/>
              </w:rPr>
              <w:t xml:space="preserve"> </w:t>
            </w:r>
            <w:r w:rsidRPr="00C818B9">
              <w:t>Applications</w:t>
            </w:r>
            <w:r w:rsidRPr="00C818B9">
              <w:rPr>
                <w:spacing w:val="-2"/>
              </w:rPr>
              <w:t xml:space="preserve"> </w:t>
            </w:r>
            <w:r w:rsidRPr="00C818B9">
              <w:t>Committee;</w:t>
            </w:r>
          </w:p>
          <w:p w14:paraId="60B60C70" w14:textId="77777777" w:rsidR="004C206E" w:rsidRPr="00C818B9" w:rsidRDefault="004C206E" w:rsidP="00CF64CB">
            <w:pPr>
              <w:pStyle w:val="TableParagraph"/>
              <w:spacing w:before="9"/>
              <w:rPr>
                <w:rFonts w:ascii="Calibri"/>
                <w:sz w:val="23"/>
              </w:rPr>
            </w:pPr>
          </w:p>
          <w:p w14:paraId="4307FC0E" w14:textId="77777777" w:rsidR="004C206E" w:rsidRPr="00C818B9" w:rsidRDefault="004C206E" w:rsidP="00CF64CB">
            <w:pPr>
              <w:pStyle w:val="TableParagraph"/>
              <w:spacing w:line="276" w:lineRule="auto"/>
              <w:ind w:left="105" w:right="97"/>
              <w:jc w:val="both"/>
            </w:pPr>
            <w:r w:rsidRPr="00C818B9">
              <w:t>and to exercise all statutory powers consequent upon the</w:t>
            </w:r>
            <w:r w:rsidRPr="00C818B9">
              <w:rPr>
                <w:spacing w:val="-59"/>
              </w:rPr>
              <w:t xml:space="preserve"> </w:t>
            </w:r>
            <w:r w:rsidRPr="00C818B9">
              <w:t>service</w:t>
            </w:r>
            <w:r w:rsidRPr="00C818B9">
              <w:rPr>
                <w:spacing w:val="-1"/>
              </w:rPr>
              <w:t xml:space="preserve"> </w:t>
            </w:r>
            <w:r w:rsidRPr="00C818B9">
              <w:t>of</w:t>
            </w:r>
            <w:r w:rsidRPr="00C818B9">
              <w:rPr>
                <w:spacing w:val="2"/>
              </w:rPr>
              <w:t xml:space="preserve"> </w:t>
            </w:r>
            <w:r w:rsidRPr="00C818B9">
              <w:t>such</w:t>
            </w:r>
            <w:r w:rsidRPr="00C818B9">
              <w:rPr>
                <w:spacing w:val="1"/>
              </w:rPr>
              <w:t xml:space="preserve"> </w:t>
            </w:r>
            <w:r w:rsidRPr="00C818B9">
              <w:t>a</w:t>
            </w:r>
            <w:r w:rsidRPr="00C818B9">
              <w:rPr>
                <w:spacing w:val="-2"/>
              </w:rPr>
              <w:t xml:space="preserve"> </w:t>
            </w:r>
            <w:r w:rsidRPr="00C818B9">
              <w:t>notice.</w:t>
            </w:r>
          </w:p>
        </w:tc>
        <w:tc>
          <w:tcPr>
            <w:tcW w:w="2415" w:type="dxa"/>
          </w:tcPr>
          <w:p w14:paraId="245D76FC"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0BAF3387" w14:textId="77777777" w:rsidTr="00CF64CB">
        <w:trPr>
          <w:trHeight w:val="5351"/>
        </w:trPr>
        <w:tc>
          <w:tcPr>
            <w:tcW w:w="2537" w:type="dxa"/>
          </w:tcPr>
          <w:p w14:paraId="149D558C" w14:textId="77777777" w:rsidR="004C206E" w:rsidRPr="00C818B9" w:rsidRDefault="004C206E" w:rsidP="00CF64CB">
            <w:pPr>
              <w:pStyle w:val="TableParagraph"/>
              <w:spacing w:before="57"/>
              <w:ind w:right="1218"/>
              <w:jc w:val="right"/>
            </w:pPr>
            <w:r w:rsidRPr="00C818B9">
              <w:t>"</w:t>
            </w:r>
          </w:p>
        </w:tc>
        <w:tc>
          <w:tcPr>
            <w:tcW w:w="5789" w:type="dxa"/>
          </w:tcPr>
          <w:p w14:paraId="72E7A8BC" w14:textId="77777777" w:rsidR="004C206E" w:rsidRPr="00C818B9" w:rsidRDefault="004C206E" w:rsidP="00CF64CB">
            <w:pPr>
              <w:pStyle w:val="TableParagraph"/>
              <w:spacing w:before="57" w:line="276" w:lineRule="auto"/>
              <w:ind w:left="105" w:right="98"/>
              <w:jc w:val="both"/>
            </w:pPr>
            <w:r w:rsidRPr="00C818B9">
              <w:t>To withdraw and/or wave or relax the requirements of an</w:t>
            </w:r>
            <w:r w:rsidRPr="00C818B9">
              <w:rPr>
                <w:spacing w:val="1"/>
              </w:rPr>
              <w:t xml:space="preserve"> </w:t>
            </w:r>
            <w:r w:rsidRPr="00C818B9">
              <w:t>Enforcement Notice under s129 of the Town and Country</w:t>
            </w:r>
            <w:r w:rsidRPr="00C818B9">
              <w:rPr>
                <w:spacing w:val="-59"/>
              </w:rPr>
              <w:t xml:space="preserve"> </w:t>
            </w:r>
            <w:r w:rsidRPr="00C818B9">
              <w:t>Planning</w:t>
            </w:r>
            <w:r w:rsidRPr="00C818B9">
              <w:rPr>
                <w:spacing w:val="1"/>
              </w:rPr>
              <w:t xml:space="preserve"> </w:t>
            </w:r>
            <w:r w:rsidRPr="00C818B9">
              <w:t>(Scotland)</w:t>
            </w:r>
            <w:r w:rsidRPr="00C818B9">
              <w:rPr>
                <w:spacing w:val="1"/>
              </w:rPr>
              <w:t xml:space="preserve"> </w:t>
            </w:r>
            <w:r w:rsidRPr="00C818B9">
              <w:t>Act 1997</w:t>
            </w:r>
            <w:r w:rsidRPr="00C818B9">
              <w:rPr>
                <w:spacing w:val="1"/>
              </w:rPr>
              <w:t xml:space="preserve"> </w:t>
            </w:r>
            <w:r w:rsidRPr="00C818B9">
              <w:t>(as</w:t>
            </w:r>
            <w:r w:rsidRPr="00C818B9">
              <w:rPr>
                <w:spacing w:val="1"/>
              </w:rPr>
              <w:t xml:space="preserve"> </w:t>
            </w:r>
            <w:r w:rsidRPr="00C818B9">
              <w:t xml:space="preserve">amended), </w:t>
            </w:r>
            <w:proofErr w:type="gramStart"/>
            <w:r w:rsidRPr="00C818B9">
              <w:t>with</w:t>
            </w:r>
            <w:r w:rsidRPr="00C818B9">
              <w:rPr>
                <w:spacing w:val="1"/>
              </w:rPr>
              <w:t xml:space="preserve"> </w:t>
            </w:r>
            <w:r w:rsidRPr="00C818B9">
              <w:t>the</w:t>
            </w:r>
            <w:r w:rsidRPr="00C818B9">
              <w:rPr>
                <w:spacing w:val="1"/>
              </w:rPr>
              <w:t xml:space="preserve"> </w:t>
            </w:r>
            <w:r w:rsidRPr="00C818B9">
              <w:t>exception</w:t>
            </w:r>
            <w:r w:rsidRPr="00C818B9">
              <w:rPr>
                <w:spacing w:val="-1"/>
              </w:rPr>
              <w:t xml:space="preserve"> </w:t>
            </w:r>
            <w:r w:rsidRPr="00C818B9">
              <w:t>of</w:t>
            </w:r>
            <w:proofErr w:type="gramEnd"/>
            <w:r w:rsidRPr="00C818B9">
              <w:t>:</w:t>
            </w:r>
          </w:p>
          <w:p w14:paraId="3C411C13" w14:textId="77777777" w:rsidR="004C206E" w:rsidRPr="00C818B9" w:rsidRDefault="004C206E" w:rsidP="00CF64CB">
            <w:pPr>
              <w:pStyle w:val="TableParagraph"/>
              <w:spacing w:before="10"/>
              <w:rPr>
                <w:rFonts w:ascii="Calibri"/>
                <w:sz w:val="23"/>
              </w:rPr>
            </w:pPr>
          </w:p>
          <w:p w14:paraId="28DECE69" w14:textId="77777777" w:rsidR="004C206E" w:rsidRPr="00C818B9" w:rsidRDefault="004C206E" w:rsidP="00CF64CB">
            <w:pPr>
              <w:pStyle w:val="TableParagraph"/>
              <w:spacing w:line="276" w:lineRule="auto"/>
              <w:ind w:left="825" w:right="95" w:hanging="471"/>
              <w:jc w:val="both"/>
            </w:pPr>
            <w:proofErr w:type="spellStart"/>
            <w:r w:rsidRPr="00C818B9">
              <w:t>i</w:t>
            </w:r>
            <w:proofErr w:type="spellEnd"/>
            <w:r w:rsidRPr="00C818B9">
              <w:t>.      notices where the decision to issue was taken by</w:t>
            </w:r>
            <w:r w:rsidRPr="00C818B9">
              <w:rPr>
                <w:spacing w:val="1"/>
              </w:rPr>
              <w:t xml:space="preserve"> </w:t>
            </w:r>
            <w:r w:rsidRPr="00C818B9">
              <w:t>a Committee of the Council and where Members</w:t>
            </w:r>
            <w:r w:rsidRPr="00C818B9">
              <w:rPr>
                <w:spacing w:val="1"/>
              </w:rPr>
              <w:t xml:space="preserve"> </w:t>
            </w:r>
            <w:r w:rsidRPr="00C818B9">
              <w:t>of The Highland Council for the Ward(s) in which</w:t>
            </w:r>
            <w:r w:rsidRPr="00C818B9">
              <w:rPr>
                <w:spacing w:val="1"/>
              </w:rPr>
              <w:t xml:space="preserve"> </w:t>
            </w:r>
            <w:r w:rsidRPr="00C818B9">
              <w:t>the development is located, having been given</w:t>
            </w:r>
            <w:r w:rsidRPr="00C818B9">
              <w:rPr>
                <w:spacing w:val="1"/>
              </w:rPr>
              <w:t xml:space="preserve"> </w:t>
            </w:r>
            <w:r w:rsidRPr="00C818B9">
              <w:t>prior</w:t>
            </w:r>
            <w:r w:rsidRPr="00C818B9">
              <w:rPr>
                <w:spacing w:val="1"/>
              </w:rPr>
              <w:t xml:space="preserve"> </w:t>
            </w:r>
            <w:r w:rsidRPr="00C818B9">
              <w:t>notification</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recommendation</w:t>
            </w:r>
            <w:r w:rsidRPr="00C818B9">
              <w:rPr>
                <w:spacing w:val="1"/>
              </w:rPr>
              <w:t xml:space="preserve"> </w:t>
            </w:r>
            <w:r w:rsidRPr="00C818B9">
              <w:t>to</w:t>
            </w:r>
            <w:r w:rsidRPr="00C818B9">
              <w:rPr>
                <w:spacing w:val="1"/>
              </w:rPr>
              <w:t xml:space="preserve"> </w:t>
            </w:r>
            <w:r w:rsidRPr="00C818B9">
              <w:t>withdraw, wave or relax, by majority request in</w:t>
            </w:r>
            <w:r w:rsidRPr="00C818B9">
              <w:rPr>
                <w:spacing w:val="1"/>
              </w:rPr>
              <w:t xml:space="preserve"> </w:t>
            </w:r>
            <w:r w:rsidRPr="00C818B9">
              <w:t>writing within 5 working days of such notification</w:t>
            </w:r>
            <w:r w:rsidRPr="00C818B9">
              <w:rPr>
                <w:spacing w:val="1"/>
              </w:rPr>
              <w:t xml:space="preserve"> </w:t>
            </w:r>
            <w:r w:rsidRPr="00C818B9">
              <w:t>that the recommendation to withdraw, wave or</w:t>
            </w:r>
            <w:r w:rsidRPr="00C818B9">
              <w:rPr>
                <w:spacing w:val="1"/>
              </w:rPr>
              <w:t xml:space="preserve"> </w:t>
            </w:r>
            <w:r w:rsidRPr="00C818B9">
              <w:t>relax</w:t>
            </w:r>
            <w:r w:rsidRPr="00C818B9">
              <w:rPr>
                <w:spacing w:val="1"/>
              </w:rPr>
              <w:t xml:space="preserve"> </w:t>
            </w:r>
            <w:r w:rsidRPr="00C818B9">
              <w:t>be</w:t>
            </w:r>
            <w:r w:rsidRPr="00C818B9">
              <w:rPr>
                <w:spacing w:val="1"/>
              </w:rPr>
              <w:t xml:space="preserve"> </w:t>
            </w:r>
            <w:r w:rsidRPr="00C818B9">
              <w:t>referred</w:t>
            </w:r>
            <w:r w:rsidRPr="00C818B9">
              <w:rPr>
                <w:spacing w:val="1"/>
              </w:rPr>
              <w:t xml:space="preserve"> </w:t>
            </w:r>
            <w:r w:rsidRPr="00C818B9">
              <w:t>to</w:t>
            </w:r>
            <w:r w:rsidRPr="00C818B9">
              <w:rPr>
                <w:spacing w:val="1"/>
              </w:rPr>
              <w:t xml:space="preserve"> </w:t>
            </w:r>
            <w:r w:rsidRPr="00C818B9">
              <w:t>the</w:t>
            </w:r>
            <w:r w:rsidRPr="00C818B9">
              <w:rPr>
                <w:spacing w:val="1"/>
              </w:rPr>
              <w:t xml:space="preserve"> </w:t>
            </w:r>
            <w:r w:rsidRPr="00C818B9">
              <w:t>relevant</w:t>
            </w:r>
            <w:r w:rsidRPr="00C818B9">
              <w:rPr>
                <w:spacing w:val="1"/>
              </w:rPr>
              <w:t xml:space="preserve"> </w:t>
            </w:r>
            <w:r w:rsidRPr="00C818B9">
              <w:t>Planning</w:t>
            </w:r>
            <w:r w:rsidRPr="00C818B9">
              <w:rPr>
                <w:spacing w:val="1"/>
              </w:rPr>
              <w:t xml:space="preserve"> </w:t>
            </w:r>
            <w:r w:rsidRPr="00C818B9">
              <w:t>Applications Committee;</w:t>
            </w:r>
          </w:p>
          <w:p w14:paraId="06A14CE4" w14:textId="77777777" w:rsidR="004C206E" w:rsidRPr="00C818B9" w:rsidRDefault="004C206E" w:rsidP="00CF64CB">
            <w:pPr>
              <w:pStyle w:val="TableParagraph"/>
              <w:spacing w:before="11"/>
              <w:rPr>
                <w:rFonts w:ascii="Calibri"/>
                <w:sz w:val="23"/>
              </w:rPr>
            </w:pPr>
          </w:p>
          <w:p w14:paraId="750F89E3" w14:textId="77777777" w:rsidR="004C206E" w:rsidRPr="00C818B9" w:rsidRDefault="004C206E" w:rsidP="00CF64CB">
            <w:pPr>
              <w:pStyle w:val="TableParagraph"/>
              <w:spacing w:before="1" w:line="276" w:lineRule="auto"/>
              <w:ind w:left="105" w:right="97"/>
              <w:jc w:val="both"/>
            </w:pPr>
            <w:r w:rsidRPr="00C818B9">
              <w:t xml:space="preserve">and to exercise all statutory powers </w:t>
            </w:r>
            <w:proofErr w:type="gramStart"/>
            <w:r w:rsidRPr="00C818B9">
              <w:t>consequent</w:t>
            </w:r>
            <w:proofErr w:type="gramEnd"/>
            <w:r w:rsidRPr="00C818B9">
              <w:t xml:space="preserve"> upon the</w:t>
            </w:r>
            <w:r w:rsidRPr="00C818B9">
              <w:rPr>
                <w:spacing w:val="-59"/>
              </w:rPr>
              <w:t xml:space="preserve"> </w:t>
            </w:r>
            <w:r w:rsidRPr="00C818B9">
              <w:t>exercising of</w:t>
            </w:r>
            <w:r w:rsidRPr="00C818B9">
              <w:rPr>
                <w:spacing w:val="-1"/>
              </w:rPr>
              <w:t xml:space="preserve"> </w:t>
            </w:r>
            <w:r w:rsidRPr="00C818B9">
              <w:t>such</w:t>
            </w:r>
            <w:r w:rsidRPr="00C818B9">
              <w:rPr>
                <w:spacing w:val="-2"/>
              </w:rPr>
              <w:t xml:space="preserve"> </w:t>
            </w:r>
            <w:r w:rsidRPr="00C818B9">
              <w:t>action.</w:t>
            </w:r>
          </w:p>
        </w:tc>
        <w:tc>
          <w:tcPr>
            <w:tcW w:w="2415" w:type="dxa"/>
          </w:tcPr>
          <w:p w14:paraId="7029B91B" w14:textId="77777777" w:rsidR="004C206E" w:rsidRPr="00C818B9" w:rsidRDefault="004C206E" w:rsidP="00CF64CB">
            <w:pPr>
              <w:pStyle w:val="TableParagraph"/>
              <w:spacing w:before="57" w:line="278" w:lineRule="auto"/>
              <w:ind w:left="107" w:right="261"/>
            </w:pPr>
            <w:r w:rsidRPr="00C818B9">
              <w:t>HPE / APM / DMTL /</w:t>
            </w:r>
            <w:r w:rsidRPr="00C818B9">
              <w:rPr>
                <w:spacing w:val="-59"/>
              </w:rPr>
              <w:t xml:space="preserve"> </w:t>
            </w:r>
            <w:r w:rsidRPr="00C818B9">
              <w:t>PP</w:t>
            </w:r>
          </w:p>
        </w:tc>
      </w:tr>
      <w:tr w:rsidR="004C206E" w:rsidRPr="00C818B9" w14:paraId="71A57901" w14:textId="77777777" w:rsidTr="00CF64CB">
        <w:trPr>
          <w:trHeight w:val="1278"/>
        </w:trPr>
        <w:tc>
          <w:tcPr>
            <w:tcW w:w="2537" w:type="dxa"/>
          </w:tcPr>
          <w:p w14:paraId="5B58791D" w14:textId="77777777" w:rsidR="004C206E" w:rsidRPr="00C818B9" w:rsidRDefault="004C206E" w:rsidP="00CF64CB">
            <w:pPr>
              <w:pStyle w:val="TableParagraph"/>
              <w:spacing w:before="57"/>
              <w:ind w:right="1220"/>
              <w:jc w:val="right"/>
            </w:pPr>
            <w:r w:rsidRPr="00C818B9">
              <w:t>“</w:t>
            </w:r>
          </w:p>
        </w:tc>
        <w:tc>
          <w:tcPr>
            <w:tcW w:w="5789" w:type="dxa"/>
          </w:tcPr>
          <w:p w14:paraId="6C2B3AC7" w14:textId="6E253B0E" w:rsidR="004C206E" w:rsidRPr="00C818B9" w:rsidRDefault="004C206E" w:rsidP="00CF64CB">
            <w:pPr>
              <w:pStyle w:val="TableParagraph"/>
              <w:spacing w:before="57" w:line="276" w:lineRule="auto"/>
              <w:ind w:left="105" w:right="97"/>
              <w:jc w:val="both"/>
            </w:pPr>
            <w:r w:rsidRPr="00C818B9">
              <w:t>To</w:t>
            </w:r>
            <w:r w:rsidRPr="00C818B9">
              <w:rPr>
                <w:spacing w:val="1"/>
              </w:rPr>
              <w:t xml:space="preserve"> </w:t>
            </w:r>
            <w:r w:rsidRPr="00C818B9">
              <w:t>serve</w:t>
            </w:r>
            <w:r w:rsidRPr="00C818B9">
              <w:rPr>
                <w:spacing w:val="1"/>
              </w:rPr>
              <w:t xml:space="preserve"> </w:t>
            </w:r>
            <w:r w:rsidRPr="00C818B9">
              <w:t>Temporary</w:t>
            </w:r>
            <w:r w:rsidRPr="00C818B9">
              <w:rPr>
                <w:spacing w:val="1"/>
              </w:rPr>
              <w:t xml:space="preserve"> </w:t>
            </w:r>
            <w:r w:rsidRPr="00C818B9">
              <w:t>Stop</w:t>
            </w:r>
            <w:r w:rsidRPr="00C818B9">
              <w:rPr>
                <w:spacing w:val="1"/>
              </w:rPr>
              <w:t xml:space="preserve"> </w:t>
            </w:r>
            <w:r w:rsidRPr="00C818B9">
              <w:t>Notices</w:t>
            </w:r>
            <w:r w:rsidRPr="00C818B9">
              <w:rPr>
                <w:spacing w:val="1"/>
              </w:rPr>
              <w:t xml:space="preserve"> </w:t>
            </w:r>
            <w:r w:rsidRPr="00C818B9">
              <w:t>under</w:t>
            </w:r>
            <w:r w:rsidRPr="00C818B9">
              <w:rPr>
                <w:spacing w:val="1"/>
              </w:rPr>
              <w:t xml:space="preserve"> </w:t>
            </w:r>
            <w:r w:rsidRPr="00C818B9">
              <w:t>s41F</w:t>
            </w:r>
            <w:r w:rsidRPr="00C818B9">
              <w:rPr>
                <w:spacing w:val="1"/>
              </w:rPr>
              <w:t xml:space="preserve"> </w:t>
            </w:r>
            <w:r w:rsidRPr="00C818B9">
              <w:t>of</w:t>
            </w:r>
            <w:r w:rsidRPr="00C818B9">
              <w:rPr>
                <w:spacing w:val="1"/>
              </w:rPr>
              <w:t xml:space="preserve"> </w:t>
            </w:r>
            <w:r w:rsidRPr="00C818B9">
              <w:t>the</w:t>
            </w:r>
            <w:r w:rsidRPr="00C818B9">
              <w:rPr>
                <w:spacing w:val="-59"/>
              </w:rPr>
              <w:t xml:space="preserve"> </w:t>
            </w:r>
            <w:r w:rsidRPr="00C818B9">
              <w:t>Planning</w:t>
            </w:r>
            <w:r w:rsidRPr="00C818B9">
              <w:rPr>
                <w:spacing w:val="1"/>
              </w:rPr>
              <w:t xml:space="preserve"> </w:t>
            </w:r>
            <w:r w:rsidRPr="00C818B9">
              <w:t>(Listed</w:t>
            </w:r>
            <w:r w:rsidRPr="00C818B9">
              <w:rPr>
                <w:spacing w:val="1"/>
              </w:rPr>
              <w:t xml:space="preserve"> </w:t>
            </w:r>
            <w:r w:rsidRPr="00C818B9">
              <w:t>Buildings</w:t>
            </w:r>
            <w:r w:rsidRPr="00C818B9">
              <w:rPr>
                <w:spacing w:val="1"/>
              </w:rPr>
              <w:t xml:space="preserve"> </w:t>
            </w:r>
            <w:r w:rsidRPr="00C818B9">
              <w:t>and</w:t>
            </w:r>
            <w:r w:rsidRPr="00C818B9">
              <w:rPr>
                <w:spacing w:val="1"/>
              </w:rPr>
              <w:t xml:space="preserve"> </w:t>
            </w:r>
            <w:r w:rsidRPr="00C818B9">
              <w:t>Conservations</w:t>
            </w:r>
            <w:r w:rsidRPr="00C818B9">
              <w:rPr>
                <w:spacing w:val="1"/>
              </w:rPr>
              <w:t xml:space="preserve"> </w:t>
            </w:r>
            <w:r w:rsidRPr="00C818B9">
              <w:t>Areas)</w:t>
            </w:r>
            <w:r w:rsidRPr="00C818B9">
              <w:rPr>
                <w:spacing w:val="1"/>
              </w:rPr>
              <w:t xml:space="preserve"> </w:t>
            </w:r>
            <w:r w:rsidRPr="00C818B9">
              <w:t>(Scotland) Act 1997 (as amended) and to exercise all</w:t>
            </w:r>
            <w:r w:rsidRPr="00C818B9">
              <w:rPr>
                <w:spacing w:val="1"/>
              </w:rPr>
              <w:t xml:space="preserve"> </w:t>
            </w:r>
            <w:r w:rsidRPr="00C818B9">
              <w:t>statutory</w:t>
            </w:r>
            <w:r w:rsidRPr="00C818B9">
              <w:rPr>
                <w:spacing w:val="12"/>
              </w:rPr>
              <w:t xml:space="preserve"> </w:t>
            </w:r>
            <w:r w:rsidRPr="00C818B9">
              <w:t>powers</w:t>
            </w:r>
            <w:r w:rsidRPr="00C818B9">
              <w:rPr>
                <w:spacing w:val="16"/>
              </w:rPr>
              <w:t xml:space="preserve"> </w:t>
            </w:r>
            <w:r w:rsidRPr="00C818B9">
              <w:t>consequent</w:t>
            </w:r>
            <w:r w:rsidRPr="00C818B9">
              <w:rPr>
                <w:spacing w:val="17"/>
              </w:rPr>
              <w:t xml:space="preserve"> </w:t>
            </w:r>
            <w:r w:rsidRPr="00C818B9">
              <w:t>upon</w:t>
            </w:r>
            <w:r w:rsidRPr="00C818B9">
              <w:rPr>
                <w:spacing w:val="12"/>
              </w:rPr>
              <w:t xml:space="preserve"> </w:t>
            </w:r>
            <w:r w:rsidRPr="00C818B9">
              <w:t>the</w:t>
            </w:r>
            <w:r w:rsidRPr="00C818B9">
              <w:rPr>
                <w:spacing w:val="15"/>
              </w:rPr>
              <w:t xml:space="preserve"> </w:t>
            </w:r>
            <w:r w:rsidRPr="00C818B9">
              <w:t>service</w:t>
            </w:r>
            <w:r w:rsidRPr="00C818B9">
              <w:rPr>
                <w:spacing w:val="15"/>
              </w:rPr>
              <w:t xml:space="preserve"> </w:t>
            </w:r>
            <w:r w:rsidRPr="00C818B9">
              <w:t>of</w:t>
            </w:r>
            <w:r w:rsidRPr="00C818B9">
              <w:rPr>
                <w:spacing w:val="13"/>
              </w:rPr>
              <w:t xml:space="preserve"> </w:t>
            </w:r>
            <w:r w:rsidRPr="00C818B9">
              <w:t>such</w:t>
            </w:r>
            <w:r w:rsidRPr="00C818B9">
              <w:rPr>
                <w:spacing w:val="13"/>
              </w:rPr>
              <w:t xml:space="preserve"> </w:t>
            </w:r>
            <w:r w:rsidRPr="00C818B9">
              <w:t>a</w:t>
            </w:r>
            <w:r w:rsidR="00C74CFC">
              <w:t xml:space="preserve"> notice</w:t>
            </w:r>
          </w:p>
        </w:tc>
        <w:tc>
          <w:tcPr>
            <w:tcW w:w="2415" w:type="dxa"/>
          </w:tcPr>
          <w:p w14:paraId="517ADE0D"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bl>
    <w:p w14:paraId="1FD6E79E" w14:textId="77777777" w:rsidR="004C206E" w:rsidRDefault="004C206E" w:rsidP="004C206E">
      <w:pPr>
        <w:spacing w:line="276" w:lineRule="auto"/>
      </w:pPr>
    </w:p>
    <w:p w14:paraId="619AA323" w14:textId="77777777" w:rsidR="00C74CFC" w:rsidRDefault="00C74CFC" w:rsidP="004C206E">
      <w:pPr>
        <w:spacing w:line="276" w:lineRule="auto"/>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025F643F" w14:textId="77777777" w:rsidTr="00CF64CB">
        <w:trPr>
          <w:trHeight w:val="5351"/>
        </w:trPr>
        <w:tc>
          <w:tcPr>
            <w:tcW w:w="2537" w:type="dxa"/>
          </w:tcPr>
          <w:p w14:paraId="532515CB"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50C1F1F9" w14:textId="77777777" w:rsidR="004C206E" w:rsidRPr="00C818B9" w:rsidRDefault="004C206E" w:rsidP="00CF64CB">
            <w:pPr>
              <w:pStyle w:val="TableParagraph"/>
              <w:spacing w:before="57" w:line="276" w:lineRule="auto"/>
              <w:ind w:left="105" w:right="95"/>
              <w:jc w:val="both"/>
            </w:pPr>
            <w:r w:rsidRPr="00C818B9">
              <w:t>To serve Listed Building Enforcement Notices under s34,</w:t>
            </w:r>
            <w:r w:rsidRPr="00C818B9">
              <w:rPr>
                <w:spacing w:val="-59"/>
              </w:rPr>
              <w:t xml:space="preserve"> </w:t>
            </w:r>
            <w:r w:rsidRPr="00C818B9">
              <w:t>and Stop Notices under s41A, of the Planning (Listed</w:t>
            </w:r>
            <w:r w:rsidRPr="00C818B9">
              <w:rPr>
                <w:spacing w:val="1"/>
              </w:rPr>
              <w:t xml:space="preserve"> </w:t>
            </w:r>
            <w:r w:rsidRPr="00C818B9">
              <w:t>Buildings and Conservation Areas) (Scotland) Act 1997</w:t>
            </w:r>
            <w:r w:rsidRPr="00C818B9">
              <w:rPr>
                <w:spacing w:val="1"/>
              </w:rPr>
              <w:t xml:space="preserve"> </w:t>
            </w:r>
            <w:r w:rsidRPr="00C818B9">
              <w:t>(as amended),</w:t>
            </w:r>
            <w:r w:rsidRPr="00C818B9">
              <w:rPr>
                <w:spacing w:val="2"/>
              </w:rPr>
              <w:t xml:space="preserve"> </w:t>
            </w:r>
            <w:proofErr w:type="gramStart"/>
            <w:r w:rsidRPr="00C818B9">
              <w:t>with</w:t>
            </w:r>
            <w:r w:rsidRPr="00C818B9">
              <w:rPr>
                <w:spacing w:val="-3"/>
              </w:rPr>
              <w:t xml:space="preserve"> </w:t>
            </w:r>
            <w:r w:rsidRPr="00C818B9">
              <w:t>the exception of</w:t>
            </w:r>
            <w:proofErr w:type="gramEnd"/>
            <w:r w:rsidRPr="00C818B9">
              <w:t>:</w:t>
            </w:r>
          </w:p>
          <w:p w14:paraId="3B6CC682" w14:textId="77777777" w:rsidR="004C206E" w:rsidRPr="00C818B9" w:rsidRDefault="004C206E" w:rsidP="00CF64CB">
            <w:pPr>
              <w:pStyle w:val="TableParagraph"/>
              <w:spacing w:before="10"/>
              <w:rPr>
                <w:rFonts w:ascii="Calibri"/>
                <w:sz w:val="23"/>
              </w:rPr>
            </w:pPr>
          </w:p>
          <w:p w14:paraId="57083607" w14:textId="77777777" w:rsidR="004C206E" w:rsidRPr="00C818B9" w:rsidRDefault="004C206E" w:rsidP="00CF64CB">
            <w:pPr>
              <w:pStyle w:val="TableParagraph"/>
              <w:spacing w:line="276" w:lineRule="auto"/>
              <w:ind w:left="702" w:right="94" w:hanging="348"/>
              <w:jc w:val="both"/>
            </w:pPr>
            <w:proofErr w:type="spellStart"/>
            <w:r w:rsidRPr="00C818B9">
              <w:t>i</w:t>
            </w:r>
            <w:proofErr w:type="spellEnd"/>
            <w:r w:rsidRPr="00C818B9">
              <w:t xml:space="preserve">.   </w:t>
            </w:r>
            <w:r w:rsidRPr="00C818B9">
              <w:rPr>
                <w:spacing w:val="1"/>
              </w:rPr>
              <w:t xml:space="preserve"> </w:t>
            </w:r>
            <w:r w:rsidRPr="00C818B9">
              <w:t xml:space="preserve">notices which relate to </w:t>
            </w:r>
            <w:proofErr w:type="spellStart"/>
            <w:r w:rsidRPr="00C818B9">
              <w:t>unauthorised</w:t>
            </w:r>
            <w:proofErr w:type="spellEnd"/>
            <w:r w:rsidRPr="00C818B9">
              <w:t xml:space="preserve"> works which</w:t>
            </w:r>
            <w:r w:rsidRPr="00C818B9">
              <w:rPr>
                <w:spacing w:val="1"/>
              </w:rPr>
              <w:t xml:space="preserve"> </w:t>
            </w:r>
            <w:r w:rsidRPr="00C818B9">
              <w:t>do</w:t>
            </w:r>
            <w:r w:rsidRPr="00C818B9">
              <w:rPr>
                <w:spacing w:val="1"/>
              </w:rPr>
              <w:t xml:space="preserve"> </w:t>
            </w:r>
            <w:r w:rsidRPr="00C818B9">
              <w:t>not</w:t>
            </w:r>
            <w:r w:rsidRPr="00C818B9">
              <w:rPr>
                <w:spacing w:val="1"/>
              </w:rPr>
              <w:t xml:space="preserve"> </w:t>
            </w:r>
            <w:r w:rsidRPr="00C818B9">
              <w:t>constitute</w:t>
            </w:r>
            <w:r w:rsidRPr="00C818B9">
              <w:rPr>
                <w:spacing w:val="1"/>
              </w:rPr>
              <w:t xml:space="preserve"> </w:t>
            </w:r>
            <w:r w:rsidRPr="00C818B9">
              <w:t>a</w:t>
            </w:r>
            <w:r w:rsidRPr="00C818B9">
              <w:rPr>
                <w:spacing w:val="1"/>
              </w:rPr>
              <w:t xml:space="preserve"> </w:t>
            </w:r>
            <w:r w:rsidRPr="00C818B9">
              <w:t>breach</w:t>
            </w:r>
            <w:r w:rsidRPr="00C818B9">
              <w:rPr>
                <w:spacing w:val="1"/>
              </w:rPr>
              <w:t xml:space="preserve"> </w:t>
            </w:r>
            <w:r w:rsidRPr="00C818B9">
              <w:t>of</w:t>
            </w:r>
            <w:r w:rsidRPr="00C818B9">
              <w:rPr>
                <w:spacing w:val="1"/>
              </w:rPr>
              <w:t xml:space="preserve"> </w:t>
            </w:r>
            <w:r w:rsidRPr="00C818B9">
              <w:t>listed</w:t>
            </w:r>
            <w:r w:rsidRPr="00C818B9">
              <w:rPr>
                <w:spacing w:val="1"/>
              </w:rPr>
              <w:t xml:space="preserve"> </w:t>
            </w:r>
            <w:r w:rsidRPr="00C818B9">
              <w:t>building</w:t>
            </w:r>
            <w:r w:rsidRPr="00C818B9">
              <w:rPr>
                <w:spacing w:val="1"/>
              </w:rPr>
              <w:t xml:space="preserve"> </w:t>
            </w:r>
            <w:r w:rsidRPr="00C818B9">
              <w:t>consent</w:t>
            </w:r>
            <w:r w:rsidRPr="00C818B9">
              <w:rPr>
                <w:spacing w:val="1"/>
              </w:rPr>
              <w:t xml:space="preserve"> </w:t>
            </w:r>
            <w:r w:rsidRPr="00C818B9">
              <w:t>and</w:t>
            </w:r>
            <w:r w:rsidRPr="00C818B9">
              <w:rPr>
                <w:spacing w:val="1"/>
              </w:rPr>
              <w:t xml:space="preserve"> </w:t>
            </w:r>
            <w:r w:rsidRPr="00C818B9">
              <w:t>where</w:t>
            </w:r>
            <w:r w:rsidRPr="00C818B9">
              <w:rPr>
                <w:spacing w:val="1"/>
              </w:rPr>
              <w:t xml:space="preserve"> </w:t>
            </w:r>
            <w:r w:rsidRPr="00C818B9">
              <w:t>Members</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Highland</w:t>
            </w:r>
            <w:r w:rsidRPr="00C818B9">
              <w:rPr>
                <w:spacing w:val="-59"/>
              </w:rPr>
              <w:t xml:space="preserve"> </w:t>
            </w:r>
            <w:r w:rsidRPr="00C818B9">
              <w:t>Council</w:t>
            </w:r>
            <w:r w:rsidRPr="00C818B9">
              <w:rPr>
                <w:spacing w:val="1"/>
              </w:rPr>
              <w:t xml:space="preserve"> </w:t>
            </w:r>
            <w:r w:rsidRPr="00C818B9">
              <w:t>for</w:t>
            </w:r>
            <w:r w:rsidRPr="00C818B9">
              <w:rPr>
                <w:spacing w:val="1"/>
              </w:rPr>
              <w:t xml:space="preserve"> </w:t>
            </w:r>
            <w:r w:rsidRPr="00C818B9">
              <w:t>the</w:t>
            </w:r>
            <w:r w:rsidRPr="00C818B9">
              <w:rPr>
                <w:spacing w:val="1"/>
              </w:rPr>
              <w:t xml:space="preserve"> </w:t>
            </w:r>
            <w:r w:rsidRPr="00C818B9">
              <w:t>Ward(s)</w:t>
            </w:r>
            <w:r w:rsidRPr="00C818B9">
              <w:rPr>
                <w:spacing w:val="1"/>
              </w:rPr>
              <w:t xml:space="preserve"> </w:t>
            </w:r>
            <w:r w:rsidRPr="00C818B9">
              <w:t>in</w:t>
            </w:r>
            <w:r w:rsidRPr="00C818B9">
              <w:rPr>
                <w:spacing w:val="1"/>
              </w:rPr>
              <w:t xml:space="preserve"> </w:t>
            </w:r>
            <w:r w:rsidRPr="00C818B9">
              <w:t>which</w:t>
            </w:r>
            <w:r w:rsidRPr="00C818B9">
              <w:rPr>
                <w:spacing w:val="1"/>
              </w:rPr>
              <w:t xml:space="preserve"> </w:t>
            </w:r>
            <w:r w:rsidRPr="00C818B9">
              <w:t>the</w:t>
            </w:r>
            <w:r w:rsidRPr="00C818B9">
              <w:rPr>
                <w:spacing w:val="61"/>
              </w:rPr>
              <w:t xml:space="preserve"> </w:t>
            </w:r>
            <w:r w:rsidRPr="00C818B9">
              <w:t>listed</w:t>
            </w:r>
            <w:r w:rsidRPr="00C818B9">
              <w:rPr>
                <w:spacing w:val="1"/>
              </w:rPr>
              <w:t xml:space="preserve"> </w:t>
            </w:r>
            <w:r w:rsidRPr="00C818B9">
              <w:t>building</w:t>
            </w:r>
            <w:r w:rsidRPr="00C818B9">
              <w:rPr>
                <w:spacing w:val="1"/>
              </w:rPr>
              <w:t xml:space="preserve"> </w:t>
            </w:r>
            <w:r w:rsidRPr="00C818B9">
              <w:t>is</w:t>
            </w:r>
            <w:r w:rsidRPr="00C818B9">
              <w:rPr>
                <w:spacing w:val="1"/>
              </w:rPr>
              <w:t xml:space="preserve"> </w:t>
            </w:r>
            <w:r w:rsidRPr="00C818B9">
              <w:t>located,</w:t>
            </w:r>
            <w:r w:rsidRPr="00C818B9">
              <w:rPr>
                <w:spacing w:val="1"/>
              </w:rPr>
              <w:t xml:space="preserve"> </w:t>
            </w:r>
            <w:r w:rsidRPr="00C818B9">
              <w:t>having</w:t>
            </w:r>
            <w:r w:rsidRPr="00C818B9">
              <w:rPr>
                <w:spacing w:val="1"/>
              </w:rPr>
              <w:t xml:space="preserve"> </w:t>
            </w:r>
            <w:r w:rsidRPr="00C818B9">
              <w:t>been</w:t>
            </w:r>
            <w:r w:rsidRPr="00C818B9">
              <w:rPr>
                <w:spacing w:val="1"/>
              </w:rPr>
              <w:t xml:space="preserve"> </w:t>
            </w:r>
            <w:r w:rsidRPr="00C818B9">
              <w:t>given</w:t>
            </w:r>
            <w:r w:rsidRPr="00C818B9">
              <w:rPr>
                <w:spacing w:val="1"/>
              </w:rPr>
              <w:t xml:space="preserve"> </w:t>
            </w:r>
            <w:r w:rsidRPr="00C818B9">
              <w:t>prior</w:t>
            </w:r>
            <w:r w:rsidRPr="00C818B9">
              <w:rPr>
                <w:spacing w:val="1"/>
              </w:rPr>
              <w:t xml:space="preserve"> </w:t>
            </w:r>
            <w:r w:rsidRPr="00C818B9">
              <w:t>notification</w:t>
            </w:r>
            <w:r w:rsidRPr="00C818B9">
              <w:rPr>
                <w:spacing w:val="17"/>
              </w:rPr>
              <w:t xml:space="preserve"> </w:t>
            </w:r>
            <w:r w:rsidRPr="00C818B9">
              <w:t>of</w:t>
            </w:r>
            <w:r w:rsidRPr="00C818B9">
              <w:rPr>
                <w:spacing w:val="17"/>
              </w:rPr>
              <w:t xml:space="preserve"> </w:t>
            </w:r>
            <w:r w:rsidRPr="00C818B9">
              <w:t>the</w:t>
            </w:r>
            <w:r w:rsidRPr="00C818B9">
              <w:rPr>
                <w:spacing w:val="16"/>
              </w:rPr>
              <w:t xml:space="preserve"> </w:t>
            </w:r>
            <w:r w:rsidRPr="00C818B9">
              <w:t>recommendation</w:t>
            </w:r>
            <w:r w:rsidRPr="00C818B9">
              <w:rPr>
                <w:spacing w:val="15"/>
              </w:rPr>
              <w:t xml:space="preserve"> </w:t>
            </w:r>
            <w:r w:rsidRPr="00C818B9">
              <w:t>to</w:t>
            </w:r>
            <w:r w:rsidRPr="00C818B9">
              <w:rPr>
                <w:spacing w:val="18"/>
              </w:rPr>
              <w:t xml:space="preserve"> </w:t>
            </w:r>
            <w:r w:rsidRPr="00C818B9">
              <w:t>serve</w:t>
            </w:r>
            <w:r w:rsidRPr="00C818B9">
              <w:rPr>
                <w:spacing w:val="17"/>
              </w:rPr>
              <w:t xml:space="preserve"> </w:t>
            </w:r>
            <w:r w:rsidRPr="00C818B9">
              <w:t>such</w:t>
            </w:r>
            <w:r w:rsidRPr="00C818B9">
              <w:rPr>
                <w:spacing w:val="-59"/>
              </w:rPr>
              <w:t xml:space="preserve"> </w:t>
            </w:r>
            <w:r w:rsidRPr="00C818B9">
              <w:t>a notice(s), by majority request in writing within 5</w:t>
            </w:r>
            <w:r w:rsidRPr="00C818B9">
              <w:rPr>
                <w:spacing w:val="1"/>
              </w:rPr>
              <w:t xml:space="preserve"> </w:t>
            </w:r>
            <w:r w:rsidRPr="00C818B9">
              <w:t>working</w:t>
            </w:r>
            <w:r w:rsidRPr="00C818B9">
              <w:rPr>
                <w:spacing w:val="1"/>
              </w:rPr>
              <w:t xml:space="preserve"> </w:t>
            </w:r>
            <w:r w:rsidRPr="00C818B9">
              <w:t>days</w:t>
            </w:r>
            <w:r w:rsidRPr="00C818B9">
              <w:rPr>
                <w:spacing w:val="1"/>
              </w:rPr>
              <w:t xml:space="preserve"> </w:t>
            </w:r>
            <w:r w:rsidRPr="00C818B9">
              <w:t>of</w:t>
            </w:r>
            <w:r w:rsidRPr="00C818B9">
              <w:rPr>
                <w:spacing w:val="1"/>
              </w:rPr>
              <w:t xml:space="preserve"> </w:t>
            </w:r>
            <w:r w:rsidRPr="00C818B9">
              <w:t>such</w:t>
            </w:r>
            <w:r w:rsidRPr="00C818B9">
              <w:rPr>
                <w:spacing w:val="1"/>
              </w:rPr>
              <w:t xml:space="preserve"> </w:t>
            </w:r>
            <w:r w:rsidRPr="00C818B9">
              <w:t>notification</w:t>
            </w:r>
            <w:r w:rsidRPr="00C818B9">
              <w:rPr>
                <w:spacing w:val="1"/>
              </w:rPr>
              <w:t xml:space="preserve"> </w:t>
            </w:r>
            <w:r w:rsidRPr="00C818B9">
              <w:t>that</w:t>
            </w:r>
            <w:r w:rsidRPr="00C818B9">
              <w:rPr>
                <w:spacing w:val="1"/>
              </w:rPr>
              <w:t xml:space="preserve"> </w:t>
            </w:r>
            <w:r w:rsidRPr="00C818B9">
              <w:t>the</w:t>
            </w:r>
            <w:r w:rsidRPr="00C818B9">
              <w:rPr>
                <w:spacing w:val="1"/>
              </w:rPr>
              <w:t xml:space="preserve"> </w:t>
            </w:r>
            <w:r w:rsidRPr="00C818B9">
              <w:t>recommendation</w:t>
            </w:r>
            <w:r w:rsidRPr="00C818B9">
              <w:rPr>
                <w:spacing w:val="34"/>
              </w:rPr>
              <w:t xml:space="preserve"> </w:t>
            </w:r>
            <w:r w:rsidRPr="00C818B9">
              <w:t>to</w:t>
            </w:r>
            <w:r w:rsidRPr="00C818B9">
              <w:rPr>
                <w:spacing w:val="32"/>
              </w:rPr>
              <w:t xml:space="preserve"> </w:t>
            </w:r>
            <w:r w:rsidRPr="00C818B9">
              <w:t>serve</w:t>
            </w:r>
            <w:r w:rsidRPr="00C818B9">
              <w:rPr>
                <w:spacing w:val="35"/>
              </w:rPr>
              <w:t xml:space="preserve"> </w:t>
            </w:r>
            <w:r w:rsidRPr="00C818B9">
              <w:t>the</w:t>
            </w:r>
            <w:r w:rsidRPr="00C818B9">
              <w:rPr>
                <w:spacing w:val="34"/>
              </w:rPr>
              <w:t xml:space="preserve"> </w:t>
            </w:r>
            <w:r w:rsidRPr="00C818B9">
              <w:t>notice</w:t>
            </w:r>
            <w:r w:rsidRPr="00C818B9">
              <w:rPr>
                <w:spacing w:val="34"/>
              </w:rPr>
              <w:t xml:space="preserve"> </w:t>
            </w:r>
            <w:r w:rsidRPr="00C818B9">
              <w:t>be</w:t>
            </w:r>
            <w:r w:rsidRPr="00C818B9">
              <w:rPr>
                <w:spacing w:val="32"/>
              </w:rPr>
              <w:t xml:space="preserve"> </w:t>
            </w:r>
            <w:r w:rsidRPr="00C818B9">
              <w:t>referred</w:t>
            </w:r>
            <w:r w:rsidRPr="00C818B9">
              <w:rPr>
                <w:spacing w:val="-58"/>
              </w:rPr>
              <w:t xml:space="preserve"> </w:t>
            </w:r>
            <w:r w:rsidRPr="00C818B9">
              <w:t>to</w:t>
            </w:r>
            <w:r w:rsidRPr="00C818B9">
              <w:rPr>
                <w:spacing w:val="-5"/>
              </w:rPr>
              <w:t xml:space="preserve"> </w:t>
            </w:r>
            <w:r w:rsidRPr="00C818B9">
              <w:t>the</w:t>
            </w:r>
            <w:r w:rsidRPr="00C818B9">
              <w:rPr>
                <w:spacing w:val="-5"/>
              </w:rPr>
              <w:t xml:space="preserve"> </w:t>
            </w:r>
            <w:r w:rsidRPr="00C818B9">
              <w:t>relevant</w:t>
            </w:r>
            <w:r w:rsidRPr="00C818B9">
              <w:rPr>
                <w:spacing w:val="-4"/>
              </w:rPr>
              <w:t xml:space="preserve"> </w:t>
            </w:r>
            <w:r w:rsidRPr="00C818B9">
              <w:t>Planning</w:t>
            </w:r>
            <w:r w:rsidRPr="00C818B9">
              <w:rPr>
                <w:spacing w:val="-3"/>
              </w:rPr>
              <w:t xml:space="preserve"> </w:t>
            </w:r>
            <w:r w:rsidRPr="00C818B9">
              <w:t>Applications</w:t>
            </w:r>
            <w:r w:rsidRPr="00C818B9">
              <w:rPr>
                <w:spacing w:val="-2"/>
              </w:rPr>
              <w:t xml:space="preserve"> </w:t>
            </w:r>
            <w:r w:rsidRPr="00C818B9">
              <w:t>Committee;</w:t>
            </w:r>
          </w:p>
          <w:p w14:paraId="710D8B59" w14:textId="77777777" w:rsidR="004C206E" w:rsidRPr="00C818B9" w:rsidRDefault="004C206E" w:rsidP="00CF64CB">
            <w:pPr>
              <w:pStyle w:val="TableParagraph"/>
              <w:spacing w:before="11"/>
              <w:rPr>
                <w:rFonts w:ascii="Calibri"/>
                <w:sz w:val="23"/>
              </w:rPr>
            </w:pPr>
          </w:p>
          <w:p w14:paraId="2FA7C93F" w14:textId="77777777" w:rsidR="004C206E" w:rsidRPr="00C818B9" w:rsidRDefault="004C206E" w:rsidP="00CF64CB">
            <w:pPr>
              <w:pStyle w:val="TableParagraph"/>
              <w:spacing w:before="1" w:line="276" w:lineRule="auto"/>
              <w:ind w:left="105" w:right="97"/>
              <w:jc w:val="both"/>
            </w:pPr>
            <w:r w:rsidRPr="00C818B9">
              <w:t>and to exercise all statutory powers consequent upon the</w:t>
            </w:r>
            <w:r w:rsidRPr="00C818B9">
              <w:rPr>
                <w:spacing w:val="-59"/>
              </w:rPr>
              <w:t xml:space="preserve"> </w:t>
            </w:r>
            <w:r w:rsidRPr="00C818B9">
              <w:t>service</w:t>
            </w:r>
            <w:r w:rsidRPr="00C818B9">
              <w:rPr>
                <w:spacing w:val="-1"/>
              </w:rPr>
              <w:t xml:space="preserve"> </w:t>
            </w:r>
            <w:r w:rsidRPr="00C818B9">
              <w:t>of</w:t>
            </w:r>
            <w:r w:rsidRPr="00C818B9">
              <w:rPr>
                <w:spacing w:val="2"/>
              </w:rPr>
              <w:t xml:space="preserve"> </w:t>
            </w:r>
            <w:r w:rsidRPr="00C818B9">
              <w:t>such</w:t>
            </w:r>
            <w:r w:rsidRPr="00C818B9">
              <w:rPr>
                <w:spacing w:val="1"/>
              </w:rPr>
              <w:t xml:space="preserve"> </w:t>
            </w:r>
            <w:r w:rsidRPr="00C818B9">
              <w:t>a</w:t>
            </w:r>
            <w:r w:rsidRPr="00C818B9">
              <w:rPr>
                <w:spacing w:val="-2"/>
              </w:rPr>
              <w:t xml:space="preserve"> </w:t>
            </w:r>
            <w:r w:rsidRPr="00C818B9">
              <w:t>notice.</w:t>
            </w:r>
          </w:p>
        </w:tc>
        <w:tc>
          <w:tcPr>
            <w:tcW w:w="2415" w:type="dxa"/>
          </w:tcPr>
          <w:p w14:paraId="52E04FBA"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4A1BEEEC" w14:textId="77777777" w:rsidTr="00CF64CB">
        <w:trPr>
          <w:trHeight w:val="5349"/>
        </w:trPr>
        <w:tc>
          <w:tcPr>
            <w:tcW w:w="2537" w:type="dxa"/>
          </w:tcPr>
          <w:p w14:paraId="209577EA" w14:textId="77777777" w:rsidR="004C206E" w:rsidRPr="00C818B9" w:rsidRDefault="004C206E" w:rsidP="00CF64CB">
            <w:pPr>
              <w:pStyle w:val="TableParagraph"/>
              <w:spacing w:before="57"/>
              <w:ind w:right="1218"/>
              <w:jc w:val="right"/>
            </w:pPr>
            <w:r w:rsidRPr="00C818B9">
              <w:t>"</w:t>
            </w:r>
          </w:p>
        </w:tc>
        <w:tc>
          <w:tcPr>
            <w:tcW w:w="5789" w:type="dxa"/>
          </w:tcPr>
          <w:p w14:paraId="21261A3D" w14:textId="77777777" w:rsidR="004C206E" w:rsidRPr="00C818B9" w:rsidRDefault="004C206E" w:rsidP="00CF64CB">
            <w:pPr>
              <w:pStyle w:val="TableParagraph"/>
              <w:spacing w:before="57" w:line="276" w:lineRule="auto"/>
              <w:ind w:left="105" w:right="95"/>
              <w:jc w:val="both"/>
            </w:pPr>
            <w:r w:rsidRPr="00C818B9">
              <w:t xml:space="preserve">To withdraw and/or wave or relax the requirements of </w:t>
            </w:r>
            <w:proofErr w:type="gramStart"/>
            <w:r w:rsidRPr="00C818B9">
              <w:t>an</w:t>
            </w:r>
            <w:proofErr w:type="gramEnd"/>
            <w:r w:rsidRPr="00C818B9">
              <w:rPr>
                <w:spacing w:val="1"/>
              </w:rPr>
              <w:t xml:space="preserve"> </w:t>
            </w:r>
            <w:r w:rsidRPr="00C818B9">
              <w:t>Listed Building Enforcement Notice under s34(7) of the</w:t>
            </w:r>
            <w:r w:rsidRPr="00C818B9">
              <w:rPr>
                <w:spacing w:val="1"/>
              </w:rPr>
              <w:t xml:space="preserve"> </w:t>
            </w:r>
            <w:r w:rsidRPr="00C818B9">
              <w:t>Planning</w:t>
            </w:r>
            <w:r w:rsidRPr="00C818B9">
              <w:rPr>
                <w:spacing w:val="1"/>
              </w:rPr>
              <w:t xml:space="preserve"> </w:t>
            </w:r>
            <w:r w:rsidRPr="00C818B9">
              <w:t>(Listed</w:t>
            </w:r>
            <w:r w:rsidRPr="00C818B9">
              <w:rPr>
                <w:spacing w:val="1"/>
              </w:rPr>
              <w:t xml:space="preserve"> </w:t>
            </w:r>
            <w:r w:rsidRPr="00C818B9">
              <w:t>Buildings</w:t>
            </w:r>
            <w:r w:rsidRPr="00C818B9">
              <w:rPr>
                <w:spacing w:val="1"/>
              </w:rPr>
              <w:t xml:space="preserve"> </w:t>
            </w:r>
            <w:r w:rsidRPr="00C818B9">
              <w:t>and</w:t>
            </w:r>
            <w:r w:rsidRPr="00C818B9">
              <w:rPr>
                <w:spacing w:val="1"/>
              </w:rPr>
              <w:t xml:space="preserve"> </w:t>
            </w:r>
            <w:r w:rsidRPr="00C818B9">
              <w:t>Conservation</w:t>
            </w:r>
            <w:r w:rsidRPr="00C818B9">
              <w:rPr>
                <w:spacing w:val="1"/>
              </w:rPr>
              <w:t xml:space="preserve"> </w:t>
            </w:r>
            <w:r w:rsidRPr="00C818B9">
              <w:t>Areas)</w:t>
            </w:r>
            <w:r w:rsidRPr="00C818B9">
              <w:rPr>
                <w:spacing w:val="1"/>
              </w:rPr>
              <w:t xml:space="preserve"> </w:t>
            </w:r>
            <w:r w:rsidRPr="00C818B9">
              <w:t>(Scotland)</w:t>
            </w:r>
            <w:r w:rsidRPr="00C818B9">
              <w:rPr>
                <w:spacing w:val="-3"/>
              </w:rPr>
              <w:t xml:space="preserve"> </w:t>
            </w:r>
            <w:r w:rsidRPr="00C818B9">
              <w:t>Act</w:t>
            </w:r>
            <w:r w:rsidRPr="00C818B9">
              <w:rPr>
                <w:spacing w:val="-2"/>
              </w:rPr>
              <w:t xml:space="preserve"> </w:t>
            </w:r>
            <w:r w:rsidRPr="00C818B9">
              <w:t>1997</w:t>
            </w:r>
            <w:r w:rsidRPr="00C818B9">
              <w:rPr>
                <w:spacing w:val="-4"/>
              </w:rPr>
              <w:t xml:space="preserve"> </w:t>
            </w:r>
            <w:r w:rsidRPr="00C818B9">
              <w:t>(as</w:t>
            </w:r>
            <w:r w:rsidRPr="00C818B9">
              <w:rPr>
                <w:spacing w:val="-5"/>
              </w:rPr>
              <w:t xml:space="preserve"> </w:t>
            </w:r>
            <w:r w:rsidRPr="00C818B9">
              <w:t xml:space="preserve">amended), </w:t>
            </w:r>
            <w:proofErr w:type="gramStart"/>
            <w:r w:rsidRPr="00C818B9">
              <w:t>with</w:t>
            </w:r>
            <w:r w:rsidRPr="00C818B9">
              <w:rPr>
                <w:spacing w:val="-4"/>
              </w:rPr>
              <w:t xml:space="preserve"> </w:t>
            </w:r>
            <w:r w:rsidRPr="00C818B9">
              <w:t>the</w:t>
            </w:r>
            <w:r w:rsidRPr="00C818B9">
              <w:rPr>
                <w:spacing w:val="-4"/>
              </w:rPr>
              <w:t xml:space="preserve"> </w:t>
            </w:r>
            <w:r w:rsidRPr="00C818B9">
              <w:t>exception</w:t>
            </w:r>
            <w:r w:rsidRPr="00C818B9">
              <w:rPr>
                <w:spacing w:val="-1"/>
              </w:rPr>
              <w:t xml:space="preserve"> </w:t>
            </w:r>
            <w:r w:rsidRPr="00C818B9">
              <w:t>of</w:t>
            </w:r>
            <w:proofErr w:type="gramEnd"/>
            <w:r w:rsidRPr="00C818B9">
              <w:t>:</w:t>
            </w:r>
          </w:p>
          <w:p w14:paraId="4DC9528D" w14:textId="77777777" w:rsidR="004C206E" w:rsidRPr="00C818B9" w:rsidRDefault="004C206E" w:rsidP="00CF64CB">
            <w:pPr>
              <w:pStyle w:val="TableParagraph"/>
              <w:spacing w:before="10"/>
              <w:rPr>
                <w:rFonts w:ascii="Calibri"/>
                <w:sz w:val="23"/>
              </w:rPr>
            </w:pPr>
          </w:p>
          <w:p w14:paraId="3F70D47F" w14:textId="77777777" w:rsidR="004C206E" w:rsidRPr="00C818B9" w:rsidRDefault="004C206E" w:rsidP="00CF64CB">
            <w:pPr>
              <w:pStyle w:val="TableParagraph"/>
              <w:spacing w:line="276" w:lineRule="auto"/>
              <w:ind w:left="825" w:right="93" w:hanging="471"/>
              <w:jc w:val="both"/>
            </w:pPr>
            <w:proofErr w:type="spellStart"/>
            <w:r w:rsidRPr="00C818B9">
              <w:t>i</w:t>
            </w:r>
            <w:proofErr w:type="spellEnd"/>
            <w:r w:rsidRPr="00C818B9">
              <w:t>.      notices where the decision to issue was taken by</w:t>
            </w:r>
            <w:r w:rsidRPr="00C818B9">
              <w:rPr>
                <w:spacing w:val="1"/>
              </w:rPr>
              <w:t xml:space="preserve"> </w:t>
            </w:r>
            <w:r w:rsidRPr="00C818B9">
              <w:t>a Committee of the Council and where Members</w:t>
            </w:r>
            <w:r w:rsidRPr="00C818B9">
              <w:rPr>
                <w:spacing w:val="1"/>
              </w:rPr>
              <w:t xml:space="preserve"> </w:t>
            </w:r>
            <w:r w:rsidRPr="00C818B9">
              <w:t>of The Highland Council for the Ward(s) in which</w:t>
            </w:r>
            <w:r w:rsidRPr="00C818B9">
              <w:rPr>
                <w:spacing w:val="1"/>
              </w:rPr>
              <w:t xml:space="preserve"> </w:t>
            </w:r>
            <w:r w:rsidRPr="00C818B9">
              <w:t>the listed building is located, having been given</w:t>
            </w:r>
            <w:r w:rsidRPr="00C818B9">
              <w:rPr>
                <w:spacing w:val="1"/>
              </w:rPr>
              <w:t xml:space="preserve"> </w:t>
            </w:r>
            <w:r w:rsidRPr="00C818B9">
              <w:t>prior</w:t>
            </w:r>
            <w:r w:rsidRPr="00C818B9">
              <w:rPr>
                <w:spacing w:val="1"/>
              </w:rPr>
              <w:t xml:space="preserve"> </w:t>
            </w:r>
            <w:r w:rsidRPr="00C818B9">
              <w:t>notification</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recommendation</w:t>
            </w:r>
            <w:r w:rsidRPr="00C818B9">
              <w:rPr>
                <w:spacing w:val="1"/>
              </w:rPr>
              <w:t xml:space="preserve"> </w:t>
            </w:r>
            <w:r w:rsidRPr="00C818B9">
              <w:t>to</w:t>
            </w:r>
            <w:r w:rsidRPr="00C818B9">
              <w:rPr>
                <w:spacing w:val="1"/>
              </w:rPr>
              <w:t xml:space="preserve"> </w:t>
            </w:r>
            <w:r w:rsidRPr="00C818B9">
              <w:t>withdraw, wave or relax, by majority request in</w:t>
            </w:r>
            <w:r w:rsidRPr="00C818B9">
              <w:rPr>
                <w:spacing w:val="1"/>
              </w:rPr>
              <w:t xml:space="preserve"> </w:t>
            </w:r>
            <w:r w:rsidRPr="00C818B9">
              <w:t>writing within 5 working days of such notification</w:t>
            </w:r>
            <w:r w:rsidRPr="00C818B9">
              <w:rPr>
                <w:spacing w:val="1"/>
              </w:rPr>
              <w:t xml:space="preserve"> </w:t>
            </w:r>
            <w:r w:rsidRPr="00C818B9">
              <w:t>that the recommendation to withdraw, wave or</w:t>
            </w:r>
            <w:r w:rsidRPr="00C818B9">
              <w:rPr>
                <w:spacing w:val="1"/>
              </w:rPr>
              <w:t xml:space="preserve"> </w:t>
            </w:r>
            <w:r w:rsidRPr="00C818B9">
              <w:t>relax</w:t>
            </w:r>
            <w:r w:rsidRPr="00C818B9">
              <w:rPr>
                <w:spacing w:val="1"/>
              </w:rPr>
              <w:t xml:space="preserve"> </w:t>
            </w:r>
            <w:r w:rsidRPr="00C818B9">
              <w:t>be</w:t>
            </w:r>
            <w:r w:rsidRPr="00C818B9">
              <w:rPr>
                <w:spacing w:val="1"/>
              </w:rPr>
              <w:t xml:space="preserve"> </w:t>
            </w:r>
            <w:r w:rsidRPr="00C818B9">
              <w:t>referred</w:t>
            </w:r>
            <w:r w:rsidRPr="00C818B9">
              <w:rPr>
                <w:spacing w:val="1"/>
              </w:rPr>
              <w:t xml:space="preserve"> </w:t>
            </w:r>
            <w:r w:rsidRPr="00C818B9">
              <w:t>to</w:t>
            </w:r>
            <w:r w:rsidRPr="00C818B9">
              <w:rPr>
                <w:spacing w:val="1"/>
              </w:rPr>
              <w:t xml:space="preserve"> </w:t>
            </w:r>
            <w:r w:rsidRPr="00C818B9">
              <w:t>the</w:t>
            </w:r>
            <w:r w:rsidRPr="00C818B9">
              <w:rPr>
                <w:spacing w:val="1"/>
              </w:rPr>
              <w:t xml:space="preserve"> </w:t>
            </w:r>
            <w:r w:rsidRPr="00C818B9">
              <w:t>relevant</w:t>
            </w:r>
            <w:r w:rsidRPr="00C818B9">
              <w:rPr>
                <w:spacing w:val="1"/>
              </w:rPr>
              <w:t xml:space="preserve"> </w:t>
            </w:r>
            <w:r w:rsidRPr="00C818B9">
              <w:t>Planning</w:t>
            </w:r>
            <w:r w:rsidRPr="00C818B9">
              <w:rPr>
                <w:spacing w:val="1"/>
              </w:rPr>
              <w:t xml:space="preserve"> </w:t>
            </w:r>
            <w:r w:rsidRPr="00C818B9">
              <w:t>Applications Committee;</w:t>
            </w:r>
          </w:p>
          <w:p w14:paraId="6694EDD7" w14:textId="77777777" w:rsidR="004C206E" w:rsidRPr="00C818B9" w:rsidRDefault="004C206E" w:rsidP="00CF64CB">
            <w:pPr>
              <w:pStyle w:val="TableParagraph"/>
              <w:spacing w:before="9"/>
              <w:rPr>
                <w:rFonts w:ascii="Calibri"/>
                <w:sz w:val="23"/>
              </w:rPr>
            </w:pPr>
          </w:p>
          <w:p w14:paraId="7A754BE9" w14:textId="77777777" w:rsidR="004C206E" w:rsidRPr="00C818B9" w:rsidRDefault="004C206E" w:rsidP="00CF64CB">
            <w:pPr>
              <w:pStyle w:val="TableParagraph"/>
              <w:spacing w:line="278" w:lineRule="auto"/>
              <w:ind w:left="105" w:right="97"/>
              <w:jc w:val="both"/>
            </w:pPr>
            <w:r w:rsidRPr="00C818B9">
              <w:t xml:space="preserve">and to exercise all statutory powers </w:t>
            </w:r>
            <w:proofErr w:type="gramStart"/>
            <w:r w:rsidRPr="00C818B9">
              <w:t>consequent</w:t>
            </w:r>
            <w:proofErr w:type="gramEnd"/>
            <w:r w:rsidRPr="00C818B9">
              <w:t xml:space="preserve"> upon the</w:t>
            </w:r>
            <w:r w:rsidRPr="00C818B9">
              <w:rPr>
                <w:spacing w:val="-59"/>
              </w:rPr>
              <w:t xml:space="preserve"> </w:t>
            </w:r>
            <w:r w:rsidRPr="00C818B9">
              <w:t>exercising</w:t>
            </w:r>
            <w:r w:rsidRPr="00C818B9">
              <w:rPr>
                <w:spacing w:val="-1"/>
              </w:rPr>
              <w:t xml:space="preserve"> </w:t>
            </w:r>
            <w:r w:rsidRPr="00C818B9">
              <w:t>of</w:t>
            </w:r>
            <w:r w:rsidRPr="00C818B9">
              <w:rPr>
                <w:spacing w:val="-1"/>
              </w:rPr>
              <w:t xml:space="preserve"> </w:t>
            </w:r>
            <w:r w:rsidRPr="00C818B9">
              <w:t>such</w:t>
            </w:r>
            <w:r w:rsidRPr="00C818B9">
              <w:rPr>
                <w:spacing w:val="-2"/>
              </w:rPr>
              <w:t xml:space="preserve"> </w:t>
            </w:r>
            <w:r w:rsidRPr="00C818B9">
              <w:t>action.</w:t>
            </w:r>
          </w:p>
        </w:tc>
        <w:tc>
          <w:tcPr>
            <w:tcW w:w="2415" w:type="dxa"/>
          </w:tcPr>
          <w:p w14:paraId="00EE1EB0"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7CE415D8" w14:textId="77777777" w:rsidTr="00CF64CB">
        <w:trPr>
          <w:trHeight w:val="2442"/>
        </w:trPr>
        <w:tc>
          <w:tcPr>
            <w:tcW w:w="2537" w:type="dxa"/>
          </w:tcPr>
          <w:p w14:paraId="2CA9BB4A" w14:textId="77777777" w:rsidR="004C206E" w:rsidRPr="00C818B9" w:rsidRDefault="004C206E" w:rsidP="00CF64CB">
            <w:pPr>
              <w:pStyle w:val="TableParagraph"/>
              <w:spacing w:before="57"/>
              <w:ind w:right="1220"/>
              <w:jc w:val="right"/>
            </w:pPr>
            <w:r w:rsidRPr="00C818B9">
              <w:t>“</w:t>
            </w:r>
          </w:p>
        </w:tc>
        <w:tc>
          <w:tcPr>
            <w:tcW w:w="5789" w:type="dxa"/>
          </w:tcPr>
          <w:p w14:paraId="0682C5E0" w14:textId="77777777" w:rsidR="004C206E" w:rsidRPr="00C818B9" w:rsidRDefault="004C206E" w:rsidP="00CF64CB">
            <w:pPr>
              <w:pStyle w:val="TableParagraph"/>
              <w:spacing w:before="57" w:line="276" w:lineRule="auto"/>
              <w:ind w:left="105" w:right="94"/>
              <w:jc w:val="both"/>
            </w:pPr>
            <w:r w:rsidRPr="00C818B9">
              <w:t>To serve building preservation notices under</w:t>
            </w:r>
            <w:r w:rsidRPr="00C818B9">
              <w:rPr>
                <w:spacing w:val="61"/>
              </w:rPr>
              <w:t xml:space="preserve"> </w:t>
            </w:r>
            <w:r w:rsidRPr="00C818B9">
              <w:t>s3 and s4</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Planning</w:t>
            </w:r>
            <w:r w:rsidRPr="00C818B9">
              <w:rPr>
                <w:spacing w:val="1"/>
              </w:rPr>
              <w:t xml:space="preserve"> </w:t>
            </w:r>
            <w:r w:rsidRPr="00C818B9">
              <w:t>(Listed</w:t>
            </w:r>
            <w:r w:rsidRPr="00C818B9">
              <w:rPr>
                <w:spacing w:val="1"/>
              </w:rPr>
              <w:t xml:space="preserve"> </w:t>
            </w:r>
            <w:r w:rsidRPr="00C818B9">
              <w:t>Buildings</w:t>
            </w:r>
            <w:r w:rsidRPr="00C818B9">
              <w:rPr>
                <w:spacing w:val="1"/>
              </w:rPr>
              <w:t xml:space="preserve"> </w:t>
            </w:r>
            <w:r w:rsidRPr="00C818B9">
              <w:t>and</w:t>
            </w:r>
            <w:r w:rsidRPr="00C818B9">
              <w:rPr>
                <w:spacing w:val="61"/>
              </w:rPr>
              <w:t xml:space="preserve"> </w:t>
            </w:r>
            <w:r w:rsidRPr="00C818B9">
              <w:t>Conservation</w:t>
            </w:r>
            <w:r w:rsidRPr="00C818B9">
              <w:rPr>
                <w:spacing w:val="1"/>
              </w:rPr>
              <w:t xml:space="preserve"> </w:t>
            </w:r>
            <w:r w:rsidRPr="00C818B9">
              <w:t>Areas)</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where</w:t>
            </w:r>
            <w:r w:rsidRPr="00C818B9">
              <w:rPr>
                <w:spacing w:val="1"/>
              </w:rPr>
              <w:t xml:space="preserve"> </w:t>
            </w:r>
            <w:r w:rsidRPr="00C818B9">
              <w:t>an</w:t>
            </w:r>
            <w:r w:rsidRPr="00C818B9">
              <w:rPr>
                <w:spacing w:val="1"/>
              </w:rPr>
              <w:t xml:space="preserve"> </w:t>
            </w:r>
            <w:r w:rsidRPr="00C818B9">
              <w:t>unlisted</w:t>
            </w:r>
            <w:r w:rsidRPr="00C818B9">
              <w:rPr>
                <w:spacing w:val="1"/>
              </w:rPr>
              <w:t xml:space="preserve"> </w:t>
            </w:r>
            <w:r w:rsidRPr="00C818B9">
              <w:t>building</w:t>
            </w:r>
            <w:r w:rsidRPr="00C818B9">
              <w:rPr>
                <w:spacing w:val="1"/>
              </w:rPr>
              <w:t xml:space="preserve"> </w:t>
            </w:r>
            <w:r w:rsidRPr="00C818B9">
              <w:t>is</w:t>
            </w:r>
            <w:r w:rsidRPr="00C818B9">
              <w:rPr>
                <w:spacing w:val="1"/>
              </w:rPr>
              <w:t xml:space="preserve"> </w:t>
            </w:r>
            <w:r w:rsidRPr="00C818B9">
              <w:t>of</w:t>
            </w:r>
            <w:r w:rsidRPr="00C818B9">
              <w:rPr>
                <w:spacing w:val="1"/>
              </w:rPr>
              <w:t xml:space="preserve"> </w:t>
            </w:r>
            <w:r w:rsidRPr="00C818B9">
              <w:t>special</w:t>
            </w:r>
            <w:r w:rsidRPr="00C818B9">
              <w:rPr>
                <w:spacing w:val="1"/>
              </w:rPr>
              <w:t xml:space="preserve"> </w:t>
            </w:r>
            <w:r w:rsidRPr="00C818B9">
              <w:t>architectural</w:t>
            </w:r>
            <w:r w:rsidRPr="00C818B9">
              <w:rPr>
                <w:spacing w:val="1"/>
              </w:rPr>
              <w:t xml:space="preserve"> </w:t>
            </w:r>
            <w:r w:rsidRPr="00C818B9">
              <w:t>or</w:t>
            </w:r>
            <w:r w:rsidRPr="00C818B9">
              <w:rPr>
                <w:spacing w:val="1"/>
              </w:rPr>
              <w:t xml:space="preserve"> </w:t>
            </w:r>
            <w:r w:rsidRPr="00C818B9">
              <w:t>historic</w:t>
            </w:r>
            <w:r w:rsidRPr="00C818B9">
              <w:rPr>
                <w:spacing w:val="1"/>
              </w:rPr>
              <w:t xml:space="preserve"> </w:t>
            </w:r>
            <w:r w:rsidRPr="00C818B9">
              <w:t>interest and is in danger of demolition or of alteration in</w:t>
            </w:r>
            <w:r w:rsidRPr="00C818B9">
              <w:rPr>
                <w:spacing w:val="1"/>
              </w:rPr>
              <w:t xml:space="preserve"> </w:t>
            </w:r>
            <w:r w:rsidRPr="00C818B9">
              <w:t>such a way as to affect its character as a building of such</w:t>
            </w:r>
            <w:r w:rsidRPr="00C818B9">
              <w:rPr>
                <w:spacing w:val="-59"/>
              </w:rPr>
              <w:t xml:space="preserve"> </w:t>
            </w:r>
            <w:r w:rsidRPr="00C818B9">
              <w:t>interest; and to exercise all statutory powers consequent</w:t>
            </w:r>
            <w:r w:rsidRPr="00C818B9">
              <w:rPr>
                <w:spacing w:val="1"/>
              </w:rPr>
              <w:t xml:space="preserve"> </w:t>
            </w:r>
            <w:r w:rsidRPr="00C818B9">
              <w:t>upon</w:t>
            </w:r>
            <w:r w:rsidRPr="00C818B9">
              <w:rPr>
                <w:spacing w:val="-1"/>
              </w:rPr>
              <w:t xml:space="preserve"> </w:t>
            </w:r>
            <w:r w:rsidRPr="00C818B9">
              <w:t>the</w:t>
            </w:r>
            <w:r w:rsidRPr="00C818B9">
              <w:rPr>
                <w:spacing w:val="-2"/>
              </w:rPr>
              <w:t xml:space="preserve"> </w:t>
            </w:r>
            <w:r w:rsidRPr="00C818B9">
              <w:t>service</w:t>
            </w:r>
            <w:r w:rsidRPr="00C818B9">
              <w:rPr>
                <w:spacing w:val="-2"/>
              </w:rPr>
              <w:t xml:space="preserve"> </w:t>
            </w:r>
            <w:r w:rsidRPr="00C818B9">
              <w:t>of</w:t>
            </w:r>
            <w:r w:rsidRPr="00C818B9">
              <w:rPr>
                <w:spacing w:val="-1"/>
              </w:rPr>
              <w:t xml:space="preserve"> </w:t>
            </w:r>
            <w:r w:rsidRPr="00C818B9">
              <w:t>such</w:t>
            </w:r>
            <w:r w:rsidRPr="00C818B9">
              <w:rPr>
                <w:spacing w:val="-4"/>
              </w:rPr>
              <w:t xml:space="preserve"> </w:t>
            </w:r>
            <w:r w:rsidRPr="00C818B9">
              <w:t>a notice.</w:t>
            </w:r>
          </w:p>
        </w:tc>
        <w:tc>
          <w:tcPr>
            <w:tcW w:w="2415" w:type="dxa"/>
          </w:tcPr>
          <w:p w14:paraId="61EDDA7F" w14:textId="77777777" w:rsidR="004C206E" w:rsidRPr="00C818B9" w:rsidRDefault="004C206E" w:rsidP="00CF64CB">
            <w:pPr>
              <w:pStyle w:val="TableParagraph"/>
              <w:spacing w:before="57" w:line="278"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CO</w:t>
            </w:r>
          </w:p>
        </w:tc>
      </w:tr>
      <w:tr w:rsidR="004C206E" w:rsidRPr="00C818B9" w14:paraId="5ACDA5EA" w14:textId="77777777" w:rsidTr="00CF64CB">
        <w:trPr>
          <w:trHeight w:val="1859"/>
        </w:trPr>
        <w:tc>
          <w:tcPr>
            <w:tcW w:w="2537" w:type="dxa"/>
          </w:tcPr>
          <w:p w14:paraId="55270C42" w14:textId="77777777" w:rsidR="004C206E" w:rsidRPr="00C818B9" w:rsidRDefault="004C206E" w:rsidP="00CF64CB">
            <w:pPr>
              <w:pStyle w:val="TableParagraph"/>
              <w:spacing w:before="57"/>
              <w:ind w:right="1220"/>
              <w:jc w:val="right"/>
            </w:pPr>
            <w:r w:rsidRPr="00C818B9">
              <w:t>“</w:t>
            </w:r>
          </w:p>
        </w:tc>
        <w:tc>
          <w:tcPr>
            <w:tcW w:w="5789" w:type="dxa"/>
          </w:tcPr>
          <w:p w14:paraId="560E2581" w14:textId="77777777" w:rsidR="004C206E" w:rsidRPr="00C818B9" w:rsidRDefault="004C206E" w:rsidP="00CF64CB">
            <w:pPr>
              <w:pStyle w:val="TableParagraph"/>
              <w:spacing w:before="57" w:line="276" w:lineRule="auto"/>
              <w:ind w:left="105" w:right="95"/>
              <w:jc w:val="both"/>
            </w:pPr>
            <w:r w:rsidRPr="00C818B9">
              <w:t>To serve a notice, under s2(2)(b) of the Planning (Listed</w:t>
            </w:r>
            <w:r w:rsidRPr="00C818B9">
              <w:rPr>
                <w:spacing w:val="1"/>
              </w:rPr>
              <w:t xml:space="preserve"> </w:t>
            </w:r>
            <w:r w:rsidRPr="00C818B9">
              <w:t>Buildings and Conservation Areas) (Scotland) Act 1997</w:t>
            </w:r>
            <w:r w:rsidRPr="00C818B9">
              <w:rPr>
                <w:spacing w:val="1"/>
              </w:rPr>
              <w:t xml:space="preserve"> </w:t>
            </w:r>
            <w:r w:rsidRPr="00C818B9">
              <w:t>(as amended) on every owner, lessee and occupier of a</w:t>
            </w:r>
            <w:r w:rsidRPr="00C818B9">
              <w:rPr>
                <w:spacing w:val="1"/>
              </w:rPr>
              <w:t xml:space="preserve"> </w:t>
            </w:r>
            <w:r w:rsidRPr="00C818B9">
              <w:t>building, stating that the building has been included in, or</w:t>
            </w:r>
            <w:r w:rsidRPr="00C818B9">
              <w:rPr>
                <w:spacing w:val="-59"/>
              </w:rPr>
              <w:t xml:space="preserve"> </w:t>
            </w:r>
            <w:r w:rsidRPr="00C818B9">
              <w:t>excluded</w:t>
            </w:r>
            <w:r w:rsidRPr="00C818B9">
              <w:rPr>
                <w:spacing w:val="1"/>
              </w:rPr>
              <w:t xml:space="preserve"> </w:t>
            </w:r>
            <w:r w:rsidRPr="00C818B9">
              <w:t>from,</w:t>
            </w:r>
            <w:r w:rsidRPr="00C818B9">
              <w:rPr>
                <w:spacing w:val="1"/>
              </w:rPr>
              <w:t xml:space="preserve"> </w:t>
            </w:r>
            <w:r w:rsidRPr="00C818B9">
              <w:t>the</w:t>
            </w:r>
            <w:r w:rsidRPr="00C818B9">
              <w:rPr>
                <w:spacing w:val="1"/>
              </w:rPr>
              <w:t xml:space="preserve"> </w:t>
            </w:r>
            <w:r w:rsidRPr="00C818B9">
              <w:t>List</w:t>
            </w:r>
            <w:r w:rsidRPr="00C818B9">
              <w:rPr>
                <w:spacing w:val="1"/>
              </w:rPr>
              <w:t xml:space="preserve"> </w:t>
            </w:r>
            <w:r w:rsidRPr="00C818B9">
              <w:t>of</w:t>
            </w:r>
            <w:r w:rsidRPr="00C818B9">
              <w:rPr>
                <w:spacing w:val="1"/>
              </w:rPr>
              <w:t xml:space="preserve"> </w:t>
            </w:r>
            <w:r w:rsidRPr="00C818B9">
              <w:t>Buildings</w:t>
            </w:r>
            <w:r w:rsidRPr="00C818B9">
              <w:rPr>
                <w:spacing w:val="1"/>
              </w:rPr>
              <w:t xml:space="preserve"> </w:t>
            </w:r>
            <w:r w:rsidRPr="00C818B9">
              <w:t>of</w:t>
            </w:r>
            <w:r w:rsidRPr="00C818B9">
              <w:rPr>
                <w:spacing w:val="1"/>
              </w:rPr>
              <w:t xml:space="preserve"> </w:t>
            </w:r>
            <w:r w:rsidRPr="00C818B9">
              <w:t>Special</w:t>
            </w:r>
            <w:r w:rsidRPr="00C818B9">
              <w:rPr>
                <w:spacing w:val="1"/>
              </w:rPr>
              <w:t xml:space="preserve"> </w:t>
            </w:r>
            <w:r w:rsidRPr="00C818B9">
              <w:t>Architectural</w:t>
            </w:r>
            <w:r w:rsidRPr="00C818B9">
              <w:rPr>
                <w:spacing w:val="-3"/>
              </w:rPr>
              <w:t xml:space="preserve"> </w:t>
            </w:r>
            <w:r w:rsidRPr="00C818B9">
              <w:t>or Historic</w:t>
            </w:r>
            <w:r w:rsidRPr="00C818B9">
              <w:rPr>
                <w:spacing w:val="-4"/>
              </w:rPr>
              <w:t xml:space="preserve"> </w:t>
            </w:r>
            <w:r w:rsidRPr="00C818B9">
              <w:t>Interest</w:t>
            </w:r>
            <w:r w:rsidRPr="00C818B9">
              <w:rPr>
                <w:spacing w:val="-3"/>
              </w:rPr>
              <w:t xml:space="preserve"> </w:t>
            </w:r>
            <w:r w:rsidRPr="00C818B9">
              <w:t>for</w:t>
            </w:r>
            <w:r w:rsidRPr="00C818B9">
              <w:rPr>
                <w:spacing w:val="-3"/>
              </w:rPr>
              <w:t xml:space="preserve"> </w:t>
            </w:r>
            <w:r w:rsidRPr="00C818B9">
              <w:t>Highland</w:t>
            </w:r>
            <w:r w:rsidRPr="00C818B9">
              <w:rPr>
                <w:spacing w:val="-2"/>
              </w:rPr>
              <w:t xml:space="preserve"> </w:t>
            </w:r>
            <w:r w:rsidRPr="00C818B9">
              <w:t>Council.</w:t>
            </w:r>
          </w:p>
        </w:tc>
        <w:tc>
          <w:tcPr>
            <w:tcW w:w="2415" w:type="dxa"/>
          </w:tcPr>
          <w:p w14:paraId="77C1A46B" w14:textId="77777777" w:rsidR="004C206E" w:rsidRPr="00C818B9" w:rsidRDefault="004C206E" w:rsidP="00CF64CB">
            <w:pPr>
              <w:pStyle w:val="TableParagraph"/>
              <w:spacing w:before="57"/>
              <w:ind w:left="107"/>
            </w:pPr>
            <w:r w:rsidRPr="00C818B9">
              <w:t>HED</w:t>
            </w:r>
          </w:p>
        </w:tc>
      </w:tr>
    </w:tbl>
    <w:p w14:paraId="5D946791" w14:textId="77777777" w:rsidR="004C206E" w:rsidRDefault="004C206E" w:rsidP="004C206E"/>
    <w:p w14:paraId="7F5CECE6" w14:textId="77777777" w:rsidR="001B4008" w:rsidRDefault="001B4008"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5C5CA43C" w14:textId="77777777" w:rsidTr="00CF64CB">
        <w:trPr>
          <w:trHeight w:val="1569"/>
        </w:trPr>
        <w:tc>
          <w:tcPr>
            <w:tcW w:w="2537" w:type="dxa"/>
          </w:tcPr>
          <w:p w14:paraId="52E096C3"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0D0486CB" w14:textId="77777777" w:rsidR="004C206E" w:rsidRPr="00C818B9" w:rsidRDefault="004C206E" w:rsidP="00CF64CB">
            <w:pPr>
              <w:pStyle w:val="TableParagraph"/>
              <w:spacing w:line="310" w:lineRule="exact"/>
              <w:ind w:left="105"/>
              <w:jc w:val="both"/>
            </w:pPr>
            <w:proofErr w:type="gramStart"/>
            <w:r w:rsidRPr="00C818B9">
              <w:rPr>
                <w:spacing w:val="-1"/>
              </w:rPr>
              <w:t>T</w:t>
            </w:r>
            <w:r w:rsidRPr="00C818B9">
              <w:t xml:space="preserve">o </w:t>
            </w:r>
            <w:r w:rsidRPr="00C818B9">
              <w:rPr>
                <w:spacing w:val="-1"/>
              </w:rPr>
              <w:t xml:space="preserve"> </w:t>
            </w:r>
            <w:r w:rsidRPr="00C818B9">
              <w:t>s</w:t>
            </w:r>
            <w:r w:rsidRPr="00C818B9">
              <w:rPr>
                <w:spacing w:val="-3"/>
              </w:rPr>
              <w:t>e</w:t>
            </w:r>
            <w:r w:rsidRPr="00C818B9">
              <w:t>rve</w:t>
            </w:r>
            <w:proofErr w:type="gramEnd"/>
            <w:r w:rsidRPr="00C818B9">
              <w:t xml:space="preserve"> </w:t>
            </w:r>
            <w:r w:rsidRPr="00C818B9">
              <w:rPr>
                <w:spacing w:val="-3"/>
              </w:rPr>
              <w:t xml:space="preserve"> </w:t>
            </w:r>
            <w:proofErr w:type="gramStart"/>
            <w:r w:rsidRPr="00C818B9">
              <w:rPr>
                <w:spacing w:val="-1"/>
              </w:rPr>
              <w:t>no</w:t>
            </w:r>
            <w:r w:rsidRPr="00C818B9">
              <w:t>t</w:t>
            </w:r>
            <w:r w:rsidRPr="00C818B9">
              <w:rPr>
                <w:spacing w:val="-2"/>
              </w:rPr>
              <w:t>i</w:t>
            </w:r>
            <w:r w:rsidRPr="00C818B9">
              <w:t>c</w:t>
            </w:r>
            <w:r w:rsidRPr="00C818B9">
              <w:rPr>
                <w:spacing w:val="-1"/>
              </w:rPr>
              <w:t>e</w:t>
            </w:r>
            <w:r w:rsidRPr="00C818B9">
              <w:t xml:space="preserve">s </w:t>
            </w:r>
            <w:r w:rsidRPr="00C818B9">
              <w:rPr>
                <w:spacing w:val="-5"/>
              </w:rPr>
              <w:t xml:space="preserve"> </w:t>
            </w:r>
            <w:r>
              <w:t>requiring</w:t>
            </w:r>
            <w:proofErr w:type="gramEnd"/>
            <w:r>
              <w:t xml:space="preserve"> the proper </w:t>
            </w:r>
            <w:proofErr w:type="gramStart"/>
            <w:r w:rsidRPr="00C818B9">
              <w:t>m</w:t>
            </w:r>
            <w:r w:rsidRPr="00C818B9">
              <w:rPr>
                <w:spacing w:val="-1"/>
              </w:rPr>
              <w:t>a</w:t>
            </w:r>
            <w:r w:rsidRPr="00C818B9">
              <w:rPr>
                <w:spacing w:val="-2"/>
              </w:rPr>
              <w:t>i</w:t>
            </w:r>
            <w:r w:rsidRPr="00C818B9">
              <w:rPr>
                <w:spacing w:val="-1"/>
              </w:rPr>
              <w:t>n</w:t>
            </w:r>
            <w:r w:rsidRPr="00C818B9">
              <w:t>t</w:t>
            </w:r>
            <w:r w:rsidRPr="00C818B9">
              <w:rPr>
                <w:spacing w:val="-1"/>
              </w:rPr>
              <w:t>e</w:t>
            </w:r>
            <w:r w:rsidRPr="00C818B9">
              <w:rPr>
                <w:spacing w:val="-3"/>
              </w:rPr>
              <w:t>n</w:t>
            </w:r>
            <w:r w:rsidRPr="00C818B9">
              <w:rPr>
                <w:spacing w:val="-1"/>
              </w:rPr>
              <w:t>anc</w:t>
            </w:r>
            <w:r w:rsidRPr="00C818B9">
              <w:t xml:space="preserve">e </w:t>
            </w:r>
            <w:r w:rsidRPr="00C818B9">
              <w:rPr>
                <w:spacing w:val="-1"/>
              </w:rPr>
              <w:t xml:space="preserve"> </w:t>
            </w:r>
            <w:r w:rsidRPr="00C818B9">
              <w:rPr>
                <w:spacing w:val="-3"/>
              </w:rPr>
              <w:t>o</w:t>
            </w:r>
            <w:r w:rsidRPr="00C818B9">
              <w:t>f</w:t>
            </w:r>
            <w:proofErr w:type="gramEnd"/>
          </w:p>
          <w:p w14:paraId="01B3C5F5" w14:textId="77777777" w:rsidR="004C206E" w:rsidRPr="00C818B9" w:rsidRDefault="004C206E" w:rsidP="00CF64CB">
            <w:pPr>
              <w:pStyle w:val="TableParagraph"/>
              <w:spacing w:before="37" w:line="276" w:lineRule="auto"/>
              <w:ind w:left="105" w:right="96"/>
              <w:jc w:val="both"/>
            </w:pPr>
            <w:r w:rsidRPr="00C818B9">
              <w:t>land</w:t>
            </w:r>
            <w:r w:rsidRPr="00C818B9">
              <w:rPr>
                <w:spacing w:val="1"/>
              </w:rPr>
              <w:t xml:space="preserve"> </w:t>
            </w:r>
            <w:r w:rsidRPr="00C818B9">
              <w:t>(Amenity</w:t>
            </w:r>
            <w:r w:rsidRPr="00C818B9">
              <w:rPr>
                <w:spacing w:val="1"/>
              </w:rPr>
              <w:t xml:space="preserve"> </w:t>
            </w:r>
            <w:r w:rsidRPr="00C818B9">
              <w:t>Notices)</w:t>
            </w:r>
            <w:r w:rsidRPr="00C818B9">
              <w:rPr>
                <w:spacing w:val="1"/>
              </w:rPr>
              <w:t xml:space="preserve"> </w:t>
            </w:r>
            <w:r w:rsidRPr="00C818B9">
              <w:t>under</w:t>
            </w:r>
            <w:r w:rsidRPr="00C818B9">
              <w:rPr>
                <w:spacing w:val="1"/>
              </w:rPr>
              <w:t xml:space="preserve"> </w:t>
            </w:r>
            <w:r w:rsidRPr="00C818B9">
              <w:t>s179</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 Planning (Scotland) Act 1997 (as amended) and</w:t>
            </w:r>
            <w:r w:rsidRPr="00C818B9">
              <w:rPr>
                <w:spacing w:val="-59"/>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1"/>
              </w:rPr>
              <w:t xml:space="preserve"> </w:t>
            </w:r>
            <w:r w:rsidRPr="00C818B9">
              <w:t>upon</w:t>
            </w:r>
            <w:r w:rsidRPr="00C818B9">
              <w:rPr>
                <w:spacing w:val="1"/>
              </w:rPr>
              <w:t xml:space="preserve"> </w:t>
            </w:r>
            <w:r w:rsidRPr="00C818B9">
              <w:t>the</w:t>
            </w:r>
            <w:r w:rsidRPr="00C818B9">
              <w:rPr>
                <w:spacing w:val="-59"/>
              </w:rPr>
              <w:t xml:space="preserve"> </w:t>
            </w:r>
            <w:r w:rsidRPr="00C818B9">
              <w:t>service</w:t>
            </w:r>
            <w:r w:rsidRPr="00C818B9">
              <w:rPr>
                <w:spacing w:val="-1"/>
              </w:rPr>
              <w:t xml:space="preserve"> </w:t>
            </w:r>
            <w:r w:rsidRPr="00C818B9">
              <w:t>of</w:t>
            </w:r>
            <w:r w:rsidRPr="00C818B9">
              <w:rPr>
                <w:spacing w:val="2"/>
              </w:rPr>
              <w:t xml:space="preserve"> </w:t>
            </w:r>
            <w:r w:rsidRPr="00C818B9">
              <w:t>such a</w:t>
            </w:r>
            <w:r w:rsidRPr="00C818B9">
              <w:rPr>
                <w:spacing w:val="-2"/>
              </w:rPr>
              <w:t xml:space="preserve"> </w:t>
            </w:r>
            <w:r w:rsidRPr="00C818B9">
              <w:t>notice.</w:t>
            </w:r>
          </w:p>
        </w:tc>
        <w:tc>
          <w:tcPr>
            <w:tcW w:w="2415" w:type="dxa"/>
          </w:tcPr>
          <w:p w14:paraId="68BE01EC"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4964C214" w14:textId="77777777" w:rsidTr="00CF64CB">
        <w:trPr>
          <w:trHeight w:val="1278"/>
        </w:trPr>
        <w:tc>
          <w:tcPr>
            <w:tcW w:w="2537" w:type="dxa"/>
          </w:tcPr>
          <w:p w14:paraId="6915790C" w14:textId="77777777" w:rsidR="004C206E" w:rsidRPr="00C818B9" w:rsidRDefault="004C206E" w:rsidP="00CF64CB">
            <w:pPr>
              <w:pStyle w:val="TableParagraph"/>
              <w:spacing w:before="57"/>
              <w:ind w:right="1220"/>
              <w:jc w:val="right"/>
            </w:pPr>
            <w:r w:rsidRPr="00C818B9">
              <w:t>“</w:t>
            </w:r>
          </w:p>
        </w:tc>
        <w:tc>
          <w:tcPr>
            <w:tcW w:w="5789" w:type="dxa"/>
          </w:tcPr>
          <w:p w14:paraId="77D1A6BC" w14:textId="77777777" w:rsidR="004C206E" w:rsidRPr="00C818B9" w:rsidRDefault="004C206E" w:rsidP="00CF64CB">
            <w:pPr>
              <w:pStyle w:val="TableParagraph"/>
              <w:spacing w:before="57" w:line="276" w:lineRule="auto"/>
              <w:ind w:left="105" w:right="94"/>
              <w:jc w:val="both"/>
            </w:pPr>
            <w:r w:rsidRPr="00C818B9">
              <w:t>To serve Tree Replacement Notices under s168 of 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2"/>
              </w:rPr>
              <w:t xml:space="preserve"> </w:t>
            </w:r>
            <w:r w:rsidRPr="00C818B9">
              <w:t>upon</w:t>
            </w:r>
            <w:r w:rsidRPr="00C818B9">
              <w:rPr>
                <w:spacing w:val="-3"/>
              </w:rPr>
              <w:t xml:space="preserve"> </w:t>
            </w:r>
            <w:r w:rsidRPr="00C818B9">
              <w:t>the service</w:t>
            </w:r>
            <w:r w:rsidRPr="00C818B9">
              <w:rPr>
                <w:spacing w:val="-1"/>
              </w:rPr>
              <w:t xml:space="preserve"> </w:t>
            </w:r>
            <w:r w:rsidRPr="00C818B9">
              <w:t>of</w:t>
            </w:r>
            <w:r w:rsidRPr="00C818B9">
              <w:rPr>
                <w:spacing w:val="-1"/>
              </w:rPr>
              <w:t xml:space="preserve"> </w:t>
            </w:r>
            <w:r w:rsidRPr="00C818B9">
              <w:t>such</w:t>
            </w:r>
            <w:r w:rsidRPr="00C818B9">
              <w:rPr>
                <w:spacing w:val="-1"/>
              </w:rPr>
              <w:t xml:space="preserve"> </w:t>
            </w:r>
            <w:r w:rsidRPr="00C818B9">
              <w:t>a</w:t>
            </w:r>
            <w:r w:rsidRPr="00C818B9">
              <w:rPr>
                <w:spacing w:val="-2"/>
              </w:rPr>
              <w:t xml:space="preserve"> </w:t>
            </w:r>
            <w:r w:rsidRPr="00C818B9">
              <w:t>notice.</w:t>
            </w:r>
          </w:p>
        </w:tc>
        <w:tc>
          <w:tcPr>
            <w:tcW w:w="2415" w:type="dxa"/>
          </w:tcPr>
          <w:p w14:paraId="40F67149"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POL</w:t>
            </w:r>
          </w:p>
        </w:tc>
      </w:tr>
      <w:tr w:rsidR="004C206E" w:rsidRPr="00C818B9" w14:paraId="7D5F3802" w14:textId="77777777" w:rsidTr="00CF64CB">
        <w:trPr>
          <w:trHeight w:val="1276"/>
        </w:trPr>
        <w:tc>
          <w:tcPr>
            <w:tcW w:w="2537" w:type="dxa"/>
          </w:tcPr>
          <w:p w14:paraId="39765AD3" w14:textId="77777777" w:rsidR="004C206E" w:rsidRPr="00C818B9" w:rsidRDefault="004C206E" w:rsidP="00CF64CB">
            <w:pPr>
              <w:pStyle w:val="TableParagraph"/>
              <w:spacing w:before="57"/>
              <w:ind w:right="1220"/>
              <w:jc w:val="right"/>
            </w:pPr>
            <w:r w:rsidRPr="00C818B9">
              <w:t>“</w:t>
            </w:r>
          </w:p>
        </w:tc>
        <w:tc>
          <w:tcPr>
            <w:tcW w:w="5789" w:type="dxa"/>
          </w:tcPr>
          <w:p w14:paraId="0C87172A" w14:textId="77777777" w:rsidR="004C206E" w:rsidRPr="00C818B9" w:rsidRDefault="004C206E" w:rsidP="00CF64CB">
            <w:pPr>
              <w:pStyle w:val="TableParagraph"/>
              <w:spacing w:before="57" w:line="276" w:lineRule="auto"/>
              <w:ind w:left="105" w:right="97"/>
              <w:jc w:val="both"/>
            </w:pPr>
            <w:r w:rsidRPr="00C818B9">
              <w:t>To instruct the taking of ‘direct action’ under s170 of 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 in response to non-compliance with any Tree</w:t>
            </w:r>
            <w:r w:rsidRPr="00C818B9">
              <w:rPr>
                <w:spacing w:val="1"/>
              </w:rPr>
              <w:t xml:space="preserve"> </w:t>
            </w:r>
            <w:r w:rsidRPr="00C818B9">
              <w:t>Replacement</w:t>
            </w:r>
            <w:r w:rsidRPr="00C818B9">
              <w:rPr>
                <w:spacing w:val="1"/>
              </w:rPr>
              <w:t xml:space="preserve"> </w:t>
            </w:r>
            <w:r w:rsidRPr="00C818B9">
              <w:t>Notice</w:t>
            </w:r>
            <w:r w:rsidRPr="00C818B9">
              <w:rPr>
                <w:spacing w:val="-2"/>
              </w:rPr>
              <w:t xml:space="preserve"> </w:t>
            </w:r>
            <w:r w:rsidRPr="00C818B9">
              <w:t>(s168).</w:t>
            </w:r>
          </w:p>
        </w:tc>
        <w:tc>
          <w:tcPr>
            <w:tcW w:w="2415" w:type="dxa"/>
          </w:tcPr>
          <w:p w14:paraId="359056D0"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POL</w:t>
            </w:r>
          </w:p>
        </w:tc>
      </w:tr>
      <w:tr w:rsidR="004C206E" w:rsidRPr="00C818B9" w14:paraId="04A5BAA3" w14:textId="77777777" w:rsidTr="00CF64CB">
        <w:trPr>
          <w:trHeight w:val="1670"/>
        </w:trPr>
        <w:tc>
          <w:tcPr>
            <w:tcW w:w="2537" w:type="dxa"/>
          </w:tcPr>
          <w:p w14:paraId="48F4ABBF" w14:textId="77777777" w:rsidR="004C206E" w:rsidRPr="00C818B9" w:rsidRDefault="004C206E" w:rsidP="00CF64CB">
            <w:pPr>
              <w:pStyle w:val="TableParagraph"/>
              <w:spacing w:before="57"/>
              <w:ind w:right="1220"/>
              <w:jc w:val="right"/>
            </w:pPr>
            <w:r w:rsidRPr="00C818B9">
              <w:t>“</w:t>
            </w:r>
          </w:p>
        </w:tc>
        <w:tc>
          <w:tcPr>
            <w:tcW w:w="5789" w:type="dxa"/>
          </w:tcPr>
          <w:p w14:paraId="6D6DA483" w14:textId="77777777" w:rsidR="004C206E" w:rsidRPr="00C818B9" w:rsidRDefault="004C206E" w:rsidP="00CF64CB">
            <w:pPr>
              <w:pStyle w:val="TableParagraph"/>
              <w:spacing w:before="57"/>
              <w:ind w:left="105" w:right="96"/>
              <w:jc w:val="both"/>
            </w:pPr>
            <w:r w:rsidRPr="00C818B9">
              <w:t>To instruct the taking of ‘direct action’ under s135 of 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 in response to non-compliance with any notice</w:t>
            </w:r>
            <w:r w:rsidRPr="00C818B9">
              <w:rPr>
                <w:spacing w:val="-59"/>
              </w:rPr>
              <w:t xml:space="preserve"> </w:t>
            </w:r>
            <w:r w:rsidRPr="00C818B9">
              <w:t>requiring</w:t>
            </w:r>
            <w:r w:rsidRPr="00C818B9">
              <w:rPr>
                <w:spacing w:val="1"/>
              </w:rPr>
              <w:t xml:space="preserve"> </w:t>
            </w:r>
            <w:r w:rsidRPr="00C818B9">
              <w:t>the</w:t>
            </w:r>
            <w:r w:rsidRPr="00C818B9">
              <w:rPr>
                <w:spacing w:val="1"/>
              </w:rPr>
              <w:t xml:space="preserve"> </w:t>
            </w:r>
            <w:r w:rsidRPr="00C818B9">
              <w:t>proper</w:t>
            </w:r>
            <w:r w:rsidRPr="00C818B9">
              <w:rPr>
                <w:spacing w:val="1"/>
              </w:rPr>
              <w:t xml:space="preserve"> </w:t>
            </w:r>
            <w:r w:rsidRPr="00C818B9">
              <w:t>maintenance</w:t>
            </w:r>
            <w:r w:rsidRPr="00C818B9">
              <w:rPr>
                <w:spacing w:val="1"/>
              </w:rPr>
              <w:t xml:space="preserve"> </w:t>
            </w:r>
            <w:r w:rsidRPr="00C818B9">
              <w:t>of</w:t>
            </w:r>
            <w:r w:rsidRPr="00C818B9">
              <w:rPr>
                <w:spacing w:val="1"/>
              </w:rPr>
              <w:t xml:space="preserve"> </w:t>
            </w:r>
            <w:r w:rsidRPr="00C818B9">
              <w:t>land</w:t>
            </w:r>
            <w:r w:rsidRPr="00C818B9">
              <w:rPr>
                <w:spacing w:val="1"/>
              </w:rPr>
              <w:t xml:space="preserve"> </w:t>
            </w:r>
            <w:r w:rsidRPr="00C818B9">
              <w:t>(Amenity</w:t>
            </w:r>
            <w:r w:rsidRPr="00C818B9">
              <w:rPr>
                <w:spacing w:val="1"/>
              </w:rPr>
              <w:t xml:space="preserve"> </w:t>
            </w:r>
            <w:r w:rsidRPr="00C818B9">
              <w:t>Notice)</w:t>
            </w:r>
            <w:r w:rsidRPr="00C818B9">
              <w:rPr>
                <w:spacing w:val="1"/>
              </w:rPr>
              <w:t xml:space="preserve"> </w:t>
            </w:r>
            <w:r w:rsidRPr="00C818B9">
              <w:t>served</w:t>
            </w:r>
            <w:r w:rsidRPr="00C818B9">
              <w:rPr>
                <w:spacing w:val="-2"/>
              </w:rPr>
              <w:t xml:space="preserve"> </w:t>
            </w:r>
            <w:r w:rsidRPr="00C818B9">
              <w:t>under</w:t>
            </w:r>
            <w:r w:rsidRPr="00C818B9">
              <w:rPr>
                <w:spacing w:val="-1"/>
              </w:rPr>
              <w:t xml:space="preserve"> </w:t>
            </w:r>
            <w:r w:rsidRPr="00C818B9">
              <w:t>s179.</w:t>
            </w:r>
          </w:p>
        </w:tc>
        <w:tc>
          <w:tcPr>
            <w:tcW w:w="2415" w:type="dxa"/>
          </w:tcPr>
          <w:p w14:paraId="224D2589" w14:textId="77777777" w:rsidR="004C206E" w:rsidRPr="00C818B9" w:rsidRDefault="004C206E" w:rsidP="00CF64CB">
            <w:pPr>
              <w:pStyle w:val="TableParagraph"/>
              <w:spacing w:before="57" w:line="276" w:lineRule="auto"/>
              <w:ind w:left="107" w:right="322"/>
            </w:pPr>
            <w:r w:rsidRPr="00C818B9">
              <w:t>HPE /APM / DMTL /</w:t>
            </w:r>
            <w:r w:rsidRPr="00C818B9">
              <w:rPr>
                <w:spacing w:val="-59"/>
              </w:rPr>
              <w:t xml:space="preserve"> </w:t>
            </w:r>
            <w:r w:rsidRPr="00C818B9">
              <w:t>PP</w:t>
            </w:r>
          </w:p>
        </w:tc>
      </w:tr>
      <w:tr w:rsidR="004C206E" w:rsidRPr="00C818B9" w14:paraId="3C017F02" w14:textId="77777777" w:rsidTr="00CF64CB">
        <w:trPr>
          <w:trHeight w:val="5351"/>
        </w:trPr>
        <w:tc>
          <w:tcPr>
            <w:tcW w:w="2537" w:type="dxa"/>
          </w:tcPr>
          <w:p w14:paraId="64F5A5BA" w14:textId="77777777" w:rsidR="004C206E" w:rsidRPr="00C818B9" w:rsidRDefault="004C206E" w:rsidP="00CF64CB">
            <w:pPr>
              <w:pStyle w:val="TableParagraph"/>
              <w:spacing w:before="57"/>
              <w:ind w:right="1220"/>
              <w:jc w:val="right"/>
            </w:pPr>
            <w:r w:rsidRPr="00C818B9">
              <w:t>“</w:t>
            </w:r>
          </w:p>
        </w:tc>
        <w:tc>
          <w:tcPr>
            <w:tcW w:w="5789" w:type="dxa"/>
          </w:tcPr>
          <w:p w14:paraId="3EE3B859" w14:textId="77777777" w:rsidR="004C206E" w:rsidRPr="00C818B9" w:rsidRDefault="004C206E" w:rsidP="00CF64CB">
            <w:pPr>
              <w:pStyle w:val="TableParagraph"/>
              <w:spacing w:before="57" w:line="276" w:lineRule="auto"/>
              <w:ind w:left="105" w:right="98"/>
              <w:jc w:val="both"/>
            </w:pPr>
            <w:r w:rsidRPr="00C818B9">
              <w:t>To</w:t>
            </w:r>
            <w:r w:rsidRPr="00C818B9">
              <w:rPr>
                <w:spacing w:val="1"/>
              </w:rPr>
              <w:t xml:space="preserve"> </w:t>
            </w:r>
            <w:r w:rsidRPr="00C818B9">
              <w:t>take</w:t>
            </w:r>
            <w:r w:rsidRPr="00C818B9">
              <w:rPr>
                <w:spacing w:val="1"/>
              </w:rPr>
              <w:t xml:space="preserve"> </w:t>
            </w:r>
            <w:r w:rsidRPr="00C818B9">
              <w:t>enforcement</w:t>
            </w:r>
            <w:r w:rsidRPr="00C818B9">
              <w:rPr>
                <w:spacing w:val="1"/>
              </w:rPr>
              <w:t xml:space="preserve"> </w:t>
            </w:r>
            <w:r w:rsidRPr="00C818B9">
              <w:t>action</w:t>
            </w:r>
            <w:r w:rsidRPr="00C818B9">
              <w:rPr>
                <w:spacing w:val="1"/>
              </w:rPr>
              <w:t xml:space="preserve"> </w:t>
            </w:r>
            <w:r w:rsidRPr="00C818B9">
              <w:t>and,</w:t>
            </w:r>
            <w:r w:rsidRPr="00C818B9">
              <w:rPr>
                <w:spacing w:val="1"/>
              </w:rPr>
              <w:t xml:space="preserve"> </w:t>
            </w:r>
            <w:r w:rsidRPr="00C818B9">
              <w:t>where</w:t>
            </w:r>
            <w:r w:rsidRPr="00C818B9">
              <w:rPr>
                <w:spacing w:val="61"/>
              </w:rPr>
              <w:t xml:space="preserve"> </w:t>
            </w:r>
            <w:proofErr w:type="gramStart"/>
            <w:r w:rsidRPr="00C818B9">
              <w:t>necessary,</w:t>
            </w:r>
            <w:r w:rsidRPr="00C818B9">
              <w:rPr>
                <w:spacing w:val="1"/>
              </w:rPr>
              <w:t xml:space="preserve"> </w:t>
            </w:r>
            <w:r w:rsidRPr="00C818B9">
              <w:t>‘</w:t>
            </w:r>
            <w:proofErr w:type="gramEnd"/>
            <w:r w:rsidRPr="00C818B9">
              <w:t>direct</w:t>
            </w:r>
            <w:r w:rsidRPr="00C818B9">
              <w:rPr>
                <w:spacing w:val="1"/>
              </w:rPr>
              <w:t xml:space="preserve"> </w:t>
            </w:r>
            <w:r w:rsidRPr="00C818B9">
              <w:t>action’</w:t>
            </w:r>
            <w:r w:rsidRPr="00C818B9">
              <w:rPr>
                <w:spacing w:val="1"/>
              </w:rPr>
              <w:t xml:space="preserve"> </w:t>
            </w:r>
            <w:r w:rsidRPr="00C818B9">
              <w:t>under</w:t>
            </w:r>
            <w:r w:rsidRPr="00C818B9">
              <w:rPr>
                <w:spacing w:val="1"/>
              </w:rPr>
              <w:t xml:space="preserve"> </w:t>
            </w:r>
            <w:r w:rsidRPr="00C818B9">
              <w:t>s186</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59"/>
              </w:rPr>
              <w:t xml:space="preserve"> </w:t>
            </w:r>
            <w:r w:rsidRPr="00C818B9">
              <w:t>Planning</w:t>
            </w:r>
            <w:r w:rsidRPr="00C818B9">
              <w:rPr>
                <w:spacing w:val="-2"/>
              </w:rPr>
              <w:t xml:space="preserve"> </w:t>
            </w:r>
            <w:r w:rsidRPr="00C818B9">
              <w:t>(Scotland) Act</w:t>
            </w:r>
            <w:r w:rsidRPr="00C818B9">
              <w:rPr>
                <w:spacing w:val="-5"/>
              </w:rPr>
              <w:t xml:space="preserve"> </w:t>
            </w:r>
            <w:r w:rsidRPr="00C818B9">
              <w:t>1997</w:t>
            </w:r>
            <w:r w:rsidRPr="00C818B9">
              <w:rPr>
                <w:spacing w:val="-1"/>
              </w:rPr>
              <w:t xml:space="preserve"> </w:t>
            </w:r>
            <w:r w:rsidRPr="00C818B9">
              <w:t>(as</w:t>
            </w:r>
            <w:r w:rsidRPr="00C818B9">
              <w:rPr>
                <w:spacing w:val="-4"/>
              </w:rPr>
              <w:t xml:space="preserve"> </w:t>
            </w:r>
            <w:r w:rsidRPr="00C818B9">
              <w:t>amended)</w:t>
            </w:r>
            <w:r w:rsidRPr="00C818B9">
              <w:rPr>
                <w:spacing w:val="-3"/>
              </w:rPr>
              <w:t xml:space="preserve"> </w:t>
            </w:r>
            <w:r w:rsidRPr="00C818B9">
              <w:t>to</w:t>
            </w:r>
            <w:r w:rsidRPr="00C818B9">
              <w:rPr>
                <w:spacing w:val="-3"/>
              </w:rPr>
              <w:t xml:space="preserve"> </w:t>
            </w:r>
            <w:r w:rsidRPr="00C818B9">
              <w:t>secure:</w:t>
            </w:r>
          </w:p>
          <w:p w14:paraId="4123F7C3" w14:textId="77777777" w:rsidR="004C206E" w:rsidRPr="00C818B9" w:rsidRDefault="004C206E" w:rsidP="00CF64CB">
            <w:pPr>
              <w:pStyle w:val="TableParagraph"/>
              <w:spacing w:before="10"/>
              <w:rPr>
                <w:rFonts w:ascii="Calibri"/>
                <w:sz w:val="23"/>
              </w:rPr>
            </w:pPr>
          </w:p>
          <w:p w14:paraId="1BE4CDFB" w14:textId="77777777" w:rsidR="004C206E" w:rsidRPr="00C818B9" w:rsidRDefault="004C206E" w:rsidP="00482679">
            <w:pPr>
              <w:pStyle w:val="TableParagraph"/>
              <w:numPr>
                <w:ilvl w:val="0"/>
                <w:numId w:val="13"/>
              </w:numPr>
              <w:tabs>
                <w:tab w:val="left" w:pos="826"/>
              </w:tabs>
              <w:spacing w:before="1" w:line="276" w:lineRule="auto"/>
              <w:ind w:right="98"/>
              <w:jc w:val="both"/>
            </w:pPr>
            <w:r w:rsidRPr="00C818B9">
              <w:t>the removal, repositioning and/or reconfiguring of</w:t>
            </w:r>
            <w:r w:rsidRPr="00C818B9">
              <w:rPr>
                <w:spacing w:val="1"/>
              </w:rPr>
              <w:t xml:space="preserve"> </w:t>
            </w:r>
            <w:r w:rsidRPr="00C818B9">
              <w:t>any advertisements displayed in contravention 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(Control</w:t>
            </w:r>
            <w:r w:rsidRPr="00C818B9">
              <w:rPr>
                <w:spacing w:val="1"/>
              </w:rPr>
              <w:t xml:space="preserve"> </w:t>
            </w:r>
            <w:r w:rsidRPr="00C818B9">
              <w:t>of</w:t>
            </w:r>
            <w:r w:rsidRPr="00C818B9">
              <w:rPr>
                <w:spacing w:val="1"/>
              </w:rPr>
              <w:t xml:space="preserve"> </w:t>
            </w:r>
            <w:r w:rsidRPr="00C818B9">
              <w:t>Advertisements) (Scotland) Regulations 1984 (as</w:t>
            </w:r>
            <w:r w:rsidRPr="00C818B9">
              <w:rPr>
                <w:spacing w:val="1"/>
              </w:rPr>
              <w:t xml:space="preserve"> </w:t>
            </w:r>
            <w:r w:rsidRPr="00C818B9">
              <w:t>amended);</w:t>
            </w:r>
            <w:r w:rsidRPr="00C818B9">
              <w:rPr>
                <w:spacing w:val="1"/>
              </w:rPr>
              <w:t xml:space="preserve"> </w:t>
            </w:r>
            <w:r w:rsidRPr="00C818B9">
              <w:t>or</w:t>
            </w:r>
          </w:p>
          <w:p w14:paraId="33BEDD5E" w14:textId="77777777" w:rsidR="004C206E" w:rsidRPr="00C818B9" w:rsidRDefault="004C206E" w:rsidP="00CF64CB">
            <w:pPr>
              <w:pStyle w:val="TableParagraph"/>
              <w:spacing w:before="9"/>
              <w:rPr>
                <w:rFonts w:ascii="Calibri"/>
                <w:sz w:val="23"/>
              </w:rPr>
            </w:pPr>
          </w:p>
          <w:p w14:paraId="3C3F280E" w14:textId="77777777" w:rsidR="004C206E" w:rsidRPr="00C818B9" w:rsidRDefault="004C206E" w:rsidP="00482679">
            <w:pPr>
              <w:pStyle w:val="TableParagraph"/>
              <w:numPr>
                <w:ilvl w:val="0"/>
                <w:numId w:val="13"/>
              </w:numPr>
              <w:tabs>
                <w:tab w:val="left" w:pos="826"/>
              </w:tabs>
              <w:spacing w:line="276" w:lineRule="auto"/>
              <w:ind w:right="98" w:hanging="519"/>
              <w:jc w:val="both"/>
            </w:pPr>
            <w:r w:rsidRPr="00C818B9">
              <w:t>the discontinuance of any site for the display of</w:t>
            </w:r>
            <w:r w:rsidRPr="00C818B9">
              <w:rPr>
                <w:spacing w:val="1"/>
              </w:rPr>
              <w:t xml:space="preserve"> </w:t>
            </w:r>
            <w:r w:rsidRPr="00C818B9">
              <w:t>advertisements displayed in contravention of 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(Control</w:t>
            </w:r>
            <w:r w:rsidRPr="00C818B9">
              <w:rPr>
                <w:spacing w:val="1"/>
              </w:rPr>
              <w:t xml:space="preserve"> </w:t>
            </w:r>
            <w:r w:rsidRPr="00C818B9">
              <w:t>of</w:t>
            </w:r>
            <w:r w:rsidRPr="00C818B9">
              <w:rPr>
                <w:spacing w:val="1"/>
              </w:rPr>
              <w:t xml:space="preserve"> </w:t>
            </w:r>
            <w:r w:rsidRPr="00C818B9">
              <w:t>Advertisements) (Scotland) Regulations 1984 (as</w:t>
            </w:r>
            <w:r w:rsidRPr="00C818B9">
              <w:rPr>
                <w:spacing w:val="1"/>
              </w:rPr>
              <w:t xml:space="preserve"> </w:t>
            </w:r>
            <w:r w:rsidRPr="00C818B9">
              <w:t>amended</w:t>
            </w:r>
            <w:proofErr w:type="gramStart"/>
            <w:r w:rsidRPr="00C818B9">
              <w:t>);</w:t>
            </w:r>
            <w:proofErr w:type="gramEnd"/>
          </w:p>
          <w:p w14:paraId="5DF070CF" w14:textId="77777777" w:rsidR="004C206E" w:rsidRPr="00C818B9" w:rsidRDefault="004C206E" w:rsidP="00CF64CB">
            <w:pPr>
              <w:pStyle w:val="TableParagraph"/>
              <w:spacing w:before="12"/>
              <w:rPr>
                <w:rFonts w:ascii="Calibri"/>
                <w:sz w:val="23"/>
              </w:rPr>
            </w:pPr>
          </w:p>
          <w:p w14:paraId="6C24993A" w14:textId="77777777" w:rsidR="004C206E" w:rsidRPr="00C818B9" w:rsidRDefault="004C206E" w:rsidP="00CF64CB">
            <w:pPr>
              <w:pStyle w:val="TableParagraph"/>
              <w:spacing w:line="276" w:lineRule="auto"/>
              <w:ind w:left="105" w:right="97"/>
              <w:jc w:val="both"/>
            </w:pPr>
            <w:r w:rsidRPr="00C818B9">
              <w:t>and to exercise all statutory powers consequent upon the</w:t>
            </w:r>
            <w:r w:rsidRPr="00C818B9">
              <w:rPr>
                <w:spacing w:val="-59"/>
              </w:rPr>
              <w:t xml:space="preserve"> </w:t>
            </w:r>
            <w:r w:rsidRPr="00C818B9">
              <w:t>taking</w:t>
            </w:r>
            <w:r w:rsidRPr="00C818B9">
              <w:rPr>
                <w:spacing w:val="-1"/>
              </w:rPr>
              <w:t xml:space="preserve"> </w:t>
            </w:r>
            <w:r w:rsidRPr="00C818B9">
              <w:t>of</w:t>
            </w:r>
            <w:r w:rsidRPr="00C818B9">
              <w:rPr>
                <w:spacing w:val="-1"/>
              </w:rPr>
              <w:t xml:space="preserve"> </w:t>
            </w:r>
            <w:r w:rsidRPr="00C818B9">
              <w:t>any</w:t>
            </w:r>
            <w:r w:rsidRPr="00C818B9">
              <w:rPr>
                <w:spacing w:val="-2"/>
              </w:rPr>
              <w:t xml:space="preserve"> </w:t>
            </w:r>
            <w:r w:rsidRPr="00C818B9">
              <w:t>such</w:t>
            </w:r>
            <w:r w:rsidRPr="00C818B9">
              <w:rPr>
                <w:spacing w:val="-2"/>
              </w:rPr>
              <w:t xml:space="preserve"> </w:t>
            </w:r>
            <w:r w:rsidRPr="00C818B9">
              <w:t>action.</w:t>
            </w:r>
          </w:p>
        </w:tc>
        <w:tc>
          <w:tcPr>
            <w:tcW w:w="2415" w:type="dxa"/>
          </w:tcPr>
          <w:p w14:paraId="531732B7"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5C6DA8" w14:paraId="2816E3F8" w14:textId="77777777" w:rsidTr="00CF64CB">
        <w:trPr>
          <w:trHeight w:val="1859"/>
        </w:trPr>
        <w:tc>
          <w:tcPr>
            <w:tcW w:w="2537" w:type="dxa"/>
          </w:tcPr>
          <w:p w14:paraId="2072321E" w14:textId="77777777" w:rsidR="004C206E" w:rsidRPr="00C818B9" w:rsidRDefault="004C206E" w:rsidP="00CF64CB">
            <w:pPr>
              <w:pStyle w:val="TableParagraph"/>
              <w:spacing w:before="57"/>
              <w:ind w:right="1220"/>
              <w:jc w:val="right"/>
            </w:pPr>
            <w:r w:rsidRPr="00C818B9">
              <w:t>“</w:t>
            </w:r>
          </w:p>
        </w:tc>
        <w:tc>
          <w:tcPr>
            <w:tcW w:w="5789" w:type="dxa"/>
          </w:tcPr>
          <w:p w14:paraId="57F959D3" w14:textId="77777777" w:rsidR="004C206E" w:rsidRPr="00C818B9" w:rsidRDefault="004C206E" w:rsidP="00CF64CB">
            <w:pPr>
              <w:pStyle w:val="TableParagraph"/>
              <w:spacing w:before="57" w:line="276" w:lineRule="auto"/>
              <w:ind w:left="105" w:right="96"/>
              <w:jc w:val="both"/>
            </w:pPr>
            <w:r w:rsidRPr="00C818B9">
              <w:t>To undertake, or instruct, the removal or obliteration of</w:t>
            </w:r>
            <w:r w:rsidRPr="00C818B9">
              <w:rPr>
                <w:spacing w:val="1"/>
              </w:rPr>
              <w:t xml:space="preserve"> </w:t>
            </w:r>
            <w:r w:rsidRPr="00C818B9">
              <w:t>any</w:t>
            </w:r>
            <w:r w:rsidRPr="00C818B9">
              <w:rPr>
                <w:spacing w:val="1"/>
              </w:rPr>
              <w:t xml:space="preserve"> </w:t>
            </w:r>
            <w:r w:rsidRPr="00C818B9">
              <w:t>placard</w:t>
            </w:r>
            <w:r w:rsidRPr="00C818B9">
              <w:rPr>
                <w:spacing w:val="1"/>
              </w:rPr>
              <w:t xml:space="preserve"> </w:t>
            </w:r>
            <w:r w:rsidRPr="00C818B9">
              <w:t>or</w:t>
            </w:r>
            <w:r w:rsidRPr="00C818B9">
              <w:rPr>
                <w:spacing w:val="1"/>
              </w:rPr>
              <w:t xml:space="preserve"> </w:t>
            </w:r>
            <w:r w:rsidRPr="00C818B9">
              <w:t>poster</w:t>
            </w:r>
            <w:r w:rsidRPr="00C818B9">
              <w:rPr>
                <w:spacing w:val="1"/>
              </w:rPr>
              <w:t xml:space="preserve"> </w:t>
            </w:r>
            <w:r w:rsidRPr="00C818B9">
              <w:t>under</w:t>
            </w:r>
            <w:r w:rsidRPr="00C818B9">
              <w:rPr>
                <w:spacing w:val="1"/>
              </w:rPr>
              <w:t xml:space="preserve"> </w:t>
            </w:r>
            <w:r w:rsidRPr="00C818B9">
              <w:t>s187</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which</w:t>
            </w:r>
            <w:r w:rsidRPr="00C818B9">
              <w:rPr>
                <w:spacing w:val="1"/>
              </w:rPr>
              <w:t xml:space="preserve"> </w:t>
            </w:r>
            <w:r w:rsidRPr="00C818B9">
              <w:t>is</w:t>
            </w:r>
            <w:r w:rsidRPr="00C818B9">
              <w:rPr>
                <w:spacing w:val="1"/>
              </w:rPr>
              <w:t xml:space="preserve"> </w:t>
            </w:r>
            <w:r w:rsidRPr="00C818B9">
              <w:t>displayed</w:t>
            </w:r>
            <w:r w:rsidRPr="00C818B9">
              <w:rPr>
                <w:spacing w:val="1"/>
              </w:rPr>
              <w:t xml:space="preserve"> </w:t>
            </w:r>
            <w:r w:rsidRPr="00C818B9">
              <w:t>in</w:t>
            </w:r>
            <w:r w:rsidRPr="00C818B9">
              <w:rPr>
                <w:spacing w:val="1"/>
              </w:rPr>
              <w:t xml:space="preserve"> </w:t>
            </w:r>
            <w:r w:rsidRPr="00C818B9">
              <w:t>contravention</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 Planning (Control of Advertisements) (Scotland)</w:t>
            </w:r>
            <w:r w:rsidRPr="00C818B9">
              <w:rPr>
                <w:spacing w:val="1"/>
              </w:rPr>
              <w:t xml:space="preserve"> </w:t>
            </w:r>
            <w:r w:rsidRPr="00C818B9">
              <w:t>Regulations 1984 (as amended).</w:t>
            </w:r>
          </w:p>
        </w:tc>
        <w:tc>
          <w:tcPr>
            <w:tcW w:w="2415" w:type="dxa"/>
          </w:tcPr>
          <w:p w14:paraId="13F7E4F2" w14:textId="77777777" w:rsidR="004C206E" w:rsidRPr="005C6DA8" w:rsidRDefault="004C206E" w:rsidP="00CF64CB">
            <w:pPr>
              <w:pStyle w:val="TableParagraph"/>
              <w:spacing w:before="57" w:line="276" w:lineRule="auto"/>
              <w:ind w:left="107" w:right="261"/>
              <w:rPr>
                <w:lang w:val="es-ES"/>
              </w:rPr>
            </w:pPr>
            <w:r w:rsidRPr="005C6DA8">
              <w:rPr>
                <w:lang w:val="es-ES"/>
              </w:rPr>
              <w:t>HPE / APM / DMTL /</w:t>
            </w:r>
            <w:r w:rsidRPr="005C6DA8">
              <w:rPr>
                <w:spacing w:val="-59"/>
                <w:lang w:val="es-ES"/>
              </w:rPr>
              <w:t xml:space="preserve"> </w:t>
            </w:r>
            <w:r w:rsidRPr="005C6DA8">
              <w:rPr>
                <w:lang w:val="es-ES"/>
              </w:rPr>
              <w:t>PP</w:t>
            </w:r>
            <w:r w:rsidRPr="005C6DA8">
              <w:rPr>
                <w:spacing w:val="-1"/>
                <w:lang w:val="es-ES"/>
              </w:rPr>
              <w:t xml:space="preserve"> </w:t>
            </w:r>
            <w:r w:rsidRPr="005C6DA8">
              <w:rPr>
                <w:lang w:val="es-ES"/>
              </w:rPr>
              <w:t>/</w:t>
            </w:r>
            <w:r w:rsidRPr="005C6DA8">
              <w:rPr>
                <w:spacing w:val="1"/>
                <w:lang w:val="es-ES"/>
              </w:rPr>
              <w:t xml:space="preserve"> </w:t>
            </w:r>
            <w:r w:rsidRPr="005C6DA8">
              <w:rPr>
                <w:lang w:val="es-ES"/>
              </w:rPr>
              <w:t>PO</w:t>
            </w:r>
            <w:r w:rsidRPr="005C6DA8">
              <w:rPr>
                <w:spacing w:val="-1"/>
                <w:lang w:val="es-ES"/>
              </w:rPr>
              <w:t xml:space="preserve"> </w:t>
            </w:r>
            <w:r w:rsidRPr="005C6DA8">
              <w:rPr>
                <w:lang w:val="es-ES"/>
              </w:rPr>
              <w:t>/</w:t>
            </w:r>
            <w:r w:rsidRPr="005C6DA8">
              <w:rPr>
                <w:spacing w:val="2"/>
                <w:lang w:val="es-ES"/>
              </w:rPr>
              <w:t xml:space="preserve"> </w:t>
            </w:r>
            <w:r w:rsidRPr="005C6DA8">
              <w:rPr>
                <w:lang w:val="es-ES"/>
              </w:rPr>
              <w:t>PEO</w:t>
            </w:r>
          </w:p>
        </w:tc>
      </w:tr>
      <w:tr w:rsidR="004C206E" w:rsidRPr="00C818B9" w14:paraId="03598860" w14:textId="77777777" w:rsidTr="00CF64CB">
        <w:trPr>
          <w:trHeight w:val="1859"/>
        </w:trPr>
        <w:tc>
          <w:tcPr>
            <w:tcW w:w="2537" w:type="dxa"/>
          </w:tcPr>
          <w:p w14:paraId="11346296" w14:textId="77777777" w:rsidR="004C206E" w:rsidRPr="00C818B9" w:rsidRDefault="004C206E" w:rsidP="00CF64CB">
            <w:pPr>
              <w:pStyle w:val="TableParagraph"/>
              <w:spacing w:before="57"/>
              <w:ind w:right="1220"/>
              <w:jc w:val="right"/>
            </w:pPr>
            <w:r w:rsidRPr="00C818B9">
              <w:t>“</w:t>
            </w:r>
          </w:p>
        </w:tc>
        <w:tc>
          <w:tcPr>
            <w:tcW w:w="5789" w:type="dxa"/>
          </w:tcPr>
          <w:p w14:paraId="21B6BE87" w14:textId="77777777" w:rsidR="004C206E" w:rsidRPr="00C818B9" w:rsidRDefault="004C206E" w:rsidP="00CF64CB">
            <w:pPr>
              <w:pStyle w:val="TableParagraph"/>
              <w:spacing w:before="57" w:line="276" w:lineRule="auto"/>
              <w:ind w:left="105" w:right="95"/>
              <w:jc w:val="both"/>
            </w:pPr>
            <w:r w:rsidRPr="00C818B9">
              <w:t>To issue fixed penalty notices under s145A of the Town</w:t>
            </w:r>
            <w:r w:rsidRPr="00C818B9">
              <w:rPr>
                <w:spacing w:val="1"/>
              </w:rPr>
              <w:t xml:space="preserve"> </w:t>
            </w:r>
            <w:r w:rsidRPr="00C818B9">
              <w:t>and Country Planning (Scotland) Act 1997 (as amended)</w:t>
            </w:r>
            <w:r w:rsidRPr="00C818B9">
              <w:rPr>
                <w:spacing w:val="-59"/>
              </w:rPr>
              <w:t xml:space="preserve"> </w:t>
            </w:r>
            <w:r w:rsidRPr="00C818B9">
              <w:t>in</w:t>
            </w:r>
            <w:r w:rsidRPr="00C818B9">
              <w:rPr>
                <w:spacing w:val="18"/>
              </w:rPr>
              <w:t xml:space="preserve"> </w:t>
            </w:r>
            <w:r w:rsidRPr="00C818B9">
              <w:t>response</w:t>
            </w:r>
            <w:r w:rsidRPr="00C818B9">
              <w:rPr>
                <w:spacing w:val="19"/>
              </w:rPr>
              <w:t xml:space="preserve"> </w:t>
            </w:r>
            <w:r w:rsidRPr="00C818B9">
              <w:t>to</w:t>
            </w:r>
            <w:r w:rsidRPr="00C818B9">
              <w:rPr>
                <w:spacing w:val="18"/>
              </w:rPr>
              <w:t xml:space="preserve"> </w:t>
            </w:r>
            <w:r w:rsidRPr="00C818B9">
              <w:t>a</w:t>
            </w:r>
            <w:r w:rsidRPr="00C818B9">
              <w:rPr>
                <w:spacing w:val="16"/>
              </w:rPr>
              <w:t xml:space="preserve"> </w:t>
            </w:r>
            <w:r w:rsidRPr="00C818B9">
              <w:t>failure</w:t>
            </w:r>
            <w:r w:rsidRPr="00C818B9">
              <w:rPr>
                <w:spacing w:val="16"/>
              </w:rPr>
              <w:t xml:space="preserve"> </w:t>
            </w:r>
            <w:r w:rsidRPr="00C818B9">
              <w:t>to</w:t>
            </w:r>
            <w:r w:rsidRPr="00C818B9">
              <w:rPr>
                <w:spacing w:val="19"/>
              </w:rPr>
              <w:t xml:space="preserve"> </w:t>
            </w:r>
            <w:r w:rsidRPr="00C818B9">
              <w:t>comply</w:t>
            </w:r>
            <w:r w:rsidRPr="00C818B9">
              <w:rPr>
                <w:spacing w:val="18"/>
              </w:rPr>
              <w:t xml:space="preserve"> </w:t>
            </w:r>
            <w:r w:rsidRPr="00C818B9">
              <w:t>with</w:t>
            </w:r>
            <w:r w:rsidRPr="00C818B9">
              <w:rPr>
                <w:spacing w:val="16"/>
              </w:rPr>
              <w:t xml:space="preserve"> </w:t>
            </w:r>
            <w:r w:rsidRPr="00C818B9">
              <w:t>the</w:t>
            </w:r>
            <w:r w:rsidRPr="00C818B9">
              <w:rPr>
                <w:spacing w:val="19"/>
              </w:rPr>
              <w:t xml:space="preserve"> </w:t>
            </w:r>
            <w:r w:rsidRPr="00C818B9">
              <w:t>requirements</w:t>
            </w:r>
            <w:r w:rsidRPr="00C818B9">
              <w:rPr>
                <w:spacing w:val="-59"/>
              </w:rPr>
              <w:t xml:space="preserve"> </w:t>
            </w:r>
            <w:r w:rsidRPr="00C818B9">
              <w:t>of a Breach of Condition Notice (s145) and to exercise all</w:t>
            </w:r>
            <w:r w:rsidRPr="00C818B9">
              <w:rPr>
                <w:spacing w:val="-59"/>
              </w:rPr>
              <w:t xml:space="preserve"> </w:t>
            </w:r>
            <w:r w:rsidRPr="00C818B9">
              <w:t>statutory powers consequent upon the issuing of such a</w:t>
            </w:r>
            <w:r w:rsidRPr="00C818B9">
              <w:rPr>
                <w:spacing w:val="1"/>
              </w:rPr>
              <w:t xml:space="preserve"> </w:t>
            </w:r>
            <w:r w:rsidRPr="00C818B9">
              <w:t>notice.</w:t>
            </w:r>
          </w:p>
        </w:tc>
        <w:tc>
          <w:tcPr>
            <w:tcW w:w="2415" w:type="dxa"/>
          </w:tcPr>
          <w:p w14:paraId="7AB8170F"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2"/>
              </w:rPr>
              <w:t xml:space="preserve"> </w:t>
            </w:r>
            <w:r w:rsidRPr="00C818B9">
              <w:t>/</w:t>
            </w:r>
            <w:r w:rsidRPr="00C818B9">
              <w:rPr>
                <w:spacing w:val="-1"/>
              </w:rPr>
              <w:t xml:space="preserve"> </w:t>
            </w:r>
            <w:r w:rsidRPr="00C818B9">
              <w:t>DMTL</w:t>
            </w:r>
          </w:p>
        </w:tc>
      </w:tr>
      <w:tr w:rsidR="004C206E" w:rsidRPr="00C818B9" w14:paraId="6C13CC34" w14:textId="77777777" w:rsidTr="00CF64CB">
        <w:trPr>
          <w:trHeight w:val="695"/>
        </w:trPr>
        <w:tc>
          <w:tcPr>
            <w:tcW w:w="2537" w:type="dxa"/>
          </w:tcPr>
          <w:p w14:paraId="1CD169F9" w14:textId="77777777" w:rsidR="004C206E" w:rsidRPr="00C818B9" w:rsidRDefault="004C206E" w:rsidP="00CF64CB">
            <w:pPr>
              <w:pStyle w:val="TableParagraph"/>
              <w:spacing w:before="57"/>
              <w:ind w:right="1220"/>
              <w:jc w:val="right"/>
            </w:pPr>
            <w:r w:rsidRPr="00C818B9">
              <w:t>“</w:t>
            </w:r>
          </w:p>
        </w:tc>
        <w:tc>
          <w:tcPr>
            <w:tcW w:w="5789" w:type="dxa"/>
          </w:tcPr>
          <w:p w14:paraId="28DB378C" w14:textId="77777777" w:rsidR="004C206E" w:rsidRPr="00C818B9" w:rsidRDefault="004C206E" w:rsidP="00CF64CB">
            <w:pPr>
              <w:pStyle w:val="TableParagraph"/>
              <w:spacing w:before="57" w:line="276" w:lineRule="auto"/>
              <w:ind w:left="105"/>
            </w:pPr>
            <w:r w:rsidRPr="00C818B9">
              <w:t>To</w:t>
            </w:r>
            <w:r w:rsidRPr="00C818B9">
              <w:rPr>
                <w:spacing w:val="18"/>
              </w:rPr>
              <w:t xml:space="preserve"> </w:t>
            </w:r>
            <w:r w:rsidRPr="00C818B9">
              <w:t>issue</w:t>
            </w:r>
            <w:r w:rsidRPr="00C818B9">
              <w:rPr>
                <w:spacing w:val="15"/>
              </w:rPr>
              <w:t xml:space="preserve"> </w:t>
            </w:r>
            <w:r w:rsidRPr="00C818B9">
              <w:t>fixed</w:t>
            </w:r>
            <w:r w:rsidRPr="00C818B9">
              <w:rPr>
                <w:spacing w:val="15"/>
              </w:rPr>
              <w:t xml:space="preserve"> </w:t>
            </w:r>
            <w:r w:rsidRPr="00C818B9">
              <w:t>penalty</w:t>
            </w:r>
            <w:r w:rsidRPr="00C818B9">
              <w:rPr>
                <w:spacing w:val="16"/>
              </w:rPr>
              <w:t xml:space="preserve"> </w:t>
            </w:r>
            <w:r w:rsidRPr="00C818B9">
              <w:t>notices</w:t>
            </w:r>
            <w:r w:rsidRPr="00C818B9">
              <w:rPr>
                <w:spacing w:val="18"/>
              </w:rPr>
              <w:t xml:space="preserve"> </w:t>
            </w:r>
            <w:r w:rsidRPr="00C818B9">
              <w:t>under</w:t>
            </w:r>
            <w:r w:rsidRPr="00C818B9">
              <w:rPr>
                <w:spacing w:val="16"/>
              </w:rPr>
              <w:t xml:space="preserve"> </w:t>
            </w:r>
            <w:r w:rsidRPr="00C818B9">
              <w:t>s136A</w:t>
            </w:r>
            <w:r w:rsidRPr="00C818B9">
              <w:rPr>
                <w:spacing w:val="17"/>
              </w:rPr>
              <w:t xml:space="preserve"> </w:t>
            </w:r>
            <w:r w:rsidRPr="00C818B9">
              <w:t>of</w:t>
            </w:r>
            <w:r w:rsidRPr="00C818B9">
              <w:rPr>
                <w:spacing w:val="18"/>
              </w:rPr>
              <w:t xml:space="preserve"> </w:t>
            </w:r>
            <w:r w:rsidRPr="00C818B9">
              <w:t>the</w:t>
            </w:r>
            <w:r w:rsidRPr="00C818B9">
              <w:rPr>
                <w:spacing w:val="18"/>
              </w:rPr>
              <w:t xml:space="preserve"> </w:t>
            </w:r>
            <w:r w:rsidRPr="00C818B9">
              <w:t>Town</w:t>
            </w:r>
            <w:r w:rsidRPr="00C818B9">
              <w:rPr>
                <w:spacing w:val="-58"/>
              </w:rPr>
              <w:t xml:space="preserve"> </w:t>
            </w:r>
            <w:r w:rsidRPr="00C818B9">
              <w:t>and</w:t>
            </w:r>
            <w:r w:rsidRPr="00C818B9">
              <w:rPr>
                <w:spacing w:val="3"/>
              </w:rPr>
              <w:t xml:space="preserve"> </w:t>
            </w:r>
            <w:r w:rsidRPr="00C818B9">
              <w:t>Country</w:t>
            </w:r>
            <w:r w:rsidRPr="00C818B9">
              <w:rPr>
                <w:spacing w:val="3"/>
              </w:rPr>
              <w:t xml:space="preserve"> </w:t>
            </w:r>
            <w:r w:rsidRPr="00C818B9">
              <w:t>Planning</w:t>
            </w:r>
            <w:r w:rsidRPr="00C818B9">
              <w:rPr>
                <w:spacing w:val="4"/>
              </w:rPr>
              <w:t xml:space="preserve"> </w:t>
            </w:r>
            <w:r w:rsidRPr="00C818B9">
              <w:t>(Scotland)</w:t>
            </w:r>
            <w:r w:rsidRPr="00C818B9">
              <w:rPr>
                <w:spacing w:val="3"/>
              </w:rPr>
              <w:t xml:space="preserve"> </w:t>
            </w:r>
            <w:r w:rsidRPr="00C818B9">
              <w:t>Act</w:t>
            </w:r>
            <w:r w:rsidRPr="00C818B9">
              <w:rPr>
                <w:spacing w:val="4"/>
              </w:rPr>
              <w:t xml:space="preserve"> </w:t>
            </w:r>
            <w:r w:rsidRPr="00C818B9">
              <w:t>1997</w:t>
            </w:r>
            <w:r w:rsidRPr="00C818B9">
              <w:rPr>
                <w:spacing w:val="2"/>
              </w:rPr>
              <w:t xml:space="preserve"> </w:t>
            </w:r>
            <w:r w:rsidRPr="00C818B9">
              <w:t>(as</w:t>
            </w:r>
            <w:r w:rsidRPr="00C818B9">
              <w:rPr>
                <w:spacing w:val="2"/>
              </w:rPr>
              <w:t xml:space="preserve"> </w:t>
            </w:r>
            <w:r w:rsidRPr="00C818B9">
              <w:t>amended)</w:t>
            </w:r>
          </w:p>
        </w:tc>
        <w:tc>
          <w:tcPr>
            <w:tcW w:w="2415" w:type="dxa"/>
          </w:tcPr>
          <w:p w14:paraId="7CEEB146"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2"/>
              </w:rPr>
              <w:t xml:space="preserve"> </w:t>
            </w:r>
            <w:r w:rsidRPr="00C818B9">
              <w:t>/</w:t>
            </w:r>
            <w:r w:rsidRPr="00C818B9">
              <w:rPr>
                <w:spacing w:val="-1"/>
              </w:rPr>
              <w:t xml:space="preserve"> </w:t>
            </w:r>
            <w:r w:rsidRPr="00C818B9">
              <w:t>DMTL</w:t>
            </w:r>
          </w:p>
        </w:tc>
      </w:tr>
    </w:tbl>
    <w:p w14:paraId="4E8DD7CF" w14:textId="77777777" w:rsidR="004C206E" w:rsidRPr="00C818B9" w:rsidRDefault="004C206E" w:rsidP="004C206E">
      <w:pPr>
        <w:sectPr w:rsidR="004C206E" w:rsidRPr="00C818B9" w:rsidSect="004C206E">
          <w:headerReference w:type="default" r:id="rId20"/>
          <w:pgSz w:w="11910" w:h="16840"/>
          <w:pgMar w:top="480" w:right="300" w:bottom="280" w:left="440" w:header="0" w:footer="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67DC6035" w14:textId="77777777" w:rsidTr="00CF64CB">
        <w:trPr>
          <w:trHeight w:val="3606"/>
        </w:trPr>
        <w:tc>
          <w:tcPr>
            <w:tcW w:w="2537" w:type="dxa"/>
          </w:tcPr>
          <w:p w14:paraId="329CEFD9" w14:textId="77777777" w:rsidR="004C206E" w:rsidRPr="00C818B9" w:rsidRDefault="004C206E" w:rsidP="00CF64CB">
            <w:pPr>
              <w:pStyle w:val="TableParagraph"/>
              <w:rPr>
                <w:rFonts w:ascii="Times New Roman"/>
              </w:rPr>
            </w:pPr>
          </w:p>
        </w:tc>
        <w:tc>
          <w:tcPr>
            <w:tcW w:w="5789" w:type="dxa"/>
          </w:tcPr>
          <w:p w14:paraId="49AA34E5" w14:textId="77777777" w:rsidR="004C206E" w:rsidRPr="00C818B9" w:rsidRDefault="004C206E" w:rsidP="00CF64CB">
            <w:pPr>
              <w:pStyle w:val="TableParagraph"/>
              <w:spacing w:line="310" w:lineRule="exact"/>
              <w:ind w:left="105"/>
            </w:pPr>
            <w:r w:rsidRPr="00C818B9">
              <w:rPr>
                <w:spacing w:val="-2"/>
              </w:rPr>
              <w:t>i</w:t>
            </w:r>
            <w:r w:rsidRPr="00C818B9">
              <w:t>n</w:t>
            </w:r>
            <w:r w:rsidRPr="00C818B9">
              <w:rPr>
                <w:spacing w:val="20"/>
              </w:rPr>
              <w:t xml:space="preserve"> </w:t>
            </w:r>
            <w:r w:rsidRPr="00C818B9">
              <w:t>r</w:t>
            </w:r>
            <w:r w:rsidRPr="00C818B9">
              <w:rPr>
                <w:spacing w:val="-1"/>
              </w:rPr>
              <w:t>espons</w:t>
            </w:r>
            <w:r w:rsidRPr="00C818B9">
              <w:t>e</w:t>
            </w:r>
            <w:r w:rsidRPr="00C818B9">
              <w:rPr>
                <w:spacing w:val="20"/>
              </w:rPr>
              <w:t xml:space="preserve"> </w:t>
            </w:r>
            <w:r w:rsidRPr="00C818B9">
              <w:rPr>
                <w:spacing w:val="1"/>
              </w:rPr>
              <w:t>t</w:t>
            </w:r>
            <w:r w:rsidRPr="00C818B9">
              <w:t>o</w:t>
            </w:r>
            <w:r w:rsidRPr="00C818B9">
              <w:rPr>
                <w:spacing w:val="20"/>
              </w:rPr>
              <w:t xml:space="preserve"> </w:t>
            </w:r>
            <w:r w:rsidRPr="00C818B9">
              <w:t>a</w:t>
            </w:r>
            <w:r w:rsidRPr="00C818B9">
              <w:rPr>
                <w:spacing w:val="17"/>
              </w:rPr>
              <w:t xml:space="preserve"> </w:t>
            </w:r>
            <w:r w:rsidRPr="00C818B9">
              <w:rPr>
                <w:spacing w:val="1"/>
              </w:rPr>
              <w:t>f</w:t>
            </w:r>
            <w:r w:rsidRPr="00C818B9">
              <w:rPr>
                <w:spacing w:val="-1"/>
              </w:rPr>
              <w:t>a</w:t>
            </w:r>
            <w:r w:rsidRPr="00C818B9">
              <w:rPr>
                <w:spacing w:val="-2"/>
              </w:rPr>
              <w:t>il</w:t>
            </w:r>
            <w:r w:rsidRPr="00C818B9">
              <w:rPr>
                <w:spacing w:val="-1"/>
              </w:rPr>
              <w:t>u</w:t>
            </w:r>
            <w:r w:rsidRPr="00C818B9">
              <w:t>re</w:t>
            </w:r>
            <w:r w:rsidRPr="00C818B9">
              <w:rPr>
                <w:spacing w:val="17"/>
              </w:rPr>
              <w:t xml:space="preserve"> </w:t>
            </w:r>
            <w:r>
              <w:rPr>
                <w:spacing w:val="-2"/>
              </w:rPr>
              <w:t xml:space="preserve">to comply </w:t>
            </w:r>
            <w:r w:rsidRPr="00C818B9">
              <w:rPr>
                <w:spacing w:val="-2"/>
              </w:rPr>
              <w:t>wi</w:t>
            </w:r>
            <w:r w:rsidRPr="00C818B9">
              <w:rPr>
                <w:spacing w:val="1"/>
              </w:rPr>
              <w:t>t</w:t>
            </w:r>
            <w:r w:rsidRPr="00C818B9">
              <w:t>h</w:t>
            </w:r>
            <w:r w:rsidRPr="00C818B9">
              <w:rPr>
                <w:spacing w:val="17"/>
              </w:rPr>
              <w:t xml:space="preserve"> </w:t>
            </w:r>
            <w:r w:rsidRPr="00C818B9">
              <w:rPr>
                <w:spacing w:val="1"/>
              </w:rPr>
              <w:t>t</w:t>
            </w:r>
            <w:r w:rsidRPr="00C818B9">
              <w:rPr>
                <w:spacing w:val="-1"/>
              </w:rPr>
              <w:t>h</w:t>
            </w:r>
            <w:r w:rsidRPr="00C818B9">
              <w:t>e</w:t>
            </w:r>
            <w:r w:rsidRPr="00C818B9">
              <w:rPr>
                <w:spacing w:val="20"/>
              </w:rPr>
              <w:t xml:space="preserve"> </w:t>
            </w:r>
            <w:r w:rsidRPr="00C818B9">
              <w:t>r</w:t>
            </w:r>
            <w:r w:rsidRPr="00C818B9">
              <w:rPr>
                <w:spacing w:val="-1"/>
              </w:rPr>
              <w:t>equ</w:t>
            </w:r>
            <w:r w:rsidRPr="00C818B9">
              <w:rPr>
                <w:spacing w:val="-2"/>
              </w:rPr>
              <w:t>ir</w:t>
            </w:r>
            <w:r w:rsidRPr="00C818B9">
              <w:rPr>
                <w:spacing w:val="-1"/>
              </w:rPr>
              <w:t>e</w:t>
            </w:r>
            <w:r w:rsidRPr="00C818B9">
              <w:t>m</w:t>
            </w:r>
            <w:r w:rsidRPr="00C818B9">
              <w:rPr>
                <w:spacing w:val="-1"/>
              </w:rPr>
              <w:t>en</w:t>
            </w:r>
            <w:r w:rsidRPr="00C818B9">
              <w:rPr>
                <w:spacing w:val="1"/>
              </w:rPr>
              <w:t>t</w:t>
            </w:r>
            <w:r w:rsidRPr="00C818B9">
              <w:t>s</w:t>
            </w:r>
          </w:p>
          <w:p w14:paraId="21BBFF99" w14:textId="77777777" w:rsidR="004C206E" w:rsidRPr="00C818B9" w:rsidRDefault="004C206E" w:rsidP="00CF64CB">
            <w:pPr>
              <w:pStyle w:val="TableParagraph"/>
              <w:spacing w:before="37"/>
              <w:ind w:left="105"/>
            </w:pPr>
            <w:r w:rsidRPr="00C818B9">
              <w:t>of</w:t>
            </w:r>
            <w:r w:rsidRPr="00C818B9">
              <w:rPr>
                <w:spacing w:val="-2"/>
              </w:rPr>
              <w:t xml:space="preserve"> </w:t>
            </w:r>
            <w:r w:rsidRPr="00C818B9">
              <w:t>an</w:t>
            </w:r>
            <w:r w:rsidRPr="00C818B9">
              <w:rPr>
                <w:spacing w:val="-4"/>
              </w:rPr>
              <w:t xml:space="preserve"> </w:t>
            </w:r>
            <w:r w:rsidRPr="00C818B9">
              <w:t>Enforcement</w:t>
            </w:r>
            <w:r w:rsidRPr="00C818B9">
              <w:rPr>
                <w:spacing w:val="-2"/>
              </w:rPr>
              <w:t xml:space="preserve"> </w:t>
            </w:r>
            <w:r w:rsidRPr="00C818B9">
              <w:t>Notice</w:t>
            </w:r>
            <w:r w:rsidRPr="00C818B9">
              <w:rPr>
                <w:spacing w:val="-2"/>
              </w:rPr>
              <w:t xml:space="preserve"> </w:t>
            </w:r>
            <w:r w:rsidRPr="00C818B9">
              <w:t>(s127),</w:t>
            </w:r>
            <w:r w:rsidRPr="00C818B9">
              <w:rPr>
                <w:spacing w:val="-3"/>
              </w:rPr>
              <w:t xml:space="preserve"> </w:t>
            </w:r>
            <w:r w:rsidRPr="00C818B9">
              <w:t>except:</w:t>
            </w:r>
          </w:p>
          <w:p w14:paraId="44495238" w14:textId="77777777" w:rsidR="004C206E" w:rsidRPr="00C818B9" w:rsidRDefault="004C206E" w:rsidP="00CF64CB">
            <w:pPr>
              <w:pStyle w:val="TableParagraph"/>
              <w:spacing w:before="1"/>
              <w:rPr>
                <w:rFonts w:ascii="Calibri"/>
                <w:sz w:val="27"/>
              </w:rPr>
            </w:pPr>
          </w:p>
          <w:p w14:paraId="4BE40CAE" w14:textId="77777777" w:rsidR="004C206E" w:rsidRPr="00C818B9" w:rsidRDefault="004C206E" w:rsidP="00CF64CB">
            <w:pPr>
              <w:pStyle w:val="TableParagraph"/>
              <w:spacing w:line="276" w:lineRule="auto"/>
              <w:ind w:left="561" w:right="95" w:hanging="284"/>
              <w:jc w:val="both"/>
            </w:pPr>
            <w:proofErr w:type="spellStart"/>
            <w:r w:rsidRPr="00C818B9">
              <w:t>i</w:t>
            </w:r>
            <w:proofErr w:type="spellEnd"/>
            <w:r w:rsidRPr="00C818B9">
              <w:t>.</w:t>
            </w:r>
            <w:r w:rsidRPr="00C818B9">
              <w:rPr>
                <w:spacing w:val="1"/>
              </w:rPr>
              <w:t xml:space="preserve"> </w:t>
            </w:r>
            <w:r w:rsidRPr="00C818B9">
              <w:t>where</w:t>
            </w:r>
            <w:r w:rsidRPr="00C818B9">
              <w:rPr>
                <w:spacing w:val="1"/>
              </w:rPr>
              <w:t xml:space="preserve"> </w:t>
            </w:r>
            <w:r w:rsidRPr="00C818B9">
              <w:t>the</w:t>
            </w:r>
            <w:r w:rsidRPr="00C818B9">
              <w:rPr>
                <w:spacing w:val="1"/>
              </w:rPr>
              <w:t xml:space="preserve"> </w:t>
            </w:r>
            <w:r w:rsidRPr="00C818B9">
              <w:t>decision</w:t>
            </w:r>
            <w:r w:rsidRPr="00C818B9">
              <w:rPr>
                <w:spacing w:val="1"/>
              </w:rPr>
              <w:t xml:space="preserve"> </w:t>
            </w:r>
            <w:r w:rsidRPr="00C818B9">
              <w:t>to</w:t>
            </w:r>
            <w:r w:rsidRPr="00C818B9">
              <w:rPr>
                <w:spacing w:val="1"/>
              </w:rPr>
              <w:t xml:space="preserve"> </w:t>
            </w:r>
            <w:r w:rsidRPr="00C818B9">
              <w:t>serve</w:t>
            </w:r>
            <w:r w:rsidRPr="00C818B9">
              <w:rPr>
                <w:spacing w:val="1"/>
              </w:rPr>
              <w:t xml:space="preserve"> </w:t>
            </w:r>
            <w:r w:rsidRPr="00C818B9">
              <w:t>the</w:t>
            </w:r>
            <w:r w:rsidRPr="00C818B9">
              <w:rPr>
                <w:spacing w:val="62"/>
              </w:rPr>
              <w:t xml:space="preserve"> </w:t>
            </w:r>
            <w:r w:rsidRPr="00C818B9">
              <w:t>relevant</w:t>
            </w:r>
            <w:r w:rsidRPr="00C818B9">
              <w:rPr>
                <w:spacing w:val="1"/>
              </w:rPr>
              <w:t xml:space="preserve"> </w:t>
            </w:r>
            <w:r w:rsidRPr="00C818B9">
              <w:t>Enforcement Notice was made by a Committee of</w:t>
            </w:r>
            <w:r w:rsidRPr="00C818B9">
              <w:rPr>
                <w:spacing w:val="-59"/>
              </w:rPr>
              <w:t xml:space="preserve"> </w:t>
            </w:r>
            <w:r w:rsidRPr="00C818B9">
              <w:t>The</w:t>
            </w:r>
            <w:r w:rsidRPr="00C818B9">
              <w:rPr>
                <w:spacing w:val="1"/>
              </w:rPr>
              <w:t xml:space="preserve"> </w:t>
            </w:r>
            <w:r w:rsidRPr="00C818B9">
              <w:t>Highland</w:t>
            </w:r>
            <w:r w:rsidRPr="00C818B9">
              <w:rPr>
                <w:spacing w:val="1"/>
              </w:rPr>
              <w:t xml:space="preserve"> </w:t>
            </w:r>
            <w:r w:rsidRPr="00C818B9">
              <w:t>Council</w:t>
            </w:r>
            <w:r w:rsidRPr="00C818B9">
              <w:rPr>
                <w:spacing w:val="1"/>
              </w:rPr>
              <w:t xml:space="preserve"> </w:t>
            </w:r>
            <w:r w:rsidRPr="00C818B9">
              <w:t>and</w:t>
            </w:r>
            <w:r w:rsidRPr="00C818B9">
              <w:rPr>
                <w:spacing w:val="1"/>
              </w:rPr>
              <w:t xml:space="preserve"> </w:t>
            </w:r>
            <w:r w:rsidRPr="00C818B9">
              <w:t>that</w:t>
            </w:r>
            <w:r w:rsidRPr="00C818B9">
              <w:rPr>
                <w:spacing w:val="1"/>
              </w:rPr>
              <w:t xml:space="preserve"> </w:t>
            </w:r>
            <w:r w:rsidRPr="00C818B9">
              <w:t>Committee,</w:t>
            </w:r>
            <w:r w:rsidRPr="00C818B9">
              <w:rPr>
                <w:spacing w:val="1"/>
              </w:rPr>
              <w:t xml:space="preserve"> </w:t>
            </w:r>
            <w:r w:rsidRPr="00C818B9">
              <w:t>in</w:t>
            </w:r>
            <w:r w:rsidRPr="00C818B9">
              <w:rPr>
                <w:spacing w:val="1"/>
              </w:rPr>
              <w:t xml:space="preserve"> </w:t>
            </w:r>
            <w:r w:rsidRPr="00C818B9">
              <w:t>deciding to serve the Enforcement Notice, did not</w:t>
            </w:r>
            <w:r w:rsidRPr="00C818B9">
              <w:rPr>
                <w:spacing w:val="-59"/>
              </w:rPr>
              <w:t xml:space="preserve"> </w:t>
            </w:r>
            <w:r w:rsidRPr="00C818B9">
              <w:t xml:space="preserve">at that time give its </w:t>
            </w:r>
            <w:proofErr w:type="spellStart"/>
            <w:r w:rsidRPr="00C818B9">
              <w:t>authorisation</w:t>
            </w:r>
            <w:proofErr w:type="spellEnd"/>
            <w:r w:rsidRPr="00C818B9">
              <w:t xml:space="preserve"> to issue a fixed</w:t>
            </w:r>
            <w:r w:rsidRPr="00C818B9">
              <w:rPr>
                <w:spacing w:val="1"/>
              </w:rPr>
              <w:t xml:space="preserve"> </w:t>
            </w:r>
            <w:r w:rsidRPr="00C818B9">
              <w:t>penalty</w:t>
            </w:r>
            <w:r w:rsidRPr="00C818B9">
              <w:rPr>
                <w:spacing w:val="-1"/>
              </w:rPr>
              <w:t xml:space="preserve"> </w:t>
            </w:r>
            <w:r w:rsidRPr="00C818B9">
              <w:t>notice</w:t>
            </w:r>
            <w:r w:rsidRPr="00C818B9">
              <w:rPr>
                <w:spacing w:val="-4"/>
              </w:rPr>
              <w:t xml:space="preserve"> </w:t>
            </w:r>
            <w:r w:rsidRPr="00C818B9">
              <w:t>in</w:t>
            </w:r>
            <w:r w:rsidRPr="00C818B9">
              <w:rPr>
                <w:spacing w:val="-1"/>
              </w:rPr>
              <w:t xml:space="preserve"> </w:t>
            </w:r>
            <w:r w:rsidRPr="00C818B9">
              <w:t>response</w:t>
            </w:r>
            <w:r w:rsidRPr="00C818B9">
              <w:rPr>
                <w:spacing w:val="-2"/>
              </w:rPr>
              <w:t xml:space="preserve"> </w:t>
            </w:r>
            <w:r w:rsidRPr="00C818B9">
              <w:t>to</w:t>
            </w:r>
            <w:r w:rsidRPr="00C818B9">
              <w:rPr>
                <w:spacing w:val="-4"/>
              </w:rPr>
              <w:t xml:space="preserve"> </w:t>
            </w:r>
            <w:r w:rsidRPr="00C818B9">
              <w:t>non-compliance.</w:t>
            </w:r>
          </w:p>
          <w:p w14:paraId="06C73CFE" w14:textId="77777777" w:rsidR="004C206E" w:rsidRPr="00C818B9" w:rsidRDefault="004C206E" w:rsidP="00CF64CB">
            <w:pPr>
              <w:pStyle w:val="TableParagraph"/>
              <w:spacing w:before="8"/>
              <w:rPr>
                <w:rFonts w:ascii="Calibri"/>
                <w:sz w:val="23"/>
              </w:rPr>
            </w:pPr>
          </w:p>
          <w:p w14:paraId="247B7E38" w14:textId="77777777" w:rsidR="004C206E" w:rsidRPr="00C818B9" w:rsidRDefault="004C206E" w:rsidP="00CF64CB">
            <w:pPr>
              <w:pStyle w:val="TableParagraph"/>
              <w:spacing w:before="1" w:line="278" w:lineRule="auto"/>
              <w:ind w:left="105" w:right="89"/>
            </w:pPr>
            <w:r w:rsidRPr="00C818B9">
              <w:t>and to exercise all statutory powers consequent upon the</w:t>
            </w:r>
            <w:r w:rsidRPr="00C818B9">
              <w:rPr>
                <w:spacing w:val="-59"/>
              </w:rPr>
              <w:t xml:space="preserve"> </w:t>
            </w:r>
            <w:r w:rsidRPr="00C818B9">
              <w:t>issuing</w:t>
            </w:r>
            <w:r w:rsidRPr="00C818B9">
              <w:rPr>
                <w:spacing w:val="-1"/>
              </w:rPr>
              <w:t xml:space="preserve"> </w:t>
            </w:r>
            <w:r w:rsidRPr="00C818B9">
              <w:t>of</w:t>
            </w:r>
            <w:r w:rsidRPr="00C818B9">
              <w:rPr>
                <w:spacing w:val="2"/>
              </w:rPr>
              <w:t xml:space="preserve"> </w:t>
            </w:r>
            <w:r w:rsidRPr="00C818B9">
              <w:t>such a</w:t>
            </w:r>
            <w:r w:rsidRPr="00C818B9">
              <w:rPr>
                <w:spacing w:val="-2"/>
              </w:rPr>
              <w:t xml:space="preserve"> </w:t>
            </w:r>
            <w:r w:rsidRPr="00C818B9">
              <w:t>notice.</w:t>
            </w:r>
          </w:p>
        </w:tc>
        <w:tc>
          <w:tcPr>
            <w:tcW w:w="2415" w:type="dxa"/>
          </w:tcPr>
          <w:p w14:paraId="30A5E8AF" w14:textId="77777777" w:rsidR="004C206E" w:rsidRPr="00C818B9" w:rsidRDefault="004C206E" w:rsidP="00CF64CB">
            <w:pPr>
              <w:pStyle w:val="TableParagraph"/>
              <w:rPr>
                <w:rFonts w:ascii="Times New Roman"/>
              </w:rPr>
            </w:pPr>
          </w:p>
        </w:tc>
      </w:tr>
      <w:tr w:rsidR="004C206E" w:rsidRPr="00C818B9" w14:paraId="61D80505" w14:textId="77777777" w:rsidTr="00CF64CB">
        <w:trPr>
          <w:trHeight w:val="4768"/>
        </w:trPr>
        <w:tc>
          <w:tcPr>
            <w:tcW w:w="2537" w:type="dxa"/>
          </w:tcPr>
          <w:p w14:paraId="0C63BAE8" w14:textId="77777777" w:rsidR="004C206E" w:rsidRPr="00C818B9" w:rsidRDefault="004C206E" w:rsidP="00CF64CB">
            <w:pPr>
              <w:pStyle w:val="TableParagraph"/>
              <w:spacing w:before="57"/>
              <w:ind w:right="1220"/>
              <w:jc w:val="right"/>
            </w:pPr>
            <w:r w:rsidRPr="00C818B9">
              <w:t>“</w:t>
            </w:r>
          </w:p>
        </w:tc>
        <w:tc>
          <w:tcPr>
            <w:tcW w:w="5789" w:type="dxa"/>
          </w:tcPr>
          <w:p w14:paraId="69060E1A" w14:textId="77777777" w:rsidR="004C206E" w:rsidRPr="00C818B9" w:rsidRDefault="004C206E" w:rsidP="00CF64CB">
            <w:pPr>
              <w:pStyle w:val="TableParagraph"/>
              <w:spacing w:before="57" w:line="276" w:lineRule="auto"/>
              <w:ind w:left="105" w:right="95"/>
              <w:jc w:val="both"/>
            </w:pPr>
            <w:r w:rsidRPr="00C818B9">
              <w:t>To</w:t>
            </w:r>
            <w:r w:rsidRPr="00C818B9">
              <w:rPr>
                <w:spacing w:val="1"/>
              </w:rPr>
              <w:t xml:space="preserve"> </w:t>
            </w:r>
            <w:r w:rsidRPr="00C818B9">
              <w:t>issue</w:t>
            </w:r>
            <w:r w:rsidRPr="00C818B9">
              <w:rPr>
                <w:spacing w:val="1"/>
              </w:rPr>
              <w:t xml:space="preserve"> </w:t>
            </w:r>
            <w:r w:rsidRPr="00C818B9">
              <w:t>fixed</w:t>
            </w:r>
            <w:r w:rsidRPr="00C818B9">
              <w:rPr>
                <w:spacing w:val="1"/>
              </w:rPr>
              <w:t xml:space="preserve"> </w:t>
            </w:r>
            <w:r w:rsidRPr="00C818B9">
              <w:t>penalty</w:t>
            </w:r>
            <w:r w:rsidRPr="00C818B9">
              <w:rPr>
                <w:spacing w:val="1"/>
              </w:rPr>
              <w:t xml:space="preserve"> </w:t>
            </w:r>
            <w:r w:rsidRPr="00C818B9">
              <w:t>notices</w:t>
            </w:r>
            <w:r w:rsidRPr="00C818B9">
              <w:rPr>
                <w:spacing w:val="1"/>
              </w:rPr>
              <w:t xml:space="preserve"> </w:t>
            </w:r>
            <w:r w:rsidRPr="00C818B9">
              <w:t>under</w:t>
            </w:r>
            <w:r w:rsidRPr="00C818B9">
              <w:rPr>
                <w:spacing w:val="1"/>
              </w:rPr>
              <w:t xml:space="preserve"> </w:t>
            </w:r>
            <w:r w:rsidRPr="00C818B9">
              <w:t>s39A</w:t>
            </w:r>
            <w:r w:rsidRPr="00C818B9">
              <w:rPr>
                <w:spacing w:val="1"/>
              </w:rPr>
              <w:t xml:space="preserve"> </w:t>
            </w:r>
            <w:r w:rsidRPr="00C818B9">
              <w:t>of</w:t>
            </w:r>
            <w:r w:rsidRPr="00C818B9">
              <w:rPr>
                <w:spacing w:val="61"/>
              </w:rPr>
              <w:t xml:space="preserve"> </w:t>
            </w:r>
            <w:r w:rsidRPr="00C818B9">
              <w:t>the</w:t>
            </w:r>
            <w:r w:rsidRPr="00C818B9">
              <w:rPr>
                <w:spacing w:val="1"/>
              </w:rPr>
              <w:t xml:space="preserve"> </w:t>
            </w:r>
            <w:r w:rsidRPr="00C818B9">
              <w:t>Planning</w:t>
            </w:r>
            <w:r w:rsidRPr="00C818B9">
              <w:rPr>
                <w:spacing w:val="1"/>
              </w:rPr>
              <w:t xml:space="preserve"> </w:t>
            </w:r>
            <w:r w:rsidRPr="00C818B9">
              <w:t>(Listed</w:t>
            </w:r>
            <w:r w:rsidRPr="00C818B9">
              <w:rPr>
                <w:spacing w:val="1"/>
              </w:rPr>
              <w:t xml:space="preserve"> </w:t>
            </w:r>
            <w:r w:rsidRPr="00C818B9">
              <w:t>Buildings</w:t>
            </w:r>
            <w:r w:rsidRPr="00C818B9">
              <w:rPr>
                <w:spacing w:val="1"/>
              </w:rPr>
              <w:t xml:space="preserve"> </w:t>
            </w:r>
            <w:r w:rsidRPr="00C818B9">
              <w:t>and</w:t>
            </w:r>
            <w:r w:rsidRPr="00C818B9">
              <w:rPr>
                <w:spacing w:val="1"/>
              </w:rPr>
              <w:t xml:space="preserve"> </w:t>
            </w:r>
            <w:r w:rsidRPr="00C818B9">
              <w:t>Conservation</w:t>
            </w:r>
            <w:r w:rsidRPr="00C818B9">
              <w:rPr>
                <w:spacing w:val="1"/>
              </w:rPr>
              <w:t xml:space="preserve"> </w:t>
            </w:r>
            <w:r w:rsidRPr="00C818B9">
              <w:t>Areas)</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in</w:t>
            </w:r>
            <w:r w:rsidRPr="00C818B9">
              <w:rPr>
                <w:spacing w:val="1"/>
              </w:rPr>
              <w:t xml:space="preserve"> </w:t>
            </w:r>
            <w:r w:rsidRPr="00C818B9">
              <w:t>response</w:t>
            </w:r>
            <w:r w:rsidRPr="00C818B9">
              <w:rPr>
                <w:spacing w:val="1"/>
              </w:rPr>
              <w:t xml:space="preserve"> </w:t>
            </w:r>
            <w:r w:rsidRPr="00C818B9">
              <w:t>to</w:t>
            </w:r>
            <w:r w:rsidRPr="00C818B9">
              <w:rPr>
                <w:spacing w:val="61"/>
              </w:rPr>
              <w:t xml:space="preserve"> </w:t>
            </w:r>
            <w:r w:rsidRPr="00C818B9">
              <w:t>a</w:t>
            </w:r>
            <w:r w:rsidRPr="00C818B9">
              <w:rPr>
                <w:spacing w:val="1"/>
              </w:rPr>
              <w:t xml:space="preserve"> </w:t>
            </w:r>
            <w:r w:rsidRPr="00C818B9">
              <w:t>failure</w:t>
            </w:r>
            <w:r w:rsidRPr="00C818B9">
              <w:rPr>
                <w:spacing w:val="1"/>
              </w:rPr>
              <w:t xml:space="preserve"> </w:t>
            </w:r>
            <w:r w:rsidRPr="00C818B9">
              <w:t>to</w:t>
            </w:r>
            <w:r w:rsidRPr="00C818B9">
              <w:rPr>
                <w:spacing w:val="1"/>
              </w:rPr>
              <w:t xml:space="preserve"> </w:t>
            </w:r>
            <w:r w:rsidRPr="00C818B9">
              <w:t>comply</w:t>
            </w:r>
            <w:r w:rsidRPr="00C818B9">
              <w:rPr>
                <w:spacing w:val="1"/>
              </w:rPr>
              <w:t xml:space="preserve"> </w:t>
            </w:r>
            <w:r w:rsidRPr="00C818B9">
              <w:t>with</w:t>
            </w:r>
            <w:r w:rsidRPr="00C818B9">
              <w:rPr>
                <w:spacing w:val="1"/>
              </w:rPr>
              <w:t xml:space="preserve"> </w:t>
            </w:r>
            <w:r w:rsidRPr="00C818B9">
              <w:t>the</w:t>
            </w:r>
            <w:r w:rsidRPr="00C818B9">
              <w:rPr>
                <w:spacing w:val="1"/>
              </w:rPr>
              <w:t xml:space="preserve"> </w:t>
            </w:r>
            <w:r w:rsidRPr="00C818B9">
              <w:t>requirements</w:t>
            </w:r>
            <w:r w:rsidRPr="00C818B9">
              <w:rPr>
                <w:spacing w:val="1"/>
              </w:rPr>
              <w:t xml:space="preserve"> </w:t>
            </w:r>
            <w:r w:rsidRPr="00C818B9">
              <w:t>of</w:t>
            </w:r>
            <w:r w:rsidRPr="00C818B9">
              <w:rPr>
                <w:spacing w:val="1"/>
              </w:rPr>
              <w:t xml:space="preserve"> </w:t>
            </w:r>
            <w:r w:rsidRPr="00C818B9">
              <w:t>a</w:t>
            </w:r>
            <w:r w:rsidRPr="00C818B9">
              <w:rPr>
                <w:spacing w:val="1"/>
              </w:rPr>
              <w:t xml:space="preserve"> </w:t>
            </w:r>
            <w:r w:rsidRPr="00C818B9">
              <w:t>Listed</w:t>
            </w:r>
            <w:r w:rsidRPr="00C818B9">
              <w:rPr>
                <w:spacing w:val="1"/>
              </w:rPr>
              <w:t xml:space="preserve"> </w:t>
            </w:r>
            <w:r w:rsidRPr="00C818B9">
              <w:t>Building</w:t>
            </w:r>
            <w:r w:rsidRPr="00C818B9">
              <w:rPr>
                <w:spacing w:val="-1"/>
              </w:rPr>
              <w:t xml:space="preserve"> </w:t>
            </w:r>
            <w:r w:rsidRPr="00C818B9">
              <w:t>Enforcement</w:t>
            </w:r>
            <w:r w:rsidRPr="00C818B9">
              <w:rPr>
                <w:spacing w:val="1"/>
              </w:rPr>
              <w:t xml:space="preserve"> </w:t>
            </w:r>
            <w:r w:rsidRPr="00C818B9">
              <w:t>Notice</w:t>
            </w:r>
            <w:r w:rsidRPr="00C818B9">
              <w:rPr>
                <w:spacing w:val="-1"/>
              </w:rPr>
              <w:t xml:space="preserve"> </w:t>
            </w:r>
            <w:r w:rsidRPr="00C818B9">
              <w:t>(s34),</w:t>
            </w:r>
            <w:r w:rsidRPr="00C818B9">
              <w:rPr>
                <w:spacing w:val="1"/>
              </w:rPr>
              <w:t xml:space="preserve"> </w:t>
            </w:r>
            <w:r w:rsidRPr="00C818B9">
              <w:t>except:</w:t>
            </w:r>
          </w:p>
          <w:p w14:paraId="2857E1A6" w14:textId="77777777" w:rsidR="004C206E" w:rsidRPr="00C818B9" w:rsidRDefault="004C206E" w:rsidP="00CF64CB">
            <w:pPr>
              <w:pStyle w:val="TableParagraph"/>
              <w:spacing w:before="9"/>
              <w:rPr>
                <w:rFonts w:ascii="Calibri"/>
                <w:sz w:val="23"/>
              </w:rPr>
            </w:pPr>
          </w:p>
          <w:p w14:paraId="4E786DDA" w14:textId="77777777" w:rsidR="004C206E" w:rsidRPr="00C818B9" w:rsidRDefault="004C206E" w:rsidP="00CF64CB">
            <w:pPr>
              <w:pStyle w:val="TableParagraph"/>
              <w:spacing w:before="1" w:line="276" w:lineRule="auto"/>
              <w:ind w:left="825" w:right="96" w:hanging="471"/>
              <w:jc w:val="both"/>
            </w:pPr>
            <w:proofErr w:type="spellStart"/>
            <w:r w:rsidRPr="00C818B9">
              <w:t>i</w:t>
            </w:r>
            <w:proofErr w:type="spellEnd"/>
            <w:r w:rsidRPr="00C818B9">
              <w:t>.</w:t>
            </w:r>
            <w:r w:rsidRPr="00C818B9">
              <w:rPr>
                <w:spacing w:val="1"/>
              </w:rPr>
              <w:t xml:space="preserve"> </w:t>
            </w:r>
            <w:r w:rsidRPr="00C818B9">
              <w:t>where the decision to serve the relevant Listed</w:t>
            </w:r>
            <w:r w:rsidRPr="00C818B9">
              <w:rPr>
                <w:spacing w:val="1"/>
              </w:rPr>
              <w:t xml:space="preserve"> </w:t>
            </w:r>
            <w:r w:rsidRPr="00C818B9">
              <w:t>Building</w:t>
            </w:r>
            <w:r w:rsidRPr="00C818B9">
              <w:rPr>
                <w:spacing w:val="1"/>
              </w:rPr>
              <w:t xml:space="preserve"> </w:t>
            </w:r>
            <w:r w:rsidRPr="00C818B9">
              <w:t>Enforcement</w:t>
            </w:r>
            <w:r w:rsidRPr="00C818B9">
              <w:rPr>
                <w:spacing w:val="1"/>
              </w:rPr>
              <w:t xml:space="preserve"> </w:t>
            </w:r>
            <w:r w:rsidRPr="00C818B9">
              <w:t>Notice</w:t>
            </w:r>
            <w:r w:rsidRPr="00C818B9">
              <w:rPr>
                <w:spacing w:val="1"/>
              </w:rPr>
              <w:t xml:space="preserve"> </w:t>
            </w:r>
            <w:r w:rsidRPr="00C818B9">
              <w:t>was</w:t>
            </w:r>
            <w:r w:rsidRPr="00C818B9">
              <w:rPr>
                <w:spacing w:val="1"/>
              </w:rPr>
              <w:t xml:space="preserve"> </w:t>
            </w:r>
            <w:r w:rsidRPr="00C818B9">
              <w:t>made</w:t>
            </w:r>
            <w:r w:rsidRPr="00C818B9">
              <w:rPr>
                <w:spacing w:val="1"/>
              </w:rPr>
              <w:t xml:space="preserve"> </w:t>
            </w:r>
            <w:r w:rsidRPr="00C818B9">
              <w:t>by</w:t>
            </w:r>
            <w:r w:rsidRPr="00C818B9">
              <w:rPr>
                <w:spacing w:val="1"/>
              </w:rPr>
              <w:t xml:space="preserve"> </w:t>
            </w:r>
            <w:r w:rsidRPr="00C818B9">
              <w:t>a</w:t>
            </w:r>
            <w:r w:rsidRPr="00C818B9">
              <w:rPr>
                <w:spacing w:val="1"/>
              </w:rPr>
              <w:t xml:space="preserve"> </w:t>
            </w:r>
            <w:r w:rsidRPr="00C818B9">
              <w:t>Committee</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Highland</w:t>
            </w:r>
            <w:r w:rsidRPr="00C818B9">
              <w:rPr>
                <w:spacing w:val="1"/>
              </w:rPr>
              <w:t xml:space="preserve"> </w:t>
            </w:r>
            <w:r w:rsidRPr="00C818B9">
              <w:t>Council</w:t>
            </w:r>
            <w:r w:rsidRPr="00C818B9">
              <w:rPr>
                <w:spacing w:val="1"/>
              </w:rPr>
              <w:t xml:space="preserve"> </w:t>
            </w:r>
            <w:r w:rsidRPr="00C818B9">
              <w:t>and</w:t>
            </w:r>
            <w:r w:rsidRPr="00C818B9">
              <w:rPr>
                <w:spacing w:val="1"/>
              </w:rPr>
              <w:t xml:space="preserve"> </w:t>
            </w:r>
            <w:r w:rsidRPr="00C818B9">
              <w:t>that</w:t>
            </w:r>
            <w:r w:rsidRPr="00C818B9">
              <w:rPr>
                <w:spacing w:val="1"/>
              </w:rPr>
              <w:t xml:space="preserve"> </w:t>
            </w:r>
            <w:r w:rsidRPr="00C818B9">
              <w:t>Committee,</w:t>
            </w:r>
            <w:r w:rsidRPr="00C818B9">
              <w:rPr>
                <w:spacing w:val="1"/>
              </w:rPr>
              <w:t xml:space="preserve"> </w:t>
            </w:r>
            <w:r w:rsidRPr="00C818B9">
              <w:t>in</w:t>
            </w:r>
            <w:r w:rsidRPr="00C818B9">
              <w:rPr>
                <w:spacing w:val="1"/>
              </w:rPr>
              <w:t xml:space="preserve"> </w:t>
            </w:r>
            <w:r w:rsidRPr="00C818B9">
              <w:t>deciding</w:t>
            </w:r>
            <w:r w:rsidRPr="00C818B9">
              <w:rPr>
                <w:spacing w:val="1"/>
              </w:rPr>
              <w:t xml:space="preserve"> </w:t>
            </w:r>
            <w:r w:rsidRPr="00C818B9">
              <w:t>to</w:t>
            </w:r>
            <w:r w:rsidRPr="00C818B9">
              <w:rPr>
                <w:spacing w:val="1"/>
              </w:rPr>
              <w:t xml:space="preserve"> </w:t>
            </w:r>
            <w:r w:rsidRPr="00C818B9">
              <w:t>serve</w:t>
            </w:r>
            <w:r w:rsidRPr="00C818B9">
              <w:rPr>
                <w:spacing w:val="1"/>
              </w:rPr>
              <w:t xml:space="preserve"> </w:t>
            </w:r>
            <w:r w:rsidRPr="00C818B9">
              <w:t>the</w:t>
            </w:r>
            <w:r w:rsidRPr="00C818B9">
              <w:rPr>
                <w:spacing w:val="1"/>
              </w:rPr>
              <w:t xml:space="preserve"> </w:t>
            </w:r>
            <w:r w:rsidRPr="00C818B9">
              <w:t>Listed</w:t>
            </w:r>
            <w:r w:rsidRPr="00C818B9">
              <w:rPr>
                <w:spacing w:val="-59"/>
              </w:rPr>
              <w:t xml:space="preserve"> </w:t>
            </w:r>
            <w:r w:rsidRPr="00C818B9">
              <w:t>Building Enforcement Notice, did not at that time</w:t>
            </w:r>
            <w:r w:rsidRPr="00C818B9">
              <w:rPr>
                <w:spacing w:val="1"/>
              </w:rPr>
              <w:t xml:space="preserve"> </w:t>
            </w:r>
            <w:r w:rsidRPr="00C818B9">
              <w:t>give</w:t>
            </w:r>
            <w:r w:rsidRPr="00C818B9">
              <w:rPr>
                <w:spacing w:val="1"/>
              </w:rPr>
              <w:t xml:space="preserve"> </w:t>
            </w:r>
            <w:r w:rsidRPr="00C818B9">
              <w:t>its</w:t>
            </w:r>
            <w:r w:rsidRPr="00C818B9">
              <w:rPr>
                <w:spacing w:val="1"/>
              </w:rPr>
              <w:t xml:space="preserve"> </w:t>
            </w:r>
            <w:proofErr w:type="spellStart"/>
            <w:r w:rsidRPr="00C818B9">
              <w:t>authorisation</w:t>
            </w:r>
            <w:proofErr w:type="spellEnd"/>
            <w:r w:rsidRPr="00C818B9">
              <w:rPr>
                <w:spacing w:val="1"/>
              </w:rPr>
              <w:t xml:space="preserve"> </w:t>
            </w:r>
            <w:r w:rsidRPr="00C818B9">
              <w:t>to</w:t>
            </w:r>
            <w:r w:rsidRPr="00C818B9">
              <w:rPr>
                <w:spacing w:val="1"/>
              </w:rPr>
              <w:t xml:space="preserve"> </w:t>
            </w:r>
            <w:r w:rsidRPr="00C818B9">
              <w:t>issue</w:t>
            </w:r>
            <w:r w:rsidRPr="00C818B9">
              <w:rPr>
                <w:spacing w:val="1"/>
              </w:rPr>
              <w:t xml:space="preserve"> </w:t>
            </w:r>
            <w:r w:rsidRPr="00C818B9">
              <w:t>a</w:t>
            </w:r>
            <w:r w:rsidRPr="00C818B9">
              <w:rPr>
                <w:spacing w:val="1"/>
              </w:rPr>
              <w:t xml:space="preserve"> </w:t>
            </w:r>
            <w:r w:rsidRPr="00C818B9">
              <w:t>fixed</w:t>
            </w:r>
            <w:r w:rsidRPr="00C818B9">
              <w:rPr>
                <w:spacing w:val="1"/>
              </w:rPr>
              <w:t xml:space="preserve"> </w:t>
            </w:r>
            <w:r w:rsidRPr="00C818B9">
              <w:t>penalty</w:t>
            </w:r>
            <w:r w:rsidRPr="00C818B9">
              <w:rPr>
                <w:spacing w:val="1"/>
              </w:rPr>
              <w:t xml:space="preserve"> </w:t>
            </w:r>
            <w:r w:rsidRPr="00C818B9">
              <w:t>notice</w:t>
            </w:r>
            <w:r w:rsidRPr="00C818B9">
              <w:rPr>
                <w:spacing w:val="-1"/>
              </w:rPr>
              <w:t xml:space="preserve"> </w:t>
            </w:r>
            <w:r w:rsidRPr="00C818B9">
              <w:t>in</w:t>
            </w:r>
            <w:r w:rsidRPr="00C818B9">
              <w:rPr>
                <w:spacing w:val="-3"/>
              </w:rPr>
              <w:t xml:space="preserve"> </w:t>
            </w:r>
            <w:r w:rsidRPr="00C818B9">
              <w:t>response</w:t>
            </w:r>
            <w:r w:rsidRPr="00C818B9">
              <w:rPr>
                <w:spacing w:val="-2"/>
              </w:rPr>
              <w:t xml:space="preserve"> </w:t>
            </w:r>
            <w:r w:rsidRPr="00C818B9">
              <w:t>to</w:t>
            </w:r>
            <w:r w:rsidRPr="00C818B9">
              <w:rPr>
                <w:spacing w:val="-3"/>
              </w:rPr>
              <w:t xml:space="preserve"> </w:t>
            </w:r>
            <w:r w:rsidRPr="00C818B9">
              <w:t>non-compliance.</w:t>
            </w:r>
          </w:p>
          <w:p w14:paraId="7D1B2825" w14:textId="77777777" w:rsidR="004C206E" w:rsidRPr="00C818B9" w:rsidRDefault="004C206E" w:rsidP="00CF64CB">
            <w:pPr>
              <w:pStyle w:val="TableParagraph"/>
              <w:spacing w:before="10"/>
              <w:rPr>
                <w:rFonts w:ascii="Calibri"/>
                <w:sz w:val="23"/>
              </w:rPr>
            </w:pPr>
          </w:p>
          <w:p w14:paraId="15E01F7C" w14:textId="77777777" w:rsidR="004C206E" w:rsidRPr="00C818B9" w:rsidRDefault="004C206E" w:rsidP="00CF64CB">
            <w:pPr>
              <w:pStyle w:val="TableParagraph"/>
              <w:spacing w:line="276" w:lineRule="auto"/>
              <w:ind w:left="105" w:right="97"/>
              <w:jc w:val="both"/>
            </w:pPr>
            <w:r w:rsidRPr="00C818B9">
              <w:t>and to exercise all statutory powers consequent upon the</w:t>
            </w:r>
            <w:r w:rsidRPr="00C818B9">
              <w:rPr>
                <w:spacing w:val="-59"/>
              </w:rPr>
              <w:t xml:space="preserve"> </w:t>
            </w:r>
            <w:r w:rsidRPr="00C818B9">
              <w:t>issuing</w:t>
            </w:r>
            <w:r w:rsidRPr="00C818B9">
              <w:rPr>
                <w:spacing w:val="-1"/>
              </w:rPr>
              <w:t xml:space="preserve"> </w:t>
            </w:r>
            <w:r w:rsidRPr="00C818B9">
              <w:t>of</w:t>
            </w:r>
            <w:r w:rsidRPr="00C818B9">
              <w:rPr>
                <w:spacing w:val="2"/>
              </w:rPr>
              <w:t xml:space="preserve"> </w:t>
            </w:r>
            <w:r w:rsidRPr="00C818B9">
              <w:t>such a</w:t>
            </w:r>
            <w:r w:rsidRPr="00C818B9">
              <w:rPr>
                <w:spacing w:val="-2"/>
              </w:rPr>
              <w:t xml:space="preserve"> </w:t>
            </w:r>
            <w:r w:rsidRPr="00C818B9">
              <w:t>notice.</w:t>
            </w:r>
          </w:p>
        </w:tc>
        <w:tc>
          <w:tcPr>
            <w:tcW w:w="2415" w:type="dxa"/>
          </w:tcPr>
          <w:p w14:paraId="52249E41"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2"/>
              </w:rPr>
              <w:t xml:space="preserve"> </w:t>
            </w:r>
            <w:r w:rsidRPr="00C818B9">
              <w:t>/</w:t>
            </w:r>
            <w:r w:rsidRPr="00C818B9">
              <w:rPr>
                <w:spacing w:val="-1"/>
              </w:rPr>
              <w:t xml:space="preserve"> </w:t>
            </w:r>
            <w:r w:rsidRPr="00C818B9">
              <w:t>DMTL</w:t>
            </w:r>
          </w:p>
        </w:tc>
      </w:tr>
      <w:tr w:rsidR="004C206E" w:rsidRPr="00C818B9" w14:paraId="4E98DEBE" w14:textId="77777777" w:rsidTr="00CF64CB">
        <w:trPr>
          <w:trHeight w:val="2150"/>
        </w:trPr>
        <w:tc>
          <w:tcPr>
            <w:tcW w:w="2537" w:type="dxa"/>
          </w:tcPr>
          <w:p w14:paraId="37456FC0" w14:textId="77777777" w:rsidR="004C206E" w:rsidRPr="00C818B9" w:rsidRDefault="004C206E" w:rsidP="00CF64CB">
            <w:pPr>
              <w:pStyle w:val="TableParagraph"/>
              <w:spacing w:before="57"/>
              <w:ind w:right="1220"/>
              <w:jc w:val="right"/>
            </w:pPr>
            <w:r w:rsidRPr="00C818B9">
              <w:t>“</w:t>
            </w:r>
          </w:p>
        </w:tc>
        <w:tc>
          <w:tcPr>
            <w:tcW w:w="5789" w:type="dxa"/>
          </w:tcPr>
          <w:p w14:paraId="7DDCF7E8" w14:textId="77777777" w:rsidR="004C206E" w:rsidRPr="00C818B9" w:rsidRDefault="004C206E" w:rsidP="00CF64CB">
            <w:pPr>
              <w:pStyle w:val="TableParagraph"/>
              <w:spacing w:before="57" w:line="276" w:lineRule="auto"/>
              <w:ind w:left="105" w:right="95"/>
              <w:jc w:val="both"/>
            </w:pPr>
            <w:r w:rsidRPr="00C818B9">
              <w:t xml:space="preserve">To make an application for </w:t>
            </w:r>
            <w:proofErr w:type="gramStart"/>
            <w:r w:rsidRPr="00C818B9">
              <w:t>interdict</w:t>
            </w:r>
            <w:proofErr w:type="gramEnd"/>
            <w:r w:rsidRPr="00C818B9">
              <w:t xml:space="preserve"> under s146 of 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 in either the Court of Session or the Sheriff</w:t>
            </w:r>
            <w:r w:rsidRPr="00C818B9">
              <w:rPr>
                <w:spacing w:val="1"/>
              </w:rPr>
              <w:t xml:space="preserve"> </w:t>
            </w:r>
            <w:r w:rsidRPr="00C818B9">
              <w:t>Court, where such an application is considered urgent</w:t>
            </w:r>
            <w:r w:rsidRPr="00C818B9">
              <w:rPr>
                <w:spacing w:val="1"/>
              </w:rPr>
              <w:t xml:space="preserve"> </w:t>
            </w:r>
            <w:r w:rsidRPr="00C818B9">
              <w:t>following</w:t>
            </w:r>
            <w:r w:rsidRPr="00C818B9">
              <w:rPr>
                <w:spacing w:val="1"/>
              </w:rPr>
              <w:t xml:space="preserve"> </w:t>
            </w:r>
            <w:r w:rsidRPr="00C818B9">
              <w:t>consultation</w:t>
            </w:r>
            <w:r w:rsidRPr="00C818B9">
              <w:rPr>
                <w:spacing w:val="1"/>
              </w:rPr>
              <w:t xml:space="preserve"> </w:t>
            </w:r>
            <w:r w:rsidRPr="00C818B9">
              <w:t>with</w:t>
            </w:r>
            <w:r w:rsidRPr="00C818B9">
              <w:rPr>
                <w:spacing w:val="1"/>
              </w:rPr>
              <w:t xml:space="preserve"> </w:t>
            </w:r>
            <w:r w:rsidRPr="00C818B9">
              <w:t>the</w:t>
            </w:r>
            <w:r w:rsidRPr="00C818B9">
              <w:rPr>
                <w:spacing w:val="1"/>
              </w:rPr>
              <w:t xml:space="preserve"> </w:t>
            </w:r>
            <w:r w:rsidRPr="00C818B9">
              <w:t>Head</w:t>
            </w:r>
            <w:r w:rsidRPr="00C818B9">
              <w:rPr>
                <w:spacing w:val="1"/>
              </w:rPr>
              <w:t xml:space="preserve"> </w:t>
            </w:r>
            <w:r w:rsidRPr="00C818B9">
              <w:t>of</w:t>
            </w:r>
            <w:r w:rsidRPr="00C818B9">
              <w:rPr>
                <w:spacing w:val="1"/>
              </w:rPr>
              <w:t xml:space="preserve"> </w:t>
            </w:r>
            <w:r w:rsidRPr="00C818B9">
              <w:t>Legal</w:t>
            </w:r>
            <w:r w:rsidRPr="00C818B9">
              <w:rPr>
                <w:spacing w:val="1"/>
              </w:rPr>
              <w:t xml:space="preserve"> </w:t>
            </w:r>
            <w:r w:rsidRPr="00C818B9">
              <w:t>and</w:t>
            </w:r>
            <w:r w:rsidRPr="00C818B9">
              <w:rPr>
                <w:spacing w:val="1"/>
              </w:rPr>
              <w:t xml:space="preserve"> </w:t>
            </w:r>
            <w:r w:rsidRPr="00C818B9">
              <w:t>Democratic</w:t>
            </w:r>
            <w:r w:rsidRPr="00C818B9">
              <w:rPr>
                <w:spacing w:val="1"/>
              </w:rPr>
              <w:t xml:space="preserve"> </w:t>
            </w:r>
            <w:r w:rsidRPr="00C818B9">
              <w:t>Services</w:t>
            </w:r>
            <w:r w:rsidRPr="00C818B9">
              <w:rPr>
                <w:spacing w:val="1"/>
              </w:rPr>
              <w:t xml:space="preserve"> </w:t>
            </w:r>
            <w:r w:rsidRPr="00C818B9">
              <w:t>(or</w:t>
            </w:r>
            <w:r w:rsidRPr="00C818B9">
              <w:rPr>
                <w:spacing w:val="1"/>
              </w:rPr>
              <w:t xml:space="preserve"> </w:t>
            </w:r>
            <w:r w:rsidRPr="00C818B9">
              <w:t>a</w:t>
            </w:r>
            <w:r w:rsidRPr="00C818B9">
              <w:rPr>
                <w:spacing w:val="1"/>
              </w:rPr>
              <w:t xml:space="preserve"> </w:t>
            </w:r>
            <w:r w:rsidRPr="00C818B9">
              <w:t>solicitor</w:t>
            </w:r>
            <w:r w:rsidRPr="00C818B9">
              <w:rPr>
                <w:spacing w:val="1"/>
              </w:rPr>
              <w:t xml:space="preserve"> </w:t>
            </w:r>
            <w:r w:rsidRPr="00C818B9">
              <w:t>acting</w:t>
            </w:r>
            <w:r w:rsidRPr="00C818B9">
              <w:rPr>
                <w:spacing w:val="1"/>
              </w:rPr>
              <w:t xml:space="preserve"> </w:t>
            </w:r>
            <w:r w:rsidRPr="00C818B9">
              <w:t>on</w:t>
            </w:r>
            <w:r w:rsidRPr="00C818B9">
              <w:rPr>
                <w:spacing w:val="1"/>
              </w:rPr>
              <w:t xml:space="preserve"> </w:t>
            </w:r>
            <w:r w:rsidRPr="00C818B9">
              <w:t>his/her</w:t>
            </w:r>
            <w:r w:rsidRPr="00C818B9">
              <w:rPr>
                <w:spacing w:val="1"/>
              </w:rPr>
              <w:t xml:space="preserve"> </w:t>
            </w:r>
            <w:r w:rsidRPr="00C818B9">
              <w:t>behalf).</w:t>
            </w:r>
          </w:p>
        </w:tc>
        <w:tc>
          <w:tcPr>
            <w:tcW w:w="2415" w:type="dxa"/>
          </w:tcPr>
          <w:p w14:paraId="211F7359"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5F09190F" w14:textId="77777777" w:rsidTr="00CF64CB">
        <w:trPr>
          <w:trHeight w:val="1569"/>
        </w:trPr>
        <w:tc>
          <w:tcPr>
            <w:tcW w:w="2537" w:type="dxa"/>
          </w:tcPr>
          <w:p w14:paraId="59A60ED1" w14:textId="77777777" w:rsidR="004C206E" w:rsidRPr="00C818B9" w:rsidRDefault="004C206E" w:rsidP="00CF64CB">
            <w:pPr>
              <w:pStyle w:val="TableParagraph"/>
              <w:spacing w:before="57"/>
              <w:ind w:right="1220"/>
              <w:jc w:val="right"/>
            </w:pPr>
            <w:r w:rsidRPr="00C818B9">
              <w:t>“</w:t>
            </w:r>
          </w:p>
        </w:tc>
        <w:tc>
          <w:tcPr>
            <w:tcW w:w="5789" w:type="dxa"/>
          </w:tcPr>
          <w:p w14:paraId="52934210" w14:textId="77777777" w:rsidR="004C206E" w:rsidRPr="00C818B9" w:rsidRDefault="004C206E" w:rsidP="00CF64CB">
            <w:pPr>
              <w:pStyle w:val="TableParagraph"/>
              <w:spacing w:before="57" w:line="276" w:lineRule="auto"/>
              <w:ind w:left="105" w:right="97"/>
              <w:jc w:val="both"/>
            </w:pPr>
            <w:r w:rsidRPr="00C818B9">
              <w:t>To report and/or instruct the reporting of any planning</w:t>
            </w:r>
            <w:r w:rsidRPr="00C818B9">
              <w:rPr>
                <w:spacing w:val="1"/>
              </w:rPr>
              <w:t xml:space="preserve"> </w:t>
            </w:r>
            <w:r w:rsidRPr="00C818B9">
              <w:t>related</w:t>
            </w:r>
            <w:r w:rsidRPr="00C818B9">
              <w:rPr>
                <w:spacing w:val="1"/>
              </w:rPr>
              <w:t xml:space="preserve"> </w:t>
            </w:r>
            <w:r w:rsidRPr="00C818B9">
              <w:t>offence</w:t>
            </w:r>
            <w:r w:rsidRPr="00C818B9">
              <w:rPr>
                <w:spacing w:val="1"/>
              </w:rPr>
              <w:t xml:space="preserve"> </w:t>
            </w:r>
            <w:r w:rsidRPr="00C818B9">
              <w:t>to</w:t>
            </w:r>
            <w:r w:rsidRPr="00C818B9">
              <w:rPr>
                <w:spacing w:val="1"/>
              </w:rPr>
              <w:t xml:space="preserve"> </w:t>
            </w:r>
            <w:r w:rsidRPr="00C818B9">
              <w:t>the</w:t>
            </w:r>
            <w:r w:rsidRPr="00C818B9">
              <w:rPr>
                <w:spacing w:val="1"/>
              </w:rPr>
              <w:t xml:space="preserve"> </w:t>
            </w:r>
            <w:r w:rsidRPr="00C818B9">
              <w:t>Procurator</w:t>
            </w:r>
            <w:r w:rsidRPr="00C818B9">
              <w:rPr>
                <w:spacing w:val="1"/>
              </w:rPr>
              <w:t xml:space="preserve"> </w:t>
            </w:r>
            <w:r w:rsidRPr="00C818B9">
              <w:t>Fiscal,</w:t>
            </w:r>
            <w:r w:rsidRPr="00C818B9">
              <w:rPr>
                <w:spacing w:val="1"/>
              </w:rPr>
              <w:t xml:space="preserve"> </w:t>
            </w:r>
            <w:r w:rsidRPr="00C818B9">
              <w:t>where</w:t>
            </w:r>
            <w:r w:rsidRPr="00C818B9">
              <w:rPr>
                <w:spacing w:val="1"/>
              </w:rPr>
              <w:t xml:space="preserve"> </w:t>
            </w:r>
            <w:r w:rsidRPr="00C818B9">
              <w:t>it</w:t>
            </w:r>
            <w:r w:rsidRPr="00C818B9">
              <w:rPr>
                <w:spacing w:val="1"/>
              </w:rPr>
              <w:t xml:space="preserve"> </w:t>
            </w:r>
            <w:r w:rsidRPr="00C818B9">
              <w:t>is</w:t>
            </w:r>
            <w:r w:rsidRPr="00C818B9">
              <w:rPr>
                <w:spacing w:val="1"/>
              </w:rPr>
              <w:t xml:space="preserve"> </w:t>
            </w:r>
            <w:r w:rsidRPr="00C818B9">
              <w:t>considered expedient to do so following consultation with</w:t>
            </w:r>
            <w:r w:rsidRPr="00C818B9">
              <w:rPr>
                <w:spacing w:val="-59"/>
              </w:rPr>
              <w:t xml:space="preserve"> </w:t>
            </w:r>
            <w:r w:rsidRPr="00C818B9">
              <w:t>the Head of Legal and Democratic Services (or a solicitor</w:t>
            </w:r>
            <w:r w:rsidRPr="00C818B9">
              <w:rPr>
                <w:spacing w:val="-59"/>
              </w:rPr>
              <w:t xml:space="preserve"> </w:t>
            </w:r>
            <w:r w:rsidRPr="00C818B9">
              <w:t>acting</w:t>
            </w:r>
            <w:r w:rsidRPr="00C818B9">
              <w:rPr>
                <w:spacing w:val="-1"/>
              </w:rPr>
              <w:t xml:space="preserve"> </w:t>
            </w:r>
            <w:r w:rsidRPr="00C818B9">
              <w:t>on his/her</w:t>
            </w:r>
            <w:r w:rsidRPr="00C818B9">
              <w:rPr>
                <w:spacing w:val="-1"/>
              </w:rPr>
              <w:t xml:space="preserve"> </w:t>
            </w:r>
            <w:r w:rsidRPr="00C818B9">
              <w:t>behalf).</w:t>
            </w:r>
          </w:p>
        </w:tc>
        <w:tc>
          <w:tcPr>
            <w:tcW w:w="2415" w:type="dxa"/>
          </w:tcPr>
          <w:p w14:paraId="765A4D5B" w14:textId="77777777" w:rsidR="004C206E" w:rsidRPr="00C818B9" w:rsidRDefault="004C206E" w:rsidP="00CF64CB">
            <w:pPr>
              <w:pStyle w:val="TableParagraph"/>
              <w:spacing w:before="57" w:line="276" w:lineRule="auto"/>
              <w:ind w:left="107" w:right="506"/>
            </w:pPr>
            <w:r w:rsidRPr="00C818B9">
              <w:t>HPE</w:t>
            </w:r>
            <w:r w:rsidRPr="00C818B9">
              <w:rPr>
                <w:spacing w:val="-1"/>
              </w:rPr>
              <w:t xml:space="preserve"> </w:t>
            </w:r>
            <w:r w:rsidRPr="00C818B9">
              <w:t>/</w:t>
            </w:r>
            <w:r w:rsidRPr="00C818B9">
              <w:rPr>
                <w:spacing w:val="2"/>
              </w:rPr>
              <w:t xml:space="preserve"> </w:t>
            </w:r>
            <w:r w:rsidRPr="00C818B9">
              <w:t>APM</w:t>
            </w:r>
            <w:r w:rsidRPr="00C818B9">
              <w:rPr>
                <w:spacing w:val="-1"/>
              </w:rPr>
              <w:t xml:space="preserve"> </w:t>
            </w:r>
            <w:r w:rsidRPr="00C818B9">
              <w:t>/</w:t>
            </w:r>
            <w:r w:rsidRPr="00C818B9">
              <w:rPr>
                <w:spacing w:val="1"/>
              </w:rPr>
              <w:t xml:space="preserve"> </w:t>
            </w:r>
            <w:r w:rsidRPr="00C818B9">
              <w:t>DMTL</w:t>
            </w:r>
            <w:r w:rsidRPr="00C818B9">
              <w:rPr>
                <w:spacing w:val="-6"/>
              </w:rPr>
              <w:t xml:space="preserve"> </w:t>
            </w:r>
            <w:r w:rsidRPr="00C818B9">
              <w:t>/</w:t>
            </w:r>
            <w:r w:rsidRPr="00C818B9">
              <w:rPr>
                <w:spacing w:val="-1"/>
              </w:rPr>
              <w:t xml:space="preserve"> </w:t>
            </w:r>
            <w:r w:rsidRPr="00C818B9">
              <w:t>PP</w:t>
            </w:r>
            <w:r w:rsidRPr="00C818B9">
              <w:rPr>
                <w:spacing w:val="-5"/>
              </w:rPr>
              <w:t xml:space="preserve"> </w:t>
            </w:r>
            <w:r w:rsidRPr="00C818B9">
              <w:t>/</w:t>
            </w:r>
            <w:r w:rsidRPr="00C818B9">
              <w:rPr>
                <w:spacing w:val="-1"/>
              </w:rPr>
              <w:t xml:space="preserve"> </w:t>
            </w:r>
            <w:r w:rsidRPr="00C818B9">
              <w:t>POL*</w:t>
            </w:r>
          </w:p>
          <w:p w14:paraId="01568B55" w14:textId="77777777" w:rsidR="004C206E" w:rsidRPr="00C818B9" w:rsidRDefault="004C206E" w:rsidP="00CF64CB">
            <w:pPr>
              <w:pStyle w:val="TableParagraph"/>
              <w:rPr>
                <w:rFonts w:ascii="Calibri"/>
                <w:sz w:val="24"/>
              </w:rPr>
            </w:pPr>
          </w:p>
          <w:p w14:paraId="702BE550" w14:textId="77777777" w:rsidR="004C206E" w:rsidRPr="00C818B9" w:rsidRDefault="004C206E" w:rsidP="00CF64CB">
            <w:pPr>
              <w:pStyle w:val="TableParagraph"/>
              <w:spacing w:line="276" w:lineRule="auto"/>
              <w:ind w:left="107" w:right="534"/>
              <w:rPr>
                <w:sz w:val="16"/>
              </w:rPr>
            </w:pPr>
            <w:r w:rsidRPr="00C818B9">
              <w:rPr>
                <w:sz w:val="16"/>
              </w:rPr>
              <w:t>* Only in relation to s169</w:t>
            </w:r>
            <w:r w:rsidRPr="00C818B9">
              <w:rPr>
                <w:spacing w:val="-42"/>
                <w:sz w:val="16"/>
              </w:rPr>
              <w:t xml:space="preserve"> </w:t>
            </w:r>
            <w:r w:rsidRPr="00C818B9">
              <w:rPr>
                <w:sz w:val="16"/>
              </w:rPr>
              <w:t>notices</w:t>
            </w:r>
          </w:p>
        </w:tc>
      </w:tr>
      <w:tr w:rsidR="004C206E" w:rsidRPr="00C818B9" w14:paraId="5B0A9A03" w14:textId="77777777" w:rsidTr="00CF64CB">
        <w:trPr>
          <w:trHeight w:val="1569"/>
        </w:trPr>
        <w:tc>
          <w:tcPr>
            <w:tcW w:w="2537" w:type="dxa"/>
          </w:tcPr>
          <w:p w14:paraId="7B134883" w14:textId="77777777" w:rsidR="004C206E" w:rsidRPr="00C818B9" w:rsidRDefault="004C206E" w:rsidP="00CF64CB">
            <w:pPr>
              <w:pStyle w:val="TableParagraph"/>
              <w:rPr>
                <w:rFonts w:ascii="Times New Roman"/>
              </w:rPr>
            </w:pPr>
          </w:p>
        </w:tc>
        <w:tc>
          <w:tcPr>
            <w:tcW w:w="5789" w:type="dxa"/>
          </w:tcPr>
          <w:p w14:paraId="2DD1B14B" w14:textId="77777777" w:rsidR="004C206E" w:rsidRPr="00C818B9" w:rsidRDefault="004C206E" w:rsidP="00CF64CB">
            <w:pPr>
              <w:pStyle w:val="TableParagraph"/>
              <w:spacing w:before="57" w:line="276" w:lineRule="auto"/>
              <w:ind w:left="105" w:right="96"/>
              <w:jc w:val="both"/>
            </w:pPr>
            <w:r w:rsidRPr="00C818B9">
              <w:t>To serve stop notices under Regulation 26A of the 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(Control</w:t>
            </w:r>
            <w:r w:rsidRPr="00C818B9">
              <w:rPr>
                <w:spacing w:val="1"/>
              </w:rPr>
              <w:t xml:space="preserve"> </w:t>
            </w:r>
            <w:r w:rsidRPr="00C818B9">
              <w:t>of</w:t>
            </w:r>
            <w:r w:rsidRPr="00C818B9">
              <w:rPr>
                <w:spacing w:val="1"/>
              </w:rPr>
              <w:t xml:space="preserve"> </w:t>
            </w:r>
            <w:r w:rsidRPr="00C818B9">
              <w:t>Advertisements)</w:t>
            </w:r>
            <w:r w:rsidRPr="00C818B9">
              <w:rPr>
                <w:spacing w:val="1"/>
              </w:rPr>
              <w:t xml:space="preserve"> </w:t>
            </w:r>
            <w:r w:rsidRPr="00C818B9">
              <w:t>(Scotland)</w:t>
            </w:r>
            <w:r w:rsidRPr="00C818B9">
              <w:rPr>
                <w:spacing w:val="1"/>
              </w:rPr>
              <w:t xml:space="preserve"> </w:t>
            </w:r>
            <w:r w:rsidRPr="00C818B9">
              <w:t>Regulations</w:t>
            </w:r>
            <w:r w:rsidRPr="00C818B9">
              <w:rPr>
                <w:spacing w:val="1"/>
              </w:rPr>
              <w:t xml:space="preserve"> </w:t>
            </w:r>
            <w:r w:rsidRPr="00C818B9">
              <w:t>1984</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1"/>
              </w:rPr>
              <w:t xml:space="preserve"> </w:t>
            </w:r>
            <w:r w:rsidRPr="00C818B9">
              <w:t>upon</w:t>
            </w:r>
            <w:r w:rsidRPr="00C818B9">
              <w:rPr>
                <w:spacing w:val="1"/>
              </w:rPr>
              <w:t xml:space="preserve"> </w:t>
            </w:r>
            <w:r w:rsidRPr="00C818B9">
              <w:t>the</w:t>
            </w:r>
            <w:r w:rsidRPr="00C818B9">
              <w:rPr>
                <w:spacing w:val="1"/>
              </w:rPr>
              <w:t xml:space="preserve"> </w:t>
            </w:r>
            <w:r w:rsidRPr="00C818B9">
              <w:t>serving</w:t>
            </w:r>
            <w:r w:rsidRPr="00C818B9">
              <w:rPr>
                <w:spacing w:val="-1"/>
              </w:rPr>
              <w:t xml:space="preserve"> </w:t>
            </w:r>
            <w:r w:rsidRPr="00C818B9">
              <w:t>of</w:t>
            </w:r>
            <w:r w:rsidRPr="00C818B9">
              <w:rPr>
                <w:spacing w:val="2"/>
              </w:rPr>
              <w:t xml:space="preserve"> </w:t>
            </w:r>
            <w:r w:rsidRPr="00C818B9">
              <w:t>such</w:t>
            </w:r>
            <w:r w:rsidRPr="00C818B9">
              <w:rPr>
                <w:spacing w:val="-2"/>
              </w:rPr>
              <w:t xml:space="preserve"> </w:t>
            </w:r>
            <w:r w:rsidRPr="00C818B9">
              <w:t>a</w:t>
            </w:r>
            <w:r w:rsidRPr="00C818B9">
              <w:rPr>
                <w:spacing w:val="-2"/>
              </w:rPr>
              <w:t xml:space="preserve"> </w:t>
            </w:r>
            <w:r w:rsidRPr="00C818B9">
              <w:t>notice.</w:t>
            </w:r>
          </w:p>
        </w:tc>
        <w:tc>
          <w:tcPr>
            <w:tcW w:w="2415" w:type="dxa"/>
          </w:tcPr>
          <w:p w14:paraId="608B4CB5"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7C3A3A8F" w14:textId="77777777" w:rsidTr="00CF64CB">
        <w:trPr>
          <w:trHeight w:val="1276"/>
        </w:trPr>
        <w:tc>
          <w:tcPr>
            <w:tcW w:w="2537" w:type="dxa"/>
          </w:tcPr>
          <w:p w14:paraId="40C35243" w14:textId="77777777" w:rsidR="004C206E" w:rsidRPr="00C818B9" w:rsidRDefault="004C206E" w:rsidP="00CF64CB">
            <w:pPr>
              <w:pStyle w:val="TableParagraph"/>
              <w:rPr>
                <w:rFonts w:ascii="Times New Roman"/>
              </w:rPr>
            </w:pPr>
          </w:p>
        </w:tc>
        <w:tc>
          <w:tcPr>
            <w:tcW w:w="5789" w:type="dxa"/>
          </w:tcPr>
          <w:p w14:paraId="2037A0C5" w14:textId="77777777" w:rsidR="004C206E" w:rsidRPr="00C818B9" w:rsidRDefault="004C206E" w:rsidP="00CF64CB">
            <w:pPr>
              <w:pStyle w:val="TableParagraph"/>
              <w:spacing w:before="55" w:line="276" w:lineRule="auto"/>
              <w:ind w:left="105" w:right="95"/>
              <w:jc w:val="both"/>
            </w:pPr>
            <w:r w:rsidRPr="00C818B9">
              <w:t xml:space="preserve">To </w:t>
            </w:r>
            <w:proofErr w:type="spellStart"/>
            <w:r w:rsidRPr="00C818B9">
              <w:t>authorise</w:t>
            </w:r>
            <w:proofErr w:type="spellEnd"/>
            <w:r w:rsidRPr="00C818B9">
              <w:t xml:space="preserve"> the recovery of expenses/costs related to</w:t>
            </w:r>
            <w:r w:rsidRPr="00C818B9">
              <w:rPr>
                <w:spacing w:val="1"/>
              </w:rPr>
              <w:t xml:space="preserve"> </w:t>
            </w:r>
            <w:r w:rsidRPr="00C818B9">
              <w:t>the</w:t>
            </w:r>
            <w:r w:rsidRPr="00C818B9">
              <w:rPr>
                <w:spacing w:val="24"/>
              </w:rPr>
              <w:t xml:space="preserve"> </w:t>
            </w:r>
            <w:r w:rsidRPr="00C818B9">
              <w:t>taking</w:t>
            </w:r>
            <w:r w:rsidRPr="00C818B9">
              <w:rPr>
                <w:spacing w:val="25"/>
              </w:rPr>
              <w:t xml:space="preserve"> </w:t>
            </w:r>
            <w:r w:rsidRPr="00C818B9">
              <w:t>of</w:t>
            </w:r>
            <w:r w:rsidRPr="00C818B9">
              <w:rPr>
                <w:spacing w:val="26"/>
              </w:rPr>
              <w:t xml:space="preserve"> </w:t>
            </w:r>
            <w:r w:rsidRPr="00C818B9">
              <w:t>Direct</w:t>
            </w:r>
            <w:r w:rsidRPr="00C818B9">
              <w:rPr>
                <w:spacing w:val="26"/>
              </w:rPr>
              <w:t xml:space="preserve"> </w:t>
            </w:r>
            <w:r w:rsidRPr="00C818B9">
              <w:t>Action</w:t>
            </w:r>
            <w:r w:rsidRPr="00C818B9">
              <w:rPr>
                <w:spacing w:val="25"/>
              </w:rPr>
              <w:t xml:space="preserve"> </w:t>
            </w:r>
            <w:r w:rsidRPr="00C818B9">
              <w:t>under</w:t>
            </w:r>
            <w:r w:rsidRPr="00C818B9">
              <w:rPr>
                <w:spacing w:val="24"/>
              </w:rPr>
              <w:t xml:space="preserve"> </w:t>
            </w:r>
            <w:r w:rsidRPr="00C818B9">
              <w:t>the</w:t>
            </w:r>
            <w:r w:rsidRPr="00C818B9">
              <w:rPr>
                <w:spacing w:val="25"/>
              </w:rPr>
              <w:t xml:space="preserve"> </w:t>
            </w:r>
            <w:r w:rsidRPr="00C818B9">
              <w:t>Planning</w:t>
            </w:r>
            <w:r w:rsidRPr="00C818B9">
              <w:rPr>
                <w:spacing w:val="22"/>
              </w:rPr>
              <w:t xml:space="preserve"> </w:t>
            </w:r>
            <w:r w:rsidRPr="00C818B9">
              <w:t>Acts</w:t>
            </w:r>
            <w:r w:rsidRPr="00C818B9">
              <w:rPr>
                <w:spacing w:val="25"/>
              </w:rPr>
              <w:t xml:space="preserve"> </w:t>
            </w:r>
            <w:r w:rsidRPr="00C818B9">
              <w:t>and</w:t>
            </w:r>
            <w:r w:rsidRPr="00C818B9">
              <w:rPr>
                <w:spacing w:val="-59"/>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1"/>
              </w:rPr>
              <w:t xml:space="preserve"> </w:t>
            </w:r>
            <w:r w:rsidRPr="00C818B9">
              <w:t>upon</w:t>
            </w:r>
            <w:r w:rsidRPr="00C818B9">
              <w:rPr>
                <w:spacing w:val="1"/>
              </w:rPr>
              <w:t xml:space="preserve"> </w:t>
            </w:r>
            <w:r w:rsidRPr="00C818B9">
              <w:t>the</w:t>
            </w:r>
            <w:r w:rsidRPr="00C818B9">
              <w:rPr>
                <w:spacing w:val="-59"/>
              </w:rPr>
              <w:t xml:space="preserve"> </w:t>
            </w:r>
            <w:r w:rsidRPr="00C818B9">
              <w:t>recovery</w:t>
            </w:r>
            <w:r w:rsidRPr="00C818B9">
              <w:rPr>
                <w:spacing w:val="-3"/>
              </w:rPr>
              <w:t xml:space="preserve"> </w:t>
            </w:r>
            <w:r w:rsidRPr="00C818B9">
              <w:t>of</w:t>
            </w:r>
            <w:r w:rsidRPr="00C818B9">
              <w:rPr>
                <w:spacing w:val="2"/>
              </w:rPr>
              <w:t xml:space="preserve"> </w:t>
            </w:r>
            <w:r w:rsidRPr="00C818B9">
              <w:t>such</w:t>
            </w:r>
            <w:r w:rsidRPr="00C818B9">
              <w:rPr>
                <w:spacing w:val="-2"/>
              </w:rPr>
              <w:t xml:space="preserve"> </w:t>
            </w:r>
            <w:r w:rsidRPr="00C818B9">
              <w:t>expenses/costs.</w:t>
            </w:r>
          </w:p>
        </w:tc>
        <w:tc>
          <w:tcPr>
            <w:tcW w:w="2415" w:type="dxa"/>
          </w:tcPr>
          <w:p w14:paraId="111F6389" w14:textId="77777777" w:rsidR="004C206E" w:rsidRPr="00C818B9" w:rsidRDefault="004C206E" w:rsidP="00CF64CB">
            <w:pPr>
              <w:pStyle w:val="TableParagraph"/>
              <w:spacing w:before="55" w:line="278" w:lineRule="auto"/>
              <w:ind w:left="107" w:right="261"/>
            </w:pPr>
            <w:r w:rsidRPr="00C818B9">
              <w:t>HPE / APM / DMTL /</w:t>
            </w:r>
            <w:r w:rsidRPr="00C818B9">
              <w:rPr>
                <w:spacing w:val="-59"/>
              </w:rPr>
              <w:t xml:space="preserve"> </w:t>
            </w:r>
            <w:r w:rsidRPr="00C818B9">
              <w:t>PP</w:t>
            </w:r>
          </w:p>
        </w:tc>
      </w:tr>
    </w:tbl>
    <w:p w14:paraId="464A342F" w14:textId="77777777" w:rsidR="001B4008" w:rsidRDefault="001B4008">
      <w:r>
        <w:br w:type="page"/>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89"/>
        <w:gridCol w:w="2415"/>
      </w:tblGrid>
      <w:tr w:rsidR="004C206E" w:rsidRPr="00C818B9" w14:paraId="5F276D47" w14:textId="77777777" w:rsidTr="00CF64CB">
        <w:trPr>
          <w:trHeight w:val="405"/>
        </w:trPr>
        <w:tc>
          <w:tcPr>
            <w:tcW w:w="10741" w:type="dxa"/>
            <w:gridSpan w:val="3"/>
          </w:tcPr>
          <w:p w14:paraId="60E57E34" w14:textId="076B9BF1" w:rsidR="004C206E" w:rsidRPr="00C818B9" w:rsidRDefault="004C206E" w:rsidP="00CF64CB">
            <w:pPr>
              <w:pStyle w:val="TableParagraph"/>
              <w:spacing w:before="57"/>
              <w:ind w:left="107"/>
              <w:rPr>
                <w:b/>
              </w:rPr>
            </w:pPr>
            <w:r w:rsidRPr="00C818B9">
              <w:rPr>
                <w:b/>
              </w:rPr>
              <w:lastRenderedPageBreak/>
              <w:t>The</w:t>
            </w:r>
            <w:r w:rsidRPr="00C818B9">
              <w:rPr>
                <w:b/>
                <w:spacing w:val="-4"/>
              </w:rPr>
              <w:t xml:space="preserve"> </w:t>
            </w:r>
            <w:r w:rsidRPr="00C818B9">
              <w:rPr>
                <w:b/>
              </w:rPr>
              <w:t>Management</w:t>
            </w:r>
            <w:r w:rsidRPr="00C818B9">
              <w:rPr>
                <w:b/>
                <w:spacing w:val="-2"/>
              </w:rPr>
              <w:t xml:space="preserve"> </w:t>
            </w:r>
            <w:r w:rsidRPr="00C818B9">
              <w:rPr>
                <w:b/>
              </w:rPr>
              <w:t>of</w:t>
            </w:r>
            <w:r w:rsidRPr="00C818B9">
              <w:rPr>
                <w:b/>
                <w:spacing w:val="-4"/>
              </w:rPr>
              <w:t xml:space="preserve"> </w:t>
            </w:r>
            <w:r w:rsidRPr="00C818B9">
              <w:rPr>
                <w:b/>
              </w:rPr>
              <w:t>Trees</w:t>
            </w:r>
          </w:p>
        </w:tc>
      </w:tr>
      <w:tr w:rsidR="004C206E" w:rsidRPr="00C818B9" w14:paraId="43E0BE2A" w14:textId="77777777" w:rsidTr="00CF64CB">
        <w:trPr>
          <w:trHeight w:val="5932"/>
        </w:trPr>
        <w:tc>
          <w:tcPr>
            <w:tcW w:w="2537" w:type="dxa"/>
          </w:tcPr>
          <w:p w14:paraId="137278FC" w14:textId="77777777" w:rsidR="004C206E" w:rsidRPr="00C818B9" w:rsidRDefault="004C206E" w:rsidP="00CF64CB">
            <w:pPr>
              <w:pStyle w:val="TableParagraph"/>
              <w:spacing w:before="57" w:line="276" w:lineRule="auto"/>
              <w:ind w:left="107" w:right="100"/>
            </w:pPr>
            <w:r w:rsidRPr="00C818B9">
              <w:t>Town and Country</w:t>
            </w:r>
            <w:r w:rsidRPr="00C818B9">
              <w:rPr>
                <w:spacing w:val="1"/>
              </w:rPr>
              <w:t xml:space="preserve"> </w:t>
            </w:r>
            <w:r w:rsidRPr="00C818B9">
              <w:t>Planning (Scotland) Act</w:t>
            </w:r>
            <w:r w:rsidRPr="00C818B9">
              <w:rPr>
                <w:spacing w:val="-59"/>
              </w:rPr>
              <w:t xml:space="preserve"> </w:t>
            </w:r>
            <w:r w:rsidRPr="00C818B9">
              <w:t>1997</w:t>
            </w:r>
            <w:r w:rsidRPr="00C818B9">
              <w:rPr>
                <w:spacing w:val="-1"/>
              </w:rPr>
              <w:t xml:space="preserve"> </w:t>
            </w:r>
            <w:r w:rsidRPr="00C818B9">
              <w:t>(as</w:t>
            </w:r>
            <w:r w:rsidRPr="00C818B9">
              <w:rPr>
                <w:spacing w:val="-3"/>
              </w:rPr>
              <w:t xml:space="preserve"> </w:t>
            </w:r>
            <w:r w:rsidRPr="00C818B9">
              <w:t>amended)</w:t>
            </w:r>
          </w:p>
          <w:p w14:paraId="29981026" w14:textId="77777777" w:rsidR="004C206E" w:rsidRPr="00C818B9" w:rsidRDefault="004C206E" w:rsidP="00CF64CB">
            <w:pPr>
              <w:pStyle w:val="TableParagraph"/>
              <w:spacing w:before="10"/>
              <w:rPr>
                <w:rFonts w:ascii="Calibri"/>
                <w:sz w:val="23"/>
              </w:rPr>
            </w:pPr>
          </w:p>
          <w:p w14:paraId="49B048E9" w14:textId="77777777" w:rsidR="004C206E" w:rsidRPr="00C818B9" w:rsidRDefault="004C206E" w:rsidP="00CF64CB">
            <w:pPr>
              <w:pStyle w:val="TableParagraph"/>
              <w:spacing w:before="1" w:line="276" w:lineRule="auto"/>
              <w:ind w:left="107" w:right="113"/>
            </w:pPr>
            <w:r w:rsidRPr="00C818B9">
              <w:t>The Town and Country</w:t>
            </w:r>
            <w:r w:rsidRPr="00C818B9">
              <w:rPr>
                <w:spacing w:val="-59"/>
              </w:rPr>
              <w:t xml:space="preserve"> </w:t>
            </w:r>
            <w:r w:rsidRPr="00C818B9">
              <w:t>Planning (Tree</w:t>
            </w:r>
            <w:r w:rsidRPr="00C818B9">
              <w:rPr>
                <w:spacing w:val="1"/>
              </w:rPr>
              <w:t xml:space="preserve"> </w:t>
            </w:r>
            <w:r w:rsidRPr="00C818B9">
              <w:t>Preservation Order and</w:t>
            </w:r>
            <w:r w:rsidRPr="00C818B9">
              <w:rPr>
                <w:spacing w:val="-59"/>
              </w:rPr>
              <w:t xml:space="preserve"> </w:t>
            </w:r>
            <w:r w:rsidRPr="00C818B9">
              <w:t>Trees in Conservation</w:t>
            </w:r>
            <w:r w:rsidRPr="00C818B9">
              <w:rPr>
                <w:spacing w:val="1"/>
              </w:rPr>
              <w:t xml:space="preserve"> </w:t>
            </w:r>
            <w:r w:rsidRPr="00C818B9">
              <w:t>Areas) (Scotland)</w:t>
            </w:r>
            <w:r w:rsidRPr="00C818B9">
              <w:rPr>
                <w:spacing w:val="1"/>
              </w:rPr>
              <w:t xml:space="preserve"> </w:t>
            </w:r>
            <w:r w:rsidRPr="00C818B9">
              <w:t>Regulations</w:t>
            </w:r>
            <w:r w:rsidRPr="00C818B9">
              <w:rPr>
                <w:spacing w:val="-1"/>
              </w:rPr>
              <w:t xml:space="preserve"> </w:t>
            </w:r>
            <w:r w:rsidRPr="00C818B9">
              <w:t>1975,</w:t>
            </w:r>
          </w:p>
          <w:p w14:paraId="0AE9FAF3" w14:textId="77777777" w:rsidR="004C206E" w:rsidRPr="00C818B9" w:rsidRDefault="004C206E" w:rsidP="00CF64CB">
            <w:pPr>
              <w:pStyle w:val="TableParagraph"/>
              <w:spacing w:line="278" w:lineRule="auto"/>
              <w:ind w:left="107" w:right="565"/>
            </w:pPr>
            <w:r w:rsidRPr="00C818B9">
              <w:t>1981 and 1984 (as</w:t>
            </w:r>
            <w:r w:rsidRPr="00C818B9">
              <w:rPr>
                <w:spacing w:val="-59"/>
              </w:rPr>
              <w:t xml:space="preserve"> </w:t>
            </w:r>
            <w:r w:rsidRPr="00C818B9">
              <w:t>amended)</w:t>
            </w:r>
          </w:p>
          <w:p w14:paraId="4D4CE9C2" w14:textId="77777777" w:rsidR="004C206E" w:rsidRPr="00C818B9" w:rsidRDefault="004C206E" w:rsidP="00CF64CB">
            <w:pPr>
              <w:pStyle w:val="TableParagraph"/>
              <w:spacing w:before="4"/>
              <w:rPr>
                <w:rFonts w:ascii="Calibri"/>
                <w:sz w:val="23"/>
              </w:rPr>
            </w:pPr>
          </w:p>
          <w:p w14:paraId="1AB09B22" w14:textId="77777777" w:rsidR="004C206E" w:rsidRPr="00C818B9" w:rsidRDefault="004C206E" w:rsidP="00CF64CB">
            <w:pPr>
              <w:pStyle w:val="TableParagraph"/>
              <w:spacing w:line="276" w:lineRule="auto"/>
              <w:ind w:left="107" w:right="113"/>
            </w:pPr>
            <w:r w:rsidRPr="00C818B9">
              <w:t>The Town and Country</w:t>
            </w:r>
            <w:r w:rsidRPr="00C818B9">
              <w:rPr>
                <w:spacing w:val="-59"/>
              </w:rPr>
              <w:t xml:space="preserve"> </w:t>
            </w:r>
            <w:r w:rsidRPr="00C818B9">
              <w:t>Planning (Tree</w:t>
            </w:r>
            <w:r w:rsidRPr="00C818B9">
              <w:rPr>
                <w:spacing w:val="1"/>
              </w:rPr>
              <w:t xml:space="preserve"> </w:t>
            </w:r>
            <w:r w:rsidRPr="00C818B9">
              <w:t>Preservation Order and</w:t>
            </w:r>
            <w:r w:rsidRPr="00C818B9">
              <w:rPr>
                <w:spacing w:val="-59"/>
              </w:rPr>
              <w:t xml:space="preserve"> </w:t>
            </w:r>
            <w:r w:rsidRPr="00C818B9">
              <w:t>Trees in Conservation</w:t>
            </w:r>
            <w:r w:rsidRPr="00C818B9">
              <w:rPr>
                <w:spacing w:val="1"/>
              </w:rPr>
              <w:t xml:space="preserve"> </w:t>
            </w:r>
            <w:r w:rsidRPr="00C818B9">
              <w:t>Areas) (Scotland)</w:t>
            </w:r>
            <w:r w:rsidRPr="00C818B9">
              <w:rPr>
                <w:spacing w:val="1"/>
              </w:rPr>
              <w:t xml:space="preserve"> </w:t>
            </w:r>
            <w:r w:rsidRPr="00C818B9">
              <w:t>Regulations 2010 (as</w:t>
            </w:r>
            <w:r w:rsidRPr="00C818B9">
              <w:rPr>
                <w:spacing w:val="1"/>
              </w:rPr>
              <w:t xml:space="preserve"> </w:t>
            </w:r>
            <w:r w:rsidRPr="00C818B9">
              <w:t>amended)</w:t>
            </w:r>
          </w:p>
        </w:tc>
        <w:tc>
          <w:tcPr>
            <w:tcW w:w="5789" w:type="dxa"/>
          </w:tcPr>
          <w:p w14:paraId="043C3129" w14:textId="77777777" w:rsidR="004C206E" w:rsidRPr="00C818B9" w:rsidRDefault="004C206E" w:rsidP="00CF64CB">
            <w:pPr>
              <w:pStyle w:val="TableParagraph"/>
              <w:spacing w:line="310" w:lineRule="exact"/>
              <w:ind w:left="105"/>
              <w:jc w:val="both"/>
            </w:pPr>
            <w:proofErr w:type="gramStart"/>
            <w:r w:rsidRPr="00C818B9">
              <w:rPr>
                <w:spacing w:val="-1"/>
              </w:rPr>
              <w:t>T</w:t>
            </w:r>
            <w:r w:rsidRPr="00C818B9">
              <w:t xml:space="preserve">o </w:t>
            </w:r>
            <w:r w:rsidRPr="00C818B9">
              <w:rPr>
                <w:spacing w:val="11"/>
              </w:rPr>
              <w:t xml:space="preserve"> </w:t>
            </w:r>
            <w:r w:rsidRPr="00C818B9">
              <w:t>m</w:t>
            </w:r>
            <w:r w:rsidRPr="00C818B9">
              <w:rPr>
                <w:spacing w:val="-1"/>
              </w:rPr>
              <w:t>a</w:t>
            </w:r>
            <w:r w:rsidRPr="00C818B9">
              <w:t>k</w:t>
            </w:r>
            <w:r w:rsidRPr="00C818B9">
              <w:rPr>
                <w:spacing w:val="-1"/>
              </w:rPr>
              <w:t>e</w:t>
            </w:r>
            <w:r w:rsidRPr="00C818B9">
              <w:t xml:space="preserve">, </w:t>
            </w:r>
            <w:r w:rsidRPr="00C818B9">
              <w:rPr>
                <w:spacing w:val="10"/>
              </w:rPr>
              <w:t xml:space="preserve"> </w:t>
            </w:r>
            <w:r w:rsidRPr="00C818B9">
              <w:t>v</w:t>
            </w:r>
            <w:r w:rsidRPr="00C818B9">
              <w:rPr>
                <w:spacing w:val="-1"/>
              </w:rPr>
              <w:t>a</w:t>
            </w:r>
            <w:r w:rsidRPr="00C818B9">
              <w:t>ry</w:t>
            </w:r>
            <w:proofErr w:type="gramEnd"/>
            <w:r w:rsidRPr="00C818B9">
              <w:t xml:space="preserve"> </w:t>
            </w:r>
            <w:r w:rsidRPr="00C818B9">
              <w:rPr>
                <w:spacing w:val="12"/>
              </w:rPr>
              <w:t xml:space="preserve"> </w:t>
            </w:r>
            <w:proofErr w:type="gramStart"/>
            <w:r w:rsidRPr="00C818B9">
              <w:rPr>
                <w:spacing w:val="-3"/>
              </w:rPr>
              <w:t>o</w:t>
            </w:r>
            <w:r w:rsidRPr="00C818B9">
              <w:t xml:space="preserve">r </w:t>
            </w:r>
            <w:r w:rsidRPr="00C818B9">
              <w:rPr>
                <w:spacing w:val="13"/>
              </w:rPr>
              <w:t xml:space="preserve"> </w:t>
            </w:r>
            <w:r>
              <w:t>revoke</w:t>
            </w:r>
            <w:proofErr w:type="gramEnd"/>
            <w:r>
              <w:t xml:space="preserve"> a Tree </w:t>
            </w:r>
            <w:proofErr w:type="gramStart"/>
            <w:r w:rsidRPr="00C818B9">
              <w:rPr>
                <w:spacing w:val="-1"/>
              </w:rPr>
              <w:t>P</w:t>
            </w:r>
            <w:r w:rsidRPr="00C818B9">
              <w:t>r</w:t>
            </w:r>
            <w:r w:rsidRPr="00C818B9">
              <w:rPr>
                <w:spacing w:val="-1"/>
              </w:rPr>
              <w:t>es</w:t>
            </w:r>
            <w:r w:rsidRPr="00C818B9">
              <w:rPr>
                <w:spacing w:val="-3"/>
              </w:rPr>
              <w:t>e</w:t>
            </w:r>
            <w:r w:rsidRPr="00C818B9">
              <w:t>rv</w:t>
            </w:r>
            <w:r w:rsidRPr="00C818B9">
              <w:rPr>
                <w:spacing w:val="-1"/>
              </w:rPr>
              <w:t>a</w:t>
            </w:r>
            <w:r w:rsidRPr="00C818B9">
              <w:t>t</w:t>
            </w:r>
            <w:r w:rsidRPr="00C818B9">
              <w:rPr>
                <w:spacing w:val="-2"/>
              </w:rPr>
              <w:t>i</w:t>
            </w:r>
            <w:r w:rsidRPr="00C818B9">
              <w:rPr>
                <w:spacing w:val="-1"/>
              </w:rPr>
              <w:t>o</w:t>
            </w:r>
            <w:r w:rsidRPr="00C818B9">
              <w:t xml:space="preserve">n </w:t>
            </w:r>
            <w:r w:rsidRPr="00C818B9">
              <w:rPr>
                <w:spacing w:val="9"/>
              </w:rPr>
              <w:t xml:space="preserve"> </w:t>
            </w:r>
            <w:r w:rsidRPr="00C818B9">
              <w:rPr>
                <w:spacing w:val="1"/>
              </w:rPr>
              <w:t>O</w:t>
            </w:r>
            <w:r w:rsidRPr="00C818B9">
              <w:t>r</w:t>
            </w:r>
            <w:r w:rsidRPr="00C818B9">
              <w:rPr>
                <w:spacing w:val="-1"/>
              </w:rPr>
              <w:t>d</w:t>
            </w:r>
            <w:r w:rsidRPr="00C818B9">
              <w:rPr>
                <w:spacing w:val="-6"/>
              </w:rPr>
              <w:t>e</w:t>
            </w:r>
            <w:r w:rsidRPr="00C818B9">
              <w:t>r</w:t>
            </w:r>
            <w:proofErr w:type="gramEnd"/>
          </w:p>
          <w:p w14:paraId="1436A227" w14:textId="77777777" w:rsidR="004C206E" w:rsidRPr="00C818B9" w:rsidRDefault="004C206E" w:rsidP="00CF64CB">
            <w:pPr>
              <w:pStyle w:val="TableParagraph"/>
              <w:spacing w:before="37" w:line="276" w:lineRule="auto"/>
              <w:ind w:left="105" w:right="94"/>
              <w:jc w:val="both"/>
            </w:pPr>
            <w:r w:rsidRPr="00C818B9">
              <w:t>under s160 of the Town and Country Planning (Scotland)</w:t>
            </w:r>
            <w:r w:rsidRPr="00C818B9">
              <w:rPr>
                <w:spacing w:val="-59"/>
              </w:rPr>
              <w:t xml:space="preserve"> </w:t>
            </w:r>
            <w:r w:rsidRPr="00C818B9">
              <w:t>Act</w:t>
            </w:r>
            <w:r w:rsidRPr="00C818B9">
              <w:rPr>
                <w:spacing w:val="1"/>
              </w:rPr>
              <w:t xml:space="preserve"> </w:t>
            </w:r>
            <w:r w:rsidRPr="00C818B9">
              <w:t>1997</w:t>
            </w:r>
            <w:r w:rsidRPr="00C818B9">
              <w:rPr>
                <w:spacing w:val="1"/>
              </w:rPr>
              <w:t xml:space="preserve"> </w:t>
            </w:r>
            <w:r w:rsidRPr="00C818B9">
              <w:t>(as</w:t>
            </w:r>
            <w:r w:rsidRPr="00C818B9">
              <w:rPr>
                <w:spacing w:val="1"/>
              </w:rPr>
              <w:t xml:space="preserve"> </w:t>
            </w:r>
            <w:r w:rsidRPr="00C818B9">
              <w:t>amended)</w:t>
            </w:r>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 consequent upon the making of such an order,</w:t>
            </w:r>
            <w:r w:rsidRPr="00C818B9">
              <w:rPr>
                <w:spacing w:val="1"/>
              </w:rPr>
              <w:t xml:space="preserve"> </w:t>
            </w:r>
            <w:r w:rsidRPr="00C818B9">
              <w:t>but</w:t>
            </w:r>
            <w:r w:rsidRPr="00C818B9">
              <w:rPr>
                <w:spacing w:val="1"/>
              </w:rPr>
              <w:t xml:space="preserve"> </w:t>
            </w:r>
            <w:r w:rsidRPr="00C818B9">
              <w:t>not</w:t>
            </w:r>
            <w:r w:rsidRPr="00C818B9">
              <w:rPr>
                <w:spacing w:val="1"/>
              </w:rPr>
              <w:t xml:space="preserve"> </w:t>
            </w:r>
            <w:r w:rsidRPr="00C818B9">
              <w:t>to</w:t>
            </w:r>
            <w:r w:rsidRPr="00C818B9">
              <w:rPr>
                <w:spacing w:val="1"/>
              </w:rPr>
              <w:t xml:space="preserve"> </w:t>
            </w:r>
            <w:r w:rsidRPr="00C818B9">
              <w:t>confirm,</w:t>
            </w:r>
            <w:r w:rsidRPr="00C818B9">
              <w:rPr>
                <w:spacing w:val="1"/>
              </w:rPr>
              <w:t xml:space="preserve"> </w:t>
            </w:r>
            <w:r w:rsidRPr="00C818B9">
              <w:t>under</w:t>
            </w:r>
            <w:r w:rsidRPr="00C818B9">
              <w:rPr>
                <w:spacing w:val="1"/>
              </w:rPr>
              <w:t xml:space="preserve"> </w:t>
            </w:r>
            <w:r w:rsidRPr="00C818B9">
              <w:t>Section</w:t>
            </w:r>
            <w:r w:rsidRPr="00C818B9">
              <w:rPr>
                <w:spacing w:val="1"/>
              </w:rPr>
              <w:t xml:space="preserve"> </w:t>
            </w:r>
            <w:r w:rsidRPr="00C818B9">
              <w:t>161(1)(b),</w:t>
            </w:r>
            <w:r w:rsidRPr="00C818B9">
              <w:rPr>
                <w:spacing w:val="1"/>
              </w:rPr>
              <w:t xml:space="preserve"> </w:t>
            </w:r>
            <w:r w:rsidRPr="00C818B9">
              <w:t>such</w:t>
            </w:r>
            <w:r w:rsidRPr="00C818B9">
              <w:rPr>
                <w:spacing w:val="1"/>
              </w:rPr>
              <w:t xml:space="preserve"> </w:t>
            </w:r>
            <w:r w:rsidRPr="00C818B9">
              <w:t>an</w:t>
            </w:r>
            <w:r w:rsidRPr="00C818B9">
              <w:rPr>
                <w:spacing w:val="-59"/>
              </w:rPr>
              <w:t xml:space="preserve"> </w:t>
            </w:r>
            <w:r w:rsidRPr="00C818B9">
              <w:t>Order</w:t>
            </w:r>
            <w:r w:rsidRPr="00C818B9">
              <w:rPr>
                <w:spacing w:val="1"/>
              </w:rPr>
              <w:t xml:space="preserve"> </w:t>
            </w:r>
            <w:r w:rsidRPr="00C818B9">
              <w:t>if</w:t>
            </w:r>
            <w:r w:rsidRPr="00C818B9">
              <w:rPr>
                <w:spacing w:val="1"/>
              </w:rPr>
              <w:t xml:space="preserve"> </w:t>
            </w:r>
            <w:r w:rsidRPr="00C818B9">
              <w:t>Members</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Highland</w:t>
            </w:r>
            <w:r w:rsidRPr="00C818B9">
              <w:rPr>
                <w:spacing w:val="1"/>
              </w:rPr>
              <w:t xml:space="preserve"> </w:t>
            </w:r>
            <w:r w:rsidRPr="00C818B9">
              <w:t>Council</w:t>
            </w:r>
            <w:r w:rsidRPr="00C818B9">
              <w:rPr>
                <w:spacing w:val="1"/>
              </w:rPr>
              <w:t xml:space="preserve"> </w:t>
            </w:r>
            <w:r w:rsidRPr="00C818B9">
              <w:t>for</w:t>
            </w:r>
            <w:r w:rsidRPr="00C818B9">
              <w:rPr>
                <w:spacing w:val="1"/>
              </w:rPr>
              <w:t xml:space="preserve"> </w:t>
            </w:r>
            <w:r w:rsidRPr="00C818B9">
              <w:t>the</w:t>
            </w:r>
            <w:r w:rsidRPr="00C818B9">
              <w:rPr>
                <w:spacing w:val="1"/>
              </w:rPr>
              <w:t xml:space="preserve"> </w:t>
            </w:r>
            <w:r w:rsidRPr="00C818B9">
              <w:t>Ward(s) in which the tree(s) covered by the Order are</w:t>
            </w:r>
            <w:r w:rsidRPr="00C818B9">
              <w:rPr>
                <w:spacing w:val="1"/>
              </w:rPr>
              <w:t xml:space="preserve"> </w:t>
            </w:r>
            <w:r w:rsidRPr="00C818B9">
              <w:t>located,</w:t>
            </w:r>
            <w:r w:rsidRPr="00C818B9">
              <w:rPr>
                <w:spacing w:val="1"/>
              </w:rPr>
              <w:t xml:space="preserve"> </w:t>
            </w:r>
            <w:r w:rsidRPr="00C818B9">
              <w:t>having</w:t>
            </w:r>
            <w:r w:rsidRPr="00C818B9">
              <w:rPr>
                <w:spacing w:val="1"/>
              </w:rPr>
              <w:t xml:space="preserve"> </w:t>
            </w:r>
            <w:r w:rsidRPr="00C818B9">
              <w:t>been</w:t>
            </w:r>
            <w:r w:rsidRPr="00C818B9">
              <w:rPr>
                <w:spacing w:val="1"/>
              </w:rPr>
              <w:t xml:space="preserve"> </w:t>
            </w:r>
            <w:r w:rsidRPr="00C818B9">
              <w:t>given</w:t>
            </w:r>
            <w:r w:rsidRPr="00C818B9">
              <w:rPr>
                <w:spacing w:val="1"/>
              </w:rPr>
              <w:t xml:space="preserve"> </w:t>
            </w:r>
            <w:r w:rsidRPr="00C818B9">
              <w:t>prior</w:t>
            </w:r>
            <w:r w:rsidRPr="00C818B9">
              <w:rPr>
                <w:spacing w:val="1"/>
              </w:rPr>
              <w:t xml:space="preserve"> </w:t>
            </w:r>
            <w:r w:rsidRPr="00C818B9">
              <w:t>notification</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recommendation</w:t>
            </w:r>
            <w:r w:rsidRPr="00C818B9">
              <w:rPr>
                <w:spacing w:val="1"/>
              </w:rPr>
              <w:t xml:space="preserve"> </w:t>
            </w:r>
            <w:r w:rsidRPr="00C818B9">
              <w:t>to</w:t>
            </w:r>
            <w:r w:rsidRPr="00C818B9">
              <w:rPr>
                <w:spacing w:val="1"/>
              </w:rPr>
              <w:t xml:space="preserve"> </w:t>
            </w:r>
            <w:r w:rsidRPr="00C818B9">
              <w:t>confirm</w:t>
            </w:r>
            <w:r w:rsidRPr="00C818B9">
              <w:rPr>
                <w:spacing w:val="1"/>
              </w:rPr>
              <w:t xml:space="preserve"> </w:t>
            </w:r>
            <w:r w:rsidRPr="00C818B9">
              <w:t>the</w:t>
            </w:r>
            <w:r w:rsidRPr="00C818B9">
              <w:rPr>
                <w:spacing w:val="1"/>
              </w:rPr>
              <w:t xml:space="preserve"> </w:t>
            </w:r>
            <w:r w:rsidRPr="00C818B9">
              <w:t>Order,</w:t>
            </w:r>
            <w:r w:rsidRPr="00C818B9">
              <w:rPr>
                <w:spacing w:val="1"/>
              </w:rPr>
              <w:t xml:space="preserve"> </w:t>
            </w:r>
            <w:r w:rsidRPr="00C818B9">
              <w:t>by</w:t>
            </w:r>
            <w:r w:rsidRPr="00C818B9">
              <w:rPr>
                <w:spacing w:val="61"/>
              </w:rPr>
              <w:t xml:space="preserve"> </w:t>
            </w:r>
            <w:r w:rsidRPr="00C818B9">
              <w:t>majority</w:t>
            </w:r>
            <w:r w:rsidRPr="00C818B9">
              <w:rPr>
                <w:spacing w:val="1"/>
              </w:rPr>
              <w:t xml:space="preserve"> </w:t>
            </w:r>
            <w:r w:rsidRPr="00C818B9">
              <w:t>request</w:t>
            </w:r>
            <w:r w:rsidRPr="00C818B9">
              <w:rPr>
                <w:spacing w:val="1"/>
              </w:rPr>
              <w:t xml:space="preserve"> </w:t>
            </w:r>
            <w:r w:rsidRPr="00C818B9">
              <w:t>in</w:t>
            </w:r>
            <w:r w:rsidRPr="00C818B9">
              <w:rPr>
                <w:spacing w:val="1"/>
              </w:rPr>
              <w:t xml:space="preserve"> </w:t>
            </w:r>
            <w:r w:rsidRPr="00C818B9">
              <w:t>writing</w:t>
            </w:r>
            <w:r w:rsidRPr="00C818B9">
              <w:rPr>
                <w:spacing w:val="1"/>
              </w:rPr>
              <w:t xml:space="preserve"> </w:t>
            </w:r>
            <w:r w:rsidRPr="00C818B9">
              <w:t>within</w:t>
            </w:r>
            <w:r w:rsidRPr="00C818B9">
              <w:rPr>
                <w:spacing w:val="1"/>
              </w:rPr>
              <w:t xml:space="preserve"> </w:t>
            </w:r>
            <w:r w:rsidRPr="00C818B9">
              <w:t>5</w:t>
            </w:r>
            <w:r w:rsidRPr="00C818B9">
              <w:rPr>
                <w:spacing w:val="1"/>
              </w:rPr>
              <w:t xml:space="preserve"> </w:t>
            </w:r>
            <w:r w:rsidRPr="00C818B9">
              <w:t>working</w:t>
            </w:r>
            <w:r w:rsidRPr="00C818B9">
              <w:rPr>
                <w:spacing w:val="1"/>
              </w:rPr>
              <w:t xml:space="preserve"> </w:t>
            </w:r>
            <w:r w:rsidRPr="00C818B9">
              <w:t>days</w:t>
            </w:r>
            <w:r w:rsidRPr="00C818B9">
              <w:rPr>
                <w:spacing w:val="1"/>
              </w:rPr>
              <w:t xml:space="preserve"> </w:t>
            </w:r>
            <w:r w:rsidRPr="00C818B9">
              <w:t>of</w:t>
            </w:r>
            <w:r w:rsidRPr="00C818B9">
              <w:rPr>
                <w:spacing w:val="1"/>
              </w:rPr>
              <w:t xml:space="preserve"> </w:t>
            </w:r>
            <w:r w:rsidRPr="00C818B9">
              <w:t>such</w:t>
            </w:r>
            <w:r w:rsidRPr="00C818B9">
              <w:rPr>
                <w:spacing w:val="-59"/>
              </w:rPr>
              <w:t xml:space="preserve"> </w:t>
            </w:r>
            <w:r w:rsidRPr="00C818B9">
              <w:t>notification that the recommendation to confirm the Order</w:t>
            </w:r>
            <w:r w:rsidRPr="00C818B9">
              <w:rPr>
                <w:spacing w:val="-59"/>
              </w:rPr>
              <w:t xml:space="preserve"> </w:t>
            </w:r>
            <w:r w:rsidRPr="00C818B9">
              <w:t>be</w:t>
            </w:r>
            <w:r w:rsidRPr="00C818B9">
              <w:rPr>
                <w:spacing w:val="1"/>
              </w:rPr>
              <w:t xml:space="preserve"> </w:t>
            </w:r>
            <w:r w:rsidRPr="00C818B9">
              <w:t>referred</w:t>
            </w:r>
            <w:r w:rsidRPr="00C818B9">
              <w:rPr>
                <w:spacing w:val="1"/>
              </w:rPr>
              <w:t xml:space="preserve"> </w:t>
            </w:r>
            <w:r w:rsidRPr="00C818B9">
              <w:t>to</w:t>
            </w:r>
            <w:r w:rsidRPr="00C818B9">
              <w:rPr>
                <w:spacing w:val="1"/>
              </w:rPr>
              <w:t xml:space="preserve"> </w:t>
            </w:r>
            <w:r w:rsidRPr="00C818B9">
              <w:t>the</w:t>
            </w:r>
            <w:r w:rsidRPr="00C818B9">
              <w:rPr>
                <w:spacing w:val="1"/>
              </w:rPr>
              <w:t xml:space="preserve"> </w:t>
            </w:r>
            <w:r w:rsidRPr="00C818B9">
              <w:t>relevant</w:t>
            </w:r>
            <w:r w:rsidRPr="00C818B9">
              <w:rPr>
                <w:spacing w:val="1"/>
              </w:rPr>
              <w:t xml:space="preserve"> </w:t>
            </w:r>
            <w:r w:rsidRPr="00C818B9">
              <w:t>Planning</w:t>
            </w:r>
            <w:r w:rsidRPr="00C818B9">
              <w:rPr>
                <w:spacing w:val="1"/>
              </w:rPr>
              <w:t xml:space="preserve"> </w:t>
            </w:r>
            <w:r w:rsidRPr="00C818B9">
              <w:t>Applications</w:t>
            </w:r>
            <w:r w:rsidRPr="00C818B9">
              <w:rPr>
                <w:spacing w:val="1"/>
              </w:rPr>
              <w:t xml:space="preserve"> </w:t>
            </w:r>
            <w:r w:rsidRPr="00C818B9">
              <w:t>Committee.</w:t>
            </w:r>
          </w:p>
        </w:tc>
        <w:tc>
          <w:tcPr>
            <w:tcW w:w="2415" w:type="dxa"/>
          </w:tcPr>
          <w:p w14:paraId="0EF764BF"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POL</w:t>
            </w:r>
            <w:r w:rsidRPr="00C818B9">
              <w:rPr>
                <w:spacing w:val="-3"/>
              </w:rPr>
              <w:t xml:space="preserve"> </w:t>
            </w:r>
            <w:r w:rsidRPr="00C818B9">
              <w:t>/</w:t>
            </w:r>
            <w:r w:rsidRPr="00C818B9">
              <w:rPr>
                <w:spacing w:val="2"/>
              </w:rPr>
              <w:t xml:space="preserve"> </w:t>
            </w:r>
            <w:r w:rsidRPr="00C818B9">
              <w:t>FO</w:t>
            </w:r>
          </w:p>
        </w:tc>
      </w:tr>
      <w:tr w:rsidR="004C206E" w:rsidRPr="00C818B9" w14:paraId="7D6517E1" w14:textId="77777777" w:rsidTr="00CF64CB">
        <w:trPr>
          <w:trHeight w:val="697"/>
        </w:trPr>
        <w:tc>
          <w:tcPr>
            <w:tcW w:w="2537" w:type="dxa"/>
          </w:tcPr>
          <w:p w14:paraId="1FEC35BD" w14:textId="77777777" w:rsidR="004C206E" w:rsidRPr="00C818B9" w:rsidRDefault="004C206E" w:rsidP="00CF64CB">
            <w:pPr>
              <w:pStyle w:val="TableParagraph"/>
              <w:spacing w:before="57"/>
              <w:ind w:right="1220"/>
              <w:jc w:val="right"/>
            </w:pPr>
            <w:r w:rsidRPr="00C818B9">
              <w:t>“</w:t>
            </w:r>
          </w:p>
        </w:tc>
        <w:tc>
          <w:tcPr>
            <w:tcW w:w="5789" w:type="dxa"/>
          </w:tcPr>
          <w:p w14:paraId="43D65D64" w14:textId="77777777" w:rsidR="004C206E" w:rsidRPr="00C818B9" w:rsidRDefault="004C206E" w:rsidP="00CF64CB">
            <w:pPr>
              <w:pStyle w:val="TableParagraph"/>
              <w:spacing w:before="57" w:line="278" w:lineRule="auto"/>
              <w:ind w:left="105"/>
            </w:pPr>
            <w:r w:rsidRPr="00C818B9">
              <w:t>Affix,</w:t>
            </w:r>
            <w:r w:rsidRPr="00C818B9">
              <w:rPr>
                <w:spacing w:val="7"/>
              </w:rPr>
              <w:t xml:space="preserve"> </w:t>
            </w:r>
            <w:r w:rsidRPr="00C818B9">
              <w:t>under</w:t>
            </w:r>
            <w:r w:rsidRPr="00C818B9">
              <w:rPr>
                <w:spacing w:val="7"/>
              </w:rPr>
              <w:t xml:space="preserve"> </w:t>
            </w:r>
            <w:r w:rsidRPr="00C818B9">
              <w:t>Section</w:t>
            </w:r>
            <w:r w:rsidRPr="00C818B9">
              <w:rPr>
                <w:spacing w:val="8"/>
              </w:rPr>
              <w:t xml:space="preserve"> </w:t>
            </w:r>
            <w:r w:rsidRPr="00C818B9">
              <w:t>161A,</w:t>
            </w:r>
            <w:r w:rsidRPr="00C818B9">
              <w:rPr>
                <w:spacing w:val="9"/>
              </w:rPr>
              <w:t xml:space="preserve"> </w:t>
            </w:r>
            <w:r w:rsidRPr="00C818B9">
              <w:t>a</w:t>
            </w:r>
            <w:r w:rsidRPr="00C818B9">
              <w:rPr>
                <w:spacing w:val="6"/>
              </w:rPr>
              <w:t xml:space="preserve"> </w:t>
            </w:r>
            <w:r w:rsidRPr="00C818B9">
              <w:t>copy</w:t>
            </w:r>
            <w:r w:rsidRPr="00C818B9">
              <w:rPr>
                <w:spacing w:val="6"/>
              </w:rPr>
              <w:t xml:space="preserve"> </w:t>
            </w:r>
            <w:r w:rsidRPr="00C818B9">
              <w:t>of</w:t>
            </w:r>
            <w:r w:rsidRPr="00C818B9">
              <w:rPr>
                <w:spacing w:val="7"/>
              </w:rPr>
              <w:t xml:space="preserve"> </w:t>
            </w:r>
            <w:r w:rsidRPr="00C818B9">
              <w:t>a</w:t>
            </w:r>
            <w:r w:rsidRPr="00C818B9">
              <w:rPr>
                <w:spacing w:val="6"/>
              </w:rPr>
              <w:t xml:space="preserve"> </w:t>
            </w:r>
            <w:r w:rsidRPr="00C818B9">
              <w:t>Tree</w:t>
            </w:r>
            <w:r w:rsidRPr="00C818B9">
              <w:rPr>
                <w:spacing w:val="6"/>
              </w:rPr>
              <w:t xml:space="preserve"> </w:t>
            </w:r>
            <w:r w:rsidRPr="00C818B9">
              <w:t>Preservation</w:t>
            </w:r>
            <w:r w:rsidRPr="00C818B9">
              <w:rPr>
                <w:spacing w:val="-58"/>
              </w:rPr>
              <w:t xml:space="preserve"> </w:t>
            </w:r>
            <w:r w:rsidRPr="00C818B9">
              <w:t>Order</w:t>
            </w:r>
            <w:r w:rsidRPr="00C818B9">
              <w:rPr>
                <w:spacing w:val="-3"/>
              </w:rPr>
              <w:t xml:space="preserve"> </w:t>
            </w:r>
            <w:r w:rsidRPr="00C818B9">
              <w:t>to</w:t>
            </w:r>
            <w:r w:rsidRPr="00C818B9">
              <w:rPr>
                <w:spacing w:val="-3"/>
              </w:rPr>
              <w:t xml:space="preserve"> </w:t>
            </w:r>
            <w:r w:rsidRPr="00C818B9">
              <w:t>the</w:t>
            </w:r>
            <w:r w:rsidRPr="00C818B9">
              <w:rPr>
                <w:spacing w:val="-4"/>
              </w:rPr>
              <w:t xml:space="preserve"> </w:t>
            </w:r>
            <w:r w:rsidRPr="00C818B9">
              <w:t>tree,</w:t>
            </w:r>
            <w:r w:rsidRPr="00C818B9">
              <w:rPr>
                <w:spacing w:val="1"/>
              </w:rPr>
              <w:t xml:space="preserve"> </w:t>
            </w:r>
            <w:r w:rsidRPr="00C818B9">
              <w:t>group</w:t>
            </w:r>
            <w:r w:rsidRPr="00C818B9">
              <w:rPr>
                <w:spacing w:val="-6"/>
              </w:rPr>
              <w:t xml:space="preserve"> </w:t>
            </w:r>
            <w:r w:rsidRPr="00C818B9">
              <w:t>of</w:t>
            </w:r>
            <w:r w:rsidRPr="00C818B9">
              <w:rPr>
                <w:spacing w:val="-2"/>
              </w:rPr>
              <w:t xml:space="preserve"> </w:t>
            </w:r>
            <w:r w:rsidRPr="00C818B9">
              <w:t>trees</w:t>
            </w:r>
            <w:r w:rsidRPr="00C818B9">
              <w:rPr>
                <w:spacing w:val="-4"/>
              </w:rPr>
              <w:t xml:space="preserve"> </w:t>
            </w:r>
            <w:r w:rsidRPr="00C818B9">
              <w:t>or</w:t>
            </w:r>
            <w:r w:rsidRPr="00C818B9">
              <w:rPr>
                <w:spacing w:val="-2"/>
              </w:rPr>
              <w:t xml:space="preserve"> </w:t>
            </w:r>
            <w:r w:rsidRPr="00C818B9">
              <w:t>woodland</w:t>
            </w:r>
            <w:r w:rsidRPr="00C818B9">
              <w:rPr>
                <w:spacing w:val="-2"/>
              </w:rPr>
              <w:t xml:space="preserve"> </w:t>
            </w:r>
            <w:r w:rsidRPr="00C818B9">
              <w:t>in</w:t>
            </w:r>
            <w:r w:rsidRPr="00C818B9">
              <w:rPr>
                <w:spacing w:val="-1"/>
              </w:rPr>
              <w:t xml:space="preserve"> </w:t>
            </w:r>
            <w:r w:rsidRPr="00C818B9">
              <w:t>question.</w:t>
            </w:r>
          </w:p>
        </w:tc>
        <w:tc>
          <w:tcPr>
            <w:tcW w:w="2415" w:type="dxa"/>
          </w:tcPr>
          <w:p w14:paraId="11C994FB" w14:textId="77777777" w:rsidR="004C206E" w:rsidRPr="00C818B9" w:rsidRDefault="004C206E" w:rsidP="00CF64CB">
            <w:pPr>
              <w:pStyle w:val="TableParagraph"/>
              <w:spacing w:before="57" w:line="278"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POL</w:t>
            </w:r>
            <w:r w:rsidRPr="00C818B9">
              <w:rPr>
                <w:spacing w:val="-3"/>
              </w:rPr>
              <w:t xml:space="preserve"> </w:t>
            </w:r>
            <w:r w:rsidRPr="00C818B9">
              <w:t>/</w:t>
            </w:r>
            <w:r w:rsidRPr="00C818B9">
              <w:rPr>
                <w:spacing w:val="2"/>
              </w:rPr>
              <w:t xml:space="preserve"> </w:t>
            </w:r>
            <w:r w:rsidRPr="00C818B9">
              <w:t>FO</w:t>
            </w:r>
          </w:p>
        </w:tc>
      </w:tr>
      <w:tr w:rsidR="004C206E" w:rsidRPr="00C818B9" w14:paraId="7814C26D" w14:textId="77777777" w:rsidTr="00CF64CB">
        <w:trPr>
          <w:trHeight w:val="1276"/>
        </w:trPr>
        <w:tc>
          <w:tcPr>
            <w:tcW w:w="2537" w:type="dxa"/>
          </w:tcPr>
          <w:p w14:paraId="2A520382" w14:textId="77777777" w:rsidR="004C206E" w:rsidRPr="00C818B9" w:rsidRDefault="004C206E" w:rsidP="00CF64CB">
            <w:pPr>
              <w:pStyle w:val="TableParagraph"/>
              <w:spacing w:before="55"/>
              <w:ind w:right="1220"/>
              <w:jc w:val="right"/>
            </w:pPr>
            <w:r w:rsidRPr="00C818B9">
              <w:t>“</w:t>
            </w:r>
          </w:p>
        </w:tc>
        <w:tc>
          <w:tcPr>
            <w:tcW w:w="5789" w:type="dxa"/>
          </w:tcPr>
          <w:p w14:paraId="275D53F1" w14:textId="77777777" w:rsidR="004C206E" w:rsidRPr="00C818B9" w:rsidRDefault="004C206E" w:rsidP="00CF64CB">
            <w:pPr>
              <w:pStyle w:val="TableParagraph"/>
              <w:spacing w:before="55" w:line="276" w:lineRule="auto"/>
              <w:ind w:left="105" w:right="95"/>
              <w:jc w:val="both"/>
            </w:pPr>
            <w:r w:rsidRPr="00C818B9">
              <w:t>To determine all applications for works (including felling,</w:t>
            </w:r>
            <w:r w:rsidRPr="00C818B9">
              <w:rPr>
                <w:spacing w:val="1"/>
              </w:rPr>
              <w:t xml:space="preserve"> </w:t>
            </w:r>
            <w:r w:rsidRPr="00C818B9">
              <w:t>lopping, topping, pollarding, uprooting etc.) to a tree(s)</w:t>
            </w:r>
            <w:r w:rsidRPr="00C818B9">
              <w:rPr>
                <w:spacing w:val="1"/>
              </w:rPr>
              <w:t xml:space="preserve"> </w:t>
            </w:r>
            <w:r w:rsidRPr="00C818B9">
              <w:t>which</w:t>
            </w:r>
            <w:r w:rsidRPr="00C818B9">
              <w:rPr>
                <w:spacing w:val="1"/>
              </w:rPr>
              <w:t xml:space="preserve"> </w:t>
            </w:r>
            <w:r w:rsidRPr="00C818B9">
              <w:t>is</w:t>
            </w:r>
            <w:r w:rsidRPr="00C818B9">
              <w:rPr>
                <w:spacing w:val="1"/>
              </w:rPr>
              <w:t xml:space="preserve"> </w:t>
            </w:r>
            <w:r w:rsidRPr="00C818B9">
              <w:t>covered</w:t>
            </w:r>
            <w:r w:rsidRPr="00C818B9">
              <w:rPr>
                <w:spacing w:val="1"/>
              </w:rPr>
              <w:t xml:space="preserve"> </w:t>
            </w:r>
            <w:r w:rsidRPr="00C818B9">
              <w:t>by</w:t>
            </w:r>
            <w:r w:rsidRPr="00C818B9">
              <w:rPr>
                <w:spacing w:val="1"/>
              </w:rPr>
              <w:t xml:space="preserve"> </w:t>
            </w:r>
            <w:r w:rsidRPr="00C818B9">
              <w:t>a</w:t>
            </w:r>
            <w:r w:rsidRPr="00C818B9">
              <w:rPr>
                <w:spacing w:val="1"/>
              </w:rPr>
              <w:t xml:space="preserve"> </w:t>
            </w:r>
            <w:r w:rsidRPr="00C818B9">
              <w:t>Tree</w:t>
            </w:r>
            <w:r w:rsidRPr="00C818B9">
              <w:rPr>
                <w:spacing w:val="1"/>
              </w:rPr>
              <w:t xml:space="preserve"> </w:t>
            </w:r>
            <w:r w:rsidRPr="00C818B9">
              <w:t>Preservation</w:t>
            </w:r>
            <w:r w:rsidRPr="00C818B9">
              <w:rPr>
                <w:spacing w:val="1"/>
              </w:rPr>
              <w:t xml:space="preserve"> </w:t>
            </w:r>
            <w:r w:rsidRPr="00C818B9">
              <w:t>Order</w:t>
            </w:r>
            <w:r w:rsidRPr="00C818B9">
              <w:rPr>
                <w:spacing w:val="1"/>
              </w:rPr>
              <w:t xml:space="preserve"> </w:t>
            </w:r>
            <w:r w:rsidRPr="00C818B9">
              <w:t>or</w:t>
            </w:r>
            <w:r w:rsidRPr="00C818B9">
              <w:rPr>
                <w:spacing w:val="1"/>
              </w:rPr>
              <w:t xml:space="preserve"> </w:t>
            </w:r>
            <w:r w:rsidRPr="00C818B9">
              <w:t>is</w:t>
            </w:r>
            <w:r w:rsidRPr="00C818B9">
              <w:rPr>
                <w:spacing w:val="-59"/>
              </w:rPr>
              <w:t xml:space="preserve"> </w:t>
            </w:r>
            <w:r w:rsidRPr="00C818B9">
              <w:t>located</w:t>
            </w:r>
            <w:r w:rsidRPr="00C818B9">
              <w:rPr>
                <w:spacing w:val="-1"/>
              </w:rPr>
              <w:t xml:space="preserve"> </w:t>
            </w:r>
            <w:r w:rsidRPr="00C818B9">
              <w:t>within a</w:t>
            </w:r>
            <w:r w:rsidRPr="00C818B9">
              <w:rPr>
                <w:spacing w:val="-3"/>
              </w:rPr>
              <w:t xml:space="preserve"> </w:t>
            </w:r>
            <w:r w:rsidRPr="00C818B9">
              <w:t>Conservation Area.</w:t>
            </w:r>
          </w:p>
        </w:tc>
        <w:tc>
          <w:tcPr>
            <w:tcW w:w="2415" w:type="dxa"/>
          </w:tcPr>
          <w:p w14:paraId="426A037E" w14:textId="77777777" w:rsidR="004C206E" w:rsidRPr="00C818B9" w:rsidRDefault="004C206E" w:rsidP="00CF64CB">
            <w:pPr>
              <w:pStyle w:val="TableParagraph"/>
              <w:spacing w:before="55" w:line="278"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POL</w:t>
            </w:r>
            <w:r w:rsidRPr="00C818B9">
              <w:rPr>
                <w:spacing w:val="-3"/>
              </w:rPr>
              <w:t xml:space="preserve"> </w:t>
            </w:r>
            <w:r w:rsidRPr="00C818B9">
              <w:t>/</w:t>
            </w:r>
            <w:r w:rsidRPr="00C818B9">
              <w:rPr>
                <w:spacing w:val="2"/>
              </w:rPr>
              <w:t xml:space="preserve"> </w:t>
            </w:r>
            <w:r w:rsidRPr="00C818B9">
              <w:t>FO</w:t>
            </w:r>
          </w:p>
        </w:tc>
      </w:tr>
      <w:tr w:rsidR="004C206E" w:rsidRPr="00C818B9" w14:paraId="26657AE9" w14:textId="77777777" w:rsidTr="00CF64CB">
        <w:trPr>
          <w:trHeight w:val="405"/>
        </w:trPr>
        <w:tc>
          <w:tcPr>
            <w:tcW w:w="10741" w:type="dxa"/>
            <w:gridSpan w:val="3"/>
          </w:tcPr>
          <w:p w14:paraId="4F73BEA4" w14:textId="77777777" w:rsidR="004C206E" w:rsidRPr="00C818B9" w:rsidRDefault="004C206E" w:rsidP="00CF64CB">
            <w:pPr>
              <w:pStyle w:val="TableParagraph"/>
              <w:spacing w:before="57"/>
              <w:ind w:left="107"/>
              <w:rPr>
                <w:b/>
              </w:rPr>
            </w:pPr>
            <w:r w:rsidRPr="00C818B9">
              <w:rPr>
                <w:b/>
              </w:rPr>
              <w:t>High</w:t>
            </w:r>
            <w:r w:rsidRPr="00C818B9">
              <w:rPr>
                <w:b/>
                <w:spacing w:val="-1"/>
              </w:rPr>
              <w:t xml:space="preserve"> </w:t>
            </w:r>
            <w:r w:rsidRPr="00C818B9">
              <w:rPr>
                <w:b/>
              </w:rPr>
              <w:t>Hedges</w:t>
            </w:r>
          </w:p>
        </w:tc>
      </w:tr>
      <w:tr w:rsidR="004C206E" w:rsidRPr="00C818B9" w14:paraId="0C4BB6F5" w14:textId="77777777" w:rsidTr="00CF64CB">
        <w:trPr>
          <w:trHeight w:val="986"/>
        </w:trPr>
        <w:tc>
          <w:tcPr>
            <w:tcW w:w="2537" w:type="dxa"/>
          </w:tcPr>
          <w:p w14:paraId="1E29149D" w14:textId="77777777" w:rsidR="004C206E" w:rsidRPr="00C818B9" w:rsidRDefault="004C206E" w:rsidP="00CF64CB">
            <w:pPr>
              <w:pStyle w:val="TableParagraph"/>
              <w:spacing w:before="57" w:line="276" w:lineRule="auto"/>
              <w:ind w:left="107" w:right="473"/>
            </w:pPr>
            <w:r w:rsidRPr="00C818B9">
              <w:t>High Hedges</w:t>
            </w:r>
            <w:r w:rsidRPr="00C818B9">
              <w:rPr>
                <w:spacing w:val="1"/>
              </w:rPr>
              <w:t xml:space="preserve"> </w:t>
            </w:r>
            <w:r w:rsidRPr="00C818B9">
              <w:t>(Scotland)</w:t>
            </w:r>
            <w:r w:rsidRPr="00C818B9">
              <w:rPr>
                <w:spacing w:val="-4"/>
              </w:rPr>
              <w:t xml:space="preserve"> </w:t>
            </w:r>
            <w:r w:rsidRPr="00C818B9">
              <w:t>Act</w:t>
            </w:r>
            <w:r w:rsidRPr="00C818B9">
              <w:rPr>
                <w:spacing w:val="-2"/>
              </w:rPr>
              <w:t xml:space="preserve"> </w:t>
            </w:r>
            <w:r w:rsidRPr="00C818B9">
              <w:t>2013</w:t>
            </w:r>
          </w:p>
        </w:tc>
        <w:tc>
          <w:tcPr>
            <w:tcW w:w="5789" w:type="dxa"/>
          </w:tcPr>
          <w:p w14:paraId="290887F4" w14:textId="77777777" w:rsidR="004C206E" w:rsidRPr="00C818B9" w:rsidRDefault="004C206E" w:rsidP="00CF64CB">
            <w:pPr>
              <w:pStyle w:val="TableParagraph"/>
              <w:spacing w:before="57" w:line="276" w:lineRule="auto"/>
              <w:ind w:left="105" w:right="98"/>
              <w:jc w:val="both"/>
            </w:pPr>
            <w:r w:rsidRPr="00C818B9">
              <w:t xml:space="preserve">To determine </w:t>
            </w:r>
            <w:proofErr w:type="gramStart"/>
            <w:r w:rsidRPr="00C818B9">
              <w:t>whether or not</w:t>
            </w:r>
            <w:proofErr w:type="gramEnd"/>
            <w:r w:rsidRPr="00C818B9">
              <w:t xml:space="preserve"> a hedge constitutes a 'high</w:t>
            </w:r>
            <w:r w:rsidRPr="00C818B9">
              <w:rPr>
                <w:spacing w:val="1"/>
              </w:rPr>
              <w:t xml:space="preserve"> </w:t>
            </w:r>
            <w:r w:rsidRPr="00C818B9">
              <w:t>hedge' for the purposes of Section 1 of the High Hedges</w:t>
            </w:r>
            <w:r w:rsidRPr="00C818B9">
              <w:rPr>
                <w:spacing w:val="1"/>
              </w:rPr>
              <w:t xml:space="preserve"> </w:t>
            </w:r>
            <w:r w:rsidRPr="00C818B9">
              <w:t>(Scotland)</w:t>
            </w:r>
            <w:r w:rsidRPr="00C818B9">
              <w:rPr>
                <w:spacing w:val="-2"/>
              </w:rPr>
              <w:t xml:space="preserve"> </w:t>
            </w:r>
            <w:r w:rsidRPr="00C818B9">
              <w:t>Act 2013.</w:t>
            </w:r>
          </w:p>
        </w:tc>
        <w:tc>
          <w:tcPr>
            <w:tcW w:w="2415" w:type="dxa"/>
          </w:tcPr>
          <w:p w14:paraId="475468F7"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POL</w:t>
            </w:r>
          </w:p>
        </w:tc>
      </w:tr>
      <w:tr w:rsidR="004C206E" w:rsidRPr="00C818B9" w14:paraId="46B76680" w14:textId="77777777" w:rsidTr="00CF64CB">
        <w:trPr>
          <w:trHeight w:val="695"/>
        </w:trPr>
        <w:tc>
          <w:tcPr>
            <w:tcW w:w="2537" w:type="dxa"/>
          </w:tcPr>
          <w:p w14:paraId="4FB685B5" w14:textId="77777777" w:rsidR="004C206E" w:rsidRPr="00C818B9" w:rsidRDefault="004C206E" w:rsidP="00CF64CB">
            <w:pPr>
              <w:pStyle w:val="TableParagraph"/>
              <w:spacing w:before="57"/>
              <w:ind w:right="1218"/>
              <w:jc w:val="right"/>
            </w:pPr>
            <w:r w:rsidRPr="00C818B9">
              <w:t>"</w:t>
            </w:r>
          </w:p>
        </w:tc>
        <w:tc>
          <w:tcPr>
            <w:tcW w:w="5789" w:type="dxa"/>
          </w:tcPr>
          <w:p w14:paraId="28344D24" w14:textId="77777777" w:rsidR="004C206E" w:rsidRPr="00C818B9" w:rsidRDefault="004C206E" w:rsidP="00CF64CB">
            <w:pPr>
              <w:pStyle w:val="TableParagraph"/>
              <w:spacing w:before="57" w:line="276" w:lineRule="auto"/>
              <w:ind w:left="105"/>
            </w:pPr>
            <w:r w:rsidRPr="00C818B9">
              <w:t>To</w:t>
            </w:r>
            <w:r w:rsidRPr="00C818B9">
              <w:rPr>
                <w:spacing w:val="5"/>
              </w:rPr>
              <w:t xml:space="preserve"> </w:t>
            </w:r>
            <w:r w:rsidRPr="00C818B9">
              <w:t>dismiss</w:t>
            </w:r>
            <w:r w:rsidRPr="00C818B9">
              <w:rPr>
                <w:spacing w:val="5"/>
              </w:rPr>
              <w:t xml:space="preserve"> </w:t>
            </w:r>
            <w:r w:rsidRPr="00C818B9">
              <w:t>an</w:t>
            </w:r>
            <w:r w:rsidRPr="00C818B9">
              <w:rPr>
                <w:spacing w:val="5"/>
              </w:rPr>
              <w:t xml:space="preserve"> </w:t>
            </w:r>
            <w:r w:rsidRPr="00C818B9">
              <w:t>application</w:t>
            </w:r>
            <w:r w:rsidRPr="00C818B9">
              <w:rPr>
                <w:spacing w:val="4"/>
              </w:rPr>
              <w:t xml:space="preserve"> </w:t>
            </w:r>
            <w:r w:rsidRPr="00C818B9">
              <w:t>for</w:t>
            </w:r>
            <w:r w:rsidRPr="00C818B9">
              <w:rPr>
                <w:spacing w:val="3"/>
              </w:rPr>
              <w:t xml:space="preserve"> </w:t>
            </w:r>
            <w:r w:rsidRPr="00C818B9">
              <w:t>a</w:t>
            </w:r>
            <w:r w:rsidRPr="00C818B9">
              <w:rPr>
                <w:spacing w:val="5"/>
              </w:rPr>
              <w:t xml:space="preserve"> </w:t>
            </w:r>
            <w:r w:rsidRPr="00C818B9">
              <w:t>High</w:t>
            </w:r>
            <w:r w:rsidRPr="00C818B9">
              <w:rPr>
                <w:spacing w:val="4"/>
              </w:rPr>
              <w:t xml:space="preserve"> </w:t>
            </w:r>
            <w:r w:rsidRPr="00C818B9">
              <w:t>Hedge</w:t>
            </w:r>
            <w:r w:rsidRPr="00C818B9">
              <w:rPr>
                <w:spacing w:val="4"/>
              </w:rPr>
              <w:t xml:space="preserve"> </w:t>
            </w:r>
            <w:r w:rsidRPr="00C818B9">
              <w:t>Notice</w:t>
            </w:r>
            <w:r w:rsidRPr="00C818B9">
              <w:rPr>
                <w:spacing w:val="5"/>
              </w:rPr>
              <w:t xml:space="preserve"> </w:t>
            </w:r>
            <w:r w:rsidRPr="00C818B9">
              <w:t>under</w:t>
            </w:r>
            <w:r w:rsidRPr="00C818B9">
              <w:rPr>
                <w:spacing w:val="-58"/>
              </w:rPr>
              <w:t xml:space="preserve"> </w:t>
            </w:r>
            <w:r w:rsidRPr="00C818B9">
              <w:t>Section</w:t>
            </w:r>
            <w:r w:rsidRPr="00C818B9">
              <w:rPr>
                <w:spacing w:val="-2"/>
              </w:rPr>
              <w:t xml:space="preserve"> </w:t>
            </w:r>
            <w:r w:rsidRPr="00C818B9">
              <w:t>5</w:t>
            </w:r>
            <w:r w:rsidRPr="00C818B9">
              <w:rPr>
                <w:spacing w:val="-1"/>
              </w:rPr>
              <w:t xml:space="preserve"> </w:t>
            </w:r>
            <w:r w:rsidRPr="00C818B9">
              <w:t>of</w:t>
            </w:r>
            <w:r w:rsidRPr="00C818B9">
              <w:rPr>
                <w:spacing w:val="-2"/>
              </w:rPr>
              <w:t xml:space="preserve"> </w:t>
            </w:r>
            <w:r w:rsidRPr="00C818B9">
              <w:t>the</w:t>
            </w:r>
            <w:r w:rsidRPr="00C818B9">
              <w:rPr>
                <w:spacing w:val="-1"/>
              </w:rPr>
              <w:t xml:space="preserve"> </w:t>
            </w:r>
            <w:r w:rsidRPr="00C818B9">
              <w:t>High</w:t>
            </w:r>
            <w:r w:rsidRPr="00C818B9">
              <w:rPr>
                <w:spacing w:val="-2"/>
              </w:rPr>
              <w:t xml:space="preserve"> </w:t>
            </w:r>
            <w:r w:rsidRPr="00C818B9">
              <w:t>Hedges (Scotland)</w:t>
            </w:r>
            <w:r w:rsidRPr="00C818B9">
              <w:rPr>
                <w:spacing w:val="1"/>
              </w:rPr>
              <w:t xml:space="preserve"> </w:t>
            </w:r>
            <w:r w:rsidRPr="00C818B9">
              <w:t>Act</w:t>
            </w:r>
            <w:r w:rsidRPr="00C818B9">
              <w:rPr>
                <w:spacing w:val="-2"/>
              </w:rPr>
              <w:t xml:space="preserve"> </w:t>
            </w:r>
            <w:r w:rsidRPr="00C818B9">
              <w:t>2013.</w:t>
            </w:r>
          </w:p>
        </w:tc>
        <w:tc>
          <w:tcPr>
            <w:tcW w:w="2415" w:type="dxa"/>
          </w:tcPr>
          <w:p w14:paraId="7980367E"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3172B60D" w14:textId="77777777" w:rsidTr="00CF64CB">
        <w:trPr>
          <w:trHeight w:val="5642"/>
        </w:trPr>
        <w:tc>
          <w:tcPr>
            <w:tcW w:w="2537" w:type="dxa"/>
          </w:tcPr>
          <w:p w14:paraId="04E4178B"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3D67D735" w14:textId="77777777" w:rsidR="004C206E" w:rsidRPr="00C818B9" w:rsidRDefault="004C206E" w:rsidP="00CF64CB">
            <w:pPr>
              <w:pStyle w:val="TableParagraph"/>
              <w:spacing w:before="57" w:line="276" w:lineRule="auto"/>
              <w:ind w:left="105" w:right="97"/>
              <w:jc w:val="both"/>
            </w:pPr>
            <w:r w:rsidRPr="00C818B9">
              <w:t>To determine all applications for a High Hedge Notice,</w:t>
            </w:r>
            <w:r w:rsidRPr="00C818B9">
              <w:rPr>
                <w:spacing w:val="1"/>
              </w:rPr>
              <w:t xml:space="preserve"> </w:t>
            </w:r>
            <w:r w:rsidRPr="00C818B9">
              <w:t>including what initial and/or preventative action may be</w:t>
            </w:r>
            <w:r w:rsidRPr="00C818B9">
              <w:rPr>
                <w:spacing w:val="1"/>
              </w:rPr>
              <w:t xml:space="preserve"> </w:t>
            </w:r>
            <w:r w:rsidRPr="00C818B9">
              <w:t>necessary,</w:t>
            </w:r>
            <w:r w:rsidRPr="00C818B9">
              <w:rPr>
                <w:spacing w:val="1"/>
              </w:rPr>
              <w:t xml:space="preserve"> </w:t>
            </w:r>
            <w:r w:rsidRPr="00C818B9">
              <w:t>under</w:t>
            </w:r>
            <w:r w:rsidRPr="00C818B9">
              <w:rPr>
                <w:spacing w:val="1"/>
              </w:rPr>
              <w:t xml:space="preserve"> </w:t>
            </w:r>
            <w:r w:rsidRPr="00C818B9">
              <w:t>Section</w:t>
            </w:r>
            <w:r w:rsidRPr="00C818B9">
              <w:rPr>
                <w:spacing w:val="1"/>
              </w:rPr>
              <w:t xml:space="preserve"> </w:t>
            </w:r>
            <w:r w:rsidRPr="00C818B9">
              <w:t>6</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High</w:t>
            </w:r>
            <w:r w:rsidRPr="00C818B9">
              <w:rPr>
                <w:spacing w:val="1"/>
              </w:rPr>
              <w:t xml:space="preserve"> </w:t>
            </w:r>
            <w:r w:rsidRPr="00C818B9">
              <w:t>Hedges</w:t>
            </w:r>
            <w:r w:rsidRPr="00C818B9">
              <w:rPr>
                <w:spacing w:val="1"/>
              </w:rPr>
              <w:t xml:space="preserve"> </w:t>
            </w:r>
            <w:r w:rsidRPr="00C818B9">
              <w:t>(Scotland)</w:t>
            </w:r>
            <w:r w:rsidRPr="00C818B9">
              <w:rPr>
                <w:spacing w:val="-2"/>
              </w:rPr>
              <w:t xml:space="preserve"> </w:t>
            </w:r>
            <w:r w:rsidRPr="00C818B9">
              <w:t>Act 2013,</w:t>
            </w:r>
            <w:r w:rsidRPr="00C818B9">
              <w:rPr>
                <w:spacing w:val="-2"/>
              </w:rPr>
              <w:t xml:space="preserve"> </w:t>
            </w:r>
            <w:proofErr w:type="gramStart"/>
            <w:r w:rsidRPr="00C818B9">
              <w:t>with</w:t>
            </w:r>
            <w:r w:rsidRPr="00C818B9">
              <w:rPr>
                <w:spacing w:val="-2"/>
              </w:rPr>
              <w:t xml:space="preserve"> </w:t>
            </w:r>
            <w:r w:rsidRPr="00C818B9">
              <w:t>the</w:t>
            </w:r>
            <w:r w:rsidRPr="00C818B9">
              <w:rPr>
                <w:spacing w:val="-3"/>
              </w:rPr>
              <w:t xml:space="preserve"> </w:t>
            </w:r>
            <w:r w:rsidRPr="00C818B9">
              <w:t>exception of</w:t>
            </w:r>
            <w:proofErr w:type="gramEnd"/>
            <w:r w:rsidRPr="00C818B9">
              <w:t>:</w:t>
            </w:r>
          </w:p>
          <w:p w14:paraId="53B7F06F" w14:textId="77777777" w:rsidR="004C206E" w:rsidRPr="00C818B9" w:rsidRDefault="004C206E" w:rsidP="00CF64CB">
            <w:pPr>
              <w:pStyle w:val="TableParagraph"/>
              <w:spacing w:before="10"/>
              <w:rPr>
                <w:rFonts w:ascii="Calibri"/>
                <w:sz w:val="23"/>
              </w:rPr>
            </w:pPr>
          </w:p>
          <w:p w14:paraId="528FA68B" w14:textId="77777777" w:rsidR="004C206E" w:rsidRPr="00C818B9" w:rsidRDefault="004C206E" w:rsidP="00CF64CB">
            <w:pPr>
              <w:pStyle w:val="TableParagraph"/>
              <w:spacing w:line="276" w:lineRule="auto"/>
              <w:ind w:left="702" w:right="95" w:hanging="283"/>
              <w:jc w:val="both"/>
            </w:pPr>
            <w:proofErr w:type="spellStart"/>
            <w:r w:rsidRPr="00C818B9">
              <w:t>i</w:t>
            </w:r>
            <w:proofErr w:type="spellEnd"/>
            <w:r w:rsidRPr="00C818B9">
              <w:t>.</w:t>
            </w:r>
            <w:r w:rsidRPr="00C818B9">
              <w:rPr>
                <w:spacing w:val="1"/>
              </w:rPr>
              <w:t xml:space="preserve"> </w:t>
            </w:r>
            <w:r w:rsidRPr="00C818B9">
              <w:t>applications recommended for approval, the</w:t>
            </w:r>
            <w:r w:rsidRPr="00C818B9">
              <w:rPr>
                <w:spacing w:val="1"/>
              </w:rPr>
              <w:t xml:space="preserve"> </w:t>
            </w:r>
            <w:r w:rsidRPr="00C818B9">
              <w:t>subject</w:t>
            </w:r>
            <w:r w:rsidRPr="00C818B9">
              <w:rPr>
                <w:spacing w:val="1"/>
              </w:rPr>
              <w:t xml:space="preserve"> </w:t>
            </w:r>
            <w:r w:rsidRPr="00C818B9">
              <w:t>of</w:t>
            </w:r>
            <w:r w:rsidRPr="00C818B9">
              <w:rPr>
                <w:spacing w:val="1"/>
              </w:rPr>
              <w:t xml:space="preserve"> </w:t>
            </w:r>
            <w:r w:rsidRPr="00C818B9">
              <w:t>which</w:t>
            </w:r>
            <w:r w:rsidRPr="00C818B9">
              <w:rPr>
                <w:spacing w:val="1"/>
              </w:rPr>
              <w:t xml:space="preserve"> </w:t>
            </w:r>
            <w:r w:rsidRPr="00C818B9">
              <w:t>are</w:t>
            </w:r>
            <w:r w:rsidRPr="00C818B9">
              <w:rPr>
                <w:spacing w:val="1"/>
              </w:rPr>
              <w:t xml:space="preserve"> </w:t>
            </w:r>
            <w:r w:rsidRPr="00C818B9">
              <w:t>high</w:t>
            </w:r>
            <w:r w:rsidRPr="00C818B9">
              <w:rPr>
                <w:spacing w:val="1"/>
              </w:rPr>
              <w:t xml:space="preserve"> </w:t>
            </w:r>
            <w:r w:rsidRPr="00C818B9">
              <w:t>hedges</w:t>
            </w:r>
            <w:r w:rsidRPr="00C818B9">
              <w:rPr>
                <w:spacing w:val="1"/>
              </w:rPr>
              <w:t xml:space="preserve"> </w:t>
            </w:r>
            <w:r w:rsidRPr="00C818B9">
              <w:t>located</w:t>
            </w:r>
            <w:r w:rsidRPr="00C818B9">
              <w:rPr>
                <w:spacing w:val="1"/>
              </w:rPr>
              <w:t xml:space="preserve"> </w:t>
            </w:r>
            <w:r w:rsidRPr="00C818B9">
              <w:t>within</w:t>
            </w:r>
            <w:r w:rsidRPr="00C818B9">
              <w:rPr>
                <w:spacing w:val="1"/>
              </w:rPr>
              <w:t xml:space="preserve"> </w:t>
            </w:r>
            <w:r w:rsidRPr="00C818B9">
              <w:t>a</w:t>
            </w:r>
            <w:r w:rsidRPr="00C818B9">
              <w:rPr>
                <w:spacing w:val="1"/>
              </w:rPr>
              <w:t xml:space="preserve"> </w:t>
            </w:r>
            <w:r w:rsidRPr="00C818B9">
              <w:t>National</w:t>
            </w:r>
            <w:r w:rsidRPr="00C818B9">
              <w:rPr>
                <w:spacing w:val="1"/>
              </w:rPr>
              <w:t xml:space="preserve"> </w:t>
            </w:r>
            <w:r w:rsidRPr="00C818B9">
              <w:t>Park,</w:t>
            </w:r>
            <w:r w:rsidRPr="00C818B9">
              <w:rPr>
                <w:spacing w:val="1"/>
              </w:rPr>
              <w:t xml:space="preserve"> </w:t>
            </w:r>
            <w:r w:rsidRPr="00C818B9">
              <w:t>where</w:t>
            </w:r>
            <w:r w:rsidRPr="00C818B9">
              <w:rPr>
                <w:spacing w:val="1"/>
              </w:rPr>
              <w:t xml:space="preserve"> </w:t>
            </w:r>
            <w:r w:rsidRPr="00C818B9">
              <w:t>unresolved</w:t>
            </w:r>
            <w:r w:rsidRPr="00C818B9">
              <w:rPr>
                <w:spacing w:val="1"/>
              </w:rPr>
              <w:t xml:space="preserve"> </w:t>
            </w:r>
            <w:r w:rsidRPr="00C818B9">
              <w:t>objections</w:t>
            </w:r>
            <w:r w:rsidRPr="00C818B9">
              <w:rPr>
                <w:spacing w:val="1"/>
              </w:rPr>
              <w:t xml:space="preserve"> </w:t>
            </w:r>
            <w:r w:rsidRPr="00C818B9">
              <w:t>have</w:t>
            </w:r>
            <w:r w:rsidRPr="00C818B9">
              <w:rPr>
                <w:spacing w:val="1"/>
              </w:rPr>
              <w:t xml:space="preserve"> </w:t>
            </w:r>
            <w:r w:rsidRPr="00C818B9">
              <w:t>been</w:t>
            </w:r>
            <w:r w:rsidRPr="00C818B9">
              <w:rPr>
                <w:spacing w:val="1"/>
              </w:rPr>
              <w:t xml:space="preserve"> </w:t>
            </w:r>
            <w:r w:rsidRPr="00C818B9">
              <w:t>received</w:t>
            </w:r>
            <w:r w:rsidRPr="00C818B9">
              <w:rPr>
                <w:spacing w:val="1"/>
              </w:rPr>
              <w:t xml:space="preserve"> </w:t>
            </w:r>
            <w:r w:rsidRPr="00C818B9">
              <w:t>from</w:t>
            </w:r>
            <w:r w:rsidRPr="00C818B9">
              <w:rPr>
                <w:spacing w:val="1"/>
              </w:rPr>
              <w:t xml:space="preserve"> </w:t>
            </w:r>
            <w:r w:rsidRPr="00C818B9">
              <w:t>the</w:t>
            </w:r>
            <w:r w:rsidRPr="00C818B9">
              <w:rPr>
                <w:spacing w:val="-59"/>
              </w:rPr>
              <w:t xml:space="preserve"> </w:t>
            </w:r>
            <w:r w:rsidRPr="00C818B9">
              <w:t>relevant</w:t>
            </w:r>
            <w:r w:rsidRPr="00C818B9">
              <w:rPr>
                <w:spacing w:val="1"/>
              </w:rPr>
              <w:t xml:space="preserve"> </w:t>
            </w:r>
            <w:r w:rsidRPr="00C818B9">
              <w:t>National</w:t>
            </w:r>
            <w:r w:rsidRPr="00C818B9">
              <w:rPr>
                <w:spacing w:val="1"/>
              </w:rPr>
              <w:t xml:space="preserve"> </w:t>
            </w:r>
            <w:r w:rsidRPr="00C818B9">
              <w:t>Park Authority</w:t>
            </w:r>
            <w:r w:rsidRPr="00C818B9">
              <w:rPr>
                <w:spacing w:val="1"/>
              </w:rPr>
              <w:t xml:space="preserve"> </w:t>
            </w:r>
            <w:r w:rsidRPr="00C818B9">
              <w:t>and</w:t>
            </w:r>
            <w:r w:rsidRPr="00C818B9">
              <w:rPr>
                <w:spacing w:val="1"/>
              </w:rPr>
              <w:t xml:space="preserve"> </w:t>
            </w:r>
            <w:r w:rsidRPr="00C818B9">
              <w:t>where</w:t>
            </w:r>
            <w:r w:rsidRPr="00C818B9">
              <w:rPr>
                <w:spacing w:val="1"/>
              </w:rPr>
              <w:t xml:space="preserve"> </w:t>
            </w:r>
            <w:r w:rsidRPr="00C818B9">
              <w:t>Members</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Highland</w:t>
            </w:r>
            <w:r w:rsidRPr="00C818B9">
              <w:rPr>
                <w:spacing w:val="1"/>
              </w:rPr>
              <w:t xml:space="preserve"> </w:t>
            </w:r>
            <w:r w:rsidRPr="00C818B9">
              <w:t>Council</w:t>
            </w:r>
            <w:r w:rsidRPr="00C818B9">
              <w:rPr>
                <w:spacing w:val="1"/>
              </w:rPr>
              <w:t xml:space="preserve"> </w:t>
            </w:r>
            <w:r w:rsidRPr="00C818B9">
              <w:t>for</w:t>
            </w:r>
            <w:r w:rsidRPr="00C818B9">
              <w:rPr>
                <w:spacing w:val="1"/>
              </w:rPr>
              <w:t xml:space="preserve"> </w:t>
            </w:r>
            <w:r w:rsidRPr="00C818B9">
              <w:t>the</w:t>
            </w:r>
            <w:r w:rsidRPr="00C818B9">
              <w:rPr>
                <w:spacing w:val="1"/>
              </w:rPr>
              <w:t xml:space="preserve"> </w:t>
            </w:r>
            <w:r w:rsidRPr="00C818B9">
              <w:t>Ward(s) in which the high hedge is located,</w:t>
            </w:r>
            <w:r w:rsidRPr="00C818B9">
              <w:rPr>
                <w:spacing w:val="1"/>
              </w:rPr>
              <w:t xml:space="preserve"> </w:t>
            </w:r>
            <w:r w:rsidRPr="00C818B9">
              <w:t>having</w:t>
            </w:r>
            <w:r w:rsidRPr="00C818B9">
              <w:rPr>
                <w:spacing w:val="1"/>
              </w:rPr>
              <w:t xml:space="preserve"> </w:t>
            </w:r>
            <w:r w:rsidRPr="00C818B9">
              <w:t>been</w:t>
            </w:r>
            <w:r w:rsidRPr="00C818B9">
              <w:rPr>
                <w:spacing w:val="1"/>
              </w:rPr>
              <w:t xml:space="preserve"> </w:t>
            </w:r>
            <w:r w:rsidRPr="00C818B9">
              <w:t>given</w:t>
            </w:r>
            <w:r w:rsidRPr="00C818B9">
              <w:rPr>
                <w:spacing w:val="1"/>
              </w:rPr>
              <w:t xml:space="preserve"> </w:t>
            </w:r>
            <w:r w:rsidRPr="00C818B9">
              <w:t>prior</w:t>
            </w:r>
            <w:r w:rsidRPr="00C818B9">
              <w:rPr>
                <w:spacing w:val="1"/>
              </w:rPr>
              <w:t xml:space="preserve"> </w:t>
            </w:r>
            <w:r w:rsidRPr="00C818B9">
              <w:t>notification</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recommendation</w:t>
            </w:r>
            <w:r w:rsidRPr="00C818B9">
              <w:rPr>
                <w:spacing w:val="1"/>
              </w:rPr>
              <w:t xml:space="preserve"> </w:t>
            </w:r>
            <w:r w:rsidRPr="00C818B9">
              <w:t>to</w:t>
            </w:r>
            <w:r w:rsidRPr="00C818B9">
              <w:rPr>
                <w:spacing w:val="1"/>
              </w:rPr>
              <w:t xml:space="preserve"> </w:t>
            </w:r>
            <w:r w:rsidRPr="00C818B9">
              <w:t>approve,</w:t>
            </w:r>
            <w:r w:rsidRPr="00C818B9">
              <w:rPr>
                <w:spacing w:val="1"/>
              </w:rPr>
              <w:t xml:space="preserve"> </w:t>
            </w:r>
            <w:r w:rsidRPr="00C818B9">
              <w:t>by</w:t>
            </w:r>
            <w:r w:rsidRPr="00C818B9">
              <w:rPr>
                <w:spacing w:val="1"/>
              </w:rPr>
              <w:t xml:space="preserve"> </w:t>
            </w:r>
            <w:r w:rsidRPr="00C818B9">
              <w:t>majority</w:t>
            </w:r>
            <w:r w:rsidRPr="00C818B9">
              <w:rPr>
                <w:spacing w:val="1"/>
              </w:rPr>
              <w:t xml:space="preserve"> </w:t>
            </w:r>
            <w:r w:rsidRPr="00C818B9">
              <w:t>request</w:t>
            </w:r>
            <w:r w:rsidRPr="00C818B9">
              <w:rPr>
                <w:spacing w:val="1"/>
              </w:rPr>
              <w:t xml:space="preserve"> </w:t>
            </w:r>
            <w:r w:rsidRPr="00C818B9">
              <w:t>in</w:t>
            </w:r>
            <w:r w:rsidRPr="00C818B9">
              <w:rPr>
                <w:spacing w:val="1"/>
              </w:rPr>
              <w:t xml:space="preserve"> </w:t>
            </w:r>
            <w:r w:rsidRPr="00C818B9">
              <w:t>writing</w:t>
            </w:r>
            <w:r w:rsidRPr="00C818B9">
              <w:rPr>
                <w:spacing w:val="1"/>
              </w:rPr>
              <w:t xml:space="preserve"> </w:t>
            </w:r>
            <w:r w:rsidRPr="00C818B9">
              <w:t>within</w:t>
            </w:r>
            <w:r w:rsidRPr="00C818B9">
              <w:rPr>
                <w:spacing w:val="1"/>
              </w:rPr>
              <w:t xml:space="preserve"> </w:t>
            </w:r>
            <w:r w:rsidRPr="00C818B9">
              <w:t>5</w:t>
            </w:r>
            <w:r w:rsidRPr="00C818B9">
              <w:rPr>
                <w:spacing w:val="1"/>
              </w:rPr>
              <w:t xml:space="preserve"> </w:t>
            </w:r>
            <w:r w:rsidRPr="00C818B9">
              <w:t>working</w:t>
            </w:r>
            <w:r w:rsidRPr="00C818B9">
              <w:rPr>
                <w:spacing w:val="1"/>
              </w:rPr>
              <w:t xml:space="preserve"> </w:t>
            </w:r>
            <w:r w:rsidRPr="00C818B9">
              <w:t>days</w:t>
            </w:r>
            <w:r w:rsidRPr="00C818B9">
              <w:rPr>
                <w:spacing w:val="1"/>
              </w:rPr>
              <w:t xml:space="preserve"> </w:t>
            </w:r>
            <w:r w:rsidRPr="00C818B9">
              <w:t>of</w:t>
            </w:r>
            <w:r w:rsidRPr="00C818B9">
              <w:rPr>
                <w:spacing w:val="-59"/>
              </w:rPr>
              <w:t xml:space="preserve"> </w:t>
            </w:r>
            <w:r w:rsidRPr="00C818B9">
              <w:t>such</w:t>
            </w:r>
            <w:r w:rsidRPr="00C818B9">
              <w:rPr>
                <w:spacing w:val="1"/>
              </w:rPr>
              <w:t xml:space="preserve"> </w:t>
            </w:r>
            <w:r w:rsidRPr="00C818B9">
              <w:t>notification</w:t>
            </w:r>
            <w:r w:rsidRPr="00C818B9">
              <w:rPr>
                <w:spacing w:val="1"/>
              </w:rPr>
              <w:t xml:space="preserve"> </w:t>
            </w:r>
            <w:r w:rsidRPr="00C818B9">
              <w:t>that</w:t>
            </w:r>
            <w:r w:rsidRPr="00C818B9">
              <w:rPr>
                <w:spacing w:val="1"/>
              </w:rPr>
              <w:t xml:space="preserve"> </w:t>
            </w:r>
            <w:r w:rsidRPr="00C818B9">
              <w:t>the</w:t>
            </w:r>
            <w:r w:rsidRPr="00C818B9">
              <w:rPr>
                <w:spacing w:val="1"/>
              </w:rPr>
              <w:t xml:space="preserve"> </w:t>
            </w:r>
            <w:r w:rsidRPr="00C818B9">
              <w:t>application</w:t>
            </w:r>
            <w:r w:rsidRPr="00C818B9">
              <w:rPr>
                <w:spacing w:val="1"/>
              </w:rPr>
              <w:t xml:space="preserve"> </w:t>
            </w:r>
            <w:r w:rsidRPr="00C818B9">
              <w:t>be</w:t>
            </w:r>
            <w:r w:rsidRPr="00C818B9">
              <w:rPr>
                <w:spacing w:val="1"/>
              </w:rPr>
              <w:t xml:space="preserve"> </w:t>
            </w:r>
            <w:r w:rsidRPr="00C818B9">
              <w:t>referred to the relevant Planning Applications</w:t>
            </w:r>
            <w:r w:rsidRPr="00C818B9">
              <w:rPr>
                <w:spacing w:val="1"/>
              </w:rPr>
              <w:t xml:space="preserve"> </w:t>
            </w:r>
            <w:r w:rsidRPr="00C818B9">
              <w:t>Committee</w:t>
            </w:r>
          </w:p>
        </w:tc>
        <w:tc>
          <w:tcPr>
            <w:tcW w:w="2415" w:type="dxa"/>
          </w:tcPr>
          <w:p w14:paraId="6BF502A0" w14:textId="77777777" w:rsidR="004C206E" w:rsidRPr="00C818B9" w:rsidRDefault="004C206E" w:rsidP="00CF64CB">
            <w:pPr>
              <w:pStyle w:val="TableParagraph"/>
              <w:spacing w:before="57" w:line="278" w:lineRule="auto"/>
              <w:ind w:left="107" w:right="261"/>
            </w:pPr>
            <w:r w:rsidRPr="00C818B9">
              <w:t>HPE / APM / DMTL /</w:t>
            </w:r>
            <w:r w:rsidRPr="00C818B9">
              <w:rPr>
                <w:spacing w:val="-59"/>
              </w:rPr>
              <w:t xml:space="preserve"> </w:t>
            </w:r>
            <w:r w:rsidRPr="00C818B9">
              <w:t>PP</w:t>
            </w:r>
          </w:p>
        </w:tc>
      </w:tr>
      <w:tr w:rsidR="004C206E" w:rsidRPr="00C818B9" w14:paraId="601F17B4" w14:textId="77777777" w:rsidTr="00CF64CB">
        <w:trPr>
          <w:trHeight w:val="1569"/>
        </w:trPr>
        <w:tc>
          <w:tcPr>
            <w:tcW w:w="2537" w:type="dxa"/>
          </w:tcPr>
          <w:p w14:paraId="6F0B6A0D" w14:textId="77777777" w:rsidR="004C206E" w:rsidRPr="00C818B9" w:rsidRDefault="004C206E" w:rsidP="00CF64CB">
            <w:pPr>
              <w:pStyle w:val="TableParagraph"/>
              <w:spacing w:before="57"/>
              <w:ind w:right="1220"/>
              <w:jc w:val="right"/>
            </w:pPr>
            <w:r w:rsidRPr="00C818B9">
              <w:t>“</w:t>
            </w:r>
          </w:p>
        </w:tc>
        <w:tc>
          <w:tcPr>
            <w:tcW w:w="5789" w:type="dxa"/>
          </w:tcPr>
          <w:p w14:paraId="23F069B0" w14:textId="77777777" w:rsidR="004C206E" w:rsidRPr="00C818B9" w:rsidRDefault="004C206E" w:rsidP="00CF64CB">
            <w:pPr>
              <w:pStyle w:val="TableParagraph"/>
              <w:spacing w:line="310" w:lineRule="exact"/>
              <w:ind w:left="105"/>
              <w:jc w:val="both"/>
            </w:pPr>
            <w:r w:rsidRPr="00C818B9">
              <w:rPr>
                <w:spacing w:val="-1"/>
              </w:rPr>
              <w:t>T</w:t>
            </w:r>
            <w:r w:rsidRPr="00C818B9">
              <w:t>o</w:t>
            </w:r>
            <w:r w:rsidRPr="00C818B9">
              <w:rPr>
                <w:spacing w:val="8"/>
              </w:rPr>
              <w:t xml:space="preserve"> </w:t>
            </w:r>
            <w:r w:rsidRPr="00C818B9">
              <w:rPr>
                <w:spacing w:val="-2"/>
              </w:rPr>
              <w:t>i</w:t>
            </w:r>
            <w:r w:rsidRPr="00C818B9">
              <w:t>ss</w:t>
            </w:r>
            <w:r w:rsidRPr="00C818B9">
              <w:rPr>
                <w:spacing w:val="-1"/>
              </w:rPr>
              <w:t>u</w:t>
            </w:r>
            <w:r w:rsidRPr="00C818B9">
              <w:t>e</w:t>
            </w:r>
            <w:r w:rsidRPr="00C818B9">
              <w:rPr>
                <w:spacing w:val="7"/>
              </w:rPr>
              <w:t xml:space="preserve"> </w:t>
            </w:r>
            <w:proofErr w:type="gramStart"/>
            <w:r w:rsidRPr="00C818B9">
              <w:t>a</w:t>
            </w:r>
            <w:r w:rsidRPr="00C818B9">
              <w:rPr>
                <w:spacing w:val="7"/>
              </w:rPr>
              <w:t xml:space="preserve"> </w:t>
            </w:r>
            <w:r w:rsidRPr="00C818B9">
              <w:rPr>
                <w:spacing w:val="-2"/>
              </w:rPr>
              <w:t>Hi</w:t>
            </w:r>
            <w:r w:rsidRPr="00C818B9">
              <w:rPr>
                <w:spacing w:val="-1"/>
              </w:rPr>
              <w:t>g</w:t>
            </w:r>
            <w:r w:rsidRPr="00C818B9">
              <w:t>h</w:t>
            </w:r>
            <w:proofErr w:type="gramEnd"/>
            <w:r w:rsidRPr="00C818B9">
              <w:rPr>
                <w:spacing w:val="7"/>
              </w:rPr>
              <w:t xml:space="preserve"> </w:t>
            </w:r>
            <w:r w:rsidRPr="00C818B9">
              <w:rPr>
                <w:spacing w:val="-2"/>
              </w:rPr>
              <w:t>H</w:t>
            </w:r>
            <w:r w:rsidRPr="00C818B9">
              <w:rPr>
                <w:spacing w:val="-1"/>
              </w:rPr>
              <w:t>edg</w:t>
            </w:r>
            <w:r w:rsidRPr="00C818B9">
              <w:t>e</w:t>
            </w:r>
            <w:r>
              <w:t xml:space="preserve"> </w:t>
            </w:r>
            <w:r>
              <w:rPr>
                <w:spacing w:val="-13"/>
              </w:rPr>
              <w:t>Notice</w:t>
            </w:r>
            <w:r w:rsidRPr="00C818B9">
              <w:t>,</w:t>
            </w:r>
            <w:r w:rsidRPr="00C818B9">
              <w:rPr>
                <w:spacing w:val="9"/>
              </w:rPr>
              <w:t xml:space="preserve"> </w:t>
            </w:r>
            <w:r w:rsidRPr="00C818B9">
              <w:rPr>
                <w:spacing w:val="-1"/>
              </w:rPr>
              <w:t>an</w:t>
            </w:r>
            <w:r w:rsidRPr="00C818B9">
              <w:t>d</w:t>
            </w:r>
            <w:r w:rsidRPr="00C818B9">
              <w:rPr>
                <w:spacing w:val="7"/>
              </w:rPr>
              <w:t xml:space="preserve"> </w:t>
            </w:r>
            <w:r w:rsidRPr="00C818B9">
              <w:rPr>
                <w:spacing w:val="1"/>
              </w:rPr>
              <w:t>t</w:t>
            </w:r>
            <w:r w:rsidRPr="00C818B9">
              <w:t>o</w:t>
            </w:r>
            <w:r w:rsidRPr="00C818B9">
              <w:rPr>
                <w:spacing w:val="5"/>
              </w:rPr>
              <w:t xml:space="preserve"> </w:t>
            </w:r>
            <w:r w:rsidRPr="00C818B9">
              <w:t>s</w:t>
            </w:r>
            <w:r w:rsidRPr="00C818B9">
              <w:rPr>
                <w:spacing w:val="-1"/>
              </w:rPr>
              <w:t>pec</w:t>
            </w:r>
            <w:r w:rsidRPr="00C818B9">
              <w:rPr>
                <w:spacing w:val="-2"/>
              </w:rPr>
              <w:t>i</w:t>
            </w:r>
            <w:r w:rsidRPr="00C818B9">
              <w:rPr>
                <w:spacing w:val="1"/>
              </w:rPr>
              <w:t>f</w:t>
            </w:r>
            <w:r w:rsidRPr="00C818B9">
              <w:t>y</w:t>
            </w:r>
            <w:r w:rsidRPr="00C818B9">
              <w:rPr>
                <w:spacing w:val="8"/>
              </w:rPr>
              <w:t xml:space="preserve"> </w:t>
            </w:r>
            <w:r w:rsidRPr="00C818B9">
              <w:rPr>
                <w:spacing w:val="-4"/>
              </w:rPr>
              <w:t>w</w:t>
            </w:r>
            <w:r w:rsidRPr="00C818B9">
              <w:rPr>
                <w:spacing w:val="-1"/>
              </w:rPr>
              <w:t>ha</w:t>
            </w:r>
            <w:r w:rsidRPr="00C818B9">
              <w:t>t</w:t>
            </w:r>
            <w:r w:rsidRPr="00C818B9">
              <w:rPr>
                <w:spacing w:val="9"/>
              </w:rPr>
              <w:t xml:space="preserve"> </w:t>
            </w:r>
            <w:r w:rsidRPr="00C818B9">
              <w:rPr>
                <w:spacing w:val="-2"/>
              </w:rPr>
              <w:t>i</w:t>
            </w:r>
            <w:r w:rsidRPr="00C818B9">
              <w:rPr>
                <w:spacing w:val="-1"/>
              </w:rPr>
              <w:t>n</w:t>
            </w:r>
            <w:r w:rsidRPr="00C818B9">
              <w:rPr>
                <w:spacing w:val="-2"/>
              </w:rPr>
              <w:t>i</w:t>
            </w:r>
            <w:r w:rsidRPr="00C818B9">
              <w:rPr>
                <w:spacing w:val="1"/>
              </w:rPr>
              <w:t>t</w:t>
            </w:r>
            <w:r w:rsidRPr="00C818B9">
              <w:rPr>
                <w:spacing w:val="-2"/>
              </w:rPr>
              <w:t>i</w:t>
            </w:r>
            <w:r w:rsidRPr="00C818B9">
              <w:rPr>
                <w:spacing w:val="-1"/>
              </w:rPr>
              <w:t>al</w:t>
            </w:r>
          </w:p>
          <w:p w14:paraId="59134D3E" w14:textId="77777777" w:rsidR="004C206E" w:rsidRPr="00C818B9" w:rsidRDefault="004C206E" w:rsidP="00CF64CB">
            <w:pPr>
              <w:pStyle w:val="TableParagraph"/>
              <w:spacing w:before="37" w:line="276" w:lineRule="auto"/>
              <w:ind w:left="105" w:right="96"/>
              <w:jc w:val="both"/>
            </w:pPr>
            <w:r w:rsidRPr="00C818B9">
              <w:t>and/or</w:t>
            </w:r>
            <w:r w:rsidRPr="00C818B9">
              <w:rPr>
                <w:spacing w:val="1"/>
              </w:rPr>
              <w:t xml:space="preserve"> </w:t>
            </w:r>
            <w:r w:rsidRPr="00C818B9">
              <w:t>preventative</w:t>
            </w:r>
            <w:r w:rsidRPr="00C818B9">
              <w:rPr>
                <w:spacing w:val="1"/>
              </w:rPr>
              <w:t xml:space="preserve"> </w:t>
            </w:r>
            <w:r w:rsidRPr="00C818B9">
              <w:t>action</w:t>
            </w:r>
            <w:r w:rsidRPr="00C818B9">
              <w:rPr>
                <w:spacing w:val="1"/>
              </w:rPr>
              <w:t xml:space="preserve"> </w:t>
            </w:r>
            <w:r w:rsidRPr="00C818B9">
              <w:t>may</w:t>
            </w:r>
            <w:r w:rsidRPr="00C818B9">
              <w:rPr>
                <w:spacing w:val="1"/>
              </w:rPr>
              <w:t xml:space="preserve"> </w:t>
            </w:r>
            <w:r w:rsidRPr="00C818B9">
              <w:t>be</w:t>
            </w:r>
            <w:r w:rsidRPr="00C818B9">
              <w:rPr>
                <w:spacing w:val="1"/>
              </w:rPr>
              <w:t xml:space="preserve"> </w:t>
            </w:r>
            <w:r w:rsidRPr="00C818B9">
              <w:t>necessary,</w:t>
            </w:r>
            <w:r w:rsidRPr="00C818B9">
              <w:rPr>
                <w:spacing w:val="1"/>
              </w:rPr>
              <w:t xml:space="preserve"> </w:t>
            </w:r>
            <w:r w:rsidRPr="00C818B9">
              <w:t>under</w:t>
            </w:r>
            <w:r w:rsidRPr="00C818B9">
              <w:rPr>
                <w:spacing w:val="1"/>
              </w:rPr>
              <w:t xml:space="preserve"> </w:t>
            </w:r>
            <w:r w:rsidRPr="00C818B9">
              <w:t>Section</w:t>
            </w:r>
            <w:r w:rsidRPr="00C818B9">
              <w:rPr>
                <w:spacing w:val="24"/>
              </w:rPr>
              <w:t xml:space="preserve"> </w:t>
            </w:r>
            <w:r w:rsidRPr="00C818B9">
              <w:t>8</w:t>
            </w:r>
            <w:r w:rsidRPr="00C818B9">
              <w:rPr>
                <w:spacing w:val="21"/>
              </w:rPr>
              <w:t xml:space="preserve"> </w:t>
            </w:r>
            <w:r w:rsidRPr="00C818B9">
              <w:t>of</w:t>
            </w:r>
            <w:r w:rsidRPr="00C818B9">
              <w:rPr>
                <w:spacing w:val="24"/>
              </w:rPr>
              <w:t xml:space="preserve"> </w:t>
            </w:r>
            <w:r w:rsidRPr="00C818B9">
              <w:t>the</w:t>
            </w:r>
            <w:r w:rsidRPr="00C818B9">
              <w:rPr>
                <w:spacing w:val="21"/>
              </w:rPr>
              <w:t xml:space="preserve"> </w:t>
            </w:r>
            <w:r w:rsidRPr="00C818B9">
              <w:t>High</w:t>
            </w:r>
            <w:r w:rsidRPr="00C818B9">
              <w:rPr>
                <w:spacing w:val="25"/>
              </w:rPr>
              <w:t xml:space="preserve"> </w:t>
            </w:r>
            <w:r w:rsidRPr="00C818B9">
              <w:t>Hedges</w:t>
            </w:r>
            <w:r w:rsidRPr="00C818B9">
              <w:rPr>
                <w:spacing w:val="22"/>
              </w:rPr>
              <w:t xml:space="preserve"> </w:t>
            </w:r>
            <w:r w:rsidRPr="00C818B9">
              <w:t>(Scotland)</w:t>
            </w:r>
            <w:r w:rsidRPr="00C818B9">
              <w:rPr>
                <w:spacing w:val="24"/>
              </w:rPr>
              <w:t xml:space="preserve"> </w:t>
            </w:r>
            <w:r w:rsidRPr="00C818B9">
              <w:t>Act</w:t>
            </w:r>
            <w:r w:rsidRPr="00C818B9">
              <w:rPr>
                <w:spacing w:val="23"/>
              </w:rPr>
              <w:t xml:space="preserve"> </w:t>
            </w:r>
            <w:r w:rsidRPr="00C818B9">
              <w:t>2013,</w:t>
            </w:r>
            <w:r w:rsidRPr="00C818B9">
              <w:rPr>
                <w:spacing w:val="26"/>
              </w:rPr>
              <w:t xml:space="preserve"> </w:t>
            </w:r>
            <w:r w:rsidRPr="00C818B9">
              <w:t>and</w:t>
            </w:r>
            <w:r w:rsidRPr="00C818B9">
              <w:rPr>
                <w:spacing w:val="-59"/>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w:t>
            </w:r>
            <w:r w:rsidRPr="00C818B9">
              <w:rPr>
                <w:spacing w:val="1"/>
              </w:rPr>
              <w:t xml:space="preserve"> </w:t>
            </w:r>
            <w:r w:rsidRPr="00C818B9">
              <w:t>consequent</w:t>
            </w:r>
            <w:r w:rsidRPr="00C818B9">
              <w:rPr>
                <w:spacing w:val="1"/>
              </w:rPr>
              <w:t xml:space="preserve"> </w:t>
            </w:r>
            <w:r w:rsidRPr="00C818B9">
              <w:t>upon</w:t>
            </w:r>
            <w:r w:rsidRPr="00C818B9">
              <w:rPr>
                <w:spacing w:val="1"/>
              </w:rPr>
              <w:t xml:space="preserve"> </w:t>
            </w:r>
            <w:r w:rsidRPr="00C818B9">
              <w:t>the</w:t>
            </w:r>
            <w:r w:rsidRPr="00C818B9">
              <w:rPr>
                <w:spacing w:val="-59"/>
              </w:rPr>
              <w:t xml:space="preserve"> </w:t>
            </w:r>
            <w:r w:rsidRPr="00C818B9">
              <w:t>issuing</w:t>
            </w:r>
            <w:r w:rsidRPr="00C818B9">
              <w:rPr>
                <w:spacing w:val="-1"/>
              </w:rPr>
              <w:t xml:space="preserve"> </w:t>
            </w:r>
            <w:r w:rsidRPr="00C818B9">
              <w:t>of</w:t>
            </w:r>
            <w:r w:rsidRPr="00C818B9">
              <w:rPr>
                <w:spacing w:val="2"/>
              </w:rPr>
              <w:t xml:space="preserve"> </w:t>
            </w:r>
            <w:r w:rsidRPr="00C818B9">
              <w:t>such a</w:t>
            </w:r>
            <w:r w:rsidRPr="00C818B9">
              <w:rPr>
                <w:spacing w:val="-2"/>
              </w:rPr>
              <w:t xml:space="preserve"> </w:t>
            </w:r>
            <w:r w:rsidRPr="00C818B9">
              <w:t>notice.</w:t>
            </w:r>
          </w:p>
        </w:tc>
        <w:tc>
          <w:tcPr>
            <w:tcW w:w="2415" w:type="dxa"/>
          </w:tcPr>
          <w:p w14:paraId="5487283A"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12763B0A" w14:textId="77777777" w:rsidTr="00CF64CB">
        <w:trPr>
          <w:trHeight w:val="5932"/>
        </w:trPr>
        <w:tc>
          <w:tcPr>
            <w:tcW w:w="2537" w:type="dxa"/>
          </w:tcPr>
          <w:p w14:paraId="23DD3E0B" w14:textId="77777777" w:rsidR="004C206E" w:rsidRPr="00C818B9" w:rsidRDefault="004C206E" w:rsidP="00CF64CB">
            <w:pPr>
              <w:pStyle w:val="TableParagraph"/>
              <w:spacing w:before="57"/>
              <w:ind w:right="1220"/>
              <w:jc w:val="right"/>
            </w:pPr>
            <w:r w:rsidRPr="00C818B9">
              <w:t>“</w:t>
            </w:r>
          </w:p>
        </w:tc>
        <w:tc>
          <w:tcPr>
            <w:tcW w:w="5789" w:type="dxa"/>
          </w:tcPr>
          <w:p w14:paraId="79A1E3D1" w14:textId="77777777" w:rsidR="004C206E" w:rsidRPr="00C818B9" w:rsidRDefault="004C206E" w:rsidP="00CF64CB">
            <w:pPr>
              <w:pStyle w:val="TableParagraph"/>
              <w:spacing w:before="57" w:line="276" w:lineRule="auto"/>
              <w:ind w:left="105" w:right="97"/>
              <w:jc w:val="both"/>
            </w:pPr>
            <w:r w:rsidRPr="00C818B9">
              <w:t xml:space="preserve">To determine </w:t>
            </w:r>
            <w:proofErr w:type="gramStart"/>
            <w:r w:rsidRPr="00C818B9">
              <w:t>whether or not</w:t>
            </w:r>
            <w:proofErr w:type="gramEnd"/>
            <w:r w:rsidRPr="00C818B9">
              <w:t xml:space="preserve"> to vary and/or withdraw a</w:t>
            </w:r>
            <w:r w:rsidRPr="00C818B9">
              <w:rPr>
                <w:spacing w:val="1"/>
              </w:rPr>
              <w:t xml:space="preserve"> </w:t>
            </w:r>
            <w:r w:rsidRPr="00C818B9">
              <w:t>High Hedge Notice under Section 10 of the High Hedges</w:t>
            </w:r>
            <w:r w:rsidRPr="00C818B9">
              <w:rPr>
                <w:spacing w:val="1"/>
              </w:rPr>
              <w:t xml:space="preserve"> </w:t>
            </w:r>
            <w:r w:rsidRPr="00C818B9">
              <w:t>(Scotland) Act 2013, and to exercise all statutory powers</w:t>
            </w:r>
            <w:r w:rsidRPr="00C818B9">
              <w:rPr>
                <w:spacing w:val="1"/>
              </w:rPr>
              <w:t xml:space="preserve"> </w:t>
            </w:r>
            <w:r w:rsidRPr="00C818B9">
              <w:t xml:space="preserve">consequent upon the issuing of such a notice, </w:t>
            </w:r>
            <w:proofErr w:type="gramStart"/>
            <w:r w:rsidRPr="00C818B9">
              <w:t>with the</w:t>
            </w:r>
            <w:r w:rsidRPr="00C818B9">
              <w:rPr>
                <w:spacing w:val="1"/>
              </w:rPr>
              <w:t xml:space="preserve"> </w:t>
            </w:r>
            <w:r w:rsidRPr="00C818B9">
              <w:t>exception</w:t>
            </w:r>
            <w:r w:rsidRPr="00C818B9">
              <w:rPr>
                <w:spacing w:val="-1"/>
              </w:rPr>
              <w:t xml:space="preserve"> </w:t>
            </w:r>
            <w:r w:rsidRPr="00C818B9">
              <w:t>of</w:t>
            </w:r>
            <w:proofErr w:type="gramEnd"/>
            <w:r w:rsidRPr="00C818B9">
              <w:t>:</w:t>
            </w:r>
          </w:p>
          <w:p w14:paraId="52ADAF21" w14:textId="77777777" w:rsidR="004C206E" w:rsidRPr="00C818B9" w:rsidRDefault="004C206E" w:rsidP="00CF64CB">
            <w:pPr>
              <w:pStyle w:val="TableParagraph"/>
              <w:spacing w:before="9"/>
              <w:rPr>
                <w:rFonts w:ascii="Calibri"/>
                <w:sz w:val="23"/>
              </w:rPr>
            </w:pPr>
          </w:p>
          <w:p w14:paraId="6C245589" w14:textId="77777777" w:rsidR="004C206E" w:rsidRPr="00C818B9" w:rsidRDefault="004C206E" w:rsidP="00CF64CB">
            <w:pPr>
              <w:pStyle w:val="TableParagraph"/>
              <w:spacing w:before="1" w:line="276" w:lineRule="auto"/>
              <w:ind w:left="1185" w:right="95" w:hanging="471"/>
              <w:jc w:val="both"/>
            </w:pPr>
            <w:proofErr w:type="spellStart"/>
            <w:r w:rsidRPr="00C818B9">
              <w:t>i</w:t>
            </w:r>
            <w:proofErr w:type="spellEnd"/>
            <w:r w:rsidRPr="00C818B9">
              <w:t>.     high hedge notice, the subject of which are</w:t>
            </w:r>
            <w:r w:rsidRPr="00C818B9">
              <w:rPr>
                <w:spacing w:val="1"/>
              </w:rPr>
              <w:t xml:space="preserve"> </w:t>
            </w:r>
            <w:r w:rsidRPr="00C818B9">
              <w:t>high hedges located within a National Park,</w:t>
            </w:r>
            <w:r w:rsidRPr="00C818B9">
              <w:rPr>
                <w:spacing w:val="1"/>
              </w:rPr>
              <w:t xml:space="preserve"> </w:t>
            </w:r>
            <w:r w:rsidRPr="00C818B9">
              <w:t>where unresolved objections to the variation</w:t>
            </w:r>
            <w:r w:rsidRPr="00C818B9">
              <w:rPr>
                <w:spacing w:val="1"/>
              </w:rPr>
              <w:t xml:space="preserve"> </w:t>
            </w:r>
            <w:r w:rsidRPr="00C818B9">
              <w:t>and/or withdrawal have been received from</w:t>
            </w:r>
            <w:r w:rsidRPr="00C818B9">
              <w:rPr>
                <w:spacing w:val="1"/>
              </w:rPr>
              <w:t xml:space="preserve"> </w:t>
            </w:r>
            <w:r w:rsidRPr="00C818B9">
              <w:t>the</w:t>
            </w:r>
            <w:r w:rsidRPr="00C818B9">
              <w:rPr>
                <w:spacing w:val="1"/>
              </w:rPr>
              <w:t xml:space="preserve"> </w:t>
            </w:r>
            <w:r w:rsidRPr="00C818B9">
              <w:t>relevant</w:t>
            </w:r>
            <w:r w:rsidRPr="00C818B9">
              <w:rPr>
                <w:spacing w:val="1"/>
              </w:rPr>
              <w:t xml:space="preserve"> </w:t>
            </w:r>
            <w:r w:rsidRPr="00C818B9">
              <w:t>National</w:t>
            </w:r>
            <w:r w:rsidRPr="00C818B9">
              <w:rPr>
                <w:spacing w:val="1"/>
              </w:rPr>
              <w:t xml:space="preserve"> </w:t>
            </w:r>
            <w:r w:rsidRPr="00C818B9">
              <w:t>Park</w:t>
            </w:r>
            <w:r w:rsidRPr="00C818B9">
              <w:rPr>
                <w:spacing w:val="1"/>
              </w:rPr>
              <w:t xml:space="preserve"> </w:t>
            </w:r>
            <w:r w:rsidRPr="00C818B9">
              <w:t>Authority</w:t>
            </w:r>
            <w:r w:rsidRPr="00C818B9">
              <w:rPr>
                <w:spacing w:val="62"/>
              </w:rPr>
              <w:t xml:space="preserve"> </w:t>
            </w:r>
            <w:r w:rsidRPr="00C818B9">
              <w:t>and</w:t>
            </w:r>
            <w:r w:rsidRPr="00C818B9">
              <w:rPr>
                <w:spacing w:val="1"/>
              </w:rPr>
              <w:t xml:space="preserve"> </w:t>
            </w:r>
            <w:r w:rsidRPr="00C818B9">
              <w:t>where Members of The Highland Council for</w:t>
            </w:r>
            <w:r w:rsidRPr="00C818B9">
              <w:rPr>
                <w:spacing w:val="1"/>
              </w:rPr>
              <w:t xml:space="preserve"> </w:t>
            </w:r>
            <w:r w:rsidRPr="00C818B9">
              <w:t>the</w:t>
            </w:r>
            <w:r w:rsidRPr="00C818B9">
              <w:rPr>
                <w:spacing w:val="1"/>
              </w:rPr>
              <w:t xml:space="preserve"> </w:t>
            </w:r>
            <w:r w:rsidRPr="00C818B9">
              <w:t>Ward(s)</w:t>
            </w:r>
            <w:r w:rsidRPr="00C818B9">
              <w:rPr>
                <w:spacing w:val="1"/>
              </w:rPr>
              <w:t xml:space="preserve"> </w:t>
            </w:r>
            <w:r w:rsidRPr="00C818B9">
              <w:t>in</w:t>
            </w:r>
            <w:r w:rsidRPr="00C818B9">
              <w:rPr>
                <w:spacing w:val="1"/>
              </w:rPr>
              <w:t xml:space="preserve"> </w:t>
            </w:r>
            <w:r w:rsidRPr="00C818B9">
              <w:t>which</w:t>
            </w:r>
            <w:r w:rsidRPr="00C818B9">
              <w:rPr>
                <w:spacing w:val="1"/>
              </w:rPr>
              <w:t xml:space="preserve"> </w:t>
            </w:r>
            <w:r w:rsidRPr="00C818B9">
              <w:t>the</w:t>
            </w:r>
            <w:r w:rsidRPr="00C818B9">
              <w:rPr>
                <w:spacing w:val="1"/>
              </w:rPr>
              <w:t xml:space="preserve"> </w:t>
            </w:r>
            <w:r w:rsidRPr="00C818B9">
              <w:t>high</w:t>
            </w:r>
            <w:r w:rsidRPr="00C818B9">
              <w:rPr>
                <w:spacing w:val="1"/>
              </w:rPr>
              <w:t xml:space="preserve"> </w:t>
            </w:r>
            <w:r w:rsidRPr="00C818B9">
              <w:t>hedge</w:t>
            </w:r>
            <w:r w:rsidRPr="00C818B9">
              <w:rPr>
                <w:spacing w:val="1"/>
              </w:rPr>
              <w:t xml:space="preserve"> </w:t>
            </w:r>
            <w:r w:rsidRPr="00C818B9">
              <w:t>is</w:t>
            </w:r>
            <w:r w:rsidRPr="00C818B9">
              <w:rPr>
                <w:spacing w:val="1"/>
              </w:rPr>
              <w:t xml:space="preserve"> </w:t>
            </w:r>
            <w:r w:rsidRPr="00C818B9">
              <w:t>located, having been given prior notification of</w:t>
            </w:r>
            <w:r w:rsidRPr="00C818B9">
              <w:rPr>
                <w:spacing w:val="-59"/>
              </w:rPr>
              <w:t xml:space="preserve"> </w:t>
            </w:r>
            <w:r w:rsidRPr="00C818B9">
              <w:t>the recommendation to very or withdraw, by</w:t>
            </w:r>
            <w:r w:rsidRPr="00C818B9">
              <w:rPr>
                <w:spacing w:val="1"/>
              </w:rPr>
              <w:t xml:space="preserve"> </w:t>
            </w:r>
            <w:r w:rsidRPr="00C818B9">
              <w:t>majority</w:t>
            </w:r>
            <w:r w:rsidRPr="00C818B9">
              <w:rPr>
                <w:spacing w:val="1"/>
              </w:rPr>
              <w:t xml:space="preserve"> </w:t>
            </w:r>
            <w:r w:rsidRPr="00C818B9">
              <w:t>request</w:t>
            </w:r>
            <w:r w:rsidRPr="00C818B9">
              <w:rPr>
                <w:spacing w:val="1"/>
              </w:rPr>
              <w:t xml:space="preserve"> </w:t>
            </w:r>
            <w:r w:rsidRPr="00C818B9">
              <w:t>in</w:t>
            </w:r>
            <w:r w:rsidRPr="00C818B9">
              <w:rPr>
                <w:spacing w:val="1"/>
              </w:rPr>
              <w:t xml:space="preserve"> </w:t>
            </w:r>
            <w:r w:rsidRPr="00C818B9">
              <w:t>writing</w:t>
            </w:r>
            <w:r w:rsidRPr="00C818B9">
              <w:rPr>
                <w:spacing w:val="1"/>
              </w:rPr>
              <w:t xml:space="preserve"> </w:t>
            </w:r>
            <w:r w:rsidRPr="00C818B9">
              <w:t>within</w:t>
            </w:r>
            <w:r w:rsidRPr="00C818B9">
              <w:rPr>
                <w:spacing w:val="1"/>
              </w:rPr>
              <w:t xml:space="preserve"> </w:t>
            </w:r>
            <w:r w:rsidRPr="00C818B9">
              <w:t>5</w:t>
            </w:r>
            <w:r w:rsidRPr="00C818B9">
              <w:rPr>
                <w:spacing w:val="1"/>
              </w:rPr>
              <w:t xml:space="preserve"> </w:t>
            </w:r>
            <w:r w:rsidRPr="00C818B9">
              <w:t>working</w:t>
            </w:r>
            <w:r w:rsidRPr="00C818B9">
              <w:rPr>
                <w:spacing w:val="-59"/>
              </w:rPr>
              <w:t xml:space="preserve"> </w:t>
            </w:r>
            <w:r w:rsidRPr="00C818B9">
              <w:t>days of such notification that the application</w:t>
            </w:r>
            <w:r w:rsidRPr="00C818B9">
              <w:rPr>
                <w:spacing w:val="1"/>
              </w:rPr>
              <w:t xml:space="preserve"> </w:t>
            </w:r>
            <w:r w:rsidRPr="00C818B9">
              <w:t>be</w:t>
            </w:r>
            <w:r w:rsidRPr="00C818B9">
              <w:rPr>
                <w:spacing w:val="1"/>
              </w:rPr>
              <w:t xml:space="preserve"> </w:t>
            </w:r>
            <w:r w:rsidRPr="00C818B9">
              <w:t>referred</w:t>
            </w:r>
            <w:r w:rsidRPr="00C818B9">
              <w:rPr>
                <w:spacing w:val="1"/>
              </w:rPr>
              <w:t xml:space="preserve"> </w:t>
            </w:r>
            <w:r w:rsidRPr="00C818B9">
              <w:t>to</w:t>
            </w:r>
            <w:r w:rsidRPr="00C818B9">
              <w:rPr>
                <w:spacing w:val="1"/>
              </w:rPr>
              <w:t xml:space="preserve"> </w:t>
            </w:r>
            <w:r w:rsidRPr="00C818B9">
              <w:t>the</w:t>
            </w:r>
            <w:r w:rsidRPr="00C818B9">
              <w:rPr>
                <w:spacing w:val="1"/>
              </w:rPr>
              <w:t xml:space="preserve"> </w:t>
            </w:r>
            <w:r w:rsidRPr="00C818B9">
              <w:t>relevant</w:t>
            </w:r>
            <w:r w:rsidRPr="00C818B9">
              <w:rPr>
                <w:spacing w:val="1"/>
              </w:rPr>
              <w:t xml:space="preserve"> </w:t>
            </w:r>
            <w:r w:rsidRPr="00C818B9">
              <w:t>Planning</w:t>
            </w:r>
            <w:r w:rsidRPr="00C818B9">
              <w:rPr>
                <w:spacing w:val="1"/>
              </w:rPr>
              <w:t xml:space="preserve"> </w:t>
            </w:r>
            <w:r w:rsidRPr="00C818B9">
              <w:t>Applications Committee</w:t>
            </w:r>
          </w:p>
        </w:tc>
        <w:tc>
          <w:tcPr>
            <w:tcW w:w="2415" w:type="dxa"/>
          </w:tcPr>
          <w:p w14:paraId="48F24CB9"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5C6DA8" w14:paraId="6BC52688" w14:textId="77777777" w:rsidTr="00CF64CB">
        <w:trPr>
          <w:trHeight w:val="2442"/>
        </w:trPr>
        <w:tc>
          <w:tcPr>
            <w:tcW w:w="2537" w:type="dxa"/>
          </w:tcPr>
          <w:p w14:paraId="5CC39C56" w14:textId="77777777" w:rsidR="004C206E" w:rsidRPr="00C818B9" w:rsidRDefault="004C206E" w:rsidP="00CF64CB">
            <w:pPr>
              <w:pStyle w:val="TableParagraph"/>
              <w:spacing w:before="57"/>
              <w:ind w:right="1220"/>
              <w:jc w:val="right"/>
            </w:pPr>
            <w:r w:rsidRPr="00C818B9">
              <w:t>“</w:t>
            </w:r>
          </w:p>
        </w:tc>
        <w:tc>
          <w:tcPr>
            <w:tcW w:w="5789" w:type="dxa"/>
          </w:tcPr>
          <w:p w14:paraId="575187CD" w14:textId="77777777" w:rsidR="004C206E" w:rsidRPr="00C818B9" w:rsidRDefault="004C206E" w:rsidP="00CF64CB">
            <w:pPr>
              <w:pStyle w:val="TableParagraph"/>
              <w:spacing w:before="57" w:line="276" w:lineRule="auto"/>
              <w:ind w:left="105" w:right="93"/>
              <w:jc w:val="both"/>
            </w:pPr>
            <w:r w:rsidRPr="00C818B9">
              <w:t>To determine whether The Highland Council wishes an</w:t>
            </w:r>
            <w:r w:rsidRPr="00C818B9">
              <w:rPr>
                <w:spacing w:val="1"/>
              </w:rPr>
              <w:t xml:space="preserve"> </w:t>
            </w:r>
            <w:r w:rsidRPr="00C818B9">
              <w:t>appeal</w:t>
            </w:r>
            <w:r w:rsidRPr="00C818B9">
              <w:rPr>
                <w:spacing w:val="1"/>
              </w:rPr>
              <w:t xml:space="preserve"> </w:t>
            </w:r>
            <w:r w:rsidRPr="00C818B9">
              <w:t>to</w:t>
            </w:r>
            <w:r w:rsidRPr="00C818B9">
              <w:rPr>
                <w:spacing w:val="1"/>
              </w:rPr>
              <w:t xml:space="preserve"> </w:t>
            </w:r>
            <w:r w:rsidRPr="00C818B9">
              <w:t>Scottish</w:t>
            </w:r>
            <w:r w:rsidRPr="00C818B9">
              <w:rPr>
                <w:spacing w:val="1"/>
              </w:rPr>
              <w:t xml:space="preserve"> </w:t>
            </w:r>
            <w:r w:rsidRPr="00C818B9">
              <w:t>Ministers</w:t>
            </w:r>
            <w:r w:rsidRPr="00C818B9">
              <w:rPr>
                <w:spacing w:val="1"/>
              </w:rPr>
              <w:t xml:space="preserve"> </w:t>
            </w:r>
            <w:r w:rsidRPr="00C818B9">
              <w:t>under</w:t>
            </w:r>
            <w:r w:rsidRPr="00C818B9">
              <w:rPr>
                <w:spacing w:val="1"/>
              </w:rPr>
              <w:t xml:space="preserve"> </w:t>
            </w:r>
            <w:r w:rsidRPr="00C818B9">
              <w:t>the</w:t>
            </w:r>
            <w:r w:rsidRPr="00C818B9">
              <w:rPr>
                <w:spacing w:val="1"/>
              </w:rPr>
              <w:t xml:space="preserve"> </w:t>
            </w:r>
            <w:r w:rsidRPr="00C818B9">
              <w:t>High</w:t>
            </w:r>
            <w:r w:rsidRPr="00C818B9">
              <w:rPr>
                <w:spacing w:val="1"/>
              </w:rPr>
              <w:t xml:space="preserve"> </w:t>
            </w:r>
            <w:r w:rsidRPr="00C818B9">
              <w:t>Hedges</w:t>
            </w:r>
            <w:r w:rsidRPr="00C818B9">
              <w:rPr>
                <w:spacing w:val="1"/>
              </w:rPr>
              <w:t xml:space="preserve"> </w:t>
            </w:r>
            <w:r w:rsidRPr="00C818B9">
              <w:t>(Scotland) Act 2013 to be dealt with by way of Written</w:t>
            </w:r>
            <w:r w:rsidRPr="00C818B9">
              <w:rPr>
                <w:spacing w:val="1"/>
              </w:rPr>
              <w:t xml:space="preserve"> </w:t>
            </w:r>
            <w:r w:rsidRPr="00C818B9">
              <w:t>Submissions,</w:t>
            </w:r>
            <w:r w:rsidRPr="00C818B9">
              <w:rPr>
                <w:spacing w:val="61"/>
              </w:rPr>
              <w:t xml:space="preserve"> </w:t>
            </w:r>
            <w:r w:rsidRPr="00C818B9">
              <w:t>a Hearing or by Public Local Inquiry (or</w:t>
            </w:r>
            <w:r w:rsidRPr="00C818B9">
              <w:rPr>
                <w:spacing w:val="1"/>
              </w:rPr>
              <w:t xml:space="preserve"> </w:t>
            </w:r>
            <w:r w:rsidRPr="00C818B9">
              <w:t>any</w:t>
            </w:r>
            <w:r w:rsidRPr="00C818B9">
              <w:rPr>
                <w:spacing w:val="1"/>
              </w:rPr>
              <w:t xml:space="preserve"> </w:t>
            </w:r>
            <w:r w:rsidRPr="00C818B9">
              <w:t>means</w:t>
            </w:r>
            <w:r w:rsidRPr="00C818B9">
              <w:rPr>
                <w:spacing w:val="1"/>
              </w:rPr>
              <w:t xml:space="preserve"> </w:t>
            </w:r>
            <w:r w:rsidRPr="00C818B9">
              <w:t>of</w:t>
            </w:r>
            <w:r w:rsidRPr="00C818B9">
              <w:rPr>
                <w:spacing w:val="1"/>
              </w:rPr>
              <w:t xml:space="preserve"> </w:t>
            </w:r>
            <w:r w:rsidRPr="00C818B9">
              <w:t>determination</w:t>
            </w:r>
            <w:r w:rsidRPr="00C818B9">
              <w:rPr>
                <w:spacing w:val="1"/>
              </w:rPr>
              <w:t xml:space="preserve"> </w:t>
            </w:r>
            <w:r w:rsidRPr="00C818B9">
              <w:t>available</w:t>
            </w:r>
            <w:r w:rsidRPr="00C818B9">
              <w:rPr>
                <w:spacing w:val="1"/>
              </w:rPr>
              <w:t xml:space="preserve"> </w:t>
            </w:r>
            <w:r w:rsidRPr="00C818B9">
              <w:t>to</w:t>
            </w:r>
            <w:r w:rsidRPr="00C818B9">
              <w:rPr>
                <w:spacing w:val="1"/>
              </w:rPr>
              <w:t xml:space="preserve"> </w:t>
            </w:r>
            <w:r w:rsidRPr="00C818B9">
              <w:t>Scottish</w:t>
            </w:r>
            <w:r w:rsidRPr="00C818B9">
              <w:rPr>
                <w:spacing w:val="1"/>
              </w:rPr>
              <w:t xml:space="preserve"> </w:t>
            </w:r>
            <w:r w:rsidRPr="00C818B9">
              <w:t>Ministers), unless the appeal relates to a decision made</w:t>
            </w:r>
            <w:r w:rsidRPr="00C818B9">
              <w:rPr>
                <w:spacing w:val="1"/>
              </w:rPr>
              <w:t xml:space="preserve"> </w:t>
            </w:r>
            <w:r w:rsidRPr="00C818B9">
              <w:t>by</w:t>
            </w:r>
            <w:r w:rsidRPr="00C818B9">
              <w:rPr>
                <w:spacing w:val="1"/>
              </w:rPr>
              <w:t xml:space="preserve"> </w:t>
            </w:r>
            <w:r w:rsidRPr="00C818B9">
              <w:t>a</w:t>
            </w:r>
            <w:r w:rsidRPr="00C818B9">
              <w:rPr>
                <w:spacing w:val="1"/>
              </w:rPr>
              <w:t xml:space="preserve"> </w:t>
            </w:r>
            <w:r w:rsidRPr="00C818B9">
              <w:t>Committee</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Highland</w:t>
            </w:r>
            <w:r w:rsidRPr="00C818B9">
              <w:rPr>
                <w:spacing w:val="1"/>
              </w:rPr>
              <w:t xml:space="preserve"> </w:t>
            </w:r>
            <w:r w:rsidRPr="00C818B9">
              <w:t>Council</w:t>
            </w:r>
            <w:r w:rsidRPr="00C818B9">
              <w:rPr>
                <w:spacing w:val="1"/>
              </w:rPr>
              <w:t xml:space="preserve"> </w:t>
            </w:r>
            <w:r w:rsidRPr="00C818B9">
              <w:t>which</w:t>
            </w:r>
            <w:r w:rsidRPr="00C818B9">
              <w:rPr>
                <w:spacing w:val="1"/>
              </w:rPr>
              <w:t xml:space="preserve"> </w:t>
            </w:r>
            <w:r w:rsidRPr="00C818B9">
              <w:t>was</w:t>
            </w:r>
            <w:r w:rsidRPr="00C818B9">
              <w:rPr>
                <w:spacing w:val="1"/>
              </w:rPr>
              <w:t xml:space="preserve"> </w:t>
            </w:r>
            <w:r w:rsidRPr="00C818B9">
              <w:t>contrary</w:t>
            </w:r>
            <w:r w:rsidRPr="00C818B9">
              <w:rPr>
                <w:spacing w:val="-3"/>
              </w:rPr>
              <w:t xml:space="preserve"> </w:t>
            </w:r>
            <w:r w:rsidRPr="00C818B9">
              <w:t>to officer</w:t>
            </w:r>
            <w:r w:rsidRPr="00C818B9">
              <w:rPr>
                <w:spacing w:val="-2"/>
              </w:rPr>
              <w:t xml:space="preserve"> </w:t>
            </w:r>
            <w:r w:rsidRPr="00C818B9">
              <w:t>recommendation.</w:t>
            </w:r>
          </w:p>
        </w:tc>
        <w:tc>
          <w:tcPr>
            <w:tcW w:w="2415" w:type="dxa"/>
          </w:tcPr>
          <w:p w14:paraId="6DD3A746" w14:textId="77777777" w:rsidR="004C206E" w:rsidRPr="005C6DA8" w:rsidRDefault="004C206E" w:rsidP="00CF64CB">
            <w:pPr>
              <w:pStyle w:val="TableParagraph"/>
              <w:spacing w:before="57" w:line="276" w:lineRule="auto"/>
              <w:ind w:left="107" w:right="223"/>
              <w:rPr>
                <w:lang w:val="es-ES"/>
              </w:rPr>
            </w:pPr>
            <w:r w:rsidRPr="005C6DA8">
              <w:rPr>
                <w:lang w:val="es-ES"/>
              </w:rPr>
              <w:t>HPE / APM / DMTL /</w:t>
            </w:r>
            <w:r w:rsidRPr="005C6DA8">
              <w:rPr>
                <w:spacing w:val="-59"/>
                <w:lang w:val="es-ES"/>
              </w:rPr>
              <w:t xml:space="preserve"> </w:t>
            </w:r>
            <w:r w:rsidRPr="005C6DA8">
              <w:rPr>
                <w:lang w:val="es-ES"/>
              </w:rPr>
              <w:t>PP</w:t>
            </w:r>
            <w:r w:rsidRPr="005C6DA8">
              <w:rPr>
                <w:spacing w:val="-3"/>
                <w:lang w:val="es-ES"/>
              </w:rPr>
              <w:t xml:space="preserve"> </w:t>
            </w:r>
            <w:r w:rsidRPr="005C6DA8">
              <w:rPr>
                <w:lang w:val="es-ES"/>
              </w:rPr>
              <w:t>/</w:t>
            </w:r>
            <w:r w:rsidRPr="005C6DA8">
              <w:rPr>
                <w:spacing w:val="-1"/>
                <w:lang w:val="es-ES"/>
              </w:rPr>
              <w:t xml:space="preserve"> </w:t>
            </w:r>
            <w:r w:rsidRPr="005C6DA8">
              <w:rPr>
                <w:lang w:val="es-ES"/>
              </w:rPr>
              <w:t>PO</w:t>
            </w:r>
            <w:r w:rsidRPr="005C6DA8">
              <w:rPr>
                <w:spacing w:val="-3"/>
                <w:lang w:val="es-ES"/>
              </w:rPr>
              <w:t xml:space="preserve"> </w:t>
            </w:r>
            <w:r w:rsidRPr="005C6DA8">
              <w:rPr>
                <w:lang w:val="es-ES"/>
              </w:rPr>
              <w:t>/</w:t>
            </w:r>
            <w:r w:rsidRPr="005C6DA8">
              <w:rPr>
                <w:spacing w:val="-1"/>
                <w:lang w:val="es-ES"/>
              </w:rPr>
              <w:t xml:space="preserve"> </w:t>
            </w:r>
            <w:r w:rsidRPr="005C6DA8">
              <w:rPr>
                <w:lang w:val="es-ES"/>
              </w:rPr>
              <w:t>PEO</w:t>
            </w:r>
            <w:r w:rsidRPr="005C6DA8">
              <w:rPr>
                <w:spacing w:val="-3"/>
                <w:lang w:val="es-ES"/>
              </w:rPr>
              <w:t xml:space="preserve"> </w:t>
            </w:r>
            <w:r w:rsidRPr="005C6DA8">
              <w:rPr>
                <w:lang w:val="es-ES"/>
              </w:rPr>
              <w:t>/</w:t>
            </w:r>
            <w:r w:rsidRPr="005C6DA8">
              <w:rPr>
                <w:spacing w:val="-1"/>
                <w:lang w:val="es-ES"/>
              </w:rPr>
              <w:t xml:space="preserve"> </w:t>
            </w:r>
            <w:r w:rsidRPr="005C6DA8">
              <w:rPr>
                <w:lang w:val="es-ES"/>
              </w:rPr>
              <w:t>POL</w:t>
            </w:r>
          </w:p>
        </w:tc>
      </w:tr>
      <w:tr w:rsidR="004C206E" w:rsidRPr="00C818B9" w14:paraId="4B9920EA" w14:textId="77777777" w:rsidTr="00CF64CB">
        <w:trPr>
          <w:trHeight w:val="1859"/>
        </w:trPr>
        <w:tc>
          <w:tcPr>
            <w:tcW w:w="2537" w:type="dxa"/>
          </w:tcPr>
          <w:p w14:paraId="05642439"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6DCE5913" w14:textId="77777777" w:rsidR="004C206E" w:rsidRPr="00C818B9" w:rsidRDefault="004C206E" w:rsidP="00CF64CB">
            <w:pPr>
              <w:pStyle w:val="TableParagraph"/>
              <w:spacing w:before="57" w:line="276" w:lineRule="auto"/>
              <w:ind w:left="105" w:right="96"/>
              <w:jc w:val="both"/>
            </w:pPr>
            <w:r w:rsidRPr="00C818B9">
              <w:t>To act on behalf of, and represent the views of, The</w:t>
            </w:r>
            <w:r w:rsidRPr="00C818B9">
              <w:rPr>
                <w:spacing w:val="1"/>
              </w:rPr>
              <w:t xml:space="preserve"> </w:t>
            </w:r>
            <w:r w:rsidRPr="00C818B9">
              <w:t>Highland Council in any appeal proceedings, hearings or</w:t>
            </w:r>
            <w:r w:rsidRPr="00C818B9">
              <w:rPr>
                <w:spacing w:val="1"/>
              </w:rPr>
              <w:t xml:space="preserve"> </w:t>
            </w:r>
            <w:r w:rsidRPr="00C818B9">
              <w:t>inquiries</w:t>
            </w:r>
            <w:r w:rsidRPr="00C818B9">
              <w:rPr>
                <w:spacing w:val="1"/>
              </w:rPr>
              <w:t xml:space="preserve"> </w:t>
            </w:r>
            <w:r w:rsidRPr="00C818B9">
              <w:t>held</w:t>
            </w:r>
            <w:r w:rsidRPr="00C818B9">
              <w:rPr>
                <w:spacing w:val="1"/>
              </w:rPr>
              <w:t xml:space="preserve"> </w:t>
            </w:r>
            <w:r w:rsidRPr="00C818B9">
              <w:t>under</w:t>
            </w:r>
            <w:r w:rsidRPr="00C818B9">
              <w:rPr>
                <w:spacing w:val="1"/>
              </w:rPr>
              <w:t xml:space="preserve"> </w:t>
            </w:r>
            <w:r w:rsidRPr="00C818B9">
              <w:t>the</w:t>
            </w:r>
            <w:r w:rsidRPr="00C818B9">
              <w:rPr>
                <w:spacing w:val="1"/>
              </w:rPr>
              <w:t xml:space="preserve"> </w:t>
            </w:r>
            <w:r w:rsidRPr="00C818B9">
              <w:t>High</w:t>
            </w:r>
            <w:r w:rsidRPr="00C818B9">
              <w:rPr>
                <w:spacing w:val="1"/>
              </w:rPr>
              <w:t xml:space="preserve"> </w:t>
            </w:r>
            <w:r w:rsidRPr="00C818B9">
              <w:t>Hedges</w:t>
            </w:r>
            <w:r w:rsidRPr="00C818B9">
              <w:rPr>
                <w:spacing w:val="1"/>
              </w:rPr>
              <w:t xml:space="preserve"> </w:t>
            </w:r>
            <w:r w:rsidRPr="00C818B9">
              <w:t>(Scotland)</w:t>
            </w:r>
            <w:r w:rsidRPr="00C818B9">
              <w:rPr>
                <w:spacing w:val="1"/>
              </w:rPr>
              <w:t xml:space="preserve"> </w:t>
            </w:r>
            <w:r w:rsidRPr="00C818B9">
              <w:t>Act</w:t>
            </w:r>
            <w:r w:rsidRPr="00C818B9">
              <w:rPr>
                <w:spacing w:val="1"/>
              </w:rPr>
              <w:t xml:space="preserve"> </w:t>
            </w:r>
            <w:r w:rsidRPr="00C818B9">
              <w:t>2013.</w:t>
            </w:r>
          </w:p>
        </w:tc>
        <w:tc>
          <w:tcPr>
            <w:tcW w:w="2415" w:type="dxa"/>
          </w:tcPr>
          <w:p w14:paraId="203C1ADA" w14:textId="77777777" w:rsidR="004C206E" w:rsidRPr="005C6DA8" w:rsidRDefault="004C206E" w:rsidP="00CF64CB">
            <w:pPr>
              <w:pStyle w:val="TableParagraph"/>
              <w:spacing w:before="57" w:line="276" w:lineRule="auto"/>
              <w:ind w:left="107" w:right="201"/>
              <w:rPr>
                <w:lang w:val="es-ES"/>
              </w:rPr>
            </w:pPr>
            <w:r w:rsidRPr="005C6DA8">
              <w:rPr>
                <w:lang w:val="es-ES"/>
              </w:rPr>
              <w:t>HPE / APM / DMTL /</w:t>
            </w:r>
            <w:r w:rsidRPr="005C6DA8">
              <w:rPr>
                <w:spacing w:val="1"/>
                <w:lang w:val="es-ES"/>
              </w:rPr>
              <w:t xml:space="preserve"> </w:t>
            </w:r>
            <w:r w:rsidRPr="005C6DA8">
              <w:rPr>
                <w:lang w:val="es-ES"/>
              </w:rPr>
              <w:t>PP</w:t>
            </w:r>
            <w:r w:rsidRPr="005C6DA8">
              <w:rPr>
                <w:spacing w:val="-4"/>
                <w:lang w:val="es-ES"/>
              </w:rPr>
              <w:t xml:space="preserve"> </w:t>
            </w:r>
            <w:r w:rsidRPr="005C6DA8">
              <w:rPr>
                <w:lang w:val="es-ES"/>
              </w:rPr>
              <w:t>/</w:t>
            </w:r>
            <w:r w:rsidRPr="005C6DA8">
              <w:rPr>
                <w:spacing w:val="-1"/>
                <w:lang w:val="es-ES"/>
              </w:rPr>
              <w:t xml:space="preserve"> </w:t>
            </w:r>
            <w:r w:rsidRPr="005C6DA8">
              <w:rPr>
                <w:lang w:val="es-ES"/>
              </w:rPr>
              <w:t>PO</w:t>
            </w:r>
            <w:r w:rsidRPr="005C6DA8">
              <w:rPr>
                <w:spacing w:val="-3"/>
                <w:lang w:val="es-ES"/>
              </w:rPr>
              <w:t xml:space="preserve"> </w:t>
            </w:r>
            <w:r w:rsidRPr="005C6DA8">
              <w:rPr>
                <w:lang w:val="es-ES"/>
              </w:rPr>
              <w:t>/</w:t>
            </w:r>
            <w:r w:rsidRPr="005C6DA8">
              <w:rPr>
                <w:spacing w:val="-2"/>
                <w:lang w:val="es-ES"/>
              </w:rPr>
              <w:t xml:space="preserve"> </w:t>
            </w:r>
            <w:r w:rsidRPr="005C6DA8">
              <w:rPr>
                <w:lang w:val="es-ES"/>
              </w:rPr>
              <w:t>PEO</w:t>
            </w:r>
            <w:r w:rsidRPr="005C6DA8">
              <w:rPr>
                <w:spacing w:val="-3"/>
                <w:lang w:val="es-ES"/>
              </w:rPr>
              <w:t xml:space="preserve"> </w:t>
            </w:r>
            <w:r w:rsidRPr="005C6DA8">
              <w:rPr>
                <w:lang w:val="es-ES"/>
              </w:rPr>
              <w:t>/</w:t>
            </w:r>
            <w:r w:rsidRPr="005C6DA8">
              <w:rPr>
                <w:spacing w:val="-1"/>
                <w:lang w:val="es-ES"/>
              </w:rPr>
              <w:t xml:space="preserve"> </w:t>
            </w:r>
            <w:r w:rsidRPr="005C6DA8">
              <w:rPr>
                <w:lang w:val="es-ES"/>
              </w:rPr>
              <w:t>PSO</w:t>
            </w:r>
          </w:p>
          <w:p w14:paraId="3CDED4DE" w14:textId="77777777" w:rsidR="004C206E" w:rsidRPr="00C818B9" w:rsidRDefault="004C206E" w:rsidP="00CF64CB">
            <w:pPr>
              <w:pStyle w:val="TableParagraph"/>
              <w:spacing w:line="276" w:lineRule="auto"/>
              <w:ind w:left="107" w:right="138"/>
            </w:pPr>
            <w:r w:rsidRPr="00C818B9">
              <w:t>/ CS / POL / FO / LO /</w:t>
            </w:r>
            <w:r w:rsidRPr="00C818B9">
              <w:rPr>
                <w:spacing w:val="-59"/>
              </w:rPr>
              <w:t xml:space="preserve"> </w:t>
            </w:r>
            <w:r w:rsidRPr="00C818B9">
              <w:t>CO / EM / Any other</w:t>
            </w:r>
            <w:r w:rsidRPr="00C818B9">
              <w:rPr>
                <w:spacing w:val="1"/>
              </w:rPr>
              <w:t xml:space="preserve"> </w:t>
            </w:r>
            <w:r w:rsidRPr="00C818B9">
              <w:t xml:space="preserve">Official </w:t>
            </w:r>
            <w:proofErr w:type="spellStart"/>
            <w:r w:rsidRPr="00C818B9">
              <w:t>authorised</w:t>
            </w:r>
            <w:proofErr w:type="spellEnd"/>
            <w:r w:rsidRPr="00C818B9">
              <w:t xml:space="preserve"> by</w:t>
            </w:r>
            <w:r w:rsidRPr="00C818B9">
              <w:rPr>
                <w:spacing w:val="1"/>
              </w:rPr>
              <w:t xml:space="preserve"> </w:t>
            </w:r>
            <w:r w:rsidRPr="00C818B9">
              <w:t>HPE.</w:t>
            </w:r>
          </w:p>
        </w:tc>
      </w:tr>
      <w:tr w:rsidR="004C206E" w:rsidRPr="00C818B9" w14:paraId="30281700" w14:textId="77777777" w:rsidTr="00CF64CB">
        <w:trPr>
          <w:trHeight w:val="1566"/>
        </w:trPr>
        <w:tc>
          <w:tcPr>
            <w:tcW w:w="2537" w:type="dxa"/>
          </w:tcPr>
          <w:p w14:paraId="4C9089CC" w14:textId="77777777" w:rsidR="004C206E" w:rsidRPr="00C818B9" w:rsidRDefault="004C206E" w:rsidP="00CF64CB">
            <w:pPr>
              <w:pStyle w:val="TableParagraph"/>
              <w:spacing w:before="55"/>
              <w:ind w:right="1220"/>
              <w:jc w:val="right"/>
            </w:pPr>
            <w:r w:rsidRPr="00C818B9">
              <w:t>“</w:t>
            </w:r>
          </w:p>
        </w:tc>
        <w:tc>
          <w:tcPr>
            <w:tcW w:w="5789" w:type="dxa"/>
          </w:tcPr>
          <w:p w14:paraId="60033A50" w14:textId="77777777" w:rsidR="004C206E" w:rsidRPr="00C818B9" w:rsidRDefault="004C206E" w:rsidP="00CF64CB">
            <w:pPr>
              <w:pStyle w:val="TableParagraph"/>
              <w:spacing w:before="55" w:line="276" w:lineRule="auto"/>
              <w:ind w:left="105" w:right="96"/>
              <w:jc w:val="both"/>
            </w:pPr>
            <w:r w:rsidRPr="00C818B9">
              <w:t>To</w:t>
            </w:r>
            <w:r w:rsidRPr="00C818B9">
              <w:rPr>
                <w:spacing w:val="1"/>
              </w:rPr>
              <w:t xml:space="preserve"> </w:t>
            </w:r>
            <w:proofErr w:type="spellStart"/>
            <w:r w:rsidRPr="00C818B9">
              <w:t>authorise</w:t>
            </w:r>
            <w:proofErr w:type="spellEnd"/>
            <w:r w:rsidRPr="00C818B9">
              <w:rPr>
                <w:spacing w:val="1"/>
              </w:rPr>
              <w:t xml:space="preserve"> </w:t>
            </w:r>
            <w:r w:rsidRPr="00C818B9">
              <w:t>a</w:t>
            </w:r>
            <w:r w:rsidRPr="00C818B9">
              <w:rPr>
                <w:spacing w:val="1"/>
              </w:rPr>
              <w:t xml:space="preserve"> </w:t>
            </w:r>
            <w:r w:rsidRPr="00C818B9">
              <w:t>person</w:t>
            </w:r>
            <w:r w:rsidRPr="00C818B9">
              <w:rPr>
                <w:spacing w:val="1"/>
              </w:rPr>
              <w:t xml:space="preserve"> </w:t>
            </w:r>
            <w:r w:rsidRPr="00C818B9">
              <w:t>or</w:t>
            </w:r>
            <w:r w:rsidRPr="00C818B9">
              <w:rPr>
                <w:spacing w:val="1"/>
              </w:rPr>
              <w:t xml:space="preserve"> </w:t>
            </w:r>
            <w:proofErr w:type="gramStart"/>
            <w:r w:rsidRPr="00C818B9">
              <w:t>persons</w:t>
            </w:r>
            <w:proofErr w:type="gramEnd"/>
            <w:r w:rsidRPr="00C818B9">
              <w:rPr>
                <w:spacing w:val="1"/>
              </w:rPr>
              <w:t xml:space="preserve"> </w:t>
            </w:r>
            <w:r w:rsidRPr="00C818B9">
              <w:t>(an</w:t>
            </w:r>
            <w:r w:rsidRPr="00C818B9">
              <w:rPr>
                <w:spacing w:val="1"/>
              </w:rPr>
              <w:t xml:space="preserve"> </w:t>
            </w:r>
            <w:r w:rsidRPr="00C818B9">
              <w:t>"</w:t>
            </w:r>
            <w:proofErr w:type="spellStart"/>
            <w:r w:rsidRPr="00C818B9">
              <w:t>authorised</w:t>
            </w:r>
            <w:proofErr w:type="spellEnd"/>
            <w:r w:rsidRPr="00C818B9">
              <w:rPr>
                <w:spacing w:val="1"/>
              </w:rPr>
              <w:t xml:space="preserve"> </w:t>
            </w:r>
            <w:r w:rsidRPr="00C818B9">
              <w:t>person")</w:t>
            </w:r>
            <w:r w:rsidRPr="00C818B9">
              <w:rPr>
                <w:spacing w:val="1"/>
              </w:rPr>
              <w:t xml:space="preserve"> </w:t>
            </w:r>
            <w:r w:rsidRPr="00C818B9">
              <w:t xml:space="preserve">to </w:t>
            </w:r>
            <w:proofErr w:type="gramStart"/>
            <w:r w:rsidRPr="00C818B9">
              <w:t>take action</w:t>
            </w:r>
            <w:proofErr w:type="gramEnd"/>
            <w:r w:rsidRPr="00C818B9">
              <w:rPr>
                <w:spacing w:val="1"/>
              </w:rPr>
              <w:t xml:space="preserve"> </w:t>
            </w:r>
            <w:r w:rsidRPr="00C818B9">
              <w:t>under</w:t>
            </w:r>
            <w:r w:rsidRPr="00C818B9">
              <w:rPr>
                <w:spacing w:val="1"/>
              </w:rPr>
              <w:t xml:space="preserve"> </w:t>
            </w:r>
            <w:r w:rsidRPr="00C818B9">
              <w:t>Section 22 of the</w:t>
            </w:r>
            <w:r w:rsidRPr="00C818B9">
              <w:rPr>
                <w:spacing w:val="1"/>
              </w:rPr>
              <w:t xml:space="preserve"> </w:t>
            </w:r>
            <w:r w:rsidRPr="00C818B9">
              <w:t>High</w:t>
            </w:r>
            <w:r w:rsidRPr="00C818B9">
              <w:rPr>
                <w:spacing w:val="1"/>
              </w:rPr>
              <w:t xml:space="preserve"> </w:t>
            </w:r>
            <w:r w:rsidRPr="00C818B9">
              <w:t>Hedges (Scotland) Act 2013 and to determine the extent</w:t>
            </w:r>
            <w:r w:rsidRPr="00C818B9">
              <w:rPr>
                <w:spacing w:val="1"/>
              </w:rPr>
              <w:t xml:space="preserve"> </w:t>
            </w:r>
            <w:r w:rsidRPr="00C818B9">
              <w:t>of 'anything else which is reasonably required for the</w:t>
            </w:r>
            <w:r w:rsidRPr="00C818B9">
              <w:rPr>
                <w:spacing w:val="1"/>
              </w:rPr>
              <w:t xml:space="preserve"> </w:t>
            </w:r>
            <w:r w:rsidRPr="00C818B9">
              <w:t>purpose</w:t>
            </w:r>
            <w:r w:rsidRPr="00C818B9">
              <w:rPr>
                <w:spacing w:val="-1"/>
              </w:rPr>
              <w:t xml:space="preserve"> </w:t>
            </w:r>
            <w:r w:rsidRPr="00C818B9">
              <w:t>of</w:t>
            </w:r>
            <w:r w:rsidRPr="00C818B9">
              <w:rPr>
                <w:spacing w:val="-1"/>
              </w:rPr>
              <w:t xml:space="preserve"> </w:t>
            </w:r>
            <w:r w:rsidRPr="00C818B9">
              <w:t>taking</w:t>
            </w:r>
            <w:r w:rsidRPr="00C818B9">
              <w:rPr>
                <w:spacing w:val="-3"/>
              </w:rPr>
              <w:t xml:space="preserve"> </w:t>
            </w:r>
            <w:r w:rsidRPr="00C818B9">
              <w:t>the</w:t>
            </w:r>
            <w:r w:rsidRPr="00C818B9">
              <w:rPr>
                <w:spacing w:val="-2"/>
              </w:rPr>
              <w:t xml:space="preserve"> </w:t>
            </w:r>
            <w:r w:rsidRPr="00C818B9">
              <w:t>required action'.</w:t>
            </w:r>
          </w:p>
        </w:tc>
        <w:tc>
          <w:tcPr>
            <w:tcW w:w="2415" w:type="dxa"/>
          </w:tcPr>
          <w:p w14:paraId="76E0FBC8" w14:textId="77777777" w:rsidR="004C206E" w:rsidRPr="00C818B9" w:rsidRDefault="004C206E" w:rsidP="00CF64CB">
            <w:pPr>
              <w:pStyle w:val="TableParagraph"/>
              <w:spacing w:before="55"/>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2"/>
              </w:rPr>
              <w:t xml:space="preserve"> </w:t>
            </w:r>
            <w:r w:rsidRPr="00C818B9">
              <w:t>/ DMTL</w:t>
            </w:r>
          </w:p>
        </w:tc>
      </w:tr>
      <w:tr w:rsidR="004C206E" w:rsidRPr="00C818B9" w14:paraId="55E1B3B0" w14:textId="77777777" w:rsidTr="00CF64CB">
        <w:trPr>
          <w:trHeight w:val="1278"/>
        </w:trPr>
        <w:tc>
          <w:tcPr>
            <w:tcW w:w="2537" w:type="dxa"/>
          </w:tcPr>
          <w:p w14:paraId="0D0731D8" w14:textId="77777777" w:rsidR="004C206E" w:rsidRPr="00C818B9" w:rsidRDefault="004C206E" w:rsidP="00CF64CB">
            <w:pPr>
              <w:pStyle w:val="TableParagraph"/>
              <w:spacing w:before="57"/>
              <w:ind w:right="1220"/>
              <w:jc w:val="right"/>
            </w:pPr>
            <w:r w:rsidRPr="00C818B9">
              <w:t>“</w:t>
            </w:r>
          </w:p>
        </w:tc>
        <w:tc>
          <w:tcPr>
            <w:tcW w:w="5789" w:type="dxa"/>
          </w:tcPr>
          <w:p w14:paraId="680FF2F3" w14:textId="77777777" w:rsidR="004C206E" w:rsidRPr="00C818B9" w:rsidRDefault="004C206E" w:rsidP="00CF64CB">
            <w:pPr>
              <w:pStyle w:val="TableParagraph"/>
              <w:spacing w:before="57" w:line="276" w:lineRule="auto"/>
              <w:ind w:left="105" w:right="95"/>
              <w:jc w:val="both"/>
            </w:pPr>
            <w:r w:rsidRPr="00C818B9">
              <w:t xml:space="preserve">To </w:t>
            </w:r>
            <w:proofErr w:type="spellStart"/>
            <w:r w:rsidRPr="00C818B9">
              <w:t>authorise</w:t>
            </w:r>
            <w:proofErr w:type="spellEnd"/>
            <w:r w:rsidRPr="00C818B9">
              <w:t xml:space="preserve"> the recovery of expenses under Section 25</w:t>
            </w:r>
            <w:r w:rsidRPr="00C818B9">
              <w:rPr>
                <w:spacing w:val="1"/>
              </w:rPr>
              <w:t xml:space="preserve"> </w:t>
            </w:r>
            <w:r w:rsidRPr="00C818B9">
              <w:t>of the High Hedges (Scotland) Act 2013 and to exercise</w:t>
            </w:r>
            <w:r w:rsidRPr="00C818B9">
              <w:rPr>
                <w:spacing w:val="1"/>
              </w:rPr>
              <w:t xml:space="preserve"> </w:t>
            </w:r>
            <w:r w:rsidRPr="00C818B9">
              <w:t>all statutory powers consequent upon the issuing of such</w:t>
            </w:r>
            <w:r w:rsidRPr="00C818B9">
              <w:rPr>
                <w:spacing w:val="-59"/>
              </w:rPr>
              <w:t xml:space="preserve"> </w:t>
            </w:r>
            <w:r w:rsidRPr="00C818B9">
              <w:t>a notice</w:t>
            </w:r>
          </w:p>
        </w:tc>
        <w:tc>
          <w:tcPr>
            <w:tcW w:w="2415" w:type="dxa"/>
          </w:tcPr>
          <w:p w14:paraId="46E8390E"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44E2D71E" w14:textId="77777777" w:rsidTr="00CF64CB">
        <w:trPr>
          <w:trHeight w:val="986"/>
        </w:trPr>
        <w:tc>
          <w:tcPr>
            <w:tcW w:w="2537" w:type="dxa"/>
          </w:tcPr>
          <w:p w14:paraId="4EB74C77" w14:textId="77777777" w:rsidR="004C206E" w:rsidRPr="00C818B9" w:rsidRDefault="004C206E" w:rsidP="00CF64CB">
            <w:pPr>
              <w:pStyle w:val="TableParagraph"/>
              <w:spacing w:before="57"/>
              <w:ind w:right="1220"/>
              <w:jc w:val="right"/>
            </w:pPr>
            <w:r w:rsidRPr="00C818B9">
              <w:t>“</w:t>
            </w:r>
          </w:p>
        </w:tc>
        <w:tc>
          <w:tcPr>
            <w:tcW w:w="5789" w:type="dxa"/>
          </w:tcPr>
          <w:p w14:paraId="68FD4FCA" w14:textId="0179629C" w:rsidR="004C206E" w:rsidRPr="00C818B9" w:rsidRDefault="004C206E" w:rsidP="00CF64CB">
            <w:pPr>
              <w:pStyle w:val="TableParagraph"/>
              <w:spacing w:before="57" w:line="276" w:lineRule="auto"/>
              <w:ind w:left="105" w:right="96"/>
              <w:jc w:val="both"/>
            </w:pPr>
            <w:proofErr w:type="gramStart"/>
            <w:r w:rsidRPr="00C818B9">
              <w:t>To</w:t>
            </w:r>
            <w:r w:rsidRPr="00C818B9">
              <w:rPr>
                <w:spacing w:val="1"/>
              </w:rPr>
              <w:t xml:space="preserve"> </w:t>
            </w:r>
            <w:r w:rsidRPr="00C818B9">
              <w:t>apply</w:t>
            </w:r>
            <w:r w:rsidRPr="00C818B9">
              <w:rPr>
                <w:spacing w:val="1"/>
              </w:rPr>
              <w:t xml:space="preserve"> </w:t>
            </w:r>
            <w:r w:rsidRPr="00C818B9">
              <w:t>to</w:t>
            </w:r>
            <w:proofErr w:type="gramEnd"/>
            <w:r w:rsidRPr="00C818B9">
              <w:rPr>
                <w:spacing w:val="1"/>
              </w:rPr>
              <w:t xml:space="preserve"> </w:t>
            </w:r>
            <w:r w:rsidRPr="00C818B9">
              <w:t>register</w:t>
            </w:r>
            <w:r w:rsidRPr="00C818B9">
              <w:rPr>
                <w:spacing w:val="1"/>
              </w:rPr>
              <w:t xml:space="preserve"> </w:t>
            </w:r>
            <w:r w:rsidRPr="00C818B9">
              <w:t>a</w:t>
            </w:r>
            <w:r w:rsidRPr="00C818B9">
              <w:rPr>
                <w:spacing w:val="1"/>
              </w:rPr>
              <w:t xml:space="preserve"> </w:t>
            </w:r>
            <w:r w:rsidRPr="00C818B9">
              <w:t>notice</w:t>
            </w:r>
            <w:r w:rsidRPr="00C818B9">
              <w:rPr>
                <w:spacing w:val="1"/>
              </w:rPr>
              <w:t xml:space="preserve"> </w:t>
            </w:r>
            <w:r w:rsidRPr="00C818B9">
              <w:t>of</w:t>
            </w:r>
            <w:r w:rsidRPr="00C818B9">
              <w:rPr>
                <w:spacing w:val="1"/>
              </w:rPr>
              <w:t xml:space="preserve"> </w:t>
            </w:r>
            <w:r w:rsidRPr="00C818B9">
              <w:t>liability</w:t>
            </w:r>
            <w:r w:rsidRPr="00C818B9">
              <w:rPr>
                <w:spacing w:val="1"/>
              </w:rPr>
              <w:t xml:space="preserve"> </w:t>
            </w:r>
            <w:r w:rsidRPr="00C818B9">
              <w:t>for</w:t>
            </w:r>
            <w:r w:rsidRPr="00C818B9">
              <w:rPr>
                <w:spacing w:val="61"/>
              </w:rPr>
              <w:t xml:space="preserve"> </w:t>
            </w:r>
            <w:r w:rsidRPr="00C818B9">
              <w:t>expenses</w:t>
            </w:r>
            <w:r w:rsidRPr="00C818B9">
              <w:rPr>
                <w:spacing w:val="-59"/>
              </w:rPr>
              <w:t xml:space="preserve"> </w:t>
            </w:r>
            <w:r w:rsidRPr="00C818B9">
              <w:t>under</w:t>
            </w:r>
            <w:r w:rsidRPr="00C818B9">
              <w:rPr>
                <w:spacing w:val="1"/>
              </w:rPr>
              <w:t xml:space="preserve"> </w:t>
            </w:r>
            <w:r w:rsidRPr="00C818B9">
              <w:t>Section</w:t>
            </w:r>
            <w:r w:rsidRPr="00C818B9">
              <w:rPr>
                <w:spacing w:val="1"/>
              </w:rPr>
              <w:t xml:space="preserve"> </w:t>
            </w:r>
            <w:r w:rsidRPr="00C818B9">
              <w:t>25</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High</w:t>
            </w:r>
            <w:r w:rsidRPr="00C818B9">
              <w:rPr>
                <w:spacing w:val="1"/>
              </w:rPr>
              <w:t xml:space="preserve"> </w:t>
            </w:r>
            <w:r w:rsidRPr="00C818B9">
              <w:t>Hedges</w:t>
            </w:r>
            <w:r w:rsidRPr="00C818B9">
              <w:rPr>
                <w:spacing w:val="1"/>
              </w:rPr>
              <w:t xml:space="preserve"> </w:t>
            </w:r>
            <w:r w:rsidRPr="00C818B9">
              <w:t>(Scotland)</w:t>
            </w:r>
            <w:r w:rsidRPr="00C818B9">
              <w:rPr>
                <w:spacing w:val="1"/>
              </w:rPr>
              <w:t xml:space="preserve"> </w:t>
            </w:r>
            <w:r w:rsidRPr="00C818B9">
              <w:t>Act</w:t>
            </w:r>
            <w:r w:rsidRPr="00C818B9">
              <w:rPr>
                <w:spacing w:val="-59"/>
              </w:rPr>
              <w:t xml:space="preserve"> </w:t>
            </w:r>
            <w:r w:rsidRPr="00C818B9">
              <w:t>2013,</w:t>
            </w:r>
            <w:r w:rsidRPr="00C818B9">
              <w:rPr>
                <w:spacing w:val="44"/>
              </w:rPr>
              <w:t xml:space="preserve"> </w:t>
            </w:r>
            <w:r w:rsidRPr="00C818B9">
              <w:t>and</w:t>
            </w:r>
            <w:r w:rsidRPr="00C818B9">
              <w:rPr>
                <w:spacing w:val="39"/>
              </w:rPr>
              <w:t xml:space="preserve"> </w:t>
            </w:r>
            <w:r w:rsidRPr="00C818B9">
              <w:t>to</w:t>
            </w:r>
            <w:r w:rsidRPr="00C818B9">
              <w:rPr>
                <w:spacing w:val="44"/>
              </w:rPr>
              <w:t xml:space="preserve"> </w:t>
            </w:r>
            <w:r w:rsidRPr="00C818B9">
              <w:t>exercise</w:t>
            </w:r>
            <w:r w:rsidRPr="00C818B9">
              <w:rPr>
                <w:spacing w:val="39"/>
              </w:rPr>
              <w:t xml:space="preserve"> </w:t>
            </w:r>
            <w:r w:rsidRPr="00C818B9">
              <w:t>all</w:t>
            </w:r>
            <w:r w:rsidRPr="00C818B9">
              <w:rPr>
                <w:spacing w:val="43"/>
              </w:rPr>
              <w:t xml:space="preserve"> </w:t>
            </w:r>
            <w:r w:rsidRPr="00C818B9">
              <w:t>statutory</w:t>
            </w:r>
            <w:r w:rsidRPr="00C818B9">
              <w:rPr>
                <w:spacing w:val="42"/>
              </w:rPr>
              <w:t xml:space="preserve"> </w:t>
            </w:r>
            <w:r w:rsidRPr="00C818B9">
              <w:t>powers</w:t>
            </w:r>
            <w:r w:rsidRPr="00C818B9">
              <w:rPr>
                <w:spacing w:val="42"/>
              </w:rPr>
              <w:t xml:space="preserve"> </w:t>
            </w:r>
            <w:r w:rsidRPr="00C818B9">
              <w:t>consequent</w:t>
            </w:r>
            <w:r w:rsidR="001B4008">
              <w:t xml:space="preserve"> upon the issuing of such a notice.</w:t>
            </w:r>
          </w:p>
        </w:tc>
        <w:tc>
          <w:tcPr>
            <w:tcW w:w="2415" w:type="dxa"/>
          </w:tcPr>
          <w:p w14:paraId="58EADB10" w14:textId="77777777" w:rsidR="004C206E" w:rsidRPr="00C818B9" w:rsidRDefault="004C206E" w:rsidP="00CF64CB">
            <w:pPr>
              <w:pStyle w:val="TableParagraph"/>
              <w:spacing w:before="57"/>
              <w:ind w:left="107"/>
            </w:pPr>
            <w:r w:rsidRPr="00C818B9">
              <w:t>HPE</w:t>
            </w:r>
            <w:r w:rsidRPr="00C818B9">
              <w:rPr>
                <w:spacing w:val="-1"/>
              </w:rPr>
              <w:t xml:space="preserve"> </w:t>
            </w:r>
            <w:r w:rsidRPr="00C818B9">
              <w:t>/</w:t>
            </w:r>
            <w:r w:rsidRPr="00C818B9">
              <w:rPr>
                <w:spacing w:val="2"/>
              </w:rPr>
              <w:t xml:space="preserve"> </w:t>
            </w:r>
            <w:r w:rsidRPr="00C818B9">
              <w:t>APM</w:t>
            </w:r>
            <w:r w:rsidRPr="00C818B9">
              <w:rPr>
                <w:spacing w:val="-2"/>
              </w:rPr>
              <w:t xml:space="preserve"> </w:t>
            </w:r>
            <w:r w:rsidRPr="00C818B9">
              <w:t>/ DMTL</w:t>
            </w:r>
          </w:p>
        </w:tc>
      </w:tr>
      <w:tr w:rsidR="004C206E" w:rsidRPr="00C818B9" w14:paraId="244EB883" w14:textId="77777777" w:rsidTr="00CF64CB">
        <w:trPr>
          <w:trHeight w:val="405"/>
        </w:trPr>
        <w:tc>
          <w:tcPr>
            <w:tcW w:w="10741" w:type="dxa"/>
            <w:gridSpan w:val="3"/>
          </w:tcPr>
          <w:p w14:paraId="611601C4" w14:textId="77777777" w:rsidR="004C206E" w:rsidRPr="00C818B9" w:rsidRDefault="004C206E" w:rsidP="00CF64CB">
            <w:pPr>
              <w:pStyle w:val="TableParagraph"/>
              <w:spacing w:before="57"/>
              <w:ind w:left="107"/>
              <w:rPr>
                <w:b/>
              </w:rPr>
            </w:pPr>
            <w:r w:rsidRPr="00C818B9">
              <w:rPr>
                <w:b/>
              </w:rPr>
              <w:t>Blight</w:t>
            </w:r>
            <w:r w:rsidRPr="00C818B9">
              <w:rPr>
                <w:b/>
                <w:spacing w:val="-4"/>
              </w:rPr>
              <w:t xml:space="preserve"> </w:t>
            </w:r>
            <w:r w:rsidRPr="00C818B9">
              <w:rPr>
                <w:b/>
              </w:rPr>
              <w:t>and</w:t>
            </w:r>
            <w:r w:rsidRPr="00C818B9">
              <w:rPr>
                <w:b/>
                <w:spacing w:val="-2"/>
              </w:rPr>
              <w:t xml:space="preserve"> </w:t>
            </w:r>
            <w:r w:rsidRPr="00C818B9">
              <w:rPr>
                <w:b/>
              </w:rPr>
              <w:t>Purchase</w:t>
            </w:r>
            <w:r w:rsidRPr="00C818B9">
              <w:rPr>
                <w:b/>
                <w:spacing w:val="-2"/>
              </w:rPr>
              <w:t xml:space="preserve"> </w:t>
            </w:r>
            <w:r w:rsidRPr="00C818B9">
              <w:rPr>
                <w:b/>
              </w:rPr>
              <w:t>Notices</w:t>
            </w:r>
          </w:p>
        </w:tc>
      </w:tr>
      <w:tr w:rsidR="004C206E" w:rsidRPr="00C818B9" w14:paraId="1AC1184A" w14:textId="77777777" w:rsidTr="00CF64CB">
        <w:trPr>
          <w:trHeight w:val="1859"/>
        </w:trPr>
        <w:tc>
          <w:tcPr>
            <w:tcW w:w="2537" w:type="dxa"/>
          </w:tcPr>
          <w:p w14:paraId="7B093A2D" w14:textId="77777777" w:rsidR="004C206E" w:rsidRPr="00C818B9" w:rsidRDefault="004C206E" w:rsidP="00CF64CB">
            <w:pPr>
              <w:pStyle w:val="TableParagraph"/>
              <w:spacing w:before="57" w:line="276" w:lineRule="auto"/>
              <w:ind w:left="107" w:right="100"/>
            </w:pPr>
            <w:r w:rsidRPr="00C818B9">
              <w:t>Town and Country</w:t>
            </w:r>
            <w:r w:rsidRPr="00C818B9">
              <w:rPr>
                <w:spacing w:val="1"/>
              </w:rPr>
              <w:t xml:space="preserve"> </w:t>
            </w:r>
            <w:r w:rsidRPr="00C818B9">
              <w:t>Planning (Scotland) Act</w:t>
            </w:r>
            <w:r w:rsidRPr="00C818B9">
              <w:rPr>
                <w:spacing w:val="-59"/>
              </w:rPr>
              <w:t xml:space="preserve"> </w:t>
            </w:r>
            <w:r w:rsidRPr="00C818B9">
              <w:t>1997</w:t>
            </w:r>
            <w:r w:rsidRPr="00C818B9">
              <w:rPr>
                <w:spacing w:val="-1"/>
              </w:rPr>
              <w:t xml:space="preserve"> </w:t>
            </w:r>
            <w:r w:rsidRPr="00C818B9">
              <w:t>(as</w:t>
            </w:r>
            <w:r w:rsidRPr="00C818B9">
              <w:rPr>
                <w:spacing w:val="-3"/>
              </w:rPr>
              <w:t xml:space="preserve"> </w:t>
            </w:r>
            <w:r w:rsidRPr="00C818B9">
              <w:t>amended)</w:t>
            </w:r>
          </w:p>
        </w:tc>
        <w:tc>
          <w:tcPr>
            <w:tcW w:w="5789" w:type="dxa"/>
          </w:tcPr>
          <w:p w14:paraId="2C09C038" w14:textId="77777777" w:rsidR="004C206E" w:rsidRPr="00C818B9" w:rsidRDefault="004C206E" w:rsidP="00CF64CB">
            <w:pPr>
              <w:pStyle w:val="TableParagraph"/>
              <w:spacing w:before="57" w:line="276" w:lineRule="auto"/>
              <w:ind w:left="105" w:right="96"/>
              <w:jc w:val="both"/>
            </w:pPr>
            <w:r w:rsidRPr="00C818B9">
              <w:t>To</w:t>
            </w:r>
            <w:r w:rsidRPr="00C818B9">
              <w:rPr>
                <w:spacing w:val="1"/>
              </w:rPr>
              <w:t xml:space="preserve"> </w:t>
            </w:r>
            <w:r w:rsidRPr="00C818B9">
              <w:t>issue</w:t>
            </w:r>
            <w:r w:rsidRPr="00C818B9">
              <w:rPr>
                <w:spacing w:val="1"/>
              </w:rPr>
              <w:t xml:space="preserve"> </w:t>
            </w:r>
            <w:r w:rsidRPr="00C818B9">
              <w:t>Response</w:t>
            </w:r>
            <w:r w:rsidRPr="00C818B9">
              <w:rPr>
                <w:spacing w:val="1"/>
              </w:rPr>
              <w:t xml:space="preserve"> </w:t>
            </w:r>
            <w:r w:rsidRPr="00C818B9">
              <w:t>Notices</w:t>
            </w:r>
            <w:r w:rsidRPr="00C818B9">
              <w:rPr>
                <w:spacing w:val="1"/>
              </w:rPr>
              <w:t xml:space="preserve"> </w:t>
            </w:r>
            <w:r w:rsidRPr="00C818B9">
              <w:t>in</w:t>
            </w:r>
            <w:r w:rsidRPr="00C818B9">
              <w:rPr>
                <w:spacing w:val="1"/>
              </w:rPr>
              <w:t xml:space="preserve"> </w:t>
            </w:r>
            <w:r w:rsidRPr="00C818B9">
              <w:t>respect</w:t>
            </w:r>
            <w:r w:rsidRPr="00C818B9">
              <w:rPr>
                <w:spacing w:val="1"/>
              </w:rPr>
              <w:t xml:space="preserve"> </w:t>
            </w:r>
            <w:r w:rsidRPr="00C818B9">
              <w:t>of</w:t>
            </w:r>
            <w:r w:rsidRPr="00C818B9">
              <w:rPr>
                <w:spacing w:val="1"/>
              </w:rPr>
              <w:t xml:space="preserve"> </w:t>
            </w:r>
            <w:r w:rsidRPr="00C818B9">
              <w:t>Purchase</w:t>
            </w:r>
            <w:r w:rsidRPr="00C818B9">
              <w:rPr>
                <w:spacing w:val="1"/>
              </w:rPr>
              <w:t xml:space="preserve"> </w:t>
            </w:r>
            <w:r w:rsidRPr="00C818B9">
              <w:t>Notices</w:t>
            </w:r>
            <w:r w:rsidRPr="00C818B9">
              <w:rPr>
                <w:spacing w:val="1"/>
              </w:rPr>
              <w:t xml:space="preserve"> </w:t>
            </w:r>
            <w:r w:rsidRPr="00C818B9">
              <w:t>served</w:t>
            </w:r>
            <w:r w:rsidRPr="00C818B9">
              <w:rPr>
                <w:spacing w:val="1"/>
              </w:rPr>
              <w:t xml:space="preserve"> </w:t>
            </w:r>
            <w:r w:rsidRPr="00C818B9">
              <w:t>on</w:t>
            </w:r>
            <w:r w:rsidRPr="00C818B9">
              <w:rPr>
                <w:spacing w:val="1"/>
              </w:rPr>
              <w:t xml:space="preserve"> </w:t>
            </w:r>
            <w:r w:rsidRPr="00C818B9">
              <w:t>The</w:t>
            </w:r>
            <w:r w:rsidRPr="00C818B9">
              <w:rPr>
                <w:spacing w:val="1"/>
              </w:rPr>
              <w:t xml:space="preserve"> </w:t>
            </w:r>
            <w:r w:rsidRPr="00C818B9">
              <w:t>Highland</w:t>
            </w:r>
            <w:r w:rsidRPr="00C818B9">
              <w:rPr>
                <w:spacing w:val="1"/>
              </w:rPr>
              <w:t xml:space="preserve"> </w:t>
            </w:r>
            <w:r w:rsidRPr="00C818B9">
              <w:t>Council</w:t>
            </w:r>
            <w:r w:rsidRPr="00C818B9">
              <w:rPr>
                <w:spacing w:val="1"/>
              </w:rPr>
              <w:t xml:space="preserve"> </w:t>
            </w:r>
            <w:r w:rsidRPr="00C818B9">
              <w:t>under</w:t>
            </w:r>
            <w:r w:rsidRPr="00C818B9">
              <w:rPr>
                <w:spacing w:val="1"/>
              </w:rPr>
              <w:t xml:space="preserve"> </w:t>
            </w:r>
            <w:r w:rsidRPr="00C818B9">
              <w:t>s90,</w:t>
            </w:r>
            <w:r w:rsidRPr="00C818B9">
              <w:rPr>
                <w:spacing w:val="1"/>
              </w:rPr>
              <w:t xml:space="preserve"> </w:t>
            </w:r>
            <w:r w:rsidRPr="00C818B9">
              <w:t>responses to ‘Counter-Notices under Section 96’ (s97),</w:t>
            </w:r>
            <w:r w:rsidRPr="00C818B9">
              <w:rPr>
                <w:spacing w:val="1"/>
              </w:rPr>
              <w:t xml:space="preserve"> </w:t>
            </w:r>
            <w:r w:rsidRPr="00C818B9">
              <w:t>Counter-Notices</w:t>
            </w:r>
            <w:r w:rsidRPr="00C818B9">
              <w:rPr>
                <w:spacing w:val="1"/>
              </w:rPr>
              <w:t xml:space="preserve"> </w:t>
            </w:r>
            <w:r w:rsidRPr="00C818B9">
              <w:t>in</w:t>
            </w:r>
            <w:r w:rsidRPr="00C818B9">
              <w:rPr>
                <w:spacing w:val="1"/>
              </w:rPr>
              <w:t xml:space="preserve"> </w:t>
            </w:r>
            <w:r w:rsidRPr="00C818B9">
              <w:t>Respect</w:t>
            </w:r>
            <w:r w:rsidRPr="00C818B9">
              <w:rPr>
                <w:spacing w:val="1"/>
              </w:rPr>
              <w:t xml:space="preserve"> </w:t>
            </w:r>
            <w:r w:rsidRPr="00C818B9">
              <w:t>of</w:t>
            </w:r>
            <w:r w:rsidRPr="00C818B9">
              <w:rPr>
                <w:spacing w:val="1"/>
              </w:rPr>
              <w:t xml:space="preserve"> </w:t>
            </w:r>
            <w:r w:rsidRPr="00C818B9">
              <w:t>Blight</w:t>
            </w:r>
            <w:r w:rsidRPr="00C818B9">
              <w:rPr>
                <w:spacing w:val="1"/>
              </w:rPr>
              <w:t xml:space="preserve"> </w:t>
            </w:r>
            <w:r w:rsidRPr="00C818B9">
              <w:t>Notices</w:t>
            </w:r>
            <w:r w:rsidRPr="00C818B9">
              <w:rPr>
                <w:spacing w:val="1"/>
              </w:rPr>
              <w:t xml:space="preserve"> </w:t>
            </w:r>
            <w:r w:rsidRPr="00C818B9">
              <w:t>(s102),</w:t>
            </w:r>
            <w:r w:rsidRPr="00C818B9">
              <w:rPr>
                <w:spacing w:val="1"/>
              </w:rPr>
              <w:t xml:space="preserve"> </w:t>
            </w:r>
            <w:r w:rsidRPr="00C818B9">
              <w:t>Further</w:t>
            </w:r>
            <w:r w:rsidRPr="00C818B9">
              <w:rPr>
                <w:spacing w:val="1"/>
              </w:rPr>
              <w:t xml:space="preserve"> </w:t>
            </w:r>
            <w:r w:rsidRPr="00C818B9">
              <w:t>Counter-Notices</w:t>
            </w:r>
            <w:r w:rsidRPr="00C818B9">
              <w:rPr>
                <w:spacing w:val="1"/>
              </w:rPr>
              <w:t xml:space="preserve"> </w:t>
            </w:r>
            <w:r w:rsidRPr="00C818B9">
              <w:t>in</w:t>
            </w:r>
            <w:r w:rsidRPr="00C818B9">
              <w:rPr>
                <w:spacing w:val="1"/>
              </w:rPr>
              <w:t xml:space="preserve"> </w:t>
            </w:r>
            <w:r w:rsidRPr="00C818B9">
              <w:t>Respect</w:t>
            </w:r>
            <w:r w:rsidRPr="00C818B9">
              <w:rPr>
                <w:spacing w:val="1"/>
              </w:rPr>
              <w:t xml:space="preserve"> </w:t>
            </w:r>
            <w:r w:rsidRPr="00C818B9">
              <w:t>of</w:t>
            </w:r>
            <w:r w:rsidRPr="00C818B9">
              <w:rPr>
                <w:spacing w:val="1"/>
              </w:rPr>
              <w:t xml:space="preserve"> </w:t>
            </w:r>
            <w:r w:rsidRPr="00C818B9">
              <w:t>Blight</w:t>
            </w:r>
            <w:r w:rsidRPr="00C818B9">
              <w:rPr>
                <w:spacing w:val="1"/>
              </w:rPr>
              <w:t xml:space="preserve"> </w:t>
            </w:r>
            <w:r w:rsidRPr="00C818B9">
              <w:t>Notices</w:t>
            </w:r>
            <w:r w:rsidRPr="00C818B9">
              <w:rPr>
                <w:spacing w:val="1"/>
              </w:rPr>
              <w:t xml:space="preserve"> </w:t>
            </w:r>
            <w:r w:rsidRPr="00C818B9">
              <w:t>(s103)</w:t>
            </w:r>
            <w:r w:rsidRPr="00C818B9">
              <w:rPr>
                <w:spacing w:val="-2"/>
              </w:rPr>
              <w:t xml:space="preserve"> </w:t>
            </w:r>
            <w:r w:rsidRPr="00C818B9">
              <w:t>and</w:t>
            </w:r>
            <w:r w:rsidRPr="00C818B9">
              <w:rPr>
                <w:spacing w:val="-1"/>
              </w:rPr>
              <w:t xml:space="preserve"> </w:t>
            </w:r>
            <w:r w:rsidRPr="00C818B9">
              <w:t>objections</w:t>
            </w:r>
            <w:r w:rsidRPr="00C818B9">
              <w:rPr>
                <w:spacing w:val="-3"/>
              </w:rPr>
              <w:t xml:space="preserve"> </w:t>
            </w:r>
            <w:r w:rsidRPr="00C818B9">
              <w:t>to</w:t>
            </w:r>
            <w:r w:rsidRPr="00C818B9">
              <w:rPr>
                <w:spacing w:val="-3"/>
              </w:rPr>
              <w:t xml:space="preserve"> </w:t>
            </w:r>
            <w:r w:rsidRPr="00C818B9">
              <w:t>Section</w:t>
            </w:r>
            <w:r w:rsidRPr="00C818B9">
              <w:rPr>
                <w:spacing w:val="-1"/>
              </w:rPr>
              <w:t xml:space="preserve"> </w:t>
            </w:r>
            <w:r w:rsidRPr="00C818B9">
              <w:t>109</w:t>
            </w:r>
            <w:r w:rsidRPr="00C818B9">
              <w:rPr>
                <w:spacing w:val="-1"/>
              </w:rPr>
              <w:t xml:space="preserve"> </w:t>
            </w:r>
            <w:r w:rsidRPr="00C818B9">
              <w:t>notices</w:t>
            </w:r>
            <w:r w:rsidRPr="00C818B9">
              <w:rPr>
                <w:spacing w:val="-3"/>
              </w:rPr>
              <w:t xml:space="preserve"> </w:t>
            </w:r>
            <w:r w:rsidRPr="00C818B9">
              <w:t>(s110)</w:t>
            </w:r>
          </w:p>
        </w:tc>
        <w:tc>
          <w:tcPr>
            <w:tcW w:w="2415" w:type="dxa"/>
          </w:tcPr>
          <w:p w14:paraId="0D1FDF2A"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203C5712" w14:textId="77777777" w:rsidTr="00CF64CB">
        <w:trPr>
          <w:trHeight w:val="1569"/>
        </w:trPr>
        <w:tc>
          <w:tcPr>
            <w:tcW w:w="2537" w:type="dxa"/>
          </w:tcPr>
          <w:p w14:paraId="7CCD940A" w14:textId="77777777" w:rsidR="004C206E" w:rsidRPr="00C818B9" w:rsidRDefault="004C206E" w:rsidP="00CF64CB">
            <w:pPr>
              <w:pStyle w:val="TableParagraph"/>
              <w:spacing w:before="57" w:line="276" w:lineRule="auto"/>
              <w:ind w:left="107" w:right="101"/>
            </w:pPr>
            <w:r w:rsidRPr="00C818B9">
              <w:t>Planning (Listed</w:t>
            </w:r>
            <w:r w:rsidRPr="00C818B9">
              <w:rPr>
                <w:spacing w:val="1"/>
              </w:rPr>
              <w:t xml:space="preserve"> </w:t>
            </w:r>
            <w:r w:rsidRPr="00C818B9">
              <w:t>Buildings and</w:t>
            </w:r>
            <w:r w:rsidRPr="00C818B9">
              <w:rPr>
                <w:spacing w:val="1"/>
              </w:rPr>
              <w:t xml:space="preserve"> </w:t>
            </w:r>
            <w:r w:rsidRPr="00C818B9">
              <w:t>Conservation Areas)</w:t>
            </w:r>
            <w:r w:rsidRPr="00C818B9">
              <w:rPr>
                <w:spacing w:val="1"/>
              </w:rPr>
              <w:t xml:space="preserve"> </w:t>
            </w:r>
            <w:r w:rsidRPr="00C818B9">
              <w:t>(Scotland) Act 1997 (as</w:t>
            </w:r>
            <w:r w:rsidRPr="00C818B9">
              <w:rPr>
                <w:spacing w:val="-59"/>
              </w:rPr>
              <w:t xml:space="preserve"> </w:t>
            </w:r>
            <w:r w:rsidRPr="00C818B9">
              <w:t>amended)</w:t>
            </w:r>
          </w:p>
        </w:tc>
        <w:tc>
          <w:tcPr>
            <w:tcW w:w="5789" w:type="dxa"/>
          </w:tcPr>
          <w:p w14:paraId="75B53692" w14:textId="77777777" w:rsidR="004C206E" w:rsidRPr="00C818B9" w:rsidRDefault="004C206E" w:rsidP="00CF64CB">
            <w:pPr>
              <w:pStyle w:val="TableParagraph"/>
              <w:spacing w:before="57" w:line="276" w:lineRule="auto"/>
              <w:ind w:left="105" w:right="98"/>
              <w:jc w:val="both"/>
            </w:pPr>
            <w:r w:rsidRPr="00C818B9">
              <w:t>To</w:t>
            </w:r>
            <w:r w:rsidRPr="00C818B9">
              <w:rPr>
                <w:spacing w:val="1"/>
              </w:rPr>
              <w:t xml:space="preserve"> </w:t>
            </w:r>
            <w:r w:rsidRPr="00C818B9">
              <w:t>issue</w:t>
            </w:r>
            <w:r w:rsidRPr="00C818B9">
              <w:rPr>
                <w:spacing w:val="1"/>
              </w:rPr>
              <w:t xml:space="preserve"> </w:t>
            </w:r>
            <w:r w:rsidRPr="00C818B9">
              <w:t>Response</w:t>
            </w:r>
            <w:r w:rsidRPr="00C818B9">
              <w:rPr>
                <w:spacing w:val="1"/>
              </w:rPr>
              <w:t xml:space="preserve"> </w:t>
            </w:r>
            <w:r w:rsidRPr="00C818B9">
              <w:t>Notices</w:t>
            </w:r>
            <w:r w:rsidRPr="00C818B9">
              <w:rPr>
                <w:spacing w:val="1"/>
              </w:rPr>
              <w:t xml:space="preserve"> </w:t>
            </w:r>
            <w:r w:rsidRPr="00C818B9">
              <w:t>under</w:t>
            </w:r>
            <w:r w:rsidRPr="00C818B9">
              <w:rPr>
                <w:spacing w:val="1"/>
              </w:rPr>
              <w:t xml:space="preserve"> </w:t>
            </w:r>
            <w:r w:rsidRPr="00C818B9">
              <w:t>s29</w:t>
            </w:r>
            <w:r w:rsidRPr="00C818B9">
              <w:rPr>
                <w:spacing w:val="1"/>
              </w:rPr>
              <w:t xml:space="preserve"> </w:t>
            </w:r>
            <w:r w:rsidRPr="00C818B9">
              <w:t>in</w:t>
            </w:r>
            <w:r w:rsidRPr="00C818B9">
              <w:rPr>
                <w:spacing w:val="1"/>
              </w:rPr>
              <w:t xml:space="preserve"> </w:t>
            </w:r>
            <w:r w:rsidRPr="00C818B9">
              <w:t>respect</w:t>
            </w:r>
            <w:r w:rsidRPr="00C818B9">
              <w:rPr>
                <w:spacing w:val="1"/>
              </w:rPr>
              <w:t xml:space="preserve"> </w:t>
            </w:r>
            <w:r w:rsidRPr="00C818B9">
              <w:t>of</w:t>
            </w:r>
            <w:r w:rsidRPr="00C818B9">
              <w:rPr>
                <w:spacing w:val="1"/>
              </w:rPr>
              <w:t xml:space="preserve"> </w:t>
            </w:r>
            <w:r w:rsidRPr="00C818B9">
              <w:t>Purchase Notices served on The Highland Council under</w:t>
            </w:r>
            <w:r w:rsidRPr="00C818B9">
              <w:rPr>
                <w:spacing w:val="-59"/>
              </w:rPr>
              <w:t xml:space="preserve"> </w:t>
            </w:r>
            <w:r w:rsidRPr="00C818B9">
              <w:t>s28.</w:t>
            </w:r>
          </w:p>
        </w:tc>
        <w:tc>
          <w:tcPr>
            <w:tcW w:w="2415" w:type="dxa"/>
          </w:tcPr>
          <w:p w14:paraId="43FB7174"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7D05EC64" w14:textId="77777777" w:rsidTr="00CF64CB">
        <w:trPr>
          <w:trHeight w:val="405"/>
        </w:trPr>
        <w:tc>
          <w:tcPr>
            <w:tcW w:w="10741" w:type="dxa"/>
            <w:gridSpan w:val="3"/>
          </w:tcPr>
          <w:p w14:paraId="45E4FE8B" w14:textId="77777777" w:rsidR="004C206E" w:rsidRPr="00C818B9" w:rsidRDefault="004C206E" w:rsidP="00CF64CB">
            <w:pPr>
              <w:pStyle w:val="TableParagraph"/>
              <w:spacing w:before="57"/>
              <w:ind w:left="107"/>
              <w:rPr>
                <w:b/>
              </w:rPr>
            </w:pPr>
            <w:r w:rsidRPr="00C818B9">
              <w:rPr>
                <w:b/>
              </w:rPr>
              <w:t>Building</w:t>
            </w:r>
            <w:r w:rsidRPr="00C818B9">
              <w:rPr>
                <w:b/>
                <w:spacing w:val="-4"/>
              </w:rPr>
              <w:t xml:space="preserve"> </w:t>
            </w:r>
            <w:r w:rsidRPr="00C818B9">
              <w:rPr>
                <w:b/>
              </w:rPr>
              <w:t>Standards</w:t>
            </w:r>
          </w:p>
        </w:tc>
      </w:tr>
      <w:tr w:rsidR="004C206E" w:rsidRPr="00C818B9" w14:paraId="1EA635CC" w14:textId="77777777" w:rsidTr="00CF64CB">
        <w:trPr>
          <w:trHeight w:val="1276"/>
        </w:trPr>
        <w:tc>
          <w:tcPr>
            <w:tcW w:w="2537" w:type="dxa"/>
          </w:tcPr>
          <w:p w14:paraId="674AA69F" w14:textId="77777777" w:rsidR="004C206E" w:rsidRPr="00C818B9" w:rsidRDefault="004C206E" w:rsidP="00CF64CB">
            <w:pPr>
              <w:pStyle w:val="TableParagraph"/>
              <w:spacing w:before="57" w:line="276" w:lineRule="auto"/>
              <w:ind w:left="107" w:right="174"/>
            </w:pPr>
            <w:r w:rsidRPr="00C818B9">
              <w:t>Building (Scotland) Act</w:t>
            </w:r>
            <w:r w:rsidRPr="00C818B9">
              <w:rPr>
                <w:spacing w:val="-59"/>
              </w:rPr>
              <w:t xml:space="preserve"> </w:t>
            </w:r>
            <w:r w:rsidRPr="00C818B9">
              <w:t>2003</w:t>
            </w:r>
            <w:r w:rsidRPr="00C818B9">
              <w:rPr>
                <w:spacing w:val="-1"/>
              </w:rPr>
              <w:t xml:space="preserve"> </w:t>
            </w:r>
            <w:r w:rsidRPr="00C818B9">
              <w:t>(as</w:t>
            </w:r>
            <w:r w:rsidRPr="00C818B9">
              <w:rPr>
                <w:spacing w:val="-3"/>
              </w:rPr>
              <w:t xml:space="preserve"> </w:t>
            </w:r>
            <w:r w:rsidRPr="00C818B9">
              <w:t>amended)</w:t>
            </w:r>
          </w:p>
        </w:tc>
        <w:tc>
          <w:tcPr>
            <w:tcW w:w="5789" w:type="dxa"/>
          </w:tcPr>
          <w:p w14:paraId="35E709FD" w14:textId="77777777" w:rsidR="004C206E" w:rsidRPr="00C818B9" w:rsidRDefault="004C206E" w:rsidP="00CF64CB">
            <w:pPr>
              <w:pStyle w:val="TableParagraph"/>
              <w:spacing w:before="57" w:line="276" w:lineRule="auto"/>
              <w:ind w:left="105" w:right="96"/>
              <w:jc w:val="both"/>
            </w:pPr>
            <w:r w:rsidRPr="00C818B9">
              <w:t>To</w:t>
            </w:r>
            <w:r w:rsidRPr="00C818B9">
              <w:rPr>
                <w:spacing w:val="1"/>
              </w:rPr>
              <w:t xml:space="preserve"> </w:t>
            </w:r>
            <w:r w:rsidRPr="00C818B9">
              <w:t>determine</w:t>
            </w:r>
            <w:r w:rsidRPr="00C818B9">
              <w:rPr>
                <w:spacing w:val="1"/>
              </w:rPr>
              <w:t xml:space="preserve"> </w:t>
            </w:r>
            <w:r w:rsidRPr="00C818B9">
              <w:t>all</w:t>
            </w:r>
            <w:r w:rsidRPr="00C818B9">
              <w:rPr>
                <w:spacing w:val="1"/>
              </w:rPr>
              <w:t xml:space="preserve"> </w:t>
            </w:r>
            <w:r w:rsidRPr="00C818B9">
              <w:t>applications</w:t>
            </w:r>
            <w:r w:rsidRPr="00C818B9">
              <w:rPr>
                <w:spacing w:val="1"/>
              </w:rPr>
              <w:t xml:space="preserve"> </w:t>
            </w:r>
            <w:r w:rsidRPr="00C818B9">
              <w:t>for</w:t>
            </w:r>
            <w:r w:rsidRPr="00C818B9">
              <w:rPr>
                <w:spacing w:val="1"/>
              </w:rPr>
              <w:t xml:space="preserve"> </w:t>
            </w:r>
            <w:r w:rsidRPr="00C818B9">
              <w:t>Building</w:t>
            </w:r>
            <w:r w:rsidRPr="00C818B9">
              <w:rPr>
                <w:spacing w:val="1"/>
              </w:rPr>
              <w:t xml:space="preserve"> </w:t>
            </w:r>
            <w:r w:rsidRPr="00C818B9">
              <w:t>Warrants,</w:t>
            </w:r>
            <w:r w:rsidRPr="00C818B9">
              <w:rPr>
                <w:spacing w:val="1"/>
              </w:rPr>
              <w:t xml:space="preserve"> </w:t>
            </w:r>
            <w:r w:rsidRPr="00C818B9">
              <w:t>including staged applications, amendment applications</w:t>
            </w:r>
            <w:r w:rsidRPr="00C818B9">
              <w:rPr>
                <w:spacing w:val="1"/>
              </w:rPr>
              <w:t xml:space="preserve"> </w:t>
            </w:r>
            <w:r w:rsidRPr="00C818B9">
              <w:t>and</w:t>
            </w:r>
            <w:r w:rsidRPr="00C818B9">
              <w:rPr>
                <w:spacing w:val="1"/>
              </w:rPr>
              <w:t xml:space="preserve"> </w:t>
            </w:r>
            <w:r w:rsidRPr="00C818B9">
              <w:t>applications</w:t>
            </w:r>
            <w:r w:rsidRPr="00C818B9">
              <w:rPr>
                <w:spacing w:val="1"/>
              </w:rPr>
              <w:t xml:space="preserve"> </w:t>
            </w:r>
            <w:r w:rsidRPr="00C818B9">
              <w:t>for</w:t>
            </w:r>
            <w:r w:rsidRPr="00C818B9">
              <w:rPr>
                <w:spacing w:val="1"/>
              </w:rPr>
              <w:t xml:space="preserve"> </w:t>
            </w:r>
            <w:proofErr w:type="gramStart"/>
            <w:r w:rsidRPr="00C818B9">
              <w:t>limited</w:t>
            </w:r>
            <w:r w:rsidRPr="00C818B9">
              <w:rPr>
                <w:spacing w:val="1"/>
              </w:rPr>
              <w:t xml:space="preserve"> </w:t>
            </w:r>
            <w:r w:rsidRPr="00C818B9">
              <w:t>life</w:t>
            </w:r>
            <w:proofErr w:type="gramEnd"/>
            <w:r w:rsidRPr="00C818B9">
              <w:rPr>
                <w:spacing w:val="1"/>
              </w:rPr>
              <w:t xml:space="preserve"> </w:t>
            </w:r>
            <w:r w:rsidRPr="00C818B9">
              <w:t>buildings,</w:t>
            </w:r>
            <w:r w:rsidRPr="00C818B9">
              <w:rPr>
                <w:spacing w:val="1"/>
              </w:rPr>
              <w:t xml:space="preserve"> </w:t>
            </w:r>
            <w:r w:rsidRPr="00C818B9">
              <w:t>and impose</w:t>
            </w:r>
            <w:r w:rsidRPr="00C818B9">
              <w:rPr>
                <w:spacing w:val="1"/>
              </w:rPr>
              <w:t xml:space="preserve"> </w:t>
            </w:r>
            <w:r w:rsidRPr="00C818B9">
              <w:t>Continuing</w:t>
            </w:r>
            <w:r w:rsidRPr="00C818B9">
              <w:rPr>
                <w:spacing w:val="-1"/>
              </w:rPr>
              <w:t xml:space="preserve"> </w:t>
            </w:r>
            <w:r w:rsidRPr="00C818B9">
              <w:t>Requirements where</w:t>
            </w:r>
            <w:r w:rsidRPr="00C818B9">
              <w:rPr>
                <w:spacing w:val="-3"/>
              </w:rPr>
              <w:t xml:space="preserve"> </w:t>
            </w:r>
            <w:r w:rsidRPr="00C818B9">
              <w:t>required.</w:t>
            </w:r>
          </w:p>
        </w:tc>
        <w:tc>
          <w:tcPr>
            <w:tcW w:w="2415" w:type="dxa"/>
          </w:tcPr>
          <w:p w14:paraId="7B76FBC9" w14:textId="77777777" w:rsidR="004C206E" w:rsidRPr="00C818B9" w:rsidRDefault="004C206E" w:rsidP="00CF64CB">
            <w:pPr>
              <w:pStyle w:val="TableParagraph"/>
              <w:spacing w:before="57"/>
              <w:ind w:left="107"/>
            </w:pPr>
            <w:r w:rsidRPr="00C818B9">
              <w:t>BSM</w:t>
            </w:r>
            <w:r w:rsidRPr="00C818B9">
              <w:rPr>
                <w:spacing w:val="1"/>
              </w:rPr>
              <w:t xml:space="preserve"> </w:t>
            </w:r>
            <w:r w:rsidRPr="00C818B9">
              <w:t>/</w:t>
            </w:r>
            <w:r w:rsidRPr="00C818B9">
              <w:rPr>
                <w:spacing w:val="-1"/>
              </w:rPr>
              <w:t xml:space="preserve"> </w:t>
            </w:r>
            <w:r w:rsidRPr="00C818B9">
              <w:t>BSTL</w:t>
            </w:r>
            <w:r w:rsidRPr="00C818B9">
              <w:rPr>
                <w:spacing w:val="-2"/>
              </w:rPr>
              <w:t xml:space="preserve"> </w:t>
            </w:r>
            <w:r w:rsidRPr="00C818B9">
              <w:t>/</w:t>
            </w:r>
            <w:r w:rsidRPr="00C818B9">
              <w:rPr>
                <w:spacing w:val="1"/>
              </w:rPr>
              <w:t xml:space="preserve"> </w:t>
            </w:r>
            <w:r w:rsidRPr="00C818B9">
              <w:t>PBSS</w:t>
            </w:r>
          </w:p>
        </w:tc>
      </w:tr>
      <w:tr w:rsidR="004C206E" w:rsidRPr="00C818B9" w14:paraId="5DAD2824" w14:textId="77777777" w:rsidTr="00CF64CB">
        <w:trPr>
          <w:trHeight w:val="988"/>
        </w:trPr>
        <w:tc>
          <w:tcPr>
            <w:tcW w:w="2537" w:type="dxa"/>
          </w:tcPr>
          <w:p w14:paraId="696A9C9D" w14:textId="77777777" w:rsidR="004C206E" w:rsidRPr="00C818B9" w:rsidRDefault="004C206E" w:rsidP="00CF64CB">
            <w:pPr>
              <w:pStyle w:val="TableParagraph"/>
              <w:spacing w:before="57"/>
              <w:ind w:right="1220"/>
              <w:jc w:val="right"/>
            </w:pPr>
            <w:r w:rsidRPr="00C818B9">
              <w:t>“</w:t>
            </w:r>
          </w:p>
        </w:tc>
        <w:tc>
          <w:tcPr>
            <w:tcW w:w="5789" w:type="dxa"/>
          </w:tcPr>
          <w:p w14:paraId="3A071425" w14:textId="77777777" w:rsidR="004C206E" w:rsidRPr="00C818B9" w:rsidRDefault="004C206E" w:rsidP="00CF64CB">
            <w:pPr>
              <w:pStyle w:val="TableParagraph"/>
              <w:spacing w:before="57" w:line="276" w:lineRule="auto"/>
              <w:ind w:left="105" w:right="96"/>
              <w:jc w:val="both"/>
            </w:pPr>
            <w:r w:rsidRPr="00C818B9">
              <w:t>To issue a Refusal Notice where an applicant/agent has</w:t>
            </w:r>
            <w:r w:rsidRPr="00C818B9">
              <w:rPr>
                <w:spacing w:val="1"/>
              </w:rPr>
              <w:t xml:space="preserve"> </w:t>
            </w:r>
            <w:r w:rsidRPr="00C818B9">
              <w:t>failed</w:t>
            </w:r>
            <w:r w:rsidRPr="00C818B9">
              <w:rPr>
                <w:spacing w:val="27"/>
              </w:rPr>
              <w:t xml:space="preserve"> </w:t>
            </w:r>
            <w:r w:rsidRPr="00C818B9">
              <w:t>to</w:t>
            </w:r>
            <w:r w:rsidRPr="00C818B9">
              <w:rPr>
                <w:spacing w:val="26"/>
              </w:rPr>
              <w:t xml:space="preserve"> </w:t>
            </w:r>
            <w:r w:rsidRPr="00C818B9">
              <w:t>respond</w:t>
            </w:r>
            <w:r w:rsidRPr="00C818B9">
              <w:rPr>
                <w:spacing w:val="25"/>
              </w:rPr>
              <w:t xml:space="preserve"> </w:t>
            </w:r>
            <w:r w:rsidRPr="00C818B9">
              <w:t>to</w:t>
            </w:r>
            <w:r w:rsidRPr="00C818B9">
              <w:rPr>
                <w:spacing w:val="26"/>
              </w:rPr>
              <w:t xml:space="preserve"> </w:t>
            </w:r>
            <w:r w:rsidRPr="00C818B9">
              <w:t>an</w:t>
            </w:r>
            <w:r w:rsidRPr="00C818B9">
              <w:rPr>
                <w:spacing w:val="23"/>
              </w:rPr>
              <w:t xml:space="preserve"> </w:t>
            </w:r>
            <w:r w:rsidRPr="00C818B9">
              <w:t>observation</w:t>
            </w:r>
            <w:r w:rsidRPr="00C818B9">
              <w:rPr>
                <w:spacing w:val="25"/>
              </w:rPr>
              <w:t xml:space="preserve"> </w:t>
            </w:r>
            <w:r w:rsidRPr="00C818B9">
              <w:t>letter</w:t>
            </w:r>
            <w:r w:rsidRPr="00C818B9">
              <w:rPr>
                <w:spacing w:val="27"/>
              </w:rPr>
              <w:t xml:space="preserve"> </w:t>
            </w:r>
            <w:r w:rsidRPr="00C818B9">
              <w:t>and</w:t>
            </w:r>
            <w:r w:rsidRPr="00C818B9">
              <w:rPr>
                <w:spacing w:val="26"/>
              </w:rPr>
              <w:t xml:space="preserve"> </w:t>
            </w:r>
            <w:r w:rsidRPr="00C818B9">
              <w:t>9</w:t>
            </w:r>
            <w:r w:rsidRPr="00C818B9">
              <w:rPr>
                <w:spacing w:val="25"/>
              </w:rPr>
              <w:t xml:space="preserve"> </w:t>
            </w:r>
            <w:r w:rsidRPr="00C818B9">
              <w:t>months</w:t>
            </w:r>
            <w:r w:rsidRPr="00C818B9">
              <w:rPr>
                <w:spacing w:val="-58"/>
              </w:rPr>
              <w:t xml:space="preserve"> </w:t>
            </w:r>
            <w:r w:rsidRPr="00C818B9">
              <w:t>or</w:t>
            </w:r>
            <w:r w:rsidRPr="00C818B9">
              <w:rPr>
                <w:spacing w:val="-2"/>
              </w:rPr>
              <w:t xml:space="preserve"> </w:t>
            </w:r>
            <w:r w:rsidRPr="00C818B9">
              <w:t>more</w:t>
            </w:r>
            <w:r w:rsidRPr="00C818B9">
              <w:rPr>
                <w:spacing w:val="-3"/>
              </w:rPr>
              <w:t xml:space="preserve"> </w:t>
            </w:r>
            <w:r w:rsidRPr="00C818B9">
              <w:t>have</w:t>
            </w:r>
            <w:r w:rsidRPr="00C818B9">
              <w:rPr>
                <w:spacing w:val="-1"/>
              </w:rPr>
              <w:t xml:space="preserve"> </w:t>
            </w:r>
            <w:r w:rsidRPr="00C818B9">
              <w:t>elapsed</w:t>
            </w:r>
            <w:r w:rsidRPr="00C818B9">
              <w:rPr>
                <w:spacing w:val="-3"/>
              </w:rPr>
              <w:t xml:space="preserve"> </w:t>
            </w:r>
            <w:r w:rsidRPr="00C818B9">
              <w:t>since</w:t>
            </w:r>
            <w:r w:rsidRPr="00C818B9">
              <w:rPr>
                <w:spacing w:val="-1"/>
              </w:rPr>
              <w:t xml:space="preserve"> </w:t>
            </w:r>
            <w:r w:rsidRPr="00C818B9">
              <w:t>the</w:t>
            </w:r>
            <w:r w:rsidRPr="00C818B9">
              <w:rPr>
                <w:spacing w:val="-2"/>
              </w:rPr>
              <w:t xml:space="preserve"> </w:t>
            </w:r>
            <w:r w:rsidRPr="00C818B9">
              <w:t>letter</w:t>
            </w:r>
            <w:r w:rsidRPr="00C818B9">
              <w:rPr>
                <w:spacing w:val="-2"/>
              </w:rPr>
              <w:t xml:space="preserve"> </w:t>
            </w:r>
            <w:r w:rsidRPr="00C818B9">
              <w:t>was issued.</w:t>
            </w:r>
          </w:p>
        </w:tc>
        <w:tc>
          <w:tcPr>
            <w:tcW w:w="2415" w:type="dxa"/>
          </w:tcPr>
          <w:p w14:paraId="3C9C9281" w14:textId="77777777" w:rsidR="004C206E" w:rsidRPr="00C818B9" w:rsidRDefault="004C206E" w:rsidP="00CF64CB">
            <w:pPr>
              <w:pStyle w:val="TableParagraph"/>
              <w:spacing w:before="57" w:line="276" w:lineRule="auto"/>
              <w:ind w:left="107" w:right="175"/>
            </w:pPr>
            <w:r w:rsidRPr="00C818B9">
              <w:t>BSM / BSTL / PBSS /</w:t>
            </w:r>
            <w:r w:rsidRPr="00C818B9">
              <w:rPr>
                <w:spacing w:val="-59"/>
              </w:rPr>
              <w:t xml:space="preserve"> </w:t>
            </w:r>
            <w:r w:rsidRPr="00C818B9">
              <w:t>BSS</w:t>
            </w:r>
          </w:p>
        </w:tc>
      </w:tr>
      <w:tr w:rsidR="004C206E" w:rsidRPr="00C818B9" w14:paraId="6436191A" w14:textId="77777777" w:rsidTr="00CF64CB">
        <w:trPr>
          <w:trHeight w:val="985"/>
        </w:trPr>
        <w:tc>
          <w:tcPr>
            <w:tcW w:w="2537" w:type="dxa"/>
          </w:tcPr>
          <w:p w14:paraId="56E9DFA4" w14:textId="77777777" w:rsidR="004C206E" w:rsidRPr="00C818B9" w:rsidRDefault="004C206E" w:rsidP="00CF64CB">
            <w:pPr>
              <w:pStyle w:val="TableParagraph"/>
              <w:spacing w:before="57"/>
              <w:ind w:right="1220"/>
              <w:jc w:val="right"/>
            </w:pPr>
            <w:r w:rsidRPr="00C818B9">
              <w:t>“</w:t>
            </w:r>
          </w:p>
        </w:tc>
        <w:tc>
          <w:tcPr>
            <w:tcW w:w="5789" w:type="dxa"/>
          </w:tcPr>
          <w:p w14:paraId="65358C5D" w14:textId="77777777" w:rsidR="004C206E" w:rsidRPr="00C818B9" w:rsidRDefault="004C206E" w:rsidP="00CF64CB">
            <w:pPr>
              <w:pStyle w:val="TableParagraph"/>
              <w:spacing w:before="57" w:line="276" w:lineRule="auto"/>
              <w:ind w:left="105" w:right="97"/>
              <w:jc w:val="both"/>
            </w:pPr>
            <w:r w:rsidRPr="00C818B9">
              <w:t>Issue</w:t>
            </w:r>
            <w:r w:rsidRPr="00C818B9">
              <w:rPr>
                <w:spacing w:val="1"/>
              </w:rPr>
              <w:t xml:space="preserve"> </w:t>
            </w:r>
            <w:r w:rsidRPr="00C818B9">
              <w:t>the</w:t>
            </w:r>
            <w:r w:rsidRPr="00C818B9">
              <w:rPr>
                <w:spacing w:val="1"/>
              </w:rPr>
              <w:t xml:space="preserve"> </w:t>
            </w:r>
            <w:r w:rsidRPr="00C818B9">
              <w:t>acceptance</w:t>
            </w:r>
            <w:r w:rsidRPr="00C818B9">
              <w:rPr>
                <w:spacing w:val="1"/>
              </w:rPr>
              <w:t xml:space="preserve"> </w:t>
            </w:r>
            <w:r w:rsidRPr="00C818B9">
              <w:t>or</w:t>
            </w:r>
            <w:r w:rsidRPr="00C818B9">
              <w:rPr>
                <w:spacing w:val="1"/>
              </w:rPr>
              <w:t xml:space="preserve"> </w:t>
            </w:r>
            <w:r w:rsidRPr="00C818B9">
              <w:t>refusal</w:t>
            </w:r>
            <w:r w:rsidRPr="00C818B9">
              <w:rPr>
                <w:spacing w:val="1"/>
              </w:rPr>
              <w:t xml:space="preserve"> </w:t>
            </w:r>
            <w:r w:rsidRPr="00C818B9">
              <w:t>of</w:t>
            </w:r>
            <w:r w:rsidRPr="00C818B9">
              <w:rPr>
                <w:spacing w:val="1"/>
              </w:rPr>
              <w:t xml:space="preserve"> </w:t>
            </w:r>
            <w:r w:rsidRPr="00C818B9">
              <w:t>a</w:t>
            </w:r>
            <w:r w:rsidRPr="00C818B9">
              <w:rPr>
                <w:spacing w:val="1"/>
              </w:rPr>
              <w:t xml:space="preserve"> </w:t>
            </w:r>
            <w:r w:rsidRPr="00C818B9">
              <w:t>Completion</w:t>
            </w:r>
            <w:r w:rsidRPr="00C818B9">
              <w:rPr>
                <w:spacing w:val="1"/>
              </w:rPr>
              <w:t xml:space="preserve"> </w:t>
            </w:r>
            <w:r w:rsidRPr="00C818B9">
              <w:t>Certificate,</w:t>
            </w:r>
            <w:r w:rsidRPr="00C818B9">
              <w:rPr>
                <w:spacing w:val="1"/>
              </w:rPr>
              <w:t xml:space="preserve"> </w:t>
            </w:r>
            <w:r w:rsidRPr="00C818B9">
              <w:t>to</w:t>
            </w:r>
            <w:r w:rsidRPr="00C818B9">
              <w:rPr>
                <w:spacing w:val="1"/>
              </w:rPr>
              <w:t xml:space="preserve"> </w:t>
            </w:r>
            <w:r w:rsidRPr="00C818B9">
              <w:t>issue</w:t>
            </w:r>
            <w:r w:rsidRPr="00C818B9">
              <w:rPr>
                <w:spacing w:val="1"/>
              </w:rPr>
              <w:t xml:space="preserve"> </w:t>
            </w:r>
            <w:r w:rsidRPr="00C818B9">
              <w:t>the</w:t>
            </w:r>
            <w:r w:rsidRPr="00C818B9">
              <w:rPr>
                <w:spacing w:val="1"/>
              </w:rPr>
              <w:t xml:space="preserve"> </w:t>
            </w:r>
            <w:r w:rsidRPr="00C818B9">
              <w:t>Acceptance</w:t>
            </w:r>
            <w:r w:rsidRPr="00C818B9">
              <w:rPr>
                <w:spacing w:val="1"/>
              </w:rPr>
              <w:t xml:space="preserve"> </w:t>
            </w:r>
            <w:r w:rsidRPr="00C818B9">
              <w:t>of</w:t>
            </w:r>
            <w:r w:rsidRPr="00C818B9">
              <w:rPr>
                <w:spacing w:val="1"/>
              </w:rPr>
              <w:t xml:space="preserve"> </w:t>
            </w:r>
            <w:r w:rsidRPr="00C818B9">
              <w:t>a</w:t>
            </w:r>
            <w:r w:rsidRPr="00C818B9">
              <w:rPr>
                <w:spacing w:val="1"/>
              </w:rPr>
              <w:t xml:space="preserve"> </w:t>
            </w:r>
            <w:r w:rsidRPr="00C818B9">
              <w:t>Completion</w:t>
            </w:r>
            <w:r w:rsidRPr="00C818B9">
              <w:rPr>
                <w:spacing w:val="1"/>
              </w:rPr>
              <w:t xml:space="preserve"> </w:t>
            </w:r>
            <w:r w:rsidRPr="00C818B9">
              <w:t>Certificate</w:t>
            </w:r>
            <w:r w:rsidRPr="00C818B9">
              <w:rPr>
                <w:spacing w:val="-5"/>
              </w:rPr>
              <w:t xml:space="preserve"> </w:t>
            </w:r>
            <w:r w:rsidRPr="00C818B9">
              <w:t>and</w:t>
            </w:r>
            <w:r w:rsidRPr="00C818B9">
              <w:rPr>
                <w:spacing w:val="-3"/>
              </w:rPr>
              <w:t xml:space="preserve"> </w:t>
            </w:r>
            <w:r w:rsidRPr="00C818B9">
              <w:t>discharge</w:t>
            </w:r>
            <w:r w:rsidRPr="00C818B9">
              <w:rPr>
                <w:spacing w:val="-5"/>
              </w:rPr>
              <w:t xml:space="preserve"> </w:t>
            </w:r>
            <w:r w:rsidRPr="00C818B9">
              <w:t>the</w:t>
            </w:r>
            <w:r w:rsidRPr="00C818B9">
              <w:rPr>
                <w:spacing w:val="-5"/>
              </w:rPr>
              <w:t xml:space="preserve"> </w:t>
            </w:r>
            <w:r w:rsidRPr="00C818B9">
              <w:t>Continuing</w:t>
            </w:r>
            <w:r w:rsidRPr="00C818B9">
              <w:rPr>
                <w:spacing w:val="-3"/>
              </w:rPr>
              <w:t xml:space="preserve"> </w:t>
            </w:r>
            <w:r w:rsidRPr="00C818B9">
              <w:t>Requirements.</w:t>
            </w:r>
          </w:p>
        </w:tc>
        <w:tc>
          <w:tcPr>
            <w:tcW w:w="2415" w:type="dxa"/>
          </w:tcPr>
          <w:p w14:paraId="5256BA4E" w14:textId="77777777" w:rsidR="004C206E" w:rsidRPr="00C818B9" w:rsidRDefault="004C206E" w:rsidP="00CF64CB">
            <w:pPr>
              <w:pStyle w:val="TableParagraph"/>
              <w:spacing w:before="57" w:line="276" w:lineRule="auto"/>
              <w:ind w:left="107" w:right="175"/>
            </w:pPr>
            <w:r w:rsidRPr="00C818B9">
              <w:t>BSM / BSTL / PBSS /</w:t>
            </w:r>
            <w:r w:rsidRPr="00C818B9">
              <w:rPr>
                <w:spacing w:val="-59"/>
              </w:rPr>
              <w:t xml:space="preserve"> </w:t>
            </w:r>
            <w:r w:rsidRPr="00C818B9">
              <w:t>BSS</w:t>
            </w:r>
          </w:p>
        </w:tc>
      </w:tr>
      <w:tr w:rsidR="004C206E" w:rsidRPr="00C818B9" w14:paraId="7A34EC4E" w14:textId="77777777" w:rsidTr="00CF64CB">
        <w:trPr>
          <w:trHeight w:val="985"/>
        </w:trPr>
        <w:tc>
          <w:tcPr>
            <w:tcW w:w="2537" w:type="dxa"/>
          </w:tcPr>
          <w:p w14:paraId="0A6DE153" w14:textId="77777777" w:rsidR="004C206E" w:rsidRPr="00C818B9" w:rsidRDefault="004C206E" w:rsidP="00CF64CB">
            <w:pPr>
              <w:pStyle w:val="TableParagraph"/>
              <w:spacing w:before="57"/>
              <w:ind w:right="1220"/>
              <w:jc w:val="right"/>
            </w:pPr>
            <w:r w:rsidRPr="00C818B9">
              <w:t>“</w:t>
            </w:r>
          </w:p>
        </w:tc>
        <w:tc>
          <w:tcPr>
            <w:tcW w:w="5789" w:type="dxa"/>
          </w:tcPr>
          <w:p w14:paraId="3469EFB1" w14:textId="77777777" w:rsidR="004C206E" w:rsidRPr="00C818B9" w:rsidRDefault="004C206E" w:rsidP="00CF64CB">
            <w:pPr>
              <w:pStyle w:val="TableParagraph"/>
              <w:spacing w:before="57" w:line="276" w:lineRule="auto"/>
              <w:ind w:left="105" w:right="99"/>
              <w:jc w:val="both"/>
            </w:pPr>
            <w:r w:rsidRPr="00C818B9">
              <w:t>To serve Notice and take all necessary action, including</w:t>
            </w:r>
            <w:r w:rsidRPr="00C818B9">
              <w:rPr>
                <w:spacing w:val="1"/>
              </w:rPr>
              <w:t xml:space="preserve"> </w:t>
            </w:r>
            <w:r w:rsidRPr="00C818B9">
              <w:t>the</w:t>
            </w:r>
            <w:r w:rsidRPr="00C818B9">
              <w:rPr>
                <w:spacing w:val="1"/>
              </w:rPr>
              <w:t xml:space="preserve"> </w:t>
            </w:r>
            <w:r w:rsidRPr="00C818B9">
              <w:t>evacuation</w:t>
            </w:r>
            <w:r w:rsidRPr="00C818B9">
              <w:rPr>
                <w:spacing w:val="1"/>
              </w:rPr>
              <w:t xml:space="preserve"> </w:t>
            </w:r>
            <w:r w:rsidRPr="00C818B9">
              <w:t>of</w:t>
            </w:r>
            <w:r w:rsidRPr="00C818B9">
              <w:rPr>
                <w:spacing w:val="1"/>
              </w:rPr>
              <w:t xml:space="preserve"> </w:t>
            </w:r>
            <w:r w:rsidRPr="00C818B9">
              <w:t>a</w:t>
            </w:r>
            <w:r w:rsidRPr="00C818B9">
              <w:rPr>
                <w:spacing w:val="1"/>
              </w:rPr>
              <w:t xml:space="preserve"> </w:t>
            </w:r>
            <w:r w:rsidRPr="00C818B9">
              <w:t>building(s),</w:t>
            </w:r>
            <w:r w:rsidRPr="00C818B9">
              <w:rPr>
                <w:spacing w:val="1"/>
              </w:rPr>
              <w:t xml:space="preserve"> </w:t>
            </w:r>
            <w:r w:rsidRPr="00C818B9">
              <w:t>in</w:t>
            </w:r>
            <w:r w:rsidRPr="00C818B9">
              <w:rPr>
                <w:spacing w:val="1"/>
              </w:rPr>
              <w:t xml:space="preserve"> </w:t>
            </w:r>
            <w:r w:rsidRPr="00C818B9">
              <w:t>respect</w:t>
            </w:r>
            <w:r w:rsidRPr="00C818B9">
              <w:rPr>
                <w:spacing w:val="1"/>
              </w:rPr>
              <w:t xml:space="preserve"> </w:t>
            </w:r>
            <w:r w:rsidRPr="00C818B9">
              <w:t>of</w:t>
            </w:r>
            <w:r w:rsidRPr="00C818B9">
              <w:rPr>
                <w:spacing w:val="1"/>
              </w:rPr>
              <w:t xml:space="preserve"> </w:t>
            </w:r>
            <w:r w:rsidRPr="00C818B9">
              <w:t>non-</w:t>
            </w:r>
            <w:r w:rsidRPr="00C818B9">
              <w:rPr>
                <w:spacing w:val="1"/>
              </w:rPr>
              <w:t xml:space="preserve"> </w:t>
            </w:r>
            <w:r w:rsidRPr="00C818B9">
              <w:t>conforming</w:t>
            </w:r>
            <w:r w:rsidRPr="00C818B9">
              <w:rPr>
                <w:spacing w:val="-2"/>
              </w:rPr>
              <w:t xml:space="preserve"> </w:t>
            </w:r>
            <w:r w:rsidRPr="00C818B9">
              <w:t>buildings</w:t>
            </w:r>
            <w:r w:rsidRPr="00C818B9">
              <w:rPr>
                <w:spacing w:val="-1"/>
              </w:rPr>
              <w:t xml:space="preserve"> </w:t>
            </w:r>
            <w:r w:rsidRPr="00C818B9">
              <w:t>or</w:t>
            </w:r>
            <w:r w:rsidRPr="00C818B9">
              <w:rPr>
                <w:spacing w:val="-5"/>
              </w:rPr>
              <w:t xml:space="preserve"> </w:t>
            </w:r>
            <w:proofErr w:type="spellStart"/>
            <w:r w:rsidRPr="00C818B9">
              <w:t>unauthorised</w:t>
            </w:r>
            <w:proofErr w:type="spellEnd"/>
            <w:r w:rsidRPr="00C818B9">
              <w:rPr>
                <w:spacing w:val="-2"/>
              </w:rPr>
              <w:t xml:space="preserve"> </w:t>
            </w:r>
            <w:r w:rsidRPr="00C818B9">
              <w:t>building</w:t>
            </w:r>
            <w:r w:rsidRPr="00C818B9">
              <w:rPr>
                <w:spacing w:val="-1"/>
              </w:rPr>
              <w:t xml:space="preserve"> </w:t>
            </w:r>
            <w:r w:rsidRPr="00C818B9">
              <w:t>work.</w:t>
            </w:r>
          </w:p>
        </w:tc>
        <w:tc>
          <w:tcPr>
            <w:tcW w:w="2415" w:type="dxa"/>
          </w:tcPr>
          <w:p w14:paraId="5F1D182A" w14:textId="77777777" w:rsidR="004C206E" w:rsidRPr="00C818B9" w:rsidRDefault="004C206E" w:rsidP="00CF64CB">
            <w:pPr>
              <w:pStyle w:val="TableParagraph"/>
              <w:spacing w:before="57"/>
              <w:ind w:left="107"/>
            </w:pPr>
            <w:r w:rsidRPr="00C818B9">
              <w:t>BSM</w:t>
            </w:r>
            <w:r w:rsidRPr="00C818B9">
              <w:rPr>
                <w:spacing w:val="1"/>
              </w:rPr>
              <w:t xml:space="preserve"> </w:t>
            </w:r>
            <w:r w:rsidRPr="00C818B9">
              <w:t>/</w:t>
            </w:r>
            <w:r w:rsidRPr="00C818B9">
              <w:rPr>
                <w:spacing w:val="-1"/>
              </w:rPr>
              <w:t xml:space="preserve"> </w:t>
            </w:r>
            <w:r w:rsidRPr="00C818B9">
              <w:t>BSTL</w:t>
            </w:r>
            <w:r w:rsidRPr="00C818B9">
              <w:rPr>
                <w:spacing w:val="-2"/>
              </w:rPr>
              <w:t xml:space="preserve"> </w:t>
            </w:r>
            <w:r w:rsidRPr="00C818B9">
              <w:t>/</w:t>
            </w:r>
            <w:r w:rsidRPr="00C818B9">
              <w:rPr>
                <w:spacing w:val="1"/>
              </w:rPr>
              <w:t xml:space="preserve"> </w:t>
            </w:r>
            <w:r w:rsidRPr="00C818B9">
              <w:t>PBSS</w:t>
            </w:r>
          </w:p>
        </w:tc>
      </w:tr>
      <w:tr w:rsidR="004C206E" w:rsidRPr="00C818B9" w14:paraId="61E310E7" w14:textId="77777777" w:rsidTr="00CF64CB">
        <w:trPr>
          <w:trHeight w:val="695"/>
        </w:trPr>
        <w:tc>
          <w:tcPr>
            <w:tcW w:w="2537" w:type="dxa"/>
          </w:tcPr>
          <w:p w14:paraId="5B5A5F80" w14:textId="77777777" w:rsidR="004C206E" w:rsidRPr="00C818B9" w:rsidRDefault="004C206E" w:rsidP="00CF64CB">
            <w:pPr>
              <w:pStyle w:val="TableParagraph"/>
              <w:spacing w:before="57"/>
              <w:ind w:right="1220"/>
              <w:jc w:val="right"/>
            </w:pPr>
            <w:r w:rsidRPr="00C818B9">
              <w:t>“</w:t>
            </w:r>
          </w:p>
        </w:tc>
        <w:tc>
          <w:tcPr>
            <w:tcW w:w="5789" w:type="dxa"/>
          </w:tcPr>
          <w:p w14:paraId="350E9262" w14:textId="77777777" w:rsidR="004C206E" w:rsidRPr="00C818B9" w:rsidRDefault="004C206E" w:rsidP="00CF64CB">
            <w:pPr>
              <w:pStyle w:val="TableParagraph"/>
              <w:spacing w:before="57" w:line="276" w:lineRule="auto"/>
              <w:ind w:left="105"/>
            </w:pPr>
            <w:r w:rsidRPr="00C818B9">
              <w:t>To</w:t>
            </w:r>
            <w:r w:rsidRPr="00C818B9">
              <w:rPr>
                <w:spacing w:val="12"/>
              </w:rPr>
              <w:t xml:space="preserve"> </w:t>
            </w:r>
            <w:r w:rsidRPr="00C818B9">
              <w:t>serve</w:t>
            </w:r>
            <w:r w:rsidRPr="00C818B9">
              <w:rPr>
                <w:spacing w:val="10"/>
              </w:rPr>
              <w:t xml:space="preserve"> </w:t>
            </w:r>
            <w:r w:rsidRPr="00C818B9">
              <w:t>Notice</w:t>
            </w:r>
            <w:r w:rsidRPr="00C818B9">
              <w:rPr>
                <w:spacing w:val="10"/>
              </w:rPr>
              <w:t xml:space="preserve"> </w:t>
            </w:r>
            <w:r w:rsidRPr="00C818B9">
              <w:t>and</w:t>
            </w:r>
            <w:r w:rsidRPr="00C818B9">
              <w:rPr>
                <w:spacing w:val="10"/>
              </w:rPr>
              <w:t xml:space="preserve"> </w:t>
            </w:r>
            <w:r w:rsidRPr="00C818B9">
              <w:t>take</w:t>
            </w:r>
            <w:r w:rsidRPr="00C818B9">
              <w:rPr>
                <w:spacing w:val="12"/>
              </w:rPr>
              <w:t xml:space="preserve"> </w:t>
            </w:r>
            <w:r w:rsidRPr="00C818B9">
              <w:t>all</w:t>
            </w:r>
            <w:r w:rsidRPr="00C818B9">
              <w:rPr>
                <w:spacing w:val="12"/>
              </w:rPr>
              <w:t xml:space="preserve"> </w:t>
            </w:r>
            <w:r w:rsidRPr="00C818B9">
              <w:t>necessary</w:t>
            </w:r>
            <w:r w:rsidRPr="00C818B9">
              <w:rPr>
                <w:spacing w:val="11"/>
              </w:rPr>
              <w:t xml:space="preserve"> </w:t>
            </w:r>
            <w:r w:rsidRPr="00C818B9">
              <w:t>action</w:t>
            </w:r>
            <w:r w:rsidRPr="00C818B9">
              <w:rPr>
                <w:spacing w:val="9"/>
              </w:rPr>
              <w:t xml:space="preserve"> </w:t>
            </w:r>
            <w:r w:rsidRPr="00C818B9">
              <w:t>in</w:t>
            </w:r>
            <w:r w:rsidRPr="00C818B9">
              <w:rPr>
                <w:spacing w:val="13"/>
              </w:rPr>
              <w:t xml:space="preserve"> </w:t>
            </w:r>
            <w:r w:rsidRPr="00C818B9">
              <w:t>respect</w:t>
            </w:r>
            <w:r w:rsidRPr="00C818B9">
              <w:rPr>
                <w:spacing w:val="-58"/>
              </w:rPr>
              <w:t xml:space="preserve"> </w:t>
            </w:r>
            <w:r w:rsidRPr="00C818B9">
              <w:t>of</w:t>
            </w:r>
            <w:r w:rsidRPr="00C818B9">
              <w:rPr>
                <w:spacing w:val="1"/>
              </w:rPr>
              <w:t xml:space="preserve"> </w:t>
            </w:r>
            <w:r w:rsidRPr="00C818B9">
              <w:t>Defective</w:t>
            </w:r>
            <w:r w:rsidRPr="00C818B9">
              <w:rPr>
                <w:spacing w:val="-1"/>
              </w:rPr>
              <w:t xml:space="preserve"> </w:t>
            </w:r>
            <w:r w:rsidRPr="00C818B9">
              <w:t>and/or</w:t>
            </w:r>
            <w:r w:rsidRPr="00C818B9">
              <w:rPr>
                <w:spacing w:val="1"/>
              </w:rPr>
              <w:t xml:space="preserve"> </w:t>
            </w:r>
            <w:r w:rsidRPr="00C818B9">
              <w:t>Dangerous Buildings.</w:t>
            </w:r>
          </w:p>
        </w:tc>
        <w:tc>
          <w:tcPr>
            <w:tcW w:w="2415" w:type="dxa"/>
          </w:tcPr>
          <w:p w14:paraId="0B128E20" w14:textId="77777777" w:rsidR="004C206E" w:rsidRPr="00C818B9" w:rsidRDefault="004C206E" w:rsidP="00CF64CB">
            <w:pPr>
              <w:pStyle w:val="TableParagraph"/>
              <w:spacing w:before="57"/>
              <w:ind w:left="107"/>
            </w:pPr>
            <w:r w:rsidRPr="00C818B9">
              <w:t>BSM</w:t>
            </w:r>
            <w:r w:rsidRPr="00C818B9">
              <w:rPr>
                <w:spacing w:val="1"/>
              </w:rPr>
              <w:t xml:space="preserve"> </w:t>
            </w:r>
            <w:r w:rsidRPr="00C818B9">
              <w:t>/</w:t>
            </w:r>
            <w:r w:rsidRPr="00C818B9">
              <w:rPr>
                <w:spacing w:val="1"/>
              </w:rPr>
              <w:t xml:space="preserve"> </w:t>
            </w:r>
            <w:r w:rsidRPr="00C818B9">
              <w:t>BSTL</w:t>
            </w:r>
            <w:r w:rsidRPr="00C818B9">
              <w:rPr>
                <w:spacing w:val="-2"/>
              </w:rPr>
              <w:t xml:space="preserve"> </w:t>
            </w:r>
            <w:r w:rsidRPr="00C818B9">
              <w:t>/</w:t>
            </w:r>
            <w:r w:rsidRPr="00C818B9">
              <w:rPr>
                <w:spacing w:val="-1"/>
              </w:rPr>
              <w:t xml:space="preserve"> </w:t>
            </w:r>
            <w:r w:rsidRPr="00C818B9">
              <w:t>PBSS</w:t>
            </w:r>
          </w:p>
        </w:tc>
      </w:tr>
      <w:tr w:rsidR="004C206E" w:rsidRPr="00C818B9" w14:paraId="1546E243" w14:textId="77777777" w:rsidTr="00CF64CB">
        <w:trPr>
          <w:trHeight w:val="698"/>
        </w:trPr>
        <w:tc>
          <w:tcPr>
            <w:tcW w:w="2537" w:type="dxa"/>
          </w:tcPr>
          <w:p w14:paraId="5F0C5F5C" w14:textId="77777777" w:rsidR="004C206E" w:rsidRPr="00C818B9" w:rsidRDefault="004C206E" w:rsidP="00CF64CB">
            <w:pPr>
              <w:pStyle w:val="TableParagraph"/>
              <w:spacing w:before="57"/>
              <w:ind w:right="1220"/>
              <w:jc w:val="right"/>
            </w:pPr>
            <w:r w:rsidRPr="00C818B9">
              <w:lastRenderedPageBreak/>
              <w:t>“</w:t>
            </w:r>
          </w:p>
        </w:tc>
        <w:tc>
          <w:tcPr>
            <w:tcW w:w="5789" w:type="dxa"/>
          </w:tcPr>
          <w:p w14:paraId="78B32668" w14:textId="77777777" w:rsidR="004C206E" w:rsidRPr="00C818B9" w:rsidRDefault="004C206E" w:rsidP="00CF64CB">
            <w:pPr>
              <w:pStyle w:val="TableParagraph"/>
              <w:spacing w:before="57" w:line="278" w:lineRule="auto"/>
              <w:ind w:left="105"/>
            </w:pPr>
            <w:r w:rsidRPr="00C818B9">
              <w:t>To</w:t>
            </w:r>
            <w:r w:rsidRPr="00C818B9">
              <w:rPr>
                <w:spacing w:val="20"/>
              </w:rPr>
              <w:t xml:space="preserve"> </w:t>
            </w:r>
            <w:r w:rsidRPr="00C818B9">
              <w:t>serve</w:t>
            </w:r>
            <w:r w:rsidRPr="00C818B9">
              <w:rPr>
                <w:spacing w:val="19"/>
              </w:rPr>
              <w:t xml:space="preserve"> </w:t>
            </w:r>
            <w:r w:rsidRPr="00C818B9">
              <w:t>Notice</w:t>
            </w:r>
            <w:r w:rsidRPr="00C818B9">
              <w:rPr>
                <w:spacing w:val="18"/>
              </w:rPr>
              <w:t xml:space="preserve"> </w:t>
            </w:r>
            <w:r w:rsidRPr="00C818B9">
              <w:t>of</w:t>
            </w:r>
            <w:r w:rsidRPr="00C818B9">
              <w:rPr>
                <w:spacing w:val="20"/>
              </w:rPr>
              <w:t xml:space="preserve"> </w:t>
            </w:r>
            <w:r w:rsidRPr="00C818B9">
              <w:t>Intention</w:t>
            </w:r>
            <w:r w:rsidRPr="00C818B9">
              <w:rPr>
                <w:spacing w:val="20"/>
              </w:rPr>
              <w:t xml:space="preserve"> </w:t>
            </w:r>
            <w:r w:rsidRPr="00C818B9">
              <w:t>to</w:t>
            </w:r>
            <w:r w:rsidRPr="00C818B9">
              <w:rPr>
                <w:spacing w:val="19"/>
              </w:rPr>
              <w:t xml:space="preserve"> </w:t>
            </w:r>
            <w:r w:rsidRPr="00C818B9">
              <w:t>enter</w:t>
            </w:r>
            <w:r w:rsidRPr="00C818B9">
              <w:rPr>
                <w:spacing w:val="19"/>
              </w:rPr>
              <w:t xml:space="preserve"> </w:t>
            </w:r>
            <w:r w:rsidRPr="00C818B9">
              <w:t>premises</w:t>
            </w:r>
            <w:r w:rsidRPr="00C818B9">
              <w:rPr>
                <w:spacing w:val="21"/>
              </w:rPr>
              <w:t xml:space="preserve"> </w:t>
            </w:r>
            <w:r w:rsidRPr="00C818B9">
              <w:t>and/or</w:t>
            </w:r>
            <w:r w:rsidRPr="00C818B9">
              <w:rPr>
                <w:spacing w:val="19"/>
              </w:rPr>
              <w:t xml:space="preserve"> </w:t>
            </w:r>
            <w:r w:rsidRPr="00C818B9">
              <w:t>to</w:t>
            </w:r>
            <w:r w:rsidRPr="00C818B9">
              <w:rPr>
                <w:spacing w:val="-58"/>
              </w:rPr>
              <w:t xml:space="preserve"> </w:t>
            </w:r>
            <w:r w:rsidRPr="00C818B9">
              <w:t>require</w:t>
            </w:r>
            <w:r w:rsidRPr="00C818B9">
              <w:rPr>
                <w:spacing w:val="-3"/>
              </w:rPr>
              <w:t xml:space="preserve"> </w:t>
            </w:r>
            <w:r w:rsidRPr="00C818B9">
              <w:t>the</w:t>
            </w:r>
            <w:r w:rsidRPr="00C818B9">
              <w:rPr>
                <w:spacing w:val="-2"/>
              </w:rPr>
              <w:t xml:space="preserve"> </w:t>
            </w:r>
            <w:r w:rsidRPr="00C818B9">
              <w:t>testing</w:t>
            </w:r>
            <w:r w:rsidRPr="00C818B9">
              <w:rPr>
                <w:spacing w:val="-3"/>
              </w:rPr>
              <w:t xml:space="preserve"> </w:t>
            </w:r>
            <w:r w:rsidRPr="00C818B9">
              <w:t>of</w:t>
            </w:r>
            <w:r w:rsidRPr="00C818B9">
              <w:rPr>
                <w:spacing w:val="-1"/>
              </w:rPr>
              <w:t xml:space="preserve"> </w:t>
            </w:r>
            <w:r w:rsidRPr="00C818B9">
              <w:t>building</w:t>
            </w:r>
            <w:r w:rsidRPr="00C818B9">
              <w:rPr>
                <w:spacing w:val="-1"/>
              </w:rPr>
              <w:t xml:space="preserve"> </w:t>
            </w:r>
            <w:r w:rsidRPr="00C818B9">
              <w:t>materials.</w:t>
            </w:r>
          </w:p>
        </w:tc>
        <w:tc>
          <w:tcPr>
            <w:tcW w:w="2415" w:type="dxa"/>
          </w:tcPr>
          <w:p w14:paraId="0BD569C2" w14:textId="77777777" w:rsidR="004C206E" w:rsidRPr="00C818B9" w:rsidRDefault="004C206E" w:rsidP="00CF64CB">
            <w:pPr>
              <w:pStyle w:val="TableParagraph"/>
              <w:spacing w:before="57"/>
              <w:ind w:left="107"/>
            </w:pPr>
            <w:r w:rsidRPr="00C818B9">
              <w:t>BSM</w:t>
            </w:r>
            <w:r w:rsidRPr="00C818B9">
              <w:rPr>
                <w:spacing w:val="1"/>
              </w:rPr>
              <w:t xml:space="preserve"> </w:t>
            </w:r>
            <w:r w:rsidRPr="00C818B9">
              <w:t>/</w:t>
            </w:r>
            <w:r w:rsidRPr="00C818B9">
              <w:rPr>
                <w:spacing w:val="-1"/>
              </w:rPr>
              <w:t xml:space="preserve"> </w:t>
            </w:r>
            <w:r w:rsidRPr="00C818B9">
              <w:t>BSTL</w:t>
            </w:r>
            <w:r w:rsidRPr="00C818B9">
              <w:rPr>
                <w:spacing w:val="-2"/>
              </w:rPr>
              <w:t xml:space="preserve"> </w:t>
            </w:r>
            <w:r w:rsidRPr="00C818B9">
              <w:t>/</w:t>
            </w:r>
            <w:r w:rsidRPr="00C818B9">
              <w:rPr>
                <w:spacing w:val="1"/>
              </w:rPr>
              <w:t xml:space="preserve"> </w:t>
            </w:r>
            <w:r w:rsidRPr="00C818B9">
              <w:t>PBSS</w:t>
            </w:r>
          </w:p>
        </w:tc>
      </w:tr>
      <w:tr w:rsidR="004C206E" w:rsidRPr="00C818B9" w14:paraId="3F60B519" w14:textId="77777777" w:rsidTr="00CF64CB">
        <w:trPr>
          <w:trHeight w:val="1276"/>
        </w:trPr>
        <w:tc>
          <w:tcPr>
            <w:tcW w:w="2537" w:type="dxa"/>
          </w:tcPr>
          <w:p w14:paraId="5B62F350" w14:textId="77777777" w:rsidR="004C206E" w:rsidRPr="00C818B9" w:rsidRDefault="004C206E" w:rsidP="00CF64CB">
            <w:pPr>
              <w:pStyle w:val="TableParagraph"/>
              <w:spacing w:before="55"/>
              <w:ind w:right="1220"/>
              <w:jc w:val="right"/>
            </w:pPr>
            <w:r w:rsidRPr="00C818B9">
              <w:t>“</w:t>
            </w:r>
          </w:p>
        </w:tc>
        <w:tc>
          <w:tcPr>
            <w:tcW w:w="5789" w:type="dxa"/>
          </w:tcPr>
          <w:p w14:paraId="7E1D2F22" w14:textId="77777777" w:rsidR="004C206E" w:rsidRPr="00C818B9" w:rsidRDefault="004C206E" w:rsidP="00CF64CB">
            <w:pPr>
              <w:pStyle w:val="TableParagraph"/>
              <w:spacing w:before="55" w:line="276" w:lineRule="auto"/>
              <w:ind w:left="105" w:right="94"/>
              <w:jc w:val="both"/>
            </w:pPr>
            <w:r w:rsidRPr="00C818B9">
              <w:t>To issue a “Letter of Comfort” for works that pre-date 1</w:t>
            </w:r>
            <w:r w:rsidRPr="00C818B9">
              <w:rPr>
                <w:spacing w:val="1"/>
              </w:rPr>
              <w:t xml:space="preserve"> </w:t>
            </w:r>
            <w:r w:rsidRPr="00C818B9">
              <w:t>May 2005 in respect of building operations which do not</w:t>
            </w:r>
            <w:r w:rsidRPr="00C818B9">
              <w:rPr>
                <w:spacing w:val="1"/>
              </w:rPr>
              <w:t xml:space="preserve"> </w:t>
            </w:r>
            <w:r w:rsidRPr="00C818B9">
              <w:t>have</w:t>
            </w:r>
            <w:r w:rsidRPr="00C818B9">
              <w:rPr>
                <w:spacing w:val="1"/>
              </w:rPr>
              <w:t xml:space="preserve"> </w:t>
            </w:r>
            <w:r w:rsidRPr="00C818B9">
              <w:t>the</w:t>
            </w:r>
            <w:r w:rsidRPr="00C818B9">
              <w:rPr>
                <w:spacing w:val="1"/>
              </w:rPr>
              <w:t xml:space="preserve"> </w:t>
            </w:r>
            <w:r w:rsidRPr="00C818B9">
              <w:t>benefit</w:t>
            </w:r>
            <w:r w:rsidRPr="00C818B9">
              <w:rPr>
                <w:spacing w:val="1"/>
              </w:rPr>
              <w:t xml:space="preserve"> </w:t>
            </w:r>
            <w:r w:rsidRPr="00C818B9">
              <w:t>of</w:t>
            </w:r>
            <w:r w:rsidRPr="00C818B9">
              <w:rPr>
                <w:spacing w:val="1"/>
              </w:rPr>
              <w:t xml:space="preserve"> </w:t>
            </w:r>
            <w:r w:rsidRPr="00C818B9">
              <w:t>a</w:t>
            </w:r>
            <w:r w:rsidRPr="00C818B9">
              <w:rPr>
                <w:spacing w:val="1"/>
              </w:rPr>
              <w:t xml:space="preserve"> </w:t>
            </w:r>
            <w:r w:rsidRPr="00C818B9">
              <w:t>Building</w:t>
            </w:r>
            <w:r w:rsidRPr="00C818B9">
              <w:rPr>
                <w:spacing w:val="1"/>
              </w:rPr>
              <w:t xml:space="preserve"> </w:t>
            </w:r>
            <w:r w:rsidRPr="00C818B9">
              <w:t>Warrant</w:t>
            </w:r>
            <w:r w:rsidRPr="00C818B9">
              <w:rPr>
                <w:spacing w:val="1"/>
              </w:rPr>
              <w:t xml:space="preserve"> </w:t>
            </w:r>
            <w:r w:rsidRPr="00C818B9">
              <w:t>and/or</w:t>
            </w:r>
            <w:r w:rsidRPr="00C818B9">
              <w:rPr>
                <w:spacing w:val="1"/>
              </w:rPr>
              <w:t xml:space="preserve"> </w:t>
            </w:r>
            <w:r w:rsidRPr="00C818B9">
              <w:t>a</w:t>
            </w:r>
            <w:r w:rsidRPr="00C818B9">
              <w:rPr>
                <w:spacing w:val="-59"/>
              </w:rPr>
              <w:t xml:space="preserve"> </w:t>
            </w:r>
            <w:r w:rsidRPr="00C818B9">
              <w:t>Completion</w:t>
            </w:r>
            <w:r w:rsidRPr="00C818B9">
              <w:rPr>
                <w:spacing w:val="-1"/>
              </w:rPr>
              <w:t xml:space="preserve"> </w:t>
            </w:r>
            <w:r w:rsidRPr="00C818B9">
              <w:t>Certificate.</w:t>
            </w:r>
          </w:p>
        </w:tc>
        <w:tc>
          <w:tcPr>
            <w:tcW w:w="2415" w:type="dxa"/>
          </w:tcPr>
          <w:p w14:paraId="40A61AD8" w14:textId="77777777" w:rsidR="004C206E" w:rsidRPr="00C818B9" w:rsidRDefault="004C206E" w:rsidP="00CF64CB">
            <w:pPr>
              <w:pStyle w:val="TableParagraph"/>
              <w:spacing w:before="55" w:line="278" w:lineRule="auto"/>
              <w:ind w:left="107" w:right="175"/>
            </w:pPr>
            <w:r w:rsidRPr="00C818B9">
              <w:t>BSM / BSTL / PBSS /</w:t>
            </w:r>
            <w:r w:rsidRPr="00C818B9">
              <w:rPr>
                <w:spacing w:val="-59"/>
              </w:rPr>
              <w:t xml:space="preserve"> </w:t>
            </w:r>
            <w:r w:rsidRPr="00C818B9">
              <w:t>BSS</w:t>
            </w:r>
          </w:p>
        </w:tc>
      </w:tr>
      <w:tr w:rsidR="004C206E" w:rsidRPr="00C818B9" w14:paraId="56A12733" w14:textId="77777777" w:rsidTr="00CF64CB">
        <w:trPr>
          <w:trHeight w:val="1859"/>
        </w:trPr>
        <w:tc>
          <w:tcPr>
            <w:tcW w:w="2537" w:type="dxa"/>
          </w:tcPr>
          <w:p w14:paraId="7C1057BF" w14:textId="77777777" w:rsidR="004C206E" w:rsidRPr="00C818B9" w:rsidRDefault="004C206E" w:rsidP="00CF64CB">
            <w:pPr>
              <w:pStyle w:val="TableParagraph"/>
              <w:spacing w:before="57"/>
              <w:ind w:right="1220"/>
              <w:jc w:val="right"/>
            </w:pPr>
            <w:r w:rsidRPr="00C818B9">
              <w:t>“</w:t>
            </w:r>
          </w:p>
        </w:tc>
        <w:tc>
          <w:tcPr>
            <w:tcW w:w="5789" w:type="dxa"/>
          </w:tcPr>
          <w:p w14:paraId="1A032829" w14:textId="77777777" w:rsidR="004C206E" w:rsidRPr="00C818B9" w:rsidRDefault="004C206E" w:rsidP="00CF64CB">
            <w:pPr>
              <w:pStyle w:val="TableParagraph"/>
              <w:spacing w:before="57" w:line="276" w:lineRule="auto"/>
              <w:ind w:left="105" w:right="96"/>
              <w:jc w:val="both"/>
            </w:pPr>
            <w:r w:rsidRPr="00C818B9">
              <w:t>In respect of verification duties and responsibilities, to</w:t>
            </w:r>
            <w:r w:rsidRPr="00C818B9">
              <w:rPr>
                <w:spacing w:val="1"/>
              </w:rPr>
              <w:t xml:space="preserve"> </w:t>
            </w:r>
            <w:r w:rsidRPr="00C818B9">
              <w:t>issue observation letters in response to Applications for</w:t>
            </w:r>
            <w:r w:rsidRPr="00C818B9">
              <w:rPr>
                <w:spacing w:val="1"/>
              </w:rPr>
              <w:t xml:space="preserve"> </w:t>
            </w:r>
            <w:r w:rsidRPr="00C818B9">
              <w:t>Building Warrants, letters rejecting the submission of a</w:t>
            </w:r>
            <w:r w:rsidRPr="00C818B9">
              <w:rPr>
                <w:spacing w:val="1"/>
              </w:rPr>
              <w:t xml:space="preserve"> </w:t>
            </w:r>
            <w:r w:rsidRPr="00C818B9">
              <w:t>Completion</w:t>
            </w:r>
            <w:r w:rsidRPr="00C818B9">
              <w:rPr>
                <w:spacing w:val="1"/>
              </w:rPr>
              <w:t xml:space="preserve"> </w:t>
            </w:r>
            <w:r w:rsidRPr="00C818B9">
              <w:t>Certificate</w:t>
            </w:r>
            <w:r w:rsidRPr="00C818B9">
              <w:rPr>
                <w:spacing w:val="1"/>
              </w:rPr>
              <w:t xml:space="preserve"> </w:t>
            </w:r>
            <w:r w:rsidRPr="00C818B9">
              <w:t>and</w:t>
            </w:r>
            <w:r w:rsidRPr="00C818B9">
              <w:rPr>
                <w:spacing w:val="1"/>
              </w:rPr>
              <w:t xml:space="preserve"> </w:t>
            </w:r>
            <w:r w:rsidRPr="00C818B9">
              <w:t>letters</w:t>
            </w:r>
            <w:r w:rsidRPr="00C818B9">
              <w:rPr>
                <w:spacing w:val="1"/>
              </w:rPr>
              <w:t xml:space="preserve"> </w:t>
            </w:r>
            <w:r w:rsidRPr="00C818B9">
              <w:t>highlighting</w:t>
            </w:r>
            <w:r w:rsidRPr="00C818B9">
              <w:rPr>
                <w:spacing w:val="1"/>
              </w:rPr>
              <w:t xml:space="preserve"> </w:t>
            </w:r>
            <w:r w:rsidRPr="00C818B9">
              <w:t>non</w:t>
            </w:r>
            <w:proofErr w:type="gramStart"/>
            <w:r w:rsidRPr="00C818B9">
              <w:t>-</w:t>
            </w:r>
            <w:r w:rsidRPr="00C818B9">
              <w:rPr>
                <w:spacing w:val="-59"/>
              </w:rPr>
              <w:t xml:space="preserve"> </w:t>
            </w:r>
            <w:r w:rsidRPr="00C818B9">
              <w:t>conformity</w:t>
            </w:r>
            <w:proofErr w:type="gramEnd"/>
            <w:r w:rsidRPr="00C818B9">
              <w:rPr>
                <w:spacing w:val="1"/>
              </w:rPr>
              <w:t xml:space="preserve"> </w:t>
            </w:r>
            <w:r w:rsidRPr="00C818B9">
              <w:t>with</w:t>
            </w:r>
            <w:r w:rsidRPr="00C818B9">
              <w:rPr>
                <w:spacing w:val="1"/>
              </w:rPr>
              <w:t xml:space="preserve"> </w:t>
            </w:r>
            <w:r w:rsidRPr="00C818B9">
              <w:t>the</w:t>
            </w:r>
            <w:r w:rsidRPr="00C818B9">
              <w:rPr>
                <w:spacing w:val="1"/>
              </w:rPr>
              <w:t xml:space="preserve"> </w:t>
            </w:r>
            <w:r w:rsidRPr="00C818B9">
              <w:t>regulations</w:t>
            </w:r>
            <w:r w:rsidRPr="00C818B9">
              <w:rPr>
                <w:spacing w:val="1"/>
              </w:rPr>
              <w:t xml:space="preserve"> </w:t>
            </w:r>
            <w:r w:rsidRPr="00C818B9">
              <w:t>following</w:t>
            </w:r>
            <w:r w:rsidRPr="00C818B9">
              <w:rPr>
                <w:spacing w:val="1"/>
              </w:rPr>
              <w:t xml:space="preserve"> </w:t>
            </w:r>
            <w:r w:rsidRPr="00C818B9">
              <w:t>routine</w:t>
            </w:r>
            <w:r w:rsidRPr="00C818B9">
              <w:rPr>
                <w:spacing w:val="1"/>
              </w:rPr>
              <w:t xml:space="preserve"> </w:t>
            </w:r>
            <w:r w:rsidRPr="00C818B9">
              <w:t>site</w:t>
            </w:r>
            <w:r w:rsidRPr="00C818B9">
              <w:rPr>
                <w:spacing w:val="1"/>
              </w:rPr>
              <w:t xml:space="preserve"> </w:t>
            </w:r>
            <w:r w:rsidRPr="00C818B9">
              <w:t>inspections.</w:t>
            </w:r>
          </w:p>
        </w:tc>
        <w:tc>
          <w:tcPr>
            <w:tcW w:w="2415" w:type="dxa"/>
          </w:tcPr>
          <w:p w14:paraId="0628646C" w14:textId="77777777" w:rsidR="004C206E" w:rsidRPr="00C818B9" w:rsidRDefault="004C206E" w:rsidP="00CF64CB">
            <w:pPr>
              <w:pStyle w:val="TableParagraph"/>
              <w:spacing w:before="57" w:line="276" w:lineRule="auto"/>
              <w:ind w:left="107" w:right="175"/>
            </w:pPr>
            <w:r w:rsidRPr="00C818B9">
              <w:t>BSM / BSTL / PBSS /</w:t>
            </w:r>
            <w:r w:rsidRPr="00C818B9">
              <w:rPr>
                <w:spacing w:val="-59"/>
              </w:rPr>
              <w:t xml:space="preserve"> </w:t>
            </w:r>
            <w:r w:rsidRPr="00C818B9">
              <w:t>BSS</w:t>
            </w:r>
          </w:p>
        </w:tc>
      </w:tr>
      <w:tr w:rsidR="004C206E" w:rsidRPr="00C818B9" w14:paraId="1CACCDA5" w14:textId="77777777" w:rsidTr="00CF64CB">
        <w:trPr>
          <w:trHeight w:val="985"/>
        </w:trPr>
        <w:tc>
          <w:tcPr>
            <w:tcW w:w="2537" w:type="dxa"/>
          </w:tcPr>
          <w:p w14:paraId="7F69B08E" w14:textId="77777777" w:rsidR="004C206E" w:rsidRPr="00C818B9" w:rsidRDefault="004C206E" w:rsidP="00CF64CB">
            <w:pPr>
              <w:pStyle w:val="TableParagraph"/>
              <w:spacing w:before="57" w:line="276" w:lineRule="auto"/>
              <w:ind w:left="107" w:right="101"/>
            </w:pPr>
            <w:r w:rsidRPr="00C818B9">
              <w:t>Civic Government</w:t>
            </w:r>
            <w:r w:rsidRPr="00C818B9">
              <w:rPr>
                <w:spacing w:val="1"/>
              </w:rPr>
              <w:t xml:space="preserve"> </w:t>
            </w:r>
            <w:r w:rsidRPr="00C818B9">
              <w:t>(Scotland) Act 1982 (as</w:t>
            </w:r>
            <w:r w:rsidRPr="00C818B9">
              <w:rPr>
                <w:spacing w:val="-59"/>
              </w:rPr>
              <w:t xml:space="preserve"> </w:t>
            </w:r>
            <w:r w:rsidRPr="00C818B9">
              <w:t>amended)</w:t>
            </w:r>
          </w:p>
        </w:tc>
        <w:tc>
          <w:tcPr>
            <w:tcW w:w="5789" w:type="dxa"/>
          </w:tcPr>
          <w:p w14:paraId="14A74068" w14:textId="77777777" w:rsidR="004C206E" w:rsidRPr="00C818B9" w:rsidRDefault="004C206E" w:rsidP="00CF64CB">
            <w:pPr>
              <w:pStyle w:val="TableParagraph"/>
              <w:spacing w:before="57" w:line="276" w:lineRule="auto"/>
              <w:ind w:left="105"/>
            </w:pPr>
            <w:r w:rsidRPr="00C818B9">
              <w:t>To</w:t>
            </w:r>
            <w:r w:rsidRPr="00C818B9">
              <w:rPr>
                <w:spacing w:val="44"/>
              </w:rPr>
              <w:t xml:space="preserve"> </w:t>
            </w:r>
            <w:r w:rsidRPr="00C818B9">
              <w:t>take</w:t>
            </w:r>
            <w:r w:rsidRPr="00C818B9">
              <w:rPr>
                <w:spacing w:val="45"/>
              </w:rPr>
              <w:t xml:space="preserve"> </w:t>
            </w:r>
            <w:r w:rsidRPr="00C818B9">
              <w:t>all</w:t>
            </w:r>
            <w:r w:rsidRPr="00C818B9">
              <w:rPr>
                <w:spacing w:val="45"/>
              </w:rPr>
              <w:t xml:space="preserve"> </w:t>
            </w:r>
            <w:r w:rsidRPr="00C818B9">
              <w:t>necessary</w:t>
            </w:r>
            <w:r w:rsidRPr="00C818B9">
              <w:rPr>
                <w:spacing w:val="43"/>
              </w:rPr>
              <w:t xml:space="preserve"> </w:t>
            </w:r>
            <w:r w:rsidRPr="00C818B9">
              <w:t>action</w:t>
            </w:r>
            <w:r w:rsidRPr="00C818B9">
              <w:rPr>
                <w:spacing w:val="45"/>
              </w:rPr>
              <w:t xml:space="preserve"> </w:t>
            </w:r>
            <w:r w:rsidRPr="00C818B9">
              <w:t>in</w:t>
            </w:r>
            <w:r w:rsidRPr="00C818B9">
              <w:rPr>
                <w:spacing w:val="43"/>
              </w:rPr>
              <w:t xml:space="preserve"> </w:t>
            </w:r>
            <w:r w:rsidRPr="00C818B9">
              <w:t>respect</w:t>
            </w:r>
            <w:r w:rsidRPr="00C818B9">
              <w:rPr>
                <w:spacing w:val="44"/>
              </w:rPr>
              <w:t xml:space="preserve"> </w:t>
            </w:r>
            <w:r w:rsidRPr="00C818B9">
              <w:t>of</w:t>
            </w:r>
            <w:r w:rsidRPr="00C818B9">
              <w:rPr>
                <w:spacing w:val="44"/>
              </w:rPr>
              <w:t xml:space="preserve"> </w:t>
            </w:r>
            <w:r w:rsidRPr="00C818B9">
              <w:t>buildings</w:t>
            </w:r>
            <w:r w:rsidRPr="00C818B9">
              <w:rPr>
                <w:spacing w:val="46"/>
              </w:rPr>
              <w:t xml:space="preserve"> </w:t>
            </w:r>
            <w:r w:rsidRPr="00C818B9">
              <w:t>in</w:t>
            </w:r>
            <w:r w:rsidRPr="00C818B9">
              <w:rPr>
                <w:spacing w:val="-58"/>
              </w:rPr>
              <w:t xml:space="preserve"> </w:t>
            </w:r>
            <w:r w:rsidRPr="00C818B9">
              <w:t>need</w:t>
            </w:r>
            <w:r w:rsidRPr="00C818B9">
              <w:rPr>
                <w:spacing w:val="-1"/>
              </w:rPr>
              <w:t xml:space="preserve"> </w:t>
            </w:r>
            <w:r w:rsidRPr="00C818B9">
              <w:t>of</w:t>
            </w:r>
            <w:r w:rsidRPr="00C818B9">
              <w:rPr>
                <w:spacing w:val="-1"/>
              </w:rPr>
              <w:t xml:space="preserve"> </w:t>
            </w:r>
            <w:r w:rsidRPr="00C818B9">
              <w:t>repair</w:t>
            </w:r>
            <w:r w:rsidRPr="00C818B9">
              <w:rPr>
                <w:spacing w:val="-1"/>
              </w:rPr>
              <w:t xml:space="preserve"> </w:t>
            </w:r>
            <w:r w:rsidRPr="00C818B9">
              <w:t>under</w:t>
            </w:r>
            <w:r w:rsidRPr="00C818B9">
              <w:rPr>
                <w:spacing w:val="-1"/>
              </w:rPr>
              <w:t xml:space="preserve"> </w:t>
            </w:r>
            <w:r w:rsidRPr="00C818B9">
              <w:t>s87</w:t>
            </w:r>
            <w:r w:rsidRPr="00C818B9">
              <w:rPr>
                <w:spacing w:val="-2"/>
              </w:rPr>
              <w:t xml:space="preserve"> </w:t>
            </w:r>
            <w:r w:rsidRPr="00C818B9">
              <w:t>of</w:t>
            </w:r>
            <w:r w:rsidRPr="00C818B9">
              <w:rPr>
                <w:spacing w:val="-1"/>
              </w:rPr>
              <w:t xml:space="preserve"> </w:t>
            </w:r>
            <w:r w:rsidRPr="00C818B9">
              <w:t>the</w:t>
            </w:r>
            <w:r w:rsidRPr="00C818B9">
              <w:rPr>
                <w:spacing w:val="-3"/>
              </w:rPr>
              <w:t xml:space="preserve"> </w:t>
            </w:r>
            <w:r w:rsidRPr="00C818B9">
              <w:t>Act.</w:t>
            </w:r>
          </w:p>
        </w:tc>
        <w:tc>
          <w:tcPr>
            <w:tcW w:w="2415" w:type="dxa"/>
          </w:tcPr>
          <w:p w14:paraId="6F5EA354" w14:textId="77777777" w:rsidR="004C206E" w:rsidRPr="00C818B9" w:rsidRDefault="004C206E" w:rsidP="00CF64CB">
            <w:pPr>
              <w:pStyle w:val="TableParagraph"/>
              <w:spacing w:before="57"/>
              <w:ind w:left="107"/>
            </w:pPr>
            <w:r w:rsidRPr="00C818B9">
              <w:t>BSM</w:t>
            </w:r>
            <w:r w:rsidRPr="00C818B9">
              <w:rPr>
                <w:spacing w:val="1"/>
              </w:rPr>
              <w:t xml:space="preserve"> </w:t>
            </w:r>
            <w:r w:rsidRPr="00C818B9">
              <w:t>/</w:t>
            </w:r>
            <w:r w:rsidRPr="00C818B9">
              <w:rPr>
                <w:spacing w:val="-1"/>
              </w:rPr>
              <w:t xml:space="preserve"> </w:t>
            </w:r>
            <w:r w:rsidRPr="00C818B9">
              <w:t>BSTL</w:t>
            </w:r>
            <w:r w:rsidRPr="00C818B9">
              <w:rPr>
                <w:spacing w:val="-2"/>
              </w:rPr>
              <w:t xml:space="preserve"> </w:t>
            </w:r>
            <w:r w:rsidRPr="00C818B9">
              <w:t>/</w:t>
            </w:r>
            <w:r w:rsidRPr="00C818B9">
              <w:rPr>
                <w:spacing w:val="1"/>
              </w:rPr>
              <w:t xml:space="preserve"> </w:t>
            </w:r>
            <w:r w:rsidRPr="00C818B9">
              <w:t>PBSS</w:t>
            </w:r>
          </w:p>
        </w:tc>
      </w:tr>
      <w:tr w:rsidR="004C206E" w:rsidRPr="00C818B9" w14:paraId="632512F4" w14:textId="77777777" w:rsidTr="00CF64CB">
        <w:trPr>
          <w:trHeight w:val="988"/>
        </w:trPr>
        <w:tc>
          <w:tcPr>
            <w:tcW w:w="2537" w:type="dxa"/>
          </w:tcPr>
          <w:p w14:paraId="2C59FDCC" w14:textId="77777777" w:rsidR="004C206E" w:rsidRPr="00C818B9" w:rsidRDefault="004C206E" w:rsidP="00CF64CB">
            <w:pPr>
              <w:pStyle w:val="TableParagraph"/>
              <w:spacing w:before="57"/>
              <w:ind w:right="1220"/>
              <w:jc w:val="right"/>
            </w:pPr>
            <w:r w:rsidRPr="00C818B9">
              <w:t>“</w:t>
            </w:r>
          </w:p>
        </w:tc>
        <w:tc>
          <w:tcPr>
            <w:tcW w:w="5789" w:type="dxa"/>
          </w:tcPr>
          <w:p w14:paraId="136A4032" w14:textId="31604386" w:rsidR="004C206E" w:rsidRPr="00C818B9" w:rsidRDefault="004C206E" w:rsidP="00CF64CB">
            <w:pPr>
              <w:pStyle w:val="TableParagraph"/>
              <w:spacing w:before="57" w:line="276" w:lineRule="auto"/>
              <w:ind w:left="105" w:right="97"/>
              <w:jc w:val="both"/>
            </w:pPr>
            <w:r w:rsidRPr="00C818B9">
              <w:t>To approve and/or respond to consultations in relation to</w:t>
            </w:r>
            <w:r w:rsidRPr="00C818B9">
              <w:rPr>
                <w:spacing w:val="1"/>
              </w:rPr>
              <w:t xml:space="preserve"> </w:t>
            </w:r>
            <w:r w:rsidRPr="00C818B9">
              <w:t>raised</w:t>
            </w:r>
            <w:r w:rsidRPr="00C818B9">
              <w:rPr>
                <w:spacing w:val="1"/>
              </w:rPr>
              <w:t xml:space="preserve"> </w:t>
            </w:r>
            <w:r w:rsidRPr="00C818B9">
              <w:t>structures</w:t>
            </w:r>
            <w:r w:rsidRPr="00C818B9">
              <w:rPr>
                <w:spacing w:val="1"/>
              </w:rPr>
              <w:t xml:space="preserve"> </w:t>
            </w:r>
            <w:r w:rsidRPr="00C818B9">
              <w:t>(stadia)</w:t>
            </w:r>
            <w:r w:rsidRPr="00C818B9">
              <w:rPr>
                <w:spacing w:val="1"/>
              </w:rPr>
              <w:t xml:space="preserve"> </w:t>
            </w:r>
            <w:r w:rsidRPr="00C818B9">
              <w:t>for</w:t>
            </w:r>
            <w:r w:rsidRPr="00C818B9">
              <w:rPr>
                <w:spacing w:val="1"/>
              </w:rPr>
              <w:t xml:space="preserve"> </w:t>
            </w:r>
            <w:r w:rsidRPr="00C818B9">
              <w:t>seated</w:t>
            </w:r>
            <w:r w:rsidRPr="00C818B9">
              <w:rPr>
                <w:spacing w:val="1"/>
              </w:rPr>
              <w:t xml:space="preserve"> </w:t>
            </w:r>
            <w:r w:rsidRPr="00C818B9">
              <w:t>or</w:t>
            </w:r>
            <w:r w:rsidRPr="00C818B9">
              <w:rPr>
                <w:spacing w:val="1"/>
              </w:rPr>
              <w:t xml:space="preserve"> </w:t>
            </w:r>
            <w:r w:rsidRPr="00C818B9">
              <w:t>standing</w:t>
            </w:r>
            <w:r w:rsidRPr="00C818B9">
              <w:rPr>
                <w:spacing w:val="1"/>
              </w:rPr>
              <w:t xml:space="preserve"> </w:t>
            </w:r>
            <w:r w:rsidRPr="00C818B9">
              <w:t>accommodation</w:t>
            </w:r>
            <w:r w:rsidRPr="00C818B9">
              <w:rPr>
                <w:spacing w:val="31"/>
              </w:rPr>
              <w:t xml:space="preserve"> </w:t>
            </w:r>
            <w:r w:rsidRPr="00C818B9">
              <w:t>and</w:t>
            </w:r>
            <w:r w:rsidRPr="00C818B9">
              <w:rPr>
                <w:spacing w:val="29"/>
              </w:rPr>
              <w:t xml:space="preserve"> </w:t>
            </w:r>
            <w:r w:rsidRPr="00C818B9">
              <w:t>to</w:t>
            </w:r>
            <w:r w:rsidRPr="00C818B9">
              <w:rPr>
                <w:spacing w:val="32"/>
              </w:rPr>
              <w:t xml:space="preserve"> </w:t>
            </w:r>
            <w:r w:rsidRPr="00C818B9">
              <w:t>impose</w:t>
            </w:r>
            <w:r w:rsidRPr="00C818B9">
              <w:rPr>
                <w:spacing w:val="32"/>
              </w:rPr>
              <w:t xml:space="preserve"> </w:t>
            </w:r>
            <w:r w:rsidRPr="00C818B9">
              <w:t>conditions</w:t>
            </w:r>
            <w:r w:rsidRPr="00C818B9">
              <w:rPr>
                <w:spacing w:val="32"/>
              </w:rPr>
              <w:t xml:space="preserve"> </w:t>
            </w:r>
            <w:r w:rsidRPr="00C818B9">
              <w:t>under</w:t>
            </w:r>
            <w:r w:rsidRPr="00C818B9">
              <w:rPr>
                <w:spacing w:val="31"/>
              </w:rPr>
              <w:t xml:space="preserve"> </w:t>
            </w:r>
            <w:r w:rsidRPr="00C818B9">
              <w:t>s89</w:t>
            </w:r>
            <w:r w:rsidRPr="00C818B9">
              <w:rPr>
                <w:spacing w:val="32"/>
              </w:rPr>
              <w:t xml:space="preserve"> </w:t>
            </w:r>
            <w:r w:rsidRPr="00C818B9">
              <w:t>of</w:t>
            </w:r>
            <w:r w:rsidR="006529F6">
              <w:t xml:space="preserve"> the Act.</w:t>
            </w:r>
          </w:p>
        </w:tc>
        <w:tc>
          <w:tcPr>
            <w:tcW w:w="2415" w:type="dxa"/>
          </w:tcPr>
          <w:p w14:paraId="6E2D83C5" w14:textId="77777777" w:rsidR="004C206E" w:rsidRPr="00C818B9" w:rsidRDefault="004C206E" w:rsidP="00CF64CB">
            <w:pPr>
              <w:pStyle w:val="TableParagraph"/>
              <w:spacing w:before="57"/>
              <w:ind w:left="107"/>
            </w:pPr>
            <w:r w:rsidRPr="00C818B9">
              <w:t>BSM</w:t>
            </w:r>
            <w:r w:rsidRPr="00C818B9">
              <w:rPr>
                <w:spacing w:val="1"/>
              </w:rPr>
              <w:t xml:space="preserve"> </w:t>
            </w:r>
            <w:r w:rsidRPr="00C818B9">
              <w:t>/</w:t>
            </w:r>
            <w:r w:rsidRPr="00C818B9">
              <w:rPr>
                <w:spacing w:val="-1"/>
              </w:rPr>
              <w:t xml:space="preserve"> </w:t>
            </w:r>
            <w:r w:rsidRPr="00C818B9">
              <w:t>BSTL</w:t>
            </w:r>
            <w:r w:rsidRPr="00C818B9">
              <w:rPr>
                <w:spacing w:val="-2"/>
              </w:rPr>
              <w:t xml:space="preserve"> </w:t>
            </w:r>
            <w:r w:rsidRPr="00C818B9">
              <w:t>/</w:t>
            </w:r>
            <w:r w:rsidRPr="00C818B9">
              <w:rPr>
                <w:spacing w:val="1"/>
              </w:rPr>
              <w:t xml:space="preserve"> </w:t>
            </w:r>
            <w:r w:rsidRPr="00C818B9">
              <w:t>PBSS</w:t>
            </w:r>
          </w:p>
        </w:tc>
      </w:tr>
      <w:tr w:rsidR="004C206E" w:rsidRPr="00C818B9" w14:paraId="2ABC6389" w14:textId="77777777" w:rsidTr="00CF64CB">
        <w:trPr>
          <w:trHeight w:val="988"/>
        </w:trPr>
        <w:tc>
          <w:tcPr>
            <w:tcW w:w="2537" w:type="dxa"/>
          </w:tcPr>
          <w:p w14:paraId="62D3FD24" w14:textId="77777777" w:rsidR="004C206E" w:rsidRPr="00C818B9" w:rsidRDefault="004C206E" w:rsidP="00CF64CB">
            <w:pPr>
              <w:pStyle w:val="TableParagraph"/>
              <w:spacing w:before="57"/>
              <w:ind w:right="1220"/>
              <w:jc w:val="right"/>
            </w:pPr>
            <w:r w:rsidRPr="00C818B9">
              <w:t>“</w:t>
            </w:r>
          </w:p>
        </w:tc>
        <w:tc>
          <w:tcPr>
            <w:tcW w:w="5789" w:type="dxa"/>
          </w:tcPr>
          <w:p w14:paraId="79A327EA" w14:textId="77777777" w:rsidR="004C206E" w:rsidRPr="00C818B9" w:rsidRDefault="004C206E" w:rsidP="00CF64CB">
            <w:pPr>
              <w:pStyle w:val="TableParagraph"/>
              <w:spacing w:before="57" w:line="276" w:lineRule="auto"/>
              <w:ind w:left="105" w:right="98"/>
              <w:jc w:val="both"/>
            </w:pPr>
            <w:r w:rsidRPr="00C818B9">
              <w:t>To approve and/or respond to consultations in relation to</w:t>
            </w:r>
            <w:r w:rsidRPr="00C818B9">
              <w:rPr>
                <w:spacing w:val="1"/>
              </w:rPr>
              <w:t xml:space="preserve"> </w:t>
            </w:r>
            <w:r w:rsidRPr="00C818B9">
              <w:t>the suitability of premises and impose conditions under</w:t>
            </w:r>
            <w:r w:rsidRPr="00C818B9">
              <w:rPr>
                <w:spacing w:val="1"/>
              </w:rPr>
              <w:t xml:space="preserve"> </w:t>
            </w:r>
            <w:r w:rsidRPr="00C818B9">
              <w:t>s41 of</w:t>
            </w:r>
            <w:r w:rsidRPr="00C818B9">
              <w:rPr>
                <w:spacing w:val="-2"/>
              </w:rPr>
              <w:t xml:space="preserve"> </w:t>
            </w:r>
            <w:r w:rsidRPr="00C818B9">
              <w:t>the</w:t>
            </w:r>
            <w:r w:rsidRPr="00C818B9">
              <w:rPr>
                <w:spacing w:val="-2"/>
              </w:rPr>
              <w:t xml:space="preserve"> </w:t>
            </w:r>
            <w:r w:rsidRPr="00C818B9">
              <w:t>Act.</w:t>
            </w:r>
          </w:p>
        </w:tc>
        <w:tc>
          <w:tcPr>
            <w:tcW w:w="2415" w:type="dxa"/>
          </w:tcPr>
          <w:p w14:paraId="033F340C" w14:textId="77777777" w:rsidR="004C206E" w:rsidRPr="00C818B9" w:rsidRDefault="004C206E" w:rsidP="00CF64CB">
            <w:pPr>
              <w:pStyle w:val="TableParagraph"/>
              <w:spacing w:before="57"/>
              <w:ind w:left="107"/>
            </w:pPr>
            <w:r w:rsidRPr="00C818B9">
              <w:t>BSM</w:t>
            </w:r>
            <w:r w:rsidRPr="00C818B9">
              <w:rPr>
                <w:spacing w:val="1"/>
              </w:rPr>
              <w:t xml:space="preserve"> </w:t>
            </w:r>
            <w:r w:rsidRPr="00C818B9">
              <w:t>/</w:t>
            </w:r>
            <w:r w:rsidRPr="00C818B9">
              <w:rPr>
                <w:spacing w:val="-1"/>
              </w:rPr>
              <w:t xml:space="preserve"> </w:t>
            </w:r>
            <w:r w:rsidRPr="00C818B9">
              <w:t>BSTL</w:t>
            </w:r>
            <w:r w:rsidRPr="00C818B9">
              <w:rPr>
                <w:spacing w:val="-2"/>
              </w:rPr>
              <w:t xml:space="preserve"> </w:t>
            </w:r>
            <w:r w:rsidRPr="00C818B9">
              <w:t>/</w:t>
            </w:r>
            <w:r w:rsidRPr="00C818B9">
              <w:rPr>
                <w:spacing w:val="1"/>
              </w:rPr>
              <w:t xml:space="preserve"> </w:t>
            </w:r>
            <w:r w:rsidRPr="00C818B9">
              <w:t>PBSS</w:t>
            </w:r>
          </w:p>
        </w:tc>
      </w:tr>
      <w:tr w:rsidR="004C206E" w:rsidRPr="00C818B9" w14:paraId="6B045D56" w14:textId="77777777" w:rsidTr="00CF64CB">
        <w:trPr>
          <w:trHeight w:val="402"/>
        </w:trPr>
        <w:tc>
          <w:tcPr>
            <w:tcW w:w="10741" w:type="dxa"/>
            <w:gridSpan w:val="3"/>
          </w:tcPr>
          <w:p w14:paraId="18435AF0" w14:textId="77777777" w:rsidR="004C206E" w:rsidRPr="00C818B9" w:rsidRDefault="004C206E" w:rsidP="00CF64CB">
            <w:pPr>
              <w:pStyle w:val="TableParagraph"/>
              <w:spacing w:before="55"/>
              <w:ind w:left="107"/>
              <w:rPr>
                <w:b/>
              </w:rPr>
            </w:pPr>
            <w:r w:rsidRPr="00C818B9">
              <w:rPr>
                <w:b/>
              </w:rPr>
              <w:t>Right</w:t>
            </w:r>
            <w:r w:rsidRPr="00C818B9">
              <w:rPr>
                <w:b/>
                <w:spacing w:val="-3"/>
              </w:rPr>
              <w:t xml:space="preserve"> </w:t>
            </w:r>
            <w:r w:rsidRPr="00C818B9">
              <w:rPr>
                <w:b/>
              </w:rPr>
              <w:t>to</w:t>
            </w:r>
            <w:r w:rsidRPr="00C818B9">
              <w:rPr>
                <w:b/>
                <w:spacing w:val="-1"/>
              </w:rPr>
              <w:t xml:space="preserve"> </w:t>
            </w:r>
            <w:r w:rsidRPr="00C818B9">
              <w:rPr>
                <w:b/>
              </w:rPr>
              <w:t>Enter</w:t>
            </w:r>
            <w:r w:rsidRPr="00C818B9">
              <w:rPr>
                <w:b/>
                <w:spacing w:val="-3"/>
              </w:rPr>
              <w:t xml:space="preserve"> </w:t>
            </w:r>
            <w:r w:rsidRPr="00C818B9">
              <w:rPr>
                <w:b/>
              </w:rPr>
              <w:t>Land</w:t>
            </w:r>
            <w:r w:rsidRPr="00C818B9">
              <w:rPr>
                <w:b/>
                <w:spacing w:val="-4"/>
              </w:rPr>
              <w:t xml:space="preserve"> </w:t>
            </w:r>
            <w:r w:rsidRPr="00C818B9">
              <w:rPr>
                <w:b/>
              </w:rPr>
              <w:t>(and related</w:t>
            </w:r>
            <w:r w:rsidRPr="00C818B9">
              <w:rPr>
                <w:b/>
                <w:spacing w:val="-2"/>
              </w:rPr>
              <w:t xml:space="preserve"> </w:t>
            </w:r>
            <w:r w:rsidRPr="00C818B9">
              <w:rPr>
                <w:b/>
              </w:rPr>
              <w:t>powers)</w:t>
            </w:r>
          </w:p>
        </w:tc>
      </w:tr>
      <w:tr w:rsidR="004C206E" w:rsidRPr="005C6DA8" w14:paraId="68DC60F5" w14:textId="77777777" w:rsidTr="00CF64CB">
        <w:trPr>
          <w:trHeight w:val="4770"/>
        </w:trPr>
        <w:tc>
          <w:tcPr>
            <w:tcW w:w="2537" w:type="dxa"/>
          </w:tcPr>
          <w:p w14:paraId="217D9645" w14:textId="77777777" w:rsidR="004C206E" w:rsidRPr="00C818B9" w:rsidRDefault="004C206E" w:rsidP="00CF64CB">
            <w:pPr>
              <w:pStyle w:val="TableParagraph"/>
              <w:spacing w:before="57" w:line="276" w:lineRule="auto"/>
              <w:ind w:left="107" w:right="100"/>
            </w:pPr>
            <w:r w:rsidRPr="00C818B9">
              <w:t>Town and Country</w:t>
            </w:r>
            <w:r w:rsidRPr="00C818B9">
              <w:rPr>
                <w:spacing w:val="1"/>
              </w:rPr>
              <w:t xml:space="preserve"> </w:t>
            </w:r>
            <w:r w:rsidRPr="00C818B9">
              <w:t>Planning (Scotland) Act</w:t>
            </w:r>
            <w:r w:rsidRPr="00C818B9">
              <w:rPr>
                <w:spacing w:val="-59"/>
              </w:rPr>
              <w:t xml:space="preserve"> </w:t>
            </w:r>
            <w:r w:rsidRPr="00C818B9">
              <w:t>1997 (as amended)</w:t>
            </w:r>
            <w:r w:rsidRPr="00C818B9">
              <w:rPr>
                <w:spacing w:val="1"/>
              </w:rPr>
              <w:t xml:space="preserve"> </w:t>
            </w:r>
            <w:r w:rsidRPr="00C818B9">
              <w:t xml:space="preserve">Planning </w:t>
            </w:r>
            <w:proofErr w:type="gramStart"/>
            <w:r w:rsidRPr="00C818B9">
              <w:t>etc.(</w:t>
            </w:r>
            <w:proofErr w:type="gramEnd"/>
            <w:r w:rsidRPr="00C818B9">
              <w:t>Scotland)</w:t>
            </w:r>
            <w:r w:rsidRPr="00C818B9">
              <w:rPr>
                <w:spacing w:val="-59"/>
              </w:rPr>
              <w:t xml:space="preserve"> </w:t>
            </w:r>
            <w:r w:rsidRPr="00C818B9">
              <w:t>Act</w:t>
            </w:r>
            <w:r w:rsidRPr="00C818B9">
              <w:rPr>
                <w:spacing w:val="1"/>
              </w:rPr>
              <w:t xml:space="preserve"> </w:t>
            </w:r>
            <w:r w:rsidRPr="00C818B9">
              <w:t>2006</w:t>
            </w:r>
          </w:p>
          <w:p w14:paraId="69FA8970" w14:textId="77777777" w:rsidR="004C206E" w:rsidRPr="00C818B9" w:rsidRDefault="004C206E" w:rsidP="00CF64CB">
            <w:pPr>
              <w:pStyle w:val="TableParagraph"/>
              <w:spacing w:before="12"/>
              <w:rPr>
                <w:rFonts w:ascii="Calibri"/>
                <w:sz w:val="23"/>
              </w:rPr>
            </w:pPr>
          </w:p>
          <w:p w14:paraId="4B778C9E" w14:textId="77777777" w:rsidR="004C206E" w:rsidRPr="00C818B9" w:rsidRDefault="004C206E" w:rsidP="00CF64CB">
            <w:pPr>
              <w:pStyle w:val="TableParagraph"/>
              <w:spacing w:line="276" w:lineRule="auto"/>
              <w:ind w:left="107" w:right="101"/>
            </w:pPr>
            <w:r w:rsidRPr="00C818B9">
              <w:t>Planning (Listed</w:t>
            </w:r>
            <w:r w:rsidRPr="00C818B9">
              <w:rPr>
                <w:spacing w:val="1"/>
              </w:rPr>
              <w:t xml:space="preserve"> </w:t>
            </w:r>
            <w:r w:rsidRPr="00C818B9">
              <w:t>Buildings and</w:t>
            </w:r>
            <w:r w:rsidRPr="00C818B9">
              <w:rPr>
                <w:spacing w:val="1"/>
              </w:rPr>
              <w:t xml:space="preserve"> </w:t>
            </w:r>
            <w:r w:rsidRPr="00C818B9">
              <w:t>Conservation Areas)</w:t>
            </w:r>
            <w:r w:rsidRPr="00C818B9">
              <w:rPr>
                <w:spacing w:val="1"/>
              </w:rPr>
              <w:t xml:space="preserve"> </w:t>
            </w:r>
            <w:r w:rsidRPr="00C818B9">
              <w:t>(Scotland) Act 1997 (as</w:t>
            </w:r>
            <w:r w:rsidRPr="00C818B9">
              <w:rPr>
                <w:spacing w:val="-59"/>
              </w:rPr>
              <w:t xml:space="preserve"> </w:t>
            </w:r>
            <w:r w:rsidRPr="00C818B9">
              <w:t>amended)</w:t>
            </w:r>
          </w:p>
          <w:p w14:paraId="445A57B3" w14:textId="77777777" w:rsidR="004C206E" w:rsidRPr="00C818B9" w:rsidRDefault="004C206E" w:rsidP="00CF64CB">
            <w:pPr>
              <w:pStyle w:val="TableParagraph"/>
              <w:spacing w:before="9"/>
              <w:rPr>
                <w:rFonts w:ascii="Calibri"/>
                <w:sz w:val="23"/>
              </w:rPr>
            </w:pPr>
          </w:p>
          <w:p w14:paraId="58E340BF" w14:textId="77777777" w:rsidR="004C206E" w:rsidRPr="00C818B9" w:rsidRDefault="004C206E" w:rsidP="00CF64CB">
            <w:pPr>
              <w:pStyle w:val="TableParagraph"/>
              <w:spacing w:line="276" w:lineRule="auto"/>
              <w:ind w:left="107" w:right="113"/>
            </w:pPr>
            <w:r w:rsidRPr="00C818B9">
              <w:t>Planning (Hazardous</w:t>
            </w:r>
            <w:r w:rsidRPr="00C818B9">
              <w:rPr>
                <w:spacing w:val="1"/>
              </w:rPr>
              <w:t xml:space="preserve"> </w:t>
            </w:r>
            <w:r w:rsidRPr="00C818B9">
              <w:t>Substances) (Scotland)</w:t>
            </w:r>
            <w:r w:rsidRPr="00C818B9">
              <w:rPr>
                <w:spacing w:val="-59"/>
              </w:rPr>
              <w:t xml:space="preserve"> </w:t>
            </w:r>
            <w:r w:rsidRPr="00C818B9">
              <w:t>Act</w:t>
            </w:r>
            <w:r w:rsidRPr="00C818B9">
              <w:rPr>
                <w:spacing w:val="-1"/>
              </w:rPr>
              <w:t xml:space="preserve"> </w:t>
            </w:r>
            <w:r w:rsidRPr="00C818B9">
              <w:t>1997</w:t>
            </w:r>
            <w:r w:rsidRPr="00C818B9">
              <w:rPr>
                <w:spacing w:val="-3"/>
              </w:rPr>
              <w:t xml:space="preserve"> </w:t>
            </w:r>
            <w:r w:rsidRPr="00C818B9">
              <w:t>(as</w:t>
            </w:r>
            <w:r w:rsidRPr="00C818B9">
              <w:rPr>
                <w:spacing w:val="-4"/>
              </w:rPr>
              <w:t xml:space="preserve"> </w:t>
            </w:r>
            <w:r w:rsidRPr="00C818B9">
              <w:t>amended)</w:t>
            </w:r>
          </w:p>
        </w:tc>
        <w:tc>
          <w:tcPr>
            <w:tcW w:w="5789" w:type="dxa"/>
          </w:tcPr>
          <w:p w14:paraId="2137CD9C" w14:textId="77777777" w:rsidR="004C206E" w:rsidRPr="00C818B9" w:rsidRDefault="004C206E" w:rsidP="00CF64CB">
            <w:pPr>
              <w:pStyle w:val="TableParagraph"/>
              <w:spacing w:before="57" w:line="276" w:lineRule="auto"/>
              <w:ind w:left="105" w:right="95"/>
              <w:jc w:val="both"/>
            </w:pPr>
            <w:r w:rsidRPr="00C818B9">
              <w:t>To exercise all powers and rights laid down in statute</w:t>
            </w:r>
            <w:r w:rsidRPr="00C818B9">
              <w:rPr>
                <w:spacing w:val="1"/>
              </w:rPr>
              <w:t xml:space="preserve"> </w:t>
            </w:r>
            <w:r w:rsidRPr="00C818B9">
              <w:t>(</w:t>
            </w:r>
            <w:proofErr w:type="gramStart"/>
            <w:r w:rsidRPr="00C818B9">
              <w:t>whether or not</w:t>
            </w:r>
            <w:proofErr w:type="gramEnd"/>
            <w:r w:rsidRPr="00C818B9">
              <w:t xml:space="preserve"> listed opposite) and required </w:t>
            </w:r>
            <w:proofErr w:type="gramStart"/>
            <w:r w:rsidRPr="00C818B9">
              <w:t>in order to</w:t>
            </w:r>
            <w:proofErr w:type="gramEnd"/>
            <w:r w:rsidRPr="00C818B9">
              <w:rPr>
                <w:spacing w:val="1"/>
              </w:rPr>
              <w:t xml:space="preserve"> </w:t>
            </w:r>
            <w:r w:rsidRPr="00C818B9">
              <w:t>enter land or property for the purposes of exercising, or</w:t>
            </w:r>
            <w:r w:rsidRPr="00C818B9">
              <w:rPr>
                <w:spacing w:val="1"/>
              </w:rPr>
              <w:t xml:space="preserve"> </w:t>
            </w:r>
            <w:r w:rsidRPr="00C818B9">
              <w:t>assisting</w:t>
            </w:r>
            <w:r w:rsidRPr="00C818B9">
              <w:rPr>
                <w:spacing w:val="1"/>
              </w:rPr>
              <w:t xml:space="preserve"> </w:t>
            </w:r>
            <w:r w:rsidRPr="00C818B9">
              <w:t>in</w:t>
            </w:r>
            <w:r w:rsidRPr="00C818B9">
              <w:rPr>
                <w:spacing w:val="1"/>
              </w:rPr>
              <w:t xml:space="preserve"> </w:t>
            </w:r>
            <w:r w:rsidRPr="00C818B9">
              <w:t>the</w:t>
            </w:r>
            <w:r w:rsidRPr="00C818B9">
              <w:rPr>
                <w:spacing w:val="1"/>
              </w:rPr>
              <w:t xml:space="preserve"> </w:t>
            </w:r>
            <w:r w:rsidRPr="00C818B9">
              <w:t>execution</w:t>
            </w:r>
            <w:r w:rsidRPr="00C818B9">
              <w:rPr>
                <w:spacing w:val="1"/>
              </w:rPr>
              <w:t xml:space="preserve"> </w:t>
            </w:r>
            <w:r w:rsidRPr="00C818B9">
              <w:t>of,</w:t>
            </w:r>
            <w:r w:rsidRPr="00C818B9">
              <w:rPr>
                <w:spacing w:val="1"/>
              </w:rPr>
              <w:t xml:space="preserve"> </w:t>
            </w:r>
            <w:r w:rsidRPr="00C818B9">
              <w:t>any</w:t>
            </w:r>
            <w:r w:rsidRPr="00C818B9">
              <w:rPr>
                <w:spacing w:val="1"/>
              </w:rPr>
              <w:t xml:space="preserve"> </w:t>
            </w:r>
            <w:r w:rsidRPr="00C818B9">
              <w:t>power</w:t>
            </w:r>
            <w:r w:rsidRPr="00C818B9">
              <w:rPr>
                <w:spacing w:val="1"/>
              </w:rPr>
              <w:t xml:space="preserve"> </w:t>
            </w:r>
            <w:r w:rsidRPr="00C818B9">
              <w:t>or</w:t>
            </w:r>
            <w:r w:rsidRPr="00C818B9">
              <w:rPr>
                <w:spacing w:val="1"/>
              </w:rPr>
              <w:t xml:space="preserve"> </w:t>
            </w:r>
            <w:r w:rsidRPr="00C818B9">
              <w:t>function</w:t>
            </w:r>
            <w:r w:rsidRPr="00C818B9">
              <w:rPr>
                <w:spacing w:val="1"/>
              </w:rPr>
              <w:t xml:space="preserve"> </w:t>
            </w:r>
            <w:r w:rsidRPr="00C818B9">
              <w:t>conferred</w:t>
            </w:r>
            <w:r w:rsidRPr="00C818B9">
              <w:rPr>
                <w:spacing w:val="-1"/>
              </w:rPr>
              <w:t xml:space="preserve"> </w:t>
            </w:r>
            <w:r w:rsidRPr="00C818B9">
              <w:t>on</w:t>
            </w:r>
            <w:r w:rsidRPr="00C818B9">
              <w:rPr>
                <w:spacing w:val="-2"/>
              </w:rPr>
              <w:t xml:space="preserve"> </w:t>
            </w:r>
            <w:r w:rsidRPr="00C818B9">
              <w:t>the</w:t>
            </w:r>
            <w:r w:rsidRPr="00C818B9">
              <w:rPr>
                <w:spacing w:val="-2"/>
              </w:rPr>
              <w:t xml:space="preserve"> </w:t>
            </w:r>
            <w:r w:rsidRPr="00C818B9">
              <w:t>Planning</w:t>
            </w:r>
            <w:r w:rsidRPr="00C818B9">
              <w:rPr>
                <w:spacing w:val="-1"/>
              </w:rPr>
              <w:t xml:space="preserve"> </w:t>
            </w:r>
            <w:r w:rsidRPr="00C818B9">
              <w:t>Authority.</w:t>
            </w:r>
          </w:p>
        </w:tc>
        <w:tc>
          <w:tcPr>
            <w:tcW w:w="2415" w:type="dxa"/>
          </w:tcPr>
          <w:p w14:paraId="74D79490" w14:textId="77777777" w:rsidR="004C206E" w:rsidRPr="005C6DA8" w:rsidRDefault="004C206E" w:rsidP="00CF64CB">
            <w:pPr>
              <w:pStyle w:val="TableParagraph"/>
              <w:spacing w:before="57" w:line="278" w:lineRule="auto"/>
              <w:ind w:left="107" w:right="103"/>
              <w:rPr>
                <w:lang w:val="es-ES"/>
              </w:rPr>
            </w:pPr>
            <w:r w:rsidRPr="005C6DA8">
              <w:rPr>
                <w:lang w:val="es-ES"/>
              </w:rPr>
              <w:t>HPE / APM / DMTL /</w:t>
            </w:r>
            <w:r w:rsidRPr="005C6DA8">
              <w:rPr>
                <w:spacing w:val="1"/>
                <w:lang w:val="es-ES"/>
              </w:rPr>
              <w:t xml:space="preserve"> </w:t>
            </w:r>
            <w:r w:rsidRPr="005C6DA8">
              <w:rPr>
                <w:lang w:val="es-ES"/>
              </w:rPr>
              <w:t>PP</w:t>
            </w:r>
            <w:r w:rsidRPr="005C6DA8">
              <w:rPr>
                <w:spacing w:val="-3"/>
                <w:lang w:val="es-ES"/>
              </w:rPr>
              <w:t xml:space="preserve"> </w:t>
            </w:r>
            <w:r w:rsidRPr="005C6DA8">
              <w:rPr>
                <w:lang w:val="es-ES"/>
              </w:rPr>
              <w:t>/</w:t>
            </w:r>
            <w:r w:rsidRPr="005C6DA8">
              <w:rPr>
                <w:spacing w:val="-1"/>
                <w:lang w:val="es-ES"/>
              </w:rPr>
              <w:t xml:space="preserve"> </w:t>
            </w:r>
            <w:r w:rsidRPr="005C6DA8">
              <w:rPr>
                <w:lang w:val="es-ES"/>
              </w:rPr>
              <w:t>PO</w:t>
            </w:r>
            <w:r w:rsidRPr="005C6DA8">
              <w:rPr>
                <w:spacing w:val="-2"/>
                <w:lang w:val="es-ES"/>
              </w:rPr>
              <w:t xml:space="preserve"> </w:t>
            </w:r>
            <w:r w:rsidRPr="005C6DA8">
              <w:rPr>
                <w:lang w:val="es-ES"/>
              </w:rPr>
              <w:t>/</w:t>
            </w:r>
            <w:r w:rsidRPr="005C6DA8">
              <w:rPr>
                <w:spacing w:val="-1"/>
                <w:lang w:val="es-ES"/>
              </w:rPr>
              <w:t xml:space="preserve"> </w:t>
            </w:r>
            <w:r w:rsidRPr="005C6DA8">
              <w:rPr>
                <w:lang w:val="es-ES"/>
              </w:rPr>
              <w:t>PEO</w:t>
            </w:r>
            <w:r w:rsidRPr="005C6DA8">
              <w:rPr>
                <w:spacing w:val="-2"/>
                <w:lang w:val="es-ES"/>
              </w:rPr>
              <w:t xml:space="preserve"> </w:t>
            </w:r>
            <w:r w:rsidRPr="005C6DA8">
              <w:rPr>
                <w:lang w:val="es-ES"/>
              </w:rPr>
              <w:t>/</w:t>
            </w:r>
            <w:r w:rsidRPr="005C6DA8">
              <w:rPr>
                <w:spacing w:val="-1"/>
                <w:lang w:val="es-ES"/>
              </w:rPr>
              <w:t xml:space="preserve"> </w:t>
            </w:r>
            <w:r w:rsidRPr="005C6DA8">
              <w:rPr>
                <w:lang w:val="es-ES"/>
              </w:rPr>
              <w:t>POL</w:t>
            </w:r>
            <w:r w:rsidRPr="005C6DA8">
              <w:rPr>
                <w:spacing w:val="-4"/>
                <w:lang w:val="es-ES"/>
              </w:rPr>
              <w:t xml:space="preserve"> </w:t>
            </w:r>
            <w:r w:rsidRPr="005C6DA8">
              <w:rPr>
                <w:lang w:val="es-ES"/>
              </w:rPr>
              <w:t>/</w:t>
            </w:r>
          </w:p>
          <w:p w14:paraId="0D6B4FAD" w14:textId="77777777" w:rsidR="004C206E" w:rsidRPr="005C6DA8" w:rsidRDefault="004C206E" w:rsidP="00CF64CB">
            <w:pPr>
              <w:pStyle w:val="TableParagraph"/>
              <w:spacing w:line="276" w:lineRule="auto"/>
              <w:ind w:left="107" w:right="212"/>
              <w:rPr>
                <w:lang w:val="es-ES"/>
              </w:rPr>
            </w:pPr>
            <w:r w:rsidRPr="005C6DA8">
              <w:rPr>
                <w:lang w:val="es-ES"/>
              </w:rPr>
              <w:t>FO / LO / PSO / CO /</w:t>
            </w:r>
            <w:r w:rsidRPr="005C6DA8">
              <w:rPr>
                <w:spacing w:val="-59"/>
                <w:lang w:val="es-ES"/>
              </w:rPr>
              <w:t xml:space="preserve"> </w:t>
            </w:r>
            <w:r w:rsidRPr="005C6DA8">
              <w:rPr>
                <w:lang w:val="es-ES"/>
              </w:rPr>
              <w:t>EM</w:t>
            </w:r>
          </w:p>
        </w:tc>
      </w:tr>
      <w:tr w:rsidR="004C206E" w:rsidRPr="00C818B9" w14:paraId="73F3D79D" w14:textId="77777777" w:rsidTr="00CF64CB">
        <w:trPr>
          <w:trHeight w:val="1566"/>
        </w:trPr>
        <w:tc>
          <w:tcPr>
            <w:tcW w:w="2537" w:type="dxa"/>
          </w:tcPr>
          <w:p w14:paraId="69809149" w14:textId="77777777" w:rsidR="004C206E" w:rsidRPr="00C818B9" w:rsidRDefault="004C206E" w:rsidP="00CF64CB">
            <w:pPr>
              <w:pStyle w:val="TableParagraph"/>
              <w:spacing w:before="57" w:line="276" w:lineRule="auto"/>
              <w:ind w:left="107" w:right="174"/>
            </w:pPr>
            <w:r w:rsidRPr="00C818B9">
              <w:t>Building (Scotland) Act</w:t>
            </w:r>
            <w:r w:rsidRPr="00C818B9">
              <w:rPr>
                <w:spacing w:val="-59"/>
              </w:rPr>
              <w:t xml:space="preserve"> </w:t>
            </w:r>
            <w:r w:rsidRPr="00C818B9">
              <w:t>2003</w:t>
            </w:r>
            <w:r w:rsidRPr="00C818B9">
              <w:rPr>
                <w:spacing w:val="-1"/>
              </w:rPr>
              <w:t xml:space="preserve"> </w:t>
            </w:r>
            <w:r w:rsidRPr="00C818B9">
              <w:t>(as</w:t>
            </w:r>
            <w:r w:rsidRPr="00C818B9">
              <w:rPr>
                <w:spacing w:val="-3"/>
              </w:rPr>
              <w:t xml:space="preserve"> </w:t>
            </w:r>
            <w:r w:rsidRPr="00C818B9">
              <w:t>amended)</w:t>
            </w:r>
          </w:p>
        </w:tc>
        <w:tc>
          <w:tcPr>
            <w:tcW w:w="5789" w:type="dxa"/>
          </w:tcPr>
          <w:p w14:paraId="04528825" w14:textId="77777777" w:rsidR="004C206E" w:rsidRPr="00C818B9" w:rsidRDefault="004C206E" w:rsidP="00CF64CB">
            <w:pPr>
              <w:pStyle w:val="TableParagraph"/>
              <w:spacing w:before="57" w:line="276" w:lineRule="auto"/>
              <w:ind w:left="105" w:right="95"/>
              <w:jc w:val="both"/>
            </w:pPr>
            <w:r w:rsidRPr="00C818B9">
              <w:t>To exercise all powers and rights laid down in statute</w:t>
            </w:r>
            <w:r w:rsidRPr="00C818B9">
              <w:rPr>
                <w:spacing w:val="1"/>
              </w:rPr>
              <w:t xml:space="preserve"> </w:t>
            </w:r>
            <w:r w:rsidRPr="00C818B9">
              <w:t>(</w:t>
            </w:r>
            <w:proofErr w:type="gramStart"/>
            <w:r w:rsidRPr="00C818B9">
              <w:t>whether or not</w:t>
            </w:r>
            <w:proofErr w:type="gramEnd"/>
            <w:r w:rsidRPr="00C818B9">
              <w:t xml:space="preserve"> listed opposite) and required </w:t>
            </w:r>
            <w:proofErr w:type="gramStart"/>
            <w:r w:rsidRPr="00C818B9">
              <w:t>in order to</w:t>
            </w:r>
            <w:proofErr w:type="gramEnd"/>
            <w:r w:rsidRPr="00C818B9">
              <w:rPr>
                <w:spacing w:val="1"/>
              </w:rPr>
              <w:t xml:space="preserve"> </w:t>
            </w:r>
            <w:r w:rsidRPr="00C818B9">
              <w:t>enter land or property for the purposes of exercising, or</w:t>
            </w:r>
            <w:r w:rsidRPr="00C818B9">
              <w:rPr>
                <w:spacing w:val="1"/>
              </w:rPr>
              <w:t xml:space="preserve"> </w:t>
            </w:r>
            <w:r w:rsidRPr="00C818B9">
              <w:t>assisting</w:t>
            </w:r>
            <w:r w:rsidRPr="00C818B9">
              <w:rPr>
                <w:spacing w:val="1"/>
              </w:rPr>
              <w:t xml:space="preserve"> </w:t>
            </w:r>
            <w:r w:rsidRPr="00C818B9">
              <w:t>in</w:t>
            </w:r>
            <w:r w:rsidRPr="00C818B9">
              <w:rPr>
                <w:spacing w:val="1"/>
              </w:rPr>
              <w:t xml:space="preserve"> </w:t>
            </w:r>
            <w:r w:rsidRPr="00C818B9">
              <w:t>the</w:t>
            </w:r>
            <w:r w:rsidRPr="00C818B9">
              <w:rPr>
                <w:spacing w:val="1"/>
              </w:rPr>
              <w:t xml:space="preserve"> </w:t>
            </w:r>
            <w:r w:rsidRPr="00C818B9">
              <w:t>execution</w:t>
            </w:r>
            <w:r w:rsidRPr="00C818B9">
              <w:rPr>
                <w:spacing w:val="1"/>
              </w:rPr>
              <w:t xml:space="preserve"> </w:t>
            </w:r>
            <w:r w:rsidRPr="00C818B9">
              <w:t>of,</w:t>
            </w:r>
            <w:r w:rsidRPr="00C818B9">
              <w:rPr>
                <w:spacing w:val="1"/>
              </w:rPr>
              <w:t xml:space="preserve"> </w:t>
            </w:r>
            <w:r w:rsidRPr="00C818B9">
              <w:t>any</w:t>
            </w:r>
            <w:r w:rsidRPr="00C818B9">
              <w:rPr>
                <w:spacing w:val="1"/>
              </w:rPr>
              <w:t xml:space="preserve"> </w:t>
            </w:r>
            <w:r w:rsidRPr="00C818B9">
              <w:t>power</w:t>
            </w:r>
            <w:r w:rsidRPr="00C818B9">
              <w:rPr>
                <w:spacing w:val="1"/>
              </w:rPr>
              <w:t xml:space="preserve"> </w:t>
            </w:r>
            <w:r w:rsidRPr="00C818B9">
              <w:t>or</w:t>
            </w:r>
            <w:r w:rsidRPr="00C818B9">
              <w:rPr>
                <w:spacing w:val="1"/>
              </w:rPr>
              <w:t xml:space="preserve"> </w:t>
            </w:r>
            <w:r w:rsidRPr="00C818B9">
              <w:t>function</w:t>
            </w:r>
            <w:r w:rsidRPr="00C818B9">
              <w:rPr>
                <w:spacing w:val="1"/>
              </w:rPr>
              <w:t xml:space="preserve"> </w:t>
            </w:r>
            <w:r w:rsidRPr="00C818B9">
              <w:t>conferred</w:t>
            </w:r>
            <w:r w:rsidRPr="00C818B9">
              <w:rPr>
                <w:spacing w:val="-1"/>
              </w:rPr>
              <w:t xml:space="preserve"> </w:t>
            </w:r>
            <w:r w:rsidRPr="00C818B9">
              <w:t>on</w:t>
            </w:r>
            <w:r w:rsidRPr="00C818B9">
              <w:rPr>
                <w:spacing w:val="-3"/>
              </w:rPr>
              <w:t xml:space="preserve"> </w:t>
            </w:r>
            <w:r w:rsidRPr="00C818B9">
              <w:t>The Highland</w:t>
            </w:r>
            <w:r w:rsidRPr="00C818B9">
              <w:rPr>
                <w:spacing w:val="-1"/>
              </w:rPr>
              <w:t xml:space="preserve"> </w:t>
            </w:r>
            <w:r w:rsidRPr="00C818B9">
              <w:t>Council</w:t>
            </w:r>
            <w:r w:rsidRPr="00C818B9">
              <w:rPr>
                <w:spacing w:val="-1"/>
              </w:rPr>
              <w:t xml:space="preserve"> </w:t>
            </w:r>
            <w:r w:rsidRPr="00C818B9">
              <w:t>under</w:t>
            </w:r>
            <w:r w:rsidRPr="00C818B9">
              <w:rPr>
                <w:spacing w:val="-2"/>
              </w:rPr>
              <w:t xml:space="preserve"> </w:t>
            </w:r>
            <w:r w:rsidRPr="00C818B9">
              <w:t>the</w:t>
            </w:r>
            <w:r w:rsidRPr="00C818B9">
              <w:rPr>
                <w:spacing w:val="-3"/>
              </w:rPr>
              <w:t xml:space="preserve"> </w:t>
            </w:r>
            <w:r w:rsidRPr="00C818B9">
              <w:t>Act.</w:t>
            </w:r>
          </w:p>
        </w:tc>
        <w:tc>
          <w:tcPr>
            <w:tcW w:w="2415" w:type="dxa"/>
          </w:tcPr>
          <w:p w14:paraId="6D3DB91F" w14:textId="77777777" w:rsidR="004C206E" w:rsidRPr="00C818B9" w:rsidRDefault="004C206E" w:rsidP="00CF64CB">
            <w:pPr>
              <w:pStyle w:val="TableParagraph"/>
              <w:spacing w:before="57" w:line="276" w:lineRule="auto"/>
              <w:ind w:left="107" w:right="175"/>
            </w:pPr>
            <w:r w:rsidRPr="00C818B9">
              <w:t>BSM / BSTL / PBSS /</w:t>
            </w:r>
            <w:r w:rsidRPr="00C818B9">
              <w:rPr>
                <w:spacing w:val="-59"/>
              </w:rPr>
              <w:t xml:space="preserve"> </w:t>
            </w:r>
            <w:r w:rsidRPr="00C818B9">
              <w:t>BSS</w:t>
            </w:r>
          </w:p>
        </w:tc>
      </w:tr>
      <w:tr w:rsidR="004C206E" w:rsidRPr="00C818B9" w14:paraId="0F652CCC" w14:textId="77777777" w:rsidTr="00CF64CB">
        <w:trPr>
          <w:trHeight w:val="1569"/>
        </w:trPr>
        <w:tc>
          <w:tcPr>
            <w:tcW w:w="2537" w:type="dxa"/>
          </w:tcPr>
          <w:p w14:paraId="6CA39DE4" w14:textId="77777777" w:rsidR="004C206E" w:rsidRPr="00C818B9" w:rsidRDefault="004C206E" w:rsidP="00CF64CB">
            <w:pPr>
              <w:pStyle w:val="TableParagraph"/>
              <w:spacing w:before="57" w:line="276" w:lineRule="auto"/>
              <w:ind w:left="107" w:right="101"/>
            </w:pPr>
            <w:r w:rsidRPr="00C818B9">
              <w:t>Land</w:t>
            </w:r>
            <w:r w:rsidRPr="00C818B9">
              <w:rPr>
                <w:spacing w:val="61"/>
              </w:rPr>
              <w:t xml:space="preserve"> </w:t>
            </w:r>
            <w:r w:rsidRPr="00C818B9">
              <w:t>Reform</w:t>
            </w:r>
            <w:r w:rsidRPr="00C818B9">
              <w:rPr>
                <w:spacing w:val="1"/>
              </w:rPr>
              <w:t xml:space="preserve"> </w:t>
            </w:r>
            <w:r w:rsidRPr="00C818B9">
              <w:t>(Scotland) Act 2003 (as</w:t>
            </w:r>
            <w:r w:rsidRPr="00C818B9">
              <w:rPr>
                <w:spacing w:val="-59"/>
              </w:rPr>
              <w:t xml:space="preserve"> </w:t>
            </w:r>
            <w:r w:rsidRPr="00C818B9">
              <w:t>amended)</w:t>
            </w:r>
          </w:p>
        </w:tc>
        <w:tc>
          <w:tcPr>
            <w:tcW w:w="5789" w:type="dxa"/>
          </w:tcPr>
          <w:p w14:paraId="5BED1768" w14:textId="77777777" w:rsidR="004C206E" w:rsidRPr="00C818B9" w:rsidRDefault="004C206E" w:rsidP="00CF64CB">
            <w:pPr>
              <w:pStyle w:val="TableParagraph"/>
              <w:spacing w:before="57" w:line="276" w:lineRule="auto"/>
              <w:ind w:left="105" w:right="95"/>
              <w:jc w:val="both"/>
            </w:pPr>
            <w:r w:rsidRPr="00C818B9">
              <w:t>To</w:t>
            </w:r>
            <w:r w:rsidRPr="00C818B9">
              <w:rPr>
                <w:spacing w:val="1"/>
              </w:rPr>
              <w:t xml:space="preserve"> </w:t>
            </w:r>
            <w:r w:rsidRPr="00C818B9">
              <w:t>exercise</w:t>
            </w:r>
            <w:r w:rsidRPr="00C818B9">
              <w:rPr>
                <w:spacing w:val="1"/>
              </w:rPr>
              <w:t xml:space="preserve"> </w:t>
            </w:r>
            <w:r w:rsidRPr="00C818B9">
              <w:t>all powers and</w:t>
            </w:r>
            <w:r w:rsidRPr="00C818B9">
              <w:rPr>
                <w:spacing w:val="1"/>
              </w:rPr>
              <w:t xml:space="preserve"> </w:t>
            </w:r>
            <w:r w:rsidRPr="00C818B9">
              <w:t>rights laid</w:t>
            </w:r>
            <w:r w:rsidRPr="00C818B9">
              <w:rPr>
                <w:spacing w:val="1"/>
              </w:rPr>
              <w:t xml:space="preserve"> </w:t>
            </w:r>
            <w:r w:rsidRPr="00C818B9">
              <w:t>down</w:t>
            </w:r>
            <w:r w:rsidRPr="00C818B9">
              <w:rPr>
                <w:spacing w:val="1"/>
              </w:rPr>
              <w:t xml:space="preserve"> </w:t>
            </w:r>
            <w:r w:rsidRPr="00C818B9">
              <w:t>in</w:t>
            </w:r>
            <w:r w:rsidRPr="00C818B9">
              <w:rPr>
                <w:spacing w:val="61"/>
              </w:rPr>
              <w:t xml:space="preserve"> </w:t>
            </w:r>
            <w:r w:rsidRPr="00C818B9">
              <w:t>statute</w:t>
            </w:r>
            <w:r w:rsidRPr="00C818B9">
              <w:rPr>
                <w:spacing w:val="-59"/>
              </w:rPr>
              <w:t xml:space="preserve"> </w:t>
            </w:r>
            <w:r w:rsidRPr="00C818B9">
              <w:t xml:space="preserve">and required </w:t>
            </w:r>
            <w:proofErr w:type="gramStart"/>
            <w:r w:rsidRPr="00C818B9">
              <w:t>in order to</w:t>
            </w:r>
            <w:proofErr w:type="gramEnd"/>
            <w:r w:rsidRPr="00C818B9">
              <w:t xml:space="preserve"> enter land or property for the</w:t>
            </w:r>
            <w:r w:rsidRPr="00C818B9">
              <w:rPr>
                <w:spacing w:val="1"/>
              </w:rPr>
              <w:t xml:space="preserve"> </w:t>
            </w:r>
            <w:r w:rsidRPr="00C818B9">
              <w:t>purpose of exercising, or assisting in the execution of,</w:t>
            </w:r>
            <w:r w:rsidRPr="00C818B9">
              <w:rPr>
                <w:spacing w:val="1"/>
              </w:rPr>
              <w:t xml:space="preserve"> </w:t>
            </w:r>
            <w:r w:rsidRPr="00C818B9">
              <w:t>any power or function conferred on The Highland Council</w:t>
            </w:r>
            <w:r w:rsidRPr="00C818B9">
              <w:rPr>
                <w:spacing w:val="-59"/>
              </w:rPr>
              <w:t xml:space="preserve"> </w:t>
            </w:r>
            <w:r w:rsidRPr="00C818B9">
              <w:t>under</w:t>
            </w:r>
            <w:r w:rsidRPr="00C818B9">
              <w:rPr>
                <w:spacing w:val="-2"/>
              </w:rPr>
              <w:t xml:space="preserve"> </w:t>
            </w:r>
            <w:r w:rsidRPr="00C818B9">
              <w:t>the Act.</w:t>
            </w:r>
          </w:p>
        </w:tc>
        <w:tc>
          <w:tcPr>
            <w:tcW w:w="2415" w:type="dxa"/>
          </w:tcPr>
          <w:p w14:paraId="31A7DA0F" w14:textId="77777777" w:rsidR="004C206E" w:rsidRPr="00C818B9" w:rsidRDefault="004C206E" w:rsidP="00CF64CB">
            <w:pPr>
              <w:pStyle w:val="TableParagraph"/>
              <w:spacing w:before="57" w:line="278" w:lineRule="auto"/>
              <w:ind w:left="107" w:right="1324"/>
            </w:pPr>
            <w:r w:rsidRPr="00C818B9">
              <w:t>EM / AO /</w:t>
            </w:r>
            <w:r w:rsidRPr="00C818B9">
              <w:rPr>
                <w:spacing w:val="-59"/>
              </w:rPr>
              <w:t xml:space="preserve"> </w:t>
            </w:r>
            <w:r w:rsidRPr="00C818B9">
              <w:t>CR</w:t>
            </w:r>
          </w:p>
        </w:tc>
      </w:tr>
      <w:tr w:rsidR="004C206E" w:rsidRPr="00C818B9" w14:paraId="0135F27B" w14:textId="77777777" w:rsidTr="00CF64CB">
        <w:trPr>
          <w:trHeight w:val="405"/>
        </w:trPr>
        <w:tc>
          <w:tcPr>
            <w:tcW w:w="10741" w:type="dxa"/>
            <w:gridSpan w:val="3"/>
          </w:tcPr>
          <w:p w14:paraId="37743C31" w14:textId="77777777" w:rsidR="004C206E" w:rsidRPr="00C818B9" w:rsidRDefault="004C206E" w:rsidP="00CF64CB">
            <w:pPr>
              <w:pStyle w:val="TableParagraph"/>
              <w:spacing w:before="57"/>
              <w:ind w:left="107"/>
              <w:rPr>
                <w:b/>
              </w:rPr>
            </w:pPr>
            <w:r w:rsidRPr="00C818B9">
              <w:rPr>
                <w:b/>
              </w:rPr>
              <w:lastRenderedPageBreak/>
              <w:t>Land</w:t>
            </w:r>
            <w:r w:rsidRPr="00C818B9">
              <w:rPr>
                <w:b/>
                <w:spacing w:val="-1"/>
              </w:rPr>
              <w:t xml:space="preserve"> </w:t>
            </w:r>
            <w:r w:rsidRPr="00C818B9">
              <w:rPr>
                <w:b/>
              </w:rPr>
              <w:t>Reform</w:t>
            </w:r>
            <w:r w:rsidRPr="00C818B9">
              <w:rPr>
                <w:b/>
                <w:spacing w:val="-1"/>
              </w:rPr>
              <w:t xml:space="preserve"> </w:t>
            </w:r>
            <w:r w:rsidRPr="00C818B9">
              <w:rPr>
                <w:b/>
              </w:rPr>
              <w:t>and</w:t>
            </w:r>
            <w:r w:rsidRPr="00C818B9">
              <w:rPr>
                <w:b/>
                <w:spacing w:val="-7"/>
              </w:rPr>
              <w:t xml:space="preserve"> </w:t>
            </w:r>
            <w:r w:rsidRPr="00C818B9">
              <w:rPr>
                <w:b/>
              </w:rPr>
              <w:t>Access</w:t>
            </w:r>
          </w:p>
        </w:tc>
      </w:tr>
      <w:tr w:rsidR="004C206E" w:rsidRPr="00C818B9" w14:paraId="63113FCB" w14:textId="77777777" w:rsidTr="00CF64CB">
        <w:trPr>
          <w:trHeight w:val="1569"/>
        </w:trPr>
        <w:tc>
          <w:tcPr>
            <w:tcW w:w="2537" w:type="dxa"/>
          </w:tcPr>
          <w:p w14:paraId="0DA40186" w14:textId="77777777" w:rsidR="004C206E" w:rsidRPr="00C818B9" w:rsidRDefault="004C206E" w:rsidP="00CF64CB">
            <w:pPr>
              <w:pStyle w:val="TableParagraph"/>
              <w:spacing w:before="57" w:line="276" w:lineRule="auto"/>
              <w:ind w:left="107" w:right="101"/>
            </w:pPr>
            <w:r w:rsidRPr="00C818B9">
              <w:t>Land</w:t>
            </w:r>
            <w:r w:rsidRPr="00C818B9">
              <w:rPr>
                <w:spacing w:val="61"/>
              </w:rPr>
              <w:t xml:space="preserve"> </w:t>
            </w:r>
            <w:r w:rsidRPr="00C818B9">
              <w:t>Reform</w:t>
            </w:r>
            <w:r w:rsidRPr="00C818B9">
              <w:rPr>
                <w:spacing w:val="1"/>
              </w:rPr>
              <w:t xml:space="preserve"> </w:t>
            </w:r>
            <w:r w:rsidRPr="00C818B9">
              <w:t>(Scotland) Act 2003 (as</w:t>
            </w:r>
            <w:r w:rsidRPr="00C818B9">
              <w:rPr>
                <w:spacing w:val="-59"/>
              </w:rPr>
              <w:t xml:space="preserve"> </w:t>
            </w:r>
            <w:r w:rsidRPr="00C818B9">
              <w:t>amended)</w:t>
            </w:r>
          </w:p>
        </w:tc>
        <w:tc>
          <w:tcPr>
            <w:tcW w:w="5789" w:type="dxa"/>
          </w:tcPr>
          <w:p w14:paraId="67DB24EE" w14:textId="77777777" w:rsidR="004C206E" w:rsidRPr="00C818B9" w:rsidRDefault="004C206E" w:rsidP="00CF64CB">
            <w:pPr>
              <w:pStyle w:val="TableParagraph"/>
              <w:spacing w:before="57" w:line="276" w:lineRule="auto"/>
              <w:ind w:left="105" w:right="95"/>
              <w:jc w:val="both"/>
            </w:pPr>
            <w:r w:rsidRPr="00C818B9">
              <w:t>In</w:t>
            </w:r>
            <w:r w:rsidRPr="00C818B9">
              <w:rPr>
                <w:spacing w:val="1"/>
              </w:rPr>
              <w:t xml:space="preserve"> </w:t>
            </w:r>
            <w:r w:rsidRPr="00C818B9">
              <w:t>exceptional</w:t>
            </w:r>
            <w:r w:rsidRPr="00C818B9">
              <w:rPr>
                <w:spacing w:val="1"/>
              </w:rPr>
              <w:t xml:space="preserve"> </w:t>
            </w:r>
            <w:r w:rsidRPr="00C818B9">
              <w:t>circumstances,</w:t>
            </w:r>
            <w:r w:rsidRPr="00C818B9">
              <w:rPr>
                <w:spacing w:val="1"/>
              </w:rPr>
              <w:t xml:space="preserve"> </w:t>
            </w:r>
            <w:r w:rsidRPr="00C818B9">
              <w:t>where</w:t>
            </w:r>
            <w:r w:rsidRPr="00C818B9">
              <w:rPr>
                <w:spacing w:val="1"/>
              </w:rPr>
              <w:t xml:space="preserve"> </w:t>
            </w:r>
            <w:r w:rsidRPr="00C818B9">
              <w:t>there</w:t>
            </w:r>
            <w:r w:rsidRPr="00C818B9">
              <w:rPr>
                <w:spacing w:val="1"/>
              </w:rPr>
              <w:t xml:space="preserve"> </w:t>
            </w:r>
            <w:r w:rsidRPr="00C818B9">
              <w:t>are</w:t>
            </w:r>
            <w:r w:rsidRPr="00C818B9">
              <w:rPr>
                <w:spacing w:val="1"/>
              </w:rPr>
              <w:t xml:space="preserve"> </w:t>
            </w:r>
            <w:r w:rsidRPr="00C818B9">
              <w:t>timing</w:t>
            </w:r>
            <w:r w:rsidRPr="00C818B9">
              <w:rPr>
                <w:spacing w:val="1"/>
              </w:rPr>
              <w:t xml:space="preserve"> </w:t>
            </w:r>
            <w:r w:rsidRPr="00C818B9">
              <w:t>difficulties, to determine any exemption under s11 of the</w:t>
            </w:r>
            <w:r w:rsidRPr="00C818B9">
              <w:rPr>
                <w:spacing w:val="1"/>
              </w:rPr>
              <w:t xml:space="preserve"> </w:t>
            </w:r>
            <w:r w:rsidRPr="00C818B9">
              <w:t>Act for less than 6 days, or to comment on The Highland</w:t>
            </w:r>
            <w:r w:rsidRPr="00C818B9">
              <w:rPr>
                <w:spacing w:val="1"/>
              </w:rPr>
              <w:t xml:space="preserve"> </w:t>
            </w:r>
            <w:r w:rsidRPr="00C818B9">
              <w:t>Council’s behalf to Scottish Ministers in relation to an</w:t>
            </w:r>
            <w:r w:rsidRPr="00C818B9">
              <w:rPr>
                <w:spacing w:val="1"/>
              </w:rPr>
              <w:t xml:space="preserve"> </w:t>
            </w:r>
            <w:r w:rsidRPr="00C818B9">
              <w:t>exemption</w:t>
            </w:r>
            <w:r w:rsidRPr="00C818B9">
              <w:rPr>
                <w:spacing w:val="-3"/>
              </w:rPr>
              <w:t xml:space="preserve"> </w:t>
            </w:r>
            <w:r w:rsidRPr="00C818B9">
              <w:t>order</w:t>
            </w:r>
            <w:r w:rsidRPr="00C818B9">
              <w:rPr>
                <w:spacing w:val="2"/>
              </w:rPr>
              <w:t xml:space="preserve"> </w:t>
            </w:r>
            <w:proofErr w:type="gramStart"/>
            <w:r w:rsidRPr="00C818B9">
              <w:t>in</w:t>
            </w:r>
            <w:r w:rsidRPr="00C818B9">
              <w:rPr>
                <w:spacing w:val="-1"/>
              </w:rPr>
              <w:t xml:space="preserve"> </w:t>
            </w:r>
            <w:r w:rsidRPr="00C818B9">
              <w:t>excess</w:t>
            </w:r>
            <w:r w:rsidRPr="00C818B9">
              <w:rPr>
                <w:spacing w:val="1"/>
              </w:rPr>
              <w:t xml:space="preserve"> </w:t>
            </w:r>
            <w:r w:rsidRPr="00C818B9">
              <w:t>of</w:t>
            </w:r>
            <w:proofErr w:type="gramEnd"/>
            <w:r w:rsidRPr="00C818B9">
              <w:t xml:space="preserve"> 6</w:t>
            </w:r>
            <w:r w:rsidRPr="00C818B9">
              <w:rPr>
                <w:spacing w:val="-1"/>
              </w:rPr>
              <w:t xml:space="preserve"> </w:t>
            </w:r>
            <w:r w:rsidRPr="00C818B9">
              <w:t>days.</w:t>
            </w:r>
          </w:p>
        </w:tc>
        <w:tc>
          <w:tcPr>
            <w:tcW w:w="2415" w:type="dxa"/>
          </w:tcPr>
          <w:p w14:paraId="5D24AD17" w14:textId="77777777" w:rsidR="004C206E" w:rsidRPr="00C818B9" w:rsidRDefault="004C206E" w:rsidP="00CF64CB">
            <w:pPr>
              <w:pStyle w:val="TableParagraph"/>
              <w:spacing w:before="57"/>
              <w:ind w:left="107"/>
            </w:pPr>
            <w:r w:rsidRPr="00C818B9">
              <w:t>ECO</w:t>
            </w:r>
            <w:r w:rsidRPr="00C818B9">
              <w:rPr>
                <w:spacing w:val="1"/>
              </w:rPr>
              <w:t xml:space="preserve"> </w:t>
            </w:r>
            <w:r w:rsidRPr="00C818B9">
              <w:t>I&amp;E</w:t>
            </w:r>
            <w:r w:rsidRPr="00C818B9">
              <w:rPr>
                <w:spacing w:val="-3"/>
              </w:rPr>
              <w:t xml:space="preserve"> </w:t>
            </w:r>
            <w:r w:rsidRPr="00C818B9">
              <w:t>/ HPE</w:t>
            </w:r>
          </w:p>
        </w:tc>
      </w:tr>
      <w:tr w:rsidR="004C206E" w:rsidRPr="00C818B9" w14:paraId="07957297" w14:textId="77777777" w:rsidTr="00CF64CB">
        <w:trPr>
          <w:trHeight w:val="695"/>
        </w:trPr>
        <w:tc>
          <w:tcPr>
            <w:tcW w:w="2537" w:type="dxa"/>
          </w:tcPr>
          <w:p w14:paraId="27C932ED" w14:textId="77777777" w:rsidR="004C206E" w:rsidRPr="00C818B9" w:rsidRDefault="004C206E" w:rsidP="00CF64CB">
            <w:pPr>
              <w:pStyle w:val="TableParagraph"/>
              <w:spacing w:before="57"/>
              <w:ind w:right="1220"/>
              <w:jc w:val="right"/>
            </w:pPr>
            <w:r w:rsidRPr="00C818B9">
              <w:t>“</w:t>
            </w:r>
          </w:p>
        </w:tc>
        <w:tc>
          <w:tcPr>
            <w:tcW w:w="5789" w:type="dxa"/>
          </w:tcPr>
          <w:p w14:paraId="6CB38251" w14:textId="77777777" w:rsidR="004C206E" w:rsidRPr="00C818B9" w:rsidRDefault="004C206E" w:rsidP="00CF64CB">
            <w:pPr>
              <w:pStyle w:val="TableParagraph"/>
              <w:spacing w:before="57" w:line="276" w:lineRule="auto"/>
              <w:ind w:left="105"/>
            </w:pPr>
            <w:r w:rsidRPr="00C818B9">
              <w:t>To</w:t>
            </w:r>
            <w:r w:rsidRPr="00C818B9">
              <w:rPr>
                <w:spacing w:val="52"/>
              </w:rPr>
              <w:t xml:space="preserve"> </w:t>
            </w:r>
            <w:r w:rsidRPr="00C818B9">
              <w:t>take</w:t>
            </w:r>
            <w:r w:rsidRPr="00C818B9">
              <w:rPr>
                <w:spacing w:val="50"/>
              </w:rPr>
              <w:t xml:space="preserve"> </w:t>
            </w:r>
            <w:r w:rsidRPr="00C818B9">
              <w:t>such</w:t>
            </w:r>
            <w:r w:rsidRPr="00C818B9">
              <w:rPr>
                <w:spacing w:val="50"/>
              </w:rPr>
              <w:t xml:space="preserve"> </w:t>
            </w:r>
            <w:r w:rsidRPr="00C818B9">
              <w:t>steps</w:t>
            </w:r>
            <w:r w:rsidRPr="00C818B9">
              <w:rPr>
                <w:spacing w:val="53"/>
              </w:rPr>
              <w:t xml:space="preserve"> </w:t>
            </w:r>
            <w:r w:rsidRPr="00C818B9">
              <w:t>as</w:t>
            </w:r>
            <w:r w:rsidRPr="00C818B9">
              <w:rPr>
                <w:spacing w:val="50"/>
              </w:rPr>
              <w:t xml:space="preserve"> </w:t>
            </w:r>
            <w:r w:rsidRPr="00C818B9">
              <w:t>are</w:t>
            </w:r>
            <w:r w:rsidRPr="00C818B9">
              <w:rPr>
                <w:spacing w:val="50"/>
              </w:rPr>
              <w:t xml:space="preserve"> </w:t>
            </w:r>
            <w:r w:rsidRPr="00C818B9">
              <w:t>required</w:t>
            </w:r>
            <w:r w:rsidRPr="00C818B9">
              <w:rPr>
                <w:spacing w:val="51"/>
              </w:rPr>
              <w:t xml:space="preserve"> </w:t>
            </w:r>
            <w:r w:rsidRPr="00C818B9">
              <w:t>to</w:t>
            </w:r>
            <w:r w:rsidRPr="00C818B9">
              <w:rPr>
                <w:spacing w:val="50"/>
              </w:rPr>
              <w:t xml:space="preserve"> </w:t>
            </w:r>
            <w:r w:rsidRPr="00C818B9">
              <w:t>uphold</w:t>
            </w:r>
            <w:r w:rsidRPr="00C818B9">
              <w:rPr>
                <w:spacing w:val="50"/>
              </w:rPr>
              <w:t xml:space="preserve"> </w:t>
            </w:r>
            <w:r w:rsidRPr="00C818B9">
              <w:t>access</w:t>
            </w:r>
            <w:r w:rsidRPr="00C818B9">
              <w:rPr>
                <w:spacing w:val="-58"/>
              </w:rPr>
              <w:t xml:space="preserve"> </w:t>
            </w:r>
            <w:r w:rsidRPr="00C818B9">
              <w:t>rights under</w:t>
            </w:r>
            <w:r w:rsidRPr="00C818B9">
              <w:rPr>
                <w:spacing w:val="-1"/>
              </w:rPr>
              <w:t xml:space="preserve"> </w:t>
            </w:r>
            <w:r w:rsidRPr="00C818B9">
              <w:t>s13 of</w:t>
            </w:r>
            <w:r w:rsidRPr="00C818B9">
              <w:rPr>
                <w:spacing w:val="-1"/>
              </w:rPr>
              <w:t xml:space="preserve"> </w:t>
            </w:r>
            <w:r w:rsidRPr="00C818B9">
              <w:t>the Act.</w:t>
            </w:r>
          </w:p>
        </w:tc>
        <w:tc>
          <w:tcPr>
            <w:tcW w:w="2415" w:type="dxa"/>
          </w:tcPr>
          <w:p w14:paraId="3D9B3D8F" w14:textId="77777777" w:rsidR="004C206E" w:rsidRPr="00C818B9" w:rsidRDefault="004C206E" w:rsidP="00CF64CB">
            <w:pPr>
              <w:pStyle w:val="TableParagraph"/>
              <w:spacing w:before="57"/>
              <w:ind w:left="107"/>
            </w:pPr>
            <w:r w:rsidRPr="00C818B9">
              <w:t>HPE/ EM/</w:t>
            </w:r>
            <w:r w:rsidRPr="00C818B9">
              <w:rPr>
                <w:spacing w:val="1"/>
              </w:rPr>
              <w:t xml:space="preserve"> </w:t>
            </w:r>
            <w:r w:rsidRPr="00C818B9">
              <w:t>AO</w:t>
            </w:r>
            <w:r w:rsidRPr="00C818B9">
              <w:rPr>
                <w:spacing w:val="-2"/>
              </w:rPr>
              <w:t xml:space="preserve"> </w:t>
            </w:r>
            <w:r w:rsidRPr="00C818B9">
              <w:t>/</w:t>
            </w:r>
            <w:r w:rsidRPr="00C818B9">
              <w:rPr>
                <w:spacing w:val="1"/>
              </w:rPr>
              <w:t xml:space="preserve"> </w:t>
            </w:r>
            <w:r w:rsidRPr="00C818B9">
              <w:t>CS</w:t>
            </w:r>
          </w:p>
        </w:tc>
      </w:tr>
      <w:tr w:rsidR="004C206E" w:rsidRPr="00C818B9" w14:paraId="7F0ADA77" w14:textId="77777777" w:rsidTr="00CF64CB">
        <w:trPr>
          <w:trHeight w:val="986"/>
        </w:trPr>
        <w:tc>
          <w:tcPr>
            <w:tcW w:w="2537" w:type="dxa"/>
          </w:tcPr>
          <w:p w14:paraId="0B59C3F4" w14:textId="77777777" w:rsidR="004C206E" w:rsidRPr="00C818B9" w:rsidRDefault="004C206E" w:rsidP="00CF64CB">
            <w:pPr>
              <w:pStyle w:val="TableParagraph"/>
              <w:spacing w:before="57"/>
              <w:ind w:right="1220"/>
              <w:jc w:val="right"/>
            </w:pPr>
            <w:r w:rsidRPr="00C818B9">
              <w:t>“</w:t>
            </w:r>
          </w:p>
        </w:tc>
        <w:tc>
          <w:tcPr>
            <w:tcW w:w="5789" w:type="dxa"/>
          </w:tcPr>
          <w:p w14:paraId="0DBF2ADB" w14:textId="77777777" w:rsidR="004C206E" w:rsidRPr="00C818B9" w:rsidRDefault="004C206E" w:rsidP="00CF64CB">
            <w:pPr>
              <w:pStyle w:val="TableParagraph"/>
              <w:spacing w:before="57" w:line="276" w:lineRule="auto"/>
              <w:ind w:left="105" w:right="94"/>
              <w:jc w:val="both"/>
            </w:pPr>
            <w:r w:rsidRPr="00C818B9">
              <w:t>To serve written notice of action to be taken in relation to</w:t>
            </w:r>
            <w:r w:rsidRPr="00C818B9">
              <w:rPr>
                <w:spacing w:val="1"/>
              </w:rPr>
              <w:t xml:space="preserve"> </w:t>
            </w:r>
            <w:r w:rsidRPr="00C818B9">
              <w:t>prohibition signs, obstructions or dangerous impediments</w:t>
            </w:r>
            <w:r w:rsidRPr="00C818B9">
              <w:rPr>
                <w:spacing w:val="-59"/>
              </w:rPr>
              <w:t xml:space="preserve"> </w:t>
            </w:r>
            <w:r w:rsidRPr="00C818B9">
              <w:t>under</w:t>
            </w:r>
            <w:r w:rsidRPr="00C818B9">
              <w:rPr>
                <w:spacing w:val="1"/>
              </w:rPr>
              <w:t xml:space="preserve"> </w:t>
            </w:r>
            <w:r w:rsidRPr="00C818B9">
              <w:t>s14</w:t>
            </w:r>
            <w:r w:rsidRPr="00C818B9">
              <w:rPr>
                <w:spacing w:val="-2"/>
              </w:rPr>
              <w:t xml:space="preserve"> </w:t>
            </w:r>
            <w:r w:rsidRPr="00C818B9">
              <w:t>of</w:t>
            </w:r>
            <w:r w:rsidRPr="00C818B9">
              <w:rPr>
                <w:spacing w:val="-1"/>
              </w:rPr>
              <w:t xml:space="preserve"> </w:t>
            </w:r>
            <w:r w:rsidRPr="00C818B9">
              <w:t>the</w:t>
            </w:r>
            <w:r w:rsidRPr="00C818B9">
              <w:rPr>
                <w:spacing w:val="-2"/>
              </w:rPr>
              <w:t xml:space="preserve"> </w:t>
            </w:r>
            <w:r w:rsidRPr="00C818B9">
              <w:t>Act.</w:t>
            </w:r>
          </w:p>
        </w:tc>
        <w:tc>
          <w:tcPr>
            <w:tcW w:w="2415" w:type="dxa"/>
          </w:tcPr>
          <w:p w14:paraId="79DBC469" w14:textId="77777777" w:rsidR="004C206E" w:rsidRPr="00C818B9" w:rsidRDefault="004C206E" w:rsidP="00CF64CB">
            <w:pPr>
              <w:pStyle w:val="TableParagraph"/>
              <w:spacing w:before="57"/>
              <w:ind w:left="107"/>
            </w:pPr>
            <w:r w:rsidRPr="00C818B9">
              <w:t>HPE/ EM/</w:t>
            </w:r>
            <w:r w:rsidRPr="00C818B9">
              <w:rPr>
                <w:spacing w:val="1"/>
              </w:rPr>
              <w:t xml:space="preserve"> </w:t>
            </w:r>
            <w:r w:rsidRPr="00C818B9">
              <w:t>AO</w:t>
            </w:r>
            <w:r w:rsidRPr="00C818B9">
              <w:rPr>
                <w:spacing w:val="-2"/>
              </w:rPr>
              <w:t xml:space="preserve"> </w:t>
            </w:r>
            <w:r w:rsidRPr="00C818B9">
              <w:t>/</w:t>
            </w:r>
            <w:r w:rsidRPr="00C818B9">
              <w:rPr>
                <w:spacing w:val="1"/>
              </w:rPr>
              <w:t xml:space="preserve"> </w:t>
            </w:r>
            <w:r w:rsidRPr="00C818B9">
              <w:t>CS</w:t>
            </w:r>
          </w:p>
        </w:tc>
      </w:tr>
      <w:tr w:rsidR="004C206E" w:rsidRPr="00C818B9" w14:paraId="30B368DB" w14:textId="77777777" w:rsidTr="00CF64CB">
        <w:trPr>
          <w:trHeight w:val="1278"/>
        </w:trPr>
        <w:tc>
          <w:tcPr>
            <w:tcW w:w="2537" w:type="dxa"/>
          </w:tcPr>
          <w:p w14:paraId="5E6BFDD7" w14:textId="77777777" w:rsidR="004C206E" w:rsidRPr="00C818B9" w:rsidRDefault="004C206E" w:rsidP="00CF64CB">
            <w:pPr>
              <w:pStyle w:val="TableParagraph"/>
              <w:spacing w:before="57"/>
              <w:ind w:right="1220"/>
              <w:jc w:val="right"/>
            </w:pPr>
            <w:r w:rsidRPr="00C818B9">
              <w:t>“</w:t>
            </w:r>
          </w:p>
        </w:tc>
        <w:tc>
          <w:tcPr>
            <w:tcW w:w="5789" w:type="dxa"/>
          </w:tcPr>
          <w:p w14:paraId="6FF60F9F" w14:textId="77777777" w:rsidR="004C206E" w:rsidRPr="00C818B9" w:rsidRDefault="004C206E" w:rsidP="00CF64CB">
            <w:pPr>
              <w:pStyle w:val="TableParagraph"/>
              <w:spacing w:before="57" w:line="276" w:lineRule="auto"/>
              <w:ind w:left="105" w:right="98"/>
              <w:jc w:val="both"/>
            </w:pPr>
            <w:r w:rsidRPr="00C818B9">
              <w:t>To</w:t>
            </w:r>
            <w:r w:rsidRPr="00C818B9">
              <w:rPr>
                <w:spacing w:val="1"/>
              </w:rPr>
              <w:t xml:space="preserve"> </w:t>
            </w:r>
            <w:proofErr w:type="gramStart"/>
            <w:r w:rsidRPr="00C818B9">
              <w:t>take</w:t>
            </w:r>
            <w:r w:rsidRPr="00C818B9">
              <w:rPr>
                <w:spacing w:val="1"/>
              </w:rPr>
              <w:t xml:space="preserve"> </w:t>
            </w:r>
            <w:r w:rsidRPr="00C818B9">
              <w:t>action</w:t>
            </w:r>
            <w:proofErr w:type="gramEnd"/>
            <w:r w:rsidRPr="00C818B9">
              <w:rPr>
                <w:spacing w:val="1"/>
              </w:rPr>
              <w:t xml:space="preserve"> </w:t>
            </w:r>
            <w:r w:rsidRPr="00C818B9">
              <w:t>in</w:t>
            </w:r>
            <w:r w:rsidRPr="00C818B9">
              <w:rPr>
                <w:spacing w:val="1"/>
              </w:rPr>
              <w:t xml:space="preserve"> </w:t>
            </w:r>
            <w:r w:rsidRPr="00C818B9">
              <w:t>respect</w:t>
            </w:r>
            <w:r w:rsidRPr="00C818B9">
              <w:rPr>
                <w:spacing w:val="1"/>
              </w:rPr>
              <w:t xml:space="preserve"> </w:t>
            </w:r>
            <w:r w:rsidRPr="00C818B9">
              <w:t>of</w:t>
            </w:r>
            <w:r w:rsidRPr="00C818B9">
              <w:rPr>
                <w:spacing w:val="1"/>
              </w:rPr>
              <w:t xml:space="preserve"> </w:t>
            </w:r>
            <w:r w:rsidRPr="00C818B9">
              <w:t>ensuring</w:t>
            </w:r>
            <w:r w:rsidRPr="00C818B9">
              <w:rPr>
                <w:spacing w:val="1"/>
              </w:rPr>
              <w:t xml:space="preserve"> </w:t>
            </w:r>
            <w:r w:rsidRPr="00C818B9">
              <w:t>measures</w:t>
            </w:r>
            <w:r w:rsidRPr="00C818B9">
              <w:rPr>
                <w:spacing w:val="61"/>
              </w:rPr>
              <w:t xml:space="preserve"> </w:t>
            </w:r>
            <w:r w:rsidRPr="00C818B9">
              <w:t>for</w:t>
            </w:r>
            <w:r w:rsidRPr="00C818B9">
              <w:rPr>
                <w:spacing w:val="1"/>
              </w:rPr>
              <w:t xml:space="preserve"> </w:t>
            </w:r>
            <w:r w:rsidRPr="00C818B9">
              <w:t>safety, protection, guidance and assistance to the public</w:t>
            </w:r>
            <w:r w:rsidRPr="00C818B9">
              <w:rPr>
                <w:spacing w:val="1"/>
              </w:rPr>
              <w:t xml:space="preserve"> </w:t>
            </w:r>
            <w:r w:rsidRPr="00C818B9">
              <w:t>and/or to require a landowner to remove any dangerous</w:t>
            </w:r>
            <w:r w:rsidRPr="00C818B9">
              <w:rPr>
                <w:spacing w:val="1"/>
              </w:rPr>
              <w:t xml:space="preserve"> </w:t>
            </w:r>
            <w:r w:rsidRPr="00C818B9">
              <w:t>impediments</w:t>
            </w:r>
            <w:r w:rsidRPr="00C818B9">
              <w:rPr>
                <w:spacing w:val="-5"/>
              </w:rPr>
              <w:t xml:space="preserve"> </w:t>
            </w:r>
            <w:r w:rsidRPr="00C818B9">
              <w:t>which</w:t>
            </w:r>
            <w:r w:rsidRPr="00C818B9">
              <w:rPr>
                <w:spacing w:val="-2"/>
              </w:rPr>
              <w:t xml:space="preserve"> </w:t>
            </w:r>
            <w:r w:rsidRPr="00C818B9">
              <w:t>restrict access</w:t>
            </w:r>
            <w:r w:rsidRPr="00C818B9">
              <w:rPr>
                <w:spacing w:val="-1"/>
              </w:rPr>
              <w:t xml:space="preserve"> </w:t>
            </w:r>
            <w:r w:rsidRPr="00C818B9">
              <w:t>under</w:t>
            </w:r>
            <w:r w:rsidRPr="00C818B9">
              <w:rPr>
                <w:spacing w:val="-3"/>
              </w:rPr>
              <w:t xml:space="preserve"> </w:t>
            </w:r>
            <w:r w:rsidRPr="00C818B9">
              <w:t>s15</w:t>
            </w:r>
            <w:r w:rsidRPr="00C818B9">
              <w:rPr>
                <w:spacing w:val="-2"/>
              </w:rPr>
              <w:t xml:space="preserve"> </w:t>
            </w:r>
            <w:r w:rsidRPr="00C818B9">
              <w:t>of</w:t>
            </w:r>
            <w:r w:rsidRPr="00C818B9">
              <w:rPr>
                <w:spacing w:val="-3"/>
              </w:rPr>
              <w:t xml:space="preserve"> </w:t>
            </w:r>
            <w:r w:rsidRPr="00C818B9">
              <w:t>the</w:t>
            </w:r>
            <w:r w:rsidRPr="00C818B9">
              <w:rPr>
                <w:spacing w:val="-2"/>
              </w:rPr>
              <w:t xml:space="preserve"> </w:t>
            </w:r>
            <w:r w:rsidRPr="00C818B9">
              <w:t>Act.</w:t>
            </w:r>
          </w:p>
        </w:tc>
        <w:tc>
          <w:tcPr>
            <w:tcW w:w="2415" w:type="dxa"/>
          </w:tcPr>
          <w:p w14:paraId="4DC243E4" w14:textId="77777777" w:rsidR="004C206E" w:rsidRPr="00C818B9" w:rsidRDefault="004C206E" w:rsidP="00CF64CB">
            <w:pPr>
              <w:pStyle w:val="TableParagraph"/>
              <w:spacing w:before="57"/>
              <w:ind w:left="107"/>
            </w:pPr>
            <w:r w:rsidRPr="00C818B9">
              <w:t>HPE/ EM/</w:t>
            </w:r>
            <w:r w:rsidRPr="00C818B9">
              <w:rPr>
                <w:spacing w:val="1"/>
              </w:rPr>
              <w:t xml:space="preserve"> </w:t>
            </w:r>
            <w:r w:rsidRPr="00C818B9">
              <w:t>AO</w:t>
            </w:r>
            <w:r w:rsidRPr="00C818B9">
              <w:rPr>
                <w:spacing w:val="-2"/>
              </w:rPr>
              <w:t xml:space="preserve"> </w:t>
            </w:r>
            <w:r w:rsidRPr="00C818B9">
              <w:t>/</w:t>
            </w:r>
            <w:r w:rsidRPr="00C818B9">
              <w:rPr>
                <w:spacing w:val="1"/>
              </w:rPr>
              <w:t xml:space="preserve"> </w:t>
            </w:r>
            <w:r w:rsidRPr="00C818B9">
              <w:t>CS</w:t>
            </w:r>
          </w:p>
        </w:tc>
      </w:tr>
      <w:tr w:rsidR="004C206E" w:rsidRPr="00C818B9" w14:paraId="6E1AE31D" w14:textId="77777777" w:rsidTr="00CF64CB">
        <w:trPr>
          <w:trHeight w:val="695"/>
        </w:trPr>
        <w:tc>
          <w:tcPr>
            <w:tcW w:w="2537" w:type="dxa"/>
          </w:tcPr>
          <w:p w14:paraId="6DCA6A07" w14:textId="77777777" w:rsidR="004C206E" w:rsidRPr="00C818B9" w:rsidRDefault="004C206E" w:rsidP="00CF64CB">
            <w:pPr>
              <w:pStyle w:val="TableParagraph"/>
              <w:spacing w:before="57"/>
              <w:ind w:right="1220"/>
              <w:jc w:val="right"/>
            </w:pPr>
            <w:r w:rsidRPr="00C818B9">
              <w:t>“</w:t>
            </w:r>
          </w:p>
        </w:tc>
        <w:tc>
          <w:tcPr>
            <w:tcW w:w="5789" w:type="dxa"/>
          </w:tcPr>
          <w:p w14:paraId="095291E5" w14:textId="77777777" w:rsidR="004C206E" w:rsidRPr="00C818B9" w:rsidRDefault="004C206E" w:rsidP="00CF64CB">
            <w:pPr>
              <w:pStyle w:val="TableParagraph"/>
              <w:spacing w:before="57" w:line="276" w:lineRule="auto"/>
              <w:ind w:left="105"/>
            </w:pPr>
            <w:r w:rsidRPr="00C818B9">
              <w:t>To</w:t>
            </w:r>
            <w:r w:rsidRPr="00C818B9">
              <w:rPr>
                <w:spacing w:val="34"/>
              </w:rPr>
              <w:t xml:space="preserve"> </w:t>
            </w:r>
            <w:r w:rsidRPr="00C818B9">
              <w:t>instruct</w:t>
            </w:r>
            <w:r w:rsidRPr="00C818B9">
              <w:rPr>
                <w:spacing w:val="33"/>
              </w:rPr>
              <w:t xml:space="preserve"> </w:t>
            </w:r>
            <w:r w:rsidRPr="00C818B9">
              <w:t>appropriate</w:t>
            </w:r>
            <w:r w:rsidRPr="00C818B9">
              <w:rPr>
                <w:spacing w:val="29"/>
              </w:rPr>
              <w:t xml:space="preserve"> </w:t>
            </w:r>
            <w:r w:rsidRPr="00C818B9">
              <w:t>action</w:t>
            </w:r>
            <w:r w:rsidRPr="00C818B9">
              <w:rPr>
                <w:spacing w:val="32"/>
              </w:rPr>
              <w:t xml:space="preserve"> </w:t>
            </w:r>
            <w:r w:rsidRPr="00C818B9">
              <w:t>to</w:t>
            </w:r>
            <w:r w:rsidRPr="00C818B9">
              <w:rPr>
                <w:spacing w:val="32"/>
              </w:rPr>
              <w:t xml:space="preserve"> </w:t>
            </w:r>
            <w:r w:rsidRPr="00C818B9">
              <w:t>be</w:t>
            </w:r>
            <w:r w:rsidRPr="00C818B9">
              <w:rPr>
                <w:spacing w:val="32"/>
              </w:rPr>
              <w:t xml:space="preserve"> </w:t>
            </w:r>
            <w:r w:rsidRPr="00C818B9">
              <w:t>taken</w:t>
            </w:r>
            <w:r w:rsidRPr="00C818B9">
              <w:rPr>
                <w:spacing w:val="32"/>
              </w:rPr>
              <w:t xml:space="preserve"> </w:t>
            </w:r>
            <w:r w:rsidRPr="00C818B9">
              <w:t>in</w:t>
            </w:r>
            <w:r w:rsidRPr="00C818B9">
              <w:rPr>
                <w:spacing w:val="32"/>
              </w:rPr>
              <w:t xml:space="preserve"> </w:t>
            </w:r>
            <w:r w:rsidRPr="00C818B9">
              <w:t>respect</w:t>
            </w:r>
            <w:r w:rsidRPr="00C818B9">
              <w:rPr>
                <w:spacing w:val="33"/>
              </w:rPr>
              <w:t xml:space="preserve"> </w:t>
            </w:r>
            <w:r w:rsidRPr="00C818B9">
              <w:t>of</w:t>
            </w:r>
            <w:r w:rsidRPr="00C818B9">
              <w:rPr>
                <w:spacing w:val="-58"/>
              </w:rPr>
              <w:t xml:space="preserve"> </w:t>
            </w:r>
            <w:r w:rsidRPr="00C818B9">
              <w:t>maintaining</w:t>
            </w:r>
            <w:r w:rsidRPr="00C818B9">
              <w:rPr>
                <w:spacing w:val="-1"/>
              </w:rPr>
              <w:t xml:space="preserve"> </w:t>
            </w:r>
            <w:r w:rsidRPr="00C818B9">
              <w:t>core</w:t>
            </w:r>
            <w:r w:rsidRPr="00C818B9">
              <w:rPr>
                <w:spacing w:val="-2"/>
              </w:rPr>
              <w:t xml:space="preserve"> </w:t>
            </w:r>
            <w:r w:rsidRPr="00C818B9">
              <w:t>paths under</w:t>
            </w:r>
            <w:r w:rsidRPr="00C818B9">
              <w:rPr>
                <w:spacing w:val="2"/>
              </w:rPr>
              <w:t xml:space="preserve"> </w:t>
            </w:r>
            <w:r w:rsidRPr="00C818B9">
              <w:t>s19</w:t>
            </w:r>
            <w:r w:rsidRPr="00C818B9">
              <w:rPr>
                <w:spacing w:val="-3"/>
              </w:rPr>
              <w:t xml:space="preserve"> </w:t>
            </w:r>
            <w:r w:rsidRPr="00C818B9">
              <w:t>of</w:t>
            </w:r>
            <w:r w:rsidRPr="00C818B9">
              <w:rPr>
                <w:spacing w:val="-1"/>
              </w:rPr>
              <w:t xml:space="preserve"> </w:t>
            </w:r>
            <w:r w:rsidRPr="00C818B9">
              <w:t>the</w:t>
            </w:r>
            <w:r w:rsidRPr="00C818B9">
              <w:rPr>
                <w:spacing w:val="-3"/>
              </w:rPr>
              <w:t xml:space="preserve"> </w:t>
            </w:r>
            <w:r w:rsidRPr="00C818B9">
              <w:t>Act.</w:t>
            </w:r>
          </w:p>
        </w:tc>
        <w:tc>
          <w:tcPr>
            <w:tcW w:w="2415" w:type="dxa"/>
          </w:tcPr>
          <w:p w14:paraId="3FB3C1B4" w14:textId="77777777" w:rsidR="004C206E" w:rsidRPr="00C818B9" w:rsidRDefault="004C206E" w:rsidP="00CF64CB">
            <w:pPr>
              <w:pStyle w:val="TableParagraph"/>
              <w:spacing w:before="57"/>
              <w:ind w:left="107"/>
            </w:pPr>
            <w:r w:rsidRPr="00C818B9">
              <w:t>HPE/ EM/</w:t>
            </w:r>
            <w:r w:rsidRPr="00C818B9">
              <w:rPr>
                <w:spacing w:val="1"/>
              </w:rPr>
              <w:t xml:space="preserve"> </w:t>
            </w:r>
            <w:r w:rsidRPr="00C818B9">
              <w:t>AO</w:t>
            </w:r>
            <w:r w:rsidRPr="00C818B9">
              <w:rPr>
                <w:spacing w:val="-2"/>
              </w:rPr>
              <w:t xml:space="preserve"> </w:t>
            </w:r>
            <w:r w:rsidRPr="00C818B9">
              <w:t>/</w:t>
            </w:r>
            <w:r w:rsidRPr="00C818B9">
              <w:rPr>
                <w:spacing w:val="1"/>
              </w:rPr>
              <w:t xml:space="preserve"> </w:t>
            </w:r>
            <w:r w:rsidRPr="00C818B9">
              <w:t>CS</w:t>
            </w:r>
          </w:p>
        </w:tc>
      </w:tr>
    </w:tbl>
    <w:p w14:paraId="405FCE58" w14:textId="77777777" w:rsidR="004C206E" w:rsidRDefault="004C206E" w:rsidP="004C206E"/>
    <w:p w14:paraId="48DE5E87" w14:textId="77777777" w:rsidR="006529F6" w:rsidRDefault="006529F6"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5729"/>
        <w:gridCol w:w="30"/>
        <w:gridCol w:w="30"/>
        <w:gridCol w:w="2400"/>
        <w:gridCol w:w="7"/>
        <w:gridCol w:w="8"/>
      </w:tblGrid>
      <w:tr w:rsidR="004C206E" w:rsidRPr="00C818B9" w14:paraId="05BCEA5A" w14:textId="77777777" w:rsidTr="00CF64CB">
        <w:trPr>
          <w:trHeight w:val="988"/>
        </w:trPr>
        <w:tc>
          <w:tcPr>
            <w:tcW w:w="2537" w:type="dxa"/>
          </w:tcPr>
          <w:p w14:paraId="2D395769" w14:textId="77777777" w:rsidR="004C206E" w:rsidRPr="00C818B9" w:rsidRDefault="004C206E" w:rsidP="00CF64CB">
            <w:pPr>
              <w:pStyle w:val="TableParagraph"/>
              <w:spacing w:before="57"/>
              <w:ind w:right="1220"/>
              <w:jc w:val="right"/>
            </w:pPr>
            <w:r w:rsidRPr="00C818B9">
              <w:t>“</w:t>
            </w:r>
          </w:p>
        </w:tc>
        <w:tc>
          <w:tcPr>
            <w:tcW w:w="5789" w:type="dxa"/>
            <w:gridSpan w:val="3"/>
          </w:tcPr>
          <w:p w14:paraId="0BDB1124" w14:textId="77777777" w:rsidR="004C206E" w:rsidRPr="00C818B9" w:rsidRDefault="004C206E" w:rsidP="00CF64CB">
            <w:pPr>
              <w:pStyle w:val="TableParagraph"/>
              <w:spacing w:line="310" w:lineRule="exact"/>
              <w:ind w:left="105"/>
            </w:pPr>
            <w:r w:rsidRPr="00C818B9">
              <w:rPr>
                <w:spacing w:val="-1"/>
              </w:rPr>
              <w:t>T</w:t>
            </w:r>
            <w:r w:rsidRPr="00C818B9">
              <w:t>o</w:t>
            </w:r>
            <w:r w:rsidRPr="00C818B9">
              <w:rPr>
                <w:spacing w:val="29"/>
              </w:rPr>
              <w:t xml:space="preserve"> </w:t>
            </w:r>
            <w:proofErr w:type="gramStart"/>
            <w:r w:rsidRPr="00C818B9">
              <w:rPr>
                <w:spacing w:val="-2"/>
              </w:rPr>
              <w:t>i</w:t>
            </w:r>
            <w:r w:rsidRPr="00C818B9">
              <w:rPr>
                <w:spacing w:val="-1"/>
              </w:rPr>
              <w:t>ns</w:t>
            </w:r>
            <w:r w:rsidRPr="00C818B9">
              <w:rPr>
                <w:spacing w:val="1"/>
              </w:rPr>
              <w:t>t</w:t>
            </w:r>
            <w:r w:rsidRPr="00C818B9">
              <w:t>r</w:t>
            </w:r>
            <w:r w:rsidRPr="00C818B9">
              <w:rPr>
                <w:spacing w:val="-1"/>
              </w:rPr>
              <w:t>u</w:t>
            </w:r>
            <w:r w:rsidRPr="00C818B9">
              <w:rPr>
                <w:spacing w:val="-3"/>
              </w:rPr>
              <w:t>c</w:t>
            </w:r>
            <w:r w:rsidRPr="00C818B9">
              <w:t xml:space="preserve">t </w:t>
            </w:r>
            <w:r w:rsidRPr="00C818B9">
              <w:rPr>
                <w:spacing w:val="-30"/>
              </w:rPr>
              <w:t xml:space="preserve"> </w:t>
            </w:r>
            <w:r w:rsidRPr="00C818B9">
              <w:rPr>
                <w:spacing w:val="1"/>
              </w:rPr>
              <w:t>t</w:t>
            </w:r>
            <w:r w:rsidRPr="00C818B9">
              <w:rPr>
                <w:spacing w:val="-1"/>
              </w:rPr>
              <w:t>h</w:t>
            </w:r>
            <w:r w:rsidRPr="00C818B9">
              <w:t>e</w:t>
            </w:r>
            <w:proofErr w:type="gramEnd"/>
            <w:r w:rsidRPr="00C818B9">
              <w:rPr>
                <w:spacing w:val="27"/>
              </w:rPr>
              <w:t xml:space="preserve"> </w:t>
            </w:r>
            <w:r>
              <w:rPr>
                <w:spacing w:val="-2"/>
              </w:rPr>
              <w:t>landowner to reinstate</w:t>
            </w:r>
            <w:r w:rsidRPr="00C818B9">
              <w:t>,</w:t>
            </w:r>
            <w:r w:rsidRPr="00C818B9">
              <w:rPr>
                <w:spacing w:val="28"/>
              </w:rPr>
              <w:t xml:space="preserve"> </w:t>
            </w:r>
            <w:r w:rsidRPr="00C818B9">
              <w:rPr>
                <w:spacing w:val="-1"/>
              </w:rPr>
              <w:t>o</w:t>
            </w:r>
            <w:r w:rsidRPr="00C818B9">
              <w:t>r</w:t>
            </w:r>
            <w:r w:rsidRPr="00C818B9">
              <w:rPr>
                <w:spacing w:val="28"/>
              </w:rPr>
              <w:t xml:space="preserve"> </w:t>
            </w:r>
            <w:proofErr w:type="gramStart"/>
            <w:r w:rsidRPr="00C818B9">
              <w:rPr>
                <w:spacing w:val="1"/>
              </w:rPr>
              <w:t>t</w:t>
            </w:r>
            <w:r w:rsidRPr="00C818B9">
              <w:rPr>
                <w:spacing w:val="-1"/>
              </w:rPr>
              <w:t>ak</w:t>
            </w:r>
            <w:r w:rsidRPr="00C818B9">
              <w:t>e</w:t>
            </w:r>
            <w:r w:rsidRPr="00C818B9">
              <w:rPr>
                <w:spacing w:val="27"/>
              </w:rPr>
              <w:t xml:space="preserve"> </w:t>
            </w:r>
            <w:r w:rsidRPr="00C818B9">
              <w:rPr>
                <w:spacing w:val="-1"/>
              </w:rPr>
              <w:t>ac</w:t>
            </w:r>
            <w:r w:rsidRPr="00C818B9">
              <w:rPr>
                <w:spacing w:val="1"/>
              </w:rPr>
              <w:t>t</w:t>
            </w:r>
            <w:r w:rsidRPr="00C818B9">
              <w:rPr>
                <w:spacing w:val="-2"/>
              </w:rPr>
              <w:t>i</w:t>
            </w:r>
            <w:r w:rsidRPr="00C818B9">
              <w:rPr>
                <w:spacing w:val="-1"/>
              </w:rPr>
              <w:t>o</w:t>
            </w:r>
            <w:r w:rsidRPr="00C818B9">
              <w:t>n</w:t>
            </w:r>
            <w:proofErr w:type="gramEnd"/>
            <w:r w:rsidRPr="00C818B9">
              <w:rPr>
                <w:spacing w:val="29"/>
              </w:rPr>
              <w:t xml:space="preserve"> </w:t>
            </w:r>
            <w:r w:rsidRPr="00C818B9">
              <w:rPr>
                <w:spacing w:val="1"/>
              </w:rPr>
              <w:t>t</w:t>
            </w:r>
            <w:r w:rsidRPr="00C818B9">
              <w:t>o</w:t>
            </w:r>
          </w:p>
          <w:p w14:paraId="6E2D5C2E" w14:textId="77777777" w:rsidR="004C206E" w:rsidRPr="00C818B9" w:rsidRDefault="004C206E" w:rsidP="00CF64CB">
            <w:pPr>
              <w:pStyle w:val="TableParagraph"/>
              <w:spacing w:before="37" w:line="278" w:lineRule="auto"/>
              <w:ind w:left="105"/>
            </w:pPr>
            <w:r w:rsidRPr="00C818B9">
              <w:t>reinstate,</w:t>
            </w:r>
            <w:r w:rsidRPr="00C818B9">
              <w:rPr>
                <w:spacing w:val="28"/>
              </w:rPr>
              <w:t xml:space="preserve"> </w:t>
            </w:r>
            <w:r w:rsidRPr="00C818B9">
              <w:t>ploughed</w:t>
            </w:r>
            <w:r w:rsidRPr="00C818B9">
              <w:rPr>
                <w:spacing w:val="26"/>
              </w:rPr>
              <w:t xml:space="preserve"> </w:t>
            </w:r>
            <w:r w:rsidRPr="00C818B9">
              <w:t>paths</w:t>
            </w:r>
            <w:r w:rsidRPr="00C818B9">
              <w:rPr>
                <w:spacing w:val="28"/>
              </w:rPr>
              <w:t xml:space="preserve"> </w:t>
            </w:r>
            <w:r w:rsidRPr="00C818B9">
              <w:t>or</w:t>
            </w:r>
            <w:r w:rsidRPr="00C818B9">
              <w:rPr>
                <w:spacing w:val="26"/>
              </w:rPr>
              <w:t xml:space="preserve"> </w:t>
            </w:r>
            <w:r w:rsidRPr="00C818B9">
              <w:t>rights</w:t>
            </w:r>
            <w:r w:rsidRPr="00C818B9">
              <w:rPr>
                <w:spacing w:val="28"/>
              </w:rPr>
              <w:t xml:space="preserve"> </w:t>
            </w:r>
            <w:r w:rsidRPr="00C818B9">
              <w:t>of</w:t>
            </w:r>
            <w:r w:rsidRPr="00C818B9">
              <w:rPr>
                <w:spacing w:val="28"/>
              </w:rPr>
              <w:t xml:space="preserve"> </w:t>
            </w:r>
            <w:r w:rsidRPr="00C818B9">
              <w:t>way</w:t>
            </w:r>
            <w:r w:rsidRPr="00C818B9">
              <w:rPr>
                <w:spacing w:val="28"/>
              </w:rPr>
              <w:t xml:space="preserve"> </w:t>
            </w:r>
            <w:r w:rsidRPr="00C818B9">
              <w:t>under</w:t>
            </w:r>
            <w:r w:rsidRPr="00C818B9">
              <w:rPr>
                <w:spacing w:val="25"/>
              </w:rPr>
              <w:t xml:space="preserve"> </w:t>
            </w:r>
            <w:r w:rsidRPr="00C818B9">
              <w:t>s23</w:t>
            </w:r>
            <w:r w:rsidRPr="00C818B9">
              <w:rPr>
                <w:spacing w:val="27"/>
              </w:rPr>
              <w:t xml:space="preserve"> </w:t>
            </w:r>
            <w:r w:rsidRPr="00C818B9">
              <w:t>of</w:t>
            </w:r>
            <w:r w:rsidRPr="00C818B9">
              <w:rPr>
                <w:spacing w:val="-58"/>
              </w:rPr>
              <w:t xml:space="preserve"> </w:t>
            </w:r>
            <w:r w:rsidRPr="00C818B9">
              <w:t>the Act.</w:t>
            </w:r>
          </w:p>
        </w:tc>
        <w:tc>
          <w:tcPr>
            <w:tcW w:w="2415" w:type="dxa"/>
            <w:gridSpan w:val="3"/>
          </w:tcPr>
          <w:p w14:paraId="5D364333" w14:textId="77777777" w:rsidR="004C206E" w:rsidRPr="00C818B9" w:rsidRDefault="004C206E" w:rsidP="00CF64CB">
            <w:pPr>
              <w:pStyle w:val="TableParagraph"/>
              <w:spacing w:before="57"/>
              <w:ind w:left="107"/>
            </w:pPr>
            <w:r w:rsidRPr="00C818B9">
              <w:t>HPE/ EM/</w:t>
            </w:r>
            <w:r w:rsidRPr="00C818B9">
              <w:rPr>
                <w:spacing w:val="1"/>
              </w:rPr>
              <w:t xml:space="preserve"> </w:t>
            </w:r>
            <w:r w:rsidRPr="00C818B9">
              <w:t>AO</w:t>
            </w:r>
            <w:r w:rsidRPr="00C818B9">
              <w:rPr>
                <w:spacing w:val="-2"/>
              </w:rPr>
              <w:t xml:space="preserve"> </w:t>
            </w:r>
            <w:r w:rsidRPr="00C818B9">
              <w:t>/</w:t>
            </w:r>
            <w:r w:rsidRPr="00C818B9">
              <w:rPr>
                <w:spacing w:val="1"/>
              </w:rPr>
              <w:t xml:space="preserve"> </w:t>
            </w:r>
            <w:r w:rsidRPr="00C818B9">
              <w:t>CS</w:t>
            </w:r>
          </w:p>
        </w:tc>
      </w:tr>
      <w:tr w:rsidR="004C206E" w:rsidRPr="00C818B9" w14:paraId="3402E1C3" w14:textId="77777777" w:rsidTr="00CF64CB">
        <w:trPr>
          <w:trHeight w:val="985"/>
        </w:trPr>
        <w:tc>
          <w:tcPr>
            <w:tcW w:w="2537" w:type="dxa"/>
          </w:tcPr>
          <w:p w14:paraId="3B77249C" w14:textId="77777777" w:rsidR="004C206E" w:rsidRPr="00C818B9" w:rsidRDefault="004C206E" w:rsidP="00CF64CB">
            <w:pPr>
              <w:pStyle w:val="TableParagraph"/>
              <w:spacing w:before="57"/>
              <w:ind w:right="1220"/>
              <w:jc w:val="right"/>
            </w:pPr>
            <w:r w:rsidRPr="00C818B9">
              <w:t>“</w:t>
            </w:r>
          </w:p>
        </w:tc>
        <w:tc>
          <w:tcPr>
            <w:tcW w:w="5789" w:type="dxa"/>
            <w:gridSpan w:val="3"/>
          </w:tcPr>
          <w:p w14:paraId="64C44B10" w14:textId="77777777" w:rsidR="004C206E" w:rsidRPr="00C818B9" w:rsidRDefault="004C206E" w:rsidP="00CF64CB">
            <w:pPr>
              <w:pStyle w:val="TableParagraph"/>
              <w:spacing w:before="57" w:line="276" w:lineRule="auto"/>
              <w:ind w:left="105" w:right="97"/>
              <w:jc w:val="both"/>
            </w:pPr>
            <w:r w:rsidRPr="00C818B9">
              <w:t>To</w:t>
            </w:r>
            <w:r w:rsidRPr="00C818B9">
              <w:rPr>
                <w:spacing w:val="1"/>
              </w:rPr>
              <w:t xml:space="preserve"> </w:t>
            </w:r>
            <w:r w:rsidRPr="00C818B9">
              <w:t>appoint</w:t>
            </w:r>
            <w:r w:rsidRPr="00C818B9">
              <w:rPr>
                <w:spacing w:val="1"/>
              </w:rPr>
              <w:t xml:space="preserve"> </w:t>
            </w:r>
            <w:r w:rsidRPr="00C818B9">
              <w:t>non-local</w:t>
            </w:r>
            <w:r w:rsidRPr="00C818B9">
              <w:rPr>
                <w:spacing w:val="1"/>
              </w:rPr>
              <w:t xml:space="preserve"> </w:t>
            </w:r>
            <w:r w:rsidRPr="00C818B9">
              <w:t>authority</w:t>
            </w:r>
            <w:r w:rsidRPr="00C818B9">
              <w:rPr>
                <w:spacing w:val="1"/>
              </w:rPr>
              <w:t xml:space="preserve"> </w:t>
            </w:r>
            <w:r w:rsidRPr="00C818B9">
              <w:t>members</w:t>
            </w:r>
            <w:r w:rsidRPr="00C818B9">
              <w:rPr>
                <w:spacing w:val="1"/>
              </w:rPr>
              <w:t xml:space="preserve"> </w:t>
            </w:r>
            <w:r w:rsidRPr="00C818B9">
              <w:t>to</w:t>
            </w:r>
            <w:r w:rsidRPr="00C818B9">
              <w:rPr>
                <w:spacing w:val="1"/>
              </w:rPr>
              <w:t xml:space="preserve"> </w:t>
            </w:r>
            <w:r w:rsidRPr="00C818B9">
              <w:t>serve</w:t>
            </w:r>
            <w:r w:rsidRPr="00C818B9">
              <w:rPr>
                <w:spacing w:val="61"/>
              </w:rPr>
              <w:t xml:space="preserve"> </w:t>
            </w:r>
            <w:r w:rsidRPr="00C818B9">
              <w:t>on</w:t>
            </w:r>
            <w:r w:rsidRPr="00C818B9">
              <w:rPr>
                <w:spacing w:val="1"/>
              </w:rPr>
              <w:t xml:space="preserve"> </w:t>
            </w:r>
            <w:r w:rsidRPr="00C818B9">
              <w:t>Local Access Forums in accordance with the relevant</w:t>
            </w:r>
            <w:r w:rsidRPr="00C818B9">
              <w:rPr>
                <w:spacing w:val="1"/>
              </w:rPr>
              <w:t xml:space="preserve"> </w:t>
            </w:r>
            <w:r w:rsidRPr="00C818B9">
              <w:t>Guidance.</w:t>
            </w:r>
            <w:r w:rsidRPr="00C818B9">
              <w:rPr>
                <w:spacing w:val="-2"/>
              </w:rPr>
              <w:t xml:space="preserve"> </w:t>
            </w:r>
            <w:r w:rsidRPr="00C818B9">
              <w:t>(Section 25)</w:t>
            </w:r>
          </w:p>
        </w:tc>
        <w:tc>
          <w:tcPr>
            <w:tcW w:w="2415" w:type="dxa"/>
            <w:gridSpan w:val="3"/>
          </w:tcPr>
          <w:p w14:paraId="59808F36" w14:textId="77777777" w:rsidR="004C206E" w:rsidRPr="00C818B9" w:rsidRDefault="004C206E" w:rsidP="00CF64CB">
            <w:pPr>
              <w:pStyle w:val="TableParagraph"/>
              <w:spacing w:before="57"/>
              <w:ind w:left="107"/>
            </w:pPr>
            <w:r w:rsidRPr="00C818B9">
              <w:t>HPE/ EM/</w:t>
            </w:r>
            <w:r w:rsidRPr="00C818B9">
              <w:rPr>
                <w:spacing w:val="1"/>
              </w:rPr>
              <w:t xml:space="preserve"> </w:t>
            </w:r>
            <w:r w:rsidRPr="00C818B9">
              <w:t>AO</w:t>
            </w:r>
            <w:r w:rsidRPr="00C818B9">
              <w:rPr>
                <w:spacing w:val="-2"/>
              </w:rPr>
              <w:t xml:space="preserve"> </w:t>
            </w:r>
            <w:r w:rsidRPr="00C818B9">
              <w:t>/</w:t>
            </w:r>
            <w:r w:rsidRPr="00C818B9">
              <w:rPr>
                <w:spacing w:val="1"/>
              </w:rPr>
              <w:t xml:space="preserve"> </w:t>
            </w:r>
            <w:r w:rsidRPr="00C818B9">
              <w:t>CS</w:t>
            </w:r>
          </w:p>
        </w:tc>
      </w:tr>
      <w:tr w:rsidR="004C206E" w:rsidRPr="00C818B9" w14:paraId="13207BCF" w14:textId="77777777" w:rsidTr="00CF64CB">
        <w:trPr>
          <w:trHeight w:val="1278"/>
        </w:trPr>
        <w:tc>
          <w:tcPr>
            <w:tcW w:w="2537" w:type="dxa"/>
          </w:tcPr>
          <w:p w14:paraId="6D9BB2D4" w14:textId="77777777" w:rsidR="004C206E" w:rsidRPr="00C818B9" w:rsidRDefault="004C206E" w:rsidP="00CF64CB">
            <w:pPr>
              <w:pStyle w:val="TableParagraph"/>
              <w:spacing w:before="57"/>
              <w:ind w:right="1220"/>
              <w:jc w:val="right"/>
            </w:pPr>
            <w:r w:rsidRPr="00C818B9">
              <w:t>“</w:t>
            </w:r>
          </w:p>
        </w:tc>
        <w:tc>
          <w:tcPr>
            <w:tcW w:w="5789" w:type="dxa"/>
            <w:gridSpan w:val="3"/>
          </w:tcPr>
          <w:p w14:paraId="092869AD" w14:textId="77777777" w:rsidR="004C206E" w:rsidRPr="00C818B9" w:rsidRDefault="004C206E" w:rsidP="00CF64CB">
            <w:pPr>
              <w:pStyle w:val="TableParagraph"/>
              <w:spacing w:before="57" w:line="276" w:lineRule="auto"/>
              <w:ind w:left="105" w:right="93"/>
              <w:jc w:val="both"/>
            </w:pPr>
            <w:r w:rsidRPr="00C818B9">
              <w:t>To</w:t>
            </w:r>
            <w:r w:rsidRPr="00C818B9">
              <w:rPr>
                <w:spacing w:val="1"/>
              </w:rPr>
              <w:t xml:space="preserve"> </w:t>
            </w:r>
            <w:r w:rsidRPr="00C818B9">
              <w:t>make, or respond to, summary application to the sheriff,</w:t>
            </w:r>
            <w:r w:rsidRPr="00C818B9">
              <w:rPr>
                <w:spacing w:val="1"/>
              </w:rPr>
              <w:t xml:space="preserve"> </w:t>
            </w:r>
            <w:r w:rsidRPr="00C818B9">
              <w:t>under</w:t>
            </w:r>
            <w:r w:rsidRPr="00C818B9">
              <w:rPr>
                <w:spacing w:val="61"/>
              </w:rPr>
              <w:t xml:space="preserve"> </w:t>
            </w:r>
            <w:r w:rsidRPr="00C818B9">
              <w:t>s28</w:t>
            </w:r>
            <w:r w:rsidRPr="00C818B9">
              <w:rPr>
                <w:spacing w:val="1"/>
              </w:rPr>
              <w:t xml:space="preserve"> </w:t>
            </w:r>
            <w:r w:rsidRPr="00C818B9">
              <w:t>(or</w:t>
            </w:r>
            <w:r w:rsidRPr="00C818B9">
              <w:rPr>
                <w:spacing w:val="1"/>
              </w:rPr>
              <w:t xml:space="preserve"> </w:t>
            </w:r>
            <w:r w:rsidRPr="00C818B9">
              <w:t>any</w:t>
            </w:r>
            <w:r w:rsidRPr="00C818B9">
              <w:rPr>
                <w:spacing w:val="1"/>
              </w:rPr>
              <w:t xml:space="preserve"> </w:t>
            </w:r>
            <w:r w:rsidRPr="00C818B9">
              <w:t>other</w:t>
            </w:r>
            <w:r w:rsidRPr="00C818B9">
              <w:rPr>
                <w:spacing w:val="1"/>
              </w:rPr>
              <w:t xml:space="preserve"> </w:t>
            </w:r>
            <w:r w:rsidRPr="00C818B9">
              <w:t>applicable</w:t>
            </w:r>
            <w:r w:rsidRPr="00C818B9">
              <w:rPr>
                <w:spacing w:val="1"/>
              </w:rPr>
              <w:t xml:space="preserve"> </w:t>
            </w:r>
            <w:r w:rsidRPr="00C818B9">
              <w:t>section)</w:t>
            </w:r>
            <w:r w:rsidRPr="00C818B9">
              <w:rPr>
                <w:spacing w:val="1"/>
              </w:rPr>
              <w:t xml:space="preserve"> </w:t>
            </w:r>
            <w:r w:rsidRPr="00C818B9">
              <w:t>to</w:t>
            </w:r>
            <w:r w:rsidRPr="00C818B9">
              <w:rPr>
                <w:spacing w:val="1"/>
              </w:rPr>
              <w:t xml:space="preserve"> </w:t>
            </w:r>
            <w:r w:rsidRPr="00C818B9">
              <w:t>obtain</w:t>
            </w:r>
            <w:r w:rsidRPr="00C818B9">
              <w:rPr>
                <w:spacing w:val="1"/>
              </w:rPr>
              <w:t xml:space="preserve"> </w:t>
            </w:r>
            <w:r w:rsidRPr="00C818B9">
              <w:t>judicial</w:t>
            </w:r>
            <w:r w:rsidRPr="00C818B9">
              <w:rPr>
                <w:spacing w:val="1"/>
              </w:rPr>
              <w:t xml:space="preserve"> </w:t>
            </w:r>
            <w:r w:rsidRPr="00C818B9">
              <w:t>determination</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existence</w:t>
            </w:r>
            <w:r w:rsidRPr="00C818B9">
              <w:rPr>
                <w:spacing w:val="1"/>
              </w:rPr>
              <w:t xml:space="preserve"> </w:t>
            </w:r>
            <w:r w:rsidRPr="00C818B9">
              <w:t>and</w:t>
            </w:r>
            <w:r w:rsidRPr="00C818B9">
              <w:rPr>
                <w:spacing w:val="1"/>
              </w:rPr>
              <w:t xml:space="preserve"> </w:t>
            </w:r>
            <w:r w:rsidRPr="00C818B9">
              <w:t>extent</w:t>
            </w:r>
            <w:r w:rsidRPr="00C818B9">
              <w:rPr>
                <w:spacing w:val="1"/>
              </w:rPr>
              <w:t xml:space="preserve"> </w:t>
            </w:r>
            <w:r w:rsidRPr="00C818B9">
              <w:t>of</w:t>
            </w:r>
            <w:r w:rsidRPr="00C818B9">
              <w:rPr>
                <w:spacing w:val="61"/>
              </w:rPr>
              <w:t xml:space="preserve"> </w:t>
            </w:r>
            <w:r w:rsidRPr="00C818B9">
              <w:t>access</w:t>
            </w:r>
            <w:r w:rsidRPr="00C818B9">
              <w:rPr>
                <w:spacing w:val="1"/>
              </w:rPr>
              <w:t xml:space="preserve"> </w:t>
            </w:r>
            <w:r w:rsidRPr="00C818B9">
              <w:t>rights and</w:t>
            </w:r>
            <w:r w:rsidRPr="00C818B9">
              <w:rPr>
                <w:spacing w:val="-2"/>
              </w:rPr>
              <w:t xml:space="preserve"> </w:t>
            </w:r>
            <w:r w:rsidRPr="00C818B9">
              <w:t>rights</w:t>
            </w:r>
            <w:r w:rsidRPr="00C818B9">
              <w:rPr>
                <w:spacing w:val="1"/>
              </w:rPr>
              <w:t xml:space="preserve"> </w:t>
            </w:r>
            <w:r w:rsidRPr="00C818B9">
              <w:t>of</w:t>
            </w:r>
            <w:r w:rsidRPr="00C818B9">
              <w:rPr>
                <w:spacing w:val="2"/>
              </w:rPr>
              <w:t xml:space="preserve"> </w:t>
            </w:r>
            <w:r w:rsidRPr="00C818B9">
              <w:t>way.</w:t>
            </w:r>
          </w:p>
        </w:tc>
        <w:tc>
          <w:tcPr>
            <w:tcW w:w="2415" w:type="dxa"/>
            <w:gridSpan w:val="3"/>
          </w:tcPr>
          <w:p w14:paraId="6E6AD2A8" w14:textId="77777777" w:rsidR="004C206E" w:rsidRPr="00C818B9" w:rsidRDefault="004C206E" w:rsidP="00CF64CB">
            <w:pPr>
              <w:pStyle w:val="TableParagraph"/>
              <w:spacing w:before="57"/>
              <w:ind w:left="107"/>
            </w:pPr>
            <w:r w:rsidRPr="00C818B9">
              <w:t>HPE/ EM/</w:t>
            </w:r>
            <w:r w:rsidRPr="00C818B9">
              <w:rPr>
                <w:spacing w:val="1"/>
              </w:rPr>
              <w:t xml:space="preserve"> </w:t>
            </w:r>
            <w:r w:rsidRPr="00C818B9">
              <w:t>AO</w:t>
            </w:r>
            <w:r w:rsidRPr="00C818B9">
              <w:rPr>
                <w:spacing w:val="-2"/>
              </w:rPr>
              <w:t xml:space="preserve"> </w:t>
            </w:r>
            <w:r w:rsidRPr="00C818B9">
              <w:t>/</w:t>
            </w:r>
            <w:r w:rsidRPr="00C818B9">
              <w:rPr>
                <w:spacing w:val="1"/>
              </w:rPr>
              <w:t xml:space="preserve"> </w:t>
            </w:r>
            <w:r w:rsidRPr="00C818B9">
              <w:t>CS</w:t>
            </w:r>
          </w:p>
        </w:tc>
      </w:tr>
      <w:tr w:rsidR="004C206E" w:rsidRPr="00C818B9" w14:paraId="07A21C32" w14:textId="77777777" w:rsidTr="00CF64CB">
        <w:trPr>
          <w:trHeight w:val="695"/>
        </w:trPr>
        <w:tc>
          <w:tcPr>
            <w:tcW w:w="2537" w:type="dxa"/>
          </w:tcPr>
          <w:p w14:paraId="603A6294" w14:textId="77777777" w:rsidR="004C206E" w:rsidRPr="00C818B9" w:rsidRDefault="004C206E" w:rsidP="00CF64CB">
            <w:pPr>
              <w:pStyle w:val="TableParagraph"/>
              <w:spacing w:before="55"/>
              <w:ind w:right="1220"/>
              <w:jc w:val="right"/>
            </w:pPr>
            <w:r w:rsidRPr="00C818B9">
              <w:t>“</w:t>
            </w:r>
          </w:p>
        </w:tc>
        <w:tc>
          <w:tcPr>
            <w:tcW w:w="5789" w:type="dxa"/>
            <w:gridSpan w:val="3"/>
          </w:tcPr>
          <w:p w14:paraId="3AE4B250" w14:textId="77777777" w:rsidR="004C206E" w:rsidRPr="00C818B9" w:rsidRDefault="004C206E" w:rsidP="00CF64CB">
            <w:pPr>
              <w:pStyle w:val="TableParagraph"/>
              <w:spacing w:before="55" w:line="278" w:lineRule="auto"/>
              <w:ind w:left="105"/>
            </w:pPr>
            <w:r w:rsidRPr="00C818B9">
              <w:t>To</w:t>
            </w:r>
            <w:r w:rsidRPr="00C818B9">
              <w:rPr>
                <w:spacing w:val="36"/>
              </w:rPr>
              <w:t xml:space="preserve"> </w:t>
            </w:r>
            <w:r w:rsidRPr="00C818B9">
              <w:t>enter</w:t>
            </w:r>
            <w:r w:rsidRPr="00C818B9">
              <w:rPr>
                <w:spacing w:val="36"/>
              </w:rPr>
              <w:t xml:space="preserve"> </w:t>
            </w:r>
            <w:proofErr w:type="gramStart"/>
            <w:r w:rsidRPr="00C818B9">
              <w:t>into</w:t>
            </w:r>
            <w:r w:rsidRPr="00C818B9">
              <w:rPr>
                <w:spacing w:val="33"/>
              </w:rPr>
              <w:t xml:space="preserve"> </w:t>
            </w:r>
            <w:r w:rsidRPr="00C818B9">
              <w:t>path</w:t>
            </w:r>
            <w:proofErr w:type="gramEnd"/>
            <w:r w:rsidRPr="00C818B9">
              <w:rPr>
                <w:spacing w:val="34"/>
              </w:rPr>
              <w:t xml:space="preserve"> </w:t>
            </w:r>
            <w:proofErr w:type="gramStart"/>
            <w:r w:rsidRPr="00C818B9">
              <w:t>agreements,</w:t>
            </w:r>
            <w:proofErr w:type="gramEnd"/>
            <w:r w:rsidRPr="00C818B9">
              <w:rPr>
                <w:spacing w:val="36"/>
              </w:rPr>
              <w:t xml:space="preserve"> </w:t>
            </w:r>
            <w:r w:rsidRPr="00C818B9">
              <w:t>under</w:t>
            </w:r>
            <w:r w:rsidRPr="00C818B9">
              <w:rPr>
                <w:spacing w:val="35"/>
              </w:rPr>
              <w:t xml:space="preserve"> </w:t>
            </w:r>
            <w:r w:rsidRPr="00C818B9">
              <w:t>s21,</w:t>
            </w:r>
            <w:r w:rsidRPr="00C818B9">
              <w:rPr>
                <w:spacing w:val="38"/>
              </w:rPr>
              <w:t xml:space="preserve"> </w:t>
            </w:r>
            <w:r w:rsidRPr="00C818B9">
              <w:t>pursuant</w:t>
            </w:r>
            <w:r w:rsidRPr="00C818B9">
              <w:rPr>
                <w:spacing w:val="36"/>
              </w:rPr>
              <w:t xml:space="preserve"> </w:t>
            </w:r>
            <w:r w:rsidRPr="00C818B9">
              <w:t>to</w:t>
            </w:r>
            <w:r w:rsidRPr="00C818B9">
              <w:rPr>
                <w:spacing w:val="-59"/>
              </w:rPr>
              <w:t xml:space="preserve"> </w:t>
            </w:r>
            <w:r w:rsidRPr="00C818B9">
              <w:t>the</w:t>
            </w:r>
            <w:r w:rsidRPr="00C818B9">
              <w:rPr>
                <w:spacing w:val="-3"/>
              </w:rPr>
              <w:t xml:space="preserve"> </w:t>
            </w:r>
            <w:r w:rsidRPr="00C818B9">
              <w:t>Council’s</w:t>
            </w:r>
            <w:r w:rsidRPr="00C818B9">
              <w:rPr>
                <w:spacing w:val="-1"/>
              </w:rPr>
              <w:t xml:space="preserve"> </w:t>
            </w:r>
            <w:r w:rsidRPr="00C818B9">
              <w:t>duties</w:t>
            </w:r>
            <w:r w:rsidRPr="00C818B9">
              <w:rPr>
                <w:spacing w:val="-4"/>
              </w:rPr>
              <w:t xml:space="preserve"> </w:t>
            </w:r>
            <w:r w:rsidRPr="00C818B9">
              <w:t>and</w:t>
            </w:r>
            <w:r w:rsidRPr="00C818B9">
              <w:rPr>
                <w:spacing w:val="-4"/>
              </w:rPr>
              <w:t xml:space="preserve"> </w:t>
            </w:r>
            <w:r w:rsidRPr="00C818B9">
              <w:t>responsibilities</w:t>
            </w:r>
            <w:r w:rsidRPr="00C818B9">
              <w:rPr>
                <w:spacing w:val="-1"/>
              </w:rPr>
              <w:t xml:space="preserve"> </w:t>
            </w:r>
            <w:r w:rsidRPr="00C818B9">
              <w:t>under</w:t>
            </w:r>
            <w:r w:rsidRPr="00C818B9">
              <w:rPr>
                <w:spacing w:val="-1"/>
              </w:rPr>
              <w:t xml:space="preserve"> </w:t>
            </w:r>
            <w:r w:rsidRPr="00C818B9">
              <w:t>the</w:t>
            </w:r>
            <w:r w:rsidRPr="00C818B9">
              <w:rPr>
                <w:spacing w:val="-4"/>
              </w:rPr>
              <w:t xml:space="preserve"> </w:t>
            </w:r>
            <w:r w:rsidRPr="00C818B9">
              <w:t>Act.</w:t>
            </w:r>
          </w:p>
        </w:tc>
        <w:tc>
          <w:tcPr>
            <w:tcW w:w="2415" w:type="dxa"/>
            <w:gridSpan w:val="3"/>
          </w:tcPr>
          <w:p w14:paraId="72998C23" w14:textId="77777777" w:rsidR="004C206E" w:rsidRPr="00C818B9" w:rsidRDefault="004C206E" w:rsidP="00CF64CB">
            <w:pPr>
              <w:pStyle w:val="TableParagraph"/>
              <w:spacing w:before="55"/>
              <w:ind w:left="169"/>
            </w:pPr>
            <w:r w:rsidRPr="00C818B9">
              <w:t>HPE/ EM/</w:t>
            </w:r>
            <w:r w:rsidRPr="00C818B9">
              <w:rPr>
                <w:spacing w:val="-1"/>
              </w:rPr>
              <w:t xml:space="preserve"> </w:t>
            </w:r>
            <w:r w:rsidRPr="00C818B9">
              <w:t>AO</w:t>
            </w:r>
            <w:r w:rsidRPr="00C818B9">
              <w:rPr>
                <w:spacing w:val="-1"/>
              </w:rPr>
              <w:t xml:space="preserve"> </w:t>
            </w:r>
            <w:r w:rsidRPr="00C818B9">
              <w:t>/</w:t>
            </w:r>
            <w:r w:rsidRPr="00C818B9">
              <w:rPr>
                <w:spacing w:val="-1"/>
              </w:rPr>
              <w:t xml:space="preserve"> </w:t>
            </w:r>
            <w:r w:rsidRPr="00C818B9">
              <w:t>CS</w:t>
            </w:r>
          </w:p>
        </w:tc>
      </w:tr>
      <w:tr w:rsidR="004C206E" w:rsidRPr="00C818B9" w14:paraId="6014E291" w14:textId="77777777" w:rsidTr="00CF64CB">
        <w:trPr>
          <w:trHeight w:val="1566"/>
        </w:trPr>
        <w:tc>
          <w:tcPr>
            <w:tcW w:w="2537" w:type="dxa"/>
          </w:tcPr>
          <w:p w14:paraId="712058D7" w14:textId="77777777" w:rsidR="004C206E" w:rsidRPr="00C818B9" w:rsidRDefault="004C206E" w:rsidP="00CF64CB">
            <w:pPr>
              <w:pStyle w:val="TableParagraph"/>
              <w:spacing w:before="57"/>
              <w:ind w:right="1220"/>
              <w:jc w:val="right"/>
            </w:pPr>
            <w:r w:rsidRPr="00C818B9">
              <w:t>“</w:t>
            </w:r>
          </w:p>
        </w:tc>
        <w:tc>
          <w:tcPr>
            <w:tcW w:w="5789" w:type="dxa"/>
            <w:gridSpan w:val="3"/>
          </w:tcPr>
          <w:p w14:paraId="00FD3688" w14:textId="77777777" w:rsidR="004C206E" w:rsidRPr="00C818B9" w:rsidRDefault="004C206E" w:rsidP="00CF64CB">
            <w:pPr>
              <w:pStyle w:val="TableParagraph"/>
              <w:spacing w:before="57" w:line="276" w:lineRule="auto"/>
              <w:ind w:left="105" w:right="95"/>
              <w:jc w:val="both"/>
            </w:pPr>
            <w:r w:rsidRPr="00C818B9">
              <w:t>In</w:t>
            </w:r>
            <w:r w:rsidRPr="00C818B9">
              <w:rPr>
                <w:spacing w:val="1"/>
              </w:rPr>
              <w:t xml:space="preserve"> </w:t>
            </w:r>
            <w:r w:rsidRPr="00C818B9">
              <w:t>exceptional</w:t>
            </w:r>
            <w:r w:rsidRPr="00C818B9">
              <w:rPr>
                <w:spacing w:val="1"/>
              </w:rPr>
              <w:t xml:space="preserve"> </w:t>
            </w:r>
            <w:r w:rsidRPr="00C818B9">
              <w:t>circumstances,</w:t>
            </w:r>
            <w:r w:rsidRPr="00C818B9">
              <w:rPr>
                <w:spacing w:val="1"/>
              </w:rPr>
              <w:t xml:space="preserve"> </w:t>
            </w:r>
            <w:r w:rsidRPr="00C818B9">
              <w:t>where</w:t>
            </w:r>
            <w:r w:rsidRPr="00C818B9">
              <w:rPr>
                <w:spacing w:val="1"/>
              </w:rPr>
              <w:t xml:space="preserve"> </w:t>
            </w:r>
            <w:r w:rsidRPr="00C818B9">
              <w:t>there</w:t>
            </w:r>
            <w:r w:rsidRPr="00C818B9">
              <w:rPr>
                <w:spacing w:val="1"/>
              </w:rPr>
              <w:t xml:space="preserve"> </w:t>
            </w:r>
            <w:r w:rsidRPr="00C818B9">
              <w:t>are</w:t>
            </w:r>
            <w:r w:rsidRPr="00C818B9">
              <w:rPr>
                <w:spacing w:val="1"/>
              </w:rPr>
              <w:t xml:space="preserve"> </w:t>
            </w:r>
            <w:r w:rsidRPr="00C818B9">
              <w:t>timing</w:t>
            </w:r>
            <w:r w:rsidRPr="00C818B9">
              <w:rPr>
                <w:spacing w:val="1"/>
              </w:rPr>
              <w:t xml:space="preserve"> </w:t>
            </w:r>
            <w:r w:rsidRPr="00C818B9">
              <w:t>difficulties, to make or revoke a ‘path order’ under s22,</w:t>
            </w:r>
            <w:r w:rsidRPr="00C818B9">
              <w:rPr>
                <w:spacing w:val="1"/>
              </w:rPr>
              <w:t xml:space="preserve"> </w:t>
            </w:r>
            <w:r w:rsidRPr="00C818B9">
              <w:t>subject to the majority agreement of the Members of The</w:t>
            </w:r>
            <w:r w:rsidRPr="00C818B9">
              <w:rPr>
                <w:spacing w:val="-59"/>
              </w:rPr>
              <w:t xml:space="preserve"> </w:t>
            </w:r>
            <w:r w:rsidRPr="00C818B9">
              <w:t>Highland Council for the Ward in which the path/land is</w:t>
            </w:r>
            <w:r w:rsidRPr="00C818B9">
              <w:rPr>
                <w:spacing w:val="1"/>
              </w:rPr>
              <w:t xml:space="preserve"> </w:t>
            </w:r>
            <w:r w:rsidRPr="00C818B9">
              <w:t>located.</w:t>
            </w:r>
          </w:p>
        </w:tc>
        <w:tc>
          <w:tcPr>
            <w:tcW w:w="2415" w:type="dxa"/>
            <w:gridSpan w:val="3"/>
          </w:tcPr>
          <w:p w14:paraId="0D21ADCA" w14:textId="77777777" w:rsidR="004C206E" w:rsidRPr="00C818B9" w:rsidRDefault="004C206E" w:rsidP="00CF64CB">
            <w:pPr>
              <w:pStyle w:val="TableParagraph"/>
              <w:spacing w:before="57"/>
              <w:ind w:left="107"/>
            </w:pPr>
            <w:r w:rsidRPr="00C818B9">
              <w:t>ECO</w:t>
            </w:r>
            <w:r w:rsidRPr="00C818B9">
              <w:rPr>
                <w:spacing w:val="1"/>
              </w:rPr>
              <w:t xml:space="preserve"> </w:t>
            </w:r>
            <w:r w:rsidRPr="00C818B9">
              <w:t>–</w:t>
            </w:r>
            <w:r w:rsidRPr="00C818B9">
              <w:rPr>
                <w:spacing w:val="-2"/>
              </w:rPr>
              <w:t xml:space="preserve"> </w:t>
            </w:r>
            <w:r w:rsidRPr="00C818B9">
              <w:t>I&amp;E</w:t>
            </w:r>
          </w:p>
        </w:tc>
      </w:tr>
      <w:tr w:rsidR="004C206E" w:rsidRPr="00C818B9" w14:paraId="72C40EA9" w14:textId="77777777" w:rsidTr="00CF64CB">
        <w:trPr>
          <w:trHeight w:val="1278"/>
        </w:trPr>
        <w:tc>
          <w:tcPr>
            <w:tcW w:w="2537" w:type="dxa"/>
          </w:tcPr>
          <w:p w14:paraId="1C44C542" w14:textId="77777777" w:rsidR="004C206E" w:rsidRPr="00C818B9" w:rsidRDefault="004C206E" w:rsidP="00CF64CB">
            <w:pPr>
              <w:pStyle w:val="TableParagraph"/>
              <w:spacing w:before="57" w:line="278" w:lineRule="auto"/>
              <w:ind w:left="107" w:right="162"/>
            </w:pPr>
            <w:r w:rsidRPr="00C818B9">
              <w:t>Countryside (Scotland)</w:t>
            </w:r>
            <w:r w:rsidRPr="00C818B9">
              <w:rPr>
                <w:spacing w:val="-59"/>
              </w:rPr>
              <w:t xml:space="preserve"> </w:t>
            </w:r>
            <w:r w:rsidRPr="00C818B9">
              <w:t>Act</w:t>
            </w:r>
            <w:r w:rsidRPr="00C818B9">
              <w:rPr>
                <w:spacing w:val="1"/>
              </w:rPr>
              <w:t xml:space="preserve"> </w:t>
            </w:r>
            <w:r w:rsidRPr="00C818B9">
              <w:t>1967</w:t>
            </w:r>
          </w:p>
        </w:tc>
        <w:tc>
          <w:tcPr>
            <w:tcW w:w="5789" w:type="dxa"/>
            <w:gridSpan w:val="3"/>
          </w:tcPr>
          <w:p w14:paraId="1550386A" w14:textId="77777777" w:rsidR="004C206E" w:rsidRPr="00C818B9" w:rsidRDefault="004C206E" w:rsidP="00CF64CB">
            <w:pPr>
              <w:pStyle w:val="TableParagraph"/>
              <w:spacing w:before="57" w:line="276" w:lineRule="auto"/>
              <w:ind w:left="105" w:right="99"/>
              <w:jc w:val="both"/>
            </w:pPr>
            <w:r w:rsidRPr="00C818B9">
              <w:t>To agree deviation or total closure of a right of way;</w:t>
            </w:r>
            <w:r w:rsidRPr="00C818B9">
              <w:rPr>
                <w:spacing w:val="1"/>
              </w:rPr>
              <w:t xml:space="preserve"> </w:t>
            </w:r>
            <w:r w:rsidRPr="00C818B9">
              <w:t xml:space="preserve">except </w:t>
            </w:r>
            <w:proofErr w:type="gramStart"/>
            <w:r w:rsidRPr="00C818B9">
              <w:t>where</w:t>
            </w:r>
            <w:proofErr w:type="gramEnd"/>
            <w:r w:rsidRPr="00C818B9">
              <w:t>, in the opinion of the Appointed Officer,</w:t>
            </w:r>
            <w:r w:rsidRPr="00C818B9">
              <w:rPr>
                <w:spacing w:val="1"/>
              </w:rPr>
              <w:t xml:space="preserve"> </w:t>
            </w:r>
            <w:r w:rsidRPr="00C818B9">
              <w:t>such a deviation or total closure should be determined by</w:t>
            </w:r>
            <w:r w:rsidRPr="00C818B9">
              <w:rPr>
                <w:spacing w:val="-59"/>
              </w:rPr>
              <w:t xml:space="preserve"> </w:t>
            </w:r>
            <w:r w:rsidRPr="00C818B9">
              <w:t>a</w:t>
            </w:r>
            <w:r w:rsidRPr="00C818B9">
              <w:rPr>
                <w:spacing w:val="-1"/>
              </w:rPr>
              <w:t xml:space="preserve"> </w:t>
            </w:r>
            <w:r w:rsidRPr="00C818B9">
              <w:t>Committee</w:t>
            </w:r>
            <w:r w:rsidRPr="00C818B9">
              <w:rPr>
                <w:spacing w:val="-2"/>
              </w:rPr>
              <w:t xml:space="preserve"> </w:t>
            </w:r>
            <w:r w:rsidRPr="00C818B9">
              <w:t>of</w:t>
            </w:r>
            <w:r w:rsidRPr="00C818B9">
              <w:rPr>
                <w:spacing w:val="-2"/>
              </w:rPr>
              <w:t xml:space="preserve"> </w:t>
            </w:r>
            <w:r w:rsidRPr="00C818B9">
              <w:t>The</w:t>
            </w:r>
            <w:r w:rsidRPr="00C818B9">
              <w:rPr>
                <w:spacing w:val="-2"/>
              </w:rPr>
              <w:t xml:space="preserve"> </w:t>
            </w:r>
            <w:r w:rsidRPr="00C818B9">
              <w:t>Highland</w:t>
            </w:r>
            <w:r w:rsidRPr="00C818B9">
              <w:rPr>
                <w:spacing w:val="-1"/>
              </w:rPr>
              <w:t xml:space="preserve"> </w:t>
            </w:r>
            <w:r w:rsidRPr="00C818B9">
              <w:t>Council.</w:t>
            </w:r>
          </w:p>
        </w:tc>
        <w:tc>
          <w:tcPr>
            <w:tcW w:w="2415" w:type="dxa"/>
            <w:gridSpan w:val="3"/>
          </w:tcPr>
          <w:p w14:paraId="41910044" w14:textId="77777777" w:rsidR="004C206E" w:rsidRPr="00C818B9" w:rsidRDefault="004C206E" w:rsidP="00CF64CB">
            <w:pPr>
              <w:pStyle w:val="TableParagraph"/>
              <w:spacing w:before="57"/>
              <w:ind w:left="107"/>
            </w:pPr>
            <w:r w:rsidRPr="00C818B9">
              <w:t>ECO</w:t>
            </w:r>
            <w:r w:rsidRPr="00C818B9">
              <w:rPr>
                <w:spacing w:val="1"/>
              </w:rPr>
              <w:t xml:space="preserve"> </w:t>
            </w:r>
            <w:r w:rsidRPr="00C818B9">
              <w:t>–</w:t>
            </w:r>
            <w:r w:rsidRPr="00C818B9">
              <w:rPr>
                <w:spacing w:val="-2"/>
              </w:rPr>
              <w:t xml:space="preserve"> </w:t>
            </w:r>
            <w:r w:rsidRPr="00C818B9">
              <w:t>I&amp;E</w:t>
            </w:r>
          </w:p>
        </w:tc>
      </w:tr>
      <w:tr w:rsidR="004C206E" w:rsidRPr="00C818B9" w14:paraId="2C53865E" w14:textId="77777777" w:rsidTr="00CF64CB">
        <w:trPr>
          <w:trHeight w:val="1859"/>
        </w:trPr>
        <w:tc>
          <w:tcPr>
            <w:tcW w:w="2537" w:type="dxa"/>
          </w:tcPr>
          <w:p w14:paraId="6673610E" w14:textId="77777777" w:rsidR="004C206E" w:rsidRPr="00C818B9" w:rsidRDefault="004C206E" w:rsidP="00CF64CB">
            <w:pPr>
              <w:pStyle w:val="TableParagraph"/>
              <w:spacing w:before="57" w:line="276" w:lineRule="auto"/>
              <w:ind w:left="107" w:right="100"/>
            </w:pPr>
            <w:r w:rsidRPr="00C818B9">
              <w:t>Town and Country</w:t>
            </w:r>
            <w:r w:rsidRPr="00C818B9">
              <w:rPr>
                <w:spacing w:val="1"/>
              </w:rPr>
              <w:t xml:space="preserve"> </w:t>
            </w:r>
            <w:r w:rsidRPr="00C818B9">
              <w:t>Planning (Scotland) Act</w:t>
            </w:r>
            <w:r w:rsidRPr="00C818B9">
              <w:rPr>
                <w:spacing w:val="-59"/>
              </w:rPr>
              <w:t xml:space="preserve"> </w:t>
            </w:r>
            <w:r w:rsidRPr="00C818B9">
              <w:t>1997</w:t>
            </w:r>
            <w:r w:rsidRPr="00C818B9">
              <w:rPr>
                <w:spacing w:val="-1"/>
              </w:rPr>
              <w:t xml:space="preserve"> </w:t>
            </w:r>
            <w:r w:rsidRPr="00C818B9">
              <w:t>(as</w:t>
            </w:r>
            <w:r w:rsidRPr="00C818B9">
              <w:rPr>
                <w:spacing w:val="-3"/>
              </w:rPr>
              <w:t xml:space="preserve"> </w:t>
            </w:r>
            <w:r w:rsidRPr="00C818B9">
              <w:t>amended)</w:t>
            </w:r>
          </w:p>
        </w:tc>
        <w:tc>
          <w:tcPr>
            <w:tcW w:w="5789" w:type="dxa"/>
            <w:gridSpan w:val="3"/>
          </w:tcPr>
          <w:p w14:paraId="735F3312" w14:textId="77777777" w:rsidR="004C206E" w:rsidRPr="00C818B9" w:rsidRDefault="004C206E" w:rsidP="00CF64CB">
            <w:pPr>
              <w:pStyle w:val="TableParagraph"/>
              <w:spacing w:before="57" w:line="276" w:lineRule="auto"/>
              <w:ind w:left="105" w:right="95"/>
              <w:jc w:val="both"/>
            </w:pPr>
            <w:r w:rsidRPr="00C818B9">
              <w:t>To order the stopping up or diversion of any footpath or</w:t>
            </w:r>
            <w:r w:rsidRPr="00C818B9">
              <w:rPr>
                <w:spacing w:val="1"/>
              </w:rPr>
              <w:t xml:space="preserve"> </w:t>
            </w:r>
            <w:r w:rsidRPr="00C818B9">
              <w:t>bridleway under Section 208 of the Act where such an</w:t>
            </w:r>
            <w:r w:rsidRPr="00C818B9">
              <w:rPr>
                <w:spacing w:val="1"/>
              </w:rPr>
              <w:t xml:space="preserve"> </w:t>
            </w:r>
            <w:r w:rsidRPr="00C818B9">
              <w:t>undertaking</w:t>
            </w:r>
            <w:r w:rsidRPr="00C818B9">
              <w:rPr>
                <w:spacing w:val="1"/>
              </w:rPr>
              <w:t xml:space="preserve"> </w:t>
            </w:r>
            <w:r w:rsidRPr="00C818B9">
              <w:t>is</w:t>
            </w:r>
            <w:r w:rsidRPr="00C818B9">
              <w:rPr>
                <w:spacing w:val="1"/>
              </w:rPr>
              <w:t xml:space="preserve"> </w:t>
            </w:r>
            <w:r w:rsidRPr="00C818B9">
              <w:t>necessary</w:t>
            </w:r>
            <w:r w:rsidRPr="00C818B9">
              <w:rPr>
                <w:spacing w:val="1"/>
              </w:rPr>
              <w:t xml:space="preserve"> </w:t>
            </w:r>
            <w:proofErr w:type="gramStart"/>
            <w:r w:rsidRPr="00C818B9">
              <w:t>in</w:t>
            </w:r>
            <w:r w:rsidRPr="00C818B9">
              <w:rPr>
                <w:spacing w:val="1"/>
              </w:rPr>
              <w:t xml:space="preserve"> </w:t>
            </w:r>
            <w:r w:rsidRPr="00C818B9">
              <w:t>order</w:t>
            </w:r>
            <w:r w:rsidRPr="00C818B9">
              <w:rPr>
                <w:spacing w:val="1"/>
              </w:rPr>
              <w:t xml:space="preserve"> </w:t>
            </w:r>
            <w:r w:rsidRPr="00C818B9">
              <w:t>to</w:t>
            </w:r>
            <w:proofErr w:type="gramEnd"/>
            <w:r w:rsidRPr="00C818B9">
              <w:rPr>
                <w:spacing w:val="1"/>
              </w:rPr>
              <w:t xml:space="preserve"> </w:t>
            </w:r>
            <w:r w:rsidRPr="00C818B9">
              <w:t>enable</w:t>
            </w:r>
            <w:r w:rsidRPr="00C818B9">
              <w:rPr>
                <w:spacing w:val="1"/>
              </w:rPr>
              <w:t xml:space="preserve"> </w:t>
            </w:r>
            <w:r w:rsidRPr="00C818B9">
              <w:t>a</w:t>
            </w:r>
            <w:r w:rsidRPr="00C818B9">
              <w:rPr>
                <w:spacing w:val="1"/>
              </w:rPr>
              <w:t xml:space="preserve"> </w:t>
            </w:r>
            <w:r w:rsidRPr="00C818B9">
              <w:t>development that has been granted planning permission</w:t>
            </w:r>
            <w:r w:rsidRPr="00C818B9">
              <w:rPr>
                <w:spacing w:val="1"/>
              </w:rPr>
              <w:t xml:space="preserve"> </w:t>
            </w:r>
            <w:r w:rsidRPr="00C818B9">
              <w:t>to be carried out; and to exercise all statutory powers</w:t>
            </w:r>
            <w:r w:rsidRPr="00C818B9">
              <w:rPr>
                <w:spacing w:val="1"/>
              </w:rPr>
              <w:t xml:space="preserve"> </w:t>
            </w:r>
            <w:r w:rsidRPr="00C818B9">
              <w:t>consequent</w:t>
            </w:r>
            <w:r w:rsidRPr="00C818B9">
              <w:rPr>
                <w:spacing w:val="-2"/>
              </w:rPr>
              <w:t xml:space="preserve"> </w:t>
            </w:r>
            <w:r w:rsidRPr="00C818B9">
              <w:t>upon</w:t>
            </w:r>
            <w:r w:rsidRPr="00C818B9">
              <w:rPr>
                <w:spacing w:val="-2"/>
              </w:rPr>
              <w:t xml:space="preserve"> </w:t>
            </w:r>
            <w:r w:rsidRPr="00C818B9">
              <w:t>the</w:t>
            </w:r>
            <w:r w:rsidRPr="00C818B9">
              <w:rPr>
                <w:spacing w:val="-3"/>
              </w:rPr>
              <w:t xml:space="preserve"> </w:t>
            </w:r>
            <w:r w:rsidRPr="00C818B9">
              <w:t>making of</w:t>
            </w:r>
            <w:r w:rsidRPr="00C818B9">
              <w:rPr>
                <w:spacing w:val="-2"/>
              </w:rPr>
              <w:t xml:space="preserve"> </w:t>
            </w:r>
            <w:r w:rsidRPr="00C818B9">
              <w:t>such an</w:t>
            </w:r>
            <w:r w:rsidRPr="00C818B9">
              <w:rPr>
                <w:spacing w:val="-3"/>
              </w:rPr>
              <w:t xml:space="preserve"> </w:t>
            </w:r>
            <w:r w:rsidRPr="00C818B9">
              <w:t>order.</w:t>
            </w:r>
          </w:p>
        </w:tc>
        <w:tc>
          <w:tcPr>
            <w:tcW w:w="2415" w:type="dxa"/>
            <w:gridSpan w:val="3"/>
          </w:tcPr>
          <w:p w14:paraId="26372357" w14:textId="77777777" w:rsidR="004C206E" w:rsidRPr="00C818B9" w:rsidRDefault="004C206E" w:rsidP="00CF64CB">
            <w:pPr>
              <w:pStyle w:val="TableParagraph"/>
              <w:spacing w:before="57"/>
              <w:ind w:left="107"/>
            </w:pPr>
            <w:r w:rsidRPr="00C818B9">
              <w:t>ECO</w:t>
            </w:r>
            <w:r w:rsidRPr="00C818B9">
              <w:rPr>
                <w:spacing w:val="1"/>
              </w:rPr>
              <w:t xml:space="preserve"> </w:t>
            </w:r>
            <w:r w:rsidRPr="00C818B9">
              <w:t>–</w:t>
            </w:r>
            <w:r w:rsidRPr="00C818B9">
              <w:rPr>
                <w:spacing w:val="-2"/>
              </w:rPr>
              <w:t xml:space="preserve"> </w:t>
            </w:r>
            <w:r w:rsidRPr="00C818B9">
              <w:t>I&amp;E</w:t>
            </w:r>
          </w:p>
        </w:tc>
      </w:tr>
      <w:tr w:rsidR="004C206E" w:rsidRPr="00C818B9" w14:paraId="5FD61FAF" w14:textId="77777777" w:rsidTr="00CF64CB">
        <w:trPr>
          <w:trHeight w:val="405"/>
        </w:trPr>
        <w:tc>
          <w:tcPr>
            <w:tcW w:w="10741" w:type="dxa"/>
            <w:gridSpan w:val="7"/>
          </w:tcPr>
          <w:p w14:paraId="1B567BBF" w14:textId="77777777" w:rsidR="004C206E" w:rsidRPr="00C818B9" w:rsidRDefault="004C206E" w:rsidP="00CF64CB">
            <w:pPr>
              <w:pStyle w:val="TableParagraph"/>
              <w:spacing w:before="57"/>
              <w:ind w:left="107"/>
              <w:rPr>
                <w:b/>
              </w:rPr>
            </w:pPr>
            <w:r w:rsidRPr="00C818B9">
              <w:rPr>
                <w:b/>
              </w:rPr>
              <w:t>Other</w:t>
            </w:r>
            <w:r w:rsidRPr="00C818B9">
              <w:rPr>
                <w:b/>
                <w:spacing w:val="-3"/>
              </w:rPr>
              <w:t xml:space="preserve"> </w:t>
            </w:r>
            <w:r w:rsidRPr="00C818B9">
              <w:rPr>
                <w:b/>
              </w:rPr>
              <w:t>Powers,</w:t>
            </w:r>
            <w:r w:rsidRPr="00C818B9">
              <w:rPr>
                <w:b/>
                <w:spacing w:val="-3"/>
              </w:rPr>
              <w:t xml:space="preserve"> </w:t>
            </w:r>
            <w:r w:rsidRPr="00C818B9">
              <w:rPr>
                <w:b/>
              </w:rPr>
              <w:t>Responsibilities</w:t>
            </w:r>
            <w:r w:rsidRPr="00C818B9">
              <w:rPr>
                <w:b/>
                <w:spacing w:val="-5"/>
              </w:rPr>
              <w:t xml:space="preserve"> </w:t>
            </w:r>
            <w:r w:rsidRPr="00C818B9">
              <w:rPr>
                <w:b/>
              </w:rPr>
              <w:t>and</w:t>
            </w:r>
            <w:r w:rsidRPr="00C818B9">
              <w:rPr>
                <w:b/>
                <w:spacing w:val="-3"/>
              </w:rPr>
              <w:t xml:space="preserve"> </w:t>
            </w:r>
            <w:r w:rsidRPr="00C818B9">
              <w:rPr>
                <w:b/>
              </w:rPr>
              <w:t>Functions</w:t>
            </w:r>
          </w:p>
        </w:tc>
      </w:tr>
      <w:tr w:rsidR="004C206E" w:rsidRPr="00C818B9" w14:paraId="300BFF71" w14:textId="77777777" w:rsidTr="00CF64CB">
        <w:trPr>
          <w:trHeight w:val="1859"/>
        </w:trPr>
        <w:tc>
          <w:tcPr>
            <w:tcW w:w="2537" w:type="dxa"/>
          </w:tcPr>
          <w:p w14:paraId="348A597C" w14:textId="77777777" w:rsidR="004C206E" w:rsidRPr="00C818B9" w:rsidRDefault="004C206E" w:rsidP="00CF64CB">
            <w:pPr>
              <w:pStyle w:val="TableParagraph"/>
              <w:spacing w:before="57" w:line="276" w:lineRule="auto"/>
              <w:ind w:left="107" w:right="223"/>
            </w:pPr>
            <w:r w:rsidRPr="00C818B9">
              <w:lastRenderedPageBreak/>
              <w:t>Town and Country</w:t>
            </w:r>
            <w:r w:rsidRPr="00C818B9">
              <w:rPr>
                <w:spacing w:val="1"/>
              </w:rPr>
              <w:t xml:space="preserve"> </w:t>
            </w:r>
            <w:r w:rsidRPr="00C818B9">
              <w:t>Planning (General</w:t>
            </w:r>
            <w:r w:rsidRPr="00C818B9">
              <w:rPr>
                <w:spacing w:val="1"/>
              </w:rPr>
              <w:t xml:space="preserve"> </w:t>
            </w:r>
            <w:r w:rsidRPr="00C818B9">
              <w:t>Permitted</w:t>
            </w:r>
            <w:r w:rsidRPr="00C818B9">
              <w:rPr>
                <w:spacing w:val="1"/>
              </w:rPr>
              <w:t xml:space="preserve"> </w:t>
            </w:r>
            <w:r w:rsidRPr="00C818B9">
              <w:t>Development)</w:t>
            </w:r>
            <w:r w:rsidRPr="00C818B9">
              <w:rPr>
                <w:spacing w:val="1"/>
              </w:rPr>
              <w:t xml:space="preserve"> </w:t>
            </w:r>
            <w:r w:rsidRPr="00C818B9">
              <w:t>(Scotland) Order 1992</w:t>
            </w:r>
            <w:r w:rsidRPr="00C818B9">
              <w:rPr>
                <w:spacing w:val="-59"/>
              </w:rPr>
              <w:t xml:space="preserve"> </w:t>
            </w:r>
            <w:r w:rsidRPr="00C818B9">
              <w:t>(as amended)</w:t>
            </w:r>
          </w:p>
        </w:tc>
        <w:tc>
          <w:tcPr>
            <w:tcW w:w="5789" w:type="dxa"/>
            <w:gridSpan w:val="3"/>
          </w:tcPr>
          <w:p w14:paraId="3A97CCE1" w14:textId="77777777" w:rsidR="004C206E" w:rsidRPr="00C818B9" w:rsidRDefault="004C206E" w:rsidP="00CF64CB">
            <w:pPr>
              <w:pStyle w:val="TableParagraph"/>
              <w:spacing w:before="57" w:line="276" w:lineRule="auto"/>
              <w:ind w:left="105" w:right="97"/>
              <w:jc w:val="both"/>
            </w:pPr>
            <w:r w:rsidRPr="00C818B9">
              <w:t>To</w:t>
            </w:r>
            <w:r w:rsidRPr="00C818B9">
              <w:rPr>
                <w:spacing w:val="1"/>
              </w:rPr>
              <w:t xml:space="preserve"> </w:t>
            </w:r>
            <w:r w:rsidRPr="00C818B9">
              <w:t>issue</w:t>
            </w:r>
            <w:r w:rsidRPr="00C818B9">
              <w:rPr>
                <w:spacing w:val="1"/>
              </w:rPr>
              <w:t xml:space="preserve"> </w:t>
            </w:r>
            <w:r w:rsidRPr="00C818B9">
              <w:t>in</w:t>
            </w:r>
            <w:r w:rsidRPr="00C818B9">
              <w:rPr>
                <w:spacing w:val="1"/>
              </w:rPr>
              <w:t xml:space="preserve"> </w:t>
            </w:r>
            <w:r w:rsidRPr="00C818B9">
              <w:t>exceptional</w:t>
            </w:r>
            <w:r w:rsidRPr="00C818B9">
              <w:rPr>
                <w:spacing w:val="1"/>
              </w:rPr>
              <w:t xml:space="preserve"> </w:t>
            </w:r>
            <w:r w:rsidRPr="00C818B9">
              <w:t>circumstances,</w:t>
            </w:r>
            <w:r w:rsidRPr="00C818B9">
              <w:rPr>
                <w:spacing w:val="1"/>
              </w:rPr>
              <w:t xml:space="preserve"> </w:t>
            </w:r>
            <w:r w:rsidRPr="00C818B9">
              <w:t>and</w:t>
            </w:r>
            <w:r w:rsidRPr="00C818B9">
              <w:rPr>
                <w:spacing w:val="1"/>
              </w:rPr>
              <w:t xml:space="preserve"> </w:t>
            </w:r>
            <w:r w:rsidRPr="00C818B9">
              <w:t>with</w:t>
            </w:r>
            <w:r w:rsidRPr="00C818B9">
              <w:rPr>
                <w:spacing w:val="1"/>
              </w:rPr>
              <w:t xml:space="preserve"> </w:t>
            </w:r>
            <w:r w:rsidRPr="00C818B9">
              <w:t>the</w:t>
            </w:r>
            <w:r w:rsidRPr="00C818B9">
              <w:rPr>
                <w:spacing w:val="1"/>
              </w:rPr>
              <w:t xml:space="preserve"> </w:t>
            </w:r>
            <w:r w:rsidRPr="00C818B9">
              <w:t>agreement of the Members of The Highland Council for</w:t>
            </w:r>
            <w:r w:rsidRPr="00C818B9">
              <w:rPr>
                <w:spacing w:val="1"/>
              </w:rPr>
              <w:t xml:space="preserve"> </w:t>
            </w:r>
            <w:r w:rsidRPr="00C818B9">
              <w:t>the</w:t>
            </w:r>
            <w:r w:rsidRPr="00C818B9">
              <w:rPr>
                <w:spacing w:val="7"/>
              </w:rPr>
              <w:t xml:space="preserve"> </w:t>
            </w:r>
            <w:r w:rsidRPr="00C818B9">
              <w:t>Ward</w:t>
            </w:r>
            <w:r w:rsidRPr="00C818B9">
              <w:rPr>
                <w:spacing w:val="7"/>
              </w:rPr>
              <w:t xml:space="preserve"> </w:t>
            </w:r>
            <w:r w:rsidRPr="00C818B9">
              <w:t>in</w:t>
            </w:r>
            <w:r w:rsidRPr="00C818B9">
              <w:rPr>
                <w:spacing w:val="10"/>
              </w:rPr>
              <w:t xml:space="preserve"> </w:t>
            </w:r>
            <w:r w:rsidRPr="00C818B9">
              <w:t>which</w:t>
            </w:r>
            <w:r w:rsidRPr="00C818B9">
              <w:rPr>
                <w:spacing w:val="9"/>
              </w:rPr>
              <w:t xml:space="preserve"> </w:t>
            </w:r>
            <w:r w:rsidRPr="00C818B9">
              <w:t>the</w:t>
            </w:r>
            <w:r w:rsidRPr="00C818B9">
              <w:rPr>
                <w:spacing w:val="9"/>
              </w:rPr>
              <w:t xml:space="preserve"> </w:t>
            </w:r>
            <w:r w:rsidRPr="00C818B9">
              <w:t>development</w:t>
            </w:r>
            <w:r w:rsidRPr="00C818B9">
              <w:rPr>
                <w:spacing w:val="9"/>
              </w:rPr>
              <w:t xml:space="preserve"> </w:t>
            </w:r>
            <w:r w:rsidRPr="00C818B9">
              <w:t>is</w:t>
            </w:r>
            <w:r w:rsidRPr="00C818B9">
              <w:rPr>
                <w:spacing w:val="10"/>
              </w:rPr>
              <w:t xml:space="preserve"> </w:t>
            </w:r>
            <w:r w:rsidRPr="00C818B9">
              <w:t>located,</w:t>
            </w:r>
            <w:r w:rsidRPr="00C818B9">
              <w:rPr>
                <w:spacing w:val="11"/>
              </w:rPr>
              <w:t xml:space="preserve"> </w:t>
            </w:r>
            <w:r w:rsidRPr="00C818B9">
              <w:t>an</w:t>
            </w:r>
            <w:r w:rsidRPr="00C818B9">
              <w:rPr>
                <w:spacing w:val="10"/>
              </w:rPr>
              <w:t xml:space="preserve"> </w:t>
            </w:r>
            <w:proofErr w:type="gramStart"/>
            <w:r w:rsidRPr="00C818B9">
              <w:t>Article</w:t>
            </w:r>
            <w:proofErr w:type="gramEnd"/>
          </w:p>
          <w:p w14:paraId="6C9B9D9D" w14:textId="77777777" w:rsidR="004C206E" w:rsidRPr="00C818B9" w:rsidRDefault="004C206E" w:rsidP="00CF64CB">
            <w:pPr>
              <w:pStyle w:val="TableParagraph"/>
              <w:spacing w:line="276" w:lineRule="auto"/>
              <w:ind w:left="105" w:right="94"/>
              <w:jc w:val="both"/>
            </w:pPr>
            <w:r w:rsidRPr="00C818B9">
              <w:t>4</w:t>
            </w:r>
            <w:r w:rsidRPr="00C818B9">
              <w:rPr>
                <w:spacing w:val="1"/>
              </w:rPr>
              <w:t xml:space="preserve"> </w:t>
            </w:r>
            <w:r w:rsidRPr="00C818B9">
              <w:t>Direction</w:t>
            </w:r>
            <w:r w:rsidRPr="00C818B9">
              <w:rPr>
                <w:spacing w:val="1"/>
              </w:rPr>
              <w:t xml:space="preserve"> </w:t>
            </w:r>
            <w:r w:rsidRPr="00C818B9">
              <w:t>to</w:t>
            </w:r>
            <w:r w:rsidRPr="00C818B9">
              <w:rPr>
                <w:spacing w:val="1"/>
              </w:rPr>
              <w:t xml:space="preserve"> </w:t>
            </w:r>
            <w:r w:rsidRPr="00C818B9">
              <w:t>remove</w:t>
            </w:r>
            <w:r w:rsidRPr="00C818B9">
              <w:rPr>
                <w:spacing w:val="1"/>
              </w:rPr>
              <w:t xml:space="preserve"> </w:t>
            </w:r>
            <w:r w:rsidRPr="00C818B9">
              <w:t>permitted</w:t>
            </w:r>
            <w:r w:rsidRPr="00C818B9">
              <w:rPr>
                <w:spacing w:val="1"/>
              </w:rPr>
              <w:t xml:space="preserve"> </w:t>
            </w:r>
            <w:r w:rsidRPr="00C818B9">
              <w:t>development</w:t>
            </w:r>
            <w:r w:rsidRPr="00C818B9">
              <w:rPr>
                <w:spacing w:val="1"/>
              </w:rPr>
              <w:t xml:space="preserve"> </w:t>
            </w:r>
            <w:r w:rsidRPr="00C818B9">
              <w:t>rights</w:t>
            </w:r>
            <w:r w:rsidRPr="00C818B9">
              <w:rPr>
                <w:spacing w:val="1"/>
              </w:rPr>
              <w:t xml:space="preserve"> </w:t>
            </w:r>
            <w:r w:rsidRPr="00C818B9">
              <w:t>where urgent protection requires to be given to sensitive</w:t>
            </w:r>
            <w:r w:rsidRPr="00C818B9">
              <w:rPr>
                <w:spacing w:val="1"/>
              </w:rPr>
              <w:t xml:space="preserve"> </w:t>
            </w:r>
            <w:r w:rsidRPr="00C818B9">
              <w:t>countryside</w:t>
            </w:r>
            <w:r w:rsidRPr="00C818B9">
              <w:rPr>
                <w:spacing w:val="-1"/>
              </w:rPr>
              <w:t xml:space="preserve"> </w:t>
            </w:r>
            <w:r w:rsidRPr="00C818B9">
              <w:t>or</w:t>
            </w:r>
            <w:r w:rsidRPr="00C818B9">
              <w:rPr>
                <w:spacing w:val="-1"/>
              </w:rPr>
              <w:t xml:space="preserve"> </w:t>
            </w:r>
            <w:r w:rsidRPr="00C818B9">
              <w:t>buildings.</w:t>
            </w:r>
          </w:p>
        </w:tc>
        <w:tc>
          <w:tcPr>
            <w:tcW w:w="2415" w:type="dxa"/>
            <w:gridSpan w:val="3"/>
          </w:tcPr>
          <w:p w14:paraId="28FA93FC"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0050322C" w14:textId="77777777" w:rsidTr="00CF64CB">
        <w:trPr>
          <w:trHeight w:val="1569"/>
        </w:trPr>
        <w:tc>
          <w:tcPr>
            <w:tcW w:w="2537" w:type="dxa"/>
          </w:tcPr>
          <w:p w14:paraId="5753642C" w14:textId="77777777" w:rsidR="004C206E" w:rsidRPr="00C818B9" w:rsidRDefault="004C206E" w:rsidP="00CF64CB">
            <w:pPr>
              <w:pStyle w:val="TableParagraph"/>
              <w:spacing w:before="57" w:line="276" w:lineRule="auto"/>
              <w:ind w:left="107" w:right="101"/>
            </w:pPr>
            <w:r w:rsidRPr="00C818B9">
              <w:t>Planning (Listed</w:t>
            </w:r>
            <w:r w:rsidRPr="00C818B9">
              <w:rPr>
                <w:spacing w:val="1"/>
              </w:rPr>
              <w:t xml:space="preserve"> </w:t>
            </w:r>
            <w:r w:rsidRPr="00C818B9">
              <w:t>Buildings and</w:t>
            </w:r>
            <w:r w:rsidRPr="00C818B9">
              <w:rPr>
                <w:spacing w:val="1"/>
              </w:rPr>
              <w:t xml:space="preserve"> </w:t>
            </w:r>
            <w:r w:rsidRPr="00C818B9">
              <w:t>Conservation Areas)</w:t>
            </w:r>
            <w:r w:rsidRPr="00C818B9">
              <w:rPr>
                <w:spacing w:val="1"/>
              </w:rPr>
              <w:t xml:space="preserve"> </w:t>
            </w:r>
            <w:r w:rsidRPr="00C818B9">
              <w:t>(Scotland) Act 1997 (as</w:t>
            </w:r>
            <w:r w:rsidRPr="00C818B9">
              <w:rPr>
                <w:spacing w:val="-59"/>
              </w:rPr>
              <w:t xml:space="preserve"> </w:t>
            </w:r>
            <w:r w:rsidRPr="00C818B9">
              <w:t>amended)</w:t>
            </w:r>
          </w:p>
        </w:tc>
        <w:tc>
          <w:tcPr>
            <w:tcW w:w="5789" w:type="dxa"/>
            <w:gridSpan w:val="3"/>
          </w:tcPr>
          <w:p w14:paraId="3536C8D2" w14:textId="77777777" w:rsidR="004C206E" w:rsidRPr="00C818B9" w:rsidRDefault="004C206E" w:rsidP="00CF64CB">
            <w:pPr>
              <w:pStyle w:val="TableParagraph"/>
              <w:spacing w:before="57" w:line="276" w:lineRule="auto"/>
              <w:ind w:left="105" w:right="94"/>
              <w:jc w:val="both"/>
            </w:pPr>
            <w:r w:rsidRPr="00C818B9">
              <w:t xml:space="preserve">To </w:t>
            </w:r>
            <w:proofErr w:type="spellStart"/>
            <w:r w:rsidRPr="00C818B9">
              <w:t>authorise</w:t>
            </w:r>
            <w:proofErr w:type="spellEnd"/>
            <w:r w:rsidRPr="00C818B9">
              <w:t xml:space="preserve"> the execution of works urgently necessary</w:t>
            </w:r>
            <w:r w:rsidRPr="00C818B9">
              <w:rPr>
                <w:spacing w:val="1"/>
              </w:rPr>
              <w:t xml:space="preserve"> </w:t>
            </w:r>
            <w:r w:rsidRPr="00C818B9">
              <w:t>for the preservation of a listed building under s49 and,</w:t>
            </w:r>
            <w:r w:rsidRPr="00C818B9">
              <w:rPr>
                <w:spacing w:val="1"/>
              </w:rPr>
              <w:t xml:space="preserve"> </w:t>
            </w:r>
            <w:r w:rsidRPr="00C818B9">
              <w:t xml:space="preserve">under s50, to </w:t>
            </w:r>
            <w:proofErr w:type="spellStart"/>
            <w:r w:rsidRPr="00C818B9">
              <w:t>authorise</w:t>
            </w:r>
            <w:proofErr w:type="spellEnd"/>
            <w:r w:rsidRPr="00C818B9">
              <w:t xml:space="preserve"> the recovery of expenses relating</w:t>
            </w:r>
            <w:r w:rsidRPr="00C818B9">
              <w:rPr>
                <w:spacing w:val="-59"/>
              </w:rPr>
              <w:t xml:space="preserve"> </w:t>
            </w:r>
            <w:r w:rsidRPr="00C818B9">
              <w:t>to</w:t>
            </w:r>
            <w:r w:rsidRPr="00C818B9">
              <w:rPr>
                <w:spacing w:val="-1"/>
              </w:rPr>
              <w:t xml:space="preserve"> </w:t>
            </w:r>
            <w:r w:rsidRPr="00C818B9">
              <w:t>any</w:t>
            </w:r>
            <w:r w:rsidRPr="00C818B9">
              <w:rPr>
                <w:spacing w:val="-2"/>
              </w:rPr>
              <w:t xml:space="preserve"> </w:t>
            </w:r>
            <w:r w:rsidRPr="00C818B9">
              <w:t>such</w:t>
            </w:r>
            <w:r w:rsidRPr="00C818B9">
              <w:rPr>
                <w:spacing w:val="-2"/>
              </w:rPr>
              <w:t xml:space="preserve"> </w:t>
            </w:r>
            <w:r w:rsidRPr="00C818B9">
              <w:t>works.</w:t>
            </w:r>
          </w:p>
        </w:tc>
        <w:tc>
          <w:tcPr>
            <w:tcW w:w="2415" w:type="dxa"/>
            <w:gridSpan w:val="3"/>
          </w:tcPr>
          <w:p w14:paraId="11C2FC27"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CO</w:t>
            </w:r>
          </w:p>
        </w:tc>
      </w:tr>
      <w:tr w:rsidR="004C206E" w:rsidRPr="00C818B9" w14:paraId="06ECB734" w14:textId="77777777" w:rsidTr="00CF64CB">
        <w:trPr>
          <w:trHeight w:val="1566"/>
        </w:trPr>
        <w:tc>
          <w:tcPr>
            <w:tcW w:w="2537" w:type="dxa"/>
          </w:tcPr>
          <w:p w14:paraId="1FA178D6" w14:textId="77777777" w:rsidR="004C206E" w:rsidRPr="00C818B9" w:rsidRDefault="004C206E" w:rsidP="00CF64CB">
            <w:pPr>
              <w:pStyle w:val="TableParagraph"/>
              <w:spacing w:before="57"/>
              <w:ind w:right="1220"/>
              <w:jc w:val="right"/>
            </w:pPr>
            <w:r w:rsidRPr="00C818B9">
              <w:t>“</w:t>
            </w:r>
          </w:p>
        </w:tc>
        <w:tc>
          <w:tcPr>
            <w:tcW w:w="5789" w:type="dxa"/>
            <w:gridSpan w:val="3"/>
          </w:tcPr>
          <w:p w14:paraId="10A55BB9" w14:textId="77777777" w:rsidR="004C206E" w:rsidRPr="00C818B9" w:rsidRDefault="004C206E" w:rsidP="00CF64CB">
            <w:pPr>
              <w:pStyle w:val="TableParagraph"/>
              <w:spacing w:before="57" w:line="276" w:lineRule="auto"/>
              <w:ind w:left="105" w:right="94"/>
              <w:jc w:val="both"/>
            </w:pPr>
            <w:r w:rsidRPr="00C818B9">
              <w:t>To apply to register a Notice of Liability for Expenses, a</w:t>
            </w:r>
            <w:r w:rsidRPr="00C818B9">
              <w:rPr>
                <w:spacing w:val="1"/>
              </w:rPr>
              <w:t xml:space="preserve"> </w:t>
            </w:r>
            <w:r w:rsidRPr="00C818B9">
              <w:t>Notice of Renewal, a Notice of Determination or a Notice</w:t>
            </w:r>
            <w:r w:rsidRPr="00C818B9">
              <w:rPr>
                <w:spacing w:val="1"/>
              </w:rPr>
              <w:t xml:space="preserve"> </w:t>
            </w:r>
            <w:r w:rsidRPr="00C818B9">
              <w:t>of Discharge under s50A to 50G of the Planning (Listed</w:t>
            </w:r>
            <w:r w:rsidRPr="00C818B9">
              <w:rPr>
                <w:spacing w:val="1"/>
              </w:rPr>
              <w:t xml:space="preserve"> </w:t>
            </w:r>
            <w:r w:rsidRPr="00C818B9">
              <w:t>Buildings and Conservation Areas) (Scotland) Act 1997</w:t>
            </w:r>
            <w:r w:rsidRPr="00C818B9">
              <w:rPr>
                <w:spacing w:val="1"/>
              </w:rPr>
              <w:t xml:space="preserve"> </w:t>
            </w:r>
            <w:r w:rsidRPr="00C818B9">
              <w:t>(as amended).</w:t>
            </w:r>
          </w:p>
        </w:tc>
        <w:tc>
          <w:tcPr>
            <w:tcW w:w="2415" w:type="dxa"/>
            <w:gridSpan w:val="3"/>
          </w:tcPr>
          <w:p w14:paraId="32BC8FFD"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r w:rsidRPr="00C818B9">
              <w:rPr>
                <w:spacing w:val="-1"/>
              </w:rPr>
              <w:t xml:space="preserve"> </w:t>
            </w:r>
            <w:r w:rsidRPr="00C818B9">
              <w:t>/</w:t>
            </w:r>
            <w:r w:rsidRPr="00C818B9">
              <w:rPr>
                <w:spacing w:val="2"/>
              </w:rPr>
              <w:t xml:space="preserve"> </w:t>
            </w:r>
            <w:r w:rsidRPr="00C818B9">
              <w:t>CO</w:t>
            </w:r>
          </w:p>
        </w:tc>
      </w:tr>
      <w:tr w:rsidR="004C206E" w:rsidRPr="00C818B9" w14:paraId="64E1CDA9" w14:textId="77777777" w:rsidTr="00CF64CB">
        <w:trPr>
          <w:trHeight w:val="1278"/>
        </w:trPr>
        <w:tc>
          <w:tcPr>
            <w:tcW w:w="2537" w:type="dxa"/>
          </w:tcPr>
          <w:p w14:paraId="423CF4A5" w14:textId="77777777" w:rsidR="004C206E" w:rsidRPr="00C818B9" w:rsidRDefault="004C206E" w:rsidP="00CF64CB">
            <w:pPr>
              <w:pStyle w:val="TableParagraph"/>
              <w:spacing w:before="57" w:line="276" w:lineRule="auto"/>
              <w:ind w:left="107" w:right="430"/>
            </w:pPr>
            <w:r w:rsidRPr="00C818B9">
              <w:t>Land Compensation</w:t>
            </w:r>
            <w:r w:rsidRPr="00C818B9">
              <w:rPr>
                <w:spacing w:val="-59"/>
              </w:rPr>
              <w:t xml:space="preserve"> </w:t>
            </w:r>
            <w:r w:rsidRPr="00C818B9">
              <w:t>(Scotland)</w:t>
            </w:r>
            <w:r w:rsidRPr="00C818B9">
              <w:rPr>
                <w:spacing w:val="-2"/>
              </w:rPr>
              <w:t xml:space="preserve"> </w:t>
            </w:r>
            <w:r w:rsidRPr="00C818B9">
              <w:t>Acts</w:t>
            </w:r>
          </w:p>
        </w:tc>
        <w:tc>
          <w:tcPr>
            <w:tcW w:w="5789" w:type="dxa"/>
            <w:gridSpan w:val="3"/>
          </w:tcPr>
          <w:p w14:paraId="378244F8" w14:textId="77777777" w:rsidR="004C206E" w:rsidRPr="00C818B9" w:rsidRDefault="004C206E" w:rsidP="00CF64CB">
            <w:pPr>
              <w:pStyle w:val="TableParagraph"/>
              <w:spacing w:before="57" w:line="276" w:lineRule="auto"/>
              <w:ind w:left="105" w:right="95"/>
              <w:jc w:val="both"/>
            </w:pPr>
            <w:r w:rsidRPr="00C818B9">
              <w:t>To determine applications for certificates of appropriate</w:t>
            </w:r>
            <w:r w:rsidRPr="00C818B9">
              <w:rPr>
                <w:spacing w:val="1"/>
              </w:rPr>
              <w:t xml:space="preserve"> </w:t>
            </w:r>
            <w:r w:rsidRPr="00C818B9">
              <w:t>alternative</w:t>
            </w:r>
            <w:r w:rsidRPr="00C818B9">
              <w:rPr>
                <w:spacing w:val="1"/>
              </w:rPr>
              <w:t xml:space="preserve"> </w:t>
            </w:r>
            <w:r w:rsidRPr="00C818B9">
              <w:t>development</w:t>
            </w:r>
            <w:r w:rsidRPr="00C818B9">
              <w:rPr>
                <w:spacing w:val="1"/>
              </w:rPr>
              <w:t xml:space="preserve"> </w:t>
            </w:r>
            <w:r w:rsidRPr="00C818B9">
              <w:t>and</w:t>
            </w:r>
            <w:r w:rsidRPr="00C818B9">
              <w:rPr>
                <w:spacing w:val="1"/>
              </w:rPr>
              <w:t xml:space="preserve"> </w:t>
            </w:r>
            <w:r w:rsidRPr="00C818B9">
              <w:t>to</w:t>
            </w:r>
            <w:r w:rsidRPr="00C818B9">
              <w:rPr>
                <w:spacing w:val="1"/>
              </w:rPr>
              <w:t xml:space="preserve"> </w:t>
            </w:r>
            <w:r w:rsidRPr="00C818B9">
              <w:t>exercise</w:t>
            </w:r>
            <w:r w:rsidRPr="00C818B9">
              <w:rPr>
                <w:spacing w:val="1"/>
              </w:rPr>
              <w:t xml:space="preserve"> </w:t>
            </w:r>
            <w:r w:rsidRPr="00C818B9">
              <w:t>all</w:t>
            </w:r>
            <w:r w:rsidRPr="00C818B9">
              <w:rPr>
                <w:spacing w:val="1"/>
              </w:rPr>
              <w:t xml:space="preserve"> </w:t>
            </w:r>
            <w:r w:rsidRPr="00C818B9">
              <w:t>statutory</w:t>
            </w:r>
            <w:r w:rsidRPr="00C818B9">
              <w:rPr>
                <w:spacing w:val="1"/>
              </w:rPr>
              <w:t xml:space="preserve"> </w:t>
            </w:r>
            <w:r w:rsidRPr="00C818B9">
              <w:t>powers consequent upon the determination of such an</w:t>
            </w:r>
            <w:r w:rsidRPr="00C818B9">
              <w:rPr>
                <w:spacing w:val="1"/>
              </w:rPr>
              <w:t xml:space="preserve"> </w:t>
            </w:r>
            <w:r w:rsidRPr="00C818B9">
              <w:t>application.</w:t>
            </w:r>
          </w:p>
        </w:tc>
        <w:tc>
          <w:tcPr>
            <w:tcW w:w="2415" w:type="dxa"/>
            <w:gridSpan w:val="3"/>
          </w:tcPr>
          <w:p w14:paraId="1B9CAE92"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141E61D7" w14:textId="77777777" w:rsidTr="00CF64CB">
        <w:trPr>
          <w:trHeight w:val="695"/>
        </w:trPr>
        <w:tc>
          <w:tcPr>
            <w:tcW w:w="2537" w:type="dxa"/>
          </w:tcPr>
          <w:p w14:paraId="01A961ED" w14:textId="77777777" w:rsidR="004C206E" w:rsidRPr="00C818B9" w:rsidRDefault="004C206E" w:rsidP="00CF64CB">
            <w:pPr>
              <w:pStyle w:val="TableParagraph"/>
              <w:spacing w:before="57"/>
              <w:ind w:left="107"/>
            </w:pPr>
            <w:r w:rsidRPr="00C818B9">
              <w:t>Transport</w:t>
            </w:r>
            <w:r w:rsidRPr="00C818B9">
              <w:rPr>
                <w:spacing w:val="-2"/>
              </w:rPr>
              <w:t xml:space="preserve"> </w:t>
            </w:r>
            <w:r w:rsidRPr="00C818B9">
              <w:t>Act</w:t>
            </w:r>
            <w:r w:rsidRPr="00C818B9">
              <w:rPr>
                <w:spacing w:val="-1"/>
              </w:rPr>
              <w:t xml:space="preserve"> </w:t>
            </w:r>
            <w:r w:rsidRPr="00C818B9">
              <w:t>1968</w:t>
            </w:r>
          </w:p>
        </w:tc>
        <w:tc>
          <w:tcPr>
            <w:tcW w:w="5789" w:type="dxa"/>
            <w:gridSpan w:val="3"/>
          </w:tcPr>
          <w:p w14:paraId="5A1E78B1" w14:textId="77777777" w:rsidR="004C206E" w:rsidRPr="00C818B9" w:rsidRDefault="004C206E" w:rsidP="00CF64CB">
            <w:pPr>
              <w:pStyle w:val="TableParagraph"/>
              <w:spacing w:line="310" w:lineRule="exact"/>
              <w:ind w:left="105"/>
            </w:pPr>
            <w:proofErr w:type="gramStart"/>
            <w:r w:rsidRPr="00C818B9">
              <w:rPr>
                <w:spacing w:val="-1"/>
              </w:rPr>
              <w:t>T</w:t>
            </w:r>
            <w:r w:rsidRPr="00C818B9">
              <w:t xml:space="preserve">o </w:t>
            </w:r>
            <w:r w:rsidRPr="00C818B9">
              <w:rPr>
                <w:spacing w:val="-3"/>
              </w:rPr>
              <w:t xml:space="preserve"> </w:t>
            </w:r>
            <w:r w:rsidRPr="00C818B9">
              <w:t>m</w:t>
            </w:r>
            <w:r w:rsidRPr="00C818B9">
              <w:rPr>
                <w:spacing w:val="-1"/>
              </w:rPr>
              <w:t>ak</w:t>
            </w:r>
            <w:r w:rsidRPr="00C818B9">
              <w:t>e</w:t>
            </w:r>
            <w:proofErr w:type="gramEnd"/>
            <w:r w:rsidRPr="00C818B9">
              <w:t xml:space="preserve"> </w:t>
            </w:r>
            <w:r w:rsidRPr="00C818B9">
              <w:rPr>
                <w:spacing w:val="-8"/>
              </w:rPr>
              <w:t xml:space="preserve"> </w:t>
            </w:r>
            <w:r>
              <w:t xml:space="preserve">representations and </w:t>
            </w:r>
            <w:proofErr w:type="gramStart"/>
            <w:r w:rsidRPr="00C818B9">
              <w:rPr>
                <w:spacing w:val="-1"/>
              </w:rPr>
              <w:t>ob</w:t>
            </w:r>
            <w:r w:rsidRPr="00C818B9">
              <w:rPr>
                <w:spacing w:val="1"/>
              </w:rPr>
              <w:t>j</w:t>
            </w:r>
            <w:r w:rsidRPr="00C818B9">
              <w:rPr>
                <w:spacing w:val="-1"/>
              </w:rPr>
              <w:t>e</w:t>
            </w:r>
            <w:r w:rsidRPr="00C818B9">
              <w:rPr>
                <w:spacing w:val="-3"/>
              </w:rPr>
              <w:t>c</w:t>
            </w:r>
            <w:r w:rsidRPr="00C818B9">
              <w:rPr>
                <w:spacing w:val="1"/>
              </w:rPr>
              <w:t>t</w:t>
            </w:r>
            <w:r w:rsidRPr="00C818B9">
              <w:rPr>
                <w:spacing w:val="-2"/>
              </w:rPr>
              <w:t>i</w:t>
            </w:r>
            <w:r w:rsidRPr="00C818B9">
              <w:rPr>
                <w:spacing w:val="-1"/>
              </w:rPr>
              <w:t>on</w:t>
            </w:r>
            <w:r w:rsidRPr="00C818B9">
              <w:t xml:space="preserve">s </w:t>
            </w:r>
            <w:r w:rsidRPr="00C818B9">
              <w:rPr>
                <w:spacing w:val="-3"/>
              </w:rPr>
              <w:t xml:space="preserve"> </w:t>
            </w:r>
            <w:r w:rsidRPr="00C818B9">
              <w:rPr>
                <w:spacing w:val="-2"/>
              </w:rPr>
              <w:t>i</w:t>
            </w:r>
            <w:r w:rsidRPr="00C818B9">
              <w:t>n</w:t>
            </w:r>
            <w:proofErr w:type="gramEnd"/>
            <w:r w:rsidRPr="00C818B9">
              <w:t xml:space="preserve"> </w:t>
            </w:r>
            <w:r w:rsidRPr="00C818B9">
              <w:rPr>
                <w:spacing w:val="-6"/>
              </w:rPr>
              <w:t xml:space="preserve"> </w:t>
            </w:r>
            <w:proofErr w:type="gramStart"/>
            <w:r w:rsidRPr="00C818B9">
              <w:t>r</w:t>
            </w:r>
            <w:r w:rsidRPr="00C818B9">
              <w:rPr>
                <w:spacing w:val="-1"/>
              </w:rPr>
              <w:t>e</w:t>
            </w:r>
            <w:r w:rsidRPr="00C818B9">
              <w:rPr>
                <w:spacing w:val="-3"/>
              </w:rPr>
              <w:t>s</w:t>
            </w:r>
            <w:r w:rsidRPr="00C818B9">
              <w:rPr>
                <w:spacing w:val="-1"/>
              </w:rPr>
              <w:t>pec</w:t>
            </w:r>
            <w:r w:rsidRPr="00C818B9">
              <w:t xml:space="preserve">t </w:t>
            </w:r>
            <w:r w:rsidRPr="00C818B9">
              <w:rPr>
                <w:spacing w:val="-2"/>
              </w:rPr>
              <w:t xml:space="preserve"> </w:t>
            </w:r>
            <w:r w:rsidRPr="00C818B9">
              <w:rPr>
                <w:spacing w:val="-6"/>
              </w:rPr>
              <w:t>o</w:t>
            </w:r>
            <w:r w:rsidRPr="00C818B9">
              <w:t>f</w:t>
            </w:r>
            <w:proofErr w:type="gramEnd"/>
          </w:p>
          <w:p w14:paraId="5E0915F6" w14:textId="77777777" w:rsidR="004C206E" w:rsidRPr="00C818B9" w:rsidRDefault="004C206E" w:rsidP="00CF64CB">
            <w:pPr>
              <w:pStyle w:val="TableParagraph"/>
              <w:spacing w:before="37"/>
              <w:ind w:left="105"/>
            </w:pPr>
            <w:r w:rsidRPr="00C818B9">
              <w:t>applications</w:t>
            </w:r>
            <w:r w:rsidRPr="00C818B9">
              <w:rPr>
                <w:spacing w:val="-3"/>
              </w:rPr>
              <w:t xml:space="preserve"> </w:t>
            </w:r>
            <w:r w:rsidRPr="00C818B9">
              <w:t>for</w:t>
            </w:r>
            <w:r w:rsidRPr="00C818B9">
              <w:rPr>
                <w:spacing w:val="-5"/>
              </w:rPr>
              <w:t xml:space="preserve"> </w:t>
            </w:r>
            <w:r w:rsidRPr="00C818B9">
              <w:t>goods</w:t>
            </w:r>
            <w:r w:rsidRPr="00C818B9">
              <w:rPr>
                <w:spacing w:val="-6"/>
              </w:rPr>
              <w:t xml:space="preserve"> </w:t>
            </w:r>
            <w:r w:rsidRPr="00C818B9">
              <w:t>vehicle</w:t>
            </w:r>
            <w:r w:rsidRPr="00C818B9">
              <w:rPr>
                <w:spacing w:val="-3"/>
              </w:rPr>
              <w:t xml:space="preserve"> </w:t>
            </w:r>
            <w:r w:rsidRPr="00C818B9">
              <w:t>operators’</w:t>
            </w:r>
            <w:r w:rsidRPr="00C818B9">
              <w:rPr>
                <w:spacing w:val="-4"/>
              </w:rPr>
              <w:t xml:space="preserve"> </w:t>
            </w:r>
            <w:proofErr w:type="spellStart"/>
            <w:r w:rsidRPr="00C818B9">
              <w:t>licences</w:t>
            </w:r>
            <w:proofErr w:type="spellEnd"/>
            <w:r w:rsidRPr="00C818B9">
              <w:t>.</w:t>
            </w:r>
          </w:p>
        </w:tc>
        <w:tc>
          <w:tcPr>
            <w:tcW w:w="2415" w:type="dxa"/>
            <w:gridSpan w:val="3"/>
          </w:tcPr>
          <w:p w14:paraId="1D9C66BF" w14:textId="77777777" w:rsidR="004C206E" w:rsidRPr="00C818B9" w:rsidRDefault="004C206E" w:rsidP="00CF64CB">
            <w:pPr>
              <w:pStyle w:val="TableParagraph"/>
              <w:spacing w:before="57" w:line="276" w:lineRule="auto"/>
              <w:ind w:left="107" w:right="261"/>
            </w:pPr>
            <w:r w:rsidRPr="00C818B9">
              <w:t>HPE / APM / DMTL /</w:t>
            </w:r>
            <w:r w:rsidRPr="00C818B9">
              <w:rPr>
                <w:spacing w:val="-59"/>
              </w:rPr>
              <w:t xml:space="preserve"> </w:t>
            </w:r>
            <w:r w:rsidRPr="00C818B9">
              <w:t>PP</w:t>
            </w:r>
          </w:p>
        </w:tc>
      </w:tr>
      <w:tr w:rsidR="004C206E" w:rsidRPr="00C818B9" w14:paraId="5E6AFDA9" w14:textId="77777777" w:rsidTr="00CF64CB">
        <w:trPr>
          <w:trHeight w:val="988"/>
        </w:trPr>
        <w:tc>
          <w:tcPr>
            <w:tcW w:w="2537" w:type="dxa"/>
          </w:tcPr>
          <w:p w14:paraId="6C9C2E46" w14:textId="77777777" w:rsidR="004C206E" w:rsidRPr="00C818B9" w:rsidRDefault="004C206E" w:rsidP="00CF64CB">
            <w:pPr>
              <w:pStyle w:val="TableParagraph"/>
              <w:spacing w:before="57" w:line="276" w:lineRule="auto"/>
              <w:ind w:left="107" w:right="101"/>
            </w:pPr>
            <w:r w:rsidRPr="00C818B9">
              <w:t>Civic Government</w:t>
            </w:r>
            <w:r w:rsidRPr="00C818B9">
              <w:rPr>
                <w:spacing w:val="1"/>
              </w:rPr>
              <w:t xml:space="preserve"> </w:t>
            </w:r>
            <w:r w:rsidRPr="00C818B9">
              <w:t>(Scotland) Act 1982 (as</w:t>
            </w:r>
            <w:r w:rsidRPr="00C818B9">
              <w:rPr>
                <w:spacing w:val="-59"/>
              </w:rPr>
              <w:t xml:space="preserve"> </w:t>
            </w:r>
            <w:r w:rsidRPr="00C818B9">
              <w:t>amended)</w:t>
            </w:r>
          </w:p>
        </w:tc>
        <w:tc>
          <w:tcPr>
            <w:tcW w:w="5789" w:type="dxa"/>
            <w:gridSpan w:val="3"/>
          </w:tcPr>
          <w:p w14:paraId="3EA823F9" w14:textId="77777777" w:rsidR="004C206E" w:rsidRPr="00C818B9" w:rsidRDefault="004C206E" w:rsidP="00CF64CB">
            <w:pPr>
              <w:pStyle w:val="TableParagraph"/>
              <w:spacing w:before="57" w:line="276" w:lineRule="auto"/>
              <w:ind w:left="105" w:right="97"/>
              <w:jc w:val="both"/>
            </w:pPr>
            <w:r w:rsidRPr="00C818B9">
              <w:t>To</w:t>
            </w:r>
            <w:r w:rsidRPr="00C818B9">
              <w:rPr>
                <w:spacing w:val="1"/>
              </w:rPr>
              <w:t xml:space="preserve"> </w:t>
            </w:r>
            <w:r w:rsidRPr="00C818B9">
              <w:t>issue</w:t>
            </w:r>
            <w:r w:rsidRPr="00C818B9">
              <w:rPr>
                <w:spacing w:val="1"/>
              </w:rPr>
              <w:t xml:space="preserve"> </w:t>
            </w:r>
            <w:r w:rsidRPr="00C818B9">
              <w:t>comments</w:t>
            </w:r>
            <w:r w:rsidRPr="00C818B9">
              <w:rPr>
                <w:spacing w:val="1"/>
              </w:rPr>
              <w:t xml:space="preserve"> </w:t>
            </w:r>
            <w:r w:rsidRPr="00C818B9">
              <w:t>on,</w:t>
            </w:r>
            <w:r w:rsidRPr="00C818B9">
              <w:rPr>
                <w:spacing w:val="1"/>
              </w:rPr>
              <w:t xml:space="preserve"> </w:t>
            </w:r>
            <w:r w:rsidRPr="00C818B9">
              <w:t>and</w:t>
            </w:r>
            <w:r w:rsidRPr="00C818B9">
              <w:rPr>
                <w:spacing w:val="1"/>
              </w:rPr>
              <w:t xml:space="preserve"> </w:t>
            </w:r>
            <w:r w:rsidRPr="00C818B9">
              <w:t>responses</w:t>
            </w:r>
            <w:r w:rsidRPr="00C818B9">
              <w:rPr>
                <w:spacing w:val="1"/>
              </w:rPr>
              <w:t xml:space="preserve"> </w:t>
            </w:r>
            <w:r w:rsidRPr="00C818B9">
              <w:t>to,</w:t>
            </w:r>
            <w:r w:rsidRPr="00C818B9">
              <w:rPr>
                <w:spacing w:val="1"/>
              </w:rPr>
              <w:t xml:space="preserve"> </w:t>
            </w:r>
            <w:r w:rsidRPr="00C818B9">
              <w:t>all</w:t>
            </w:r>
            <w:r w:rsidRPr="00C818B9">
              <w:rPr>
                <w:spacing w:val="1"/>
              </w:rPr>
              <w:t xml:space="preserve"> </w:t>
            </w:r>
            <w:r w:rsidRPr="00C818B9">
              <w:t>consultations on any licensing matters arising from the</w:t>
            </w:r>
            <w:r w:rsidRPr="00C818B9">
              <w:rPr>
                <w:spacing w:val="1"/>
              </w:rPr>
              <w:t xml:space="preserve"> </w:t>
            </w:r>
            <w:r w:rsidRPr="00C818B9">
              <w:t>Act.</w:t>
            </w:r>
          </w:p>
        </w:tc>
        <w:tc>
          <w:tcPr>
            <w:tcW w:w="2415" w:type="dxa"/>
            <w:gridSpan w:val="3"/>
          </w:tcPr>
          <w:p w14:paraId="5378DAB4" w14:textId="77777777" w:rsidR="004C206E" w:rsidRPr="00C818B9" w:rsidRDefault="004C206E" w:rsidP="00CF64CB">
            <w:pPr>
              <w:pStyle w:val="TableParagraph"/>
              <w:spacing w:before="57" w:line="276" w:lineRule="auto"/>
              <w:ind w:left="107" w:right="362"/>
              <w:jc w:val="both"/>
            </w:pPr>
            <w:r w:rsidRPr="00C818B9">
              <w:t>HPE / APM / BSM /</w:t>
            </w:r>
            <w:r w:rsidRPr="00C818B9">
              <w:rPr>
                <w:spacing w:val="-59"/>
              </w:rPr>
              <w:t xml:space="preserve"> </w:t>
            </w:r>
            <w:r w:rsidRPr="00C818B9">
              <w:t>DMTL / BSTL / PP /</w:t>
            </w:r>
            <w:r w:rsidRPr="00C818B9">
              <w:rPr>
                <w:spacing w:val="-59"/>
              </w:rPr>
              <w:t xml:space="preserve"> </w:t>
            </w:r>
            <w:r w:rsidRPr="00C818B9">
              <w:t>PBSS</w:t>
            </w:r>
          </w:p>
        </w:tc>
      </w:tr>
      <w:tr w:rsidR="004C206E" w:rsidRPr="00C818B9" w14:paraId="74395898" w14:textId="77777777" w:rsidTr="00CF64CB">
        <w:trPr>
          <w:trHeight w:val="985"/>
        </w:trPr>
        <w:tc>
          <w:tcPr>
            <w:tcW w:w="2537" w:type="dxa"/>
          </w:tcPr>
          <w:p w14:paraId="4992272B" w14:textId="77777777" w:rsidR="004C206E" w:rsidRPr="00C818B9" w:rsidRDefault="004C206E" w:rsidP="00CF64CB">
            <w:pPr>
              <w:pStyle w:val="TableParagraph"/>
              <w:spacing w:before="57" w:line="276" w:lineRule="auto"/>
              <w:ind w:left="107" w:right="406"/>
            </w:pPr>
            <w:r w:rsidRPr="00C818B9">
              <w:t>Licensing (Scotland)</w:t>
            </w:r>
            <w:r w:rsidRPr="00C818B9">
              <w:rPr>
                <w:spacing w:val="-59"/>
              </w:rPr>
              <w:t xml:space="preserve"> </w:t>
            </w:r>
            <w:r w:rsidRPr="00C818B9">
              <w:t>Act</w:t>
            </w:r>
            <w:r w:rsidRPr="00C818B9">
              <w:rPr>
                <w:spacing w:val="1"/>
              </w:rPr>
              <w:t xml:space="preserve"> </w:t>
            </w:r>
            <w:r w:rsidRPr="00C818B9">
              <w:t>2005</w:t>
            </w:r>
          </w:p>
        </w:tc>
        <w:tc>
          <w:tcPr>
            <w:tcW w:w="5789" w:type="dxa"/>
            <w:gridSpan w:val="3"/>
          </w:tcPr>
          <w:p w14:paraId="06F5703F" w14:textId="77777777" w:rsidR="004C206E" w:rsidRPr="00C818B9" w:rsidRDefault="004C206E" w:rsidP="00CF64CB">
            <w:pPr>
              <w:pStyle w:val="TableParagraph"/>
              <w:spacing w:before="57" w:line="276" w:lineRule="auto"/>
              <w:ind w:left="105" w:right="97"/>
              <w:jc w:val="both"/>
            </w:pPr>
            <w:r w:rsidRPr="00C818B9">
              <w:t>To issue Section 50 certificates and issue comments on,</w:t>
            </w:r>
            <w:r w:rsidRPr="00C818B9">
              <w:rPr>
                <w:spacing w:val="1"/>
              </w:rPr>
              <w:t xml:space="preserve"> </w:t>
            </w:r>
            <w:r w:rsidRPr="00C818B9">
              <w:t>and responses to, consultations relating to the suitability</w:t>
            </w:r>
            <w:r w:rsidRPr="00C818B9">
              <w:rPr>
                <w:spacing w:val="1"/>
              </w:rPr>
              <w:t xml:space="preserve"> </w:t>
            </w:r>
            <w:r w:rsidRPr="00C818B9">
              <w:t>of premises</w:t>
            </w:r>
            <w:r w:rsidRPr="00C818B9">
              <w:rPr>
                <w:spacing w:val="-3"/>
              </w:rPr>
              <w:t xml:space="preserve"> </w:t>
            </w:r>
            <w:r w:rsidRPr="00C818B9">
              <w:t>for</w:t>
            </w:r>
            <w:r w:rsidRPr="00C818B9">
              <w:rPr>
                <w:spacing w:val="-2"/>
              </w:rPr>
              <w:t xml:space="preserve"> </w:t>
            </w:r>
            <w:r w:rsidRPr="00C818B9">
              <w:t>the</w:t>
            </w:r>
            <w:r w:rsidRPr="00C818B9">
              <w:rPr>
                <w:spacing w:val="-2"/>
              </w:rPr>
              <w:t xml:space="preserve"> </w:t>
            </w:r>
            <w:r w:rsidRPr="00C818B9">
              <w:t>purposes of</w:t>
            </w:r>
            <w:r w:rsidRPr="00C818B9">
              <w:rPr>
                <w:spacing w:val="-2"/>
              </w:rPr>
              <w:t xml:space="preserve"> </w:t>
            </w:r>
            <w:r w:rsidRPr="00C818B9">
              <w:t>a</w:t>
            </w:r>
            <w:r w:rsidRPr="00C818B9">
              <w:rPr>
                <w:spacing w:val="-1"/>
              </w:rPr>
              <w:t xml:space="preserve"> </w:t>
            </w:r>
            <w:r w:rsidRPr="00C818B9">
              <w:t>‘premises</w:t>
            </w:r>
            <w:r w:rsidRPr="00C818B9">
              <w:rPr>
                <w:spacing w:val="-4"/>
              </w:rPr>
              <w:t xml:space="preserve"> </w:t>
            </w:r>
            <w:proofErr w:type="spellStart"/>
            <w:r w:rsidRPr="00C818B9">
              <w:t>licence</w:t>
            </w:r>
            <w:proofErr w:type="spellEnd"/>
            <w:r w:rsidRPr="00C818B9">
              <w:t>’.</w:t>
            </w:r>
          </w:p>
        </w:tc>
        <w:tc>
          <w:tcPr>
            <w:tcW w:w="2415" w:type="dxa"/>
            <w:gridSpan w:val="3"/>
          </w:tcPr>
          <w:p w14:paraId="10DFC947" w14:textId="77777777" w:rsidR="004C206E" w:rsidRPr="00C818B9" w:rsidRDefault="004C206E" w:rsidP="00CF64CB">
            <w:pPr>
              <w:pStyle w:val="TableParagraph"/>
              <w:spacing w:before="57" w:line="276" w:lineRule="auto"/>
              <w:ind w:left="107" w:right="362"/>
              <w:jc w:val="both"/>
            </w:pPr>
            <w:r w:rsidRPr="00C818B9">
              <w:t>HPE / APM / BSM /</w:t>
            </w:r>
            <w:r w:rsidRPr="00C818B9">
              <w:rPr>
                <w:spacing w:val="-59"/>
              </w:rPr>
              <w:t xml:space="preserve"> </w:t>
            </w:r>
            <w:r w:rsidRPr="00C818B9">
              <w:t>DMTL / PP / BSTL /</w:t>
            </w:r>
            <w:r w:rsidRPr="00C818B9">
              <w:rPr>
                <w:spacing w:val="-59"/>
              </w:rPr>
              <w:t xml:space="preserve"> </w:t>
            </w:r>
            <w:r w:rsidRPr="00C818B9">
              <w:t>PBSS</w:t>
            </w:r>
          </w:p>
        </w:tc>
      </w:tr>
      <w:tr w:rsidR="004C206E" w:rsidRPr="00C818B9" w14:paraId="63E596D6" w14:textId="77777777" w:rsidTr="00CF64CB">
        <w:trPr>
          <w:trHeight w:val="1569"/>
        </w:trPr>
        <w:tc>
          <w:tcPr>
            <w:tcW w:w="2537" w:type="dxa"/>
          </w:tcPr>
          <w:p w14:paraId="5708BB13" w14:textId="77777777" w:rsidR="004C206E" w:rsidRPr="00C818B9" w:rsidRDefault="004C206E" w:rsidP="00CF64CB">
            <w:pPr>
              <w:pStyle w:val="TableParagraph"/>
              <w:spacing w:before="57" w:line="276" w:lineRule="auto"/>
              <w:ind w:left="107" w:right="113"/>
            </w:pPr>
            <w:r w:rsidRPr="00C818B9">
              <w:t>The Civic Government</w:t>
            </w:r>
            <w:r w:rsidRPr="00C818B9">
              <w:rPr>
                <w:spacing w:val="1"/>
              </w:rPr>
              <w:t xml:space="preserve"> </w:t>
            </w:r>
            <w:r w:rsidRPr="00C818B9">
              <w:t>(Scotland) Act 1982</w:t>
            </w:r>
            <w:r w:rsidRPr="00C818B9">
              <w:rPr>
                <w:spacing w:val="1"/>
              </w:rPr>
              <w:t xml:space="preserve"> </w:t>
            </w:r>
            <w:r w:rsidRPr="00C818B9">
              <w:t>(Licensing of Houses in</w:t>
            </w:r>
            <w:r w:rsidRPr="00C818B9">
              <w:rPr>
                <w:spacing w:val="-59"/>
              </w:rPr>
              <w:t xml:space="preserve"> </w:t>
            </w:r>
            <w:r w:rsidRPr="00C818B9">
              <w:t>Multiple Occupation)</w:t>
            </w:r>
            <w:r w:rsidRPr="00C818B9">
              <w:rPr>
                <w:spacing w:val="1"/>
              </w:rPr>
              <w:t xml:space="preserve"> </w:t>
            </w:r>
            <w:r w:rsidRPr="00C818B9">
              <w:t>Order</w:t>
            </w:r>
            <w:r w:rsidRPr="00C818B9">
              <w:rPr>
                <w:spacing w:val="1"/>
              </w:rPr>
              <w:t xml:space="preserve"> </w:t>
            </w:r>
            <w:r w:rsidRPr="00C818B9">
              <w:t>2000</w:t>
            </w:r>
          </w:p>
        </w:tc>
        <w:tc>
          <w:tcPr>
            <w:tcW w:w="5789" w:type="dxa"/>
            <w:gridSpan w:val="3"/>
          </w:tcPr>
          <w:p w14:paraId="04FDAB7C" w14:textId="77777777" w:rsidR="004C206E" w:rsidRPr="00C818B9" w:rsidRDefault="004C206E" w:rsidP="00CF64CB">
            <w:pPr>
              <w:pStyle w:val="TableParagraph"/>
              <w:spacing w:before="57" w:line="276" w:lineRule="auto"/>
              <w:ind w:left="105" w:right="95"/>
              <w:jc w:val="both"/>
            </w:pPr>
            <w:r w:rsidRPr="00C818B9">
              <w:t>To</w:t>
            </w:r>
            <w:r w:rsidRPr="00C818B9">
              <w:rPr>
                <w:spacing w:val="1"/>
              </w:rPr>
              <w:t xml:space="preserve"> </w:t>
            </w:r>
            <w:r w:rsidRPr="00C818B9">
              <w:t>respond</w:t>
            </w:r>
            <w:r w:rsidRPr="00C818B9">
              <w:rPr>
                <w:spacing w:val="1"/>
              </w:rPr>
              <w:t xml:space="preserve"> </w:t>
            </w:r>
            <w:r w:rsidRPr="00C818B9">
              <w:t>to</w:t>
            </w:r>
            <w:r w:rsidRPr="00C818B9">
              <w:rPr>
                <w:spacing w:val="1"/>
              </w:rPr>
              <w:t xml:space="preserve"> </w:t>
            </w:r>
            <w:r w:rsidRPr="00C818B9">
              <w:t>consultations</w:t>
            </w:r>
            <w:r w:rsidRPr="00C818B9">
              <w:rPr>
                <w:spacing w:val="1"/>
              </w:rPr>
              <w:t xml:space="preserve"> </w:t>
            </w:r>
            <w:r w:rsidRPr="00C818B9">
              <w:t>(including</w:t>
            </w:r>
            <w:r w:rsidRPr="00C818B9">
              <w:rPr>
                <w:spacing w:val="1"/>
              </w:rPr>
              <w:t xml:space="preserve"> </w:t>
            </w:r>
            <w:r w:rsidRPr="00C818B9">
              <w:t>the</w:t>
            </w:r>
            <w:r w:rsidRPr="00C818B9">
              <w:rPr>
                <w:spacing w:val="1"/>
              </w:rPr>
              <w:t xml:space="preserve"> </w:t>
            </w:r>
            <w:r w:rsidRPr="00C818B9">
              <w:t>giving/withholding of approval as necessary) relating to</w:t>
            </w:r>
            <w:r w:rsidRPr="00C818B9">
              <w:rPr>
                <w:spacing w:val="1"/>
              </w:rPr>
              <w:t xml:space="preserve"> </w:t>
            </w:r>
            <w:r w:rsidRPr="00C818B9">
              <w:t>the suitability of premises and, where applicable, impose</w:t>
            </w:r>
            <w:r w:rsidRPr="00C818B9">
              <w:rPr>
                <w:spacing w:val="1"/>
              </w:rPr>
              <w:t xml:space="preserve"> </w:t>
            </w:r>
            <w:r w:rsidRPr="00C818B9">
              <w:t>conditions.</w:t>
            </w:r>
          </w:p>
        </w:tc>
        <w:tc>
          <w:tcPr>
            <w:tcW w:w="2415" w:type="dxa"/>
            <w:gridSpan w:val="3"/>
          </w:tcPr>
          <w:p w14:paraId="12A876E3" w14:textId="77777777" w:rsidR="004C206E" w:rsidRPr="00C818B9" w:rsidRDefault="004C206E" w:rsidP="00CF64CB">
            <w:pPr>
              <w:pStyle w:val="TableParagraph"/>
              <w:spacing w:before="57" w:line="276" w:lineRule="auto"/>
              <w:ind w:left="107" w:right="362"/>
              <w:jc w:val="both"/>
            </w:pPr>
            <w:r w:rsidRPr="00C818B9">
              <w:t>HPE / APM / BSM /</w:t>
            </w:r>
            <w:r w:rsidRPr="00C818B9">
              <w:rPr>
                <w:spacing w:val="-59"/>
              </w:rPr>
              <w:t xml:space="preserve"> </w:t>
            </w:r>
            <w:r w:rsidRPr="00C818B9">
              <w:t>DMTL / PP / BSTL /</w:t>
            </w:r>
            <w:r w:rsidRPr="00C818B9">
              <w:rPr>
                <w:spacing w:val="-59"/>
              </w:rPr>
              <w:t xml:space="preserve"> </w:t>
            </w:r>
            <w:r w:rsidRPr="00C818B9">
              <w:t>PBSS</w:t>
            </w:r>
          </w:p>
        </w:tc>
      </w:tr>
      <w:tr w:rsidR="004C206E" w:rsidRPr="00C818B9" w14:paraId="2C44A7C0" w14:textId="77777777" w:rsidTr="00CF64CB">
        <w:trPr>
          <w:trHeight w:val="1569"/>
        </w:trPr>
        <w:tc>
          <w:tcPr>
            <w:tcW w:w="2537" w:type="dxa"/>
          </w:tcPr>
          <w:p w14:paraId="79D88EAB" w14:textId="77777777" w:rsidR="004C206E" w:rsidRPr="00C818B9" w:rsidRDefault="004C206E" w:rsidP="00CF64CB">
            <w:pPr>
              <w:pStyle w:val="TableParagraph"/>
              <w:spacing w:before="57" w:line="276" w:lineRule="auto"/>
              <w:ind w:left="107" w:right="89"/>
            </w:pPr>
            <w:r w:rsidRPr="00C818B9">
              <w:t>Marriage (Scotland) Act</w:t>
            </w:r>
            <w:r w:rsidRPr="00C818B9">
              <w:rPr>
                <w:spacing w:val="-59"/>
              </w:rPr>
              <w:t xml:space="preserve"> </w:t>
            </w:r>
            <w:r w:rsidRPr="00C818B9">
              <w:t>1977 and The Marriage</w:t>
            </w:r>
            <w:r w:rsidRPr="00C818B9">
              <w:rPr>
                <w:spacing w:val="-59"/>
              </w:rPr>
              <w:t xml:space="preserve"> </w:t>
            </w:r>
            <w:r w:rsidRPr="00C818B9">
              <w:t>(Approval of Places)</w:t>
            </w:r>
            <w:r w:rsidRPr="00C818B9">
              <w:rPr>
                <w:spacing w:val="1"/>
              </w:rPr>
              <w:t xml:space="preserve"> </w:t>
            </w:r>
            <w:r w:rsidRPr="00C818B9">
              <w:t>(Scotland) Regulations</w:t>
            </w:r>
            <w:r w:rsidRPr="00C818B9">
              <w:rPr>
                <w:spacing w:val="1"/>
              </w:rPr>
              <w:t xml:space="preserve"> </w:t>
            </w:r>
            <w:r w:rsidRPr="00C818B9">
              <w:t>2002</w:t>
            </w:r>
          </w:p>
        </w:tc>
        <w:tc>
          <w:tcPr>
            <w:tcW w:w="5789" w:type="dxa"/>
            <w:gridSpan w:val="3"/>
          </w:tcPr>
          <w:p w14:paraId="03E62ACA" w14:textId="77777777" w:rsidR="004C206E" w:rsidRPr="00C818B9" w:rsidRDefault="004C206E" w:rsidP="00CF64CB">
            <w:pPr>
              <w:pStyle w:val="TableParagraph"/>
              <w:spacing w:before="57" w:line="276" w:lineRule="auto"/>
              <w:ind w:left="105"/>
            </w:pPr>
            <w:r w:rsidRPr="00C818B9">
              <w:t>To</w:t>
            </w:r>
            <w:r w:rsidRPr="00C818B9">
              <w:rPr>
                <w:spacing w:val="7"/>
              </w:rPr>
              <w:t xml:space="preserve"> </w:t>
            </w:r>
            <w:r w:rsidRPr="00C818B9">
              <w:t>approve</w:t>
            </w:r>
            <w:r w:rsidRPr="00C818B9">
              <w:rPr>
                <w:spacing w:val="7"/>
              </w:rPr>
              <w:t xml:space="preserve"> </w:t>
            </w:r>
            <w:r w:rsidRPr="00C818B9">
              <w:t>and/or</w:t>
            </w:r>
            <w:r w:rsidRPr="00C818B9">
              <w:rPr>
                <w:spacing w:val="4"/>
              </w:rPr>
              <w:t xml:space="preserve"> </w:t>
            </w:r>
            <w:r w:rsidRPr="00C818B9">
              <w:t>respond</w:t>
            </w:r>
            <w:r w:rsidRPr="00C818B9">
              <w:rPr>
                <w:spacing w:val="8"/>
              </w:rPr>
              <w:t xml:space="preserve"> </w:t>
            </w:r>
            <w:r w:rsidRPr="00C818B9">
              <w:t>to</w:t>
            </w:r>
            <w:r w:rsidRPr="00C818B9">
              <w:rPr>
                <w:spacing w:val="5"/>
              </w:rPr>
              <w:t xml:space="preserve"> </w:t>
            </w:r>
            <w:r w:rsidRPr="00C818B9">
              <w:t>consultations</w:t>
            </w:r>
            <w:r w:rsidRPr="00C818B9">
              <w:rPr>
                <w:spacing w:val="6"/>
              </w:rPr>
              <w:t xml:space="preserve"> </w:t>
            </w:r>
            <w:r w:rsidRPr="00C818B9">
              <w:t>in</w:t>
            </w:r>
            <w:r w:rsidRPr="00C818B9">
              <w:rPr>
                <w:spacing w:val="5"/>
              </w:rPr>
              <w:t xml:space="preserve"> </w:t>
            </w:r>
            <w:r w:rsidRPr="00C818B9">
              <w:t>relation</w:t>
            </w:r>
            <w:r w:rsidRPr="00C818B9">
              <w:rPr>
                <w:spacing w:val="5"/>
              </w:rPr>
              <w:t xml:space="preserve"> </w:t>
            </w:r>
            <w:r w:rsidRPr="00C818B9">
              <w:t>to</w:t>
            </w:r>
            <w:r w:rsidRPr="00C818B9">
              <w:rPr>
                <w:spacing w:val="-58"/>
              </w:rPr>
              <w:t xml:space="preserve"> </w:t>
            </w:r>
            <w:r w:rsidRPr="00C818B9">
              <w:t>the</w:t>
            </w:r>
            <w:r w:rsidRPr="00C818B9">
              <w:rPr>
                <w:spacing w:val="-2"/>
              </w:rPr>
              <w:t xml:space="preserve"> </w:t>
            </w:r>
            <w:r w:rsidRPr="00C818B9">
              <w:t>suitability</w:t>
            </w:r>
            <w:r w:rsidRPr="00C818B9">
              <w:rPr>
                <w:spacing w:val="-4"/>
              </w:rPr>
              <w:t xml:space="preserve"> </w:t>
            </w:r>
            <w:r w:rsidRPr="00C818B9">
              <w:t>of</w:t>
            </w:r>
            <w:r w:rsidRPr="00C818B9">
              <w:rPr>
                <w:spacing w:val="-3"/>
              </w:rPr>
              <w:t xml:space="preserve"> </w:t>
            </w:r>
            <w:r w:rsidRPr="00C818B9">
              <w:t>premises</w:t>
            </w:r>
            <w:r w:rsidRPr="00C818B9">
              <w:rPr>
                <w:spacing w:val="-1"/>
              </w:rPr>
              <w:t xml:space="preserve"> </w:t>
            </w:r>
            <w:r w:rsidRPr="00C818B9">
              <w:t>for</w:t>
            </w:r>
            <w:r w:rsidRPr="00C818B9">
              <w:rPr>
                <w:spacing w:val="-3"/>
              </w:rPr>
              <w:t xml:space="preserve"> </w:t>
            </w:r>
            <w:r w:rsidRPr="00C818B9">
              <w:t>the</w:t>
            </w:r>
            <w:r w:rsidRPr="00C818B9">
              <w:rPr>
                <w:spacing w:val="-2"/>
              </w:rPr>
              <w:t xml:space="preserve"> </w:t>
            </w:r>
            <w:r w:rsidRPr="00C818B9">
              <w:t>purposes</w:t>
            </w:r>
            <w:r w:rsidRPr="00C818B9">
              <w:rPr>
                <w:spacing w:val="-4"/>
              </w:rPr>
              <w:t xml:space="preserve"> </w:t>
            </w:r>
            <w:r w:rsidRPr="00C818B9">
              <w:t>of</w:t>
            </w:r>
            <w:r w:rsidRPr="00C818B9">
              <w:rPr>
                <w:spacing w:val="-3"/>
              </w:rPr>
              <w:t xml:space="preserve"> </w:t>
            </w:r>
            <w:r w:rsidRPr="00C818B9">
              <w:t>licensing.</w:t>
            </w:r>
          </w:p>
        </w:tc>
        <w:tc>
          <w:tcPr>
            <w:tcW w:w="2415" w:type="dxa"/>
            <w:gridSpan w:val="3"/>
          </w:tcPr>
          <w:p w14:paraId="300433D1" w14:textId="77777777" w:rsidR="004C206E" w:rsidRPr="00C818B9" w:rsidRDefault="004C206E" w:rsidP="00CF64CB">
            <w:pPr>
              <w:pStyle w:val="TableParagraph"/>
              <w:spacing w:before="57" w:line="276" w:lineRule="auto"/>
              <w:ind w:left="107" w:right="362"/>
              <w:jc w:val="both"/>
            </w:pPr>
            <w:r w:rsidRPr="00C818B9">
              <w:t>HPE / APM / BSM /</w:t>
            </w:r>
            <w:r w:rsidRPr="00C818B9">
              <w:rPr>
                <w:spacing w:val="-59"/>
              </w:rPr>
              <w:t xml:space="preserve"> </w:t>
            </w:r>
            <w:r w:rsidRPr="00C818B9">
              <w:t>DMTL / PP / BSTL /</w:t>
            </w:r>
            <w:r w:rsidRPr="00C818B9">
              <w:rPr>
                <w:spacing w:val="-59"/>
              </w:rPr>
              <w:t xml:space="preserve"> </w:t>
            </w:r>
            <w:r w:rsidRPr="00C818B9">
              <w:t>PBSS</w:t>
            </w:r>
          </w:p>
        </w:tc>
      </w:tr>
      <w:tr w:rsidR="004C206E" w:rsidRPr="00C818B9" w14:paraId="347B7179" w14:textId="77777777" w:rsidTr="00CF64CB">
        <w:trPr>
          <w:trHeight w:val="695"/>
        </w:trPr>
        <w:tc>
          <w:tcPr>
            <w:tcW w:w="2537" w:type="dxa"/>
          </w:tcPr>
          <w:p w14:paraId="60E44DE2" w14:textId="77777777" w:rsidR="004C206E" w:rsidRPr="00C818B9" w:rsidRDefault="004C206E" w:rsidP="00CF64CB">
            <w:pPr>
              <w:pStyle w:val="TableParagraph"/>
              <w:spacing w:before="57" w:line="276" w:lineRule="auto"/>
              <w:ind w:left="107" w:right="473"/>
            </w:pPr>
            <w:r w:rsidRPr="00C818B9">
              <w:t>Local Government</w:t>
            </w:r>
            <w:r w:rsidRPr="00C818B9">
              <w:rPr>
                <w:spacing w:val="1"/>
              </w:rPr>
              <w:t xml:space="preserve"> </w:t>
            </w:r>
            <w:r w:rsidRPr="00C818B9">
              <w:t>(Scotland)</w:t>
            </w:r>
            <w:r w:rsidRPr="00C818B9">
              <w:rPr>
                <w:spacing w:val="-4"/>
              </w:rPr>
              <w:t xml:space="preserve"> </w:t>
            </w:r>
            <w:r w:rsidRPr="00C818B9">
              <w:t>Act</w:t>
            </w:r>
            <w:r w:rsidRPr="00C818B9">
              <w:rPr>
                <w:spacing w:val="-2"/>
              </w:rPr>
              <w:t xml:space="preserve"> </w:t>
            </w:r>
            <w:r w:rsidRPr="00C818B9">
              <w:t>2003</w:t>
            </w:r>
          </w:p>
        </w:tc>
        <w:tc>
          <w:tcPr>
            <w:tcW w:w="5789" w:type="dxa"/>
            <w:gridSpan w:val="3"/>
          </w:tcPr>
          <w:p w14:paraId="318CCED7" w14:textId="77777777" w:rsidR="004C206E" w:rsidRPr="00C818B9" w:rsidRDefault="004C206E" w:rsidP="00CF64CB">
            <w:pPr>
              <w:pStyle w:val="TableParagraph"/>
              <w:spacing w:before="57" w:line="276" w:lineRule="auto"/>
              <w:ind w:left="105"/>
            </w:pPr>
            <w:r w:rsidRPr="00C818B9">
              <w:t>To</w:t>
            </w:r>
            <w:r w:rsidRPr="00C818B9">
              <w:rPr>
                <w:spacing w:val="44"/>
              </w:rPr>
              <w:t xml:space="preserve"> </w:t>
            </w:r>
            <w:r w:rsidRPr="00C818B9">
              <w:t>approve</w:t>
            </w:r>
            <w:r w:rsidRPr="00C818B9">
              <w:rPr>
                <w:spacing w:val="42"/>
              </w:rPr>
              <w:t xml:space="preserve"> </w:t>
            </w:r>
            <w:r w:rsidRPr="00C818B9">
              <w:t>grants</w:t>
            </w:r>
            <w:r w:rsidRPr="00C818B9">
              <w:rPr>
                <w:spacing w:val="44"/>
              </w:rPr>
              <w:t xml:space="preserve"> </w:t>
            </w:r>
            <w:r w:rsidRPr="00C818B9">
              <w:t>of</w:t>
            </w:r>
            <w:r w:rsidRPr="00C818B9">
              <w:rPr>
                <w:spacing w:val="46"/>
              </w:rPr>
              <w:t xml:space="preserve"> </w:t>
            </w:r>
            <w:r w:rsidRPr="00C818B9">
              <w:t>up</w:t>
            </w:r>
            <w:r w:rsidRPr="00C818B9">
              <w:rPr>
                <w:spacing w:val="44"/>
              </w:rPr>
              <w:t xml:space="preserve"> </w:t>
            </w:r>
            <w:r w:rsidRPr="00C818B9">
              <w:t>to</w:t>
            </w:r>
            <w:r w:rsidRPr="00C818B9">
              <w:rPr>
                <w:spacing w:val="45"/>
              </w:rPr>
              <w:t xml:space="preserve"> </w:t>
            </w:r>
            <w:r w:rsidRPr="00C818B9">
              <w:t>£10,000</w:t>
            </w:r>
            <w:r w:rsidRPr="00C818B9">
              <w:rPr>
                <w:spacing w:val="42"/>
              </w:rPr>
              <w:t xml:space="preserve"> </w:t>
            </w:r>
            <w:r w:rsidRPr="00C818B9">
              <w:t>from</w:t>
            </w:r>
            <w:r w:rsidRPr="00C818B9">
              <w:rPr>
                <w:spacing w:val="43"/>
              </w:rPr>
              <w:t xml:space="preserve"> </w:t>
            </w:r>
            <w:r w:rsidRPr="00C818B9">
              <w:t>the</w:t>
            </w:r>
            <w:r w:rsidRPr="00C818B9">
              <w:rPr>
                <w:spacing w:val="42"/>
              </w:rPr>
              <w:t xml:space="preserve"> </w:t>
            </w:r>
            <w:r w:rsidRPr="00C818B9">
              <w:t>Tourism</w:t>
            </w:r>
            <w:r w:rsidRPr="00C818B9">
              <w:rPr>
                <w:spacing w:val="-58"/>
              </w:rPr>
              <w:t xml:space="preserve"> </w:t>
            </w:r>
            <w:r w:rsidRPr="00C818B9">
              <w:t>Development</w:t>
            </w:r>
            <w:r w:rsidRPr="00C818B9">
              <w:rPr>
                <w:spacing w:val="1"/>
              </w:rPr>
              <w:t xml:space="preserve"> </w:t>
            </w:r>
            <w:r w:rsidRPr="00C818B9">
              <w:t>and</w:t>
            </w:r>
            <w:r w:rsidRPr="00C818B9">
              <w:rPr>
                <w:spacing w:val="-3"/>
              </w:rPr>
              <w:t xml:space="preserve"> </w:t>
            </w:r>
            <w:r w:rsidRPr="00C818B9">
              <w:t>Economic Initiatives Budget.</w:t>
            </w:r>
          </w:p>
        </w:tc>
        <w:tc>
          <w:tcPr>
            <w:tcW w:w="2415" w:type="dxa"/>
            <w:gridSpan w:val="3"/>
          </w:tcPr>
          <w:p w14:paraId="01E7CBA0" w14:textId="77777777" w:rsidR="004C206E" w:rsidRPr="00C818B9" w:rsidRDefault="004C206E" w:rsidP="00CF64CB">
            <w:pPr>
              <w:pStyle w:val="TableParagraph"/>
              <w:spacing w:before="57"/>
              <w:ind w:left="107"/>
            </w:pPr>
            <w:r w:rsidRPr="00C818B9">
              <w:t>HPE</w:t>
            </w:r>
            <w:r w:rsidRPr="00C818B9">
              <w:rPr>
                <w:spacing w:val="-2"/>
              </w:rPr>
              <w:t xml:space="preserve"> </w:t>
            </w:r>
            <w:r w:rsidRPr="00C818B9">
              <w:t>/</w:t>
            </w:r>
            <w:r w:rsidRPr="00C818B9">
              <w:rPr>
                <w:spacing w:val="1"/>
              </w:rPr>
              <w:t xml:space="preserve"> </w:t>
            </w:r>
            <w:r w:rsidRPr="00C818B9">
              <w:t>ERM</w:t>
            </w:r>
          </w:p>
        </w:tc>
      </w:tr>
      <w:tr w:rsidR="004C206E" w:rsidRPr="00C818B9" w14:paraId="32B17DAF" w14:textId="77777777" w:rsidTr="00CF64CB">
        <w:trPr>
          <w:trHeight w:val="405"/>
        </w:trPr>
        <w:tc>
          <w:tcPr>
            <w:tcW w:w="10741" w:type="dxa"/>
            <w:gridSpan w:val="7"/>
          </w:tcPr>
          <w:p w14:paraId="7EBCF936" w14:textId="77777777" w:rsidR="004C206E" w:rsidRPr="00C818B9" w:rsidRDefault="004C206E" w:rsidP="00CF64CB">
            <w:pPr>
              <w:pStyle w:val="TableParagraph"/>
              <w:spacing w:before="57"/>
              <w:ind w:left="107"/>
              <w:rPr>
                <w:b/>
              </w:rPr>
            </w:pPr>
            <w:r w:rsidRPr="00C818B9">
              <w:rPr>
                <w:b/>
              </w:rPr>
              <w:t>Flood</w:t>
            </w:r>
            <w:r w:rsidRPr="00C818B9">
              <w:rPr>
                <w:b/>
                <w:spacing w:val="-2"/>
              </w:rPr>
              <w:t xml:space="preserve"> </w:t>
            </w:r>
            <w:r w:rsidRPr="00C818B9">
              <w:rPr>
                <w:b/>
              </w:rPr>
              <w:t>Risk</w:t>
            </w:r>
            <w:r w:rsidRPr="00C818B9">
              <w:rPr>
                <w:b/>
                <w:spacing w:val="-6"/>
              </w:rPr>
              <w:t xml:space="preserve"> </w:t>
            </w:r>
            <w:r w:rsidRPr="00C818B9">
              <w:rPr>
                <w:b/>
              </w:rPr>
              <w:t>Management</w:t>
            </w:r>
          </w:p>
        </w:tc>
      </w:tr>
      <w:tr w:rsidR="004C206E" w:rsidRPr="00C818B9" w14:paraId="1DD197B0" w14:textId="77777777" w:rsidTr="00CF64CB">
        <w:trPr>
          <w:trHeight w:val="870"/>
        </w:trPr>
        <w:tc>
          <w:tcPr>
            <w:tcW w:w="2537" w:type="dxa"/>
          </w:tcPr>
          <w:p w14:paraId="5E2F8028" w14:textId="77777777" w:rsidR="004C206E" w:rsidRPr="00C818B9" w:rsidRDefault="004C206E" w:rsidP="00CF64CB">
            <w:pPr>
              <w:pStyle w:val="TableParagraph"/>
              <w:ind w:left="107" w:right="473"/>
            </w:pPr>
            <w:r w:rsidRPr="00C818B9">
              <w:t>Flood Risk</w:t>
            </w:r>
            <w:r w:rsidRPr="00C818B9">
              <w:rPr>
                <w:spacing w:val="1"/>
              </w:rPr>
              <w:t xml:space="preserve"> </w:t>
            </w:r>
            <w:r w:rsidRPr="00C818B9">
              <w:t>Management</w:t>
            </w:r>
            <w:r w:rsidRPr="00C818B9">
              <w:rPr>
                <w:spacing w:val="1"/>
              </w:rPr>
              <w:t xml:space="preserve"> </w:t>
            </w:r>
            <w:r w:rsidRPr="00C818B9">
              <w:t>(Scotland)</w:t>
            </w:r>
            <w:r w:rsidRPr="00C818B9">
              <w:rPr>
                <w:spacing w:val="-4"/>
              </w:rPr>
              <w:t xml:space="preserve"> </w:t>
            </w:r>
            <w:r w:rsidRPr="00C818B9">
              <w:t>Act</w:t>
            </w:r>
            <w:r w:rsidRPr="00C818B9">
              <w:rPr>
                <w:spacing w:val="-2"/>
              </w:rPr>
              <w:t xml:space="preserve"> </w:t>
            </w:r>
            <w:r w:rsidRPr="00C818B9">
              <w:t>2009</w:t>
            </w:r>
          </w:p>
        </w:tc>
        <w:tc>
          <w:tcPr>
            <w:tcW w:w="5789" w:type="dxa"/>
            <w:gridSpan w:val="3"/>
          </w:tcPr>
          <w:p w14:paraId="5F5479B6" w14:textId="77777777" w:rsidR="004C206E" w:rsidRPr="00C818B9" w:rsidRDefault="004C206E" w:rsidP="00CF64CB">
            <w:pPr>
              <w:pStyle w:val="TableParagraph"/>
              <w:ind w:left="105"/>
            </w:pPr>
            <w:r w:rsidRPr="00C818B9">
              <w:t>S</w:t>
            </w:r>
            <w:r w:rsidRPr="00C818B9">
              <w:rPr>
                <w:spacing w:val="37"/>
              </w:rPr>
              <w:t xml:space="preserve"> </w:t>
            </w:r>
            <w:r w:rsidRPr="00C818B9">
              <w:t>(1)</w:t>
            </w:r>
            <w:r w:rsidRPr="00C818B9">
              <w:rPr>
                <w:spacing w:val="37"/>
              </w:rPr>
              <w:t xml:space="preserve"> </w:t>
            </w:r>
            <w:r w:rsidRPr="00C818B9">
              <w:t>Responsible</w:t>
            </w:r>
            <w:r w:rsidRPr="00C818B9">
              <w:rPr>
                <w:spacing w:val="38"/>
              </w:rPr>
              <w:t xml:space="preserve"> </w:t>
            </w:r>
            <w:r w:rsidRPr="00C818B9">
              <w:t>Authorities</w:t>
            </w:r>
            <w:r w:rsidRPr="00C818B9">
              <w:rPr>
                <w:spacing w:val="35"/>
              </w:rPr>
              <w:t xml:space="preserve"> </w:t>
            </w:r>
            <w:r w:rsidRPr="00C818B9">
              <w:t>must</w:t>
            </w:r>
            <w:r w:rsidRPr="00C818B9">
              <w:rPr>
                <w:spacing w:val="37"/>
              </w:rPr>
              <w:t xml:space="preserve"> </w:t>
            </w:r>
            <w:r w:rsidRPr="00C818B9">
              <w:t>exercise</w:t>
            </w:r>
            <w:r w:rsidRPr="00C818B9">
              <w:rPr>
                <w:spacing w:val="33"/>
              </w:rPr>
              <w:t xml:space="preserve"> </w:t>
            </w:r>
            <w:r w:rsidRPr="00C818B9">
              <w:t>their</w:t>
            </w:r>
            <w:r w:rsidRPr="00C818B9">
              <w:rPr>
                <w:spacing w:val="37"/>
              </w:rPr>
              <w:t xml:space="preserve"> </w:t>
            </w:r>
            <w:r w:rsidRPr="00C818B9">
              <w:t>flood</w:t>
            </w:r>
          </w:p>
          <w:p w14:paraId="46CE2CA2" w14:textId="77777777" w:rsidR="004C206E" w:rsidRPr="00C818B9" w:rsidRDefault="004C206E" w:rsidP="00CF64CB">
            <w:pPr>
              <w:pStyle w:val="TableParagraph"/>
              <w:spacing w:line="290" w:lineRule="atLeast"/>
              <w:ind w:left="105"/>
            </w:pPr>
            <w:r w:rsidRPr="00C818B9">
              <w:t>risk</w:t>
            </w:r>
            <w:r w:rsidRPr="00C818B9">
              <w:rPr>
                <w:spacing w:val="20"/>
              </w:rPr>
              <w:t xml:space="preserve"> </w:t>
            </w:r>
            <w:r w:rsidRPr="00C818B9">
              <w:t>functions</w:t>
            </w:r>
            <w:r w:rsidRPr="00C818B9">
              <w:rPr>
                <w:spacing w:val="18"/>
              </w:rPr>
              <w:t xml:space="preserve"> </w:t>
            </w:r>
            <w:r w:rsidRPr="00C818B9">
              <w:t>(under</w:t>
            </w:r>
            <w:r w:rsidRPr="00C818B9">
              <w:rPr>
                <w:spacing w:val="20"/>
              </w:rPr>
              <w:t xml:space="preserve"> </w:t>
            </w:r>
            <w:r w:rsidRPr="00C818B9">
              <w:t>Part</w:t>
            </w:r>
            <w:r w:rsidRPr="00C818B9">
              <w:rPr>
                <w:spacing w:val="21"/>
              </w:rPr>
              <w:t xml:space="preserve"> </w:t>
            </w:r>
            <w:r w:rsidRPr="00C818B9">
              <w:t>3)</w:t>
            </w:r>
            <w:r w:rsidRPr="00C818B9">
              <w:rPr>
                <w:spacing w:val="20"/>
              </w:rPr>
              <w:t xml:space="preserve"> </w:t>
            </w:r>
            <w:r w:rsidRPr="00C818B9">
              <w:t>with</w:t>
            </w:r>
            <w:r w:rsidRPr="00C818B9">
              <w:rPr>
                <w:spacing w:val="20"/>
              </w:rPr>
              <w:t xml:space="preserve"> </w:t>
            </w:r>
            <w:r w:rsidRPr="00C818B9">
              <w:t>a</w:t>
            </w:r>
            <w:r w:rsidRPr="00C818B9">
              <w:rPr>
                <w:spacing w:val="19"/>
              </w:rPr>
              <w:t xml:space="preserve"> </w:t>
            </w:r>
            <w:r w:rsidRPr="00C818B9">
              <w:t>view</w:t>
            </w:r>
            <w:r w:rsidRPr="00C818B9">
              <w:rPr>
                <w:spacing w:val="19"/>
              </w:rPr>
              <w:t xml:space="preserve"> </w:t>
            </w:r>
            <w:r w:rsidRPr="00C818B9">
              <w:t>to</w:t>
            </w:r>
            <w:r w:rsidRPr="00C818B9">
              <w:rPr>
                <w:spacing w:val="19"/>
              </w:rPr>
              <w:t xml:space="preserve"> </w:t>
            </w:r>
            <w:r w:rsidRPr="00C818B9">
              <w:t>reducing</w:t>
            </w:r>
            <w:r w:rsidRPr="00C818B9">
              <w:rPr>
                <w:spacing w:val="20"/>
              </w:rPr>
              <w:t xml:space="preserve"> </w:t>
            </w:r>
            <w:r w:rsidRPr="00C818B9">
              <w:t>the</w:t>
            </w:r>
            <w:r w:rsidRPr="00C818B9">
              <w:rPr>
                <w:spacing w:val="-58"/>
              </w:rPr>
              <w:t xml:space="preserve"> </w:t>
            </w:r>
            <w:r w:rsidRPr="00C818B9">
              <w:t>overall</w:t>
            </w:r>
            <w:r w:rsidRPr="00C818B9">
              <w:rPr>
                <w:spacing w:val="-1"/>
              </w:rPr>
              <w:t xml:space="preserve"> </w:t>
            </w:r>
            <w:r w:rsidRPr="00C818B9">
              <w:t>flood</w:t>
            </w:r>
            <w:r w:rsidRPr="00C818B9">
              <w:rPr>
                <w:spacing w:val="-2"/>
              </w:rPr>
              <w:t xml:space="preserve"> </w:t>
            </w:r>
            <w:r w:rsidRPr="00C818B9">
              <w:t>risk.</w:t>
            </w:r>
          </w:p>
        </w:tc>
        <w:tc>
          <w:tcPr>
            <w:tcW w:w="2415" w:type="dxa"/>
            <w:gridSpan w:val="3"/>
          </w:tcPr>
          <w:p w14:paraId="6E9323CE" w14:textId="77777777" w:rsidR="004C206E" w:rsidRPr="00C818B9" w:rsidRDefault="004C206E" w:rsidP="00CF64CB">
            <w:pPr>
              <w:pStyle w:val="TableParagraph"/>
              <w:ind w:left="107"/>
            </w:pPr>
            <w:proofErr w:type="spellStart"/>
            <w:r w:rsidRPr="00C818B9">
              <w:t>HoI</w:t>
            </w:r>
            <w:proofErr w:type="spellEnd"/>
          </w:p>
        </w:tc>
      </w:tr>
      <w:tr w:rsidR="004C206E" w:rsidRPr="00C818B9" w14:paraId="172CA52F" w14:textId="77777777" w:rsidTr="00CF64CB">
        <w:trPr>
          <w:trHeight w:val="292"/>
        </w:trPr>
        <w:tc>
          <w:tcPr>
            <w:tcW w:w="2537" w:type="dxa"/>
          </w:tcPr>
          <w:p w14:paraId="0CB50C8A" w14:textId="77777777" w:rsidR="004C206E" w:rsidRPr="00C818B9" w:rsidRDefault="004C206E" w:rsidP="00CF64CB">
            <w:pPr>
              <w:pStyle w:val="TableParagraph"/>
              <w:spacing w:before="2"/>
              <w:ind w:left="8"/>
              <w:jc w:val="center"/>
            </w:pPr>
            <w:r w:rsidRPr="00C818B9">
              <w:t>“</w:t>
            </w:r>
          </w:p>
        </w:tc>
        <w:tc>
          <w:tcPr>
            <w:tcW w:w="5789" w:type="dxa"/>
            <w:gridSpan w:val="3"/>
          </w:tcPr>
          <w:p w14:paraId="18AEB632" w14:textId="77777777" w:rsidR="004C206E" w:rsidRPr="00C818B9" w:rsidRDefault="004C206E" w:rsidP="00CF64CB">
            <w:pPr>
              <w:pStyle w:val="TableParagraph"/>
              <w:spacing w:before="2"/>
              <w:ind w:left="105"/>
            </w:pPr>
            <w:r w:rsidRPr="00C818B9">
              <w:t>S17</w:t>
            </w:r>
            <w:r w:rsidRPr="00C818B9">
              <w:rPr>
                <w:spacing w:val="-2"/>
              </w:rPr>
              <w:t xml:space="preserve"> </w:t>
            </w:r>
            <w:r w:rsidRPr="00C818B9">
              <w:t>(1)</w:t>
            </w:r>
            <w:r w:rsidRPr="00C818B9">
              <w:rPr>
                <w:spacing w:val="-2"/>
              </w:rPr>
              <w:t xml:space="preserve"> </w:t>
            </w:r>
            <w:r w:rsidRPr="00C818B9">
              <w:t>Duty</w:t>
            </w:r>
            <w:r w:rsidRPr="00C818B9">
              <w:rPr>
                <w:spacing w:val="-3"/>
              </w:rPr>
              <w:t xml:space="preserve"> </w:t>
            </w:r>
            <w:r w:rsidRPr="00C818B9">
              <w:t>to</w:t>
            </w:r>
            <w:r w:rsidRPr="00C818B9">
              <w:rPr>
                <w:spacing w:val="-3"/>
              </w:rPr>
              <w:t xml:space="preserve"> </w:t>
            </w:r>
            <w:r w:rsidRPr="00C818B9">
              <w:t>prepare</w:t>
            </w:r>
            <w:r w:rsidRPr="00C818B9">
              <w:rPr>
                <w:spacing w:val="-5"/>
              </w:rPr>
              <w:t xml:space="preserve"> </w:t>
            </w:r>
            <w:r w:rsidRPr="00C818B9">
              <w:t>maps of bodies</w:t>
            </w:r>
            <w:r w:rsidRPr="00C818B9">
              <w:rPr>
                <w:spacing w:val="-3"/>
              </w:rPr>
              <w:t xml:space="preserve"> </w:t>
            </w:r>
            <w:r w:rsidRPr="00C818B9">
              <w:t>of</w:t>
            </w:r>
            <w:r w:rsidRPr="00C818B9">
              <w:rPr>
                <w:spacing w:val="-2"/>
              </w:rPr>
              <w:t xml:space="preserve"> </w:t>
            </w:r>
            <w:r w:rsidRPr="00C818B9">
              <w:t>water</w:t>
            </w:r>
            <w:r w:rsidRPr="00C818B9">
              <w:rPr>
                <w:spacing w:val="-2"/>
              </w:rPr>
              <w:t xml:space="preserve"> </w:t>
            </w:r>
            <w:proofErr w:type="spellStart"/>
            <w:r w:rsidRPr="00C818B9">
              <w:t>etc</w:t>
            </w:r>
            <w:proofErr w:type="spellEnd"/>
          </w:p>
        </w:tc>
        <w:tc>
          <w:tcPr>
            <w:tcW w:w="2415" w:type="dxa"/>
            <w:gridSpan w:val="3"/>
          </w:tcPr>
          <w:p w14:paraId="01904827" w14:textId="77777777" w:rsidR="004C206E" w:rsidRPr="00C818B9" w:rsidRDefault="004C206E" w:rsidP="00CF64CB">
            <w:pPr>
              <w:pStyle w:val="TableParagraph"/>
              <w:spacing w:before="2"/>
              <w:ind w:left="10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67307B67" w14:textId="77777777" w:rsidTr="00CF64CB">
        <w:trPr>
          <w:trHeight w:val="290"/>
        </w:trPr>
        <w:tc>
          <w:tcPr>
            <w:tcW w:w="2537" w:type="dxa"/>
          </w:tcPr>
          <w:p w14:paraId="26C9CB94" w14:textId="77777777" w:rsidR="004C206E" w:rsidRPr="00C818B9" w:rsidRDefault="004C206E" w:rsidP="00CF64CB">
            <w:pPr>
              <w:pStyle w:val="TableParagraph"/>
              <w:ind w:left="8"/>
              <w:jc w:val="center"/>
            </w:pPr>
            <w:r w:rsidRPr="00C818B9">
              <w:t>“</w:t>
            </w:r>
          </w:p>
        </w:tc>
        <w:tc>
          <w:tcPr>
            <w:tcW w:w="5789" w:type="dxa"/>
            <w:gridSpan w:val="3"/>
          </w:tcPr>
          <w:p w14:paraId="2693A108" w14:textId="77777777" w:rsidR="004C206E" w:rsidRPr="00C818B9" w:rsidRDefault="004C206E" w:rsidP="00CF64CB">
            <w:pPr>
              <w:pStyle w:val="TableParagraph"/>
              <w:ind w:left="105"/>
            </w:pPr>
            <w:r w:rsidRPr="00C818B9">
              <w:t>S17</w:t>
            </w:r>
            <w:r w:rsidRPr="00C818B9">
              <w:rPr>
                <w:spacing w:val="-3"/>
              </w:rPr>
              <w:t xml:space="preserve"> </w:t>
            </w:r>
            <w:r w:rsidRPr="00C818B9">
              <w:t>(4)</w:t>
            </w:r>
            <w:r w:rsidRPr="00C818B9">
              <w:rPr>
                <w:spacing w:val="-6"/>
              </w:rPr>
              <w:t xml:space="preserve"> </w:t>
            </w:r>
            <w:r w:rsidRPr="00C818B9">
              <w:t>Make</w:t>
            </w:r>
            <w:r w:rsidRPr="00C818B9">
              <w:rPr>
                <w:spacing w:val="-2"/>
              </w:rPr>
              <w:t xml:space="preserve"> </w:t>
            </w:r>
            <w:r w:rsidRPr="00C818B9">
              <w:t>available</w:t>
            </w:r>
            <w:r w:rsidRPr="00C818B9">
              <w:rPr>
                <w:spacing w:val="-3"/>
              </w:rPr>
              <w:t xml:space="preserve"> </w:t>
            </w:r>
            <w:r w:rsidRPr="00C818B9">
              <w:t>such</w:t>
            </w:r>
            <w:r w:rsidRPr="00C818B9">
              <w:rPr>
                <w:spacing w:val="-3"/>
              </w:rPr>
              <w:t xml:space="preserve"> </w:t>
            </w:r>
            <w:r w:rsidRPr="00C818B9">
              <w:t>maps</w:t>
            </w:r>
            <w:r w:rsidRPr="00C818B9">
              <w:rPr>
                <w:spacing w:val="-4"/>
              </w:rPr>
              <w:t xml:space="preserve"> </w:t>
            </w:r>
            <w:r w:rsidRPr="00C818B9">
              <w:t>for</w:t>
            </w:r>
            <w:r w:rsidRPr="00C818B9">
              <w:rPr>
                <w:spacing w:val="-4"/>
              </w:rPr>
              <w:t xml:space="preserve"> </w:t>
            </w:r>
            <w:r w:rsidRPr="00C818B9">
              <w:t>public</w:t>
            </w:r>
            <w:r w:rsidRPr="00C818B9">
              <w:rPr>
                <w:spacing w:val="-2"/>
              </w:rPr>
              <w:t xml:space="preserve"> </w:t>
            </w:r>
            <w:r w:rsidRPr="00C818B9">
              <w:t>inspection</w:t>
            </w:r>
          </w:p>
        </w:tc>
        <w:tc>
          <w:tcPr>
            <w:tcW w:w="2415" w:type="dxa"/>
            <w:gridSpan w:val="3"/>
          </w:tcPr>
          <w:p w14:paraId="08956AD7" w14:textId="77777777" w:rsidR="004C206E" w:rsidRPr="00C818B9" w:rsidRDefault="004C206E" w:rsidP="00CF64CB">
            <w:pPr>
              <w:pStyle w:val="TableParagraph"/>
              <w:ind w:left="107"/>
            </w:pPr>
            <w:proofErr w:type="spellStart"/>
            <w:r w:rsidRPr="00C818B9">
              <w:t>HoI</w:t>
            </w:r>
            <w:proofErr w:type="spellEnd"/>
          </w:p>
        </w:tc>
      </w:tr>
      <w:tr w:rsidR="004C206E" w:rsidRPr="00C818B9" w14:paraId="354A3449" w14:textId="77777777" w:rsidTr="00CF64CB">
        <w:trPr>
          <w:trHeight w:val="873"/>
        </w:trPr>
        <w:tc>
          <w:tcPr>
            <w:tcW w:w="2537" w:type="dxa"/>
          </w:tcPr>
          <w:p w14:paraId="49FB16F1" w14:textId="77777777" w:rsidR="004C206E" w:rsidRPr="00C818B9" w:rsidRDefault="004C206E" w:rsidP="00CF64CB">
            <w:pPr>
              <w:pStyle w:val="TableParagraph"/>
              <w:ind w:left="8"/>
              <w:jc w:val="center"/>
            </w:pPr>
            <w:r w:rsidRPr="00C818B9">
              <w:t>“</w:t>
            </w:r>
          </w:p>
        </w:tc>
        <w:tc>
          <w:tcPr>
            <w:tcW w:w="5789" w:type="dxa"/>
            <w:gridSpan w:val="3"/>
          </w:tcPr>
          <w:p w14:paraId="40ABE8BA" w14:textId="77777777" w:rsidR="004C206E" w:rsidRPr="00C818B9" w:rsidRDefault="004C206E" w:rsidP="00CF64CB">
            <w:pPr>
              <w:pStyle w:val="TableParagraph"/>
              <w:ind w:left="105"/>
            </w:pPr>
            <w:r w:rsidRPr="00C818B9">
              <w:t>S18</w:t>
            </w:r>
            <w:r w:rsidRPr="00C818B9">
              <w:rPr>
                <w:spacing w:val="3"/>
              </w:rPr>
              <w:t xml:space="preserve"> </w:t>
            </w:r>
            <w:r w:rsidRPr="00C818B9">
              <w:t>(1a)</w:t>
            </w:r>
            <w:r w:rsidRPr="00C818B9">
              <w:rPr>
                <w:spacing w:val="62"/>
              </w:rPr>
              <w:t xml:space="preserve"> </w:t>
            </w:r>
            <w:r w:rsidRPr="00C818B9">
              <w:t>Duty</w:t>
            </w:r>
            <w:r w:rsidRPr="00C818B9">
              <w:rPr>
                <w:spacing w:val="61"/>
              </w:rPr>
              <w:t xml:space="preserve"> </w:t>
            </w:r>
            <w:r w:rsidRPr="00C818B9">
              <w:t>to</w:t>
            </w:r>
            <w:r w:rsidRPr="00C818B9">
              <w:rPr>
                <w:spacing w:val="61"/>
              </w:rPr>
              <w:t xml:space="preserve"> </w:t>
            </w:r>
            <w:r w:rsidRPr="00C818B9">
              <w:t>assess</w:t>
            </w:r>
            <w:r w:rsidRPr="00C818B9">
              <w:rPr>
                <w:spacing w:val="63"/>
              </w:rPr>
              <w:t xml:space="preserve"> </w:t>
            </w:r>
            <w:r w:rsidRPr="00C818B9">
              <w:t>relevant</w:t>
            </w:r>
            <w:r w:rsidRPr="00C818B9">
              <w:rPr>
                <w:spacing w:val="64"/>
              </w:rPr>
              <w:t xml:space="preserve"> </w:t>
            </w:r>
            <w:r w:rsidRPr="00C818B9">
              <w:t>bodies</w:t>
            </w:r>
            <w:r w:rsidRPr="00C818B9">
              <w:rPr>
                <w:spacing w:val="63"/>
              </w:rPr>
              <w:t xml:space="preserve"> </w:t>
            </w:r>
            <w:r w:rsidRPr="00C818B9">
              <w:t>of</w:t>
            </w:r>
            <w:r w:rsidRPr="00C818B9">
              <w:rPr>
                <w:spacing w:val="63"/>
              </w:rPr>
              <w:t xml:space="preserve"> </w:t>
            </w:r>
            <w:r w:rsidRPr="00C818B9">
              <w:t>water</w:t>
            </w:r>
            <w:r w:rsidRPr="00C818B9">
              <w:rPr>
                <w:spacing w:val="62"/>
              </w:rPr>
              <w:t xml:space="preserve"> </w:t>
            </w:r>
            <w:r w:rsidRPr="00C818B9">
              <w:t>to</w:t>
            </w:r>
          </w:p>
          <w:p w14:paraId="1E0C04DC" w14:textId="77777777" w:rsidR="004C206E" w:rsidRPr="00C818B9" w:rsidRDefault="004C206E" w:rsidP="00CF64CB">
            <w:pPr>
              <w:pStyle w:val="TableParagraph"/>
              <w:spacing w:before="2" w:line="290" w:lineRule="atLeast"/>
              <w:ind w:left="105"/>
            </w:pPr>
            <w:r w:rsidRPr="00C818B9">
              <w:t>determine</w:t>
            </w:r>
            <w:r w:rsidRPr="00C818B9">
              <w:rPr>
                <w:spacing w:val="15"/>
              </w:rPr>
              <w:t xml:space="preserve"> </w:t>
            </w:r>
            <w:r w:rsidRPr="00C818B9">
              <w:t>where</w:t>
            </w:r>
            <w:r w:rsidRPr="00C818B9">
              <w:rPr>
                <w:spacing w:val="13"/>
              </w:rPr>
              <w:t xml:space="preserve"> </w:t>
            </w:r>
            <w:r w:rsidRPr="00C818B9">
              <w:t>it</w:t>
            </w:r>
            <w:r w:rsidRPr="00C818B9">
              <w:rPr>
                <w:spacing w:val="15"/>
              </w:rPr>
              <w:t xml:space="preserve"> </w:t>
            </w:r>
            <w:r w:rsidRPr="00C818B9">
              <w:t>gives</w:t>
            </w:r>
            <w:r w:rsidRPr="00C818B9">
              <w:rPr>
                <w:spacing w:val="13"/>
              </w:rPr>
              <w:t xml:space="preserve"> </w:t>
            </w:r>
            <w:r w:rsidRPr="00C818B9">
              <w:t>rise</w:t>
            </w:r>
            <w:r w:rsidRPr="00C818B9">
              <w:rPr>
                <w:spacing w:val="11"/>
              </w:rPr>
              <w:t xml:space="preserve"> </w:t>
            </w:r>
            <w:r w:rsidRPr="00C818B9">
              <w:t>to</w:t>
            </w:r>
            <w:r w:rsidRPr="00C818B9">
              <w:rPr>
                <w:spacing w:val="13"/>
              </w:rPr>
              <w:t xml:space="preserve"> </w:t>
            </w:r>
            <w:r w:rsidRPr="00C818B9">
              <w:t>flood</w:t>
            </w:r>
            <w:r w:rsidRPr="00C818B9">
              <w:rPr>
                <w:spacing w:val="13"/>
              </w:rPr>
              <w:t xml:space="preserve"> </w:t>
            </w:r>
            <w:r w:rsidRPr="00C818B9">
              <w:t>risk</w:t>
            </w:r>
            <w:r w:rsidRPr="00C818B9">
              <w:rPr>
                <w:spacing w:val="14"/>
              </w:rPr>
              <w:t xml:space="preserve"> </w:t>
            </w:r>
            <w:r w:rsidRPr="00C818B9">
              <w:t>and</w:t>
            </w:r>
            <w:r w:rsidRPr="00C818B9">
              <w:rPr>
                <w:spacing w:val="10"/>
              </w:rPr>
              <w:t xml:space="preserve"> </w:t>
            </w:r>
            <w:r w:rsidRPr="00C818B9">
              <w:t>prepare</w:t>
            </w:r>
            <w:r w:rsidRPr="00C818B9">
              <w:rPr>
                <w:spacing w:val="14"/>
              </w:rPr>
              <w:t xml:space="preserve"> </w:t>
            </w:r>
            <w:r w:rsidRPr="00C818B9">
              <w:t>a</w:t>
            </w:r>
            <w:r w:rsidRPr="00C818B9">
              <w:rPr>
                <w:spacing w:val="-59"/>
              </w:rPr>
              <w:t xml:space="preserve"> </w:t>
            </w:r>
            <w:r w:rsidRPr="00C818B9">
              <w:t>schedule</w:t>
            </w:r>
            <w:r w:rsidRPr="00C818B9">
              <w:rPr>
                <w:spacing w:val="-1"/>
              </w:rPr>
              <w:t xml:space="preserve"> </w:t>
            </w:r>
            <w:r w:rsidRPr="00C818B9">
              <w:t>of</w:t>
            </w:r>
            <w:r w:rsidRPr="00C818B9">
              <w:rPr>
                <w:spacing w:val="-1"/>
              </w:rPr>
              <w:t xml:space="preserve"> </w:t>
            </w:r>
            <w:r w:rsidRPr="00C818B9">
              <w:t>clearance</w:t>
            </w:r>
            <w:r w:rsidRPr="00C818B9">
              <w:rPr>
                <w:spacing w:val="-3"/>
              </w:rPr>
              <w:t xml:space="preserve"> </w:t>
            </w:r>
            <w:r w:rsidRPr="00C818B9">
              <w:t>and repair</w:t>
            </w:r>
            <w:r w:rsidRPr="00C818B9">
              <w:rPr>
                <w:spacing w:val="-2"/>
              </w:rPr>
              <w:t xml:space="preserve"> </w:t>
            </w:r>
            <w:r w:rsidRPr="00C818B9">
              <w:t>works.</w:t>
            </w:r>
          </w:p>
        </w:tc>
        <w:tc>
          <w:tcPr>
            <w:tcW w:w="2415" w:type="dxa"/>
            <w:gridSpan w:val="3"/>
          </w:tcPr>
          <w:p w14:paraId="4E2324DE" w14:textId="77777777" w:rsidR="004C206E" w:rsidRPr="00C818B9" w:rsidRDefault="004C206E" w:rsidP="00CF64CB">
            <w:pPr>
              <w:pStyle w:val="TableParagraph"/>
              <w:ind w:left="107"/>
            </w:pPr>
            <w:r w:rsidRPr="00C818B9">
              <w:t>PE /</w:t>
            </w:r>
            <w:r w:rsidRPr="00C818B9">
              <w:rPr>
                <w:spacing w:val="2"/>
              </w:rPr>
              <w:t xml:space="preserve"> </w:t>
            </w:r>
            <w:r w:rsidRPr="00C818B9">
              <w:t>SE</w:t>
            </w:r>
            <w:r w:rsidRPr="00C818B9">
              <w:rPr>
                <w:spacing w:val="-2"/>
              </w:rPr>
              <w:t xml:space="preserve"> </w:t>
            </w:r>
            <w:r w:rsidRPr="00C818B9">
              <w:t>/</w:t>
            </w:r>
            <w:r w:rsidRPr="00C818B9">
              <w:rPr>
                <w:spacing w:val="-1"/>
              </w:rPr>
              <w:t xml:space="preserve"> </w:t>
            </w:r>
            <w:r w:rsidRPr="00C818B9">
              <w:t>E</w:t>
            </w:r>
            <w:r w:rsidRPr="00C818B9">
              <w:rPr>
                <w:spacing w:val="-1"/>
              </w:rPr>
              <w:t xml:space="preserve"> </w:t>
            </w:r>
            <w:r w:rsidRPr="00C818B9">
              <w:t>/</w:t>
            </w:r>
            <w:r w:rsidRPr="00C818B9">
              <w:rPr>
                <w:spacing w:val="2"/>
              </w:rPr>
              <w:t xml:space="preserve"> </w:t>
            </w:r>
            <w:r w:rsidRPr="00C818B9">
              <w:t>ST</w:t>
            </w:r>
            <w:r w:rsidRPr="00C818B9">
              <w:rPr>
                <w:spacing w:val="-2"/>
              </w:rPr>
              <w:t xml:space="preserve"> </w:t>
            </w:r>
            <w:r w:rsidRPr="00C818B9">
              <w:t>/</w:t>
            </w:r>
            <w:r w:rsidRPr="00C818B9">
              <w:rPr>
                <w:spacing w:val="2"/>
              </w:rPr>
              <w:t xml:space="preserve"> </w:t>
            </w:r>
            <w:r w:rsidRPr="00C818B9">
              <w:t>T</w:t>
            </w:r>
            <w:r w:rsidRPr="00C818B9">
              <w:rPr>
                <w:spacing w:val="-3"/>
              </w:rPr>
              <w:t xml:space="preserve"> </w:t>
            </w:r>
            <w:r w:rsidRPr="00C818B9">
              <w:t>/</w:t>
            </w:r>
            <w:r w:rsidRPr="00C818B9">
              <w:rPr>
                <w:spacing w:val="-1"/>
              </w:rPr>
              <w:t xml:space="preserve"> </w:t>
            </w:r>
            <w:r w:rsidRPr="00C818B9">
              <w:t>I</w:t>
            </w:r>
          </w:p>
        </w:tc>
      </w:tr>
      <w:tr w:rsidR="004C206E" w:rsidRPr="00C818B9" w14:paraId="75F32E5F" w14:textId="77777777" w:rsidTr="00CF64CB">
        <w:trPr>
          <w:trHeight w:val="582"/>
        </w:trPr>
        <w:tc>
          <w:tcPr>
            <w:tcW w:w="2537" w:type="dxa"/>
          </w:tcPr>
          <w:p w14:paraId="7AC4B3FA" w14:textId="77777777" w:rsidR="004C206E" w:rsidRPr="00C818B9" w:rsidRDefault="004C206E" w:rsidP="00CF64CB">
            <w:pPr>
              <w:pStyle w:val="TableParagraph"/>
              <w:ind w:left="8"/>
              <w:jc w:val="center"/>
            </w:pPr>
            <w:r w:rsidRPr="00C818B9">
              <w:lastRenderedPageBreak/>
              <w:t>“</w:t>
            </w:r>
          </w:p>
        </w:tc>
        <w:tc>
          <w:tcPr>
            <w:tcW w:w="5789" w:type="dxa"/>
            <w:gridSpan w:val="3"/>
          </w:tcPr>
          <w:p w14:paraId="67396764" w14:textId="77777777" w:rsidR="004C206E" w:rsidRPr="00C818B9" w:rsidRDefault="004C206E" w:rsidP="00CF64CB">
            <w:pPr>
              <w:pStyle w:val="TableParagraph"/>
              <w:ind w:left="105"/>
            </w:pPr>
            <w:r w:rsidRPr="00C818B9">
              <w:t>S18</w:t>
            </w:r>
            <w:r w:rsidRPr="00C818B9">
              <w:rPr>
                <w:spacing w:val="19"/>
              </w:rPr>
              <w:t xml:space="preserve"> </w:t>
            </w:r>
            <w:r w:rsidRPr="00C818B9">
              <w:t>(4)</w:t>
            </w:r>
            <w:r w:rsidRPr="00C818B9">
              <w:rPr>
                <w:spacing w:val="19"/>
              </w:rPr>
              <w:t xml:space="preserve"> </w:t>
            </w:r>
            <w:r w:rsidRPr="00C818B9">
              <w:t>Duty</w:t>
            </w:r>
            <w:r w:rsidRPr="00C818B9">
              <w:rPr>
                <w:spacing w:val="18"/>
              </w:rPr>
              <w:t xml:space="preserve"> </w:t>
            </w:r>
            <w:r w:rsidRPr="00C818B9">
              <w:t>to</w:t>
            </w:r>
            <w:r w:rsidRPr="00C818B9">
              <w:rPr>
                <w:spacing w:val="17"/>
              </w:rPr>
              <w:t xml:space="preserve"> </w:t>
            </w:r>
            <w:r w:rsidRPr="00C818B9">
              <w:t>make</w:t>
            </w:r>
            <w:r w:rsidRPr="00C818B9">
              <w:rPr>
                <w:spacing w:val="18"/>
              </w:rPr>
              <w:t xml:space="preserve"> </w:t>
            </w:r>
            <w:r w:rsidRPr="00C818B9">
              <w:t>available</w:t>
            </w:r>
            <w:r w:rsidRPr="00C818B9">
              <w:rPr>
                <w:spacing w:val="20"/>
              </w:rPr>
              <w:t xml:space="preserve"> </w:t>
            </w:r>
            <w:r w:rsidRPr="00C818B9">
              <w:t>for</w:t>
            </w:r>
            <w:r w:rsidRPr="00C818B9">
              <w:rPr>
                <w:spacing w:val="20"/>
              </w:rPr>
              <w:t xml:space="preserve"> </w:t>
            </w:r>
            <w:r w:rsidRPr="00C818B9">
              <w:t>public</w:t>
            </w:r>
            <w:r w:rsidRPr="00C818B9">
              <w:rPr>
                <w:spacing w:val="20"/>
              </w:rPr>
              <w:t xml:space="preserve"> </w:t>
            </w:r>
            <w:r w:rsidRPr="00C818B9">
              <w:t>inspection</w:t>
            </w:r>
            <w:r w:rsidRPr="00C818B9">
              <w:rPr>
                <w:spacing w:val="20"/>
              </w:rPr>
              <w:t xml:space="preserve"> </w:t>
            </w:r>
            <w:r w:rsidRPr="00C818B9">
              <w:t>the</w:t>
            </w:r>
          </w:p>
          <w:p w14:paraId="204064FC" w14:textId="77777777" w:rsidR="004C206E" w:rsidRPr="00C818B9" w:rsidRDefault="004C206E" w:rsidP="00CF64CB">
            <w:pPr>
              <w:pStyle w:val="TableParagraph"/>
              <w:spacing w:before="37"/>
              <w:ind w:left="105"/>
            </w:pPr>
            <w:r w:rsidRPr="00C818B9">
              <w:t>schedule</w:t>
            </w:r>
            <w:r w:rsidRPr="00C818B9">
              <w:rPr>
                <w:spacing w:val="-3"/>
              </w:rPr>
              <w:t xml:space="preserve"> </w:t>
            </w:r>
            <w:r w:rsidRPr="00C818B9">
              <w:t>of</w:t>
            </w:r>
            <w:r w:rsidRPr="00C818B9">
              <w:rPr>
                <w:spacing w:val="-4"/>
              </w:rPr>
              <w:t xml:space="preserve"> </w:t>
            </w:r>
            <w:r w:rsidRPr="00C818B9">
              <w:t>clearance</w:t>
            </w:r>
            <w:r w:rsidRPr="00C818B9">
              <w:rPr>
                <w:spacing w:val="-4"/>
              </w:rPr>
              <w:t xml:space="preserve"> </w:t>
            </w:r>
            <w:r w:rsidRPr="00C818B9">
              <w:t>and</w:t>
            </w:r>
            <w:r w:rsidRPr="00C818B9">
              <w:rPr>
                <w:spacing w:val="-3"/>
              </w:rPr>
              <w:t xml:space="preserve"> </w:t>
            </w:r>
            <w:r w:rsidRPr="00C818B9">
              <w:t>repair</w:t>
            </w:r>
            <w:r w:rsidRPr="00C818B9">
              <w:rPr>
                <w:spacing w:val="-3"/>
              </w:rPr>
              <w:t xml:space="preserve"> </w:t>
            </w:r>
            <w:r w:rsidRPr="00C818B9">
              <w:t>works.</w:t>
            </w:r>
          </w:p>
        </w:tc>
        <w:tc>
          <w:tcPr>
            <w:tcW w:w="2415" w:type="dxa"/>
            <w:gridSpan w:val="3"/>
          </w:tcPr>
          <w:p w14:paraId="616EE279" w14:textId="77777777" w:rsidR="004C206E" w:rsidRPr="00C818B9" w:rsidRDefault="004C206E" w:rsidP="00CF64CB">
            <w:pPr>
              <w:pStyle w:val="TableParagraph"/>
              <w:ind w:left="107"/>
            </w:pPr>
            <w:proofErr w:type="spellStart"/>
            <w:r w:rsidRPr="00C818B9">
              <w:t>HoI</w:t>
            </w:r>
            <w:proofErr w:type="spellEnd"/>
          </w:p>
        </w:tc>
      </w:tr>
      <w:tr w:rsidR="004C206E" w:rsidRPr="00C818B9" w14:paraId="79B50C52" w14:textId="77777777" w:rsidTr="00CF64CB">
        <w:trPr>
          <w:trHeight w:val="580"/>
        </w:trPr>
        <w:tc>
          <w:tcPr>
            <w:tcW w:w="2537" w:type="dxa"/>
          </w:tcPr>
          <w:p w14:paraId="0D46DA5E" w14:textId="77777777" w:rsidR="004C206E" w:rsidRPr="00C818B9" w:rsidRDefault="004C206E" w:rsidP="00CF64CB">
            <w:pPr>
              <w:pStyle w:val="TableParagraph"/>
              <w:ind w:left="8"/>
              <w:jc w:val="center"/>
            </w:pPr>
            <w:r w:rsidRPr="00C818B9">
              <w:t>“</w:t>
            </w:r>
          </w:p>
        </w:tc>
        <w:tc>
          <w:tcPr>
            <w:tcW w:w="5789" w:type="dxa"/>
            <w:gridSpan w:val="3"/>
          </w:tcPr>
          <w:p w14:paraId="7233F255" w14:textId="77777777" w:rsidR="004C206E" w:rsidRPr="00C818B9" w:rsidRDefault="004C206E" w:rsidP="00CF64CB">
            <w:pPr>
              <w:pStyle w:val="TableParagraph"/>
              <w:ind w:left="105"/>
            </w:pPr>
            <w:r w:rsidRPr="00C818B9">
              <w:t>S18</w:t>
            </w:r>
            <w:r w:rsidRPr="00C818B9">
              <w:rPr>
                <w:spacing w:val="36"/>
              </w:rPr>
              <w:t xml:space="preserve"> </w:t>
            </w:r>
            <w:r w:rsidRPr="00C818B9">
              <w:t>(5)</w:t>
            </w:r>
            <w:r w:rsidRPr="00C818B9">
              <w:rPr>
                <w:spacing w:val="38"/>
              </w:rPr>
              <w:t xml:space="preserve"> </w:t>
            </w:r>
            <w:r w:rsidRPr="00C818B9">
              <w:t>Duty</w:t>
            </w:r>
            <w:r w:rsidRPr="00C818B9">
              <w:rPr>
                <w:spacing w:val="36"/>
              </w:rPr>
              <w:t xml:space="preserve"> </w:t>
            </w:r>
            <w:r w:rsidRPr="00C818B9">
              <w:t>to</w:t>
            </w:r>
            <w:r w:rsidRPr="00C818B9">
              <w:rPr>
                <w:spacing w:val="37"/>
              </w:rPr>
              <w:t xml:space="preserve"> </w:t>
            </w:r>
            <w:r w:rsidRPr="00C818B9">
              <w:t>notify</w:t>
            </w:r>
            <w:r w:rsidRPr="00C818B9">
              <w:rPr>
                <w:spacing w:val="37"/>
              </w:rPr>
              <w:t xml:space="preserve"> </w:t>
            </w:r>
            <w:proofErr w:type="spellStart"/>
            <w:r w:rsidRPr="00C818B9">
              <w:t>neighbouring</w:t>
            </w:r>
            <w:proofErr w:type="spellEnd"/>
            <w:r w:rsidRPr="00C818B9">
              <w:rPr>
                <w:spacing w:val="36"/>
              </w:rPr>
              <w:t xml:space="preserve"> </w:t>
            </w:r>
            <w:r w:rsidRPr="00C818B9">
              <w:t>authorities</w:t>
            </w:r>
            <w:r w:rsidRPr="00C818B9">
              <w:rPr>
                <w:spacing w:val="35"/>
              </w:rPr>
              <w:t xml:space="preserve"> </w:t>
            </w:r>
            <w:r w:rsidRPr="00C818B9">
              <w:t>of</w:t>
            </w:r>
            <w:r w:rsidRPr="00C818B9">
              <w:rPr>
                <w:spacing w:val="38"/>
              </w:rPr>
              <w:t xml:space="preserve"> </w:t>
            </w:r>
            <w:r w:rsidRPr="00C818B9">
              <w:t>flood</w:t>
            </w:r>
          </w:p>
          <w:p w14:paraId="4DE48AD5" w14:textId="77777777" w:rsidR="004C206E" w:rsidRPr="00C818B9" w:rsidRDefault="004C206E" w:rsidP="00CF64CB">
            <w:pPr>
              <w:pStyle w:val="TableParagraph"/>
              <w:spacing w:before="37"/>
              <w:ind w:left="105"/>
            </w:pPr>
            <w:r w:rsidRPr="00C818B9">
              <w:t>risks</w:t>
            </w:r>
            <w:r w:rsidRPr="00C818B9">
              <w:rPr>
                <w:spacing w:val="-2"/>
              </w:rPr>
              <w:t xml:space="preserve"> </w:t>
            </w:r>
            <w:proofErr w:type="spellStart"/>
            <w:r w:rsidRPr="00C818B9">
              <w:t>outwith</w:t>
            </w:r>
            <w:proofErr w:type="spellEnd"/>
            <w:r w:rsidRPr="00C818B9">
              <w:rPr>
                <w:spacing w:val="-3"/>
              </w:rPr>
              <w:t xml:space="preserve"> </w:t>
            </w:r>
            <w:r w:rsidRPr="00C818B9">
              <w:t>its</w:t>
            </w:r>
            <w:r w:rsidRPr="00C818B9">
              <w:rPr>
                <w:spacing w:val="-2"/>
              </w:rPr>
              <w:t xml:space="preserve"> </w:t>
            </w:r>
            <w:r w:rsidRPr="00C818B9">
              <w:t>area.</w:t>
            </w:r>
          </w:p>
        </w:tc>
        <w:tc>
          <w:tcPr>
            <w:tcW w:w="2415" w:type="dxa"/>
            <w:gridSpan w:val="3"/>
          </w:tcPr>
          <w:p w14:paraId="53AEF335" w14:textId="77777777" w:rsidR="004C206E" w:rsidRPr="00C818B9" w:rsidRDefault="004C206E" w:rsidP="00CF64CB">
            <w:pPr>
              <w:pStyle w:val="TableParagraph"/>
              <w:ind w:left="10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242185A2" w14:textId="77777777" w:rsidTr="00CF64CB">
        <w:trPr>
          <w:trHeight w:val="582"/>
        </w:trPr>
        <w:tc>
          <w:tcPr>
            <w:tcW w:w="2537" w:type="dxa"/>
          </w:tcPr>
          <w:p w14:paraId="31A69E5A" w14:textId="77777777" w:rsidR="004C206E" w:rsidRPr="00C818B9" w:rsidRDefault="004C206E" w:rsidP="00CF64CB">
            <w:pPr>
              <w:pStyle w:val="TableParagraph"/>
              <w:ind w:left="8"/>
              <w:jc w:val="center"/>
            </w:pPr>
            <w:r w:rsidRPr="00C818B9">
              <w:t>“</w:t>
            </w:r>
          </w:p>
        </w:tc>
        <w:tc>
          <w:tcPr>
            <w:tcW w:w="5789" w:type="dxa"/>
            <w:gridSpan w:val="3"/>
          </w:tcPr>
          <w:p w14:paraId="6015A036" w14:textId="77777777" w:rsidR="004C206E" w:rsidRPr="00C818B9" w:rsidRDefault="004C206E" w:rsidP="00CF64CB">
            <w:pPr>
              <w:pStyle w:val="TableParagraph"/>
              <w:ind w:left="105"/>
            </w:pPr>
            <w:r w:rsidRPr="00C818B9">
              <w:t>S34</w:t>
            </w:r>
            <w:r w:rsidRPr="00C818B9">
              <w:rPr>
                <w:spacing w:val="29"/>
              </w:rPr>
              <w:t xml:space="preserve"> </w:t>
            </w:r>
            <w:r w:rsidRPr="00C818B9">
              <w:t>(1)</w:t>
            </w:r>
            <w:r w:rsidRPr="00C818B9">
              <w:rPr>
                <w:spacing w:val="28"/>
              </w:rPr>
              <w:t xml:space="preserve"> </w:t>
            </w:r>
            <w:r w:rsidRPr="00C818B9">
              <w:t>Duty</w:t>
            </w:r>
            <w:r w:rsidRPr="00C818B9">
              <w:rPr>
                <w:spacing w:val="25"/>
              </w:rPr>
              <w:t xml:space="preserve"> </w:t>
            </w:r>
            <w:r w:rsidRPr="00C818B9">
              <w:t>to</w:t>
            </w:r>
            <w:r w:rsidRPr="00C818B9">
              <w:rPr>
                <w:spacing w:val="27"/>
              </w:rPr>
              <w:t xml:space="preserve"> </w:t>
            </w:r>
            <w:r w:rsidRPr="00C818B9">
              <w:t>prepare</w:t>
            </w:r>
            <w:r w:rsidRPr="00C818B9">
              <w:rPr>
                <w:spacing w:val="27"/>
              </w:rPr>
              <w:t xml:space="preserve"> </w:t>
            </w:r>
            <w:r w:rsidRPr="00C818B9">
              <w:t>Local</w:t>
            </w:r>
            <w:r w:rsidRPr="00C818B9">
              <w:rPr>
                <w:spacing w:val="27"/>
              </w:rPr>
              <w:t xml:space="preserve"> </w:t>
            </w:r>
            <w:r w:rsidRPr="00C818B9">
              <w:t>Flood</w:t>
            </w:r>
            <w:r w:rsidRPr="00C818B9">
              <w:rPr>
                <w:spacing w:val="29"/>
              </w:rPr>
              <w:t xml:space="preserve"> </w:t>
            </w:r>
            <w:r w:rsidRPr="00C818B9">
              <w:t>Risk</w:t>
            </w:r>
            <w:r w:rsidRPr="00C818B9">
              <w:rPr>
                <w:spacing w:val="26"/>
              </w:rPr>
              <w:t xml:space="preserve"> </w:t>
            </w:r>
            <w:r w:rsidRPr="00C818B9">
              <w:t>Management</w:t>
            </w:r>
          </w:p>
          <w:p w14:paraId="38B01654" w14:textId="77777777" w:rsidR="004C206E" w:rsidRPr="00C818B9" w:rsidRDefault="004C206E" w:rsidP="00CF64CB">
            <w:pPr>
              <w:pStyle w:val="TableParagraph"/>
              <w:spacing w:before="39"/>
              <w:ind w:left="105"/>
            </w:pPr>
            <w:r w:rsidRPr="00C818B9">
              <w:t>Plans</w:t>
            </w:r>
          </w:p>
        </w:tc>
        <w:tc>
          <w:tcPr>
            <w:tcW w:w="2415" w:type="dxa"/>
            <w:gridSpan w:val="3"/>
          </w:tcPr>
          <w:p w14:paraId="56555EC5" w14:textId="77777777" w:rsidR="004C206E" w:rsidRPr="00C818B9" w:rsidRDefault="004C206E" w:rsidP="00CF64CB">
            <w:pPr>
              <w:pStyle w:val="TableParagraph"/>
              <w:ind w:left="10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5C3F9F01" w14:textId="77777777" w:rsidTr="00CF64CB">
        <w:trPr>
          <w:trHeight w:val="580"/>
        </w:trPr>
        <w:tc>
          <w:tcPr>
            <w:tcW w:w="2537" w:type="dxa"/>
          </w:tcPr>
          <w:p w14:paraId="35105811" w14:textId="77777777" w:rsidR="004C206E" w:rsidRPr="00C818B9" w:rsidRDefault="004C206E" w:rsidP="00CF64CB">
            <w:pPr>
              <w:pStyle w:val="TableParagraph"/>
              <w:ind w:left="8"/>
              <w:jc w:val="center"/>
            </w:pPr>
            <w:r w:rsidRPr="00C818B9">
              <w:t>“</w:t>
            </w:r>
          </w:p>
        </w:tc>
        <w:tc>
          <w:tcPr>
            <w:tcW w:w="5789" w:type="dxa"/>
            <w:gridSpan w:val="3"/>
          </w:tcPr>
          <w:p w14:paraId="4F0F5134" w14:textId="77777777" w:rsidR="004C206E" w:rsidRPr="00C818B9" w:rsidRDefault="004C206E" w:rsidP="00CF64CB">
            <w:pPr>
              <w:pStyle w:val="TableParagraph"/>
              <w:ind w:left="105"/>
            </w:pPr>
            <w:r w:rsidRPr="00C818B9">
              <w:t>S35</w:t>
            </w:r>
            <w:r w:rsidRPr="00C818B9">
              <w:rPr>
                <w:spacing w:val="4"/>
              </w:rPr>
              <w:t xml:space="preserve"> </w:t>
            </w:r>
            <w:r w:rsidRPr="00C818B9">
              <w:t>(1)</w:t>
            </w:r>
            <w:r w:rsidRPr="00C818B9">
              <w:rPr>
                <w:spacing w:val="6"/>
              </w:rPr>
              <w:t xml:space="preserve"> </w:t>
            </w:r>
            <w:r w:rsidRPr="00C818B9">
              <w:t>Duty</w:t>
            </w:r>
            <w:r w:rsidRPr="00C818B9">
              <w:rPr>
                <w:spacing w:val="4"/>
              </w:rPr>
              <w:t xml:space="preserve"> </w:t>
            </w:r>
            <w:r w:rsidRPr="00C818B9">
              <w:t>to</w:t>
            </w:r>
            <w:r w:rsidRPr="00C818B9">
              <w:rPr>
                <w:spacing w:val="3"/>
              </w:rPr>
              <w:t xml:space="preserve"> </w:t>
            </w:r>
            <w:proofErr w:type="spellStart"/>
            <w:r w:rsidRPr="00C818B9">
              <w:t>publicise</w:t>
            </w:r>
            <w:proofErr w:type="spellEnd"/>
            <w:r w:rsidRPr="00C818B9">
              <w:rPr>
                <w:spacing w:val="4"/>
              </w:rPr>
              <w:t xml:space="preserve"> </w:t>
            </w:r>
            <w:r w:rsidRPr="00C818B9">
              <w:t>and</w:t>
            </w:r>
            <w:r w:rsidRPr="00C818B9">
              <w:rPr>
                <w:spacing w:val="3"/>
              </w:rPr>
              <w:t xml:space="preserve"> </w:t>
            </w:r>
            <w:r w:rsidRPr="00C818B9">
              <w:t>make</w:t>
            </w:r>
            <w:r w:rsidRPr="00C818B9">
              <w:rPr>
                <w:spacing w:val="2"/>
              </w:rPr>
              <w:t xml:space="preserve"> </w:t>
            </w:r>
            <w:r w:rsidRPr="00C818B9">
              <w:t>publicly</w:t>
            </w:r>
            <w:r w:rsidRPr="00C818B9">
              <w:rPr>
                <w:spacing w:val="6"/>
              </w:rPr>
              <w:t xml:space="preserve"> </w:t>
            </w:r>
            <w:r w:rsidRPr="00C818B9">
              <w:t>available</w:t>
            </w:r>
            <w:r w:rsidRPr="00C818B9">
              <w:rPr>
                <w:spacing w:val="4"/>
              </w:rPr>
              <w:t xml:space="preserve"> </w:t>
            </w:r>
            <w:r w:rsidRPr="00C818B9">
              <w:t>the</w:t>
            </w:r>
          </w:p>
          <w:p w14:paraId="19AB073E" w14:textId="77777777" w:rsidR="004C206E" w:rsidRPr="00C818B9" w:rsidRDefault="004C206E" w:rsidP="00CF64CB">
            <w:pPr>
              <w:pStyle w:val="TableParagraph"/>
              <w:spacing w:before="37"/>
              <w:ind w:left="105"/>
            </w:pPr>
            <w:r w:rsidRPr="00C818B9">
              <w:t>LFRMP</w:t>
            </w:r>
            <w:r w:rsidRPr="00C818B9">
              <w:rPr>
                <w:spacing w:val="-3"/>
              </w:rPr>
              <w:t xml:space="preserve"> </w:t>
            </w:r>
            <w:r w:rsidRPr="00C818B9">
              <w:t>for</w:t>
            </w:r>
            <w:r w:rsidRPr="00C818B9">
              <w:rPr>
                <w:spacing w:val="-4"/>
              </w:rPr>
              <w:t xml:space="preserve"> </w:t>
            </w:r>
            <w:r w:rsidRPr="00C818B9">
              <w:t>consultation</w:t>
            </w:r>
          </w:p>
        </w:tc>
        <w:tc>
          <w:tcPr>
            <w:tcW w:w="2415" w:type="dxa"/>
            <w:gridSpan w:val="3"/>
          </w:tcPr>
          <w:p w14:paraId="514196B6" w14:textId="77777777" w:rsidR="004C206E" w:rsidRPr="00C818B9" w:rsidRDefault="004C206E" w:rsidP="00CF64CB">
            <w:pPr>
              <w:pStyle w:val="TableParagraph"/>
              <w:ind w:left="107"/>
            </w:pPr>
            <w:proofErr w:type="spellStart"/>
            <w:r w:rsidRPr="00C818B9">
              <w:t>HoI</w:t>
            </w:r>
            <w:proofErr w:type="spellEnd"/>
          </w:p>
        </w:tc>
      </w:tr>
      <w:tr w:rsidR="004C206E" w:rsidRPr="00C818B9" w14:paraId="035EC584" w14:textId="77777777" w:rsidTr="00CF64CB">
        <w:trPr>
          <w:trHeight w:val="582"/>
        </w:trPr>
        <w:tc>
          <w:tcPr>
            <w:tcW w:w="2537" w:type="dxa"/>
          </w:tcPr>
          <w:p w14:paraId="0FC3CFDE" w14:textId="77777777" w:rsidR="004C206E" w:rsidRPr="00C818B9" w:rsidRDefault="004C206E" w:rsidP="00CF64CB">
            <w:pPr>
              <w:pStyle w:val="TableParagraph"/>
              <w:spacing w:before="2"/>
              <w:ind w:left="8"/>
              <w:jc w:val="center"/>
            </w:pPr>
            <w:r w:rsidRPr="00C818B9">
              <w:t>“</w:t>
            </w:r>
          </w:p>
        </w:tc>
        <w:tc>
          <w:tcPr>
            <w:tcW w:w="5789" w:type="dxa"/>
            <w:gridSpan w:val="3"/>
          </w:tcPr>
          <w:p w14:paraId="660A3DB4" w14:textId="77777777" w:rsidR="004C206E" w:rsidRPr="00C818B9" w:rsidRDefault="004C206E" w:rsidP="00CF64CB">
            <w:pPr>
              <w:pStyle w:val="TableParagraph"/>
              <w:spacing w:before="2"/>
              <w:ind w:left="105"/>
            </w:pPr>
            <w:r w:rsidRPr="00C818B9">
              <w:t>S43</w:t>
            </w:r>
            <w:r w:rsidRPr="00C818B9">
              <w:rPr>
                <w:spacing w:val="15"/>
              </w:rPr>
              <w:t xml:space="preserve"> </w:t>
            </w:r>
            <w:r w:rsidRPr="00C818B9">
              <w:t>(2)</w:t>
            </w:r>
            <w:r w:rsidRPr="00C818B9">
              <w:rPr>
                <w:spacing w:val="17"/>
              </w:rPr>
              <w:t xml:space="preserve"> </w:t>
            </w:r>
            <w:r w:rsidRPr="00C818B9">
              <w:t>Duty</w:t>
            </w:r>
            <w:r w:rsidRPr="00C818B9">
              <w:rPr>
                <w:spacing w:val="13"/>
              </w:rPr>
              <w:t xml:space="preserve"> </w:t>
            </w:r>
            <w:r w:rsidRPr="00C818B9">
              <w:t>to</w:t>
            </w:r>
            <w:r w:rsidRPr="00C818B9">
              <w:rPr>
                <w:spacing w:val="15"/>
              </w:rPr>
              <w:t xml:space="preserve"> </w:t>
            </w:r>
            <w:r w:rsidRPr="00C818B9">
              <w:t>gather</w:t>
            </w:r>
            <w:r w:rsidRPr="00C818B9">
              <w:rPr>
                <w:spacing w:val="17"/>
              </w:rPr>
              <w:t xml:space="preserve"> </w:t>
            </w:r>
            <w:r w:rsidRPr="00C818B9">
              <w:t>and</w:t>
            </w:r>
            <w:r w:rsidRPr="00C818B9">
              <w:rPr>
                <w:spacing w:val="15"/>
              </w:rPr>
              <w:t xml:space="preserve"> </w:t>
            </w:r>
            <w:r w:rsidRPr="00C818B9">
              <w:t>provide</w:t>
            </w:r>
            <w:r w:rsidRPr="00C818B9">
              <w:rPr>
                <w:spacing w:val="15"/>
              </w:rPr>
              <w:t xml:space="preserve"> </w:t>
            </w:r>
            <w:r w:rsidRPr="00C818B9">
              <w:t>information</w:t>
            </w:r>
            <w:r w:rsidRPr="00C818B9">
              <w:rPr>
                <w:spacing w:val="15"/>
              </w:rPr>
              <w:t xml:space="preserve"> </w:t>
            </w:r>
            <w:r w:rsidRPr="00C818B9">
              <w:t>to</w:t>
            </w:r>
            <w:r w:rsidRPr="00C818B9">
              <w:rPr>
                <w:spacing w:val="15"/>
              </w:rPr>
              <w:t xml:space="preserve"> </w:t>
            </w:r>
            <w:r w:rsidRPr="00C818B9">
              <w:t>SEPA</w:t>
            </w:r>
          </w:p>
          <w:p w14:paraId="31EE1C3A" w14:textId="77777777" w:rsidR="004C206E" w:rsidRPr="00C818B9" w:rsidRDefault="004C206E" w:rsidP="00CF64CB">
            <w:pPr>
              <w:pStyle w:val="TableParagraph"/>
              <w:spacing w:before="37"/>
              <w:ind w:left="105"/>
            </w:pPr>
            <w:r w:rsidRPr="00C818B9">
              <w:t>relating</w:t>
            </w:r>
            <w:r w:rsidRPr="00C818B9">
              <w:rPr>
                <w:spacing w:val="-2"/>
              </w:rPr>
              <w:t xml:space="preserve"> </w:t>
            </w:r>
            <w:r w:rsidRPr="00C818B9">
              <w:t>to</w:t>
            </w:r>
            <w:r w:rsidRPr="00C818B9">
              <w:rPr>
                <w:spacing w:val="-4"/>
              </w:rPr>
              <w:t xml:space="preserve"> </w:t>
            </w:r>
            <w:r w:rsidRPr="00C818B9">
              <w:t>flood</w:t>
            </w:r>
            <w:r w:rsidRPr="00C818B9">
              <w:rPr>
                <w:spacing w:val="-4"/>
              </w:rPr>
              <w:t xml:space="preserve"> </w:t>
            </w:r>
            <w:r w:rsidRPr="00C818B9">
              <w:t>risk.</w:t>
            </w:r>
          </w:p>
        </w:tc>
        <w:tc>
          <w:tcPr>
            <w:tcW w:w="2415" w:type="dxa"/>
            <w:gridSpan w:val="3"/>
          </w:tcPr>
          <w:p w14:paraId="16BD9DE3" w14:textId="77777777" w:rsidR="004C206E" w:rsidRPr="00C818B9" w:rsidRDefault="004C206E" w:rsidP="00CF64CB">
            <w:pPr>
              <w:pStyle w:val="TableParagraph"/>
              <w:spacing w:before="2"/>
              <w:ind w:left="107"/>
            </w:pPr>
            <w:r w:rsidRPr="00C818B9">
              <w:t>PE /</w:t>
            </w:r>
            <w:r w:rsidRPr="00C818B9">
              <w:rPr>
                <w:spacing w:val="2"/>
              </w:rPr>
              <w:t xml:space="preserve"> </w:t>
            </w:r>
            <w:r w:rsidRPr="00C818B9">
              <w:t>SE</w:t>
            </w:r>
            <w:r w:rsidRPr="00C818B9">
              <w:rPr>
                <w:spacing w:val="-2"/>
              </w:rPr>
              <w:t xml:space="preserve"> </w:t>
            </w:r>
            <w:r w:rsidRPr="00C818B9">
              <w:t>/</w:t>
            </w:r>
            <w:r w:rsidRPr="00C818B9">
              <w:rPr>
                <w:spacing w:val="-1"/>
              </w:rPr>
              <w:t xml:space="preserve"> </w:t>
            </w:r>
            <w:r w:rsidRPr="00C818B9">
              <w:t>E</w:t>
            </w:r>
            <w:r w:rsidRPr="00C818B9">
              <w:rPr>
                <w:spacing w:val="-1"/>
              </w:rPr>
              <w:t xml:space="preserve"> </w:t>
            </w:r>
            <w:r w:rsidRPr="00C818B9">
              <w:t>/</w:t>
            </w:r>
            <w:r w:rsidRPr="00C818B9">
              <w:rPr>
                <w:spacing w:val="2"/>
              </w:rPr>
              <w:t xml:space="preserve"> </w:t>
            </w:r>
            <w:r w:rsidRPr="00C818B9">
              <w:t>ST</w:t>
            </w:r>
            <w:r w:rsidRPr="00C818B9">
              <w:rPr>
                <w:spacing w:val="-2"/>
              </w:rPr>
              <w:t xml:space="preserve"> </w:t>
            </w:r>
            <w:r w:rsidRPr="00C818B9">
              <w:t>/</w:t>
            </w:r>
            <w:r w:rsidRPr="00C818B9">
              <w:rPr>
                <w:spacing w:val="2"/>
              </w:rPr>
              <w:t xml:space="preserve"> </w:t>
            </w:r>
            <w:r w:rsidRPr="00C818B9">
              <w:t>T</w:t>
            </w:r>
            <w:r w:rsidRPr="00C818B9">
              <w:rPr>
                <w:spacing w:val="-3"/>
              </w:rPr>
              <w:t xml:space="preserve"> </w:t>
            </w:r>
            <w:r w:rsidRPr="00C818B9">
              <w:t>/</w:t>
            </w:r>
            <w:r w:rsidRPr="00C818B9">
              <w:rPr>
                <w:spacing w:val="-1"/>
              </w:rPr>
              <w:t xml:space="preserve"> </w:t>
            </w:r>
            <w:r w:rsidRPr="00C818B9">
              <w:t>I</w:t>
            </w:r>
          </w:p>
        </w:tc>
      </w:tr>
      <w:tr w:rsidR="004C206E" w:rsidRPr="00C818B9" w14:paraId="26F1816A" w14:textId="77777777" w:rsidTr="00CF64CB">
        <w:trPr>
          <w:trHeight w:val="582"/>
        </w:trPr>
        <w:tc>
          <w:tcPr>
            <w:tcW w:w="2537" w:type="dxa"/>
          </w:tcPr>
          <w:p w14:paraId="65CC0755" w14:textId="77777777" w:rsidR="004C206E" w:rsidRPr="00C818B9" w:rsidRDefault="004C206E" w:rsidP="00CF64CB">
            <w:pPr>
              <w:pStyle w:val="TableParagraph"/>
              <w:ind w:left="8"/>
              <w:jc w:val="center"/>
            </w:pPr>
            <w:r w:rsidRPr="00C818B9">
              <w:t>“</w:t>
            </w:r>
          </w:p>
        </w:tc>
        <w:tc>
          <w:tcPr>
            <w:tcW w:w="5789" w:type="dxa"/>
            <w:gridSpan w:val="3"/>
          </w:tcPr>
          <w:p w14:paraId="5F42326D" w14:textId="77777777" w:rsidR="004C206E" w:rsidRPr="00C818B9" w:rsidRDefault="004C206E" w:rsidP="00CF64CB">
            <w:pPr>
              <w:pStyle w:val="TableParagraph"/>
              <w:ind w:left="105"/>
            </w:pPr>
            <w:r w:rsidRPr="00C818B9">
              <w:t>S44</w:t>
            </w:r>
            <w:r w:rsidRPr="00C818B9">
              <w:rPr>
                <w:spacing w:val="12"/>
              </w:rPr>
              <w:t xml:space="preserve"> </w:t>
            </w:r>
            <w:r w:rsidRPr="00C818B9">
              <w:t>Power</w:t>
            </w:r>
            <w:r w:rsidRPr="00C818B9">
              <w:rPr>
                <w:spacing w:val="73"/>
              </w:rPr>
              <w:t xml:space="preserve"> </w:t>
            </w:r>
            <w:r w:rsidRPr="00C818B9">
              <w:t>to</w:t>
            </w:r>
            <w:r w:rsidRPr="00C818B9">
              <w:rPr>
                <w:spacing w:val="69"/>
              </w:rPr>
              <w:t xml:space="preserve"> </w:t>
            </w:r>
            <w:r w:rsidRPr="00C818B9">
              <w:t>request</w:t>
            </w:r>
            <w:r w:rsidRPr="00C818B9">
              <w:rPr>
                <w:spacing w:val="71"/>
              </w:rPr>
              <w:t xml:space="preserve"> </w:t>
            </w:r>
            <w:r w:rsidRPr="00C818B9">
              <w:t>information</w:t>
            </w:r>
            <w:r w:rsidRPr="00C818B9">
              <w:rPr>
                <w:spacing w:val="72"/>
              </w:rPr>
              <w:t xml:space="preserve"> </w:t>
            </w:r>
            <w:r w:rsidRPr="00C818B9">
              <w:t>it</w:t>
            </w:r>
            <w:r w:rsidRPr="00C818B9">
              <w:rPr>
                <w:spacing w:val="71"/>
              </w:rPr>
              <w:t xml:space="preserve"> </w:t>
            </w:r>
            <w:r w:rsidRPr="00C818B9">
              <w:t>may</w:t>
            </w:r>
            <w:r w:rsidRPr="00C818B9">
              <w:rPr>
                <w:spacing w:val="73"/>
              </w:rPr>
              <w:t xml:space="preserve"> </w:t>
            </w:r>
            <w:r w:rsidRPr="00C818B9">
              <w:t>reasonably</w:t>
            </w:r>
          </w:p>
          <w:p w14:paraId="099564AE" w14:textId="77777777" w:rsidR="004C206E" w:rsidRPr="00C818B9" w:rsidRDefault="004C206E" w:rsidP="00CF64CB">
            <w:pPr>
              <w:pStyle w:val="TableParagraph"/>
              <w:spacing w:before="37"/>
              <w:ind w:left="105"/>
            </w:pPr>
            <w:r w:rsidRPr="00C818B9">
              <w:t>require,</w:t>
            </w:r>
            <w:r w:rsidRPr="00C818B9">
              <w:rPr>
                <w:spacing w:val="-4"/>
              </w:rPr>
              <w:t xml:space="preserve"> </w:t>
            </w:r>
            <w:r w:rsidRPr="00C818B9">
              <w:t>to</w:t>
            </w:r>
            <w:r w:rsidRPr="00C818B9">
              <w:rPr>
                <w:spacing w:val="-4"/>
              </w:rPr>
              <w:t xml:space="preserve"> </w:t>
            </w:r>
            <w:r w:rsidRPr="00C818B9">
              <w:t>exercise</w:t>
            </w:r>
            <w:r w:rsidRPr="00C818B9">
              <w:rPr>
                <w:spacing w:val="-3"/>
              </w:rPr>
              <w:t xml:space="preserve"> </w:t>
            </w:r>
            <w:r w:rsidRPr="00C818B9">
              <w:t>its</w:t>
            </w:r>
            <w:r w:rsidRPr="00C818B9">
              <w:rPr>
                <w:spacing w:val="-4"/>
              </w:rPr>
              <w:t xml:space="preserve"> </w:t>
            </w:r>
            <w:r w:rsidRPr="00C818B9">
              <w:t>functions</w:t>
            </w:r>
            <w:r w:rsidRPr="00C818B9">
              <w:rPr>
                <w:spacing w:val="-2"/>
              </w:rPr>
              <w:t xml:space="preserve"> </w:t>
            </w:r>
            <w:r w:rsidRPr="00C818B9">
              <w:t>under S34-38.</w:t>
            </w:r>
          </w:p>
        </w:tc>
        <w:tc>
          <w:tcPr>
            <w:tcW w:w="2415" w:type="dxa"/>
            <w:gridSpan w:val="3"/>
          </w:tcPr>
          <w:p w14:paraId="43441BF6" w14:textId="77777777" w:rsidR="004C206E" w:rsidRPr="00C818B9" w:rsidRDefault="004C206E" w:rsidP="00CF64CB">
            <w:pPr>
              <w:pStyle w:val="TableParagraph"/>
              <w:ind w:left="10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5CF9660F" w14:textId="77777777" w:rsidTr="00CF64CB">
        <w:trPr>
          <w:trHeight w:val="873"/>
        </w:trPr>
        <w:tc>
          <w:tcPr>
            <w:tcW w:w="2537" w:type="dxa"/>
          </w:tcPr>
          <w:p w14:paraId="19FE7935" w14:textId="77777777" w:rsidR="004C206E" w:rsidRPr="00C818B9" w:rsidRDefault="004C206E" w:rsidP="00CF64CB">
            <w:pPr>
              <w:pStyle w:val="TableParagraph"/>
              <w:ind w:left="8"/>
              <w:jc w:val="center"/>
            </w:pPr>
            <w:r w:rsidRPr="00C818B9">
              <w:t>“</w:t>
            </w:r>
          </w:p>
        </w:tc>
        <w:tc>
          <w:tcPr>
            <w:tcW w:w="5789" w:type="dxa"/>
            <w:gridSpan w:val="3"/>
          </w:tcPr>
          <w:p w14:paraId="527C947C" w14:textId="77777777" w:rsidR="004C206E" w:rsidRPr="00C818B9" w:rsidRDefault="004C206E" w:rsidP="00CF64CB">
            <w:pPr>
              <w:pStyle w:val="TableParagraph"/>
              <w:spacing w:line="276" w:lineRule="auto"/>
              <w:ind w:left="105"/>
            </w:pPr>
            <w:r w:rsidRPr="00C818B9">
              <w:t>S56</w:t>
            </w:r>
            <w:r w:rsidRPr="00C818B9">
              <w:rPr>
                <w:spacing w:val="48"/>
              </w:rPr>
              <w:t xml:space="preserve"> </w:t>
            </w:r>
            <w:r w:rsidRPr="00C818B9">
              <w:t>(1</w:t>
            </w:r>
            <w:proofErr w:type="gramStart"/>
            <w:r w:rsidRPr="00C818B9">
              <w:t>ba)General</w:t>
            </w:r>
            <w:proofErr w:type="gramEnd"/>
            <w:r w:rsidRPr="00C818B9">
              <w:rPr>
                <w:spacing w:val="48"/>
              </w:rPr>
              <w:t xml:space="preserve"> </w:t>
            </w:r>
            <w:r w:rsidRPr="00C818B9">
              <w:t>power</w:t>
            </w:r>
            <w:r w:rsidRPr="00C818B9">
              <w:rPr>
                <w:spacing w:val="48"/>
              </w:rPr>
              <w:t xml:space="preserve"> </w:t>
            </w:r>
            <w:r w:rsidRPr="00C818B9">
              <w:t>to</w:t>
            </w:r>
            <w:r w:rsidRPr="00C818B9">
              <w:rPr>
                <w:spacing w:val="46"/>
              </w:rPr>
              <w:t xml:space="preserve"> </w:t>
            </w:r>
            <w:r w:rsidRPr="00C818B9">
              <w:t>reduce</w:t>
            </w:r>
            <w:r w:rsidRPr="00C818B9">
              <w:rPr>
                <w:spacing w:val="46"/>
              </w:rPr>
              <w:t xml:space="preserve"> </w:t>
            </w:r>
            <w:r w:rsidRPr="00C818B9">
              <w:t>flood</w:t>
            </w:r>
            <w:r w:rsidRPr="00C818B9">
              <w:rPr>
                <w:spacing w:val="46"/>
              </w:rPr>
              <w:t xml:space="preserve"> </w:t>
            </w:r>
            <w:r w:rsidRPr="00C818B9">
              <w:t>risk</w:t>
            </w:r>
            <w:r w:rsidRPr="00C818B9">
              <w:rPr>
                <w:spacing w:val="47"/>
              </w:rPr>
              <w:t xml:space="preserve"> </w:t>
            </w:r>
            <w:r w:rsidRPr="00C818B9">
              <w:t>which</w:t>
            </w:r>
            <w:r w:rsidRPr="00C818B9">
              <w:rPr>
                <w:spacing w:val="49"/>
              </w:rPr>
              <w:t xml:space="preserve"> </w:t>
            </w:r>
            <w:r w:rsidRPr="00C818B9">
              <w:t>is</w:t>
            </w:r>
            <w:r w:rsidRPr="00C818B9">
              <w:rPr>
                <w:spacing w:val="-58"/>
              </w:rPr>
              <w:t xml:space="preserve"> </w:t>
            </w:r>
            <w:r w:rsidRPr="00C818B9">
              <w:t>likely</w:t>
            </w:r>
            <w:r w:rsidRPr="00C818B9">
              <w:rPr>
                <w:spacing w:val="17"/>
              </w:rPr>
              <w:t xml:space="preserve"> </w:t>
            </w:r>
            <w:r w:rsidRPr="00C818B9">
              <w:t>to</w:t>
            </w:r>
            <w:r w:rsidRPr="00C818B9">
              <w:rPr>
                <w:spacing w:val="14"/>
              </w:rPr>
              <w:t xml:space="preserve"> </w:t>
            </w:r>
            <w:r w:rsidRPr="00C818B9">
              <w:t>occur</w:t>
            </w:r>
            <w:r w:rsidRPr="00C818B9">
              <w:rPr>
                <w:spacing w:val="15"/>
              </w:rPr>
              <w:t xml:space="preserve"> </w:t>
            </w:r>
            <w:r w:rsidRPr="00C818B9">
              <w:t>imminently</w:t>
            </w:r>
            <w:r w:rsidRPr="00C818B9">
              <w:rPr>
                <w:spacing w:val="17"/>
              </w:rPr>
              <w:t xml:space="preserve"> </w:t>
            </w:r>
            <w:r w:rsidRPr="00C818B9">
              <w:t>and</w:t>
            </w:r>
            <w:r w:rsidRPr="00C818B9">
              <w:rPr>
                <w:spacing w:val="14"/>
              </w:rPr>
              <w:t xml:space="preserve"> </w:t>
            </w:r>
            <w:r w:rsidRPr="00C818B9">
              <w:t>have</w:t>
            </w:r>
            <w:r w:rsidRPr="00C818B9">
              <w:rPr>
                <w:spacing w:val="14"/>
              </w:rPr>
              <w:t xml:space="preserve"> </w:t>
            </w:r>
            <w:r w:rsidRPr="00C818B9">
              <w:t>serious</w:t>
            </w:r>
            <w:r w:rsidRPr="00C818B9">
              <w:rPr>
                <w:spacing w:val="12"/>
              </w:rPr>
              <w:t xml:space="preserve"> </w:t>
            </w:r>
            <w:r w:rsidRPr="00C818B9">
              <w:t>adverse</w:t>
            </w:r>
          </w:p>
          <w:p w14:paraId="105935A9" w14:textId="77777777" w:rsidR="004C206E" w:rsidRPr="00C818B9" w:rsidRDefault="004C206E" w:rsidP="00CF64CB">
            <w:pPr>
              <w:pStyle w:val="TableParagraph"/>
              <w:spacing w:line="252" w:lineRule="exact"/>
              <w:ind w:left="105"/>
            </w:pPr>
            <w:r w:rsidRPr="00C818B9">
              <w:t>consequences</w:t>
            </w:r>
          </w:p>
        </w:tc>
        <w:tc>
          <w:tcPr>
            <w:tcW w:w="2415" w:type="dxa"/>
            <w:gridSpan w:val="3"/>
          </w:tcPr>
          <w:p w14:paraId="496C5B5A" w14:textId="77777777" w:rsidR="004C206E" w:rsidRPr="00C818B9" w:rsidRDefault="004C206E" w:rsidP="00CF64CB">
            <w:pPr>
              <w:pStyle w:val="TableParagraph"/>
              <w:ind w:left="10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5DB9652E" w14:textId="77777777" w:rsidTr="00CF64CB">
        <w:trPr>
          <w:trHeight w:val="580"/>
        </w:trPr>
        <w:tc>
          <w:tcPr>
            <w:tcW w:w="2537" w:type="dxa"/>
          </w:tcPr>
          <w:p w14:paraId="66CD2989" w14:textId="77777777" w:rsidR="004C206E" w:rsidRPr="00C818B9" w:rsidRDefault="004C206E" w:rsidP="00CF64CB">
            <w:pPr>
              <w:pStyle w:val="TableParagraph"/>
              <w:ind w:left="8"/>
              <w:jc w:val="center"/>
            </w:pPr>
            <w:r w:rsidRPr="00C818B9">
              <w:t>“</w:t>
            </w:r>
          </w:p>
        </w:tc>
        <w:tc>
          <w:tcPr>
            <w:tcW w:w="5789" w:type="dxa"/>
            <w:gridSpan w:val="3"/>
          </w:tcPr>
          <w:p w14:paraId="67BF4FAC" w14:textId="77777777" w:rsidR="004C206E" w:rsidRPr="00C818B9" w:rsidRDefault="004C206E" w:rsidP="00CF64CB">
            <w:pPr>
              <w:pStyle w:val="TableParagraph"/>
              <w:ind w:left="105"/>
            </w:pPr>
            <w:r w:rsidRPr="00C818B9">
              <w:t>S56</w:t>
            </w:r>
            <w:r w:rsidRPr="00C818B9">
              <w:rPr>
                <w:spacing w:val="1"/>
              </w:rPr>
              <w:t xml:space="preserve"> </w:t>
            </w:r>
            <w:r w:rsidRPr="00C818B9">
              <w:t>(2a)</w:t>
            </w:r>
            <w:r w:rsidRPr="00C818B9">
              <w:rPr>
                <w:spacing w:val="1"/>
              </w:rPr>
              <w:t xml:space="preserve"> </w:t>
            </w:r>
            <w:r w:rsidRPr="00C818B9">
              <w:t>Power</w:t>
            </w:r>
            <w:r w:rsidRPr="00C818B9">
              <w:rPr>
                <w:spacing w:val="1"/>
              </w:rPr>
              <w:t xml:space="preserve"> </w:t>
            </w:r>
            <w:r w:rsidRPr="00C818B9">
              <w:t>to</w:t>
            </w:r>
            <w:r w:rsidRPr="00C818B9">
              <w:rPr>
                <w:spacing w:val="-2"/>
              </w:rPr>
              <w:t xml:space="preserve"> </w:t>
            </w:r>
            <w:r w:rsidRPr="00C818B9">
              <w:t>carry</w:t>
            </w:r>
            <w:r w:rsidRPr="00C818B9">
              <w:rPr>
                <w:spacing w:val="-3"/>
              </w:rPr>
              <w:t xml:space="preserve"> </w:t>
            </w:r>
            <w:r w:rsidRPr="00C818B9">
              <w:t>out</w:t>
            </w:r>
            <w:r w:rsidRPr="00C818B9">
              <w:rPr>
                <w:spacing w:val="3"/>
              </w:rPr>
              <w:t xml:space="preserve"> </w:t>
            </w:r>
            <w:r w:rsidRPr="00C818B9">
              <w:t>operations which</w:t>
            </w:r>
            <w:r w:rsidRPr="00C818B9">
              <w:rPr>
                <w:spacing w:val="1"/>
              </w:rPr>
              <w:t xml:space="preserve"> </w:t>
            </w:r>
            <w:proofErr w:type="gramStart"/>
            <w:r w:rsidRPr="00C818B9">
              <w:t>relates</w:t>
            </w:r>
            <w:proofErr w:type="gramEnd"/>
            <w:r w:rsidRPr="00C818B9">
              <w:t xml:space="preserve"> to</w:t>
            </w:r>
            <w:r w:rsidRPr="00C818B9">
              <w:rPr>
                <w:spacing w:val="2"/>
              </w:rPr>
              <w:t xml:space="preserve"> </w:t>
            </w:r>
            <w:r w:rsidRPr="00C818B9">
              <w:t>a</w:t>
            </w:r>
          </w:p>
          <w:p w14:paraId="316070B2" w14:textId="77777777" w:rsidR="004C206E" w:rsidRPr="00C818B9" w:rsidRDefault="004C206E" w:rsidP="00CF64CB">
            <w:pPr>
              <w:pStyle w:val="TableParagraph"/>
              <w:spacing w:before="37"/>
              <w:ind w:left="105"/>
            </w:pPr>
            <w:r w:rsidRPr="00C818B9">
              <w:t>flood</w:t>
            </w:r>
            <w:r w:rsidRPr="00C818B9">
              <w:rPr>
                <w:spacing w:val="-2"/>
              </w:rPr>
              <w:t xml:space="preserve"> </w:t>
            </w:r>
            <w:r w:rsidRPr="00C818B9">
              <w:t>scheme</w:t>
            </w:r>
          </w:p>
        </w:tc>
        <w:tc>
          <w:tcPr>
            <w:tcW w:w="2415" w:type="dxa"/>
            <w:gridSpan w:val="3"/>
          </w:tcPr>
          <w:p w14:paraId="5BD03621" w14:textId="77777777" w:rsidR="004C206E" w:rsidRPr="00C818B9" w:rsidRDefault="004C206E" w:rsidP="00CF64CB">
            <w:pPr>
              <w:pStyle w:val="TableParagraph"/>
              <w:ind w:left="10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050E6A13" w14:textId="77777777" w:rsidTr="00CF64CB">
        <w:trPr>
          <w:trHeight w:val="582"/>
        </w:trPr>
        <w:tc>
          <w:tcPr>
            <w:tcW w:w="2537" w:type="dxa"/>
          </w:tcPr>
          <w:p w14:paraId="2C6B83B5" w14:textId="77777777" w:rsidR="004C206E" w:rsidRPr="00C818B9" w:rsidRDefault="004C206E" w:rsidP="00CF64CB">
            <w:pPr>
              <w:pStyle w:val="TableParagraph"/>
              <w:ind w:left="8"/>
              <w:jc w:val="center"/>
            </w:pPr>
            <w:r w:rsidRPr="00C818B9">
              <w:t>“</w:t>
            </w:r>
          </w:p>
        </w:tc>
        <w:tc>
          <w:tcPr>
            <w:tcW w:w="5789" w:type="dxa"/>
            <w:gridSpan w:val="3"/>
          </w:tcPr>
          <w:p w14:paraId="33A8831B" w14:textId="77777777" w:rsidR="004C206E" w:rsidRPr="00C818B9" w:rsidRDefault="004C206E" w:rsidP="00CF64CB">
            <w:pPr>
              <w:pStyle w:val="TableParagraph"/>
              <w:ind w:left="105"/>
            </w:pPr>
            <w:r w:rsidRPr="00C818B9">
              <w:t>S56</w:t>
            </w:r>
            <w:r w:rsidRPr="00C818B9">
              <w:rPr>
                <w:spacing w:val="36"/>
              </w:rPr>
              <w:t xml:space="preserve"> </w:t>
            </w:r>
            <w:r w:rsidRPr="00C818B9">
              <w:t>(2b)</w:t>
            </w:r>
            <w:r w:rsidRPr="00C818B9">
              <w:rPr>
                <w:spacing w:val="38"/>
              </w:rPr>
              <w:t xml:space="preserve"> </w:t>
            </w:r>
            <w:r w:rsidRPr="00C818B9">
              <w:t>Power</w:t>
            </w:r>
            <w:r w:rsidRPr="00C818B9">
              <w:rPr>
                <w:spacing w:val="35"/>
              </w:rPr>
              <w:t xml:space="preserve"> </w:t>
            </w:r>
            <w:r w:rsidRPr="00C818B9">
              <w:t>to</w:t>
            </w:r>
            <w:r w:rsidRPr="00C818B9">
              <w:rPr>
                <w:spacing w:val="34"/>
              </w:rPr>
              <w:t xml:space="preserve"> </w:t>
            </w:r>
            <w:r w:rsidRPr="00C818B9">
              <w:t>carry</w:t>
            </w:r>
            <w:r w:rsidRPr="00C818B9">
              <w:rPr>
                <w:spacing w:val="37"/>
              </w:rPr>
              <w:t xml:space="preserve"> </w:t>
            </w:r>
            <w:r w:rsidRPr="00C818B9">
              <w:t>out</w:t>
            </w:r>
            <w:r w:rsidRPr="00C818B9">
              <w:rPr>
                <w:spacing w:val="37"/>
              </w:rPr>
              <w:t xml:space="preserve"> </w:t>
            </w:r>
            <w:r w:rsidRPr="00C818B9">
              <w:t>any</w:t>
            </w:r>
            <w:r w:rsidRPr="00C818B9">
              <w:rPr>
                <w:spacing w:val="35"/>
              </w:rPr>
              <w:t xml:space="preserve"> </w:t>
            </w:r>
            <w:r w:rsidRPr="00C818B9">
              <w:t>other</w:t>
            </w:r>
            <w:r w:rsidRPr="00C818B9">
              <w:rPr>
                <w:spacing w:val="33"/>
              </w:rPr>
              <w:t xml:space="preserve"> </w:t>
            </w:r>
            <w:r w:rsidRPr="00C818B9">
              <w:t>flood</w:t>
            </w:r>
            <w:r w:rsidRPr="00C818B9">
              <w:rPr>
                <w:spacing w:val="36"/>
              </w:rPr>
              <w:t xml:space="preserve"> </w:t>
            </w:r>
            <w:r w:rsidRPr="00C818B9">
              <w:t>protection</w:t>
            </w:r>
          </w:p>
          <w:p w14:paraId="62BA802B" w14:textId="77777777" w:rsidR="004C206E" w:rsidRPr="00C818B9" w:rsidRDefault="004C206E" w:rsidP="00CF64CB">
            <w:pPr>
              <w:pStyle w:val="TableParagraph"/>
              <w:spacing w:before="39"/>
              <w:ind w:left="105"/>
            </w:pPr>
            <w:r w:rsidRPr="00C818B9">
              <w:t>work</w:t>
            </w:r>
          </w:p>
        </w:tc>
        <w:tc>
          <w:tcPr>
            <w:tcW w:w="2415" w:type="dxa"/>
            <w:gridSpan w:val="3"/>
          </w:tcPr>
          <w:p w14:paraId="27D3D7E6" w14:textId="77777777" w:rsidR="004C206E" w:rsidRPr="00C818B9" w:rsidRDefault="004C206E" w:rsidP="00CF64CB">
            <w:pPr>
              <w:pStyle w:val="TableParagraph"/>
              <w:ind w:left="10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30974048" w14:textId="77777777" w:rsidTr="00CF64CB">
        <w:trPr>
          <w:trHeight w:val="582"/>
        </w:trPr>
        <w:tc>
          <w:tcPr>
            <w:tcW w:w="2537" w:type="dxa"/>
          </w:tcPr>
          <w:p w14:paraId="15081460" w14:textId="77777777" w:rsidR="004C206E" w:rsidRPr="00C818B9" w:rsidRDefault="004C206E" w:rsidP="00CF64CB">
            <w:pPr>
              <w:pStyle w:val="TableParagraph"/>
              <w:ind w:left="8"/>
              <w:jc w:val="center"/>
            </w:pPr>
            <w:r w:rsidRPr="00C818B9">
              <w:t>“</w:t>
            </w:r>
          </w:p>
        </w:tc>
        <w:tc>
          <w:tcPr>
            <w:tcW w:w="5789" w:type="dxa"/>
            <w:gridSpan w:val="3"/>
          </w:tcPr>
          <w:p w14:paraId="72026690" w14:textId="77777777" w:rsidR="004C206E" w:rsidRPr="00C818B9" w:rsidRDefault="004C206E" w:rsidP="00CF64CB">
            <w:pPr>
              <w:pStyle w:val="TableParagraph"/>
              <w:ind w:left="105"/>
            </w:pPr>
            <w:r w:rsidRPr="00C818B9">
              <w:t>S56</w:t>
            </w:r>
            <w:r w:rsidRPr="00C818B9">
              <w:rPr>
                <w:spacing w:val="18"/>
              </w:rPr>
              <w:t xml:space="preserve"> </w:t>
            </w:r>
            <w:r w:rsidRPr="00C818B9">
              <w:t>(2c)</w:t>
            </w:r>
            <w:r w:rsidRPr="00C818B9">
              <w:rPr>
                <w:spacing w:val="19"/>
              </w:rPr>
              <w:t xml:space="preserve"> </w:t>
            </w:r>
            <w:r w:rsidRPr="00C818B9">
              <w:t>Power</w:t>
            </w:r>
            <w:r w:rsidRPr="00C818B9">
              <w:rPr>
                <w:spacing w:val="16"/>
              </w:rPr>
              <w:t xml:space="preserve"> </w:t>
            </w:r>
            <w:r w:rsidRPr="00C818B9">
              <w:t>to</w:t>
            </w:r>
            <w:r w:rsidRPr="00C818B9">
              <w:rPr>
                <w:spacing w:val="18"/>
              </w:rPr>
              <w:t xml:space="preserve"> </w:t>
            </w:r>
            <w:r w:rsidRPr="00C818B9">
              <w:t>carry</w:t>
            </w:r>
            <w:r w:rsidRPr="00C818B9">
              <w:rPr>
                <w:spacing w:val="16"/>
              </w:rPr>
              <w:t xml:space="preserve"> </w:t>
            </w:r>
            <w:r w:rsidRPr="00C818B9">
              <w:t>out</w:t>
            </w:r>
            <w:r w:rsidRPr="00C818B9">
              <w:rPr>
                <w:spacing w:val="19"/>
              </w:rPr>
              <w:t xml:space="preserve"> </w:t>
            </w:r>
            <w:r w:rsidRPr="00C818B9">
              <w:t>temporary</w:t>
            </w:r>
            <w:r w:rsidRPr="00C818B9">
              <w:rPr>
                <w:spacing w:val="18"/>
              </w:rPr>
              <w:t xml:space="preserve"> </w:t>
            </w:r>
            <w:r w:rsidRPr="00C818B9">
              <w:t>works</w:t>
            </w:r>
            <w:r w:rsidRPr="00C818B9">
              <w:rPr>
                <w:spacing w:val="18"/>
              </w:rPr>
              <w:t xml:space="preserve"> </w:t>
            </w:r>
            <w:r w:rsidRPr="00C818B9">
              <w:t>relating</w:t>
            </w:r>
            <w:r w:rsidRPr="00C818B9">
              <w:rPr>
                <w:spacing w:val="19"/>
              </w:rPr>
              <w:t xml:space="preserve"> </w:t>
            </w:r>
            <w:r w:rsidRPr="00C818B9">
              <w:t>to</w:t>
            </w:r>
          </w:p>
          <w:p w14:paraId="61258B49" w14:textId="77777777" w:rsidR="004C206E" w:rsidRPr="00C818B9" w:rsidRDefault="004C206E" w:rsidP="00CF64CB">
            <w:pPr>
              <w:pStyle w:val="TableParagraph"/>
              <w:spacing w:before="37"/>
              <w:ind w:left="105"/>
            </w:pPr>
            <w:r w:rsidRPr="00C818B9">
              <w:t>a</w:t>
            </w:r>
            <w:r w:rsidRPr="00C818B9">
              <w:rPr>
                <w:spacing w:val="-1"/>
              </w:rPr>
              <w:t xml:space="preserve"> </w:t>
            </w:r>
            <w:r w:rsidRPr="00C818B9">
              <w:t>flood</w:t>
            </w:r>
            <w:r w:rsidRPr="00C818B9">
              <w:rPr>
                <w:spacing w:val="-1"/>
              </w:rPr>
              <w:t xml:space="preserve"> </w:t>
            </w:r>
            <w:r w:rsidRPr="00C818B9">
              <w:t>scheme</w:t>
            </w:r>
          </w:p>
        </w:tc>
        <w:tc>
          <w:tcPr>
            <w:tcW w:w="2415" w:type="dxa"/>
            <w:gridSpan w:val="3"/>
          </w:tcPr>
          <w:p w14:paraId="785D5BCA" w14:textId="77777777" w:rsidR="004C206E" w:rsidRPr="00C818B9" w:rsidRDefault="004C206E" w:rsidP="00CF64CB">
            <w:pPr>
              <w:pStyle w:val="TableParagraph"/>
              <w:ind w:left="10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0E4AC10A" w14:textId="77777777" w:rsidTr="00CF64CB">
        <w:trPr>
          <w:gridAfter w:val="1"/>
          <w:wAfter w:w="8" w:type="dxa"/>
          <w:trHeight w:val="582"/>
        </w:trPr>
        <w:tc>
          <w:tcPr>
            <w:tcW w:w="2537" w:type="dxa"/>
          </w:tcPr>
          <w:p w14:paraId="03789C48" w14:textId="77777777" w:rsidR="004C206E" w:rsidRPr="00C818B9" w:rsidRDefault="004C206E" w:rsidP="00CF64CB">
            <w:pPr>
              <w:pStyle w:val="TableParagraph"/>
              <w:spacing w:before="2"/>
              <w:ind w:right="1220"/>
              <w:jc w:val="right"/>
            </w:pPr>
            <w:r w:rsidRPr="00C818B9">
              <w:t>“</w:t>
            </w:r>
          </w:p>
        </w:tc>
        <w:tc>
          <w:tcPr>
            <w:tcW w:w="5759" w:type="dxa"/>
            <w:gridSpan w:val="2"/>
          </w:tcPr>
          <w:p w14:paraId="45102B95" w14:textId="77777777" w:rsidR="004C206E" w:rsidRPr="00C818B9" w:rsidRDefault="004C206E" w:rsidP="00CF64CB">
            <w:pPr>
              <w:pStyle w:val="TableParagraph"/>
              <w:spacing w:line="255" w:lineRule="exact"/>
              <w:ind w:left="105"/>
            </w:pPr>
            <w:r w:rsidRPr="00C818B9">
              <w:rPr>
                <w:spacing w:val="-1"/>
              </w:rPr>
              <w:t>S5</w:t>
            </w:r>
            <w:r w:rsidRPr="00C818B9">
              <w:t>6</w:t>
            </w:r>
            <w:r w:rsidRPr="00C818B9">
              <w:rPr>
                <w:spacing w:val="10"/>
              </w:rPr>
              <w:t xml:space="preserve"> </w:t>
            </w:r>
            <w:r w:rsidRPr="00C818B9">
              <w:t>(</w:t>
            </w:r>
            <w:r w:rsidRPr="00C818B9">
              <w:rPr>
                <w:spacing w:val="-1"/>
              </w:rPr>
              <w:t>2d</w:t>
            </w:r>
            <w:r w:rsidRPr="00C818B9">
              <w:rPr>
                <w:spacing w:val="-2"/>
              </w:rPr>
              <w:t>i</w:t>
            </w:r>
            <w:r w:rsidRPr="00C818B9">
              <w:t>)</w:t>
            </w:r>
            <w:r w:rsidRPr="00C818B9">
              <w:rPr>
                <w:spacing w:val="11"/>
              </w:rPr>
              <w:t xml:space="preserve"> </w:t>
            </w:r>
            <w:r w:rsidRPr="00C818B9">
              <w:rPr>
                <w:spacing w:val="-1"/>
              </w:rPr>
              <w:t>Po</w:t>
            </w:r>
            <w:r w:rsidRPr="00C818B9">
              <w:rPr>
                <w:spacing w:val="-2"/>
              </w:rPr>
              <w:t>w</w:t>
            </w:r>
            <w:r w:rsidRPr="00C818B9">
              <w:rPr>
                <w:spacing w:val="-1"/>
              </w:rPr>
              <w:t>e</w:t>
            </w:r>
            <w:r w:rsidRPr="00C818B9">
              <w:t>r</w:t>
            </w:r>
            <w:r w:rsidRPr="00C818B9">
              <w:rPr>
                <w:spacing w:val="9"/>
              </w:rPr>
              <w:t xml:space="preserve"> </w:t>
            </w:r>
            <w:r w:rsidRPr="00C818B9">
              <w:rPr>
                <w:spacing w:val="1"/>
              </w:rPr>
              <w:t>t</w:t>
            </w:r>
            <w:r w:rsidRPr="00C818B9">
              <w:t>o</w:t>
            </w:r>
            <w:r w:rsidRPr="00C818B9">
              <w:rPr>
                <w:spacing w:val="10"/>
              </w:rPr>
              <w:t xml:space="preserve"> </w:t>
            </w:r>
            <w:proofErr w:type="gramStart"/>
            <w:r>
              <w:rPr>
                <w:spacing w:val="-1"/>
              </w:rPr>
              <w:t>enter into</w:t>
            </w:r>
            <w:proofErr w:type="gramEnd"/>
            <w:r>
              <w:rPr>
                <w:spacing w:val="-1"/>
              </w:rPr>
              <w:t xml:space="preserve"> agreements </w:t>
            </w:r>
            <w:r w:rsidRPr="00C818B9">
              <w:t>/</w:t>
            </w:r>
            <w:r w:rsidRPr="00C818B9">
              <w:rPr>
                <w:spacing w:val="9"/>
              </w:rPr>
              <w:t xml:space="preserve"> </w:t>
            </w:r>
            <w:r w:rsidRPr="00C818B9">
              <w:rPr>
                <w:spacing w:val="-1"/>
              </w:rPr>
              <w:t>a</w:t>
            </w:r>
            <w:r w:rsidRPr="00C818B9">
              <w:t>rr</w:t>
            </w:r>
            <w:r w:rsidRPr="00C818B9">
              <w:rPr>
                <w:spacing w:val="-3"/>
              </w:rPr>
              <w:t>a</w:t>
            </w:r>
            <w:r w:rsidRPr="00C818B9">
              <w:rPr>
                <w:spacing w:val="-1"/>
              </w:rPr>
              <w:t>n</w:t>
            </w:r>
            <w:r w:rsidRPr="00C818B9">
              <w:rPr>
                <w:spacing w:val="-3"/>
              </w:rPr>
              <w:t>g</w:t>
            </w:r>
            <w:r w:rsidRPr="00C818B9">
              <w:rPr>
                <w:spacing w:val="-1"/>
              </w:rPr>
              <w:t>e</w:t>
            </w:r>
            <w:r w:rsidRPr="00C818B9">
              <w:t>m</w:t>
            </w:r>
            <w:r w:rsidRPr="00C818B9">
              <w:rPr>
                <w:spacing w:val="-1"/>
              </w:rPr>
              <w:t>en</w:t>
            </w:r>
            <w:r w:rsidRPr="00C818B9">
              <w:t>ts</w:t>
            </w:r>
          </w:p>
          <w:p w14:paraId="1864BA2A" w14:textId="77777777" w:rsidR="004C206E" w:rsidRPr="00C818B9" w:rsidRDefault="004C206E" w:rsidP="00CF64CB">
            <w:pPr>
              <w:pStyle w:val="TableParagraph"/>
              <w:spacing w:before="37"/>
              <w:ind w:left="105"/>
            </w:pPr>
            <w:r w:rsidRPr="00C818B9">
              <w:t>with</w:t>
            </w:r>
            <w:r w:rsidRPr="00C818B9">
              <w:rPr>
                <w:spacing w:val="-2"/>
              </w:rPr>
              <w:t xml:space="preserve"> </w:t>
            </w:r>
            <w:r w:rsidRPr="00C818B9">
              <w:t>any</w:t>
            </w:r>
            <w:r w:rsidRPr="00C818B9">
              <w:rPr>
                <w:spacing w:val="-1"/>
              </w:rPr>
              <w:t xml:space="preserve"> </w:t>
            </w:r>
            <w:r w:rsidRPr="00C818B9">
              <w:t>other</w:t>
            </w:r>
            <w:r w:rsidRPr="00C818B9">
              <w:rPr>
                <w:spacing w:val="-3"/>
              </w:rPr>
              <w:t xml:space="preserve"> </w:t>
            </w:r>
            <w:r w:rsidRPr="00C818B9">
              <w:t>person</w:t>
            </w:r>
            <w:r w:rsidRPr="00C818B9">
              <w:rPr>
                <w:spacing w:val="-2"/>
              </w:rPr>
              <w:t xml:space="preserve"> </w:t>
            </w:r>
            <w:r w:rsidRPr="00C818B9">
              <w:t>where</w:t>
            </w:r>
            <w:r w:rsidRPr="00C818B9">
              <w:rPr>
                <w:spacing w:val="-3"/>
              </w:rPr>
              <w:t xml:space="preserve"> </w:t>
            </w:r>
            <w:proofErr w:type="gramStart"/>
            <w:r w:rsidRPr="00C818B9">
              <w:t>they</w:t>
            </w:r>
            <w:r w:rsidRPr="00C818B9">
              <w:rPr>
                <w:spacing w:val="-1"/>
              </w:rPr>
              <w:t xml:space="preserve"> </w:t>
            </w:r>
            <w:r w:rsidRPr="00C818B9">
              <w:t>do</w:t>
            </w:r>
            <w:proofErr w:type="gramEnd"/>
            <w:r w:rsidRPr="00C818B9">
              <w:rPr>
                <w:spacing w:val="-4"/>
              </w:rPr>
              <w:t xml:space="preserve"> </w:t>
            </w:r>
            <w:r w:rsidRPr="00C818B9">
              <w:t>work.</w:t>
            </w:r>
          </w:p>
        </w:tc>
        <w:tc>
          <w:tcPr>
            <w:tcW w:w="2437" w:type="dxa"/>
            <w:gridSpan w:val="3"/>
          </w:tcPr>
          <w:p w14:paraId="6B469839" w14:textId="77777777" w:rsidR="004C206E" w:rsidRPr="00C818B9" w:rsidRDefault="004C206E" w:rsidP="00CF64CB">
            <w:pPr>
              <w:pStyle w:val="TableParagraph"/>
              <w:spacing w:before="2"/>
              <w:ind w:left="137"/>
            </w:pPr>
            <w:proofErr w:type="spellStart"/>
            <w:r w:rsidRPr="00C818B9">
              <w:t>HoI</w:t>
            </w:r>
            <w:proofErr w:type="spellEnd"/>
          </w:p>
        </w:tc>
      </w:tr>
      <w:tr w:rsidR="004C206E" w:rsidRPr="00C818B9" w14:paraId="1E5B88A9" w14:textId="77777777" w:rsidTr="00CF64CB">
        <w:trPr>
          <w:gridAfter w:val="1"/>
          <w:wAfter w:w="8" w:type="dxa"/>
          <w:trHeight w:val="873"/>
        </w:trPr>
        <w:tc>
          <w:tcPr>
            <w:tcW w:w="2537" w:type="dxa"/>
          </w:tcPr>
          <w:p w14:paraId="64DC59B3" w14:textId="77777777" w:rsidR="004C206E" w:rsidRPr="00C818B9" w:rsidRDefault="004C206E" w:rsidP="00CF64CB">
            <w:pPr>
              <w:pStyle w:val="TableParagraph"/>
              <w:ind w:right="1220"/>
              <w:jc w:val="right"/>
            </w:pPr>
            <w:r w:rsidRPr="00C818B9">
              <w:t>“</w:t>
            </w:r>
          </w:p>
        </w:tc>
        <w:tc>
          <w:tcPr>
            <w:tcW w:w="5759" w:type="dxa"/>
            <w:gridSpan w:val="2"/>
          </w:tcPr>
          <w:p w14:paraId="746A034A" w14:textId="77777777" w:rsidR="004C206E" w:rsidRPr="00C818B9" w:rsidRDefault="004C206E" w:rsidP="00CF64CB">
            <w:pPr>
              <w:pStyle w:val="TableParagraph"/>
              <w:spacing w:line="276" w:lineRule="auto"/>
              <w:ind w:left="105"/>
            </w:pPr>
            <w:r w:rsidRPr="00C818B9">
              <w:t xml:space="preserve">S56 (2dii) Power to </w:t>
            </w:r>
            <w:proofErr w:type="gramStart"/>
            <w:r w:rsidRPr="00C818B9">
              <w:t>enter into</w:t>
            </w:r>
            <w:proofErr w:type="gramEnd"/>
            <w:r w:rsidRPr="00C818B9">
              <w:t xml:space="preserve"> agreements/ arrangements</w:t>
            </w:r>
            <w:r w:rsidRPr="00C818B9">
              <w:rPr>
                <w:spacing w:val="-59"/>
              </w:rPr>
              <w:t xml:space="preserve"> </w:t>
            </w:r>
            <w:r w:rsidRPr="00C818B9">
              <w:t>with</w:t>
            </w:r>
            <w:r w:rsidRPr="00C818B9">
              <w:rPr>
                <w:spacing w:val="17"/>
              </w:rPr>
              <w:t xml:space="preserve"> </w:t>
            </w:r>
            <w:r w:rsidRPr="00C818B9">
              <w:t>any</w:t>
            </w:r>
            <w:r w:rsidRPr="00C818B9">
              <w:rPr>
                <w:spacing w:val="18"/>
              </w:rPr>
              <w:t xml:space="preserve"> </w:t>
            </w:r>
            <w:r w:rsidRPr="00C818B9">
              <w:t>other</w:t>
            </w:r>
            <w:r w:rsidRPr="00C818B9">
              <w:rPr>
                <w:spacing w:val="19"/>
              </w:rPr>
              <w:t xml:space="preserve"> </w:t>
            </w:r>
            <w:r w:rsidRPr="00C818B9">
              <w:t>person</w:t>
            </w:r>
            <w:r w:rsidRPr="00C818B9">
              <w:rPr>
                <w:spacing w:val="18"/>
              </w:rPr>
              <w:t xml:space="preserve"> </w:t>
            </w:r>
            <w:r w:rsidRPr="00C818B9">
              <w:t>which</w:t>
            </w:r>
            <w:r w:rsidRPr="00C818B9">
              <w:rPr>
                <w:spacing w:val="18"/>
              </w:rPr>
              <w:t xml:space="preserve"> </w:t>
            </w:r>
            <w:r w:rsidRPr="00C818B9">
              <w:t>assists</w:t>
            </w:r>
            <w:r w:rsidRPr="00C818B9">
              <w:rPr>
                <w:spacing w:val="17"/>
              </w:rPr>
              <w:t xml:space="preserve"> </w:t>
            </w:r>
            <w:r w:rsidRPr="00C818B9">
              <w:t>in</w:t>
            </w:r>
            <w:r w:rsidRPr="00C818B9">
              <w:rPr>
                <w:spacing w:val="18"/>
              </w:rPr>
              <w:t xml:space="preserve"> </w:t>
            </w:r>
            <w:r w:rsidRPr="00C818B9">
              <w:t>retention</w:t>
            </w:r>
            <w:r w:rsidRPr="00C818B9">
              <w:rPr>
                <w:spacing w:val="15"/>
              </w:rPr>
              <w:t xml:space="preserve"> </w:t>
            </w:r>
            <w:r w:rsidRPr="00C818B9">
              <w:t>of</w:t>
            </w:r>
            <w:r w:rsidRPr="00C818B9">
              <w:rPr>
                <w:spacing w:val="19"/>
              </w:rPr>
              <w:t xml:space="preserve"> </w:t>
            </w:r>
            <w:r w:rsidRPr="00C818B9">
              <w:t>flood</w:t>
            </w:r>
          </w:p>
          <w:p w14:paraId="220D10DE" w14:textId="77777777" w:rsidR="004C206E" w:rsidRPr="00C818B9" w:rsidRDefault="004C206E" w:rsidP="00CF64CB">
            <w:pPr>
              <w:pStyle w:val="TableParagraph"/>
              <w:spacing w:before="1"/>
              <w:ind w:left="105"/>
            </w:pPr>
            <w:r w:rsidRPr="00C818B9">
              <w:t>waters.</w:t>
            </w:r>
          </w:p>
        </w:tc>
        <w:tc>
          <w:tcPr>
            <w:tcW w:w="2437" w:type="dxa"/>
            <w:gridSpan w:val="3"/>
          </w:tcPr>
          <w:p w14:paraId="6A4CC62C" w14:textId="77777777" w:rsidR="004C206E" w:rsidRPr="00C818B9" w:rsidRDefault="004C206E" w:rsidP="00CF64CB">
            <w:pPr>
              <w:pStyle w:val="TableParagraph"/>
              <w:ind w:left="137"/>
            </w:pPr>
            <w:proofErr w:type="spellStart"/>
            <w:r w:rsidRPr="00C818B9">
              <w:t>HoI</w:t>
            </w:r>
            <w:proofErr w:type="spellEnd"/>
          </w:p>
        </w:tc>
      </w:tr>
      <w:tr w:rsidR="004C206E" w:rsidRPr="00C818B9" w14:paraId="6871265B" w14:textId="77777777" w:rsidTr="00CF64CB">
        <w:trPr>
          <w:gridAfter w:val="1"/>
          <w:wAfter w:w="8" w:type="dxa"/>
          <w:trHeight w:val="580"/>
        </w:trPr>
        <w:tc>
          <w:tcPr>
            <w:tcW w:w="2537" w:type="dxa"/>
          </w:tcPr>
          <w:p w14:paraId="38968CD8" w14:textId="77777777" w:rsidR="004C206E" w:rsidRPr="00C818B9" w:rsidRDefault="004C206E" w:rsidP="00CF64CB">
            <w:pPr>
              <w:pStyle w:val="TableParagraph"/>
              <w:ind w:right="1220"/>
              <w:jc w:val="right"/>
            </w:pPr>
            <w:r w:rsidRPr="00C818B9">
              <w:t>“</w:t>
            </w:r>
          </w:p>
        </w:tc>
        <w:tc>
          <w:tcPr>
            <w:tcW w:w="5759" w:type="dxa"/>
            <w:gridSpan w:val="2"/>
          </w:tcPr>
          <w:p w14:paraId="02A5FEF5" w14:textId="77777777" w:rsidR="004C206E" w:rsidRPr="00C818B9" w:rsidRDefault="004C206E" w:rsidP="00CF64CB">
            <w:pPr>
              <w:pStyle w:val="TableParagraph"/>
              <w:ind w:left="105"/>
            </w:pPr>
            <w:r w:rsidRPr="00C818B9">
              <w:t>S56</w:t>
            </w:r>
            <w:r w:rsidRPr="00C818B9">
              <w:rPr>
                <w:spacing w:val="15"/>
              </w:rPr>
              <w:t xml:space="preserve"> </w:t>
            </w:r>
            <w:r w:rsidRPr="00C818B9">
              <w:t>(2e)</w:t>
            </w:r>
            <w:r w:rsidRPr="00C818B9">
              <w:rPr>
                <w:spacing w:val="14"/>
              </w:rPr>
              <w:t xml:space="preserve"> </w:t>
            </w:r>
            <w:r w:rsidRPr="00C818B9">
              <w:t>Power</w:t>
            </w:r>
            <w:r w:rsidRPr="00C818B9">
              <w:rPr>
                <w:spacing w:val="14"/>
              </w:rPr>
              <w:t xml:space="preserve"> </w:t>
            </w:r>
            <w:r w:rsidRPr="00C818B9">
              <w:t>to</w:t>
            </w:r>
            <w:r w:rsidRPr="00C818B9">
              <w:rPr>
                <w:spacing w:val="10"/>
              </w:rPr>
              <w:t xml:space="preserve"> </w:t>
            </w:r>
            <w:r w:rsidRPr="00C818B9">
              <w:t>make</w:t>
            </w:r>
            <w:r w:rsidRPr="00C818B9">
              <w:rPr>
                <w:spacing w:val="14"/>
              </w:rPr>
              <w:t xml:space="preserve"> </w:t>
            </w:r>
            <w:r w:rsidRPr="00C818B9">
              <w:t>contributions</w:t>
            </w:r>
            <w:r w:rsidRPr="00C818B9">
              <w:rPr>
                <w:spacing w:val="13"/>
              </w:rPr>
              <w:t xml:space="preserve"> </w:t>
            </w:r>
            <w:r w:rsidRPr="00C818B9">
              <w:t>towards</w:t>
            </w:r>
            <w:r w:rsidRPr="00C818B9">
              <w:rPr>
                <w:spacing w:val="13"/>
              </w:rPr>
              <w:t xml:space="preserve"> </w:t>
            </w:r>
            <w:r w:rsidRPr="00C818B9">
              <w:t>3rd</w:t>
            </w:r>
            <w:r w:rsidRPr="00C818B9">
              <w:rPr>
                <w:spacing w:val="15"/>
              </w:rPr>
              <w:t xml:space="preserve"> </w:t>
            </w:r>
            <w:r w:rsidRPr="00C818B9">
              <w:t>party</w:t>
            </w:r>
          </w:p>
          <w:p w14:paraId="3532B13B" w14:textId="77777777" w:rsidR="004C206E" w:rsidRPr="00C818B9" w:rsidRDefault="004C206E" w:rsidP="00CF64CB">
            <w:pPr>
              <w:pStyle w:val="TableParagraph"/>
              <w:spacing w:before="37"/>
              <w:ind w:left="105"/>
            </w:pPr>
            <w:r w:rsidRPr="00C818B9">
              <w:t>expenditure</w:t>
            </w:r>
          </w:p>
        </w:tc>
        <w:tc>
          <w:tcPr>
            <w:tcW w:w="2437" w:type="dxa"/>
            <w:gridSpan w:val="3"/>
          </w:tcPr>
          <w:p w14:paraId="74C5EF10" w14:textId="77777777" w:rsidR="004C206E" w:rsidRPr="00C818B9" w:rsidRDefault="004C206E" w:rsidP="00CF64CB">
            <w:pPr>
              <w:pStyle w:val="TableParagraph"/>
              <w:ind w:left="137"/>
            </w:pPr>
            <w:proofErr w:type="spellStart"/>
            <w:r w:rsidRPr="00C818B9">
              <w:t>HoI</w:t>
            </w:r>
            <w:proofErr w:type="spellEnd"/>
          </w:p>
        </w:tc>
      </w:tr>
      <w:tr w:rsidR="004C206E" w:rsidRPr="00C818B9" w14:paraId="095B9C7E" w14:textId="77777777" w:rsidTr="00CF64CB">
        <w:trPr>
          <w:gridAfter w:val="1"/>
          <w:wAfter w:w="8" w:type="dxa"/>
          <w:trHeight w:val="292"/>
        </w:trPr>
        <w:tc>
          <w:tcPr>
            <w:tcW w:w="2537" w:type="dxa"/>
          </w:tcPr>
          <w:p w14:paraId="57D9607A" w14:textId="77777777" w:rsidR="004C206E" w:rsidRPr="00C818B9" w:rsidRDefault="004C206E" w:rsidP="00CF64CB">
            <w:pPr>
              <w:pStyle w:val="TableParagraph"/>
              <w:spacing w:before="2"/>
              <w:ind w:right="1220"/>
              <w:jc w:val="right"/>
            </w:pPr>
            <w:r w:rsidRPr="00C818B9">
              <w:t>“</w:t>
            </w:r>
          </w:p>
        </w:tc>
        <w:tc>
          <w:tcPr>
            <w:tcW w:w="5759" w:type="dxa"/>
            <w:gridSpan w:val="2"/>
          </w:tcPr>
          <w:p w14:paraId="495705FB" w14:textId="77777777" w:rsidR="004C206E" w:rsidRPr="00C818B9" w:rsidRDefault="004C206E" w:rsidP="00CF64CB">
            <w:pPr>
              <w:pStyle w:val="TableParagraph"/>
              <w:spacing w:before="2"/>
              <w:ind w:left="105"/>
            </w:pPr>
            <w:r w:rsidRPr="00C818B9">
              <w:t>S56</w:t>
            </w:r>
            <w:r w:rsidRPr="00C818B9">
              <w:rPr>
                <w:spacing w:val="-2"/>
              </w:rPr>
              <w:t xml:space="preserve"> </w:t>
            </w:r>
            <w:r w:rsidRPr="00C818B9">
              <w:t>(2f) Power</w:t>
            </w:r>
            <w:r w:rsidRPr="00C818B9">
              <w:rPr>
                <w:spacing w:val="-3"/>
              </w:rPr>
              <w:t xml:space="preserve"> </w:t>
            </w:r>
            <w:r w:rsidRPr="00C818B9">
              <w:t>to</w:t>
            </w:r>
            <w:r w:rsidRPr="00C818B9">
              <w:rPr>
                <w:spacing w:val="-2"/>
              </w:rPr>
              <w:t xml:space="preserve"> </w:t>
            </w:r>
            <w:r w:rsidRPr="00C818B9">
              <w:t>pay</w:t>
            </w:r>
            <w:r w:rsidRPr="00C818B9">
              <w:rPr>
                <w:spacing w:val="-4"/>
              </w:rPr>
              <w:t xml:space="preserve"> </w:t>
            </w:r>
            <w:r w:rsidRPr="00C818B9">
              <w:t>compensation</w:t>
            </w:r>
            <w:r w:rsidRPr="00C818B9">
              <w:rPr>
                <w:spacing w:val="-4"/>
              </w:rPr>
              <w:t xml:space="preserve"> </w:t>
            </w:r>
            <w:r w:rsidRPr="00C818B9">
              <w:t>relating</w:t>
            </w:r>
            <w:r w:rsidRPr="00C818B9">
              <w:rPr>
                <w:spacing w:val="-3"/>
              </w:rPr>
              <w:t xml:space="preserve"> </w:t>
            </w:r>
            <w:r w:rsidRPr="00C818B9">
              <w:t>to</w:t>
            </w:r>
            <w:r w:rsidRPr="00C818B9">
              <w:rPr>
                <w:spacing w:val="-4"/>
              </w:rPr>
              <w:t xml:space="preserve"> </w:t>
            </w:r>
            <w:r w:rsidRPr="00C818B9">
              <w:t>2d</w:t>
            </w:r>
          </w:p>
        </w:tc>
        <w:tc>
          <w:tcPr>
            <w:tcW w:w="2437" w:type="dxa"/>
            <w:gridSpan w:val="3"/>
          </w:tcPr>
          <w:p w14:paraId="2A8D49F9" w14:textId="77777777" w:rsidR="004C206E" w:rsidRPr="00C818B9" w:rsidRDefault="004C206E" w:rsidP="00CF64CB">
            <w:pPr>
              <w:pStyle w:val="TableParagraph"/>
              <w:spacing w:before="2"/>
              <w:ind w:left="137"/>
            </w:pPr>
            <w:proofErr w:type="spellStart"/>
            <w:r w:rsidRPr="00C818B9">
              <w:t>HoI</w:t>
            </w:r>
            <w:proofErr w:type="spellEnd"/>
          </w:p>
        </w:tc>
      </w:tr>
      <w:tr w:rsidR="004C206E" w:rsidRPr="00C818B9" w14:paraId="515D74D9" w14:textId="77777777" w:rsidTr="00CF64CB">
        <w:trPr>
          <w:gridAfter w:val="1"/>
          <w:wAfter w:w="8" w:type="dxa"/>
          <w:trHeight w:val="580"/>
        </w:trPr>
        <w:tc>
          <w:tcPr>
            <w:tcW w:w="2537" w:type="dxa"/>
          </w:tcPr>
          <w:p w14:paraId="1A8F48BF" w14:textId="77777777" w:rsidR="004C206E" w:rsidRPr="00C818B9" w:rsidRDefault="004C206E" w:rsidP="00CF64CB">
            <w:pPr>
              <w:pStyle w:val="TableParagraph"/>
              <w:ind w:right="1220"/>
              <w:jc w:val="right"/>
            </w:pPr>
            <w:r w:rsidRPr="00C818B9">
              <w:t>“</w:t>
            </w:r>
          </w:p>
        </w:tc>
        <w:tc>
          <w:tcPr>
            <w:tcW w:w="5759" w:type="dxa"/>
            <w:gridSpan w:val="2"/>
          </w:tcPr>
          <w:p w14:paraId="05E678FE" w14:textId="77777777" w:rsidR="004C206E" w:rsidRPr="00C818B9" w:rsidRDefault="004C206E" w:rsidP="00CF64CB">
            <w:pPr>
              <w:pStyle w:val="TableParagraph"/>
              <w:tabs>
                <w:tab w:val="left" w:pos="726"/>
                <w:tab w:val="left" w:pos="1227"/>
                <w:tab w:val="left" w:pos="2079"/>
                <w:tab w:val="left" w:pos="2492"/>
                <w:tab w:val="left" w:pos="3432"/>
                <w:tab w:val="left" w:pos="4908"/>
              </w:tabs>
              <w:ind w:left="105"/>
            </w:pPr>
            <w:r w:rsidRPr="00C818B9">
              <w:t>S56</w:t>
            </w:r>
            <w:r w:rsidRPr="00C818B9">
              <w:tab/>
              <w:t>(g)</w:t>
            </w:r>
            <w:r w:rsidRPr="00C818B9">
              <w:tab/>
              <w:t>Power</w:t>
            </w:r>
            <w:r w:rsidRPr="00C818B9">
              <w:tab/>
              <w:t>to</w:t>
            </w:r>
            <w:r w:rsidRPr="00C818B9">
              <w:tab/>
              <w:t>receive</w:t>
            </w:r>
            <w:r w:rsidRPr="00C818B9">
              <w:tab/>
              <w:t>contributions</w:t>
            </w:r>
            <w:r w:rsidRPr="00C818B9">
              <w:tab/>
              <w:t>towards</w:t>
            </w:r>
          </w:p>
          <w:p w14:paraId="75BC6530" w14:textId="77777777" w:rsidR="004C206E" w:rsidRPr="00C818B9" w:rsidRDefault="004C206E" w:rsidP="00CF64CB">
            <w:pPr>
              <w:pStyle w:val="TableParagraph"/>
              <w:spacing w:before="37"/>
              <w:ind w:left="105"/>
            </w:pPr>
            <w:r w:rsidRPr="00C818B9">
              <w:t>expenditure</w:t>
            </w:r>
            <w:r w:rsidRPr="00C818B9">
              <w:rPr>
                <w:spacing w:val="-3"/>
              </w:rPr>
              <w:t xml:space="preserve"> </w:t>
            </w:r>
            <w:r w:rsidRPr="00C818B9">
              <w:t>incurred</w:t>
            </w:r>
            <w:r w:rsidRPr="00C818B9">
              <w:rPr>
                <w:spacing w:val="-5"/>
              </w:rPr>
              <w:t xml:space="preserve"> </w:t>
            </w:r>
            <w:r w:rsidRPr="00C818B9">
              <w:t>by</w:t>
            </w:r>
            <w:r w:rsidRPr="00C818B9">
              <w:rPr>
                <w:spacing w:val="-5"/>
              </w:rPr>
              <w:t xml:space="preserve"> </w:t>
            </w:r>
            <w:r w:rsidRPr="00C818B9">
              <w:t>the</w:t>
            </w:r>
            <w:r w:rsidRPr="00C818B9">
              <w:rPr>
                <w:spacing w:val="-3"/>
              </w:rPr>
              <w:t xml:space="preserve"> </w:t>
            </w:r>
            <w:r w:rsidRPr="00C818B9">
              <w:t>Authority.</w:t>
            </w:r>
          </w:p>
        </w:tc>
        <w:tc>
          <w:tcPr>
            <w:tcW w:w="2437" w:type="dxa"/>
            <w:gridSpan w:val="3"/>
          </w:tcPr>
          <w:p w14:paraId="5782D620" w14:textId="77777777" w:rsidR="004C206E" w:rsidRPr="00C818B9" w:rsidRDefault="004C206E" w:rsidP="00CF64CB">
            <w:pPr>
              <w:pStyle w:val="TableParagraph"/>
              <w:ind w:left="137"/>
            </w:pPr>
            <w:proofErr w:type="spellStart"/>
            <w:r w:rsidRPr="00C818B9">
              <w:t>HoI</w:t>
            </w:r>
            <w:proofErr w:type="spellEnd"/>
          </w:p>
        </w:tc>
      </w:tr>
      <w:tr w:rsidR="004C206E" w:rsidRPr="00C818B9" w14:paraId="74BA9174" w14:textId="77777777" w:rsidTr="00CF64CB">
        <w:trPr>
          <w:gridAfter w:val="1"/>
          <w:wAfter w:w="8" w:type="dxa"/>
          <w:trHeight w:val="292"/>
        </w:trPr>
        <w:tc>
          <w:tcPr>
            <w:tcW w:w="2537" w:type="dxa"/>
          </w:tcPr>
          <w:p w14:paraId="09587FE7" w14:textId="77777777" w:rsidR="004C206E" w:rsidRPr="00C818B9" w:rsidRDefault="004C206E" w:rsidP="00CF64CB">
            <w:pPr>
              <w:pStyle w:val="TableParagraph"/>
              <w:spacing w:before="2"/>
              <w:ind w:right="1220"/>
              <w:jc w:val="right"/>
            </w:pPr>
            <w:r w:rsidRPr="00C818B9">
              <w:t>“</w:t>
            </w:r>
          </w:p>
        </w:tc>
        <w:tc>
          <w:tcPr>
            <w:tcW w:w="5759" w:type="dxa"/>
            <w:gridSpan w:val="2"/>
          </w:tcPr>
          <w:p w14:paraId="232F76F1" w14:textId="77777777" w:rsidR="004C206E" w:rsidRPr="00C818B9" w:rsidRDefault="004C206E" w:rsidP="00CF64CB">
            <w:pPr>
              <w:pStyle w:val="TableParagraph"/>
              <w:spacing w:before="2"/>
              <w:ind w:left="105"/>
            </w:pPr>
            <w:r w:rsidRPr="00C818B9">
              <w:t>S59</w:t>
            </w:r>
            <w:r w:rsidRPr="00C818B9">
              <w:rPr>
                <w:spacing w:val="-2"/>
              </w:rPr>
              <w:t xml:space="preserve"> </w:t>
            </w:r>
            <w:r w:rsidRPr="00C818B9">
              <w:t>Duty</w:t>
            </w:r>
            <w:r w:rsidRPr="00C818B9">
              <w:rPr>
                <w:spacing w:val="-4"/>
              </w:rPr>
              <w:t xml:space="preserve"> </w:t>
            </w:r>
            <w:r w:rsidRPr="00C818B9">
              <w:t>to</w:t>
            </w:r>
            <w:r w:rsidRPr="00C818B9">
              <w:rPr>
                <w:spacing w:val="-3"/>
              </w:rPr>
              <w:t xml:space="preserve"> </w:t>
            </w:r>
            <w:r w:rsidRPr="00C818B9">
              <w:t>carry</w:t>
            </w:r>
            <w:r w:rsidRPr="00C818B9">
              <w:rPr>
                <w:spacing w:val="-1"/>
              </w:rPr>
              <w:t xml:space="preserve"> </w:t>
            </w:r>
            <w:r w:rsidRPr="00C818B9">
              <w:t>out</w:t>
            </w:r>
            <w:r w:rsidRPr="00C818B9">
              <w:rPr>
                <w:spacing w:val="-3"/>
              </w:rPr>
              <w:t xml:space="preserve"> </w:t>
            </w:r>
            <w:r w:rsidRPr="00C818B9">
              <w:t>clearance</w:t>
            </w:r>
            <w:r w:rsidRPr="00C818B9">
              <w:rPr>
                <w:spacing w:val="-2"/>
              </w:rPr>
              <w:t xml:space="preserve"> </w:t>
            </w:r>
            <w:r w:rsidRPr="00C818B9">
              <w:t>and</w:t>
            </w:r>
            <w:r w:rsidRPr="00C818B9">
              <w:rPr>
                <w:spacing w:val="-3"/>
              </w:rPr>
              <w:t xml:space="preserve"> </w:t>
            </w:r>
            <w:r w:rsidRPr="00C818B9">
              <w:t>repair</w:t>
            </w:r>
            <w:r w:rsidRPr="00C818B9">
              <w:rPr>
                <w:spacing w:val="-3"/>
              </w:rPr>
              <w:t xml:space="preserve"> </w:t>
            </w:r>
            <w:r w:rsidRPr="00C818B9">
              <w:t>works</w:t>
            </w:r>
          </w:p>
        </w:tc>
        <w:tc>
          <w:tcPr>
            <w:tcW w:w="2437" w:type="dxa"/>
            <w:gridSpan w:val="3"/>
          </w:tcPr>
          <w:p w14:paraId="6EF2D3F7" w14:textId="77777777" w:rsidR="004C206E" w:rsidRPr="00C818B9" w:rsidRDefault="004C206E" w:rsidP="00CF64CB">
            <w:pPr>
              <w:pStyle w:val="TableParagraph"/>
              <w:spacing w:before="2"/>
              <w:ind w:left="13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68D4B574" w14:textId="77777777" w:rsidTr="00CF64CB">
        <w:trPr>
          <w:gridAfter w:val="1"/>
          <w:wAfter w:w="8" w:type="dxa"/>
          <w:trHeight w:val="290"/>
        </w:trPr>
        <w:tc>
          <w:tcPr>
            <w:tcW w:w="2537" w:type="dxa"/>
          </w:tcPr>
          <w:p w14:paraId="346B108B" w14:textId="77777777" w:rsidR="004C206E" w:rsidRPr="00C818B9" w:rsidRDefault="004C206E" w:rsidP="00CF64CB">
            <w:pPr>
              <w:pStyle w:val="TableParagraph"/>
              <w:ind w:right="1220"/>
              <w:jc w:val="right"/>
            </w:pPr>
            <w:r w:rsidRPr="00C818B9">
              <w:t>“</w:t>
            </w:r>
          </w:p>
        </w:tc>
        <w:tc>
          <w:tcPr>
            <w:tcW w:w="5759" w:type="dxa"/>
            <w:gridSpan w:val="2"/>
          </w:tcPr>
          <w:p w14:paraId="0A6672A6" w14:textId="77777777" w:rsidR="004C206E" w:rsidRPr="00C818B9" w:rsidRDefault="004C206E" w:rsidP="00CF64CB">
            <w:pPr>
              <w:pStyle w:val="TableParagraph"/>
              <w:ind w:left="105"/>
            </w:pPr>
            <w:r w:rsidRPr="00C818B9">
              <w:t>S60</w:t>
            </w:r>
            <w:r w:rsidRPr="00C818B9">
              <w:rPr>
                <w:spacing w:val="-3"/>
              </w:rPr>
              <w:t xml:space="preserve"> </w:t>
            </w:r>
            <w:r w:rsidRPr="00C818B9">
              <w:t>Power</w:t>
            </w:r>
            <w:r w:rsidRPr="00C818B9">
              <w:rPr>
                <w:spacing w:val="-3"/>
              </w:rPr>
              <w:t xml:space="preserve"> </w:t>
            </w:r>
            <w:r w:rsidRPr="00C818B9">
              <w:t>to</w:t>
            </w:r>
            <w:r w:rsidRPr="00C818B9">
              <w:rPr>
                <w:spacing w:val="-3"/>
              </w:rPr>
              <w:t xml:space="preserve"> </w:t>
            </w:r>
            <w:r w:rsidRPr="00C818B9">
              <w:t>implement</w:t>
            </w:r>
            <w:r w:rsidRPr="00C818B9">
              <w:rPr>
                <w:spacing w:val="-3"/>
              </w:rPr>
              <w:t xml:space="preserve"> </w:t>
            </w:r>
            <w:r w:rsidRPr="00C818B9">
              <w:t>Flood</w:t>
            </w:r>
            <w:r w:rsidRPr="00C818B9">
              <w:rPr>
                <w:spacing w:val="-2"/>
              </w:rPr>
              <w:t xml:space="preserve"> </w:t>
            </w:r>
            <w:r w:rsidRPr="00C818B9">
              <w:t>Protection</w:t>
            </w:r>
            <w:r w:rsidRPr="00C818B9">
              <w:rPr>
                <w:spacing w:val="-5"/>
              </w:rPr>
              <w:t xml:space="preserve"> </w:t>
            </w:r>
            <w:r w:rsidRPr="00C818B9">
              <w:t>Schemes</w:t>
            </w:r>
          </w:p>
        </w:tc>
        <w:tc>
          <w:tcPr>
            <w:tcW w:w="2437" w:type="dxa"/>
            <w:gridSpan w:val="3"/>
          </w:tcPr>
          <w:p w14:paraId="17490F17" w14:textId="77777777" w:rsidR="004C206E" w:rsidRPr="00C818B9" w:rsidRDefault="004C206E" w:rsidP="00CF64CB">
            <w:pPr>
              <w:pStyle w:val="TableParagraph"/>
              <w:ind w:left="137"/>
            </w:pPr>
            <w:proofErr w:type="spellStart"/>
            <w:r w:rsidRPr="00C818B9">
              <w:t>HoI</w:t>
            </w:r>
            <w:proofErr w:type="spellEnd"/>
          </w:p>
        </w:tc>
      </w:tr>
      <w:tr w:rsidR="004C206E" w:rsidRPr="00C818B9" w14:paraId="08C7B476" w14:textId="77777777" w:rsidTr="00CF64CB">
        <w:trPr>
          <w:gridAfter w:val="1"/>
          <w:wAfter w:w="8" w:type="dxa"/>
          <w:trHeight w:val="582"/>
        </w:trPr>
        <w:tc>
          <w:tcPr>
            <w:tcW w:w="2537" w:type="dxa"/>
          </w:tcPr>
          <w:p w14:paraId="434203A6" w14:textId="77777777" w:rsidR="004C206E" w:rsidRPr="00C818B9" w:rsidRDefault="004C206E" w:rsidP="00CF64CB">
            <w:pPr>
              <w:pStyle w:val="TableParagraph"/>
              <w:ind w:right="1220"/>
              <w:jc w:val="right"/>
            </w:pPr>
            <w:r w:rsidRPr="00C818B9">
              <w:t>“</w:t>
            </w:r>
          </w:p>
        </w:tc>
        <w:tc>
          <w:tcPr>
            <w:tcW w:w="5759" w:type="dxa"/>
            <w:gridSpan w:val="2"/>
          </w:tcPr>
          <w:p w14:paraId="5692CF58" w14:textId="77777777" w:rsidR="004C206E" w:rsidRPr="00C818B9" w:rsidRDefault="004C206E" w:rsidP="00CF64CB">
            <w:pPr>
              <w:pStyle w:val="TableParagraph"/>
              <w:ind w:left="105"/>
            </w:pPr>
            <w:r w:rsidRPr="00C818B9">
              <w:t>S62</w:t>
            </w:r>
            <w:r w:rsidRPr="00C818B9">
              <w:rPr>
                <w:spacing w:val="25"/>
              </w:rPr>
              <w:t xml:space="preserve"> </w:t>
            </w:r>
            <w:r w:rsidRPr="00C818B9">
              <w:t>(1)</w:t>
            </w:r>
            <w:r w:rsidRPr="00C818B9">
              <w:rPr>
                <w:spacing w:val="84"/>
              </w:rPr>
              <w:t xml:space="preserve"> </w:t>
            </w:r>
            <w:r w:rsidRPr="00C818B9">
              <w:t>Duty</w:t>
            </w:r>
            <w:r w:rsidRPr="00C818B9">
              <w:rPr>
                <w:spacing w:val="80"/>
              </w:rPr>
              <w:t xml:space="preserve"> </w:t>
            </w:r>
            <w:r w:rsidRPr="00C818B9">
              <w:t>to</w:t>
            </w:r>
            <w:r w:rsidRPr="00C818B9">
              <w:rPr>
                <w:spacing w:val="83"/>
              </w:rPr>
              <w:t xml:space="preserve"> </w:t>
            </w:r>
            <w:r w:rsidRPr="00C818B9">
              <w:t>keep</w:t>
            </w:r>
            <w:r w:rsidRPr="00C818B9">
              <w:rPr>
                <w:spacing w:val="82"/>
              </w:rPr>
              <w:t xml:space="preserve"> </w:t>
            </w:r>
            <w:r w:rsidRPr="00C818B9">
              <w:t>a</w:t>
            </w:r>
            <w:r w:rsidRPr="00C818B9">
              <w:rPr>
                <w:spacing w:val="82"/>
              </w:rPr>
              <w:t xml:space="preserve"> </w:t>
            </w:r>
            <w:r w:rsidRPr="00C818B9">
              <w:t>register</w:t>
            </w:r>
            <w:r w:rsidRPr="00C818B9">
              <w:rPr>
                <w:spacing w:val="85"/>
              </w:rPr>
              <w:t xml:space="preserve"> </w:t>
            </w:r>
            <w:r w:rsidRPr="00C818B9">
              <w:t>of</w:t>
            </w:r>
            <w:r w:rsidRPr="00C818B9">
              <w:rPr>
                <w:spacing w:val="84"/>
              </w:rPr>
              <w:t xml:space="preserve"> </w:t>
            </w:r>
            <w:r w:rsidRPr="00C818B9">
              <w:t>flood</w:t>
            </w:r>
            <w:r w:rsidRPr="00C818B9">
              <w:rPr>
                <w:spacing w:val="83"/>
              </w:rPr>
              <w:t xml:space="preserve"> </w:t>
            </w:r>
            <w:r w:rsidRPr="00C818B9">
              <w:t>protection</w:t>
            </w:r>
          </w:p>
          <w:p w14:paraId="59294D37" w14:textId="77777777" w:rsidR="004C206E" w:rsidRPr="00C818B9" w:rsidRDefault="004C206E" w:rsidP="00CF64CB">
            <w:pPr>
              <w:pStyle w:val="TableParagraph"/>
              <w:spacing w:before="39"/>
              <w:ind w:left="105"/>
            </w:pPr>
            <w:r w:rsidRPr="00C818B9">
              <w:t>schemes</w:t>
            </w:r>
          </w:p>
        </w:tc>
        <w:tc>
          <w:tcPr>
            <w:tcW w:w="2437" w:type="dxa"/>
            <w:gridSpan w:val="3"/>
          </w:tcPr>
          <w:p w14:paraId="2084268D" w14:textId="77777777" w:rsidR="004C206E" w:rsidRPr="00C818B9" w:rsidRDefault="004C206E" w:rsidP="00CF64CB">
            <w:pPr>
              <w:pStyle w:val="TableParagraph"/>
              <w:ind w:left="13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058BCD55" w14:textId="77777777" w:rsidTr="00CF64CB">
        <w:trPr>
          <w:gridAfter w:val="1"/>
          <w:wAfter w:w="8" w:type="dxa"/>
          <w:trHeight w:val="580"/>
        </w:trPr>
        <w:tc>
          <w:tcPr>
            <w:tcW w:w="2537" w:type="dxa"/>
          </w:tcPr>
          <w:p w14:paraId="7062C00C" w14:textId="77777777" w:rsidR="004C206E" w:rsidRPr="00C818B9" w:rsidRDefault="004C206E" w:rsidP="00CF64CB">
            <w:pPr>
              <w:pStyle w:val="TableParagraph"/>
              <w:ind w:right="1220"/>
              <w:jc w:val="right"/>
            </w:pPr>
            <w:r w:rsidRPr="00C818B9">
              <w:t>“</w:t>
            </w:r>
          </w:p>
        </w:tc>
        <w:tc>
          <w:tcPr>
            <w:tcW w:w="5759" w:type="dxa"/>
            <w:gridSpan w:val="2"/>
          </w:tcPr>
          <w:p w14:paraId="176E7A82" w14:textId="77777777" w:rsidR="004C206E" w:rsidRPr="00C818B9" w:rsidRDefault="004C206E" w:rsidP="00CF64CB">
            <w:pPr>
              <w:pStyle w:val="TableParagraph"/>
              <w:ind w:left="105"/>
            </w:pPr>
            <w:r w:rsidRPr="00C818B9">
              <w:t>S67</w:t>
            </w:r>
            <w:r w:rsidRPr="00C818B9">
              <w:rPr>
                <w:spacing w:val="21"/>
              </w:rPr>
              <w:t xml:space="preserve"> </w:t>
            </w:r>
            <w:r w:rsidRPr="00C818B9">
              <w:t>Power</w:t>
            </w:r>
            <w:r w:rsidRPr="00C818B9">
              <w:rPr>
                <w:spacing w:val="24"/>
              </w:rPr>
              <w:t xml:space="preserve"> </w:t>
            </w:r>
            <w:r w:rsidRPr="00C818B9">
              <w:t>to</w:t>
            </w:r>
            <w:r w:rsidRPr="00C818B9">
              <w:rPr>
                <w:spacing w:val="20"/>
              </w:rPr>
              <w:t xml:space="preserve"> </w:t>
            </w:r>
            <w:r w:rsidRPr="00C818B9">
              <w:t>recover</w:t>
            </w:r>
            <w:r w:rsidRPr="00C818B9">
              <w:rPr>
                <w:spacing w:val="21"/>
              </w:rPr>
              <w:t xml:space="preserve"> </w:t>
            </w:r>
            <w:r w:rsidRPr="00C818B9">
              <w:t>expenses</w:t>
            </w:r>
            <w:r w:rsidRPr="00C818B9">
              <w:rPr>
                <w:spacing w:val="20"/>
              </w:rPr>
              <w:t xml:space="preserve"> </w:t>
            </w:r>
            <w:r w:rsidRPr="00C818B9">
              <w:t>from</w:t>
            </w:r>
            <w:r w:rsidRPr="00C818B9">
              <w:rPr>
                <w:spacing w:val="24"/>
              </w:rPr>
              <w:t xml:space="preserve"> </w:t>
            </w:r>
            <w:r w:rsidRPr="00C818B9">
              <w:t>3rd</w:t>
            </w:r>
            <w:r w:rsidRPr="00C818B9">
              <w:rPr>
                <w:spacing w:val="21"/>
              </w:rPr>
              <w:t xml:space="preserve"> </w:t>
            </w:r>
            <w:r w:rsidRPr="00C818B9">
              <w:t>parties</w:t>
            </w:r>
            <w:r w:rsidRPr="00C818B9">
              <w:rPr>
                <w:spacing w:val="23"/>
              </w:rPr>
              <w:t xml:space="preserve"> </w:t>
            </w:r>
            <w:proofErr w:type="gramStart"/>
            <w:r w:rsidRPr="00C818B9">
              <w:t>where</w:t>
            </w:r>
            <w:proofErr w:type="gramEnd"/>
          </w:p>
          <w:p w14:paraId="045E814E" w14:textId="77777777" w:rsidR="004C206E" w:rsidRPr="00C818B9" w:rsidRDefault="004C206E" w:rsidP="00CF64CB">
            <w:pPr>
              <w:pStyle w:val="TableParagraph"/>
              <w:spacing w:before="37"/>
              <w:ind w:left="105"/>
            </w:pPr>
            <w:r w:rsidRPr="00C818B9">
              <w:t>work</w:t>
            </w:r>
            <w:r w:rsidRPr="00C818B9">
              <w:rPr>
                <w:spacing w:val="-1"/>
              </w:rPr>
              <w:t xml:space="preserve"> </w:t>
            </w:r>
            <w:r w:rsidRPr="00C818B9">
              <w:t>has</w:t>
            </w:r>
            <w:r w:rsidRPr="00C818B9">
              <w:rPr>
                <w:spacing w:val="-4"/>
              </w:rPr>
              <w:t xml:space="preserve"> </w:t>
            </w:r>
            <w:r w:rsidRPr="00C818B9">
              <w:t>been</w:t>
            </w:r>
            <w:r w:rsidRPr="00C818B9">
              <w:rPr>
                <w:spacing w:val="-1"/>
              </w:rPr>
              <w:t xml:space="preserve"> </w:t>
            </w:r>
            <w:r w:rsidRPr="00C818B9">
              <w:t>carried</w:t>
            </w:r>
            <w:r w:rsidRPr="00C818B9">
              <w:rPr>
                <w:spacing w:val="-4"/>
              </w:rPr>
              <w:t xml:space="preserve"> </w:t>
            </w:r>
            <w:r w:rsidRPr="00C818B9">
              <w:t>out.</w:t>
            </w:r>
          </w:p>
        </w:tc>
        <w:tc>
          <w:tcPr>
            <w:tcW w:w="2437" w:type="dxa"/>
            <w:gridSpan w:val="3"/>
          </w:tcPr>
          <w:p w14:paraId="38934A07" w14:textId="77777777" w:rsidR="004C206E" w:rsidRPr="00C818B9" w:rsidRDefault="004C206E" w:rsidP="00CF64CB">
            <w:pPr>
              <w:pStyle w:val="TableParagraph"/>
              <w:ind w:left="13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65E5AF8E" w14:textId="77777777" w:rsidTr="00CF64CB">
        <w:trPr>
          <w:gridAfter w:val="1"/>
          <w:wAfter w:w="8" w:type="dxa"/>
          <w:trHeight w:val="582"/>
        </w:trPr>
        <w:tc>
          <w:tcPr>
            <w:tcW w:w="2537" w:type="dxa"/>
          </w:tcPr>
          <w:p w14:paraId="5F50E0BC" w14:textId="77777777" w:rsidR="004C206E" w:rsidRPr="00C818B9" w:rsidRDefault="004C206E" w:rsidP="00CF64CB">
            <w:pPr>
              <w:pStyle w:val="TableParagraph"/>
              <w:spacing w:before="2"/>
              <w:ind w:right="1220"/>
              <w:jc w:val="right"/>
            </w:pPr>
            <w:r w:rsidRPr="00C818B9">
              <w:t>“</w:t>
            </w:r>
          </w:p>
        </w:tc>
        <w:tc>
          <w:tcPr>
            <w:tcW w:w="5759" w:type="dxa"/>
            <w:gridSpan w:val="2"/>
          </w:tcPr>
          <w:p w14:paraId="3CCA889A" w14:textId="77777777" w:rsidR="004C206E" w:rsidRPr="00C818B9" w:rsidRDefault="004C206E" w:rsidP="00CF64CB">
            <w:pPr>
              <w:pStyle w:val="TableParagraph"/>
              <w:spacing w:before="2"/>
              <w:ind w:left="105"/>
            </w:pPr>
            <w:r w:rsidRPr="00C818B9">
              <w:t>S68</w:t>
            </w:r>
            <w:r w:rsidRPr="00C818B9">
              <w:rPr>
                <w:spacing w:val="40"/>
              </w:rPr>
              <w:t xml:space="preserve"> </w:t>
            </w:r>
            <w:r w:rsidRPr="00C818B9">
              <w:t>Power</w:t>
            </w:r>
            <w:r w:rsidRPr="00C818B9">
              <w:rPr>
                <w:spacing w:val="40"/>
              </w:rPr>
              <w:t xml:space="preserve"> </w:t>
            </w:r>
            <w:r w:rsidRPr="00C818B9">
              <w:t>to</w:t>
            </w:r>
            <w:r w:rsidRPr="00C818B9">
              <w:rPr>
                <w:spacing w:val="36"/>
              </w:rPr>
              <w:t xml:space="preserve"> </w:t>
            </w:r>
            <w:r w:rsidRPr="00C818B9">
              <w:t>request</w:t>
            </w:r>
            <w:r w:rsidRPr="00C818B9">
              <w:rPr>
                <w:spacing w:val="40"/>
              </w:rPr>
              <w:t xml:space="preserve"> </w:t>
            </w:r>
            <w:r w:rsidRPr="00C818B9">
              <w:t>land</w:t>
            </w:r>
            <w:r w:rsidRPr="00C818B9">
              <w:rPr>
                <w:spacing w:val="40"/>
              </w:rPr>
              <w:t xml:space="preserve"> </w:t>
            </w:r>
            <w:r w:rsidRPr="00C818B9">
              <w:t>ownership</w:t>
            </w:r>
            <w:r w:rsidRPr="00C818B9">
              <w:rPr>
                <w:spacing w:val="39"/>
              </w:rPr>
              <w:t xml:space="preserve"> </w:t>
            </w:r>
            <w:r w:rsidRPr="00C818B9">
              <w:t>details</w:t>
            </w:r>
            <w:r w:rsidRPr="00C818B9">
              <w:rPr>
                <w:spacing w:val="38"/>
              </w:rPr>
              <w:t xml:space="preserve"> </w:t>
            </w:r>
            <w:r w:rsidRPr="00C818B9">
              <w:t>from</w:t>
            </w:r>
            <w:r w:rsidRPr="00C818B9">
              <w:rPr>
                <w:spacing w:val="43"/>
              </w:rPr>
              <w:t xml:space="preserve"> </w:t>
            </w:r>
            <w:r w:rsidRPr="00C818B9">
              <w:t>3rd</w:t>
            </w:r>
          </w:p>
          <w:p w14:paraId="40E762E6" w14:textId="77777777" w:rsidR="004C206E" w:rsidRPr="00C818B9" w:rsidRDefault="004C206E" w:rsidP="00CF64CB">
            <w:pPr>
              <w:pStyle w:val="TableParagraph"/>
              <w:spacing w:before="37"/>
              <w:ind w:left="105"/>
            </w:pPr>
            <w:r w:rsidRPr="00C818B9">
              <w:t>parties</w:t>
            </w:r>
          </w:p>
        </w:tc>
        <w:tc>
          <w:tcPr>
            <w:tcW w:w="2437" w:type="dxa"/>
            <w:gridSpan w:val="3"/>
          </w:tcPr>
          <w:p w14:paraId="07C9DB10" w14:textId="77777777" w:rsidR="004C206E" w:rsidRPr="00C818B9" w:rsidRDefault="004C206E" w:rsidP="00CF64CB">
            <w:pPr>
              <w:pStyle w:val="TableParagraph"/>
              <w:spacing w:before="2"/>
              <w:ind w:left="13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759A736F" w14:textId="77777777" w:rsidTr="00CF64CB">
        <w:trPr>
          <w:gridAfter w:val="1"/>
          <w:wAfter w:w="8" w:type="dxa"/>
          <w:trHeight w:val="873"/>
        </w:trPr>
        <w:tc>
          <w:tcPr>
            <w:tcW w:w="2537" w:type="dxa"/>
          </w:tcPr>
          <w:p w14:paraId="378CC403" w14:textId="77777777" w:rsidR="004C206E" w:rsidRPr="00C818B9" w:rsidRDefault="004C206E" w:rsidP="00CF64CB">
            <w:pPr>
              <w:pStyle w:val="TableParagraph"/>
              <w:ind w:right="1220"/>
              <w:jc w:val="right"/>
            </w:pPr>
            <w:r w:rsidRPr="00C818B9">
              <w:t>“</w:t>
            </w:r>
          </w:p>
        </w:tc>
        <w:tc>
          <w:tcPr>
            <w:tcW w:w="5759" w:type="dxa"/>
            <w:gridSpan w:val="2"/>
          </w:tcPr>
          <w:p w14:paraId="2E48705F" w14:textId="77777777" w:rsidR="004C206E" w:rsidRPr="00C818B9" w:rsidRDefault="004C206E" w:rsidP="00CF64CB">
            <w:pPr>
              <w:pStyle w:val="TableParagraph"/>
              <w:spacing w:line="276" w:lineRule="auto"/>
              <w:ind w:left="105"/>
            </w:pPr>
            <w:r w:rsidRPr="00C818B9">
              <w:t>S69</w:t>
            </w:r>
            <w:r w:rsidRPr="00C818B9">
              <w:rPr>
                <w:spacing w:val="27"/>
              </w:rPr>
              <w:t xml:space="preserve"> </w:t>
            </w:r>
            <w:r w:rsidRPr="00C818B9">
              <w:t>Power</w:t>
            </w:r>
            <w:r w:rsidRPr="00C818B9">
              <w:rPr>
                <w:spacing w:val="27"/>
              </w:rPr>
              <w:t xml:space="preserve"> </w:t>
            </w:r>
            <w:r w:rsidRPr="00C818B9">
              <w:t>to</w:t>
            </w:r>
            <w:r w:rsidRPr="00C818B9">
              <w:rPr>
                <w:spacing w:val="28"/>
              </w:rPr>
              <w:t xml:space="preserve"> </w:t>
            </w:r>
            <w:r w:rsidRPr="00C818B9">
              <w:t>initiate</w:t>
            </w:r>
            <w:r w:rsidRPr="00C818B9">
              <w:rPr>
                <w:spacing w:val="25"/>
              </w:rPr>
              <w:t xml:space="preserve"> </w:t>
            </w:r>
            <w:r w:rsidRPr="00C818B9">
              <w:t>proceedings</w:t>
            </w:r>
            <w:r w:rsidRPr="00C818B9">
              <w:rPr>
                <w:spacing w:val="29"/>
              </w:rPr>
              <w:t xml:space="preserve"> </w:t>
            </w:r>
            <w:r w:rsidRPr="00C818B9">
              <w:t>against</w:t>
            </w:r>
            <w:r w:rsidRPr="00C818B9">
              <w:rPr>
                <w:spacing w:val="28"/>
              </w:rPr>
              <w:t xml:space="preserve"> </w:t>
            </w:r>
            <w:proofErr w:type="gramStart"/>
            <w:r w:rsidRPr="00C818B9">
              <w:t>persons</w:t>
            </w:r>
            <w:proofErr w:type="gramEnd"/>
            <w:r w:rsidRPr="00C818B9">
              <w:rPr>
                <w:spacing w:val="28"/>
              </w:rPr>
              <w:t xml:space="preserve"> </w:t>
            </w:r>
            <w:r w:rsidRPr="00C818B9">
              <w:t>who</w:t>
            </w:r>
            <w:r w:rsidRPr="00C818B9">
              <w:rPr>
                <w:spacing w:val="-58"/>
              </w:rPr>
              <w:t xml:space="preserve"> </w:t>
            </w:r>
            <w:r w:rsidRPr="00C818B9">
              <w:t>intentionally</w:t>
            </w:r>
            <w:r w:rsidRPr="00C818B9">
              <w:rPr>
                <w:spacing w:val="28"/>
              </w:rPr>
              <w:t xml:space="preserve"> </w:t>
            </w:r>
            <w:r w:rsidRPr="00C818B9">
              <w:t>or</w:t>
            </w:r>
            <w:r w:rsidRPr="00C818B9">
              <w:rPr>
                <w:spacing w:val="29"/>
              </w:rPr>
              <w:t xml:space="preserve"> </w:t>
            </w:r>
            <w:r w:rsidRPr="00C818B9">
              <w:t>recklessly</w:t>
            </w:r>
            <w:r w:rsidRPr="00C818B9">
              <w:rPr>
                <w:spacing w:val="28"/>
              </w:rPr>
              <w:t xml:space="preserve"> </w:t>
            </w:r>
            <w:proofErr w:type="gramStart"/>
            <w:r w:rsidRPr="00C818B9">
              <w:t>damages</w:t>
            </w:r>
            <w:proofErr w:type="gramEnd"/>
            <w:r w:rsidRPr="00C818B9">
              <w:rPr>
                <w:spacing w:val="28"/>
              </w:rPr>
              <w:t xml:space="preserve"> </w:t>
            </w:r>
            <w:r w:rsidRPr="00C818B9">
              <w:t>any</w:t>
            </w:r>
            <w:r w:rsidRPr="00C818B9">
              <w:rPr>
                <w:spacing w:val="26"/>
              </w:rPr>
              <w:t xml:space="preserve"> </w:t>
            </w:r>
            <w:r w:rsidRPr="00C818B9">
              <w:t>flood</w:t>
            </w:r>
            <w:r w:rsidRPr="00C818B9">
              <w:rPr>
                <w:spacing w:val="27"/>
              </w:rPr>
              <w:t xml:space="preserve"> </w:t>
            </w:r>
            <w:proofErr w:type="spellStart"/>
            <w:r w:rsidRPr="00C818B9">
              <w:t>defences</w:t>
            </w:r>
            <w:proofErr w:type="spellEnd"/>
            <w:r w:rsidRPr="00C818B9">
              <w:t>/</w:t>
            </w:r>
          </w:p>
          <w:p w14:paraId="2C0BB8B7" w14:textId="77777777" w:rsidR="004C206E" w:rsidRPr="00C818B9" w:rsidRDefault="004C206E" w:rsidP="00CF64CB">
            <w:pPr>
              <w:pStyle w:val="TableParagraph"/>
              <w:spacing w:before="1"/>
              <w:ind w:left="105"/>
            </w:pPr>
            <w:r w:rsidRPr="00C818B9">
              <w:t>works.</w:t>
            </w:r>
          </w:p>
        </w:tc>
        <w:tc>
          <w:tcPr>
            <w:tcW w:w="2437" w:type="dxa"/>
            <w:gridSpan w:val="3"/>
          </w:tcPr>
          <w:p w14:paraId="58BA13E7" w14:textId="77777777" w:rsidR="004C206E" w:rsidRPr="00C818B9" w:rsidRDefault="004C206E" w:rsidP="00CF64CB">
            <w:pPr>
              <w:pStyle w:val="TableParagraph"/>
              <w:ind w:left="13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5990E943" w14:textId="77777777" w:rsidTr="00CF64CB">
        <w:trPr>
          <w:gridAfter w:val="1"/>
          <w:wAfter w:w="8" w:type="dxa"/>
          <w:trHeight w:val="580"/>
        </w:trPr>
        <w:tc>
          <w:tcPr>
            <w:tcW w:w="2537" w:type="dxa"/>
          </w:tcPr>
          <w:p w14:paraId="414B6674" w14:textId="77777777" w:rsidR="004C206E" w:rsidRPr="00C818B9" w:rsidRDefault="004C206E" w:rsidP="00CF64CB">
            <w:pPr>
              <w:pStyle w:val="TableParagraph"/>
              <w:ind w:right="1220"/>
              <w:jc w:val="right"/>
            </w:pPr>
            <w:r w:rsidRPr="00C818B9">
              <w:t>“</w:t>
            </w:r>
          </w:p>
        </w:tc>
        <w:tc>
          <w:tcPr>
            <w:tcW w:w="5759" w:type="dxa"/>
            <w:gridSpan w:val="2"/>
          </w:tcPr>
          <w:p w14:paraId="04A6572C" w14:textId="77777777" w:rsidR="004C206E" w:rsidRPr="00C818B9" w:rsidRDefault="004C206E" w:rsidP="00CF64CB">
            <w:pPr>
              <w:pStyle w:val="TableParagraph"/>
              <w:ind w:left="105"/>
            </w:pPr>
            <w:r w:rsidRPr="00C818B9">
              <w:t>S79</w:t>
            </w:r>
            <w:r w:rsidRPr="00C818B9">
              <w:rPr>
                <w:spacing w:val="1"/>
              </w:rPr>
              <w:t xml:space="preserve"> </w:t>
            </w:r>
            <w:r w:rsidRPr="00C818B9">
              <w:t>(2) Power to</w:t>
            </w:r>
            <w:r w:rsidRPr="00C818B9">
              <w:rPr>
                <w:spacing w:val="-1"/>
              </w:rPr>
              <w:t xml:space="preserve"> </w:t>
            </w:r>
            <w:r w:rsidRPr="00C818B9">
              <w:t>enter land</w:t>
            </w:r>
            <w:r w:rsidRPr="00C818B9">
              <w:rPr>
                <w:spacing w:val="1"/>
              </w:rPr>
              <w:t xml:space="preserve"> </w:t>
            </w:r>
            <w:r w:rsidRPr="00C818B9">
              <w:t>for</w:t>
            </w:r>
            <w:r w:rsidRPr="00C818B9">
              <w:rPr>
                <w:spacing w:val="3"/>
              </w:rPr>
              <w:t xml:space="preserve"> </w:t>
            </w:r>
            <w:r w:rsidRPr="00C818B9">
              <w:t>any</w:t>
            </w:r>
            <w:r w:rsidRPr="00C818B9">
              <w:rPr>
                <w:spacing w:val="-1"/>
              </w:rPr>
              <w:t xml:space="preserve"> </w:t>
            </w:r>
            <w:proofErr w:type="gramStart"/>
            <w:r w:rsidRPr="00C818B9">
              <w:t>works</w:t>
            </w:r>
            <w:proofErr w:type="gramEnd"/>
            <w:r w:rsidRPr="00C818B9">
              <w:rPr>
                <w:spacing w:val="-1"/>
              </w:rPr>
              <w:t xml:space="preserve"> </w:t>
            </w:r>
            <w:r w:rsidRPr="00C818B9">
              <w:t>required</w:t>
            </w:r>
            <w:r w:rsidRPr="00C818B9">
              <w:rPr>
                <w:spacing w:val="1"/>
              </w:rPr>
              <w:t xml:space="preserve"> </w:t>
            </w:r>
            <w:r w:rsidRPr="00C818B9">
              <w:t>under</w:t>
            </w:r>
          </w:p>
          <w:p w14:paraId="7C6ADD17" w14:textId="77777777" w:rsidR="004C206E" w:rsidRPr="00C818B9" w:rsidRDefault="004C206E" w:rsidP="00CF64CB">
            <w:pPr>
              <w:pStyle w:val="TableParagraph"/>
              <w:spacing w:before="37"/>
              <w:ind w:left="105"/>
            </w:pPr>
            <w:r w:rsidRPr="00C818B9">
              <w:t>the</w:t>
            </w:r>
            <w:r w:rsidRPr="00C818B9">
              <w:rPr>
                <w:spacing w:val="-1"/>
              </w:rPr>
              <w:t xml:space="preserve"> </w:t>
            </w:r>
            <w:r w:rsidRPr="00C818B9">
              <w:t>Act</w:t>
            </w:r>
          </w:p>
        </w:tc>
        <w:tc>
          <w:tcPr>
            <w:tcW w:w="2437" w:type="dxa"/>
            <w:gridSpan w:val="3"/>
          </w:tcPr>
          <w:p w14:paraId="2AB0BEB5" w14:textId="77777777" w:rsidR="004C206E" w:rsidRPr="00C818B9" w:rsidRDefault="004C206E" w:rsidP="00CF64CB">
            <w:pPr>
              <w:pStyle w:val="TableParagraph"/>
              <w:ind w:left="137"/>
            </w:pPr>
            <w:r w:rsidRPr="00C818B9">
              <w:t>PE</w:t>
            </w:r>
            <w:r w:rsidRPr="00C818B9">
              <w:rPr>
                <w:spacing w:val="-1"/>
              </w:rPr>
              <w:t xml:space="preserve"> </w:t>
            </w:r>
            <w:r w:rsidRPr="00C818B9">
              <w:t>/</w:t>
            </w:r>
            <w:r w:rsidRPr="00C818B9">
              <w:rPr>
                <w:spacing w:val="2"/>
              </w:rPr>
              <w:t xml:space="preserve"> </w:t>
            </w:r>
            <w:r w:rsidRPr="00C818B9">
              <w:t>SE</w:t>
            </w:r>
          </w:p>
        </w:tc>
      </w:tr>
      <w:tr w:rsidR="004C206E" w:rsidRPr="00C818B9" w14:paraId="4E92699B" w14:textId="77777777" w:rsidTr="00CF64CB">
        <w:trPr>
          <w:gridAfter w:val="1"/>
          <w:wAfter w:w="8" w:type="dxa"/>
          <w:trHeight w:val="582"/>
        </w:trPr>
        <w:tc>
          <w:tcPr>
            <w:tcW w:w="2537" w:type="dxa"/>
          </w:tcPr>
          <w:p w14:paraId="2751A26E" w14:textId="77777777" w:rsidR="004C206E" w:rsidRPr="00C818B9" w:rsidRDefault="004C206E" w:rsidP="00CF64CB">
            <w:pPr>
              <w:pStyle w:val="TableParagraph"/>
              <w:spacing w:before="2"/>
              <w:ind w:right="1220"/>
              <w:jc w:val="right"/>
            </w:pPr>
            <w:r w:rsidRPr="00C818B9">
              <w:t>“</w:t>
            </w:r>
          </w:p>
        </w:tc>
        <w:tc>
          <w:tcPr>
            <w:tcW w:w="5759" w:type="dxa"/>
            <w:gridSpan w:val="2"/>
          </w:tcPr>
          <w:p w14:paraId="01D12FCE" w14:textId="77777777" w:rsidR="004C206E" w:rsidRPr="00C818B9" w:rsidRDefault="004C206E" w:rsidP="00CF64CB">
            <w:pPr>
              <w:pStyle w:val="TableParagraph"/>
              <w:spacing w:before="2"/>
              <w:ind w:left="105"/>
            </w:pPr>
            <w:r w:rsidRPr="00C818B9">
              <w:t>S81</w:t>
            </w:r>
            <w:r w:rsidRPr="00C818B9">
              <w:rPr>
                <w:spacing w:val="41"/>
              </w:rPr>
              <w:t xml:space="preserve"> </w:t>
            </w:r>
            <w:r w:rsidRPr="00C818B9">
              <w:t>(3)</w:t>
            </w:r>
            <w:r w:rsidRPr="00C818B9">
              <w:rPr>
                <w:spacing w:val="43"/>
              </w:rPr>
              <w:t xml:space="preserve"> </w:t>
            </w:r>
            <w:r w:rsidRPr="00C818B9">
              <w:t>Duty</w:t>
            </w:r>
            <w:r w:rsidRPr="00C818B9">
              <w:rPr>
                <w:spacing w:val="39"/>
              </w:rPr>
              <w:t xml:space="preserve"> </w:t>
            </w:r>
            <w:r w:rsidRPr="00C818B9">
              <w:t>to</w:t>
            </w:r>
            <w:r w:rsidRPr="00C818B9">
              <w:rPr>
                <w:spacing w:val="39"/>
              </w:rPr>
              <w:t xml:space="preserve"> </w:t>
            </w:r>
            <w:r w:rsidRPr="00C818B9">
              <w:t>provide</w:t>
            </w:r>
            <w:r w:rsidRPr="00C818B9">
              <w:rPr>
                <w:spacing w:val="41"/>
              </w:rPr>
              <w:t xml:space="preserve"> </w:t>
            </w:r>
            <w:r w:rsidRPr="00C818B9">
              <w:t>owner/</w:t>
            </w:r>
            <w:r w:rsidRPr="00C818B9">
              <w:rPr>
                <w:spacing w:val="43"/>
              </w:rPr>
              <w:t xml:space="preserve"> </w:t>
            </w:r>
            <w:r w:rsidRPr="00C818B9">
              <w:t>occupier</w:t>
            </w:r>
            <w:r w:rsidRPr="00C818B9">
              <w:rPr>
                <w:spacing w:val="40"/>
              </w:rPr>
              <w:t xml:space="preserve"> </w:t>
            </w:r>
            <w:r w:rsidRPr="00C818B9">
              <w:t>of</w:t>
            </w:r>
            <w:r w:rsidRPr="00C818B9">
              <w:rPr>
                <w:spacing w:val="40"/>
              </w:rPr>
              <w:t xml:space="preserve"> </w:t>
            </w:r>
            <w:r w:rsidRPr="00C818B9">
              <w:t>land</w:t>
            </w:r>
            <w:r w:rsidRPr="00C818B9">
              <w:rPr>
                <w:spacing w:val="42"/>
              </w:rPr>
              <w:t xml:space="preserve"> </w:t>
            </w:r>
            <w:r w:rsidRPr="00C818B9">
              <w:t>to</w:t>
            </w:r>
            <w:r w:rsidRPr="00C818B9">
              <w:rPr>
                <w:spacing w:val="41"/>
              </w:rPr>
              <w:t xml:space="preserve"> </w:t>
            </w:r>
            <w:r w:rsidRPr="00C818B9">
              <w:t>be</w:t>
            </w:r>
          </w:p>
          <w:p w14:paraId="51239D25" w14:textId="77777777" w:rsidR="004C206E" w:rsidRPr="00C818B9" w:rsidRDefault="004C206E" w:rsidP="00CF64CB">
            <w:pPr>
              <w:pStyle w:val="TableParagraph"/>
              <w:spacing w:before="37"/>
              <w:ind w:left="105"/>
            </w:pPr>
            <w:r w:rsidRPr="00C818B9">
              <w:t>entered</w:t>
            </w:r>
            <w:r w:rsidRPr="00C818B9">
              <w:rPr>
                <w:spacing w:val="-5"/>
              </w:rPr>
              <w:t xml:space="preserve"> </w:t>
            </w:r>
            <w:r w:rsidRPr="00C818B9">
              <w:t>with</w:t>
            </w:r>
            <w:r w:rsidRPr="00C818B9">
              <w:rPr>
                <w:spacing w:val="-4"/>
              </w:rPr>
              <w:t xml:space="preserve"> </w:t>
            </w:r>
            <w:proofErr w:type="gramStart"/>
            <w:r w:rsidRPr="00C818B9">
              <w:t>adequate</w:t>
            </w:r>
            <w:proofErr w:type="gramEnd"/>
            <w:r w:rsidRPr="00C818B9">
              <w:rPr>
                <w:spacing w:val="-3"/>
              </w:rPr>
              <w:t xml:space="preserve"> </w:t>
            </w:r>
            <w:r w:rsidRPr="00C818B9">
              <w:t>notice</w:t>
            </w:r>
            <w:r w:rsidRPr="00C818B9">
              <w:rPr>
                <w:spacing w:val="-3"/>
              </w:rPr>
              <w:t xml:space="preserve"> </w:t>
            </w:r>
            <w:r w:rsidRPr="00C818B9">
              <w:t>period.</w:t>
            </w:r>
          </w:p>
        </w:tc>
        <w:tc>
          <w:tcPr>
            <w:tcW w:w="2437" w:type="dxa"/>
            <w:gridSpan w:val="3"/>
          </w:tcPr>
          <w:p w14:paraId="5E506DD5" w14:textId="77777777" w:rsidR="004C206E" w:rsidRPr="00C818B9" w:rsidRDefault="004C206E" w:rsidP="00CF64CB">
            <w:pPr>
              <w:pStyle w:val="TableParagraph"/>
              <w:spacing w:before="2"/>
              <w:ind w:left="137"/>
            </w:pPr>
            <w:r w:rsidRPr="00C818B9">
              <w:t>PE /</w:t>
            </w:r>
            <w:r w:rsidRPr="00C818B9">
              <w:rPr>
                <w:spacing w:val="2"/>
              </w:rPr>
              <w:t xml:space="preserve"> </w:t>
            </w:r>
            <w:r w:rsidRPr="00C818B9">
              <w:t>SE</w:t>
            </w:r>
            <w:r w:rsidRPr="00C818B9">
              <w:rPr>
                <w:spacing w:val="-2"/>
              </w:rPr>
              <w:t xml:space="preserve"> </w:t>
            </w:r>
            <w:r w:rsidRPr="00C818B9">
              <w:t>/</w:t>
            </w:r>
            <w:r w:rsidRPr="00C818B9">
              <w:rPr>
                <w:spacing w:val="-1"/>
              </w:rPr>
              <w:t xml:space="preserve"> </w:t>
            </w:r>
            <w:r w:rsidRPr="00C818B9">
              <w:t>E</w:t>
            </w:r>
            <w:r w:rsidRPr="00C818B9">
              <w:rPr>
                <w:spacing w:val="-1"/>
              </w:rPr>
              <w:t xml:space="preserve"> </w:t>
            </w:r>
            <w:r w:rsidRPr="00C818B9">
              <w:t>/</w:t>
            </w:r>
            <w:r w:rsidRPr="00C818B9">
              <w:rPr>
                <w:spacing w:val="2"/>
              </w:rPr>
              <w:t xml:space="preserve"> </w:t>
            </w:r>
            <w:r w:rsidRPr="00C818B9">
              <w:t>ST</w:t>
            </w:r>
            <w:r w:rsidRPr="00C818B9">
              <w:rPr>
                <w:spacing w:val="-2"/>
              </w:rPr>
              <w:t xml:space="preserve"> </w:t>
            </w:r>
            <w:r w:rsidRPr="00C818B9">
              <w:t>/</w:t>
            </w:r>
            <w:r w:rsidRPr="00C818B9">
              <w:rPr>
                <w:spacing w:val="2"/>
              </w:rPr>
              <w:t xml:space="preserve"> </w:t>
            </w:r>
            <w:r w:rsidRPr="00C818B9">
              <w:t>T</w:t>
            </w:r>
            <w:r w:rsidRPr="00C818B9">
              <w:rPr>
                <w:spacing w:val="-3"/>
              </w:rPr>
              <w:t xml:space="preserve"> </w:t>
            </w:r>
            <w:r w:rsidRPr="00C818B9">
              <w:t>/</w:t>
            </w:r>
            <w:r w:rsidRPr="00C818B9">
              <w:rPr>
                <w:spacing w:val="-1"/>
              </w:rPr>
              <w:t xml:space="preserve"> </w:t>
            </w:r>
            <w:r w:rsidRPr="00C818B9">
              <w:t>I</w:t>
            </w:r>
          </w:p>
        </w:tc>
      </w:tr>
      <w:tr w:rsidR="004C206E" w:rsidRPr="00C818B9" w14:paraId="56D608B4" w14:textId="77777777" w:rsidTr="00CF64CB">
        <w:trPr>
          <w:gridAfter w:val="1"/>
          <w:wAfter w:w="8" w:type="dxa"/>
          <w:trHeight w:val="582"/>
        </w:trPr>
        <w:tc>
          <w:tcPr>
            <w:tcW w:w="2537" w:type="dxa"/>
          </w:tcPr>
          <w:p w14:paraId="61EA485B" w14:textId="77777777" w:rsidR="004C206E" w:rsidRPr="00C818B9" w:rsidRDefault="004C206E" w:rsidP="00CF64CB">
            <w:pPr>
              <w:pStyle w:val="TableParagraph"/>
              <w:ind w:right="1220"/>
              <w:jc w:val="right"/>
            </w:pPr>
            <w:r w:rsidRPr="00C818B9">
              <w:t>“</w:t>
            </w:r>
          </w:p>
        </w:tc>
        <w:tc>
          <w:tcPr>
            <w:tcW w:w="5759" w:type="dxa"/>
            <w:gridSpan w:val="2"/>
          </w:tcPr>
          <w:p w14:paraId="73E6BE38" w14:textId="77777777" w:rsidR="004C206E" w:rsidRPr="00C818B9" w:rsidRDefault="004C206E" w:rsidP="00CF64CB">
            <w:pPr>
              <w:pStyle w:val="TableParagraph"/>
              <w:ind w:left="105"/>
            </w:pPr>
            <w:r w:rsidRPr="00C818B9">
              <w:t>S82</w:t>
            </w:r>
            <w:r w:rsidRPr="00C818B9">
              <w:rPr>
                <w:spacing w:val="4"/>
              </w:rPr>
              <w:t xml:space="preserve"> </w:t>
            </w:r>
            <w:r w:rsidRPr="00C818B9">
              <w:t>(2)</w:t>
            </w:r>
            <w:r w:rsidRPr="00C818B9">
              <w:rPr>
                <w:spacing w:val="64"/>
              </w:rPr>
              <w:t xml:space="preserve"> </w:t>
            </w:r>
            <w:r w:rsidRPr="00C818B9">
              <w:t>Power</w:t>
            </w:r>
            <w:r w:rsidRPr="00C818B9">
              <w:rPr>
                <w:spacing w:val="65"/>
              </w:rPr>
              <w:t xml:space="preserve"> </w:t>
            </w:r>
            <w:r w:rsidRPr="00C818B9">
              <w:t>to</w:t>
            </w:r>
            <w:r w:rsidRPr="00C818B9">
              <w:rPr>
                <w:spacing w:val="62"/>
              </w:rPr>
              <w:t xml:space="preserve"> </w:t>
            </w:r>
            <w:r w:rsidRPr="00C818B9">
              <w:t>compensate</w:t>
            </w:r>
            <w:r w:rsidRPr="00C818B9">
              <w:rPr>
                <w:spacing w:val="64"/>
              </w:rPr>
              <w:t xml:space="preserve"> </w:t>
            </w:r>
            <w:r w:rsidRPr="00C818B9">
              <w:t>any</w:t>
            </w:r>
            <w:r w:rsidRPr="00C818B9">
              <w:rPr>
                <w:spacing w:val="61"/>
              </w:rPr>
              <w:t xml:space="preserve"> </w:t>
            </w:r>
            <w:proofErr w:type="gramStart"/>
            <w:r w:rsidRPr="00C818B9">
              <w:t>persons</w:t>
            </w:r>
            <w:proofErr w:type="gramEnd"/>
            <w:r w:rsidRPr="00C818B9">
              <w:rPr>
                <w:spacing w:val="60"/>
              </w:rPr>
              <w:t xml:space="preserve"> </w:t>
            </w:r>
            <w:r w:rsidRPr="00C818B9">
              <w:t>who</w:t>
            </w:r>
            <w:r w:rsidRPr="00C818B9">
              <w:rPr>
                <w:spacing w:val="64"/>
              </w:rPr>
              <w:t xml:space="preserve"> </w:t>
            </w:r>
            <w:r w:rsidRPr="00C818B9">
              <w:t>has</w:t>
            </w:r>
          </w:p>
          <w:p w14:paraId="761C7183" w14:textId="77777777" w:rsidR="004C206E" w:rsidRPr="00C818B9" w:rsidRDefault="004C206E" w:rsidP="00CF64CB">
            <w:pPr>
              <w:pStyle w:val="TableParagraph"/>
              <w:spacing w:before="37"/>
              <w:ind w:left="105"/>
            </w:pPr>
            <w:r w:rsidRPr="00C818B9">
              <w:t>sustained</w:t>
            </w:r>
            <w:r w:rsidRPr="00C818B9">
              <w:rPr>
                <w:spacing w:val="-3"/>
              </w:rPr>
              <w:t xml:space="preserve"> </w:t>
            </w:r>
            <w:r w:rsidRPr="00C818B9">
              <w:t>damage</w:t>
            </w:r>
            <w:r w:rsidRPr="00C818B9">
              <w:rPr>
                <w:spacing w:val="-2"/>
              </w:rPr>
              <w:t xml:space="preserve"> </w:t>
            </w:r>
            <w:r w:rsidRPr="00C818B9">
              <w:t>by</w:t>
            </w:r>
            <w:r w:rsidRPr="00C818B9">
              <w:rPr>
                <w:spacing w:val="-5"/>
              </w:rPr>
              <w:t xml:space="preserve"> </w:t>
            </w:r>
            <w:r w:rsidRPr="00C818B9">
              <w:t>the</w:t>
            </w:r>
            <w:r w:rsidRPr="00C818B9">
              <w:rPr>
                <w:spacing w:val="-2"/>
              </w:rPr>
              <w:t xml:space="preserve"> </w:t>
            </w:r>
            <w:r w:rsidRPr="00C818B9">
              <w:t>Authority</w:t>
            </w:r>
          </w:p>
        </w:tc>
        <w:tc>
          <w:tcPr>
            <w:tcW w:w="2437" w:type="dxa"/>
            <w:gridSpan w:val="3"/>
          </w:tcPr>
          <w:p w14:paraId="3C3BA281" w14:textId="77777777" w:rsidR="004C206E" w:rsidRPr="00C818B9" w:rsidRDefault="004C206E" w:rsidP="00CF64CB">
            <w:pPr>
              <w:pStyle w:val="TableParagraph"/>
              <w:ind w:left="137"/>
            </w:pPr>
            <w:proofErr w:type="spellStart"/>
            <w:r w:rsidRPr="00C818B9">
              <w:t>HoI</w:t>
            </w:r>
            <w:proofErr w:type="spellEnd"/>
          </w:p>
        </w:tc>
      </w:tr>
      <w:tr w:rsidR="004C206E" w:rsidRPr="00C818B9" w14:paraId="7C849D88" w14:textId="77777777" w:rsidTr="00CF64CB">
        <w:trPr>
          <w:gridAfter w:val="1"/>
          <w:wAfter w:w="8" w:type="dxa"/>
          <w:trHeight w:val="580"/>
        </w:trPr>
        <w:tc>
          <w:tcPr>
            <w:tcW w:w="2537" w:type="dxa"/>
          </w:tcPr>
          <w:p w14:paraId="6C18B30F" w14:textId="77777777" w:rsidR="004C206E" w:rsidRPr="00C818B9" w:rsidRDefault="004C206E" w:rsidP="00CF64CB">
            <w:pPr>
              <w:pStyle w:val="TableParagraph"/>
              <w:ind w:right="1220"/>
              <w:jc w:val="right"/>
            </w:pPr>
            <w:r w:rsidRPr="00C818B9">
              <w:t>“</w:t>
            </w:r>
          </w:p>
        </w:tc>
        <w:tc>
          <w:tcPr>
            <w:tcW w:w="5759" w:type="dxa"/>
            <w:gridSpan w:val="2"/>
          </w:tcPr>
          <w:p w14:paraId="0A9A4635" w14:textId="77777777" w:rsidR="004C206E" w:rsidRPr="00C818B9" w:rsidRDefault="004C206E" w:rsidP="00CF64CB">
            <w:pPr>
              <w:pStyle w:val="TableParagraph"/>
              <w:ind w:left="105"/>
            </w:pPr>
            <w:r w:rsidRPr="00C818B9">
              <w:t>S84</w:t>
            </w:r>
            <w:r w:rsidRPr="00C818B9">
              <w:rPr>
                <w:spacing w:val="2"/>
              </w:rPr>
              <w:t xml:space="preserve"> </w:t>
            </w:r>
            <w:r w:rsidRPr="00C818B9">
              <w:t>Duty</w:t>
            </w:r>
            <w:r w:rsidRPr="00C818B9">
              <w:rPr>
                <w:spacing w:val="-1"/>
              </w:rPr>
              <w:t xml:space="preserve"> </w:t>
            </w:r>
            <w:r w:rsidRPr="00C818B9">
              <w:t>to</w:t>
            </w:r>
            <w:r w:rsidRPr="00C818B9">
              <w:rPr>
                <w:spacing w:val="1"/>
              </w:rPr>
              <w:t xml:space="preserve"> </w:t>
            </w:r>
            <w:r w:rsidRPr="00C818B9">
              <w:t>supply</w:t>
            </w:r>
            <w:r w:rsidRPr="00C818B9">
              <w:rPr>
                <w:spacing w:val="1"/>
              </w:rPr>
              <w:t xml:space="preserve"> </w:t>
            </w:r>
            <w:r w:rsidRPr="00C818B9">
              <w:t>SEPA</w:t>
            </w:r>
            <w:r w:rsidRPr="00C818B9">
              <w:rPr>
                <w:spacing w:val="3"/>
              </w:rPr>
              <w:t xml:space="preserve"> </w:t>
            </w:r>
            <w:r w:rsidRPr="00C818B9">
              <w:t>with</w:t>
            </w:r>
            <w:r w:rsidRPr="00C818B9">
              <w:rPr>
                <w:spacing w:val="1"/>
              </w:rPr>
              <w:t xml:space="preserve"> </w:t>
            </w:r>
            <w:r w:rsidRPr="00C818B9">
              <w:t>all</w:t>
            </w:r>
            <w:r w:rsidRPr="00C818B9">
              <w:rPr>
                <w:spacing w:val="2"/>
              </w:rPr>
              <w:t xml:space="preserve"> </w:t>
            </w:r>
            <w:r w:rsidRPr="00C818B9">
              <w:t>relevant</w:t>
            </w:r>
            <w:r w:rsidRPr="00C818B9">
              <w:rPr>
                <w:spacing w:val="2"/>
              </w:rPr>
              <w:t xml:space="preserve"> </w:t>
            </w:r>
            <w:r w:rsidRPr="00C818B9">
              <w:t>information</w:t>
            </w:r>
            <w:r w:rsidRPr="00C818B9">
              <w:rPr>
                <w:spacing w:val="1"/>
              </w:rPr>
              <w:t xml:space="preserve"> </w:t>
            </w:r>
            <w:r w:rsidRPr="00C818B9">
              <w:t>for</w:t>
            </w:r>
          </w:p>
          <w:p w14:paraId="3316F4E0" w14:textId="77777777" w:rsidR="004C206E" w:rsidRDefault="004C206E" w:rsidP="00CF64CB">
            <w:pPr>
              <w:pStyle w:val="TableParagraph"/>
              <w:spacing w:before="37"/>
              <w:ind w:left="105"/>
            </w:pPr>
            <w:r w:rsidRPr="00C818B9">
              <w:t>their</w:t>
            </w:r>
            <w:r w:rsidRPr="00C818B9">
              <w:rPr>
                <w:spacing w:val="-4"/>
              </w:rPr>
              <w:t xml:space="preserve"> </w:t>
            </w:r>
            <w:r w:rsidRPr="00C818B9">
              <w:t>role</w:t>
            </w:r>
            <w:r w:rsidRPr="00C818B9">
              <w:rPr>
                <w:spacing w:val="-3"/>
              </w:rPr>
              <w:t xml:space="preserve"> </w:t>
            </w:r>
            <w:r w:rsidRPr="00C818B9">
              <w:t>as</w:t>
            </w:r>
            <w:r w:rsidRPr="00C818B9">
              <w:rPr>
                <w:spacing w:val="-5"/>
              </w:rPr>
              <w:t xml:space="preserve"> </w:t>
            </w:r>
            <w:r w:rsidRPr="00C818B9">
              <w:t>Reservoirs</w:t>
            </w:r>
            <w:r w:rsidRPr="00C818B9">
              <w:rPr>
                <w:spacing w:val="-6"/>
              </w:rPr>
              <w:t xml:space="preserve"> </w:t>
            </w:r>
            <w:r w:rsidRPr="00C818B9">
              <w:t>Enforcement</w:t>
            </w:r>
            <w:r w:rsidRPr="00C818B9">
              <w:rPr>
                <w:spacing w:val="-4"/>
              </w:rPr>
              <w:t xml:space="preserve"> </w:t>
            </w:r>
            <w:r w:rsidRPr="00C818B9">
              <w:t>Authority.</w:t>
            </w:r>
          </w:p>
          <w:p w14:paraId="76DB86BB" w14:textId="77777777" w:rsidR="00997B20" w:rsidRDefault="00997B20" w:rsidP="00CF64CB">
            <w:pPr>
              <w:pStyle w:val="TableParagraph"/>
              <w:spacing w:before="37"/>
              <w:ind w:left="105"/>
            </w:pPr>
          </w:p>
          <w:p w14:paraId="6DEB1740" w14:textId="77777777" w:rsidR="00997B20" w:rsidRDefault="00997B20" w:rsidP="00CF64CB">
            <w:pPr>
              <w:pStyle w:val="TableParagraph"/>
              <w:spacing w:before="37"/>
              <w:ind w:left="105"/>
            </w:pPr>
          </w:p>
          <w:p w14:paraId="5B840730" w14:textId="77777777" w:rsidR="00997B20" w:rsidRPr="00C818B9" w:rsidRDefault="00997B20" w:rsidP="00CF64CB">
            <w:pPr>
              <w:pStyle w:val="TableParagraph"/>
              <w:spacing w:before="37"/>
              <w:ind w:left="105"/>
            </w:pPr>
          </w:p>
        </w:tc>
        <w:tc>
          <w:tcPr>
            <w:tcW w:w="2437" w:type="dxa"/>
            <w:gridSpan w:val="3"/>
          </w:tcPr>
          <w:p w14:paraId="7314B585" w14:textId="77777777" w:rsidR="004C206E" w:rsidRPr="00C818B9" w:rsidRDefault="004C206E" w:rsidP="00CF64CB">
            <w:pPr>
              <w:pStyle w:val="TableParagraph"/>
              <w:ind w:left="137"/>
            </w:pPr>
            <w:r w:rsidRPr="00C818B9">
              <w:t>PE /</w:t>
            </w:r>
            <w:r w:rsidRPr="00C818B9">
              <w:rPr>
                <w:spacing w:val="2"/>
              </w:rPr>
              <w:t xml:space="preserve"> </w:t>
            </w:r>
            <w:r w:rsidRPr="00C818B9">
              <w:t>SE</w:t>
            </w:r>
            <w:r w:rsidRPr="00C818B9">
              <w:rPr>
                <w:spacing w:val="-2"/>
              </w:rPr>
              <w:t xml:space="preserve"> </w:t>
            </w:r>
            <w:r w:rsidRPr="00C818B9">
              <w:t>/</w:t>
            </w:r>
            <w:r w:rsidRPr="00C818B9">
              <w:rPr>
                <w:spacing w:val="-1"/>
              </w:rPr>
              <w:t xml:space="preserve"> </w:t>
            </w:r>
            <w:r w:rsidRPr="00C818B9">
              <w:t>E</w:t>
            </w:r>
            <w:r w:rsidRPr="00C818B9">
              <w:rPr>
                <w:spacing w:val="-1"/>
              </w:rPr>
              <w:t xml:space="preserve"> </w:t>
            </w:r>
            <w:r w:rsidRPr="00C818B9">
              <w:t>/</w:t>
            </w:r>
            <w:r w:rsidRPr="00C818B9">
              <w:rPr>
                <w:spacing w:val="2"/>
              </w:rPr>
              <w:t xml:space="preserve"> </w:t>
            </w:r>
            <w:r w:rsidRPr="00C818B9">
              <w:t>ST</w:t>
            </w:r>
            <w:r w:rsidRPr="00C818B9">
              <w:rPr>
                <w:spacing w:val="-2"/>
              </w:rPr>
              <w:t xml:space="preserve"> </w:t>
            </w:r>
            <w:r w:rsidRPr="00C818B9">
              <w:t>/</w:t>
            </w:r>
            <w:r w:rsidRPr="00C818B9">
              <w:rPr>
                <w:spacing w:val="2"/>
              </w:rPr>
              <w:t xml:space="preserve"> </w:t>
            </w:r>
            <w:r w:rsidRPr="00C818B9">
              <w:t>T</w:t>
            </w:r>
            <w:r w:rsidRPr="00C818B9">
              <w:rPr>
                <w:spacing w:val="-3"/>
              </w:rPr>
              <w:t xml:space="preserve"> </w:t>
            </w:r>
            <w:r w:rsidRPr="00C818B9">
              <w:t>/</w:t>
            </w:r>
            <w:r w:rsidRPr="00C818B9">
              <w:rPr>
                <w:spacing w:val="-1"/>
              </w:rPr>
              <w:t xml:space="preserve"> </w:t>
            </w:r>
            <w:r w:rsidRPr="00C818B9">
              <w:t>I</w:t>
            </w:r>
          </w:p>
        </w:tc>
      </w:tr>
      <w:tr w:rsidR="004C206E" w:rsidRPr="00C818B9" w14:paraId="3AD2277D" w14:textId="77777777" w:rsidTr="00CF64CB">
        <w:trPr>
          <w:gridAfter w:val="1"/>
          <w:wAfter w:w="8" w:type="dxa"/>
          <w:trHeight w:val="405"/>
        </w:trPr>
        <w:tc>
          <w:tcPr>
            <w:tcW w:w="10733" w:type="dxa"/>
            <w:gridSpan w:val="6"/>
          </w:tcPr>
          <w:p w14:paraId="069C721B" w14:textId="77777777" w:rsidR="004C206E" w:rsidRPr="00C818B9" w:rsidRDefault="004C206E" w:rsidP="00CF64CB">
            <w:pPr>
              <w:pStyle w:val="TableParagraph"/>
              <w:spacing w:before="57"/>
              <w:ind w:left="107"/>
              <w:rPr>
                <w:b/>
              </w:rPr>
            </w:pPr>
            <w:r w:rsidRPr="00C818B9">
              <w:rPr>
                <w:b/>
              </w:rPr>
              <w:lastRenderedPageBreak/>
              <w:t>Miscellaneous/Non-Statutory</w:t>
            </w:r>
            <w:r w:rsidRPr="00C818B9">
              <w:rPr>
                <w:b/>
                <w:spacing w:val="-7"/>
              </w:rPr>
              <w:t xml:space="preserve"> </w:t>
            </w:r>
            <w:r w:rsidRPr="00C818B9">
              <w:rPr>
                <w:b/>
              </w:rPr>
              <w:t>Powers</w:t>
            </w:r>
          </w:p>
        </w:tc>
      </w:tr>
      <w:tr w:rsidR="004C206E" w:rsidRPr="00C818B9" w14:paraId="508C8D29" w14:textId="77777777" w:rsidTr="00CF64CB">
        <w:trPr>
          <w:gridAfter w:val="1"/>
          <w:wAfter w:w="8" w:type="dxa"/>
          <w:trHeight w:val="695"/>
        </w:trPr>
        <w:tc>
          <w:tcPr>
            <w:tcW w:w="8296" w:type="dxa"/>
            <w:gridSpan w:val="3"/>
          </w:tcPr>
          <w:p w14:paraId="2B41AA4C" w14:textId="77777777" w:rsidR="004C206E" w:rsidRPr="00C818B9" w:rsidRDefault="004C206E" w:rsidP="00CF64CB">
            <w:pPr>
              <w:pStyle w:val="TableParagraph"/>
              <w:spacing w:before="57" w:line="276" w:lineRule="auto"/>
              <w:ind w:left="107"/>
            </w:pPr>
            <w:r w:rsidRPr="00C818B9">
              <w:t>To</w:t>
            </w:r>
            <w:r w:rsidRPr="00C818B9">
              <w:rPr>
                <w:spacing w:val="21"/>
              </w:rPr>
              <w:t xml:space="preserve"> </w:t>
            </w:r>
            <w:r w:rsidRPr="00C818B9">
              <w:t>respond</w:t>
            </w:r>
            <w:r w:rsidRPr="00C818B9">
              <w:rPr>
                <w:spacing w:val="20"/>
              </w:rPr>
              <w:t xml:space="preserve"> </w:t>
            </w:r>
            <w:r w:rsidRPr="00C818B9">
              <w:t>to</w:t>
            </w:r>
            <w:r w:rsidRPr="00C818B9">
              <w:rPr>
                <w:spacing w:val="21"/>
              </w:rPr>
              <w:t xml:space="preserve"> </w:t>
            </w:r>
            <w:r w:rsidRPr="00C818B9">
              <w:t>Crown</w:t>
            </w:r>
            <w:r w:rsidRPr="00C818B9">
              <w:rPr>
                <w:spacing w:val="22"/>
              </w:rPr>
              <w:t xml:space="preserve"> </w:t>
            </w:r>
            <w:r w:rsidRPr="00C818B9">
              <w:t>Estate</w:t>
            </w:r>
            <w:r w:rsidRPr="00C818B9">
              <w:rPr>
                <w:spacing w:val="20"/>
              </w:rPr>
              <w:t xml:space="preserve"> </w:t>
            </w:r>
            <w:r w:rsidRPr="00C818B9">
              <w:t>shellfish</w:t>
            </w:r>
            <w:r w:rsidRPr="00C818B9">
              <w:rPr>
                <w:spacing w:val="21"/>
              </w:rPr>
              <w:t xml:space="preserve"> </w:t>
            </w:r>
            <w:r w:rsidRPr="00C818B9">
              <w:t>and</w:t>
            </w:r>
            <w:r w:rsidRPr="00C818B9">
              <w:rPr>
                <w:spacing w:val="22"/>
              </w:rPr>
              <w:t xml:space="preserve"> </w:t>
            </w:r>
            <w:r w:rsidRPr="00C818B9">
              <w:t>fish</w:t>
            </w:r>
            <w:r w:rsidRPr="00C818B9">
              <w:rPr>
                <w:spacing w:val="20"/>
              </w:rPr>
              <w:t xml:space="preserve"> </w:t>
            </w:r>
            <w:r w:rsidRPr="00C818B9">
              <w:t>farm</w:t>
            </w:r>
            <w:r w:rsidRPr="00C818B9">
              <w:rPr>
                <w:spacing w:val="23"/>
              </w:rPr>
              <w:t xml:space="preserve"> </w:t>
            </w:r>
            <w:r w:rsidRPr="00C818B9">
              <w:t>lease</w:t>
            </w:r>
            <w:r w:rsidRPr="00C818B9">
              <w:rPr>
                <w:spacing w:val="20"/>
              </w:rPr>
              <w:t xml:space="preserve"> </w:t>
            </w:r>
            <w:r w:rsidRPr="00C818B9">
              <w:t>consultations</w:t>
            </w:r>
            <w:r w:rsidRPr="00C818B9">
              <w:rPr>
                <w:spacing w:val="20"/>
              </w:rPr>
              <w:t xml:space="preserve"> </w:t>
            </w:r>
            <w:r w:rsidRPr="00C818B9">
              <w:t>requiring</w:t>
            </w:r>
            <w:r w:rsidRPr="00C818B9">
              <w:rPr>
                <w:spacing w:val="-59"/>
              </w:rPr>
              <w:t xml:space="preserve"> </w:t>
            </w:r>
            <w:r w:rsidRPr="00C818B9">
              <w:t>public consultation,</w:t>
            </w:r>
            <w:r w:rsidRPr="00C818B9">
              <w:rPr>
                <w:spacing w:val="-2"/>
              </w:rPr>
              <w:t xml:space="preserve"> </w:t>
            </w:r>
            <w:r w:rsidRPr="00C818B9">
              <w:t>following</w:t>
            </w:r>
            <w:r w:rsidRPr="00C818B9">
              <w:rPr>
                <w:spacing w:val="-1"/>
              </w:rPr>
              <w:t xml:space="preserve"> </w:t>
            </w:r>
            <w:r w:rsidRPr="00C818B9">
              <w:t>consultation</w:t>
            </w:r>
            <w:r w:rsidRPr="00C818B9">
              <w:rPr>
                <w:spacing w:val="-1"/>
              </w:rPr>
              <w:t xml:space="preserve"> </w:t>
            </w:r>
            <w:r w:rsidRPr="00C818B9">
              <w:t>with</w:t>
            </w:r>
            <w:r w:rsidRPr="00C818B9">
              <w:rPr>
                <w:spacing w:val="-3"/>
              </w:rPr>
              <w:t xml:space="preserve"> </w:t>
            </w:r>
            <w:r w:rsidRPr="00C818B9">
              <w:t>the</w:t>
            </w:r>
            <w:r w:rsidRPr="00C818B9">
              <w:rPr>
                <w:spacing w:val="-1"/>
              </w:rPr>
              <w:t xml:space="preserve"> </w:t>
            </w:r>
            <w:r w:rsidRPr="00C818B9">
              <w:t>Ward</w:t>
            </w:r>
            <w:r w:rsidRPr="00C818B9">
              <w:rPr>
                <w:spacing w:val="-3"/>
              </w:rPr>
              <w:t xml:space="preserve"> </w:t>
            </w:r>
            <w:r w:rsidRPr="00C818B9">
              <w:t>Members.</w:t>
            </w:r>
          </w:p>
        </w:tc>
        <w:tc>
          <w:tcPr>
            <w:tcW w:w="2437" w:type="dxa"/>
            <w:gridSpan w:val="3"/>
          </w:tcPr>
          <w:p w14:paraId="112EEED1" w14:textId="77777777" w:rsidR="004C206E" w:rsidRPr="00C818B9" w:rsidRDefault="004C206E" w:rsidP="00CF64CB">
            <w:pPr>
              <w:pStyle w:val="TableParagraph"/>
              <w:spacing w:before="57"/>
              <w:ind w:left="75"/>
            </w:pPr>
            <w:r w:rsidRPr="00C818B9">
              <w:t>HPE</w:t>
            </w:r>
            <w:r w:rsidRPr="00C818B9">
              <w:rPr>
                <w:spacing w:val="-3"/>
              </w:rPr>
              <w:t xml:space="preserve"> </w:t>
            </w:r>
            <w:r w:rsidRPr="00C818B9">
              <w:t>/ EM</w:t>
            </w:r>
          </w:p>
        </w:tc>
      </w:tr>
      <w:tr w:rsidR="004C206E" w:rsidRPr="00C818B9" w14:paraId="40DF5CAB" w14:textId="77777777" w:rsidTr="00CF64CB">
        <w:trPr>
          <w:gridAfter w:val="1"/>
          <w:wAfter w:w="8" w:type="dxa"/>
          <w:trHeight w:val="988"/>
        </w:trPr>
        <w:tc>
          <w:tcPr>
            <w:tcW w:w="8296" w:type="dxa"/>
            <w:gridSpan w:val="3"/>
          </w:tcPr>
          <w:p w14:paraId="3B103171" w14:textId="77777777" w:rsidR="004C206E" w:rsidRPr="00C818B9" w:rsidRDefault="004C206E" w:rsidP="00CF64CB">
            <w:pPr>
              <w:pStyle w:val="TableParagraph"/>
              <w:spacing w:before="57" w:line="276" w:lineRule="auto"/>
              <w:ind w:left="107" w:right="126"/>
              <w:jc w:val="both"/>
            </w:pPr>
            <w:r w:rsidRPr="00C818B9">
              <w:t>To</w:t>
            </w:r>
            <w:r w:rsidRPr="00C818B9">
              <w:rPr>
                <w:spacing w:val="1"/>
              </w:rPr>
              <w:t xml:space="preserve"> </w:t>
            </w:r>
            <w:r w:rsidRPr="00C818B9">
              <w:t>respond to consultations</w:t>
            </w:r>
            <w:r w:rsidRPr="00C818B9">
              <w:rPr>
                <w:spacing w:val="1"/>
              </w:rPr>
              <w:t xml:space="preserve"> </w:t>
            </w:r>
            <w:r w:rsidRPr="00C818B9">
              <w:t>from</w:t>
            </w:r>
            <w:r w:rsidRPr="00C818B9">
              <w:rPr>
                <w:spacing w:val="1"/>
              </w:rPr>
              <w:t xml:space="preserve"> </w:t>
            </w:r>
            <w:r w:rsidRPr="00C818B9">
              <w:t>the Crown Estate</w:t>
            </w:r>
            <w:r w:rsidRPr="00C818B9">
              <w:rPr>
                <w:spacing w:val="1"/>
              </w:rPr>
              <w:t xml:space="preserve"> </w:t>
            </w:r>
            <w:r w:rsidRPr="00C818B9">
              <w:t>as to</w:t>
            </w:r>
            <w:r w:rsidRPr="00C818B9">
              <w:rPr>
                <w:spacing w:val="1"/>
              </w:rPr>
              <w:t xml:space="preserve"> </w:t>
            </w:r>
            <w:proofErr w:type="gramStart"/>
            <w:r w:rsidRPr="00C818B9">
              <w:t>whether</w:t>
            </w:r>
            <w:r w:rsidRPr="00C818B9">
              <w:rPr>
                <w:spacing w:val="1"/>
              </w:rPr>
              <w:t xml:space="preserve"> </w:t>
            </w:r>
            <w:r w:rsidRPr="00C818B9">
              <w:t>or</w:t>
            </w:r>
            <w:r w:rsidRPr="00C818B9">
              <w:rPr>
                <w:spacing w:val="1"/>
              </w:rPr>
              <w:t xml:space="preserve"> </w:t>
            </w:r>
            <w:r w:rsidRPr="00C818B9">
              <w:t>not</w:t>
            </w:r>
            <w:proofErr w:type="gramEnd"/>
            <w:r w:rsidRPr="00C818B9">
              <w:rPr>
                <w:spacing w:val="1"/>
              </w:rPr>
              <w:t xml:space="preserve"> </w:t>
            </w:r>
            <w:r w:rsidRPr="00C818B9">
              <w:t>an</w:t>
            </w:r>
            <w:r w:rsidRPr="00C818B9">
              <w:rPr>
                <w:spacing w:val="1"/>
              </w:rPr>
              <w:t xml:space="preserve"> </w:t>
            </w:r>
            <w:r w:rsidRPr="00C818B9">
              <w:t>Environmental</w:t>
            </w:r>
            <w:r w:rsidRPr="00C818B9">
              <w:rPr>
                <w:spacing w:val="1"/>
              </w:rPr>
              <w:t xml:space="preserve"> </w:t>
            </w:r>
            <w:r w:rsidRPr="00C818B9">
              <w:t>Statement</w:t>
            </w:r>
            <w:r w:rsidRPr="00C818B9">
              <w:rPr>
                <w:spacing w:val="1"/>
              </w:rPr>
              <w:t xml:space="preserve"> </w:t>
            </w:r>
            <w:r w:rsidRPr="00C818B9">
              <w:t>is</w:t>
            </w:r>
            <w:r w:rsidRPr="00C818B9">
              <w:rPr>
                <w:spacing w:val="1"/>
              </w:rPr>
              <w:t xml:space="preserve"> </w:t>
            </w:r>
            <w:r w:rsidRPr="00C818B9">
              <w:t>needed</w:t>
            </w:r>
            <w:r w:rsidRPr="00C818B9">
              <w:rPr>
                <w:spacing w:val="1"/>
              </w:rPr>
              <w:t xml:space="preserve"> </w:t>
            </w:r>
            <w:r w:rsidRPr="00C818B9">
              <w:t>to</w:t>
            </w:r>
            <w:r w:rsidRPr="00C818B9">
              <w:rPr>
                <w:spacing w:val="1"/>
              </w:rPr>
              <w:t xml:space="preserve"> </w:t>
            </w:r>
            <w:r w:rsidRPr="00C818B9">
              <w:t>accompany</w:t>
            </w:r>
            <w:r w:rsidRPr="00C818B9">
              <w:rPr>
                <w:spacing w:val="1"/>
              </w:rPr>
              <w:t xml:space="preserve"> </w:t>
            </w:r>
            <w:r w:rsidRPr="00C818B9">
              <w:t>an</w:t>
            </w:r>
            <w:r w:rsidRPr="00C818B9">
              <w:rPr>
                <w:spacing w:val="1"/>
              </w:rPr>
              <w:t xml:space="preserve"> </w:t>
            </w:r>
            <w:r w:rsidRPr="00C818B9">
              <w:t>aquaculture</w:t>
            </w:r>
            <w:r w:rsidRPr="00C818B9">
              <w:rPr>
                <w:spacing w:val="1"/>
              </w:rPr>
              <w:t xml:space="preserve"> </w:t>
            </w:r>
            <w:r w:rsidRPr="00C818B9">
              <w:t>lease</w:t>
            </w:r>
            <w:r w:rsidRPr="00C818B9">
              <w:rPr>
                <w:spacing w:val="-59"/>
              </w:rPr>
              <w:t xml:space="preserve"> </w:t>
            </w:r>
            <w:r w:rsidRPr="00C818B9">
              <w:t>application</w:t>
            </w:r>
            <w:r w:rsidRPr="00C818B9">
              <w:rPr>
                <w:spacing w:val="-1"/>
              </w:rPr>
              <w:t xml:space="preserve"> </w:t>
            </w:r>
            <w:r w:rsidRPr="00C818B9">
              <w:t>and the</w:t>
            </w:r>
            <w:r w:rsidRPr="00C818B9">
              <w:rPr>
                <w:spacing w:val="-2"/>
              </w:rPr>
              <w:t xml:space="preserve"> </w:t>
            </w:r>
            <w:r w:rsidRPr="00C818B9">
              <w:t>scope of</w:t>
            </w:r>
            <w:r w:rsidRPr="00C818B9">
              <w:rPr>
                <w:spacing w:val="-1"/>
              </w:rPr>
              <w:t xml:space="preserve"> </w:t>
            </w:r>
            <w:r w:rsidRPr="00C818B9">
              <w:t>such</w:t>
            </w:r>
            <w:r w:rsidRPr="00C818B9">
              <w:rPr>
                <w:spacing w:val="-3"/>
              </w:rPr>
              <w:t xml:space="preserve"> </w:t>
            </w:r>
            <w:r w:rsidRPr="00C818B9">
              <w:t>Statements.</w:t>
            </w:r>
          </w:p>
        </w:tc>
        <w:tc>
          <w:tcPr>
            <w:tcW w:w="2437" w:type="dxa"/>
            <w:gridSpan w:val="3"/>
          </w:tcPr>
          <w:p w14:paraId="774583D4" w14:textId="77777777" w:rsidR="004C206E" w:rsidRPr="00C818B9" w:rsidRDefault="004C206E" w:rsidP="00CF64CB">
            <w:pPr>
              <w:pStyle w:val="TableParagraph"/>
              <w:spacing w:before="57"/>
              <w:ind w:left="75"/>
            </w:pPr>
            <w:r w:rsidRPr="00C818B9">
              <w:t>HPE</w:t>
            </w:r>
            <w:r w:rsidRPr="00C818B9">
              <w:rPr>
                <w:spacing w:val="-3"/>
              </w:rPr>
              <w:t xml:space="preserve"> </w:t>
            </w:r>
            <w:r w:rsidRPr="00C818B9">
              <w:t>/ EM</w:t>
            </w:r>
          </w:p>
        </w:tc>
      </w:tr>
      <w:tr w:rsidR="004C206E" w:rsidRPr="00C818B9" w14:paraId="3ECE13CD" w14:textId="77777777" w:rsidTr="00CF64CB">
        <w:trPr>
          <w:gridAfter w:val="1"/>
          <w:wAfter w:w="8" w:type="dxa"/>
          <w:trHeight w:val="986"/>
        </w:trPr>
        <w:tc>
          <w:tcPr>
            <w:tcW w:w="8296" w:type="dxa"/>
            <w:gridSpan w:val="3"/>
          </w:tcPr>
          <w:p w14:paraId="53F2E150" w14:textId="77777777" w:rsidR="004C206E" w:rsidRPr="00C818B9" w:rsidRDefault="004C206E" w:rsidP="00CF64CB">
            <w:pPr>
              <w:pStyle w:val="TableParagraph"/>
              <w:spacing w:before="55" w:line="276" w:lineRule="auto"/>
              <w:ind w:left="107" w:right="124"/>
              <w:jc w:val="both"/>
            </w:pPr>
            <w:r w:rsidRPr="00C818B9">
              <w:t xml:space="preserve">To respond to statutory bodies that are required to </w:t>
            </w:r>
            <w:proofErr w:type="gramStart"/>
            <w:r w:rsidRPr="00C818B9">
              <w:t>consult, or</w:t>
            </w:r>
            <w:proofErr w:type="gramEnd"/>
            <w:r w:rsidRPr="00C818B9">
              <w:t xml:space="preserve"> it is recommended</w:t>
            </w:r>
            <w:r w:rsidRPr="00C818B9">
              <w:rPr>
                <w:spacing w:val="1"/>
              </w:rPr>
              <w:t xml:space="preserve"> </w:t>
            </w:r>
            <w:r w:rsidRPr="00C818B9">
              <w:t xml:space="preserve">that they consult, or </w:t>
            </w:r>
            <w:proofErr w:type="gramStart"/>
            <w:r w:rsidRPr="00C818B9">
              <w:t>to give</w:t>
            </w:r>
            <w:proofErr w:type="gramEnd"/>
            <w:r w:rsidRPr="00C818B9">
              <w:t xml:space="preserve"> notice of proposals to, the Planning Authority where</w:t>
            </w:r>
            <w:r w:rsidRPr="00C818B9">
              <w:rPr>
                <w:spacing w:val="1"/>
              </w:rPr>
              <w:t xml:space="preserve"> </w:t>
            </w:r>
            <w:r w:rsidRPr="00C818B9">
              <w:t>they</w:t>
            </w:r>
            <w:r w:rsidRPr="00C818B9">
              <w:rPr>
                <w:spacing w:val="-3"/>
              </w:rPr>
              <w:t xml:space="preserve"> </w:t>
            </w:r>
            <w:r w:rsidRPr="00C818B9">
              <w:t>relate</w:t>
            </w:r>
            <w:r w:rsidRPr="00C818B9">
              <w:rPr>
                <w:spacing w:val="-2"/>
              </w:rPr>
              <w:t xml:space="preserve"> </w:t>
            </w:r>
            <w:r w:rsidRPr="00C818B9">
              <w:t>to</w:t>
            </w:r>
            <w:r w:rsidRPr="00C818B9">
              <w:rPr>
                <w:spacing w:val="-2"/>
              </w:rPr>
              <w:t xml:space="preserve"> </w:t>
            </w:r>
            <w:r w:rsidRPr="00C818B9">
              <w:t>archaeological matters.</w:t>
            </w:r>
          </w:p>
        </w:tc>
        <w:tc>
          <w:tcPr>
            <w:tcW w:w="2437" w:type="dxa"/>
            <w:gridSpan w:val="3"/>
          </w:tcPr>
          <w:p w14:paraId="27BAA80F" w14:textId="77777777" w:rsidR="004C206E" w:rsidRPr="00C818B9" w:rsidRDefault="004C206E" w:rsidP="00CF64CB">
            <w:pPr>
              <w:pStyle w:val="TableParagraph"/>
              <w:spacing w:before="55"/>
              <w:ind w:left="75"/>
            </w:pPr>
            <w:r w:rsidRPr="00C818B9">
              <w:t>ARCH</w:t>
            </w:r>
          </w:p>
        </w:tc>
      </w:tr>
      <w:tr w:rsidR="004C206E" w:rsidRPr="00C818B9" w14:paraId="308B4D8D" w14:textId="77777777" w:rsidTr="00CF64CB">
        <w:trPr>
          <w:gridAfter w:val="1"/>
          <w:wAfter w:w="8" w:type="dxa"/>
          <w:trHeight w:val="986"/>
        </w:trPr>
        <w:tc>
          <w:tcPr>
            <w:tcW w:w="8296" w:type="dxa"/>
            <w:gridSpan w:val="3"/>
          </w:tcPr>
          <w:p w14:paraId="02DA7CD6" w14:textId="77777777" w:rsidR="004C206E" w:rsidRPr="00C818B9" w:rsidRDefault="004C206E" w:rsidP="00CF64CB">
            <w:pPr>
              <w:pStyle w:val="TableParagraph"/>
              <w:spacing w:before="57" w:line="276" w:lineRule="auto"/>
              <w:ind w:left="107" w:right="125"/>
              <w:jc w:val="both"/>
            </w:pPr>
            <w:r w:rsidRPr="00C818B9">
              <w:t xml:space="preserve">To respond to statutory bodies that are required to </w:t>
            </w:r>
            <w:proofErr w:type="gramStart"/>
            <w:r w:rsidRPr="00C818B9">
              <w:t>consult, or</w:t>
            </w:r>
            <w:proofErr w:type="gramEnd"/>
            <w:r w:rsidRPr="00C818B9">
              <w:t xml:space="preserve"> it is recommended</w:t>
            </w:r>
            <w:r w:rsidRPr="00C818B9">
              <w:rPr>
                <w:spacing w:val="1"/>
              </w:rPr>
              <w:t xml:space="preserve"> </w:t>
            </w:r>
            <w:r w:rsidRPr="00C818B9">
              <w:t xml:space="preserve">that they consult, or </w:t>
            </w:r>
            <w:proofErr w:type="gramStart"/>
            <w:r w:rsidRPr="00C818B9">
              <w:t>to give</w:t>
            </w:r>
            <w:proofErr w:type="gramEnd"/>
            <w:r w:rsidRPr="00C818B9">
              <w:t xml:space="preserve"> notice of proposals to, the Planning Authority where</w:t>
            </w:r>
            <w:r w:rsidRPr="00C818B9">
              <w:rPr>
                <w:spacing w:val="1"/>
              </w:rPr>
              <w:t xml:space="preserve"> </w:t>
            </w:r>
            <w:r w:rsidRPr="00C818B9">
              <w:t>they</w:t>
            </w:r>
            <w:r w:rsidRPr="00C818B9">
              <w:rPr>
                <w:spacing w:val="-3"/>
              </w:rPr>
              <w:t xml:space="preserve"> </w:t>
            </w:r>
            <w:r w:rsidRPr="00C818B9">
              <w:t>relate</w:t>
            </w:r>
            <w:r w:rsidRPr="00C818B9">
              <w:rPr>
                <w:spacing w:val="-2"/>
              </w:rPr>
              <w:t xml:space="preserve"> </w:t>
            </w:r>
            <w:r w:rsidRPr="00C818B9">
              <w:t>to</w:t>
            </w:r>
            <w:r w:rsidRPr="00C818B9">
              <w:rPr>
                <w:spacing w:val="-2"/>
              </w:rPr>
              <w:t xml:space="preserve"> </w:t>
            </w:r>
            <w:r w:rsidRPr="00C818B9">
              <w:t>landscape</w:t>
            </w:r>
            <w:r w:rsidRPr="00C818B9">
              <w:rPr>
                <w:spacing w:val="-2"/>
              </w:rPr>
              <w:t xml:space="preserve"> </w:t>
            </w:r>
            <w:r w:rsidRPr="00C818B9">
              <w:t>or</w:t>
            </w:r>
            <w:r w:rsidRPr="00C818B9">
              <w:rPr>
                <w:spacing w:val="-1"/>
              </w:rPr>
              <w:t xml:space="preserve"> </w:t>
            </w:r>
            <w:r w:rsidRPr="00C818B9">
              <w:t>tree</w:t>
            </w:r>
            <w:r w:rsidRPr="00C818B9">
              <w:rPr>
                <w:spacing w:val="-2"/>
              </w:rPr>
              <w:t xml:space="preserve"> </w:t>
            </w:r>
            <w:r w:rsidRPr="00C818B9">
              <w:t>matters.</w:t>
            </w:r>
          </w:p>
        </w:tc>
        <w:tc>
          <w:tcPr>
            <w:tcW w:w="2437" w:type="dxa"/>
            <w:gridSpan w:val="3"/>
          </w:tcPr>
          <w:p w14:paraId="12F3DDA9" w14:textId="77777777" w:rsidR="004C206E" w:rsidRPr="00C818B9" w:rsidRDefault="004C206E" w:rsidP="00CF64CB">
            <w:pPr>
              <w:pStyle w:val="TableParagraph"/>
              <w:spacing w:before="57"/>
              <w:ind w:left="75"/>
            </w:pPr>
            <w:r w:rsidRPr="00C818B9">
              <w:t>POL</w:t>
            </w:r>
            <w:r w:rsidRPr="00C818B9">
              <w:rPr>
                <w:spacing w:val="-2"/>
              </w:rPr>
              <w:t xml:space="preserve"> </w:t>
            </w:r>
            <w:r w:rsidRPr="00C818B9">
              <w:t>/</w:t>
            </w:r>
            <w:r w:rsidRPr="00C818B9">
              <w:rPr>
                <w:spacing w:val="2"/>
              </w:rPr>
              <w:t xml:space="preserve"> </w:t>
            </w:r>
            <w:r w:rsidRPr="00C818B9">
              <w:t>FO / LO</w:t>
            </w:r>
          </w:p>
        </w:tc>
      </w:tr>
      <w:tr w:rsidR="004C206E" w:rsidRPr="00C818B9" w14:paraId="404C492E" w14:textId="77777777" w:rsidTr="00CF64CB">
        <w:trPr>
          <w:gridAfter w:val="1"/>
          <w:wAfter w:w="8" w:type="dxa"/>
          <w:trHeight w:val="695"/>
        </w:trPr>
        <w:tc>
          <w:tcPr>
            <w:tcW w:w="8296" w:type="dxa"/>
            <w:gridSpan w:val="3"/>
          </w:tcPr>
          <w:p w14:paraId="6B2AEAB1" w14:textId="77777777" w:rsidR="004C206E" w:rsidRPr="00C818B9" w:rsidRDefault="004C206E" w:rsidP="00CF64CB">
            <w:pPr>
              <w:pStyle w:val="TableParagraph"/>
              <w:spacing w:before="57" w:line="276" w:lineRule="auto"/>
              <w:ind w:left="107"/>
            </w:pPr>
            <w:r w:rsidRPr="00C818B9">
              <w:t>To</w:t>
            </w:r>
            <w:r w:rsidRPr="00C818B9">
              <w:rPr>
                <w:spacing w:val="1"/>
              </w:rPr>
              <w:t xml:space="preserve"> </w:t>
            </w:r>
            <w:r w:rsidRPr="00C818B9">
              <w:t>respond</w:t>
            </w:r>
            <w:r w:rsidRPr="00C818B9">
              <w:rPr>
                <w:spacing w:val="1"/>
              </w:rPr>
              <w:t xml:space="preserve"> </w:t>
            </w:r>
            <w:r w:rsidRPr="00C818B9">
              <w:t>to</w:t>
            </w:r>
            <w:r w:rsidRPr="00C818B9">
              <w:rPr>
                <w:spacing w:val="1"/>
              </w:rPr>
              <w:t xml:space="preserve"> </w:t>
            </w:r>
            <w:r w:rsidRPr="00C818B9">
              <w:t>Scottish</w:t>
            </w:r>
            <w:r w:rsidRPr="00C818B9">
              <w:rPr>
                <w:spacing w:val="1"/>
              </w:rPr>
              <w:t xml:space="preserve"> </w:t>
            </w:r>
            <w:r w:rsidRPr="00C818B9">
              <w:t>Ministers'</w:t>
            </w:r>
            <w:r w:rsidRPr="00C818B9">
              <w:rPr>
                <w:spacing w:val="1"/>
              </w:rPr>
              <w:t xml:space="preserve"> </w:t>
            </w:r>
            <w:r w:rsidRPr="00C818B9">
              <w:t>consultation</w:t>
            </w:r>
            <w:r w:rsidRPr="00C818B9">
              <w:rPr>
                <w:spacing w:val="1"/>
              </w:rPr>
              <w:t xml:space="preserve"> </w:t>
            </w:r>
            <w:r w:rsidRPr="00C818B9">
              <w:t>papers</w:t>
            </w:r>
            <w:r w:rsidRPr="00C818B9">
              <w:rPr>
                <w:spacing w:val="1"/>
              </w:rPr>
              <w:t xml:space="preserve"> </w:t>
            </w:r>
            <w:r w:rsidRPr="00C818B9">
              <w:t>where</w:t>
            </w:r>
            <w:r w:rsidRPr="00C818B9">
              <w:rPr>
                <w:spacing w:val="1"/>
              </w:rPr>
              <w:t xml:space="preserve"> </w:t>
            </w:r>
            <w:r w:rsidRPr="00C818B9">
              <w:t>matters are</w:t>
            </w:r>
            <w:r w:rsidRPr="00C818B9">
              <w:rPr>
                <w:spacing w:val="1"/>
              </w:rPr>
              <w:t xml:space="preserve"> </w:t>
            </w:r>
            <w:r w:rsidRPr="00C818B9">
              <w:t>of</w:t>
            </w:r>
            <w:r w:rsidRPr="00C818B9">
              <w:rPr>
                <w:spacing w:val="1"/>
              </w:rPr>
              <w:t xml:space="preserve"> </w:t>
            </w:r>
            <w:r w:rsidRPr="00C818B9">
              <w:t>a</w:t>
            </w:r>
            <w:r w:rsidRPr="00C818B9">
              <w:rPr>
                <w:spacing w:val="-59"/>
              </w:rPr>
              <w:t xml:space="preserve"> </w:t>
            </w:r>
            <w:r w:rsidRPr="00C818B9">
              <w:t>routine/technical</w:t>
            </w:r>
            <w:r w:rsidRPr="00C818B9">
              <w:rPr>
                <w:spacing w:val="-1"/>
              </w:rPr>
              <w:t xml:space="preserve"> </w:t>
            </w:r>
            <w:r w:rsidRPr="00C818B9">
              <w:t>nature</w:t>
            </w:r>
            <w:r w:rsidRPr="00C818B9">
              <w:rPr>
                <w:spacing w:val="-5"/>
              </w:rPr>
              <w:t xml:space="preserve"> </w:t>
            </w:r>
            <w:r w:rsidRPr="00C818B9">
              <w:t>and</w:t>
            </w:r>
            <w:r w:rsidRPr="00C818B9">
              <w:rPr>
                <w:spacing w:val="-1"/>
              </w:rPr>
              <w:t xml:space="preserve"> </w:t>
            </w:r>
            <w:r w:rsidRPr="00C818B9">
              <w:t>do not</w:t>
            </w:r>
            <w:r w:rsidRPr="00C818B9">
              <w:rPr>
                <w:spacing w:val="-2"/>
              </w:rPr>
              <w:t xml:space="preserve"> </w:t>
            </w:r>
            <w:r w:rsidRPr="00C818B9">
              <w:t>require</w:t>
            </w:r>
            <w:r w:rsidRPr="00C818B9">
              <w:rPr>
                <w:spacing w:val="-3"/>
              </w:rPr>
              <w:t xml:space="preserve"> </w:t>
            </w:r>
            <w:r w:rsidRPr="00C818B9">
              <w:t>Member</w:t>
            </w:r>
            <w:r w:rsidRPr="00C818B9">
              <w:rPr>
                <w:spacing w:val="2"/>
              </w:rPr>
              <w:t xml:space="preserve"> </w:t>
            </w:r>
            <w:r w:rsidRPr="00C818B9">
              <w:t>involvement.</w:t>
            </w:r>
          </w:p>
        </w:tc>
        <w:tc>
          <w:tcPr>
            <w:tcW w:w="2437" w:type="dxa"/>
            <w:gridSpan w:val="3"/>
          </w:tcPr>
          <w:p w14:paraId="687A8BA6" w14:textId="77777777" w:rsidR="004C206E" w:rsidRPr="00C818B9" w:rsidRDefault="004C206E" w:rsidP="00CF64CB">
            <w:pPr>
              <w:pStyle w:val="TableParagraph"/>
              <w:spacing w:before="57"/>
              <w:ind w:left="75"/>
            </w:pPr>
            <w:r w:rsidRPr="00C818B9">
              <w:t>All</w:t>
            </w:r>
            <w:r w:rsidRPr="00C818B9">
              <w:rPr>
                <w:spacing w:val="-3"/>
              </w:rPr>
              <w:t xml:space="preserve"> </w:t>
            </w:r>
            <w:r w:rsidRPr="00C818B9">
              <w:t>Heads</w:t>
            </w:r>
            <w:r w:rsidRPr="00C818B9">
              <w:rPr>
                <w:spacing w:val="-1"/>
              </w:rPr>
              <w:t xml:space="preserve"> </w:t>
            </w:r>
            <w:r w:rsidRPr="00C818B9">
              <w:t>of Service</w:t>
            </w:r>
          </w:p>
        </w:tc>
      </w:tr>
      <w:tr w:rsidR="004C206E" w:rsidRPr="00C818B9" w14:paraId="3B994CB7" w14:textId="77777777" w:rsidTr="00CF64CB">
        <w:trPr>
          <w:gridAfter w:val="1"/>
          <w:wAfter w:w="8" w:type="dxa"/>
          <w:trHeight w:val="695"/>
        </w:trPr>
        <w:tc>
          <w:tcPr>
            <w:tcW w:w="8296" w:type="dxa"/>
            <w:gridSpan w:val="3"/>
          </w:tcPr>
          <w:p w14:paraId="49A03670" w14:textId="77777777" w:rsidR="004C206E" w:rsidRPr="00C818B9" w:rsidRDefault="004C206E" w:rsidP="00CF64CB">
            <w:pPr>
              <w:pStyle w:val="TableParagraph"/>
              <w:spacing w:before="57" w:line="276" w:lineRule="auto"/>
              <w:ind w:left="107"/>
            </w:pPr>
            <w:r w:rsidRPr="00C818B9">
              <w:t>To</w:t>
            </w:r>
            <w:r w:rsidRPr="00C818B9">
              <w:rPr>
                <w:spacing w:val="17"/>
              </w:rPr>
              <w:t xml:space="preserve"> </w:t>
            </w:r>
            <w:r w:rsidRPr="00C818B9">
              <w:t>draw</w:t>
            </w:r>
            <w:r w:rsidRPr="00C818B9">
              <w:rPr>
                <w:spacing w:val="17"/>
              </w:rPr>
              <w:t xml:space="preserve"> </w:t>
            </w:r>
            <w:r w:rsidRPr="00C818B9">
              <w:t>up</w:t>
            </w:r>
            <w:r w:rsidRPr="00C818B9">
              <w:rPr>
                <w:spacing w:val="15"/>
              </w:rPr>
              <w:t xml:space="preserve"> </w:t>
            </w:r>
            <w:r w:rsidRPr="00C818B9">
              <w:t>Service</w:t>
            </w:r>
            <w:r w:rsidRPr="00C818B9">
              <w:rPr>
                <w:spacing w:val="18"/>
              </w:rPr>
              <w:t xml:space="preserve"> </w:t>
            </w:r>
            <w:r w:rsidRPr="00C818B9">
              <w:t>Level</w:t>
            </w:r>
            <w:r w:rsidRPr="00C818B9">
              <w:rPr>
                <w:spacing w:val="17"/>
              </w:rPr>
              <w:t xml:space="preserve"> </w:t>
            </w:r>
            <w:r w:rsidRPr="00C818B9">
              <w:t>Agreements</w:t>
            </w:r>
            <w:r w:rsidRPr="00C818B9">
              <w:rPr>
                <w:spacing w:val="16"/>
              </w:rPr>
              <w:t xml:space="preserve"> </w:t>
            </w:r>
            <w:r w:rsidRPr="00C818B9">
              <w:t>to</w:t>
            </w:r>
            <w:r w:rsidRPr="00C818B9">
              <w:rPr>
                <w:spacing w:val="15"/>
              </w:rPr>
              <w:t xml:space="preserve"> </w:t>
            </w:r>
            <w:r w:rsidRPr="00C818B9">
              <w:t>maintain</w:t>
            </w:r>
            <w:r w:rsidRPr="00C818B9">
              <w:rPr>
                <w:spacing w:val="17"/>
              </w:rPr>
              <w:t xml:space="preserve"> </w:t>
            </w:r>
            <w:r w:rsidRPr="00C818B9">
              <w:t>countryside</w:t>
            </w:r>
            <w:r w:rsidRPr="00C818B9">
              <w:rPr>
                <w:spacing w:val="18"/>
              </w:rPr>
              <w:t xml:space="preserve"> </w:t>
            </w:r>
            <w:r w:rsidRPr="00C818B9">
              <w:t>sites</w:t>
            </w:r>
            <w:r w:rsidRPr="00C818B9">
              <w:rPr>
                <w:spacing w:val="13"/>
              </w:rPr>
              <w:t xml:space="preserve"> </w:t>
            </w:r>
            <w:r w:rsidRPr="00C818B9">
              <w:t>managed</w:t>
            </w:r>
            <w:r w:rsidRPr="00C818B9">
              <w:rPr>
                <w:spacing w:val="17"/>
              </w:rPr>
              <w:t xml:space="preserve"> </w:t>
            </w:r>
            <w:r w:rsidRPr="00C818B9">
              <w:t>by</w:t>
            </w:r>
            <w:r w:rsidRPr="00C818B9">
              <w:rPr>
                <w:spacing w:val="-58"/>
              </w:rPr>
              <w:t xml:space="preserve"> </w:t>
            </w:r>
            <w:r w:rsidRPr="00C818B9">
              <w:t>the</w:t>
            </w:r>
            <w:r w:rsidRPr="00C818B9">
              <w:rPr>
                <w:spacing w:val="-1"/>
              </w:rPr>
              <w:t xml:space="preserve"> </w:t>
            </w:r>
            <w:r w:rsidRPr="00C818B9">
              <w:t>Service within approved budgets.</w:t>
            </w:r>
          </w:p>
        </w:tc>
        <w:tc>
          <w:tcPr>
            <w:tcW w:w="2437" w:type="dxa"/>
            <w:gridSpan w:val="3"/>
          </w:tcPr>
          <w:p w14:paraId="22554087" w14:textId="77777777" w:rsidR="004C206E" w:rsidRPr="00485182" w:rsidRDefault="004C206E" w:rsidP="00CF64CB">
            <w:pPr>
              <w:pStyle w:val="TableParagraph"/>
              <w:spacing w:before="57"/>
              <w:ind w:left="75"/>
              <w:rPr>
                <w:strike/>
              </w:rPr>
            </w:pPr>
            <w:r w:rsidRPr="00C72F64">
              <w:t>HPE</w:t>
            </w:r>
          </w:p>
        </w:tc>
      </w:tr>
      <w:tr w:rsidR="004C206E" w:rsidRPr="00C818B9" w14:paraId="71444DEA" w14:textId="77777777" w:rsidTr="00CF64CB">
        <w:trPr>
          <w:gridAfter w:val="1"/>
          <w:wAfter w:w="8" w:type="dxa"/>
          <w:trHeight w:val="697"/>
        </w:trPr>
        <w:tc>
          <w:tcPr>
            <w:tcW w:w="8296" w:type="dxa"/>
            <w:gridSpan w:val="3"/>
          </w:tcPr>
          <w:p w14:paraId="0320E1E0" w14:textId="77777777" w:rsidR="004C206E" w:rsidRPr="00C818B9" w:rsidRDefault="004C206E" w:rsidP="00CF64CB">
            <w:pPr>
              <w:pStyle w:val="TableParagraph"/>
              <w:spacing w:before="57" w:line="278" w:lineRule="auto"/>
              <w:ind w:left="107"/>
            </w:pPr>
            <w:r w:rsidRPr="00C818B9">
              <w:t>Various</w:t>
            </w:r>
            <w:r w:rsidRPr="00C818B9">
              <w:rPr>
                <w:spacing w:val="39"/>
              </w:rPr>
              <w:t xml:space="preserve"> </w:t>
            </w:r>
            <w:r w:rsidRPr="00C818B9">
              <w:t>Acts:</w:t>
            </w:r>
            <w:r w:rsidRPr="00C818B9">
              <w:rPr>
                <w:spacing w:val="38"/>
              </w:rPr>
              <w:t xml:space="preserve"> </w:t>
            </w:r>
            <w:r w:rsidRPr="00C818B9">
              <w:t>to</w:t>
            </w:r>
            <w:r w:rsidRPr="00C818B9">
              <w:rPr>
                <w:spacing w:val="39"/>
              </w:rPr>
              <w:t xml:space="preserve"> </w:t>
            </w:r>
            <w:r w:rsidRPr="00C818B9">
              <w:t>increase</w:t>
            </w:r>
            <w:r w:rsidRPr="00C818B9">
              <w:rPr>
                <w:spacing w:val="39"/>
              </w:rPr>
              <w:t xml:space="preserve"> </w:t>
            </w:r>
            <w:r w:rsidRPr="00C818B9">
              <w:t>(or</w:t>
            </w:r>
            <w:r w:rsidRPr="00C818B9">
              <w:rPr>
                <w:spacing w:val="38"/>
              </w:rPr>
              <w:t xml:space="preserve"> </w:t>
            </w:r>
            <w:r w:rsidRPr="00C818B9">
              <w:t>decrease)</w:t>
            </w:r>
            <w:r w:rsidRPr="00C818B9">
              <w:rPr>
                <w:spacing w:val="38"/>
              </w:rPr>
              <w:t xml:space="preserve"> </w:t>
            </w:r>
            <w:r w:rsidRPr="00C818B9">
              <w:t>fees</w:t>
            </w:r>
            <w:r w:rsidRPr="00C818B9">
              <w:rPr>
                <w:spacing w:val="37"/>
              </w:rPr>
              <w:t xml:space="preserve"> </w:t>
            </w:r>
            <w:r w:rsidRPr="00C818B9">
              <w:t>and</w:t>
            </w:r>
            <w:r w:rsidRPr="00C818B9">
              <w:rPr>
                <w:spacing w:val="39"/>
              </w:rPr>
              <w:t xml:space="preserve"> </w:t>
            </w:r>
            <w:r w:rsidRPr="00C818B9">
              <w:t>charges</w:t>
            </w:r>
            <w:r w:rsidRPr="00C818B9">
              <w:rPr>
                <w:spacing w:val="37"/>
              </w:rPr>
              <w:t xml:space="preserve"> </w:t>
            </w:r>
            <w:r w:rsidRPr="00C818B9">
              <w:t>and</w:t>
            </w:r>
            <w:r w:rsidRPr="00C818B9">
              <w:rPr>
                <w:spacing w:val="37"/>
              </w:rPr>
              <w:t xml:space="preserve"> </w:t>
            </w:r>
            <w:r w:rsidRPr="00C818B9">
              <w:t>report</w:t>
            </w:r>
            <w:r w:rsidRPr="00C818B9">
              <w:rPr>
                <w:spacing w:val="41"/>
              </w:rPr>
              <w:t xml:space="preserve"> </w:t>
            </w:r>
            <w:r w:rsidRPr="00C818B9">
              <w:t>any</w:t>
            </w:r>
            <w:r w:rsidRPr="00C818B9">
              <w:rPr>
                <w:spacing w:val="40"/>
              </w:rPr>
              <w:t xml:space="preserve"> </w:t>
            </w:r>
            <w:r w:rsidRPr="00C818B9">
              <w:t>such</w:t>
            </w:r>
            <w:r w:rsidRPr="00C818B9">
              <w:rPr>
                <w:spacing w:val="-59"/>
              </w:rPr>
              <w:t xml:space="preserve"> </w:t>
            </w:r>
            <w:r w:rsidRPr="00C818B9">
              <w:t>changes to</w:t>
            </w:r>
            <w:r w:rsidRPr="00C818B9">
              <w:rPr>
                <w:spacing w:val="-3"/>
              </w:rPr>
              <w:t xml:space="preserve"> </w:t>
            </w:r>
            <w:proofErr w:type="gramStart"/>
            <w:r w:rsidRPr="00C818B9">
              <w:t>a</w:t>
            </w:r>
            <w:r w:rsidRPr="00C818B9">
              <w:rPr>
                <w:spacing w:val="-2"/>
              </w:rPr>
              <w:t xml:space="preserve"> </w:t>
            </w:r>
            <w:r w:rsidRPr="00C818B9">
              <w:t>Committee</w:t>
            </w:r>
            <w:proofErr w:type="gramEnd"/>
            <w:r w:rsidRPr="00C818B9">
              <w:rPr>
                <w:spacing w:val="-5"/>
              </w:rPr>
              <w:t xml:space="preserve"> </w:t>
            </w:r>
            <w:r w:rsidRPr="00C818B9">
              <w:t>of</w:t>
            </w:r>
            <w:r w:rsidRPr="00C818B9">
              <w:rPr>
                <w:spacing w:val="1"/>
              </w:rPr>
              <w:t xml:space="preserve"> </w:t>
            </w:r>
            <w:r w:rsidRPr="00C818B9">
              <w:t>The</w:t>
            </w:r>
            <w:r w:rsidRPr="00C818B9">
              <w:rPr>
                <w:spacing w:val="-2"/>
              </w:rPr>
              <w:t xml:space="preserve"> </w:t>
            </w:r>
            <w:r w:rsidRPr="00C818B9">
              <w:t>Highland</w:t>
            </w:r>
            <w:r w:rsidRPr="00C818B9">
              <w:rPr>
                <w:spacing w:val="-1"/>
              </w:rPr>
              <w:t xml:space="preserve"> </w:t>
            </w:r>
            <w:r w:rsidRPr="00C818B9">
              <w:t>Council</w:t>
            </w:r>
            <w:r w:rsidRPr="00C818B9">
              <w:rPr>
                <w:spacing w:val="-1"/>
              </w:rPr>
              <w:t xml:space="preserve"> </w:t>
            </w:r>
            <w:r w:rsidRPr="00C818B9">
              <w:t>on an</w:t>
            </w:r>
            <w:r w:rsidRPr="00C818B9">
              <w:rPr>
                <w:spacing w:val="-1"/>
              </w:rPr>
              <w:t xml:space="preserve"> </w:t>
            </w:r>
            <w:r w:rsidRPr="00C818B9">
              <w:t>annual basis.</w:t>
            </w:r>
          </w:p>
        </w:tc>
        <w:tc>
          <w:tcPr>
            <w:tcW w:w="2437" w:type="dxa"/>
            <w:gridSpan w:val="3"/>
          </w:tcPr>
          <w:p w14:paraId="1F85F63D" w14:textId="77777777" w:rsidR="004C206E" w:rsidRPr="00C818B9" w:rsidRDefault="004C206E" w:rsidP="00CF64CB">
            <w:pPr>
              <w:pStyle w:val="TableParagraph"/>
              <w:spacing w:before="57"/>
              <w:ind w:left="75"/>
            </w:pPr>
            <w:r w:rsidRPr="00C818B9">
              <w:t>All</w:t>
            </w:r>
            <w:r w:rsidRPr="00C818B9">
              <w:rPr>
                <w:spacing w:val="-3"/>
              </w:rPr>
              <w:t xml:space="preserve"> </w:t>
            </w:r>
            <w:r w:rsidRPr="00C818B9">
              <w:t>Heads</w:t>
            </w:r>
            <w:r w:rsidRPr="00C818B9">
              <w:rPr>
                <w:spacing w:val="-1"/>
              </w:rPr>
              <w:t xml:space="preserve"> </w:t>
            </w:r>
            <w:r w:rsidRPr="00C818B9">
              <w:t>of Service</w:t>
            </w:r>
          </w:p>
        </w:tc>
      </w:tr>
      <w:tr w:rsidR="004C206E" w:rsidRPr="00C818B9" w14:paraId="1ACBFDC9" w14:textId="77777777" w:rsidTr="00CF64CB">
        <w:trPr>
          <w:gridAfter w:val="1"/>
          <w:wAfter w:w="8" w:type="dxa"/>
          <w:trHeight w:val="695"/>
        </w:trPr>
        <w:tc>
          <w:tcPr>
            <w:tcW w:w="8296" w:type="dxa"/>
            <w:gridSpan w:val="3"/>
          </w:tcPr>
          <w:p w14:paraId="646DECFC" w14:textId="77777777" w:rsidR="004C206E" w:rsidRPr="00C818B9" w:rsidRDefault="004C206E" w:rsidP="00CF64CB">
            <w:pPr>
              <w:pStyle w:val="TableParagraph"/>
              <w:spacing w:before="55"/>
              <w:ind w:left="107"/>
            </w:pPr>
            <w:r w:rsidRPr="00C818B9">
              <w:t>To</w:t>
            </w:r>
            <w:r w:rsidRPr="00C818B9">
              <w:rPr>
                <w:spacing w:val="-1"/>
              </w:rPr>
              <w:t xml:space="preserve"> </w:t>
            </w:r>
            <w:r w:rsidRPr="00C818B9">
              <w:t>determine</w:t>
            </w:r>
            <w:r w:rsidRPr="00C818B9">
              <w:rPr>
                <w:spacing w:val="-2"/>
              </w:rPr>
              <w:t xml:space="preserve"> </w:t>
            </w:r>
            <w:r w:rsidRPr="00C818B9">
              <w:t>applications</w:t>
            </w:r>
            <w:r w:rsidRPr="00C818B9">
              <w:rPr>
                <w:spacing w:val="-1"/>
              </w:rPr>
              <w:t xml:space="preserve"> </w:t>
            </w:r>
            <w:r w:rsidRPr="00C818B9">
              <w:t>for loan</w:t>
            </w:r>
            <w:r w:rsidRPr="00C818B9">
              <w:rPr>
                <w:spacing w:val="-4"/>
              </w:rPr>
              <w:t xml:space="preserve"> </w:t>
            </w:r>
            <w:r w:rsidRPr="00C818B9">
              <w:t>finance</w:t>
            </w:r>
            <w:r w:rsidRPr="00C818B9">
              <w:rPr>
                <w:spacing w:val="-2"/>
              </w:rPr>
              <w:t xml:space="preserve"> </w:t>
            </w:r>
            <w:r w:rsidRPr="00C818B9">
              <w:t>up</w:t>
            </w:r>
            <w:r w:rsidRPr="00C818B9">
              <w:rPr>
                <w:spacing w:val="-4"/>
              </w:rPr>
              <w:t xml:space="preserve"> </w:t>
            </w:r>
            <w:r w:rsidRPr="00C818B9">
              <w:t>to</w:t>
            </w:r>
            <w:r w:rsidRPr="00C818B9">
              <w:rPr>
                <w:spacing w:val="-6"/>
              </w:rPr>
              <w:t xml:space="preserve"> </w:t>
            </w:r>
            <w:r w:rsidRPr="00C818B9">
              <w:t>the</w:t>
            </w:r>
            <w:r w:rsidRPr="00C818B9">
              <w:rPr>
                <w:spacing w:val="-2"/>
              </w:rPr>
              <w:t xml:space="preserve"> </w:t>
            </w:r>
            <w:r w:rsidRPr="00C818B9">
              <w:t>value</w:t>
            </w:r>
            <w:r w:rsidRPr="00C818B9">
              <w:rPr>
                <w:spacing w:val="-2"/>
              </w:rPr>
              <w:t xml:space="preserve"> </w:t>
            </w:r>
            <w:r w:rsidRPr="00C818B9">
              <w:t>of</w:t>
            </w:r>
            <w:r w:rsidRPr="00C818B9">
              <w:rPr>
                <w:spacing w:val="-3"/>
              </w:rPr>
              <w:t xml:space="preserve"> </w:t>
            </w:r>
            <w:r w:rsidRPr="00C818B9">
              <w:t>£50,000.</w:t>
            </w:r>
          </w:p>
        </w:tc>
        <w:tc>
          <w:tcPr>
            <w:tcW w:w="2437" w:type="dxa"/>
            <w:gridSpan w:val="3"/>
          </w:tcPr>
          <w:p w14:paraId="68297DCD" w14:textId="77777777" w:rsidR="004C206E" w:rsidRPr="00C818B9" w:rsidRDefault="004C206E" w:rsidP="00CF64CB">
            <w:pPr>
              <w:pStyle w:val="TableParagraph"/>
              <w:spacing w:before="55"/>
              <w:ind w:left="75"/>
            </w:pPr>
            <w:proofErr w:type="spellStart"/>
            <w:r w:rsidRPr="00C818B9">
              <w:t>HoDR</w:t>
            </w:r>
            <w:proofErr w:type="spellEnd"/>
          </w:p>
        </w:tc>
      </w:tr>
      <w:tr w:rsidR="004C206E" w:rsidRPr="00C818B9" w14:paraId="6E50FDFA" w14:textId="77777777" w:rsidTr="00CF64CB">
        <w:trPr>
          <w:gridAfter w:val="2"/>
          <w:wAfter w:w="15" w:type="dxa"/>
          <w:trHeight w:val="988"/>
        </w:trPr>
        <w:tc>
          <w:tcPr>
            <w:tcW w:w="8266" w:type="dxa"/>
            <w:gridSpan w:val="2"/>
          </w:tcPr>
          <w:p w14:paraId="404A9514" w14:textId="77777777" w:rsidR="004C206E" w:rsidRPr="00C818B9" w:rsidRDefault="004C206E" w:rsidP="00CF64CB">
            <w:pPr>
              <w:pStyle w:val="TableParagraph"/>
              <w:spacing w:line="310" w:lineRule="exact"/>
              <w:ind w:left="107"/>
            </w:pPr>
            <w:proofErr w:type="gramStart"/>
            <w:r w:rsidRPr="00C818B9">
              <w:rPr>
                <w:spacing w:val="-1"/>
              </w:rPr>
              <w:t>T</w:t>
            </w:r>
            <w:r w:rsidRPr="00C818B9">
              <w:t xml:space="preserve">o </w:t>
            </w:r>
            <w:r w:rsidRPr="00C818B9">
              <w:rPr>
                <w:spacing w:val="-25"/>
              </w:rPr>
              <w:t xml:space="preserve"> </w:t>
            </w:r>
            <w:r w:rsidRPr="00C818B9">
              <w:rPr>
                <w:spacing w:val="-1"/>
              </w:rPr>
              <w:t>p</w:t>
            </w:r>
            <w:r w:rsidRPr="00C818B9">
              <w:t>r</w:t>
            </w:r>
            <w:r w:rsidRPr="00C818B9">
              <w:rPr>
                <w:spacing w:val="-1"/>
              </w:rPr>
              <w:t>ep</w:t>
            </w:r>
            <w:r w:rsidRPr="00C818B9">
              <w:rPr>
                <w:spacing w:val="-3"/>
              </w:rPr>
              <w:t>a</w:t>
            </w:r>
            <w:r w:rsidRPr="00C818B9">
              <w:t>re</w:t>
            </w:r>
            <w:proofErr w:type="gramEnd"/>
            <w:r w:rsidRPr="00C818B9">
              <w:t xml:space="preserve"> </w:t>
            </w:r>
            <w:r w:rsidRPr="00C818B9">
              <w:rPr>
                <w:spacing w:val="-27"/>
              </w:rPr>
              <w:t xml:space="preserve"> </w:t>
            </w:r>
            <w:proofErr w:type="gramStart"/>
            <w:r w:rsidRPr="00C818B9">
              <w:t>r</w:t>
            </w:r>
            <w:r w:rsidRPr="00C818B9">
              <w:rPr>
                <w:spacing w:val="-1"/>
              </w:rPr>
              <w:t>epo</w:t>
            </w:r>
            <w:r w:rsidRPr="00C818B9">
              <w:rPr>
                <w:spacing w:val="-2"/>
              </w:rPr>
              <w:t>r</w:t>
            </w:r>
            <w:r w:rsidRPr="00C818B9">
              <w:rPr>
                <w:spacing w:val="1"/>
              </w:rPr>
              <w:t>t</w:t>
            </w:r>
            <w:r w:rsidRPr="00C818B9">
              <w:t xml:space="preserve">s </w:t>
            </w:r>
            <w:r w:rsidRPr="00C818B9">
              <w:rPr>
                <w:spacing w:val="-27"/>
              </w:rPr>
              <w:t xml:space="preserve"> </w:t>
            </w:r>
            <w:r w:rsidRPr="00C818B9">
              <w:rPr>
                <w:spacing w:val="-1"/>
              </w:rPr>
              <w:t>an</w:t>
            </w:r>
            <w:r w:rsidRPr="00C818B9">
              <w:t>d</w:t>
            </w:r>
            <w:proofErr w:type="gramEnd"/>
            <w:r w:rsidRPr="00C818B9">
              <w:t xml:space="preserve"> </w:t>
            </w:r>
            <w:r w:rsidRPr="00C818B9">
              <w:rPr>
                <w:spacing w:val="-27"/>
              </w:rPr>
              <w:t xml:space="preserve"> </w:t>
            </w:r>
            <w:proofErr w:type="gramStart"/>
            <w:r w:rsidRPr="00C818B9">
              <w:t>r</w:t>
            </w:r>
            <w:r w:rsidRPr="00C818B9">
              <w:rPr>
                <w:spacing w:val="-1"/>
              </w:rPr>
              <w:t>eco</w:t>
            </w:r>
            <w:r w:rsidRPr="00C818B9">
              <w:rPr>
                <w:spacing w:val="-2"/>
              </w:rPr>
              <w:t>m</w:t>
            </w:r>
            <w:r w:rsidRPr="00C818B9">
              <w:t>m</w:t>
            </w:r>
            <w:r w:rsidRPr="00C818B9">
              <w:rPr>
                <w:spacing w:val="-1"/>
              </w:rPr>
              <w:t>end</w:t>
            </w:r>
            <w:r w:rsidRPr="00C818B9">
              <w:rPr>
                <w:spacing w:val="-3"/>
              </w:rPr>
              <w:t>a</w:t>
            </w:r>
            <w:r w:rsidRPr="00C818B9">
              <w:rPr>
                <w:spacing w:val="1"/>
              </w:rPr>
              <w:t>t</w:t>
            </w:r>
            <w:r w:rsidRPr="00C818B9">
              <w:rPr>
                <w:spacing w:val="-2"/>
              </w:rPr>
              <w:t>i</w:t>
            </w:r>
            <w:r w:rsidRPr="00C818B9">
              <w:rPr>
                <w:spacing w:val="-1"/>
              </w:rPr>
              <w:t>on</w:t>
            </w:r>
            <w:r w:rsidRPr="00C818B9">
              <w:t xml:space="preserve">s </w:t>
            </w:r>
            <w:r w:rsidRPr="00C818B9">
              <w:rPr>
                <w:spacing w:val="-27"/>
              </w:rPr>
              <w:t xml:space="preserve"> </w:t>
            </w:r>
            <w:r w:rsidRPr="00C818B9">
              <w:rPr>
                <w:spacing w:val="1"/>
              </w:rPr>
              <w:t>t</w:t>
            </w:r>
            <w:r w:rsidRPr="00C818B9">
              <w:t>o</w:t>
            </w:r>
            <w:proofErr w:type="gramEnd"/>
            <w:r w:rsidRPr="00C818B9">
              <w:t xml:space="preserve"> </w:t>
            </w:r>
            <w:r w:rsidRPr="00C818B9">
              <w:rPr>
                <w:spacing w:val="-27"/>
              </w:rPr>
              <w:t xml:space="preserve"> </w:t>
            </w:r>
            <w:r>
              <w:rPr>
                <w:spacing w:val="1"/>
              </w:rPr>
              <w:t xml:space="preserve">the Board of </w:t>
            </w:r>
            <w:proofErr w:type="gramStart"/>
            <w:r w:rsidRPr="00C818B9">
              <w:rPr>
                <w:spacing w:val="-2"/>
              </w:rPr>
              <w:t>Hi</w:t>
            </w:r>
            <w:r w:rsidRPr="00C818B9">
              <w:rPr>
                <w:spacing w:val="-1"/>
              </w:rPr>
              <w:t>gh</w:t>
            </w:r>
            <w:r w:rsidRPr="00C818B9">
              <w:rPr>
                <w:spacing w:val="-2"/>
              </w:rPr>
              <w:t>l</w:t>
            </w:r>
            <w:r w:rsidRPr="00C818B9">
              <w:rPr>
                <w:spacing w:val="-1"/>
              </w:rPr>
              <w:t>an</w:t>
            </w:r>
            <w:r w:rsidRPr="00C818B9">
              <w:t xml:space="preserve">d </w:t>
            </w:r>
            <w:r w:rsidRPr="00C818B9">
              <w:rPr>
                <w:spacing w:val="-25"/>
              </w:rPr>
              <w:t xml:space="preserve"> </w:t>
            </w:r>
            <w:r w:rsidRPr="00C818B9">
              <w:rPr>
                <w:spacing w:val="1"/>
              </w:rPr>
              <w:t>O</w:t>
            </w:r>
            <w:r w:rsidRPr="00C818B9">
              <w:rPr>
                <w:spacing w:val="-1"/>
              </w:rPr>
              <w:t>p</w:t>
            </w:r>
            <w:r w:rsidRPr="00C818B9">
              <w:rPr>
                <w:spacing w:val="-3"/>
              </w:rPr>
              <w:t>p</w:t>
            </w:r>
            <w:r w:rsidRPr="00C818B9">
              <w:rPr>
                <w:spacing w:val="-1"/>
              </w:rPr>
              <w:t>o</w:t>
            </w:r>
            <w:r w:rsidRPr="00C818B9">
              <w:t>r</w:t>
            </w:r>
            <w:r w:rsidRPr="00C818B9">
              <w:rPr>
                <w:spacing w:val="1"/>
              </w:rPr>
              <w:t>t</w:t>
            </w:r>
            <w:r w:rsidRPr="00C818B9">
              <w:rPr>
                <w:spacing w:val="-1"/>
              </w:rPr>
              <w:t>un</w:t>
            </w:r>
            <w:r w:rsidRPr="00C818B9">
              <w:rPr>
                <w:spacing w:val="-2"/>
              </w:rPr>
              <w:t>i</w:t>
            </w:r>
            <w:r w:rsidRPr="00C818B9">
              <w:rPr>
                <w:spacing w:val="1"/>
              </w:rPr>
              <w:t>t</w:t>
            </w:r>
            <w:r w:rsidRPr="00C818B9">
              <w:t>y</w:t>
            </w:r>
            <w:proofErr w:type="gramEnd"/>
          </w:p>
          <w:p w14:paraId="0845FADC" w14:textId="77777777" w:rsidR="004C206E" w:rsidRPr="00C818B9" w:rsidRDefault="004C206E" w:rsidP="00CF64CB">
            <w:pPr>
              <w:pStyle w:val="TableParagraph"/>
              <w:spacing w:before="37"/>
              <w:ind w:left="107"/>
            </w:pPr>
            <w:r w:rsidRPr="00C818B9">
              <w:t>Investments</w:t>
            </w:r>
            <w:r w:rsidRPr="00C818B9">
              <w:rPr>
                <w:spacing w:val="-2"/>
              </w:rPr>
              <w:t xml:space="preserve"> </w:t>
            </w:r>
            <w:r w:rsidRPr="00C818B9">
              <w:t>Limited</w:t>
            </w:r>
            <w:r w:rsidRPr="00C818B9">
              <w:rPr>
                <w:spacing w:val="-4"/>
              </w:rPr>
              <w:t xml:space="preserve"> </w:t>
            </w:r>
            <w:r w:rsidRPr="00C818B9">
              <w:t xml:space="preserve">in accordance with the loan value and risk thresholds as determined by the </w:t>
            </w:r>
            <w:proofErr w:type="gramStart"/>
            <w:r w:rsidRPr="00C818B9">
              <w:t>HOIL  scheme</w:t>
            </w:r>
            <w:proofErr w:type="gramEnd"/>
            <w:r w:rsidRPr="00C818B9">
              <w:t xml:space="preserve"> of delegation</w:t>
            </w:r>
          </w:p>
        </w:tc>
        <w:tc>
          <w:tcPr>
            <w:tcW w:w="2460" w:type="dxa"/>
            <w:gridSpan w:val="3"/>
          </w:tcPr>
          <w:p w14:paraId="7FB56E2F"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05723AD5" w14:textId="77777777" w:rsidTr="00CF64CB">
        <w:trPr>
          <w:gridAfter w:val="2"/>
          <w:wAfter w:w="15" w:type="dxa"/>
          <w:trHeight w:val="679"/>
        </w:trPr>
        <w:tc>
          <w:tcPr>
            <w:tcW w:w="8266" w:type="dxa"/>
            <w:gridSpan w:val="2"/>
          </w:tcPr>
          <w:p w14:paraId="342C583B" w14:textId="77777777" w:rsidR="004C206E" w:rsidRPr="00C818B9" w:rsidRDefault="004C206E" w:rsidP="00CF64CB">
            <w:pPr>
              <w:pStyle w:val="TableParagraph"/>
              <w:spacing w:before="57" w:line="276" w:lineRule="auto"/>
              <w:ind w:left="107"/>
            </w:pPr>
            <w:r w:rsidRPr="00C818B9">
              <w:t>To</w:t>
            </w:r>
            <w:r w:rsidRPr="00C818B9">
              <w:rPr>
                <w:spacing w:val="24"/>
              </w:rPr>
              <w:t xml:space="preserve"> </w:t>
            </w:r>
            <w:r w:rsidRPr="00C818B9">
              <w:t>determine</w:t>
            </w:r>
            <w:r w:rsidRPr="00C818B9">
              <w:rPr>
                <w:spacing w:val="25"/>
              </w:rPr>
              <w:t xml:space="preserve"> </w:t>
            </w:r>
            <w:r w:rsidRPr="00C818B9">
              <w:t>applications</w:t>
            </w:r>
            <w:r w:rsidRPr="00C818B9">
              <w:rPr>
                <w:spacing w:val="26"/>
              </w:rPr>
              <w:t xml:space="preserve"> </w:t>
            </w:r>
            <w:r w:rsidRPr="00C818B9">
              <w:t>for</w:t>
            </w:r>
            <w:r w:rsidRPr="00C818B9">
              <w:rPr>
                <w:spacing w:val="24"/>
              </w:rPr>
              <w:t xml:space="preserve"> </w:t>
            </w:r>
            <w:r w:rsidRPr="00C818B9">
              <w:t>grant</w:t>
            </w:r>
            <w:r w:rsidRPr="00C818B9">
              <w:rPr>
                <w:spacing w:val="27"/>
              </w:rPr>
              <w:t xml:space="preserve"> </w:t>
            </w:r>
            <w:r w:rsidRPr="00C818B9">
              <w:t>for</w:t>
            </w:r>
            <w:r w:rsidRPr="00C818B9">
              <w:rPr>
                <w:spacing w:val="26"/>
              </w:rPr>
              <w:t xml:space="preserve"> </w:t>
            </w:r>
            <w:r w:rsidRPr="00C818B9">
              <w:t>loan finance in accordance with loan value and risk thresholds as determined by the HOIL Scheme of delegation.</w:t>
            </w:r>
          </w:p>
        </w:tc>
        <w:tc>
          <w:tcPr>
            <w:tcW w:w="2460" w:type="dxa"/>
            <w:gridSpan w:val="3"/>
          </w:tcPr>
          <w:p w14:paraId="2441A561"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281EEBA9" w14:textId="77777777" w:rsidTr="00CF64CB">
        <w:trPr>
          <w:gridAfter w:val="2"/>
          <w:wAfter w:w="15" w:type="dxa"/>
          <w:trHeight w:val="986"/>
        </w:trPr>
        <w:tc>
          <w:tcPr>
            <w:tcW w:w="8266" w:type="dxa"/>
            <w:gridSpan w:val="2"/>
          </w:tcPr>
          <w:p w14:paraId="0A47A086" w14:textId="77777777" w:rsidR="004C206E" w:rsidRPr="00C818B9" w:rsidRDefault="004C206E" w:rsidP="00CF64CB">
            <w:pPr>
              <w:pStyle w:val="TableParagraph"/>
              <w:spacing w:before="57" w:line="276" w:lineRule="auto"/>
              <w:ind w:left="107" w:right="94"/>
              <w:jc w:val="both"/>
            </w:pPr>
            <w:r w:rsidRPr="00C818B9">
              <w:t xml:space="preserve">To prepare reports and recommendations </w:t>
            </w:r>
            <w:proofErr w:type="gramStart"/>
            <w:r w:rsidRPr="00C818B9">
              <w:t>to</w:t>
            </w:r>
            <w:proofErr w:type="gramEnd"/>
            <w:r w:rsidRPr="00C818B9">
              <w:t xml:space="preserve"> the Environment &amp; Infrastructure</w:t>
            </w:r>
            <w:r w:rsidRPr="00C818B9">
              <w:rPr>
                <w:spacing w:val="1"/>
              </w:rPr>
              <w:t xml:space="preserve"> </w:t>
            </w:r>
            <w:r w:rsidRPr="00C818B9">
              <w:t>Committee for applications for grant for business development, land and building</w:t>
            </w:r>
            <w:r w:rsidRPr="00C818B9">
              <w:rPr>
                <w:spacing w:val="1"/>
              </w:rPr>
              <w:t xml:space="preserve"> </w:t>
            </w:r>
            <w:r w:rsidRPr="00C818B9">
              <w:t>regeneration</w:t>
            </w:r>
            <w:r w:rsidRPr="00C818B9">
              <w:rPr>
                <w:spacing w:val="-2"/>
              </w:rPr>
              <w:t xml:space="preserve"> </w:t>
            </w:r>
            <w:r w:rsidRPr="00C818B9">
              <w:t>and</w:t>
            </w:r>
            <w:r w:rsidRPr="00C818B9">
              <w:rPr>
                <w:spacing w:val="-2"/>
              </w:rPr>
              <w:t xml:space="preserve"> </w:t>
            </w:r>
            <w:r w:rsidRPr="00C818B9">
              <w:t>employability support</w:t>
            </w:r>
            <w:r w:rsidRPr="00C818B9">
              <w:rPr>
                <w:spacing w:val="-2"/>
              </w:rPr>
              <w:t xml:space="preserve"> </w:t>
            </w:r>
            <w:r w:rsidRPr="00C818B9">
              <w:t>initiatives</w:t>
            </w:r>
            <w:r w:rsidRPr="00C818B9">
              <w:rPr>
                <w:spacing w:val="-4"/>
              </w:rPr>
              <w:t xml:space="preserve"> </w:t>
            </w:r>
            <w:r w:rsidRPr="00C818B9">
              <w:t>over</w:t>
            </w:r>
            <w:r w:rsidRPr="00C818B9">
              <w:rPr>
                <w:spacing w:val="-2"/>
              </w:rPr>
              <w:t xml:space="preserve"> </w:t>
            </w:r>
            <w:r w:rsidRPr="00C818B9">
              <w:t>the</w:t>
            </w:r>
            <w:r w:rsidRPr="00C818B9">
              <w:rPr>
                <w:spacing w:val="-2"/>
              </w:rPr>
              <w:t xml:space="preserve"> </w:t>
            </w:r>
            <w:r w:rsidRPr="00C818B9">
              <w:t>value</w:t>
            </w:r>
            <w:r w:rsidRPr="00C818B9">
              <w:rPr>
                <w:spacing w:val="-3"/>
              </w:rPr>
              <w:t xml:space="preserve"> </w:t>
            </w:r>
            <w:r w:rsidRPr="00C818B9">
              <w:t>of</w:t>
            </w:r>
            <w:r w:rsidRPr="00C818B9">
              <w:rPr>
                <w:spacing w:val="-3"/>
              </w:rPr>
              <w:t xml:space="preserve"> </w:t>
            </w:r>
            <w:r w:rsidRPr="00C818B9">
              <w:t>£50,000.</w:t>
            </w:r>
          </w:p>
        </w:tc>
        <w:tc>
          <w:tcPr>
            <w:tcW w:w="2460" w:type="dxa"/>
            <w:gridSpan w:val="3"/>
          </w:tcPr>
          <w:p w14:paraId="78E5EF6C"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1EA6F40A" w14:textId="77777777" w:rsidTr="00CF64CB">
        <w:trPr>
          <w:gridAfter w:val="2"/>
          <w:wAfter w:w="15" w:type="dxa"/>
          <w:trHeight w:val="988"/>
        </w:trPr>
        <w:tc>
          <w:tcPr>
            <w:tcW w:w="8266" w:type="dxa"/>
            <w:gridSpan w:val="2"/>
          </w:tcPr>
          <w:p w14:paraId="45437BC0" w14:textId="77777777" w:rsidR="004C206E" w:rsidRPr="00C818B9" w:rsidRDefault="004C206E" w:rsidP="00CF64CB">
            <w:pPr>
              <w:pStyle w:val="TableParagraph"/>
              <w:spacing w:before="57" w:line="276" w:lineRule="auto"/>
              <w:ind w:left="107" w:right="97"/>
              <w:jc w:val="both"/>
            </w:pPr>
            <w:r w:rsidRPr="00C818B9">
              <w:t>To enter into Service Level Agreements with external bodies to deliver business,</w:t>
            </w:r>
            <w:r w:rsidRPr="00C818B9">
              <w:rPr>
                <w:spacing w:val="1"/>
              </w:rPr>
              <w:t xml:space="preserve"> </w:t>
            </w:r>
            <w:r w:rsidRPr="00C818B9">
              <w:t>land</w:t>
            </w:r>
            <w:r w:rsidRPr="00C818B9">
              <w:rPr>
                <w:spacing w:val="1"/>
              </w:rPr>
              <w:t xml:space="preserve"> </w:t>
            </w:r>
            <w:r w:rsidRPr="00C818B9">
              <w:t>and</w:t>
            </w:r>
            <w:r w:rsidRPr="00C818B9">
              <w:rPr>
                <w:spacing w:val="1"/>
              </w:rPr>
              <w:t xml:space="preserve"> </w:t>
            </w:r>
            <w:r w:rsidRPr="00C818B9">
              <w:t>building</w:t>
            </w:r>
            <w:r w:rsidRPr="00C818B9">
              <w:rPr>
                <w:spacing w:val="1"/>
              </w:rPr>
              <w:t xml:space="preserve"> </w:t>
            </w:r>
            <w:r w:rsidRPr="00C818B9">
              <w:t>regeneration</w:t>
            </w:r>
            <w:r w:rsidRPr="00C818B9">
              <w:rPr>
                <w:spacing w:val="1"/>
              </w:rPr>
              <w:t xml:space="preserve"> </w:t>
            </w:r>
            <w:r w:rsidRPr="00C818B9">
              <w:t>and</w:t>
            </w:r>
            <w:r w:rsidRPr="00C818B9">
              <w:rPr>
                <w:spacing w:val="1"/>
              </w:rPr>
              <w:t xml:space="preserve"> </w:t>
            </w:r>
            <w:r w:rsidRPr="00C818B9">
              <w:t>employability</w:t>
            </w:r>
            <w:r w:rsidRPr="00C818B9">
              <w:rPr>
                <w:spacing w:val="1"/>
              </w:rPr>
              <w:t xml:space="preserve"> </w:t>
            </w:r>
            <w:r w:rsidRPr="00C818B9">
              <w:t>activities,</w:t>
            </w:r>
            <w:r w:rsidRPr="00C818B9">
              <w:rPr>
                <w:spacing w:val="1"/>
              </w:rPr>
              <w:t xml:space="preserve"> </w:t>
            </w:r>
            <w:r w:rsidRPr="00C818B9">
              <w:t>projects</w:t>
            </w:r>
            <w:r w:rsidRPr="00C818B9">
              <w:rPr>
                <w:spacing w:val="1"/>
              </w:rPr>
              <w:t xml:space="preserve"> </w:t>
            </w:r>
            <w:r w:rsidRPr="00C818B9">
              <w:t>and</w:t>
            </w:r>
            <w:r w:rsidRPr="00C818B9">
              <w:rPr>
                <w:spacing w:val="1"/>
              </w:rPr>
              <w:t xml:space="preserve"> </w:t>
            </w:r>
            <w:proofErr w:type="spellStart"/>
            <w:r w:rsidRPr="00C818B9">
              <w:t>programmes</w:t>
            </w:r>
            <w:proofErr w:type="spellEnd"/>
            <w:r w:rsidRPr="00C818B9">
              <w:t>.</w:t>
            </w:r>
          </w:p>
        </w:tc>
        <w:tc>
          <w:tcPr>
            <w:tcW w:w="2460" w:type="dxa"/>
            <w:gridSpan w:val="3"/>
          </w:tcPr>
          <w:p w14:paraId="48EF47EC"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6CC75922" w14:textId="77777777" w:rsidTr="00CF64CB">
        <w:trPr>
          <w:gridAfter w:val="2"/>
          <w:wAfter w:w="15" w:type="dxa"/>
          <w:trHeight w:val="405"/>
        </w:trPr>
        <w:tc>
          <w:tcPr>
            <w:tcW w:w="8266" w:type="dxa"/>
            <w:gridSpan w:val="2"/>
          </w:tcPr>
          <w:p w14:paraId="05ECEC2B" w14:textId="77777777" w:rsidR="004C206E" w:rsidRPr="00C818B9" w:rsidRDefault="004C206E" w:rsidP="00CF64CB">
            <w:pPr>
              <w:pStyle w:val="TableParagraph"/>
              <w:spacing w:before="57"/>
              <w:ind w:left="107"/>
              <w:rPr>
                <w:b/>
              </w:rPr>
            </w:pPr>
            <w:r w:rsidRPr="00C818B9">
              <w:rPr>
                <w:b/>
              </w:rPr>
              <w:t>Miscellaneous/Non-Statutory</w:t>
            </w:r>
            <w:r w:rsidRPr="00C818B9">
              <w:rPr>
                <w:b/>
                <w:spacing w:val="-6"/>
              </w:rPr>
              <w:t xml:space="preserve"> </w:t>
            </w:r>
            <w:r w:rsidRPr="00C818B9">
              <w:rPr>
                <w:b/>
              </w:rPr>
              <w:t>Powers</w:t>
            </w:r>
            <w:r w:rsidRPr="00C818B9">
              <w:rPr>
                <w:b/>
                <w:spacing w:val="-3"/>
              </w:rPr>
              <w:t xml:space="preserve"> </w:t>
            </w:r>
            <w:r w:rsidRPr="00C818B9">
              <w:rPr>
                <w:b/>
              </w:rPr>
              <w:t>–</w:t>
            </w:r>
            <w:r w:rsidRPr="00C818B9">
              <w:rPr>
                <w:b/>
                <w:spacing w:val="-6"/>
              </w:rPr>
              <w:t xml:space="preserve"> </w:t>
            </w:r>
            <w:r w:rsidRPr="00C818B9">
              <w:rPr>
                <w:b/>
              </w:rPr>
              <w:t>Housing</w:t>
            </w:r>
          </w:p>
        </w:tc>
        <w:tc>
          <w:tcPr>
            <w:tcW w:w="2460" w:type="dxa"/>
            <w:gridSpan w:val="3"/>
          </w:tcPr>
          <w:p w14:paraId="6D2CDA80" w14:textId="77777777" w:rsidR="004C206E" w:rsidRPr="00C818B9" w:rsidRDefault="004C206E" w:rsidP="00CF64CB">
            <w:pPr>
              <w:pStyle w:val="TableParagraph"/>
              <w:rPr>
                <w:rFonts w:ascii="Times New Roman"/>
              </w:rPr>
            </w:pPr>
          </w:p>
        </w:tc>
      </w:tr>
      <w:tr w:rsidR="004C206E" w:rsidRPr="00C818B9" w14:paraId="6D6ECE49" w14:textId="77777777" w:rsidTr="00CF64CB">
        <w:trPr>
          <w:gridAfter w:val="2"/>
          <w:wAfter w:w="15" w:type="dxa"/>
          <w:trHeight w:val="870"/>
        </w:trPr>
        <w:tc>
          <w:tcPr>
            <w:tcW w:w="8266" w:type="dxa"/>
            <w:gridSpan w:val="2"/>
          </w:tcPr>
          <w:p w14:paraId="36B35846" w14:textId="77777777" w:rsidR="004C206E" w:rsidRPr="00C818B9" w:rsidRDefault="004C206E" w:rsidP="00CF64CB">
            <w:pPr>
              <w:pStyle w:val="TableParagraph"/>
              <w:spacing w:before="55"/>
              <w:ind w:left="107" w:right="94"/>
              <w:jc w:val="both"/>
            </w:pPr>
            <w:r w:rsidRPr="00C818B9">
              <w:t>To perform the strategic and budget holding functions of the Council in relation to</w:t>
            </w:r>
            <w:r w:rsidRPr="00C818B9">
              <w:rPr>
                <w:spacing w:val="1"/>
              </w:rPr>
              <w:t xml:space="preserve"> </w:t>
            </w:r>
            <w:r w:rsidRPr="00C818B9">
              <w:t>loans for housing purposes, improvement and repair grants for private houses and</w:t>
            </w:r>
            <w:r w:rsidRPr="00C818B9">
              <w:rPr>
                <w:spacing w:val="-59"/>
              </w:rPr>
              <w:t xml:space="preserve"> </w:t>
            </w:r>
            <w:r w:rsidRPr="00C818B9">
              <w:t>care</w:t>
            </w:r>
            <w:r w:rsidRPr="00C818B9">
              <w:rPr>
                <w:spacing w:val="-1"/>
              </w:rPr>
              <w:t xml:space="preserve"> </w:t>
            </w:r>
            <w:r w:rsidRPr="00C818B9">
              <w:t>and</w:t>
            </w:r>
            <w:r w:rsidRPr="00C818B9">
              <w:rPr>
                <w:spacing w:val="-2"/>
              </w:rPr>
              <w:t xml:space="preserve"> </w:t>
            </w:r>
            <w:r w:rsidRPr="00C818B9">
              <w:t>repair</w:t>
            </w:r>
            <w:r w:rsidRPr="00C818B9">
              <w:rPr>
                <w:spacing w:val="-1"/>
              </w:rPr>
              <w:t xml:space="preserve"> </w:t>
            </w:r>
            <w:r w:rsidRPr="00C818B9">
              <w:t>schemes.</w:t>
            </w:r>
          </w:p>
        </w:tc>
        <w:tc>
          <w:tcPr>
            <w:tcW w:w="2460" w:type="dxa"/>
            <w:gridSpan w:val="3"/>
          </w:tcPr>
          <w:p w14:paraId="194E5710" w14:textId="77777777" w:rsidR="004C206E" w:rsidRPr="00877AEC" w:rsidRDefault="004C206E" w:rsidP="00CF64CB">
            <w:pPr>
              <w:pStyle w:val="TableParagraph"/>
              <w:spacing w:before="55"/>
              <w:ind w:left="105"/>
              <w:rPr>
                <w:color w:val="FF0000"/>
              </w:rPr>
            </w:pPr>
            <w:r w:rsidRPr="00C818B9">
              <w:t>ECO</w:t>
            </w:r>
            <w:r w:rsidRPr="00C818B9">
              <w:rPr>
                <w:spacing w:val="1"/>
              </w:rPr>
              <w:t xml:space="preserve"> </w:t>
            </w:r>
            <w:r w:rsidRPr="00C818B9">
              <w:t>–</w:t>
            </w:r>
            <w:r w:rsidRPr="00C818B9">
              <w:rPr>
                <w:spacing w:val="-2"/>
              </w:rPr>
              <w:t xml:space="preserve"> </w:t>
            </w:r>
            <w:r w:rsidRPr="00C72F64">
              <w:t>IEE</w:t>
            </w:r>
          </w:p>
        </w:tc>
      </w:tr>
      <w:tr w:rsidR="004C206E" w:rsidRPr="00C818B9" w14:paraId="7FA22746" w14:textId="77777777" w:rsidTr="00CF64CB">
        <w:trPr>
          <w:gridAfter w:val="2"/>
          <w:wAfter w:w="15" w:type="dxa"/>
          <w:trHeight w:val="621"/>
        </w:trPr>
        <w:tc>
          <w:tcPr>
            <w:tcW w:w="8266" w:type="dxa"/>
            <w:gridSpan w:val="2"/>
          </w:tcPr>
          <w:p w14:paraId="4EECBFAE" w14:textId="77777777" w:rsidR="004C206E" w:rsidRPr="00C818B9" w:rsidRDefault="004C206E" w:rsidP="00CF64CB">
            <w:pPr>
              <w:pStyle w:val="TableParagraph"/>
              <w:spacing w:before="57"/>
              <w:ind w:left="107"/>
            </w:pPr>
            <w:r w:rsidRPr="00C818B9">
              <w:t>Under</w:t>
            </w:r>
            <w:r w:rsidRPr="00C818B9">
              <w:rPr>
                <w:spacing w:val="42"/>
              </w:rPr>
              <w:t xml:space="preserve"> </w:t>
            </w:r>
            <w:r w:rsidRPr="00C818B9">
              <w:t>the</w:t>
            </w:r>
            <w:r w:rsidRPr="00C818B9">
              <w:rPr>
                <w:spacing w:val="38"/>
              </w:rPr>
              <w:t xml:space="preserve"> </w:t>
            </w:r>
            <w:r w:rsidRPr="00C818B9">
              <w:t>Housing</w:t>
            </w:r>
            <w:r w:rsidRPr="00C818B9">
              <w:rPr>
                <w:spacing w:val="41"/>
              </w:rPr>
              <w:t xml:space="preserve"> </w:t>
            </w:r>
            <w:r w:rsidRPr="00C818B9">
              <w:t>Loan</w:t>
            </w:r>
            <w:r w:rsidRPr="00C818B9">
              <w:rPr>
                <w:spacing w:val="40"/>
              </w:rPr>
              <w:t xml:space="preserve"> </w:t>
            </w:r>
            <w:r w:rsidRPr="00C818B9">
              <w:t>Scheme</w:t>
            </w:r>
            <w:r w:rsidRPr="00C818B9">
              <w:rPr>
                <w:spacing w:val="39"/>
              </w:rPr>
              <w:t xml:space="preserve"> </w:t>
            </w:r>
            <w:r w:rsidRPr="00C818B9">
              <w:t>to</w:t>
            </w:r>
            <w:r w:rsidRPr="00C818B9">
              <w:rPr>
                <w:spacing w:val="38"/>
              </w:rPr>
              <w:t xml:space="preserve"> </w:t>
            </w:r>
            <w:r w:rsidRPr="00C818B9">
              <w:t>consider</w:t>
            </w:r>
            <w:r w:rsidRPr="00C818B9">
              <w:rPr>
                <w:spacing w:val="40"/>
              </w:rPr>
              <w:t xml:space="preserve"> </w:t>
            </w:r>
            <w:r w:rsidRPr="00C818B9">
              <w:t>and</w:t>
            </w:r>
            <w:r w:rsidRPr="00C818B9">
              <w:rPr>
                <w:spacing w:val="40"/>
              </w:rPr>
              <w:t xml:space="preserve"> </w:t>
            </w:r>
            <w:r w:rsidRPr="00C818B9">
              <w:t>approve</w:t>
            </w:r>
            <w:r w:rsidRPr="00C818B9">
              <w:rPr>
                <w:spacing w:val="39"/>
              </w:rPr>
              <w:t xml:space="preserve"> </w:t>
            </w:r>
            <w:r w:rsidRPr="00C818B9">
              <w:t>home</w:t>
            </w:r>
            <w:r w:rsidRPr="00C818B9">
              <w:rPr>
                <w:spacing w:val="40"/>
              </w:rPr>
              <w:t xml:space="preserve"> </w:t>
            </w:r>
            <w:r w:rsidRPr="00C818B9">
              <w:t>improvement</w:t>
            </w:r>
            <w:r w:rsidRPr="00C818B9">
              <w:rPr>
                <w:spacing w:val="-58"/>
              </w:rPr>
              <w:t xml:space="preserve"> </w:t>
            </w:r>
            <w:r w:rsidRPr="00C818B9">
              <w:t>loans up to</w:t>
            </w:r>
            <w:r w:rsidRPr="00C818B9">
              <w:rPr>
                <w:spacing w:val="-2"/>
              </w:rPr>
              <w:t xml:space="preserve"> </w:t>
            </w:r>
            <w:r w:rsidRPr="00C818B9">
              <w:t>a</w:t>
            </w:r>
            <w:r w:rsidRPr="00C818B9">
              <w:rPr>
                <w:spacing w:val="-2"/>
              </w:rPr>
              <w:t xml:space="preserve"> </w:t>
            </w:r>
            <w:r w:rsidRPr="00C818B9">
              <w:t>maximum</w:t>
            </w:r>
            <w:r w:rsidRPr="00C818B9">
              <w:rPr>
                <w:spacing w:val="-3"/>
              </w:rPr>
              <w:t xml:space="preserve"> </w:t>
            </w:r>
            <w:r w:rsidRPr="00C818B9">
              <w:t>of</w:t>
            </w:r>
            <w:r w:rsidRPr="00C818B9">
              <w:rPr>
                <w:spacing w:val="2"/>
              </w:rPr>
              <w:t xml:space="preserve"> </w:t>
            </w:r>
            <w:r w:rsidRPr="00C818B9">
              <w:t>£20,000</w:t>
            </w:r>
          </w:p>
        </w:tc>
        <w:tc>
          <w:tcPr>
            <w:tcW w:w="2460" w:type="dxa"/>
            <w:gridSpan w:val="3"/>
          </w:tcPr>
          <w:p w14:paraId="6B82451C" w14:textId="77777777" w:rsidR="004C206E" w:rsidRPr="00C818B9" w:rsidRDefault="004C206E" w:rsidP="00CF64CB">
            <w:pPr>
              <w:pStyle w:val="TableParagraph"/>
              <w:spacing w:before="57"/>
              <w:ind w:left="105"/>
            </w:pPr>
            <w:r w:rsidRPr="00C818B9">
              <w:t>ECO</w:t>
            </w:r>
            <w:r w:rsidRPr="00C818B9">
              <w:rPr>
                <w:spacing w:val="1"/>
              </w:rPr>
              <w:t xml:space="preserve"> </w:t>
            </w:r>
            <w:r w:rsidRPr="00C818B9">
              <w:t>–</w:t>
            </w:r>
            <w:r w:rsidRPr="00C72F64">
              <w:rPr>
                <w:spacing w:val="-2"/>
              </w:rPr>
              <w:t xml:space="preserve"> </w:t>
            </w:r>
            <w:r w:rsidRPr="00C72F64">
              <w:t>IEE</w:t>
            </w:r>
          </w:p>
        </w:tc>
      </w:tr>
      <w:tr w:rsidR="004C206E" w:rsidRPr="00C818B9" w14:paraId="4C54F04F" w14:textId="77777777" w:rsidTr="00CF64CB">
        <w:trPr>
          <w:gridAfter w:val="2"/>
          <w:wAfter w:w="15" w:type="dxa"/>
          <w:trHeight w:val="618"/>
        </w:trPr>
        <w:tc>
          <w:tcPr>
            <w:tcW w:w="8266" w:type="dxa"/>
            <w:gridSpan w:val="2"/>
          </w:tcPr>
          <w:p w14:paraId="0AC99C0C" w14:textId="77777777" w:rsidR="004C206E" w:rsidRPr="00C818B9" w:rsidRDefault="004C206E" w:rsidP="00CF64CB">
            <w:pPr>
              <w:pStyle w:val="TableParagraph"/>
              <w:spacing w:before="57"/>
              <w:ind w:left="107"/>
            </w:pPr>
            <w:r w:rsidRPr="00C818B9">
              <w:t>To</w:t>
            </w:r>
            <w:r w:rsidRPr="00C818B9">
              <w:rPr>
                <w:spacing w:val="17"/>
              </w:rPr>
              <w:t xml:space="preserve"> </w:t>
            </w:r>
            <w:r w:rsidRPr="00C818B9">
              <w:t>manage</w:t>
            </w:r>
            <w:r w:rsidRPr="00C818B9">
              <w:rPr>
                <w:spacing w:val="13"/>
              </w:rPr>
              <w:t xml:space="preserve"> </w:t>
            </w:r>
            <w:r w:rsidRPr="00C818B9">
              <w:t>the</w:t>
            </w:r>
            <w:r w:rsidRPr="00C818B9">
              <w:rPr>
                <w:spacing w:val="17"/>
              </w:rPr>
              <w:t xml:space="preserve"> </w:t>
            </w:r>
            <w:r w:rsidRPr="00C818B9">
              <w:t>Council’s</w:t>
            </w:r>
            <w:r w:rsidRPr="00C818B9">
              <w:rPr>
                <w:spacing w:val="18"/>
              </w:rPr>
              <w:t xml:space="preserve"> </w:t>
            </w:r>
            <w:r w:rsidRPr="00C818B9">
              <w:t>land</w:t>
            </w:r>
            <w:r w:rsidRPr="00C818B9">
              <w:rPr>
                <w:spacing w:val="17"/>
              </w:rPr>
              <w:t xml:space="preserve"> </w:t>
            </w:r>
            <w:r w:rsidRPr="00C818B9">
              <w:t>bank</w:t>
            </w:r>
            <w:r w:rsidRPr="00C818B9">
              <w:rPr>
                <w:spacing w:val="16"/>
              </w:rPr>
              <w:t xml:space="preserve"> </w:t>
            </w:r>
            <w:r w:rsidRPr="00C818B9">
              <w:t>fund</w:t>
            </w:r>
            <w:r w:rsidRPr="00C818B9">
              <w:rPr>
                <w:spacing w:val="15"/>
              </w:rPr>
              <w:t xml:space="preserve"> </w:t>
            </w:r>
            <w:r w:rsidRPr="00C818B9">
              <w:t>in</w:t>
            </w:r>
            <w:r w:rsidRPr="00C818B9">
              <w:rPr>
                <w:spacing w:val="17"/>
              </w:rPr>
              <w:t xml:space="preserve"> </w:t>
            </w:r>
            <w:r w:rsidRPr="00C818B9">
              <w:t>accordance</w:t>
            </w:r>
            <w:r w:rsidRPr="00C818B9">
              <w:rPr>
                <w:spacing w:val="17"/>
              </w:rPr>
              <w:t xml:space="preserve"> </w:t>
            </w:r>
            <w:r w:rsidRPr="00C818B9">
              <w:t>with</w:t>
            </w:r>
            <w:r w:rsidRPr="00C818B9">
              <w:rPr>
                <w:spacing w:val="14"/>
              </w:rPr>
              <w:t xml:space="preserve"> </w:t>
            </w:r>
            <w:r w:rsidRPr="00C818B9">
              <w:t>the</w:t>
            </w:r>
            <w:r w:rsidRPr="00C818B9">
              <w:rPr>
                <w:spacing w:val="15"/>
              </w:rPr>
              <w:t xml:space="preserve"> </w:t>
            </w:r>
            <w:r w:rsidRPr="00C818B9">
              <w:t>priorities</w:t>
            </w:r>
            <w:r w:rsidRPr="00C818B9">
              <w:rPr>
                <w:spacing w:val="18"/>
              </w:rPr>
              <w:t xml:space="preserve"> </w:t>
            </w:r>
            <w:r w:rsidRPr="00C818B9">
              <w:t>set</w:t>
            </w:r>
            <w:r w:rsidRPr="00C818B9">
              <w:rPr>
                <w:spacing w:val="16"/>
              </w:rPr>
              <w:t xml:space="preserve"> </w:t>
            </w:r>
            <w:r w:rsidRPr="00C818B9">
              <w:t>out</w:t>
            </w:r>
            <w:r w:rsidRPr="00C818B9">
              <w:rPr>
                <w:spacing w:val="-58"/>
              </w:rPr>
              <w:t xml:space="preserve"> </w:t>
            </w:r>
            <w:r w:rsidRPr="00C818B9">
              <w:t>by the</w:t>
            </w:r>
            <w:r w:rsidRPr="00C818B9">
              <w:rPr>
                <w:spacing w:val="-2"/>
              </w:rPr>
              <w:t xml:space="preserve"> </w:t>
            </w:r>
            <w:r w:rsidRPr="00C818B9">
              <w:t>Economy</w:t>
            </w:r>
            <w:r w:rsidRPr="00C818B9">
              <w:rPr>
                <w:spacing w:val="1"/>
              </w:rPr>
              <w:t xml:space="preserve"> </w:t>
            </w:r>
            <w:r w:rsidRPr="00C818B9">
              <w:t>&amp;</w:t>
            </w:r>
            <w:r w:rsidRPr="00C818B9">
              <w:rPr>
                <w:spacing w:val="-2"/>
              </w:rPr>
              <w:t xml:space="preserve"> </w:t>
            </w:r>
            <w:r w:rsidRPr="00C818B9">
              <w:t>Infrastructure</w:t>
            </w:r>
            <w:r w:rsidRPr="00C818B9">
              <w:rPr>
                <w:spacing w:val="-2"/>
              </w:rPr>
              <w:t xml:space="preserve"> </w:t>
            </w:r>
            <w:r w:rsidRPr="00C818B9">
              <w:t>Committee.</w:t>
            </w:r>
          </w:p>
        </w:tc>
        <w:tc>
          <w:tcPr>
            <w:tcW w:w="2460" w:type="dxa"/>
            <w:gridSpan w:val="3"/>
          </w:tcPr>
          <w:p w14:paraId="73743652"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1211CE01" w14:textId="77777777" w:rsidTr="00CF64CB">
        <w:trPr>
          <w:gridAfter w:val="2"/>
          <w:wAfter w:w="15" w:type="dxa"/>
          <w:trHeight w:val="621"/>
        </w:trPr>
        <w:tc>
          <w:tcPr>
            <w:tcW w:w="8266" w:type="dxa"/>
            <w:gridSpan w:val="2"/>
          </w:tcPr>
          <w:p w14:paraId="7193DEBD" w14:textId="77777777" w:rsidR="004C206E" w:rsidRPr="00C818B9" w:rsidRDefault="004C206E" w:rsidP="00CF64CB">
            <w:pPr>
              <w:pStyle w:val="TableParagraph"/>
              <w:spacing w:before="57"/>
              <w:ind w:left="107"/>
            </w:pPr>
            <w:r w:rsidRPr="00C818B9">
              <w:t>To</w:t>
            </w:r>
            <w:r w:rsidRPr="00C818B9">
              <w:rPr>
                <w:spacing w:val="44"/>
              </w:rPr>
              <w:t xml:space="preserve"> </w:t>
            </w:r>
            <w:r w:rsidRPr="00C818B9">
              <w:t>agree</w:t>
            </w:r>
            <w:r w:rsidRPr="00C818B9">
              <w:rPr>
                <w:spacing w:val="45"/>
              </w:rPr>
              <w:t xml:space="preserve"> </w:t>
            </w:r>
            <w:r w:rsidRPr="00C818B9">
              <w:t>terms</w:t>
            </w:r>
            <w:r w:rsidRPr="00C818B9">
              <w:rPr>
                <w:spacing w:val="44"/>
              </w:rPr>
              <w:t xml:space="preserve"> </w:t>
            </w:r>
            <w:r w:rsidRPr="00C818B9">
              <w:t>of</w:t>
            </w:r>
            <w:r w:rsidRPr="00C818B9">
              <w:rPr>
                <w:spacing w:val="44"/>
              </w:rPr>
              <w:t xml:space="preserve"> </w:t>
            </w:r>
            <w:r w:rsidRPr="00C818B9">
              <w:t>all</w:t>
            </w:r>
            <w:r w:rsidRPr="00C818B9">
              <w:rPr>
                <w:spacing w:val="43"/>
              </w:rPr>
              <w:t xml:space="preserve"> </w:t>
            </w:r>
            <w:r w:rsidRPr="00C818B9">
              <w:t>land</w:t>
            </w:r>
            <w:r w:rsidRPr="00C818B9">
              <w:rPr>
                <w:spacing w:val="45"/>
              </w:rPr>
              <w:t xml:space="preserve"> </w:t>
            </w:r>
            <w:r w:rsidRPr="00C818B9">
              <w:t>bank</w:t>
            </w:r>
            <w:r w:rsidRPr="00C818B9">
              <w:rPr>
                <w:spacing w:val="44"/>
              </w:rPr>
              <w:t xml:space="preserve"> </w:t>
            </w:r>
            <w:r w:rsidRPr="00C818B9">
              <w:t>fund</w:t>
            </w:r>
            <w:r w:rsidRPr="00C818B9">
              <w:rPr>
                <w:spacing w:val="45"/>
              </w:rPr>
              <w:t xml:space="preserve"> </w:t>
            </w:r>
            <w:r w:rsidRPr="00C818B9">
              <w:t>loans</w:t>
            </w:r>
            <w:r w:rsidRPr="00C818B9">
              <w:rPr>
                <w:spacing w:val="44"/>
              </w:rPr>
              <w:t xml:space="preserve"> </w:t>
            </w:r>
            <w:r w:rsidRPr="00C818B9">
              <w:t>and</w:t>
            </w:r>
            <w:r w:rsidRPr="00C818B9">
              <w:rPr>
                <w:spacing w:val="45"/>
              </w:rPr>
              <w:t xml:space="preserve"> </w:t>
            </w:r>
            <w:r w:rsidRPr="00C818B9">
              <w:t>grants</w:t>
            </w:r>
            <w:r w:rsidRPr="00C818B9">
              <w:rPr>
                <w:spacing w:val="42"/>
              </w:rPr>
              <w:t xml:space="preserve"> </w:t>
            </w:r>
            <w:r w:rsidRPr="00C818B9">
              <w:t>and</w:t>
            </w:r>
            <w:r w:rsidRPr="00C818B9">
              <w:rPr>
                <w:spacing w:val="45"/>
              </w:rPr>
              <w:t xml:space="preserve"> </w:t>
            </w:r>
            <w:r w:rsidRPr="00C818B9">
              <w:t>granting</w:t>
            </w:r>
            <w:r w:rsidRPr="00C818B9">
              <w:rPr>
                <w:spacing w:val="41"/>
              </w:rPr>
              <w:t xml:space="preserve"> </w:t>
            </w:r>
            <w:r w:rsidRPr="00C818B9">
              <w:t>loans</w:t>
            </w:r>
            <w:r w:rsidRPr="00C818B9">
              <w:rPr>
                <w:spacing w:val="45"/>
              </w:rPr>
              <w:t xml:space="preserve"> </w:t>
            </w:r>
            <w:r w:rsidRPr="00C818B9">
              <w:t>for</w:t>
            </w:r>
            <w:r w:rsidRPr="00C818B9">
              <w:rPr>
                <w:spacing w:val="-59"/>
              </w:rPr>
              <w:t xml:space="preserve"> </w:t>
            </w:r>
            <w:r w:rsidRPr="00C818B9">
              <w:t>feasibilities.</w:t>
            </w:r>
          </w:p>
        </w:tc>
        <w:tc>
          <w:tcPr>
            <w:tcW w:w="2460" w:type="dxa"/>
            <w:gridSpan w:val="3"/>
          </w:tcPr>
          <w:p w14:paraId="50D4E2E8"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00F6876B" w14:textId="77777777" w:rsidTr="00CF64CB">
        <w:trPr>
          <w:gridAfter w:val="2"/>
          <w:wAfter w:w="15" w:type="dxa"/>
          <w:trHeight w:val="873"/>
        </w:trPr>
        <w:tc>
          <w:tcPr>
            <w:tcW w:w="8266" w:type="dxa"/>
            <w:gridSpan w:val="2"/>
          </w:tcPr>
          <w:p w14:paraId="5018A92B" w14:textId="77777777" w:rsidR="004C206E" w:rsidRPr="00C818B9" w:rsidRDefault="004C206E" w:rsidP="00CF64CB">
            <w:pPr>
              <w:pStyle w:val="TableParagraph"/>
              <w:spacing w:before="57"/>
              <w:ind w:left="107" w:right="95"/>
              <w:jc w:val="both"/>
            </w:pPr>
            <w:bookmarkStart w:id="38" w:name="_Hlk148030227"/>
            <w:r w:rsidRPr="00C818B9">
              <w:t>To</w:t>
            </w:r>
            <w:r w:rsidRPr="00C818B9">
              <w:rPr>
                <w:spacing w:val="1"/>
              </w:rPr>
              <w:t xml:space="preserve"> </w:t>
            </w:r>
            <w:r w:rsidRPr="00C818B9">
              <w:t>grant</w:t>
            </w:r>
            <w:r w:rsidRPr="00C818B9">
              <w:rPr>
                <w:spacing w:val="1"/>
              </w:rPr>
              <w:t xml:space="preserve"> </w:t>
            </w:r>
            <w:r w:rsidRPr="00C818B9">
              <w:t>leases</w:t>
            </w:r>
            <w:r w:rsidRPr="00C818B9">
              <w:rPr>
                <w:spacing w:val="1"/>
              </w:rPr>
              <w:t xml:space="preserve"> </w:t>
            </w:r>
            <w:r w:rsidRPr="00C818B9">
              <w:t>of</w:t>
            </w:r>
            <w:r w:rsidRPr="00C818B9">
              <w:rPr>
                <w:spacing w:val="1"/>
              </w:rPr>
              <w:t xml:space="preserve"> </w:t>
            </w:r>
            <w:r w:rsidRPr="00C818B9">
              <w:t>HRA</w:t>
            </w:r>
            <w:r w:rsidRPr="00C818B9">
              <w:rPr>
                <w:spacing w:val="1"/>
              </w:rPr>
              <w:t xml:space="preserve"> </w:t>
            </w:r>
            <w:r w:rsidRPr="00C818B9">
              <w:t>land</w:t>
            </w:r>
            <w:r w:rsidRPr="00C818B9">
              <w:rPr>
                <w:spacing w:val="1"/>
              </w:rPr>
              <w:t xml:space="preserve"> </w:t>
            </w:r>
            <w:r w:rsidRPr="00C818B9">
              <w:t>and</w:t>
            </w:r>
            <w:r w:rsidRPr="00C818B9">
              <w:rPr>
                <w:spacing w:val="1"/>
              </w:rPr>
              <w:t xml:space="preserve"> </w:t>
            </w:r>
            <w:r w:rsidRPr="00C818B9">
              <w:t>non-residential</w:t>
            </w:r>
            <w:r w:rsidRPr="00C818B9">
              <w:rPr>
                <w:spacing w:val="1"/>
              </w:rPr>
              <w:t xml:space="preserve"> </w:t>
            </w:r>
            <w:r w:rsidRPr="00C818B9">
              <w:t>property</w:t>
            </w:r>
            <w:r w:rsidRPr="00C818B9">
              <w:rPr>
                <w:spacing w:val="1"/>
              </w:rPr>
              <w:t xml:space="preserve"> </w:t>
            </w:r>
            <w:r w:rsidRPr="00C818B9">
              <w:t>or</w:t>
            </w:r>
            <w:r w:rsidRPr="00C818B9">
              <w:rPr>
                <w:spacing w:val="1"/>
              </w:rPr>
              <w:t xml:space="preserve"> </w:t>
            </w:r>
            <w:r w:rsidRPr="00C818B9">
              <w:t>approve</w:t>
            </w:r>
            <w:r w:rsidRPr="00C818B9">
              <w:rPr>
                <w:spacing w:val="1"/>
              </w:rPr>
              <w:t xml:space="preserve"> </w:t>
            </w:r>
            <w:r w:rsidRPr="00C818B9">
              <w:t>the</w:t>
            </w:r>
            <w:r w:rsidRPr="00C818B9">
              <w:rPr>
                <w:spacing w:val="1"/>
              </w:rPr>
              <w:t xml:space="preserve"> </w:t>
            </w:r>
            <w:r w:rsidRPr="00C818B9">
              <w:t xml:space="preserve">assignation (after consultation with Ward </w:t>
            </w:r>
            <w:r w:rsidRPr="00C72F64">
              <w:t>Members and subject to formal approval from the Service Lead Housing Investment and Building Maintenance</w:t>
            </w:r>
            <w:r>
              <w:t>).</w:t>
            </w:r>
          </w:p>
        </w:tc>
        <w:tc>
          <w:tcPr>
            <w:tcW w:w="2460" w:type="dxa"/>
            <w:gridSpan w:val="3"/>
          </w:tcPr>
          <w:p w14:paraId="5D1EC849"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14ED6BE1" w14:textId="77777777" w:rsidTr="00CF64CB">
        <w:trPr>
          <w:gridAfter w:val="2"/>
          <w:wAfter w:w="15" w:type="dxa"/>
          <w:trHeight w:val="873"/>
        </w:trPr>
        <w:tc>
          <w:tcPr>
            <w:tcW w:w="8266" w:type="dxa"/>
            <w:gridSpan w:val="2"/>
          </w:tcPr>
          <w:p w14:paraId="0CB5C0C2" w14:textId="77777777" w:rsidR="004C206E" w:rsidRPr="00C818B9" w:rsidRDefault="004C206E" w:rsidP="00CF64CB">
            <w:pPr>
              <w:pStyle w:val="TableParagraph"/>
              <w:spacing w:before="57"/>
              <w:ind w:left="107" w:right="95"/>
              <w:jc w:val="both"/>
            </w:pPr>
            <w:r w:rsidRPr="00C818B9">
              <w:t>To approve variation in terms of leases including rent reviews and lease renewals</w:t>
            </w:r>
            <w:r w:rsidRPr="00C818B9">
              <w:rPr>
                <w:spacing w:val="1"/>
              </w:rPr>
              <w:t xml:space="preserve"> </w:t>
            </w:r>
            <w:r w:rsidRPr="00C818B9">
              <w:t xml:space="preserve">in respect of HRA land and non-residential </w:t>
            </w:r>
            <w:r w:rsidRPr="00C72F64">
              <w:t>property</w:t>
            </w:r>
            <w:r>
              <w:t xml:space="preserve"> </w:t>
            </w:r>
            <w:r w:rsidRPr="00C72F64">
              <w:rPr>
                <w:strike/>
              </w:rPr>
              <w:t>(</w:t>
            </w:r>
            <w:r w:rsidRPr="00C72F64">
              <w:t>subject to formal approval from the Service Lead Housing Investment and Building Maintenance</w:t>
            </w:r>
            <w:r>
              <w:t>.</w:t>
            </w:r>
          </w:p>
        </w:tc>
        <w:tc>
          <w:tcPr>
            <w:tcW w:w="2460" w:type="dxa"/>
            <w:gridSpan w:val="3"/>
          </w:tcPr>
          <w:p w14:paraId="33B07E63"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0EA3F5DF" w14:textId="77777777" w:rsidTr="00CF64CB">
        <w:trPr>
          <w:gridAfter w:val="2"/>
          <w:wAfter w:w="15" w:type="dxa"/>
          <w:trHeight w:val="873"/>
        </w:trPr>
        <w:tc>
          <w:tcPr>
            <w:tcW w:w="8266" w:type="dxa"/>
            <w:gridSpan w:val="2"/>
          </w:tcPr>
          <w:p w14:paraId="735052A4" w14:textId="77777777" w:rsidR="004C206E" w:rsidRPr="00C818B9" w:rsidRDefault="004C206E" w:rsidP="00CF64CB">
            <w:pPr>
              <w:pStyle w:val="TableParagraph"/>
              <w:spacing w:before="57"/>
              <w:ind w:left="107" w:right="8"/>
              <w:jc w:val="both"/>
            </w:pPr>
            <w:r w:rsidRPr="00C818B9">
              <w:lastRenderedPageBreak/>
              <w:t>To acquire property or land up to a value of £250,000 using HRA funding for the</w:t>
            </w:r>
            <w:r w:rsidRPr="00C818B9">
              <w:rPr>
                <w:spacing w:val="1"/>
              </w:rPr>
              <w:t xml:space="preserve"> </w:t>
            </w:r>
            <w:r w:rsidRPr="00C818B9">
              <w:t>delivery of new Council housing, subject to consultation with Ward Members and</w:t>
            </w:r>
            <w:r w:rsidRPr="00C818B9">
              <w:rPr>
                <w:spacing w:val="1"/>
              </w:rPr>
              <w:t xml:space="preserve"> </w:t>
            </w:r>
            <w:r w:rsidRPr="00C818B9">
              <w:t>Area</w:t>
            </w:r>
            <w:r w:rsidRPr="00C818B9">
              <w:rPr>
                <w:spacing w:val="-1"/>
              </w:rPr>
              <w:t xml:space="preserve"> </w:t>
            </w:r>
            <w:r w:rsidRPr="00C818B9">
              <w:t>Community</w:t>
            </w:r>
            <w:r w:rsidRPr="00C818B9">
              <w:rPr>
                <w:spacing w:val="-2"/>
              </w:rPr>
              <w:t xml:space="preserve"> </w:t>
            </w:r>
            <w:r w:rsidRPr="00C818B9">
              <w:t>Service</w:t>
            </w:r>
            <w:r w:rsidRPr="00C818B9">
              <w:rPr>
                <w:spacing w:val="-2"/>
              </w:rPr>
              <w:t xml:space="preserve"> </w:t>
            </w:r>
            <w:r w:rsidRPr="00C818B9">
              <w:t>Manager</w:t>
            </w:r>
            <w:r>
              <w:t xml:space="preserve"> </w:t>
            </w:r>
            <w:r w:rsidRPr="00C72F64">
              <w:t>and subject to formal approval from the Service Lead Housing Investment and Building Maintenance.</w:t>
            </w:r>
          </w:p>
        </w:tc>
        <w:tc>
          <w:tcPr>
            <w:tcW w:w="2460" w:type="dxa"/>
            <w:gridSpan w:val="3"/>
          </w:tcPr>
          <w:p w14:paraId="6B7F531A"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01BC5719" w14:textId="77777777" w:rsidTr="00CF64CB">
        <w:trPr>
          <w:gridAfter w:val="2"/>
          <w:wAfter w:w="15" w:type="dxa"/>
          <w:trHeight w:val="618"/>
        </w:trPr>
        <w:tc>
          <w:tcPr>
            <w:tcW w:w="8266" w:type="dxa"/>
            <w:gridSpan w:val="2"/>
          </w:tcPr>
          <w:p w14:paraId="431C355E" w14:textId="77777777" w:rsidR="004C206E" w:rsidRPr="00C818B9" w:rsidRDefault="004C206E" w:rsidP="00CF64CB">
            <w:pPr>
              <w:pStyle w:val="TableParagraph"/>
              <w:spacing w:before="55"/>
              <w:ind w:left="107"/>
            </w:pPr>
            <w:r w:rsidRPr="00C818B9">
              <w:t>To</w:t>
            </w:r>
            <w:r w:rsidRPr="00C818B9">
              <w:rPr>
                <w:spacing w:val="26"/>
              </w:rPr>
              <w:t xml:space="preserve"> </w:t>
            </w:r>
            <w:r w:rsidRPr="00C818B9">
              <w:t>determine</w:t>
            </w:r>
            <w:r w:rsidRPr="00C818B9">
              <w:rPr>
                <w:spacing w:val="27"/>
              </w:rPr>
              <w:t xml:space="preserve"> </w:t>
            </w:r>
            <w:r w:rsidRPr="00C818B9">
              <w:t>applications</w:t>
            </w:r>
            <w:r w:rsidRPr="00C818B9">
              <w:rPr>
                <w:spacing w:val="24"/>
              </w:rPr>
              <w:t xml:space="preserve"> </w:t>
            </w:r>
            <w:r w:rsidRPr="00C818B9">
              <w:t>for</w:t>
            </w:r>
            <w:r w:rsidRPr="00C818B9">
              <w:rPr>
                <w:spacing w:val="26"/>
              </w:rPr>
              <w:t xml:space="preserve"> </w:t>
            </w:r>
            <w:r w:rsidRPr="00C818B9">
              <w:t>purchases</w:t>
            </w:r>
            <w:r w:rsidRPr="00C818B9">
              <w:rPr>
                <w:spacing w:val="24"/>
              </w:rPr>
              <w:t xml:space="preserve"> </w:t>
            </w:r>
            <w:r w:rsidRPr="00C818B9">
              <w:t>of</w:t>
            </w:r>
            <w:r w:rsidRPr="00C818B9">
              <w:rPr>
                <w:spacing w:val="26"/>
              </w:rPr>
              <w:t xml:space="preserve"> </w:t>
            </w:r>
            <w:r w:rsidRPr="00C818B9">
              <w:t>houses</w:t>
            </w:r>
            <w:r w:rsidRPr="00C818B9">
              <w:rPr>
                <w:spacing w:val="24"/>
              </w:rPr>
              <w:t xml:space="preserve"> </w:t>
            </w:r>
            <w:r w:rsidRPr="00C72F64">
              <w:t>subject to formal approval from the Service Lead Housing Investment and Building Maintenance</w:t>
            </w:r>
          </w:p>
        </w:tc>
        <w:tc>
          <w:tcPr>
            <w:tcW w:w="2460" w:type="dxa"/>
            <w:gridSpan w:val="3"/>
          </w:tcPr>
          <w:p w14:paraId="2C382A52" w14:textId="77777777" w:rsidR="004C206E" w:rsidRPr="00C818B9" w:rsidRDefault="004C206E" w:rsidP="00CF64CB">
            <w:pPr>
              <w:pStyle w:val="TableParagraph"/>
              <w:spacing w:before="55"/>
              <w:ind w:left="105"/>
            </w:pPr>
            <w:proofErr w:type="spellStart"/>
            <w:r w:rsidRPr="00C818B9">
              <w:t>HoDR</w:t>
            </w:r>
            <w:proofErr w:type="spellEnd"/>
          </w:p>
        </w:tc>
      </w:tr>
      <w:bookmarkEnd w:id="38"/>
      <w:tr w:rsidR="004C206E" w:rsidRPr="00C818B9" w14:paraId="5E1F4F69" w14:textId="77777777" w:rsidTr="00CF64CB">
        <w:trPr>
          <w:gridAfter w:val="2"/>
          <w:wAfter w:w="15" w:type="dxa"/>
          <w:trHeight w:val="405"/>
        </w:trPr>
        <w:tc>
          <w:tcPr>
            <w:tcW w:w="8266" w:type="dxa"/>
            <w:gridSpan w:val="2"/>
          </w:tcPr>
          <w:p w14:paraId="3165FC40" w14:textId="77777777" w:rsidR="004C206E" w:rsidRPr="00C818B9" w:rsidRDefault="004C206E" w:rsidP="00CF64CB">
            <w:pPr>
              <w:pStyle w:val="TableParagraph"/>
              <w:spacing w:before="57"/>
              <w:ind w:left="107"/>
              <w:rPr>
                <w:b/>
              </w:rPr>
            </w:pPr>
            <w:r w:rsidRPr="00C818B9">
              <w:rPr>
                <w:b/>
              </w:rPr>
              <w:t>Miscellaneous/Non-Statutory</w:t>
            </w:r>
            <w:r w:rsidRPr="00C818B9">
              <w:rPr>
                <w:b/>
                <w:spacing w:val="-5"/>
              </w:rPr>
              <w:t xml:space="preserve"> </w:t>
            </w:r>
            <w:r w:rsidRPr="00C818B9">
              <w:rPr>
                <w:b/>
              </w:rPr>
              <w:t>Powers</w:t>
            </w:r>
            <w:r w:rsidRPr="00C818B9">
              <w:rPr>
                <w:b/>
                <w:spacing w:val="-3"/>
              </w:rPr>
              <w:t xml:space="preserve"> </w:t>
            </w:r>
            <w:r w:rsidRPr="00C818B9">
              <w:rPr>
                <w:b/>
              </w:rPr>
              <w:t>–</w:t>
            </w:r>
            <w:r w:rsidRPr="00C818B9">
              <w:rPr>
                <w:b/>
                <w:spacing w:val="-5"/>
              </w:rPr>
              <w:t xml:space="preserve"> </w:t>
            </w:r>
            <w:r w:rsidRPr="00C818B9">
              <w:rPr>
                <w:b/>
              </w:rPr>
              <w:t>Property</w:t>
            </w:r>
          </w:p>
        </w:tc>
        <w:tc>
          <w:tcPr>
            <w:tcW w:w="2460" w:type="dxa"/>
            <w:gridSpan w:val="3"/>
          </w:tcPr>
          <w:p w14:paraId="308AF680" w14:textId="77777777" w:rsidR="004C206E" w:rsidRPr="00C818B9" w:rsidRDefault="004C206E" w:rsidP="00CF64CB">
            <w:pPr>
              <w:pStyle w:val="TableParagraph"/>
              <w:rPr>
                <w:rFonts w:ascii="Times New Roman"/>
              </w:rPr>
            </w:pPr>
          </w:p>
        </w:tc>
      </w:tr>
      <w:tr w:rsidR="004C206E" w:rsidRPr="00C818B9" w14:paraId="313B5554" w14:textId="77777777" w:rsidTr="00CF64CB">
        <w:trPr>
          <w:gridAfter w:val="2"/>
          <w:wAfter w:w="15" w:type="dxa"/>
          <w:trHeight w:val="618"/>
        </w:trPr>
        <w:tc>
          <w:tcPr>
            <w:tcW w:w="8266" w:type="dxa"/>
            <w:gridSpan w:val="2"/>
          </w:tcPr>
          <w:p w14:paraId="723650D9" w14:textId="77777777" w:rsidR="004C206E" w:rsidRPr="00C818B9" w:rsidRDefault="004C206E" w:rsidP="00CF64CB">
            <w:pPr>
              <w:pStyle w:val="TableParagraph"/>
              <w:spacing w:before="57"/>
              <w:ind w:left="107" w:right="82"/>
            </w:pPr>
            <w:r w:rsidRPr="00C818B9">
              <w:t>To act as the Council’s project manager where the required facility will be procured</w:t>
            </w:r>
            <w:r w:rsidRPr="00C818B9">
              <w:rPr>
                <w:spacing w:val="-59"/>
              </w:rPr>
              <w:t xml:space="preserve"> </w:t>
            </w:r>
            <w:r w:rsidRPr="00C818B9">
              <w:t>under</w:t>
            </w:r>
            <w:r w:rsidRPr="00C818B9">
              <w:rPr>
                <w:spacing w:val="1"/>
              </w:rPr>
              <w:t xml:space="preserve"> </w:t>
            </w:r>
            <w:r w:rsidRPr="00C818B9">
              <w:t>a</w:t>
            </w:r>
            <w:r w:rsidRPr="00C818B9">
              <w:rPr>
                <w:spacing w:val="-3"/>
              </w:rPr>
              <w:t xml:space="preserve"> </w:t>
            </w:r>
            <w:r w:rsidRPr="00C818B9">
              <w:t>Public</w:t>
            </w:r>
            <w:r w:rsidRPr="00C818B9">
              <w:rPr>
                <w:spacing w:val="1"/>
              </w:rPr>
              <w:t xml:space="preserve"> </w:t>
            </w:r>
            <w:r w:rsidRPr="00C818B9">
              <w:t>Private</w:t>
            </w:r>
            <w:r w:rsidRPr="00C818B9">
              <w:rPr>
                <w:spacing w:val="-3"/>
              </w:rPr>
              <w:t xml:space="preserve"> </w:t>
            </w:r>
            <w:r w:rsidRPr="00C818B9">
              <w:t>Partnership</w:t>
            </w:r>
            <w:r w:rsidRPr="00C818B9">
              <w:rPr>
                <w:spacing w:val="-1"/>
              </w:rPr>
              <w:t xml:space="preserve"> </w:t>
            </w:r>
            <w:r w:rsidRPr="00C818B9">
              <w:t>or</w:t>
            </w:r>
            <w:r w:rsidRPr="00C818B9">
              <w:rPr>
                <w:spacing w:val="-1"/>
              </w:rPr>
              <w:t xml:space="preserve"> </w:t>
            </w:r>
            <w:r w:rsidRPr="00C818B9">
              <w:t>Joint</w:t>
            </w:r>
            <w:r w:rsidRPr="00C818B9">
              <w:rPr>
                <w:spacing w:val="-2"/>
              </w:rPr>
              <w:t xml:space="preserve"> </w:t>
            </w:r>
            <w:r w:rsidRPr="00C818B9">
              <w:t>Venture</w:t>
            </w:r>
            <w:r w:rsidRPr="00C818B9">
              <w:rPr>
                <w:spacing w:val="-1"/>
              </w:rPr>
              <w:t xml:space="preserve"> </w:t>
            </w:r>
            <w:r w:rsidRPr="00C818B9">
              <w:t>agreement.</w:t>
            </w:r>
          </w:p>
        </w:tc>
        <w:tc>
          <w:tcPr>
            <w:tcW w:w="2460" w:type="dxa"/>
            <w:gridSpan w:val="3"/>
          </w:tcPr>
          <w:p w14:paraId="28C88FA4" w14:textId="77777777" w:rsidR="004C206E" w:rsidRPr="00C818B9" w:rsidRDefault="004C206E" w:rsidP="00CF64CB">
            <w:pPr>
              <w:pStyle w:val="TableParagraph"/>
              <w:spacing w:before="57"/>
              <w:ind w:left="105"/>
            </w:pPr>
            <w:r w:rsidRPr="00C818B9">
              <w:t>ECO</w:t>
            </w:r>
            <w:r w:rsidRPr="00C818B9">
              <w:rPr>
                <w:spacing w:val="1"/>
              </w:rPr>
              <w:t xml:space="preserve"> </w:t>
            </w:r>
            <w:r w:rsidRPr="00C818B9">
              <w:t>–</w:t>
            </w:r>
            <w:r w:rsidRPr="00C818B9">
              <w:rPr>
                <w:spacing w:val="-2"/>
              </w:rPr>
              <w:t xml:space="preserve"> </w:t>
            </w:r>
            <w:r w:rsidRPr="00C818B9">
              <w:t>I</w:t>
            </w:r>
            <w:r>
              <w:t>, E</w:t>
            </w:r>
            <w:r w:rsidRPr="00C818B9">
              <w:t>&amp;E</w:t>
            </w:r>
          </w:p>
        </w:tc>
      </w:tr>
      <w:tr w:rsidR="004C206E" w:rsidRPr="00C818B9" w14:paraId="43BC57AE" w14:textId="77777777" w:rsidTr="00CF64CB">
        <w:trPr>
          <w:gridAfter w:val="2"/>
          <w:wAfter w:w="15" w:type="dxa"/>
          <w:trHeight w:val="621"/>
        </w:trPr>
        <w:tc>
          <w:tcPr>
            <w:tcW w:w="8266" w:type="dxa"/>
            <w:gridSpan w:val="2"/>
          </w:tcPr>
          <w:p w14:paraId="4C454DAF" w14:textId="77777777" w:rsidR="004C206E" w:rsidRPr="00C818B9" w:rsidRDefault="004C206E" w:rsidP="00CF64CB">
            <w:pPr>
              <w:pStyle w:val="TableParagraph"/>
              <w:spacing w:before="57"/>
              <w:ind w:left="107"/>
            </w:pPr>
            <w:r w:rsidRPr="00C818B9">
              <w:t>To</w:t>
            </w:r>
            <w:r w:rsidRPr="00C818B9">
              <w:rPr>
                <w:spacing w:val="12"/>
              </w:rPr>
              <w:t xml:space="preserve"> </w:t>
            </w:r>
            <w:r w:rsidRPr="00C818B9">
              <w:t>investigate</w:t>
            </w:r>
            <w:r w:rsidRPr="00C818B9">
              <w:rPr>
                <w:spacing w:val="12"/>
              </w:rPr>
              <w:t xml:space="preserve"> </w:t>
            </w:r>
            <w:r w:rsidRPr="00C818B9">
              <w:t>and</w:t>
            </w:r>
            <w:r w:rsidRPr="00C818B9">
              <w:rPr>
                <w:spacing w:val="9"/>
              </w:rPr>
              <w:t xml:space="preserve"> </w:t>
            </w:r>
            <w:r w:rsidRPr="00C818B9">
              <w:t>formulate</w:t>
            </w:r>
            <w:r w:rsidRPr="00C818B9">
              <w:rPr>
                <w:spacing w:val="13"/>
              </w:rPr>
              <w:t xml:space="preserve"> </w:t>
            </w:r>
            <w:r w:rsidRPr="00C818B9">
              <w:t>proposals</w:t>
            </w:r>
            <w:r w:rsidRPr="00C818B9">
              <w:rPr>
                <w:spacing w:val="10"/>
              </w:rPr>
              <w:t xml:space="preserve"> </w:t>
            </w:r>
            <w:r w:rsidRPr="00C818B9">
              <w:t>for</w:t>
            </w:r>
            <w:r w:rsidRPr="00C818B9">
              <w:rPr>
                <w:spacing w:val="11"/>
              </w:rPr>
              <w:t xml:space="preserve"> </w:t>
            </w:r>
            <w:r w:rsidRPr="00C818B9">
              <w:t>joint</w:t>
            </w:r>
            <w:r w:rsidRPr="00C818B9">
              <w:rPr>
                <w:spacing w:val="9"/>
              </w:rPr>
              <w:t xml:space="preserve"> </w:t>
            </w:r>
            <w:r w:rsidRPr="00C818B9">
              <w:t>venture</w:t>
            </w:r>
            <w:r w:rsidRPr="00C818B9">
              <w:rPr>
                <w:spacing w:val="9"/>
              </w:rPr>
              <w:t xml:space="preserve"> </w:t>
            </w:r>
            <w:r w:rsidRPr="00C818B9">
              <w:t>schemes</w:t>
            </w:r>
            <w:r w:rsidRPr="00C818B9">
              <w:rPr>
                <w:spacing w:val="12"/>
              </w:rPr>
              <w:t xml:space="preserve"> </w:t>
            </w:r>
            <w:proofErr w:type="spellStart"/>
            <w:r w:rsidRPr="00C818B9">
              <w:t>utilising</w:t>
            </w:r>
            <w:proofErr w:type="spellEnd"/>
            <w:r w:rsidRPr="00C818B9">
              <w:rPr>
                <w:spacing w:val="13"/>
              </w:rPr>
              <w:t xml:space="preserve"> </w:t>
            </w:r>
            <w:r w:rsidRPr="00C818B9">
              <w:t>Council</w:t>
            </w:r>
            <w:r w:rsidRPr="00C818B9">
              <w:rPr>
                <w:spacing w:val="-59"/>
              </w:rPr>
              <w:t xml:space="preserve"> </w:t>
            </w:r>
            <w:r w:rsidRPr="00C818B9">
              <w:t>property assets.</w:t>
            </w:r>
          </w:p>
        </w:tc>
        <w:tc>
          <w:tcPr>
            <w:tcW w:w="2460" w:type="dxa"/>
            <w:gridSpan w:val="3"/>
          </w:tcPr>
          <w:p w14:paraId="19C20812"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6C8E4BD5" w14:textId="77777777" w:rsidTr="00CF64CB">
        <w:trPr>
          <w:gridAfter w:val="2"/>
          <w:wAfter w:w="15" w:type="dxa"/>
          <w:trHeight w:val="618"/>
        </w:trPr>
        <w:tc>
          <w:tcPr>
            <w:tcW w:w="8266" w:type="dxa"/>
            <w:gridSpan w:val="2"/>
          </w:tcPr>
          <w:p w14:paraId="2B7C9072" w14:textId="77777777" w:rsidR="004C206E" w:rsidRPr="00C818B9" w:rsidRDefault="004C206E" w:rsidP="00CF64CB">
            <w:pPr>
              <w:pStyle w:val="TableParagraph"/>
              <w:spacing w:before="57"/>
              <w:ind w:left="107"/>
            </w:pPr>
            <w:r w:rsidRPr="00C818B9">
              <w:t>To</w:t>
            </w:r>
            <w:r w:rsidRPr="00C818B9">
              <w:rPr>
                <w:spacing w:val="17"/>
              </w:rPr>
              <w:t xml:space="preserve"> </w:t>
            </w:r>
            <w:r w:rsidRPr="00C818B9">
              <w:t>acquire</w:t>
            </w:r>
            <w:r w:rsidRPr="00C818B9">
              <w:rPr>
                <w:spacing w:val="18"/>
              </w:rPr>
              <w:t xml:space="preserve"> </w:t>
            </w:r>
            <w:r w:rsidRPr="00C818B9">
              <w:t>or</w:t>
            </w:r>
            <w:r w:rsidRPr="00C818B9">
              <w:rPr>
                <w:spacing w:val="19"/>
              </w:rPr>
              <w:t xml:space="preserve"> </w:t>
            </w:r>
            <w:r w:rsidRPr="00C818B9">
              <w:t>lease</w:t>
            </w:r>
            <w:r w:rsidRPr="00C818B9">
              <w:rPr>
                <w:spacing w:val="18"/>
              </w:rPr>
              <w:t xml:space="preserve"> </w:t>
            </w:r>
            <w:r w:rsidRPr="00C818B9">
              <w:t>assets</w:t>
            </w:r>
            <w:r w:rsidRPr="00C818B9">
              <w:rPr>
                <w:spacing w:val="18"/>
              </w:rPr>
              <w:t xml:space="preserve"> </w:t>
            </w:r>
            <w:r w:rsidRPr="00C818B9">
              <w:t>up</w:t>
            </w:r>
            <w:r w:rsidRPr="00C818B9">
              <w:rPr>
                <w:spacing w:val="17"/>
              </w:rPr>
              <w:t xml:space="preserve"> </w:t>
            </w:r>
            <w:r w:rsidRPr="00C818B9">
              <w:t>to</w:t>
            </w:r>
            <w:r w:rsidRPr="00C818B9">
              <w:rPr>
                <w:spacing w:val="18"/>
              </w:rPr>
              <w:t xml:space="preserve"> </w:t>
            </w:r>
            <w:r w:rsidRPr="00C818B9">
              <w:t>a</w:t>
            </w:r>
            <w:r w:rsidRPr="00C818B9">
              <w:rPr>
                <w:spacing w:val="18"/>
              </w:rPr>
              <w:t xml:space="preserve"> </w:t>
            </w:r>
            <w:r w:rsidRPr="00C818B9">
              <w:t>value</w:t>
            </w:r>
            <w:r w:rsidRPr="00C818B9">
              <w:rPr>
                <w:spacing w:val="18"/>
              </w:rPr>
              <w:t xml:space="preserve"> </w:t>
            </w:r>
            <w:r w:rsidRPr="00C818B9">
              <w:t>of</w:t>
            </w:r>
            <w:r w:rsidRPr="00C818B9">
              <w:rPr>
                <w:spacing w:val="19"/>
              </w:rPr>
              <w:t xml:space="preserve"> </w:t>
            </w:r>
            <w:r w:rsidRPr="00C818B9">
              <w:t>£250,000</w:t>
            </w:r>
            <w:r w:rsidRPr="00C818B9">
              <w:rPr>
                <w:spacing w:val="18"/>
              </w:rPr>
              <w:t xml:space="preserve"> </w:t>
            </w:r>
            <w:r w:rsidRPr="00C818B9">
              <w:t>for</w:t>
            </w:r>
            <w:r w:rsidRPr="00C818B9">
              <w:rPr>
                <w:spacing w:val="19"/>
              </w:rPr>
              <w:t xml:space="preserve"> </w:t>
            </w:r>
            <w:r w:rsidRPr="00C818B9">
              <w:t>acquisitions</w:t>
            </w:r>
            <w:r w:rsidRPr="00C818B9">
              <w:rPr>
                <w:spacing w:val="18"/>
              </w:rPr>
              <w:t xml:space="preserve"> </w:t>
            </w:r>
            <w:r w:rsidRPr="00C818B9">
              <w:t>or</w:t>
            </w:r>
            <w:r w:rsidRPr="00C818B9">
              <w:rPr>
                <w:spacing w:val="17"/>
              </w:rPr>
              <w:t xml:space="preserve"> </w:t>
            </w:r>
            <w:r w:rsidRPr="00C818B9">
              <w:t>£20,000</w:t>
            </w:r>
            <w:r w:rsidRPr="00C818B9">
              <w:rPr>
                <w:spacing w:val="-59"/>
              </w:rPr>
              <w:t xml:space="preserve"> </w:t>
            </w:r>
            <w:r w:rsidRPr="00C818B9">
              <w:t>pa</w:t>
            </w:r>
            <w:r w:rsidRPr="00C818B9">
              <w:rPr>
                <w:spacing w:val="-1"/>
              </w:rPr>
              <w:t xml:space="preserve"> </w:t>
            </w:r>
            <w:r w:rsidRPr="00C818B9">
              <w:t>for</w:t>
            </w:r>
            <w:r w:rsidRPr="00C818B9">
              <w:rPr>
                <w:spacing w:val="2"/>
              </w:rPr>
              <w:t xml:space="preserve"> </w:t>
            </w:r>
            <w:r w:rsidRPr="00C818B9">
              <w:t>leases</w:t>
            </w:r>
            <w:r w:rsidRPr="00C818B9">
              <w:rPr>
                <w:spacing w:val="-3"/>
              </w:rPr>
              <w:t xml:space="preserve"> </w:t>
            </w:r>
            <w:r w:rsidRPr="00C818B9">
              <w:t>after</w:t>
            </w:r>
            <w:r w:rsidRPr="00C818B9">
              <w:rPr>
                <w:spacing w:val="-1"/>
              </w:rPr>
              <w:t xml:space="preserve"> </w:t>
            </w:r>
            <w:r w:rsidRPr="00C818B9">
              <w:t>consultation with</w:t>
            </w:r>
            <w:r w:rsidRPr="00C818B9">
              <w:rPr>
                <w:spacing w:val="-1"/>
              </w:rPr>
              <w:t xml:space="preserve"> </w:t>
            </w:r>
            <w:r w:rsidRPr="00C818B9">
              <w:t>Local Members.</w:t>
            </w:r>
          </w:p>
        </w:tc>
        <w:tc>
          <w:tcPr>
            <w:tcW w:w="2460" w:type="dxa"/>
            <w:gridSpan w:val="3"/>
          </w:tcPr>
          <w:p w14:paraId="64BE1DE8"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7D5BF2D0" w14:textId="77777777" w:rsidTr="00CF64CB">
        <w:trPr>
          <w:gridAfter w:val="2"/>
          <w:wAfter w:w="15" w:type="dxa"/>
          <w:trHeight w:val="1770"/>
        </w:trPr>
        <w:tc>
          <w:tcPr>
            <w:tcW w:w="8266" w:type="dxa"/>
            <w:gridSpan w:val="2"/>
          </w:tcPr>
          <w:p w14:paraId="2A002291" w14:textId="77777777" w:rsidR="004C206E" w:rsidRPr="00C818B9" w:rsidRDefault="004C206E" w:rsidP="00CF64CB">
            <w:pPr>
              <w:pStyle w:val="TableParagraph"/>
              <w:spacing w:before="58"/>
              <w:ind w:left="107" w:right="95"/>
              <w:jc w:val="both"/>
              <w:rPr>
                <w:sz w:val="24"/>
              </w:rPr>
            </w:pPr>
            <w:r w:rsidRPr="00C818B9">
              <w:rPr>
                <w:sz w:val="24"/>
              </w:rPr>
              <w:t>To approve the disposal of land and property at below market value where</w:t>
            </w:r>
            <w:r w:rsidRPr="00C818B9">
              <w:rPr>
                <w:spacing w:val="1"/>
                <w:sz w:val="24"/>
              </w:rPr>
              <w:t xml:space="preserve"> </w:t>
            </w:r>
            <w:r w:rsidRPr="00C818B9">
              <w:rPr>
                <w:sz w:val="24"/>
              </w:rPr>
              <w:t>either</w:t>
            </w:r>
            <w:r w:rsidRPr="00C818B9">
              <w:rPr>
                <w:spacing w:val="20"/>
                <w:sz w:val="24"/>
              </w:rPr>
              <w:t xml:space="preserve"> </w:t>
            </w:r>
            <w:r w:rsidRPr="00C818B9">
              <w:rPr>
                <w:sz w:val="24"/>
              </w:rPr>
              <w:t>the</w:t>
            </w:r>
            <w:r w:rsidRPr="00C818B9">
              <w:rPr>
                <w:spacing w:val="22"/>
                <w:sz w:val="24"/>
              </w:rPr>
              <w:t xml:space="preserve"> </w:t>
            </w:r>
            <w:r w:rsidRPr="00C818B9">
              <w:rPr>
                <w:sz w:val="24"/>
              </w:rPr>
              <w:t>best</w:t>
            </w:r>
            <w:r w:rsidRPr="00C818B9">
              <w:rPr>
                <w:spacing w:val="23"/>
                <w:sz w:val="24"/>
              </w:rPr>
              <w:t xml:space="preserve"> </w:t>
            </w:r>
            <w:r w:rsidRPr="00C818B9">
              <w:rPr>
                <w:sz w:val="24"/>
              </w:rPr>
              <w:t>consideration</w:t>
            </w:r>
            <w:r w:rsidRPr="00C818B9">
              <w:rPr>
                <w:spacing w:val="22"/>
                <w:sz w:val="24"/>
              </w:rPr>
              <w:t xml:space="preserve"> </w:t>
            </w:r>
            <w:r w:rsidRPr="00C818B9">
              <w:rPr>
                <w:sz w:val="24"/>
              </w:rPr>
              <w:t>that</w:t>
            </w:r>
            <w:r w:rsidRPr="00C818B9">
              <w:rPr>
                <w:spacing w:val="24"/>
                <w:sz w:val="24"/>
              </w:rPr>
              <w:t xml:space="preserve"> </w:t>
            </w:r>
            <w:r w:rsidRPr="00C818B9">
              <w:rPr>
                <w:sz w:val="24"/>
              </w:rPr>
              <w:t>can</w:t>
            </w:r>
            <w:r w:rsidRPr="00C818B9">
              <w:rPr>
                <w:spacing w:val="22"/>
                <w:sz w:val="24"/>
              </w:rPr>
              <w:t xml:space="preserve"> </w:t>
            </w:r>
            <w:r w:rsidRPr="00C818B9">
              <w:rPr>
                <w:sz w:val="24"/>
              </w:rPr>
              <w:t>reasonably</w:t>
            </w:r>
            <w:r w:rsidRPr="00C818B9">
              <w:rPr>
                <w:spacing w:val="21"/>
                <w:sz w:val="24"/>
              </w:rPr>
              <w:t xml:space="preserve"> </w:t>
            </w:r>
            <w:r w:rsidRPr="00C818B9">
              <w:rPr>
                <w:sz w:val="24"/>
              </w:rPr>
              <w:t>be</w:t>
            </w:r>
            <w:r w:rsidRPr="00C818B9">
              <w:rPr>
                <w:spacing w:val="22"/>
                <w:sz w:val="24"/>
              </w:rPr>
              <w:t xml:space="preserve"> </w:t>
            </w:r>
            <w:r w:rsidRPr="00C818B9">
              <w:rPr>
                <w:sz w:val="24"/>
              </w:rPr>
              <w:t>obtained</w:t>
            </w:r>
            <w:r w:rsidRPr="00C818B9">
              <w:rPr>
                <w:spacing w:val="24"/>
                <w:sz w:val="24"/>
              </w:rPr>
              <w:t xml:space="preserve"> </w:t>
            </w:r>
            <w:r w:rsidRPr="00C818B9">
              <w:rPr>
                <w:sz w:val="24"/>
              </w:rPr>
              <w:t>is</w:t>
            </w:r>
            <w:r w:rsidRPr="00C818B9">
              <w:rPr>
                <w:spacing w:val="21"/>
                <w:sz w:val="24"/>
              </w:rPr>
              <w:t xml:space="preserve"> </w:t>
            </w:r>
            <w:r w:rsidRPr="00C818B9">
              <w:rPr>
                <w:sz w:val="24"/>
              </w:rPr>
              <w:t>less</w:t>
            </w:r>
            <w:r w:rsidRPr="00C818B9">
              <w:rPr>
                <w:spacing w:val="23"/>
                <w:sz w:val="24"/>
              </w:rPr>
              <w:t xml:space="preserve"> </w:t>
            </w:r>
            <w:r w:rsidRPr="00C818B9">
              <w:rPr>
                <w:sz w:val="24"/>
              </w:rPr>
              <w:t>than</w:t>
            </w:r>
          </w:p>
          <w:p w14:paraId="623AD5A3" w14:textId="77777777" w:rsidR="004C206E" w:rsidRPr="00C818B9" w:rsidRDefault="004C206E" w:rsidP="00CF64CB">
            <w:pPr>
              <w:pStyle w:val="TableParagraph"/>
              <w:ind w:left="107" w:right="93"/>
              <w:jc w:val="both"/>
              <w:rPr>
                <w:sz w:val="24"/>
              </w:rPr>
            </w:pPr>
            <w:r w:rsidRPr="00C818B9">
              <w:rPr>
                <w:sz w:val="24"/>
              </w:rPr>
              <w:t>£10,000 (i.e. the threshold amount) or the difference between the proposed</w:t>
            </w:r>
            <w:r w:rsidRPr="00C818B9">
              <w:rPr>
                <w:spacing w:val="1"/>
                <w:sz w:val="24"/>
              </w:rPr>
              <w:t xml:space="preserve"> </w:t>
            </w:r>
            <w:r w:rsidRPr="00C818B9">
              <w:rPr>
                <w:sz w:val="24"/>
              </w:rPr>
              <w:t>price and the best consideration price (i.e. the marginal amount) is 25% or</w:t>
            </w:r>
            <w:r w:rsidRPr="00C818B9">
              <w:rPr>
                <w:spacing w:val="1"/>
                <w:sz w:val="24"/>
              </w:rPr>
              <w:t xml:space="preserve"> </w:t>
            </w:r>
            <w:r w:rsidRPr="00C818B9">
              <w:rPr>
                <w:sz w:val="24"/>
              </w:rPr>
              <w:t>less,</w:t>
            </w:r>
            <w:r w:rsidRPr="00C818B9">
              <w:rPr>
                <w:spacing w:val="1"/>
                <w:sz w:val="24"/>
              </w:rPr>
              <w:t xml:space="preserve"> </w:t>
            </w:r>
            <w:r w:rsidRPr="00C818B9">
              <w:rPr>
                <w:sz w:val="24"/>
              </w:rPr>
              <w:t>subject</w:t>
            </w:r>
            <w:r w:rsidRPr="00C818B9">
              <w:rPr>
                <w:spacing w:val="1"/>
                <w:sz w:val="24"/>
              </w:rPr>
              <w:t xml:space="preserve"> </w:t>
            </w:r>
            <w:r w:rsidRPr="00C818B9">
              <w:rPr>
                <w:sz w:val="24"/>
              </w:rPr>
              <w:t>to</w:t>
            </w:r>
            <w:r w:rsidRPr="00C818B9">
              <w:rPr>
                <w:spacing w:val="1"/>
                <w:sz w:val="24"/>
              </w:rPr>
              <w:t xml:space="preserve"> </w:t>
            </w:r>
            <w:r w:rsidRPr="00C818B9">
              <w:rPr>
                <w:sz w:val="24"/>
              </w:rPr>
              <w:t>a</w:t>
            </w:r>
            <w:r w:rsidRPr="00C818B9">
              <w:rPr>
                <w:spacing w:val="1"/>
                <w:sz w:val="24"/>
              </w:rPr>
              <w:t xml:space="preserve"> </w:t>
            </w:r>
            <w:r w:rsidRPr="00C818B9">
              <w:rPr>
                <w:sz w:val="24"/>
              </w:rPr>
              <w:t>maximum</w:t>
            </w:r>
            <w:r w:rsidRPr="00C818B9">
              <w:rPr>
                <w:spacing w:val="1"/>
                <w:sz w:val="24"/>
              </w:rPr>
              <w:t xml:space="preserve"> </w:t>
            </w:r>
            <w:r w:rsidRPr="00C818B9">
              <w:rPr>
                <w:sz w:val="24"/>
              </w:rPr>
              <w:t>marginal</w:t>
            </w:r>
            <w:r w:rsidRPr="00C818B9">
              <w:rPr>
                <w:spacing w:val="1"/>
                <w:sz w:val="24"/>
              </w:rPr>
              <w:t xml:space="preserve"> </w:t>
            </w:r>
            <w:r w:rsidRPr="00C818B9">
              <w:rPr>
                <w:sz w:val="24"/>
              </w:rPr>
              <w:t>difference</w:t>
            </w:r>
            <w:r w:rsidRPr="00C818B9">
              <w:rPr>
                <w:spacing w:val="1"/>
                <w:sz w:val="24"/>
              </w:rPr>
              <w:t xml:space="preserve"> </w:t>
            </w:r>
            <w:r w:rsidRPr="00C818B9">
              <w:rPr>
                <w:sz w:val="24"/>
              </w:rPr>
              <w:t>of</w:t>
            </w:r>
            <w:r w:rsidRPr="00C818B9">
              <w:rPr>
                <w:spacing w:val="1"/>
                <w:sz w:val="24"/>
              </w:rPr>
              <w:t xml:space="preserve"> </w:t>
            </w:r>
            <w:r w:rsidRPr="00C818B9">
              <w:rPr>
                <w:sz w:val="24"/>
              </w:rPr>
              <w:t>£10,000</w:t>
            </w:r>
            <w:r w:rsidRPr="00C818B9">
              <w:rPr>
                <w:spacing w:val="67"/>
                <w:sz w:val="24"/>
              </w:rPr>
              <w:t xml:space="preserve"> </w:t>
            </w:r>
            <w:r w:rsidRPr="00C818B9">
              <w:rPr>
                <w:sz w:val="24"/>
              </w:rPr>
              <w:t>after</w:t>
            </w:r>
            <w:r w:rsidRPr="00C818B9">
              <w:rPr>
                <w:spacing w:val="1"/>
                <w:sz w:val="24"/>
              </w:rPr>
              <w:t xml:space="preserve"> </w:t>
            </w:r>
            <w:r w:rsidRPr="00C818B9">
              <w:rPr>
                <w:sz w:val="24"/>
              </w:rPr>
              <w:t>consultation with Ward</w:t>
            </w:r>
            <w:r w:rsidRPr="00C818B9">
              <w:rPr>
                <w:spacing w:val="-2"/>
                <w:sz w:val="24"/>
              </w:rPr>
              <w:t xml:space="preserve"> </w:t>
            </w:r>
            <w:r w:rsidRPr="00C818B9">
              <w:rPr>
                <w:sz w:val="24"/>
              </w:rPr>
              <w:t>Members</w:t>
            </w:r>
            <w:r w:rsidRPr="00C818B9">
              <w:rPr>
                <w:spacing w:val="-1"/>
                <w:sz w:val="24"/>
              </w:rPr>
              <w:t xml:space="preserve"> </w:t>
            </w:r>
            <w:r w:rsidRPr="00C818B9">
              <w:rPr>
                <w:sz w:val="24"/>
              </w:rPr>
              <w:t>(for</w:t>
            </w:r>
            <w:r w:rsidRPr="00C818B9">
              <w:rPr>
                <w:spacing w:val="-2"/>
                <w:sz w:val="24"/>
              </w:rPr>
              <w:t xml:space="preserve"> </w:t>
            </w:r>
            <w:r w:rsidRPr="00C818B9">
              <w:rPr>
                <w:sz w:val="24"/>
              </w:rPr>
              <w:t>General</w:t>
            </w:r>
            <w:r w:rsidRPr="00C818B9">
              <w:rPr>
                <w:spacing w:val="-3"/>
                <w:sz w:val="24"/>
              </w:rPr>
              <w:t xml:space="preserve"> </w:t>
            </w:r>
            <w:r w:rsidRPr="00C818B9">
              <w:rPr>
                <w:sz w:val="24"/>
              </w:rPr>
              <w:t>Fund</w:t>
            </w:r>
            <w:r w:rsidRPr="00C818B9">
              <w:rPr>
                <w:spacing w:val="-2"/>
                <w:sz w:val="24"/>
              </w:rPr>
              <w:t xml:space="preserve"> </w:t>
            </w:r>
            <w:r w:rsidRPr="00C818B9">
              <w:rPr>
                <w:sz w:val="24"/>
              </w:rPr>
              <w:t>Property).</w:t>
            </w:r>
          </w:p>
        </w:tc>
        <w:tc>
          <w:tcPr>
            <w:tcW w:w="2460" w:type="dxa"/>
            <w:gridSpan w:val="3"/>
          </w:tcPr>
          <w:p w14:paraId="0622BA91" w14:textId="77777777" w:rsidR="004C206E" w:rsidRPr="00C818B9" w:rsidRDefault="004C206E" w:rsidP="00CF64CB">
            <w:pPr>
              <w:pStyle w:val="TableParagraph"/>
              <w:spacing w:before="57"/>
              <w:ind w:left="105"/>
            </w:pPr>
            <w:proofErr w:type="spellStart"/>
            <w:r w:rsidRPr="00C818B9">
              <w:t>HoDR</w:t>
            </w:r>
            <w:proofErr w:type="spellEnd"/>
          </w:p>
        </w:tc>
      </w:tr>
    </w:tbl>
    <w:p w14:paraId="4B7F00DC" w14:textId="77777777" w:rsidR="004C206E" w:rsidRDefault="004C206E"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6"/>
        <w:gridCol w:w="2460"/>
      </w:tblGrid>
      <w:tr w:rsidR="004C206E" w:rsidRPr="00C818B9" w14:paraId="210A5FDC" w14:textId="77777777" w:rsidTr="00CF64CB">
        <w:trPr>
          <w:trHeight w:val="1127"/>
        </w:trPr>
        <w:tc>
          <w:tcPr>
            <w:tcW w:w="8266" w:type="dxa"/>
          </w:tcPr>
          <w:p w14:paraId="6250D5F5" w14:textId="77777777" w:rsidR="004C206E" w:rsidRPr="00C818B9" w:rsidRDefault="004C206E" w:rsidP="00CF64CB">
            <w:pPr>
              <w:pStyle w:val="TableParagraph"/>
              <w:ind w:left="108"/>
            </w:pPr>
            <w:proofErr w:type="gramStart"/>
            <w:r w:rsidRPr="00C72F64">
              <w:rPr>
                <w:spacing w:val="-1"/>
                <w:sz w:val="24"/>
                <w:szCs w:val="24"/>
              </w:rPr>
              <w:t>T</w:t>
            </w:r>
            <w:r w:rsidRPr="00C72F64">
              <w:rPr>
                <w:sz w:val="24"/>
                <w:szCs w:val="24"/>
              </w:rPr>
              <w:t xml:space="preserve">o </w:t>
            </w:r>
            <w:r w:rsidRPr="00C72F64">
              <w:rPr>
                <w:spacing w:val="-25"/>
                <w:sz w:val="24"/>
                <w:szCs w:val="24"/>
              </w:rPr>
              <w:t xml:space="preserve"> </w:t>
            </w:r>
            <w:r w:rsidRPr="00C72F64">
              <w:rPr>
                <w:spacing w:val="-1"/>
                <w:sz w:val="24"/>
                <w:szCs w:val="24"/>
              </w:rPr>
              <w:t>ag</w:t>
            </w:r>
            <w:r w:rsidRPr="00C72F64">
              <w:rPr>
                <w:sz w:val="24"/>
                <w:szCs w:val="24"/>
              </w:rPr>
              <w:t>r</w:t>
            </w:r>
            <w:r w:rsidRPr="00C72F64">
              <w:rPr>
                <w:spacing w:val="-1"/>
                <w:sz w:val="24"/>
                <w:szCs w:val="24"/>
              </w:rPr>
              <w:t>e</w:t>
            </w:r>
            <w:r w:rsidRPr="00C72F64">
              <w:rPr>
                <w:sz w:val="24"/>
                <w:szCs w:val="24"/>
              </w:rPr>
              <w:t>e</w:t>
            </w:r>
            <w:proofErr w:type="gramEnd"/>
            <w:r w:rsidRPr="00C72F64">
              <w:rPr>
                <w:sz w:val="24"/>
                <w:szCs w:val="24"/>
              </w:rPr>
              <w:t xml:space="preserve"> </w:t>
            </w:r>
            <w:r w:rsidRPr="00C72F64">
              <w:rPr>
                <w:spacing w:val="-25"/>
                <w:sz w:val="24"/>
                <w:szCs w:val="24"/>
              </w:rPr>
              <w:t xml:space="preserve"> </w:t>
            </w:r>
            <w:proofErr w:type="gramStart"/>
            <w:r w:rsidRPr="00C72F64">
              <w:rPr>
                <w:sz w:val="24"/>
                <w:szCs w:val="24"/>
              </w:rPr>
              <w:t xml:space="preserve">a </w:t>
            </w:r>
            <w:r w:rsidRPr="00C72F64">
              <w:rPr>
                <w:spacing w:val="-25"/>
                <w:sz w:val="24"/>
                <w:szCs w:val="24"/>
              </w:rPr>
              <w:t xml:space="preserve"> </w:t>
            </w:r>
            <w:r w:rsidRPr="00C72F64">
              <w:rPr>
                <w:spacing w:val="-2"/>
                <w:sz w:val="24"/>
                <w:szCs w:val="24"/>
              </w:rPr>
              <w:t>l</w:t>
            </w:r>
            <w:r w:rsidRPr="00C72F64">
              <w:rPr>
                <w:spacing w:val="-1"/>
                <w:sz w:val="24"/>
                <w:szCs w:val="24"/>
              </w:rPr>
              <w:t>eas</w:t>
            </w:r>
            <w:r w:rsidRPr="00C72F64">
              <w:rPr>
                <w:sz w:val="24"/>
                <w:szCs w:val="24"/>
              </w:rPr>
              <w:t>e</w:t>
            </w:r>
            <w:proofErr w:type="gramEnd"/>
            <w:r w:rsidRPr="00C72F64">
              <w:rPr>
                <w:sz w:val="24"/>
                <w:szCs w:val="24"/>
              </w:rPr>
              <w:t xml:space="preserve"> </w:t>
            </w:r>
            <w:r w:rsidRPr="00C72F64">
              <w:rPr>
                <w:spacing w:val="-25"/>
                <w:sz w:val="24"/>
                <w:szCs w:val="24"/>
              </w:rPr>
              <w:t xml:space="preserve"> </w:t>
            </w:r>
            <w:proofErr w:type="gramStart"/>
            <w:r w:rsidRPr="00C72F64">
              <w:rPr>
                <w:spacing w:val="-1"/>
                <w:sz w:val="24"/>
                <w:szCs w:val="24"/>
              </w:rPr>
              <w:t>e</w:t>
            </w:r>
            <w:r w:rsidRPr="00C72F64">
              <w:rPr>
                <w:spacing w:val="-3"/>
                <w:sz w:val="24"/>
                <w:szCs w:val="24"/>
              </w:rPr>
              <w:t>x</w:t>
            </w:r>
            <w:r w:rsidRPr="00C72F64">
              <w:rPr>
                <w:spacing w:val="1"/>
                <w:sz w:val="24"/>
                <w:szCs w:val="24"/>
              </w:rPr>
              <w:t>t</w:t>
            </w:r>
            <w:r w:rsidRPr="00C72F64">
              <w:rPr>
                <w:spacing w:val="-1"/>
                <w:sz w:val="24"/>
                <w:szCs w:val="24"/>
              </w:rPr>
              <w:t>e</w:t>
            </w:r>
            <w:r w:rsidRPr="00C72F64">
              <w:rPr>
                <w:spacing w:val="-3"/>
                <w:sz w:val="24"/>
                <w:szCs w:val="24"/>
              </w:rPr>
              <w:t>n</w:t>
            </w:r>
            <w:r w:rsidRPr="00C72F64">
              <w:rPr>
                <w:sz w:val="24"/>
                <w:szCs w:val="24"/>
              </w:rPr>
              <w:t>s</w:t>
            </w:r>
            <w:r w:rsidRPr="00C72F64">
              <w:rPr>
                <w:spacing w:val="-2"/>
                <w:sz w:val="24"/>
                <w:szCs w:val="24"/>
              </w:rPr>
              <w:t>i</w:t>
            </w:r>
            <w:r w:rsidRPr="00C72F64">
              <w:rPr>
                <w:spacing w:val="-1"/>
                <w:sz w:val="24"/>
                <w:szCs w:val="24"/>
              </w:rPr>
              <w:t>o</w:t>
            </w:r>
            <w:r w:rsidRPr="00C72F64">
              <w:rPr>
                <w:sz w:val="24"/>
                <w:szCs w:val="24"/>
              </w:rPr>
              <w:t xml:space="preserve">n </w:t>
            </w:r>
            <w:r w:rsidRPr="00C72F64">
              <w:rPr>
                <w:spacing w:val="-25"/>
                <w:sz w:val="24"/>
                <w:szCs w:val="24"/>
              </w:rPr>
              <w:t xml:space="preserve"> </w:t>
            </w:r>
            <w:r w:rsidRPr="00C72F64">
              <w:rPr>
                <w:spacing w:val="-1"/>
                <w:sz w:val="24"/>
                <w:szCs w:val="24"/>
              </w:rPr>
              <w:t>a</w:t>
            </w:r>
            <w:r w:rsidRPr="00C72F64">
              <w:rPr>
                <w:sz w:val="24"/>
                <w:szCs w:val="24"/>
              </w:rPr>
              <w:t>t</w:t>
            </w:r>
            <w:proofErr w:type="gramEnd"/>
            <w:r w:rsidRPr="00C72F64">
              <w:rPr>
                <w:sz w:val="24"/>
                <w:szCs w:val="24"/>
              </w:rPr>
              <w:t xml:space="preserve"> </w:t>
            </w:r>
            <w:r w:rsidRPr="00C72F64">
              <w:rPr>
                <w:spacing w:val="-23"/>
                <w:sz w:val="24"/>
                <w:szCs w:val="24"/>
              </w:rPr>
              <w:t xml:space="preserve"> </w:t>
            </w:r>
            <w:proofErr w:type="gramStart"/>
            <w:r w:rsidRPr="00C72F64">
              <w:rPr>
                <w:spacing w:val="-2"/>
                <w:sz w:val="24"/>
                <w:szCs w:val="24"/>
              </w:rPr>
              <w:t>l</w:t>
            </w:r>
            <w:r w:rsidRPr="00C72F64">
              <w:rPr>
                <w:spacing w:val="-1"/>
                <w:sz w:val="24"/>
                <w:szCs w:val="24"/>
              </w:rPr>
              <w:t>es</w:t>
            </w:r>
            <w:r w:rsidRPr="00C72F64">
              <w:rPr>
                <w:sz w:val="24"/>
                <w:szCs w:val="24"/>
              </w:rPr>
              <w:t xml:space="preserve">s </w:t>
            </w:r>
            <w:r w:rsidRPr="00C72F64">
              <w:rPr>
                <w:spacing w:val="-24"/>
                <w:sz w:val="24"/>
                <w:szCs w:val="24"/>
              </w:rPr>
              <w:t xml:space="preserve"> </w:t>
            </w:r>
            <w:r w:rsidRPr="00C72F64">
              <w:rPr>
                <w:spacing w:val="1"/>
                <w:sz w:val="24"/>
                <w:szCs w:val="24"/>
              </w:rPr>
              <w:t>t</w:t>
            </w:r>
            <w:r w:rsidRPr="00C72F64">
              <w:rPr>
                <w:spacing w:val="-1"/>
                <w:sz w:val="24"/>
                <w:szCs w:val="24"/>
              </w:rPr>
              <w:t>ha</w:t>
            </w:r>
            <w:r w:rsidRPr="00C72F64">
              <w:rPr>
                <w:sz w:val="24"/>
                <w:szCs w:val="24"/>
              </w:rPr>
              <w:t>n</w:t>
            </w:r>
            <w:proofErr w:type="gramEnd"/>
            <w:r w:rsidRPr="00C72F64">
              <w:rPr>
                <w:sz w:val="24"/>
                <w:szCs w:val="24"/>
              </w:rPr>
              <w:t xml:space="preserve"> </w:t>
            </w:r>
            <w:r w:rsidRPr="00C72F64">
              <w:rPr>
                <w:spacing w:val="-27"/>
                <w:sz w:val="24"/>
                <w:szCs w:val="24"/>
              </w:rPr>
              <w:t xml:space="preserve"> </w:t>
            </w:r>
            <w:r w:rsidRPr="00C72F64">
              <w:rPr>
                <w:sz w:val="24"/>
                <w:szCs w:val="24"/>
              </w:rPr>
              <w:t xml:space="preserve">market </w:t>
            </w:r>
            <w:proofErr w:type="gramStart"/>
            <w:r w:rsidRPr="00C72F64">
              <w:rPr>
                <w:sz w:val="24"/>
                <w:szCs w:val="24"/>
              </w:rPr>
              <w:t xml:space="preserve">value, </w:t>
            </w:r>
            <w:r w:rsidRPr="00C72F64">
              <w:rPr>
                <w:spacing w:val="-23"/>
                <w:sz w:val="24"/>
                <w:szCs w:val="24"/>
              </w:rPr>
              <w:t xml:space="preserve"> </w:t>
            </w:r>
            <w:r w:rsidRPr="00C72F64">
              <w:rPr>
                <w:spacing w:val="-1"/>
                <w:sz w:val="24"/>
                <w:szCs w:val="24"/>
              </w:rPr>
              <w:t>o</w:t>
            </w:r>
            <w:r w:rsidRPr="00C72F64">
              <w:rPr>
                <w:sz w:val="24"/>
                <w:szCs w:val="24"/>
              </w:rPr>
              <w:t>n</w:t>
            </w:r>
            <w:proofErr w:type="gramEnd"/>
            <w:r w:rsidRPr="00C72F64">
              <w:rPr>
                <w:sz w:val="24"/>
                <w:szCs w:val="24"/>
              </w:rPr>
              <w:t xml:space="preserve"> </w:t>
            </w:r>
            <w:r w:rsidRPr="00C72F64">
              <w:rPr>
                <w:spacing w:val="-27"/>
                <w:sz w:val="24"/>
                <w:szCs w:val="24"/>
              </w:rPr>
              <w:t xml:space="preserve"> </w:t>
            </w:r>
            <w:proofErr w:type="gramStart"/>
            <w:r w:rsidRPr="00C72F64">
              <w:rPr>
                <w:spacing w:val="1"/>
                <w:sz w:val="24"/>
                <w:szCs w:val="24"/>
              </w:rPr>
              <w:t>t</w:t>
            </w:r>
            <w:r w:rsidRPr="00C72F64">
              <w:rPr>
                <w:spacing w:val="-1"/>
                <w:sz w:val="24"/>
                <w:szCs w:val="24"/>
              </w:rPr>
              <w:t>h</w:t>
            </w:r>
            <w:r w:rsidRPr="00C72F64">
              <w:rPr>
                <w:sz w:val="24"/>
                <w:szCs w:val="24"/>
              </w:rPr>
              <w:t xml:space="preserve">e </w:t>
            </w:r>
            <w:r w:rsidRPr="00C72F64">
              <w:rPr>
                <w:spacing w:val="-25"/>
                <w:sz w:val="24"/>
                <w:szCs w:val="24"/>
              </w:rPr>
              <w:t xml:space="preserve"> </w:t>
            </w:r>
            <w:r w:rsidRPr="00C72F64">
              <w:rPr>
                <w:sz w:val="24"/>
                <w:szCs w:val="24"/>
              </w:rPr>
              <w:t>s</w:t>
            </w:r>
            <w:r w:rsidRPr="00C72F64">
              <w:rPr>
                <w:spacing w:val="-3"/>
                <w:sz w:val="24"/>
                <w:szCs w:val="24"/>
              </w:rPr>
              <w:t>a</w:t>
            </w:r>
            <w:r w:rsidRPr="00C72F64">
              <w:rPr>
                <w:sz w:val="24"/>
                <w:szCs w:val="24"/>
              </w:rPr>
              <w:t>me</w:t>
            </w:r>
            <w:proofErr w:type="gramEnd"/>
            <w:r w:rsidRPr="00C72F64">
              <w:rPr>
                <w:sz w:val="24"/>
                <w:szCs w:val="24"/>
              </w:rPr>
              <w:t xml:space="preserve"> </w:t>
            </w:r>
            <w:r w:rsidRPr="00C72F64">
              <w:rPr>
                <w:spacing w:val="-27"/>
                <w:sz w:val="24"/>
                <w:szCs w:val="24"/>
              </w:rPr>
              <w:t xml:space="preserve"> </w:t>
            </w:r>
            <w:proofErr w:type="gramStart"/>
            <w:r w:rsidRPr="00C72F64">
              <w:rPr>
                <w:spacing w:val="1"/>
                <w:sz w:val="24"/>
                <w:szCs w:val="24"/>
              </w:rPr>
              <w:t>t</w:t>
            </w:r>
            <w:r w:rsidRPr="00C72F64">
              <w:rPr>
                <w:spacing w:val="-3"/>
                <w:sz w:val="24"/>
                <w:szCs w:val="24"/>
              </w:rPr>
              <w:t>e</w:t>
            </w:r>
            <w:r w:rsidRPr="00C72F64">
              <w:rPr>
                <w:sz w:val="24"/>
                <w:szCs w:val="24"/>
              </w:rPr>
              <w:t xml:space="preserve">rms </w:t>
            </w:r>
            <w:r w:rsidRPr="00C72F64">
              <w:rPr>
                <w:spacing w:val="-24"/>
                <w:sz w:val="24"/>
                <w:szCs w:val="24"/>
              </w:rPr>
              <w:t xml:space="preserve"> </w:t>
            </w:r>
            <w:r w:rsidRPr="00C72F64">
              <w:rPr>
                <w:spacing w:val="-1"/>
                <w:sz w:val="24"/>
                <w:szCs w:val="24"/>
              </w:rPr>
              <w:t>and</w:t>
            </w:r>
            <w:proofErr w:type="gramEnd"/>
            <w:r>
              <w:rPr>
                <w:spacing w:val="-1"/>
                <w:sz w:val="24"/>
                <w:szCs w:val="24"/>
              </w:rPr>
              <w:t xml:space="preserve"> </w:t>
            </w:r>
            <w:r w:rsidRPr="00C72F64">
              <w:rPr>
                <w:sz w:val="24"/>
                <w:szCs w:val="24"/>
              </w:rPr>
              <w:t>conditions</w:t>
            </w:r>
            <w:r w:rsidRPr="00C72F64">
              <w:rPr>
                <w:spacing w:val="53"/>
                <w:sz w:val="24"/>
                <w:szCs w:val="24"/>
              </w:rPr>
              <w:t xml:space="preserve"> </w:t>
            </w:r>
            <w:r w:rsidRPr="00C72F64">
              <w:rPr>
                <w:sz w:val="24"/>
                <w:szCs w:val="24"/>
              </w:rPr>
              <w:t>to</w:t>
            </w:r>
            <w:r w:rsidRPr="00C72F64">
              <w:rPr>
                <w:spacing w:val="52"/>
                <w:sz w:val="24"/>
                <w:szCs w:val="24"/>
              </w:rPr>
              <w:t xml:space="preserve"> </w:t>
            </w:r>
            <w:r w:rsidRPr="00C72F64">
              <w:rPr>
                <w:sz w:val="24"/>
                <w:szCs w:val="24"/>
              </w:rPr>
              <w:t>a</w:t>
            </w:r>
            <w:r w:rsidRPr="00C72F64">
              <w:rPr>
                <w:spacing w:val="51"/>
                <w:sz w:val="24"/>
                <w:szCs w:val="24"/>
              </w:rPr>
              <w:t xml:space="preserve"> </w:t>
            </w:r>
            <w:r w:rsidRPr="00C72F64">
              <w:rPr>
                <w:sz w:val="24"/>
                <w:szCs w:val="24"/>
              </w:rPr>
              <w:t>community</w:t>
            </w:r>
            <w:r w:rsidRPr="00C72F64">
              <w:rPr>
                <w:spacing w:val="53"/>
                <w:sz w:val="24"/>
                <w:szCs w:val="24"/>
              </w:rPr>
              <w:t xml:space="preserve"> </w:t>
            </w:r>
            <w:r w:rsidRPr="00C72F64">
              <w:rPr>
                <w:sz w:val="24"/>
                <w:szCs w:val="24"/>
              </w:rPr>
              <w:t>group</w:t>
            </w:r>
            <w:r w:rsidRPr="00C72F64">
              <w:rPr>
                <w:spacing w:val="53"/>
                <w:sz w:val="24"/>
                <w:szCs w:val="24"/>
              </w:rPr>
              <w:t xml:space="preserve"> </w:t>
            </w:r>
            <w:r w:rsidRPr="00C72F64">
              <w:rPr>
                <w:sz w:val="24"/>
                <w:szCs w:val="24"/>
              </w:rPr>
              <w:t>where</w:t>
            </w:r>
            <w:r w:rsidRPr="00C72F64">
              <w:rPr>
                <w:spacing w:val="52"/>
                <w:sz w:val="24"/>
                <w:szCs w:val="24"/>
              </w:rPr>
              <w:t xml:space="preserve"> </w:t>
            </w:r>
            <w:r w:rsidRPr="00C72F64">
              <w:rPr>
                <w:sz w:val="24"/>
                <w:szCs w:val="24"/>
              </w:rPr>
              <w:t>a</w:t>
            </w:r>
            <w:r w:rsidRPr="00C72F64">
              <w:rPr>
                <w:spacing w:val="51"/>
                <w:sz w:val="24"/>
                <w:szCs w:val="24"/>
              </w:rPr>
              <w:t xml:space="preserve"> </w:t>
            </w:r>
            <w:r w:rsidRPr="00C72F64">
              <w:rPr>
                <w:sz w:val="24"/>
                <w:szCs w:val="24"/>
              </w:rPr>
              <w:t>rent</w:t>
            </w:r>
            <w:r w:rsidRPr="00C72F64">
              <w:rPr>
                <w:spacing w:val="54"/>
                <w:sz w:val="24"/>
                <w:szCs w:val="24"/>
              </w:rPr>
              <w:t xml:space="preserve"> </w:t>
            </w:r>
            <w:r w:rsidRPr="00C72F64">
              <w:rPr>
                <w:sz w:val="24"/>
                <w:szCs w:val="24"/>
              </w:rPr>
              <w:t>reduction</w:t>
            </w:r>
            <w:r w:rsidRPr="00C72F64">
              <w:rPr>
                <w:spacing w:val="53"/>
                <w:sz w:val="24"/>
                <w:szCs w:val="24"/>
              </w:rPr>
              <w:t xml:space="preserve"> </w:t>
            </w:r>
            <w:r w:rsidRPr="00C72F64">
              <w:rPr>
                <w:sz w:val="24"/>
                <w:szCs w:val="24"/>
              </w:rPr>
              <w:t>has</w:t>
            </w:r>
            <w:r w:rsidRPr="00C72F64">
              <w:rPr>
                <w:spacing w:val="53"/>
                <w:sz w:val="24"/>
                <w:szCs w:val="24"/>
              </w:rPr>
              <w:t xml:space="preserve"> </w:t>
            </w:r>
            <w:r w:rsidRPr="00C72F64">
              <w:rPr>
                <w:sz w:val="24"/>
                <w:szCs w:val="24"/>
              </w:rPr>
              <w:t>previously</w:t>
            </w:r>
            <w:r w:rsidRPr="00C72F64">
              <w:rPr>
                <w:spacing w:val="53"/>
                <w:sz w:val="24"/>
                <w:szCs w:val="24"/>
              </w:rPr>
              <w:t xml:space="preserve"> </w:t>
            </w:r>
            <w:r w:rsidRPr="00C72F64">
              <w:rPr>
                <w:sz w:val="24"/>
                <w:szCs w:val="24"/>
              </w:rPr>
              <w:t>been</w:t>
            </w:r>
            <w:r w:rsidRPr="00C72F64">
              <w:rPr>
                <w:spacing w:val="-58"/>
                <w:sz w:val="24"/>
                <w:szCs w:val="24"/>
              </w:rPr>
              <w:t xml:space="preserve"> </w:t>
            </w:r>
            <w:r w:rsidRPr="00C72F64">
              <w:rPr>
                <w:sz w:val="24"/>
                <w:szCs w:val="24"/>
              </w:rPr>
              <w:t>granted,</w:t>
            </w:r>
            <w:r w:rsidRPr="00C72F64">
              <w:rPr>
                <w:spacing w:val="1"/>
                <w:sz w:val="24"/>
                <w:szCs w:val="24"/>
              </w:rPr>
              <w:t xml:space="preserve"> </w:t>
            </w:r>
            <w:r w:rsidRPr="00C72F64">
              <w:rPr>
                <w:sz w:val="24"/>
                <w:szCs w:val="24"/>
              </w:rPr>
              <w:t>subject</w:t>
            </w:r>
            <w:r w:rsidRPr="00C72F64">
              <w:rPr>
                <w:spacing w:val="-1"/>
                <w:sz w:val="24"/>
                <w:szCs w:val="24"/>
              </w:rPr>
              <w:t xml:space="preserve"> </w:t>
            </w:r>
            <w:r w:rsidRPr="00C72F64">
              <w:rPr>
                <w:sz w:val="24"/>
                <w:szCs w:val="24"/>
              </w:rPr>
              <w:t>to consultation</w:t>
            </w:r>
            <w:r w:rsidRPr="00C72F64">
              <w:rPr>
                <w:spacing w:val="-1"/>
                <w:sz w:val="24"/>
                <w:szCs w:val="24"/>
              </w:rPr>
              <w:t xml:space="preserve"> </w:t>
            </w:r>
            <w:r w:rsidRPr="00C72F64">
              <w:rPr>
                <w:sz w:val="24"/>
                <w:szCs w:val="24"/>
              </w:rPr>
              <w:t>with</w:t>
            </w:r>
            <w:r w:rsidRPr="00C72F64">
              <w:rPr>
                <w:spacing w:val="-2"/>
                <w:sz w:val="24"/>
                <w:szCs w:val="24"/>
              </w:rPr>
              <w:t xml:space="preserve"> </w:t>
            </w:r>
            <w:r w:rsidRPr="00C72F64">
              <w:rPr>
                <w:sz w:val="24"/>
                <w:szCs w:val="24"/>
              </w:rPr>
              <w:t>Ward</w:t>
            </w:r>
            <w:r w:rsidRPr="00C72F64">
              <w:rPr>
                <w:spacing w:val="-4"/>
                <w:sz w:val="24"/>
                <w:szCs w:val="24"/>
              </w:rPr>
              <w:t xml:space="preserve"> </w:t>
            </w:r>
            <w:r w:rsidRPr="00C72F64">
              <w:rPr>
                <w:sz w:val="24"/>
                <w:szCs w:val="24"/>
              </w:rPr>
              <w:t>Members.</w:t>
            </w:r>
          </w:p>
        </w:tc>
        <w:tc>
          <w:tcPr>
            <w:tcW w:w="2460" w:type="dxa"/>
          </w:tcPr>
          <w:p w14:paraId="522CF045"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2821FD4B" w14:textId="77777777" w:rsidTr="00CF64CB">
        <w:trPr>
          <w:trHeight w:val="1377"/>
        </w:trPr>
        <w:tc>
          <w:tcPr>
            <w:tcW w:w="8266" w:type="dxa"/>
          </w:tcPr>
          <w:p w14:paraId="260C37C4" w14:textId="77777777" w:rsidR="004C206E" w:rsidRPr="00C72F64" w:rsidRDefault="004C206E" w:rsidP="00CF64CB">
            <w:pPr>
              <w:pStyle w:val="TableParagraph"/>
              <w:spacing w:before="57"/>
              <w:ind w:left="107" w:right="96"/>
              <w:jc w:val="both"/>
              <w:rPr>
                <w:sz w:val="24"/>
                <w:szCs w:val="24"/>
              </w:rPr>
            </w:pPr>
            <w:r w:rsidRPr="00C72F64">
              <w:rPr>
                <w:sz w:val="24"/>
                <w:szCs w:val="24"/>
              </w:rPr>
              <w:t>To</w:t>
            </w:r>
            <w:r w:rsidRPr="00C72F64">
              <w:rPr>
                <w:spacing w:val="38"/>
                <w:sz w:val="24"/>
                <w:szCs w:val="24"/>
              </w:rPr>
              <w:t xml:space="preserve"> </w:t>
            </w:r>
            <w:r w:rsidRPr="00C72F64">
              <w:rPr>
                <w:sz w:val="24"/>
                <w:szCs w:val="24"/>
              </w:rPr>
              <w:t>approve,</w:t>
            </w:r>
            <w:r w:rsidRPr="00C72F64">
              <w:rPr>
                <w:spacing w:val="37"/>
                <w:sz w:val="24"/>
                <w:szCs w:val="24"/>
              </w:rPr>
              <w:t xml:space="preserve"> </w:t>
            </w:r>
            <w:r w:rsidRPr="00C72F64">
              <w:rPr>
                <w:sz w:val="24"/>
                <w:szCs w:val="24"/>
              </w:rPr>
              <w:t>negotiate</w:t>
            </w:r>
            <w:r w:rsidRPr="00C72F64">
              <w:rPr>
                <w:spacing w:val="37"/>
                <w:sz w:val="24"/>
                <w:szCs w:val="24"/>
              </w:rPr>
              <w:t xml:space="preserve"> </w:t>
            </w:r>
            <w:r w:rsidRPr="00C72F64">
              <w:rPr>
                <w:sz w:val="24"/>
                <w:szCs w:val="24"/>
              </w:rPr>
              <w:t>and</w:t>
            </w:r>
            <w:r w:rsidRPr="00C72F64">
              <w:rPr>
                <w:spacing w:val="38"/>
                <w:sz w:val="24"/>
                <w:szCs w:val="24"/>
              </w:rPr>
              <w:t xml:space="preserve"> </w:t>
            </w:r>
            <w:r w:rsidRPr="00C72F64">
              <w:rPr>
                <w:sz w:val="24"/>
                <w:szCs w:val="24"/>
              </w:rPr>
              <w:t>undertake</w:t>
            </w:r>
            <w:r w:rsidRPr="00C72F64">
              <w:rPr>
                <w:spacing w:val="36"/>
                <w:sz w:val="24"/>
                <w:szCs w:val="24"/>
              </w:rPr>
              <w:t xml:space="preserve"> </w:t>
            </w:r>
            <w:r w:rsidRPr="00C72F64">
              <w:rPr>
                <w:sz w:val="24"/>
                <w:szCs w:val="24"/>
              </w:rPr>
              <w:t>the</w:t>
            </w:r>
            <w:r w:rsidRPr="00C72F64">
              <w:rPr>
                <w:spacing w:val="37"/>
                <w:sz w:val="24"/>
                <w:szCs w:val="24"/>
              </w:rPr>
              <w:t xml:space="preserve"> </w:t>
            </w:r>
            <w:r w:rsidRPr="00C72F64">
              <w:rPr>
                <w:sz w:val="24"/>
                <w:szCs w:val="24"/>
              </w:rPr>
              <w:t>disposal</w:t>
            </w:r>
            <w:r w:rsidRPr="00C72F64">
              <w:rPr>
                <w:spacing w:val="37"/>
                <w:sz w:val="24"/>
                <w:szCs w:val="24"/>
              </w:rPr>
              <w:t xml:space="preserve"> </w:t>
            </w:r>
            <w:r w:rsidRPr="00C72F64">
              <w:rPr>
                <w:sz w:val="24"/>
                <w:szCs w:val="24"/>
              </w:rPr>
              <w:t>of</w:t>
            </w:r>
            <w:r w:rsidRPr="00C72F64">
              <w:rPr>
                <w:spacing w:val="38"/>
                <w:sz w:val="24"/>
                <w:szCs w:val="24"/>
              </w:rPr>
              <w:t xml:space="preserve"> </w:t>
            </w:r>
            <w:r w:rsidRPr="00C72F64">
              <w:rPr>
                <w:sz w:val="24"/>
                <w:szCs w:val="24"/>
              </w:rPr>
              <w:t>property</w:t>
            </w:r>
            <w:r w:rsidRPr="00C72F64">
              <w:rPr>
                <w:spacing w:val="36"/>
                <w:sz w:val="24"/>
                <w:szCs w:val="24"/>
              </w:rPr>
              <w:t xml:space="preserve"> </w:t>
            </w:r>
            <w:r w:rsidRPr="00C72F64">
              <w:rPr>
                <w:sz w:val="24"/>
                <w:szCs w:val="24"/>
              </w:rPr>
              <w:t>interests</w:t>
            </w:r>
            <w:r w:rsidRPr="00C72F64">
              <w:rPr>
                <w:spacing w:val="36"/>
                <w:sz w:val="24"/>
                <w:szCs w:val="24"/>
              </w:rPr>
              <w:t xml:space="preserve"> </w:t>
            </w:r>
            <w:r w:rsidRPr="00C72F64">
              <w:rPr>
                <w:sz w:val="24"/>
                <w:szCs w:val="24"/>
              </w:rPr>
              <w:t>forming</w:t>
            </w:r>
            <w:r w:rsidRPr="00C72F64">
              <w:rPr>
                <w:spacing w:val="-58"/>
                <w:sz w:val="24"/>
                <w:szCs w:val="24"/>
              </w:rPr>
              <w:t xml:space="preserve"> </w:t>
            </w:r>
            <w:r w:rsidRPr="00C72F64">
              <w:rPr>
                <w:sz w:val="24"/>
                <w:szCs w:val="24"/>
              </w:rPr>
              <w:t>part of Educational Trusts and Endowments up to a value of £200,000, subject to</w:t>
            </w:r>
            <w:r w:rsidRPr="00C72F64">
              <w:rPr>
                <w:spacing w:val="1"/>
                <w:sz w:val="24"/>
                <w:szCs w:val="24"/>
              </w:rPr>
              <w:t xml:space="preserve"> </w:t>
            </w:r>
            <w:r w:rsidRPr="00C72F64">
              <w:rPr>
                <w:sz w:val="24"/>
                <w:szCs w:val="24"/>
              </w:rPr>
              <w:t>the sale price not being below best consideration and consultation with relevant</w:t>
            </w:r>
            <w:r w:rsidRPr="00C72F64">
              <w:rPr>
                <w:spacing w:val="1"/>
                <w:sz w:val="24"/>
                <w:szCs w:val="24"/>
              </w:rPr>
              <w:t xml:space="preserve"> </w:t>
            </w:r>
            <w:r w:rsidRPr="00C72F64">
              <w:rPr>
                <w:sz w:val="24"/>
                <w:szCs w:val="24"/>
              </w:rPr>
              <w:t>Ward</w:t>
            </w:r>
            <w:r w:rsidRPr="00C72F64">
              <w:rPr>
                <w:spacing w:val="-3"/>
                <w:sz w:val="24"/>
                <w:szCs w:val="24"/>
              </w:rPr>
              <w:t xml:space="preserve"> </w:t>
            </w:r>
            <w:r w:rsidRPr="00C72F64">
              <w:rPr>
                <w:sz w:val="24"/>
                <w:szCs w:val="24"/>
              </w:rPr>
              <w:t>Members.</w:t>
            </w:r>
          </w:p>
        </w:tc>
        <w:tc>
          <w:tcPr>
            <w:tcW w:w="2460" w:type="dxa"/>
          </w:tcPr>
          <w:p w14:paraId="3DC42090"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51F87CBD" w14:textId="77777777" w:rsidTr="00CF64CB">
        <w:trPr>
          <w:trHeight w:val="621"/>
        </w:trPr>
        <w:tc>
          <w:tcPr>
            <w:tcW w:w="8266" w:type="dxa"/>
          </w:tcPr>
          <w:p w14:paraId="3AFEFCF0"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32"/>
                <w:sz w:val="24"/>
                <w:szCs w:val="24"/>
              </w:rPr>
              <w:t xml:space="preserve"> </w:t>
            </w:r>
            <w:r w:rsidRPr="00C72F64">
              <w:rPr>
                <w:sz w:val="24"/>
                <w:szCs w:val="24"/>
              </w:rPr>
              <w:t>grant</w:t>
            </w:r>
            <w:r w:rsidRPr="00C72F64">
              <w:rPr>
                <w:spacing w:val="35"/>
                <w:sz w:val="24"/>
                <w:szCs w:val="24"/>
              </w:rPr>
              <w:t xml:space="preserve"> </w:t>
            </w:r>
            <w:r w:rsidRPr="00C72F64">
              <w:rPr>
                <w:sz w:val="24"/>
                <w:szCs w:val="24"/>
              </w:rPr>
              <w:t>wayleaves,</w:t>
            </w:r>
            <w:r w:rsidRPr="00C72F64">
              <w:rPr>
                <w:spacing w:val="32"/>
                <w:sz w:val="24"/>
                <w:szCs w:val="24"/>
              </w:rPr>
              <w:t xml:space="preserve"> </w:t>
            </w:r>
            <w:r w:rsidRPr="00C72F64">
              <w:rPr>
                <w:sz w:val="24"/>
                <w:szCs w:val="24"/>
              </w:rPr>
              <w:t>servitudes</w:t>
            </w:r>
            <w:r w:rsidRPr="00C72F64">
              <w:rPr>
                <w:spacing w:val="34"/>
                <w:sz w:val="24"/>
                <w:szCs w:val="24"/>
              </w:rPr>
              <w:t xml:space="preserve"> </w:t>
            </w:r>
            <w:r w:rsidRPr="00C72F64">
              <w:rPr>
                <w:sz w:val="24"/>
                <w:szCs w:val="24"/>
              </w:rPr>
              <w:t>and</w:t>
            </w:r>
            <w:r w:rsidRPr="00C72F64">
              <w:rPr>
                <w:spacing w:val="31"/>
                <w:sz w:val="24"/>
                <w:szCs w:val="24"/>
              </w:rPr>
              <w:t xml:space="preserve"> </w:t>
            </w:r>
            <w:r w:rsidRPr="00C72F64">
              <w:rPr>
                <w:sz w:val="24"/>
                <w:szCs w:val="24"/>
              </w:rPr>
              <w:t>rights</w:t>
            </w:r>
            <w:r w:rsidRPr="00C72F64">
              <w:rPr>
                <w:spacing w:val="34"/>
                <w:sz w:val="24"/>
                <w:szCs w:val="24"/>
              </w:rPr>
              <w:t xml:space="preserve"> </w:t>
            </w:r>
            <w:r w:rsidRPr="00C72F64">
              <w:rPr>
                <w:sz w:val="24"/>
                <w:szCs w:val="24"/>
              </w:rPr>
              <w:t>over</w:t>
            </w:r>
            <w:r w:rsidRPr="00C72F64">
              <w:rPr>
                <w:spacing w:val="30"/>
                <w:sz w:val="24"/>
                <w:szCs w:val="24"/>
              </w:rPr>
              <w:t xml:space="preserve"> </w:t>
            </w:r>
            <w:r w:rsidRPr="00C72F64">
              <w:rPr>
                <w:sz w:val="24"/>
                <w:szCs w:val="24"/>
              </w:rPr>
              <w:t>Council</w:t>
            </w:r>
            <w:r w:rsidRPr="00C72F64">
              <w:rPr>
                <w:spacing w:val="33"/>
                <w:sz w:val="24"/>
                <w:szCs w:val="24"/>
              </w:rPr>
              <w:t xml:space="preserve"> </w:t>
            </w:r>
            <w:r w:rsidRPr="00C72F64">
              <w:rPr>
                <w:sz w:val="24"/>
                <w:szCs w:val="24"/>
              </w:rPr>
              <w:t>owned</w:t>
            </w:r>
            <w:r w:rsidRPr="00C72F64">
              <w:rPr>
                <w:spacing w:val="33"/>
                <w:sz w:val="24"/>
                <w:szCs w:val="24"/>
              </w:rPr>
              <w:t xml:space="preserve"> </w:t>
            </w:r>
            <w:r w:rsidRPr="00C72F64">
              <w:rPr>
                <w:sz w:val="24"/>
                <w:szCs w:val="24"/>
              </w:rPr>
              <w:t>land</w:t>
            </w:r>
            <w:r w:rsidRPr="00C72F64">
              <w:rPr>
                <w:spacing w:val="33"/>
                <w:sz w:val="24"/>
                <w:szCs w:val="24"/>
              </w:rPr>
              <w:t xml:space="preserve"> </w:t>
            </w:r>
            <w:r w:rsidRPr="00C72F64">
              <w:rPr>
                <w:sz w:val="24"/>
                <w:szCs w:val="24"/>
              </w:rPr>
              <w:t>or</w:t>
            </w:r>
            <w:r w:rsidRPr="00C72F64">
              <w:rPr>
                <w:spacing w:val="30"/>
                <w:sz w:val="24"/>
                <w:szCs w:val="24"/>
              </w:rPr>
              <w:t xml:space="preserve"> </w:t>
            </w:r>
            <w:r w:rsidRPr="00C72F64">
              <w:rPr>
                <w:sz w:val="24"/>
                <w:szCs w:val="24"/>
              </w:rPr>
              <w:t>property</w:t>
            </w:r>
            <w:r w:rsidRPr="00C72F64">
              <w:rPr>
                <w:spacing w:val="-59"/>
                <w:sz w:val="24"/>
                <w:szCs w:val="24"/>
              </w:rPr>
              <w:t xml:space="preserve"> </w:t>
            </w:r>
            <w:r w:rsidRPr="00C72F64">
              <w:rPr>
                <w:sz w:val="24"/>
                <w:szCs w:val="24"/>
              </w:rPr>
              <w:t>and</w:t>
            </w:r>
            <w:r w:rsidRPr="00C72F64">
              <w:rPr>
                <w:spacing w:val="-1"/>
                <w:sz w:val="24"/>
                <w:szCs w:val="24"/>
              </w:rPr>
              <w:t xml:space="preserve"> </w:t>
            </w:r>
            <w:r w:rsidRPr="00C72F64">
              <w:rPr>
                <w:sz w:val="24"/>
                <w:szCs w:val="24"/>
              </w:rPr>
              <w:t>to</w:t>
            </w:r>
            <w:r w:rsidRPr="00C72F64">
              <w:rPr>
                <w:spacing w:val="-2"/>
                <w:sz w:val="24"/>
                <w:szCs w:val="24"/>
              </w:rPr>
              <w:t xml:space="preserve"> </w:t>
            </w:r>
            <w:r w:rsidRPr="00C72F64">
              <w:rPr>
                <w:sz w:val="24"/>
                <w:szCs w:val="24"/>
              </w:rPr>
              <w:t>vary</w:t>
            </w:r>
            <w:r w:rsidRPr="00C72F64">
              <w:rPr>
                <w:spacing w:val="-2"/>
                <w:sz w:val="24"/>
                <w:szCs w:val="24"/>
              </w:rPr>
              <w:t xml:space="preserve"> </w:t>
            </w:r>
            <w:r w:rsidRPr="00C72F64">
              <w:rPr>
                <w:sz w:val="24"/>
                <w:szCs w:val="24"/>
              </w:rPr>
              <w:t>lease</w:t>
            </w:r>
            <w:r w:rsidRPr="00C72F64">
              <w:rPr>
                <w:spacing w:val="-2"/>
                <w:sz w:val="24"/>
                <w:szCs w:val="24"/>
              </w:rPr>
              <w:t xml:space="preserve"> </w:t>
            </w:r>
            <w:r w:rsidRPr="00C72F64">
              <w:rPr>
                <w:sz w:val="24"/>
                <w:szCs w:val="24"/>
              </w:rPr>
              <w:t>terms.</w:t>
            </w:r>
          </w:p>
        </w:tc>
        <w:tc>
          <w:tcPr>
            <w:tcW w:w="2460" w:type="dxa"/>
          </w:tcPr>
          <w:p w14:paraId="633A6318" w14:textId="77777777" w:rsidR="004C206E" w:rsidRPr="00C818B9" w:rsidRDefault="004C206E" w:rsidP="00CF64CB">
            <w:pPr>
              <w:pStyle w:val="TableParagraph"/>
              <w:spacing w:before="58"/>
              <w:ind w:left="105"/>
              <w:rPr>
                <w:sz w:val="24"/>
              </w:rPr>
            </w:pPr>
            <w:r w:rsidRPr="005A1DCB">
              <w:t>ECOIE&amp;E</w:t>
            </w:r>
          </w:p>
        </w:tc>
      </w:tr>
      <w:tr w:rsidR="004C206E" w:rsidRPr="00C818B9" w14:paraId="03AC374E" w14:textId="77777777" w:rsidTr="00CF64CB">
        <w:trPr>
          <w:trHeight w:val="388"/>
        </w:trPr>
        <w:tc>
          <w:tcPr>
            <w:tcW w:w="8266" w:type="dxa"/>
          </w:tcPr>
          <w:p w14:paraId="44D64383"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3"/>
                <w:sz w:val="24"/>
                <w:szCs w:val="24"/>
              </w:rPr>
              <w:t xml:space="preserve"> </w:t>
            </w:r>
            <w:r w:rsidRPr="00C72F64">
              <w:rPr>
                <w:sz w:val="24"/>
                <w:szCs w:val="24"/>
              </w:rPr>
              <w:t>undertake</w:t>
            </w:r>
            <w:r w:rsidRPr="00C72F64">
              <w:rPr>
                <w:spacing w:val="-3"/>
                <w:sz w:val="24"/>
                <w:szCs w:val="24"/>
              </w:rPr>
              <w:t xml:space="preserve"> </w:t>
            </w:r>
            <w:r w:rsidRPr="00C72F64">
              <w:rPr>
                <w:sz w:val="24"/>
                <w:szCs w:val="24"/>
              </w:rPr>
              <w:t>valuations</w:t>
            </w:r>
            <w:r w:rsidRPr="00C72F64">
              <w:rPr>
                <w:spacing w:val="-5"/>
                <w:sz w:val="24"/>
                <w:szCs w:val="24"/>
              </w:rPr>
              <w:t xml:space="preserve"> </w:t>
            </w:r>
            <w:r w:rsidRPr="00C72F64">
              <w:rPr>
                <w:sz w:val="24"/>
                <w:szCs w:val="24"/>
              </w:rPr>
              <w:t>of</w:t>
            </w:r>
            <w:r w:rsidRPr="00C72F64">
              <w:rPr>
                <w:spacing w:val="-1"/>
                <w:sz w:val="24"/>
                <w:szCs w:val="24"/>
              </w:rPr>
              <w:t xml:space="preserve"> </w:t>
            </w:r>
            <w:r w:rsidRPr="00C72F64">
              <w:rPr>
                <w:sz w:val="24"/>
                <w:szCs w:val="24"/>
              </w:rPr>
              <w:t>land</w:t>
            </w:r>
            <w:r w:rsidRPr="00C72F64">
              <w:rPr>
                <w:spacing w:val="-3"/>
                <w:sz w:val="24"/>
                <w:szCs w:val="24"/>
              </w:rPr>
              <w:t xml:space="preserve"> </w:t>
            </w:r>
            <w:r w:rsidRPr="00C72F64">
              <w:rPr>
                <w:sz w:val="24"/>
                <w:szCs w:val="24"/>
              </w:rPr>
              <w:t>and</w:t>
            </w:r>
            <w:r w:rsidRPr="00C72F64">
              <w:rPr>
                <w:spacing w:val="-4"/>
                <w:sz w:val="24"/>
                <w:szCs w:val="24"/>
              </w:rPr>
              <w:t xml:space="preserve"> </w:t>
            </w:r>
            <w:r w:rsidRPr="00C72F64">
              <w:rPr>
                <w:sz w:val="24"/>
                <w:szCs w:val="24"/>
              </w:rPr>
              <w:t>buildings</w:t>
            </w:r>
            <w:r w:rsidRPr="00C72F64">
              <w:rPr>
                <w:spacing w:val="-2"/>
                <w:sz w:val="24"/>
                <w:szCs w:val="24"/>
              </w:rPr>
              <w:t xml:space="preserve"> </w:t>
            </w:r>
            <w:r w:rsidRPr="00C72F64">
              <w:rPr>
                <w:sz w:val="24"/>
                <w:szCs w:val="24"/>
              </w:rPr>
              <w:t>for</w:t>
            </w:r>
            <w:r w:rsidRPr="00C72F64">
              <w:rPr>
                <w:spacing w:val="-4"/>
                <w:sz w:val="24"/>
                <w:szCs w:val="24"/>
              </w:rPr>
              <w:t xml:space="preserve"> </w:t>
            </w:r>
            <w:r w:rsidRPr="00C72F64">
              <w:rPr>
                <w:sz w:val="24"/>
                <w:szCs w:val="24"/>
              </w:rPr>
              <w:t>all</w:t>
            </w:r>
            <w:r w:rsidRPr="00C72F64">
              <w:rPr>
                <w:spacing w:val="-3"/>
                <w:sz w:val="24"/>
                <w:szCs w:val="24"/>
              </w:rPr>
              <w:t xml:space="preserve"> </w:t>
            </w:r>
            <w:r w:rsidRPr="00C72F64">
              <w:rPr>
                <w:sz w:val="24"/>
                <w:szCs w:val="24"/>
              </w:rPr>
              <w:t>purposes.</w:t>
            </w:r>
          </w:p>
        </w:tc>
        <w:tc>
          <w:tcPr>
            <w:tcW w:w="2460" w:type="dxa"/>
          </w:tcPr>
          <w:p w14:paraId="6AE8E529" w14:textId="77777777" w:rsidR="004C206E" w:rsidRPr="00C818B9" w:rsidRDefault="004C206E" w:rsidP="00CF64CB">
            <w:pPr>
              <w:pStyle w:val="TableParagraph"/>
              <w:spacing w:before="58"/>
              <w:ind w:left="105"/>
              <w:rPr>
                <w:sz w:val="24"/>
              </w:rPr>
            </w:pPr>
            <w:r w:rsidRPr="005A1DCB">
              <w:t>ECOIE&amp;E</w:t>
            </w:r>
          </w:p>
        </w:tc>
      </w:tr>
      <w:tr w:rsidR="004C206E" w:rsidRPr="00C818B9" w14:paraId="62E4AEC0" w14:textId="77777777" w:rsidTr="00CF64CB">
        <w:trPr>
          <w:trHeight w:val="390"/>
        </w:trPr>
        <w:tc>
          <w:tcPr>
            <w:tcW w:w="8266" w:type="dxa"/>
          </w:tcPr>
          <w:p w14:paraId="00D263E9"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2"/>
                <w:sz w:val="24"/>
                <w:szCs w:val="24"/>
              </w:rPr>
              <w:t xml:space="preserve"> </w:t>
            </w:r>
            <w:r w:rsidRPr="00C72F64">
              <w:rPr>
                <w:sz w:val="24"/>
                <w:szCs w:val="24"/>
              </w:rPr>
              <w:t>act</w:t>
            </w:r>
            <w:r w:rsidRPr="00C72F64">
              <w:rPr>
                <w:spacing w:val="-3"/>
                <w:sz w:val="24"/>
                <w:szCs w:val="24"/>
              </w:rPr>
              <w:t xml:space="preserve"> </w:t>
            </w:r>
            <w:r w:rsidRPr="00C72F64">
              <w:rPr>
                <w:sz w:val="24"/>
                <w:szCs w:val="24"/>
              </w:rPr>
              <w:t>on</w:t>
            </w:r>
            <w:r w:rsidRPr="00C72F64">
              <w:rPr>
                <w:spacing w:val="-5"/>
                <w:sz w:val="24"/>
                <w:szCs w:val="24"/>
              </w:rPr>
              <w:t xml:space="preserve"> </w:t>
            </w:r>
            <w:r w:rsidRPr="00C72F64">
              <w:rPr>
                <w:sz w:val="24"/>
                <w:szCs w:val="24"/>
              </w:rPr>
              <w:t>the</w:t>
            </w:r>
            <w:r w:rsidRPr="00C72F64">
              <w:rPr>
                <w:spacing w:val="-3"/>
                <w:sz w:val="24"/>
                <w:szCs w:val="24"/>
              </w:rPr>
              <w:t xml:space="preserve"> </w:t>
            </w:r>
            <w:r w:rsidRPr="00C72F64">
              <w:rPr>
                <w:sz w:val="24"/>
                <w:szCs w:val="24"/>
              </w:rPr>
              <w:t>Council’s</w:t>
            </w:r>
            <w:r w:rsidRPr="00C72F64">
              <w:rPr>
                <w:spacing w:val="-2"/>
                <w:sz w:val="24"/>
                <w:szCs w:val="24"/>
              </w:rPr>
              <w:t xml:space="preserve"> </w:t>
            </w:r>
            <w:r w:rsidRPr="00C72F64">
              <w:rPr>
                <w:sz w:val="24"/>
                <w:szCs w:val="24"/>
              </w:rPr>
              <w:t>behalf in</w:t>
            </w:r>
            <w:r w:rsidRPr="00C72F64">
              <w:rPr>
                <w:spacing w:val="-3"/>
                <w:sz w:val="24"/>
                <w:szCs w:val="24"/>
              </w:rPr>
              <w:t xml:space="preserve"> </w:t>
            </w:r>
            <w:r w:rsidRPr="00C72F64">
              <w:rPr>
                <w:sz w:val="24"/>
                <w:szCs w:val="24"/>
              </w:rPr>
              <w:t>relation</w:t>
            </w:r>
            <w:r w:rsidRPr="00C72F64">
              <w:rPr>
                <w:spacing w:val="-3"/>
                <w:sz w:val="24"/>
                <w:szCs w:val="24"/>
              </w:rPr>
              <w:t xml:space="preserve"> </w:t>
            </w:r>
            <w:r w:rsidRPr="00C72F64">
              <w:rPr>
                <w:sz w:val="24"/>
                <w:szCs w:val="24"/>
              </w:rPr>
              <w:t>to</w:t>
            </w:r>
            <w:r w:rsidRPr="00C72F64">
              <w:rPr>
                <w:spacing w:val="-5"/>
                <w:sz w:val="24"/>
                <w:szCs w:val="24"/>
              </w:rPr>
              <w:t xml:space="preserve"> </w:t>
            </w:r>
            <w:r w:rsidRPr="00C72F64">
              <w:rPr>
                <w:sz w:val="24"/>
                <w:szCs w:val="24"/>
              </w:rPr>
              <w:t>rating</w:t>
            </w:r>
            <w:r w:rsidRPr="00C72F64">
              <w:rPr>
                <w:spacing w:val="-5"/>
                <w:sz w:val="24"/>
                <w:szCs w:val="24"/>
              </w:rPr>
              <w:t xml:space="preserve"> </w:t>
            </w:r>
            <w:r w:rsidRPr="00C72F64">
              <w:rPr>
                <w:sz w:val="24"/>
                <w:szCs w:val="24"/>
              </w:rPr>
              <w:t>revaluations</w:t>
            </w:r>
            <w:r w:rsidRPr="00C72F64">
              <w:rPr>
                <w:spacing w:val="-1"/>
                <w:sz w:val="24"/>
                <w:szCs w:val="24"/>
              </w:rPr>
              <w:t xml:space="preserve"> </w:t>
            </w:r>
            <w:r w:rsidRPr="00C72F64">
              <w:rPr>
                <w:sz w:val="24"/>
                <w:szCs w:val="24"/>
              </w:rPr>
              <w:t>and</w:t>
            </w:r>
            <w:r w:rsidRPr="00C72F64">
              <w:rPr>
                <w:spacing w:val="-5"/>
                <w:sz w:val="24"/>
                <w:szCs w:val="24"/>
              </w:rPr>
              <w:t xml:space="preserve"> </w:t>
            </w:r>
            <w:r w:rsidRPr="00C72F64">
              <w:rPr>
                <w:sz w:val="24"/>
                <w:szCs w:val="24"/>
              </w:rPr>
              <w:t>appeals.</w:t>
            </w:r>
          </w:p>
        </w:tc>
        <w:tc>
          <w:tcPr>
            <w:tcW w:w="2460" w:type="dxa"/>
          </w:tcPr>
          <w:p w14:paraId="224F9A71" w14:textId="77777777" w:rsidR="004C206E" w:rsidRPr="00C818B9" w:rsidRDefault="004C206E" w:rsidP="00CF64CB">
            <w:pPr>
              <w:pStyle w:val="TableParagraph"/>
              <w:spacing w:before="58"/>
              <w:ind w:left="105"/>
              <w:rPr>
                <w:sz w:val="24"/>
              </w:rPr>
            </w:pPr>
            <w:r w:rsidRPr="005A1DCB">
              <w:t>ECOIE&amp;E</w:t>
            </w:r>
          </w:p>
        </w:tc>
      </w:tr>
      <w:tr w:rsidR="004C206E" w:rsidRPr="00C818B9" w14:paraId="397F4FA3" w14:textId="77777777" w:rsidTr="00CF64CB">
        <w:trPr>
          <w:trHeight w:val="621"/>
        </w:trPr>
        <w:tc>
          <w:tcPr>
            <w:tcW w:w="8266" w:type="dxa"/>
          </w:tcPr>
          <w:p w14:paraId="7A10EEF3"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19"/>
                <w:sz w:val="24"/>
                <w:szCs w:val="24"/>
              </w:rPr>
              <w:t xml:space="preserve"> </w:t>
            </w:r>
            <w:r w:rsidRPr="00C72F64">
              <w:rPr>
                <w:sz w:val="24"/>
                <w:szCs w:val="24"/>
              </w:rPr>
              <w:t>determine</w:t>
            </w:r>
            <w:r w:rsidRPr="00C72F64">
              <w:rPr>
                <w:spacing w:val="19"/>
                <w:sz w:val="24"/>
                <w:szCs w:val="24"/>
              </w:rPr>
              <w:t xml:space="preserve"> </w:t>
            </w:r>
            <w:r w:rsidRPr="00C72F64">
              <w:rPr>
                <w:sz w:val="24"/>
                <w:szCs w:val="24"/>
              </w:rPr>
              <w:t>applications</w:t>
            </w:r>
            <w:r w:rsidRPr="00C72F64">
              <w:rPr>
                <w:spacing w:val="18"/>
                <w:sz w:val="24"/>
                <w:szCs w:val="24"/>
              </w:rPr>
              <w:t xml:space="preserve"> </w:t>
            </w:r>
            <w:r w:rsidRPr="00C72F64">
              <w:rPr>
                <w:sz w:val="24"/>
                <w:szCs w:val="24"/>
              </w:rPr>
              <w:t>for</w:t>
            </w:r>
            <w:r w:rsidRPr="00C72F64">
              <w:rPr>
                <w:spacing w:val="18"/>
                <w:sz w:val="24"/>
                <w:szCs w:val="24"/>
              </w:rPr>
              <w:t xml:space="preserve"> </w:t>
            </w:r>
            <w:r w:rsidRPr="00C72F64">
              <w:rPr>
                <w:sz w:val="24"/>
                <w:szCs w:val="24"/>
              </w:rPr>
              <w:t>purchases</w:t>
            </w:r>
            <w:r w:rsidRPr="00C72F64">
              <w:rPr>
                <w:spacing w:val="17"/>
                <w:sz w:val="24"/>
                <w:szCs w:val="24"/>
              </w:rPr>
              <w:t xml:space="preserve"> </w:t>
            </w:r>
            <w:r w:rsidRPr="00C72F64">
              <w:rPr>
                <w:sz w:val="24"/>
                <w:szCs w:val="24"/>
              </w:rPr>
              <w:t>of</w:t>
            </w:r>
            <w:r w:rsidRPr="00C72F64">
              <w:rPr>
                <w:spacing w:val="19"/>
                <w:sz w:val="24"/>
                <w:szCs w:val="24"/>
              </w:rPr>
              <w:t xml:space="preserve"> </w:t>
            </w:r>
            <w:r w:rsidRPr="00C72F64">
              <w:rPr>
                <w:sz w:val="24"/>
                <w:szCs w:val="24"/>
              </w:rPr>
              <w:t>houses</w:t>
            </w:r>
            <w:r w:rsidRPr="00C72F64">
              <w:rPr>
                <w:spacing w:val="17"/>
                <w:sz w:val="24"/>
                <w:szCs w:val="24"/>
              </w:rPr>
              <w:t xml:space="preserve"> </w:t>
            </w:r>
            <w:r w:rsidRPr="00C72F64">
              <w:rPr>
                <w:sz w:val="24"/>
                <w:szCs w:val="24"/>
              </w:rPr>
              <w:t>(other</w:t>
            </w:r>
            <w:r w:rsidRPr="00C72F64">
              <w:rPr>
                <w:spacing w:val="19"/>
                <w:sz w:val="24"/>
                <w:szCs w:val="24"/>
              </w:rPr>
              <w:t xml:space="preserve"> </w:t>
            </w:r>
            <w:r w:rsidRPr="00C72F64">
              <w:rPr>
                <w:sz w:val="24"/>
                <w:szCs w:val="24"/>
              </w:rPr>
              <w:t>than</w:t>
            </w:r>
            <w:r w:rsidRPr="00C72F64">
              <w:rPr>
                <w:spacing w:val="14"/>
                <w:sz w:val="24"/>
                <w:szCs w:val="24"/>
              </w:rPr>
              <w:t xml:space="preserve"> </w:t>
            </w:r>
            <w:r w:rsidRPr="00C72F64">
              <w:rPr>
                <w:sz w:val="24"/>
                <w:szCs w:val="24"/>
              </w:rPr>
              <w:t>those</w:t>
            </w:r>
            <w:r w:rsidRPr="00C72F64">
              <w:rPr>
                <w:spacing w:val="18"/>
                <w:sz w:val="24"/>
                <w:szCs w:val="24"/>
              </w:rPr>
              <w:t xml:space="preserve"> </w:t>
            </w:r>
            <w:r w:rsidRPr="00C72F64">
              <w:rPr>
                <w:sz w:val="24"/>
                <w:szCs w:val="24"/>
              </w:rPr>
              <w:t>held</w:t>
            </w:r>
            <w:r w:rsidRPr="00C72F64">
              <w:rPr>
                <w:spacing w:val="19"/>
                <w:sz w:val="24"/>
                <w:szCs w:val="24"/>
              </w:rPr>
              <w:t xml:space="preserve"> </w:t>
            </w:r>
            <w:r w:rsidRPr="00C72F64">
              <w:rPr>
                <w:sz w:val="24"/>
                <w:szCs w:val="24"/>
              </w:rPr>
              <w:t>on</w:t>
            </w:r>
            <w:r w:rsidRPr="00C72F64">
              <w:rPr>
                <w:spacing w:val="14"/>
                <w:sz w:val="24"/>
                <w:szCs w:val="24"/>
              </w:rPr>
              <w:t xml:space="preserve"> </w:t>
            </w:r>
            <w:r w:rsidRPr="00C72F64">
              <w:rPr>
                <w:sz w:val="24"/>
                <w:szCs w:val="24"/>
              </w:rPr>
              <w:t>the</w:t>
            </w:r>
            <w:r w:rsidRPr="00C72F64">
              <w:rPr>
                <w:spacing w:val="-58"/>
                <w:sz w:val="24"/>
                <w:szCs w:val="24"/>
              </w:rPr>
              <w:t xml:space="preserve"> </w:t>
            </w:r>
            <w:r w:rsidRPr="00C72F64">
              <w:rPr>
                <w:sz w:val="24"/>
                <w:szCs w:val="24"/>
              </w:rPr>
              <w:t>Housing</w:t>
            </w:r>
            <w:r w:rsidRPr="00C72F64">
              <w:rPr>
                <w:spacing w:val="-1"/>
                <w:sz w:val="24"/>
                <w:szCs w:val="24"/>
              </w:rPr>
              <w:t xml:space="preserve"> </w:t>
            </w:r>
            <w:r w:rsidRPr="00C72F64">
              <w:rPr>
                <w:sz w:val="24"/>
                <w:szCs w:val="24"/>
              </w:rPr>
              <w:t>Account</w:t>
            </w:r>
            <w:r w:rsidRPr="00C72F64">
              <w:rPr>
                <w:spacing w:val="1"/>
                <w:sz w:val="24"/>
                <w:szCs w:val="24"/>
              </w:rPr>
              <w:t xml:space="preserve"> </w:t>
            </w:r>
            <w:r w:rsidRPr="00C72F64">
              <w:rPr>
                <w:sz w:val="24"/>
                <w:szCs w:val="24"/>
              </w:rPr>
              <w:t>under</w:t>
            </w:r>
            <w:r w:rsidRPr="00C72F64">
              <w:rPr>
                <w:spacing w:val="-1"/>
                <w:sz w:val="24"/>
                <w:szCs w:val="24"/>
              </w:rPr>
              <w:t xml:space="preserve"> </w:t>
            </w:r>
            <w:r w:rsidRPr="00C72F64">
              <w:rPr>
                <w:sz w:val="24"/>
                <w:szCs w:val="24"/>
              </w:rPr>
              <w:t>the</w:t>
            </w:r>
            <w:r w:rsidRPr="00C72F64">
              <w:rPr>
                <w:spacing w:val="-1"/>
                <w:sz w:val="24"/>
                <w:szCs w:val="24"/>
              </w:rPr>
              <w:t xml:space="preserve"> </w:t>
            </w:r>
            <w:r w:rsidRPr="00C72F64">
              <w:rPr>
                <w:sz w:val="24"/>
                <w:szCs w:val="24"/>
              </w:rPr>
              <w:t>Tenants’ Right</w:t>
            </w:r>
            <w:r w:rsidRPr="00C72F64">
              <w:rPr>
                <w:spacing w:val="-4"/>
                <w:sz w:val="24"/>
                <w:szCs w:val="24"/>
              </w:rPr>
              <w:t xml:space="preserve"> </w:t>
            </w:r>
            <w:r w:rsidRPr="00C72F64">
              <w:rPr>
                <w:sz w:val="24"/>
                <w:szCs w:val="24"/>
              </w:rPr>
              <w:t>to Buy</w:t>
            </w:r>
            <w:r w:rsidRPr="00C72F64">
              <w:rPr>
                <w:spacing w:val="-3"/>
                <w:sz w:val="24"/>
                <w:szCs w:val="24"/>
              </w:rPr>
              <w:t xml:space="preserve"> </w:t>
            </w:r>
            <w:r w:rsidRPr="00C72F64">
              <w:rPr>
                <w:sz w:val="24"/>
                <w:szCs w:val="24"/>
              </w:rPr>
              <w:t>Legislation).</w:t>
            </w:r>
          </w:p>
        </w:tc>
        <w:tc>
          <w:tcPr>
            <w:tcW w:w="2460" w:type="dxa"/>
          </w:tcPr>
          <w:p w14:paraId="76ABD7B6"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6C34AC3D" w14:textId="77777777" w:rsidTr="00CF64CB">
        <w:trPr>
          <w:trHeight w:val="618"/>
        </w:trPr>
        <w:tc>
          <w:tcPr>
            <w:tcW w:w="8266" w:type="dxa"/>
          </w:tcPr>
          <w:p w14:paraId="641EF70E" w14:textId="77777777" w:rsidR="004C206E" w:rsidRPr="00C72F64" w:rsidRDefault="004C206E" w:rsidP="00CF64CB">
            <w:pPr>
              <w:ind w:left="124"/>
              <w:rPr>
                <w:sz w:val="24"/>
                <w:szCs w:val="24"/>
              </w:rPr>
            </w:pPr>
            <w:r w:rsidRPr="00C72F64">
              <w:rPr>
                <w:sz w:val="24"/>
                <w:szCs w:val="24"/>
              </w:rPr>
              <w:t>To</w:t>
            </w:r>
            <w:r w:rsidRPr="00C72F64">
              <w:rPr>
                <w:spacing w:val="45"/>
                <w:sz w:val="24"/>
                <w:szCs w:val="24"/>
              </w:rPr>
              <w:t xml:space="preserve"> </w:t>
            </w:r>
            <w:r w:rsidRPr="00C72F64">
              <w:rPr>
                <w:sz w:val="24"/>
                <w:szCs w:val="24"/>
              </w:rPr>
              <w:t>grant</w:t>
            </w:r>
            <w:r w:rsidRPr="00C72F64">
              <w:rPr>
                <w:spacing w:val="48"/>
                <w:sz w:val="24"/>
                <w:szCs w:val="24"/>
              </w:rPr>
              <w:t xml:space="preserve"> </w:t>
            </w:r>
            <w:r w:rsidRPr="00C72F64">
              <w:rPr>
                <w:sz w:val="24"/>
                <w:szCs w:val="24"/>
              </w:rPr>
              <w:t>leases</w:t>
            </w:r>
            <w:r w:rsidRPr="00C72F64">
              <w:rPr>
                <w:spacing w:val="47"/>
                <w:sz w:val="24"/>
                <w:szCs w:val="24"/>
              </w:rPr>
              <w:t xml:space="preserve"> </w:t>
            </w:r>
            <w:r w:rsidRPr="00C72F64">
              <w:rPr>
                <w:sz w:val="24"/>
                <w:szCs w:val="24"/>
              </w:rPr>
              <w:t>of</w:t>
            </w:r>
            <w:r w:rsidRPr="00C72F64">
              <w:rPr>
                <w:spacing w:val="48"/>
                <w:sz w:val="24"/>
                <w:szCs w:val="24"/>
              </w:rPr>
              <w:t xml:space="preserve"> </w:t>
            </w:r>
            <w:r w:rsidRPr="00C72F64">
              <w:rPr>
                <w:sz w:val="24"/>
                <w:szCs w:val="24"/>
              </w:rPr>
              <w:t>the</w:t>
            </w:r>
            <w:r w:rsidRPr="00C72F64">
              <w:rPr>
                <w:spacing w:val="44"/>
                <w:sz w:val="24"/>
                <w:szCs w:val="24"/>
              </w:rPr>
              <w:t xml:space="preserve"> </w:t>
            </w:r>
            <w:r w:rsidRPr="00C72F64">
              <w:rPr>
                <w:sz w:val="24"/>
                <w:szCs w:val="24"/>
              </w:rPr>
              <w:t>Council’s</w:t>
            </w:r>
            <w:r w:rsidRPr="00C72F64">
              <w:rPr>
                <w:spacing w:val="47"/>
                <w:sz w:val="24"/>
                <w:szCs w:val="24"/>
              </w:rPr>
              <w:t xml:space="preserve"> </w:t>
            </w:r>
            <w:r w:rsidRPr="00C72F64">
              <w:rPr>
                <w:sz w:val="24"/>
                <w:szCs w:val="24"/>
              </w:rPr>
              <w:t>Investment</w:t>
            </w:r>
            <w:r w:rsidRPr="00C72F64">
              <w:rPr>
                <w:spacing w:val="48"/>
                <w:sz w:val="24"/>
                <w:szCs w:val="24"/>
              </w:rPr>
              <w:t xml:space="preserve"> </w:t>
            </w:r>
            <w:r w:rsidRPr="00C72F64">
              <w:rPr>
                <w:sz w:val="24"/>
                <w:szCs w:val="24"/>
              </w:rPr>
              <w:t>portfolio</w:t>
            </w:r>
            <w:r w:rsidRPr="00C72F64">
              <w:rPr>
                <w:spacing w:val="46"/>
                <w:sz w:val="24"/>
                <w:szCs w:val="24"/>
              </w:rPr>
              <w:t xml:space="preserve"> </w:t>
            </w:r>
            <w:r w:rsidRPr="00C72F64">
              <w:rPr>
                <w:sz w:val="24"/>
                <w:szCs w:val="24"/>
              </w:rPr>
              <w:t>sites</w:t>
            </w:r>
            <w:r w:rsidRPr="00C72F64">
              <w:rPr>
                <w:spacing w:val="47"/>
                <w:sz w:val="24"/>
                <w:szCs w:val="24"/>
              </w:rPr>
              <w:t xml:space="preserve"> </w:t>
            </w:r>
            <w:r w:rsidRPr="00C72F64">
              <w:rPr>
                <w:sz w:val="24"/>
                <w:szCs w:val="24"/>
              </w:rPr>
              <w:t>and</w:t>
            </w:r>
            <w:r w:rsidRPr="00C72F64">
              <w:rPr>
                <w:spacing w:val="46"/>
                <w:sz w:val="24"/>
                <w:szCs w:val="24"/>
              </w:rPr>
              <w:t xml:space="preserve"> </w:t>
            </w:r>
            <w:r w:rsidRPr="00C72F64">
              <w:rPr>
                <w:sz w:val="24"/>
                <w:szCs w:val="24"/>
              </w:rPr>
              <w:t>premises</w:t>
            </w:r>
            <w:r w:rsidRPr="00C72F64">
              <w:rPr>
                <w:spacing w:val="47"/>
                <w:sz w:val="24"/>
                <w:szCs w:val="24"/>
              </w:rPr>
              <w:t xml:space="preserve"> </w:t>
            </w:r>
            <w:r w:rsidRPr="00C72F64">
              <w:rPr>
                <w:sz w:val="24"/>
                <w:szCs w:val="24"/>
              </w:rPr>
              <w:t>including Common Good Fund properties</w:t>
            </w:r>
            <w:r w:rsidRPr="00C72F64">
              <w:rPr>
                <w:spacing w:val="47"/>
                <w:sz w:val="24"/>
                <w:szCs w:val="24"/>
              </w:rPr>
              <w:t xml:space="preserve"> </w:t>
            </w:r>
            <w:r w:rsidRPr="00C72F64">
              <w:rPr>
                <w:sz w:val="24"/>
                <w:szCs w:val="24"/>
              </w:rPr>
              <w:t>or</w:t>
            </w:r>
            <w:r w:rsidRPr="00C72F64">
              <w:rPr>
                <w:spacing w:val="48"/>
                <w:sz w:val="24"/>
                <w:szCs w:val="24"/>
              </w:rPr>
              <w:t xml:space="preserve"> </w:t>
            </w:r>
            <w:r w:rsidRPr="00C72F64">
              <w:rPr>
                <w:sz w:val="24"/>
                <w:szCs w:val="24"/>
              </w:rPr>
              <w:t>to approve</w:t>
            </w:r>
            <w:r w:rsidRPr="00C72F64">
              <w:rPr>
                <w:spacing w:val="-3"/>
                <w:sz w:val="24"/>
                <w:szCs w:val="24"/>
              </w:rPr>
              <w:t xml:space="preserve"> </w:t>
            </w:r>
            <w:r w:rsidRPr="00C72F64">
              <w:rPr>
                <w:sz w:val="24"/>
                <w:szCs w:val="24"/>
              </w:rPr>
              <w:t>assignation</w:t>
            </w:r>
            <w:r w:rsidRPr="00C72F64">
              <w:rPr>
                <w:spacing w:val="-2"/>
                <w:sz w:val="24"/>
                <w:szCs w:val="24"/>
              </w:rPr>
              <w:t xml:space="preserve"> </w:t>
            </w:r>
            <w:r w:rsidRPr="00C72F64">
              <w:rPr>
                <w:sz w:val="24"/>
                <w:szCs w:val="24"/>
              </w:rPr>
              <w:t>of such</w:t>
            </w:r>
            <w:r w:rsidRPr="00C72F64">
              <w:rPr>
                <w:spacing w:val="-2"/>
                <w:sz w:val="24"/>
                <w:szCs w:val="24"/>
              </w:rPr>
              <w:t xml:space="preserve"> </w:t>
            </w:r>
            <w:r w:rsidRPr="00C72F64">
              <w:rPr>
                <w:sz w:val="24"/>
                <w:szCs w:val="24"/>
              </w:rPr>
              <w:t>leases</w:t>
            </w:r>
            <w:r w:rsidRPr="00C72F64">
              <w:rPr>
                <w:spacing w:val="-4"/>
                <w:sz w:val="24"/>
                <w:szCs w:val="24"/>
              </w:rPr>
              <w:t xml:space="preserve"> </w:t>
            </w:r>
            <w:r w:rsidRPr="00C72F64">
              <w:rPr>
                <w:sz w:val="24"/>
                <w:szCs w:val="24"/>
              </w:rPr>
              <w:t>(after</w:t>
            </w:r>
            <w:r w:rsidRPr="00C72F64">
              <w:rPr>
                <w:spacing w:val="-3"/>
                <w:sz w:val="24"/>
                <w:szCs w:val="24"/>
              </w:rPr>
              <w:t xml:space="preserve"> </w:t>
            </w:r>
            <w:r w:rsidRPr="00C72F64">
              <w:rPr>
                <w:sz w:val="24"/>
                <w:szCs w:val="24"/>
              </w:rPr>
              <w:t>consultation</w:t>
            </w:r>
            <w:r w:rsidRPr="00C72F64">
              <w:rPr>
                <w:spacing w:val="-3"/>
                <w:sz w:val="24"/>
                <w:szCs w:val="24"/>
              </w:rPr>
              <w:t xml:space="preserve"> </w:t>
            </w:r>
            <w:r w:rsidRPr="00C72F64">
              <w:rPr>
                <w:sz w:val="24"/>
                <w:szCs w:val="24"/>
              </w:rPr>
              <w:t>with</w:t>
            </w:r>
            <w:r w:rsidRPr="00C72F64">
              <w:rPr>
                <w:spacing w:val="-4"/>
                <w:sz w:val="24"/>
                <w:szCs w:val="24"/>
              </w:rPr>
              <w:t xml:space="preserve"> </w:t>
            </w:r>
            <w:r w:rsidRPr="00C72F64">
              <w:rPr>
                <w:sz w:val="24"/>
                <w:szCs w:val="24"/>
              </w:rPr>
              <w:t>the</w:t>
            </w:r>
            <w:r w:rsidRPr="00C72F64">
              <w:rPr>
                <w:spacing w:val="-4"/>
                <w:sz w:val="24"/>
                <w:szCs w:val="24"/>
              </w:rPr>
              <w:t xml:space="preserve"> </w:t>
            </w:r>
            <w:r w:rsidRPr="00C72F64">
              <w:rPr>
                <w:sz w:val="24"/>
                <w:szCs w:val="24"/>
              </w:rPr>
              <w:t>Ward</w:t>
            </w:r>
            <w:r w:rsidRPr="00C72F64">
              <w:rPr>
                <w:spacing w:val="-4"/>
                <w:sz w:val="24"/>
                <w:szCs w:val="24"/>
              </w:rPr>
              <w:t xml:space="preserve"> </w:t>
            </w:r>
            <w:r w:rsidRPr="00C72F64">
              <w:rPr>
                <w:sz w:val="24"/>
                <w:szCs w:val="24"/>
              </w:rPr>
              <w:t>Members).</w:t>
            </w:r>
          </w:p>
        </w:tc>
        <w:tc>
          <w:tcPr>
            <w:tcW w:w="2460" w:type="dxa"/>
          </w:tcPr>
          <w:p w14:paraId="12F8C1EF"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013547B6" w14:textId="77777777" w:rsidTr="00CF64CB">
        <w:trPr>
          <w:trHeight w:val="621"/>
        </w:trPr>
        <w:tc>
          <w:tcPr>
            <w:tcW w:w="8266" w:type="dxa"/>
          </w:tcPr>
          <w:p w14:paraId="3BC085C3"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12"/>
                <w:sz w:val="24"/>
                <w:szCs w:val="24"/>
              </w:rPr>
              <w:t xml:space="preserve"> </w:t>
            </w:r>
            <w:r w:rsidRPr="00C72F64">
              <w:rPr>
                <w:sz w:val="24"/>
                <w:szCs w:val="24"/>
              </w:rPr>
              <w:t>approve</w:t>
            </w:r>
            <w:r w:rsidRPr="00C72F64">
              <w:rPr>
                <w:spacing w:val="9"/>
                <w:sz w:val="24"/>
                <w:szCs w:val="24"/>
              </w:rPr>
              <w:t xml:space="preserve"> </w:t>
            </w:r>
            <w:r w:rsidRPr="00C72F64">
              <w:rPr>
                <w:sz w:val="24"/>
                <w:szCs w:val="24"/>
              </w:rPr>
              <w:t>rent</w:t>
            </w:r>
            <w:r w:rsidRPr="00C72F64">
              <w:rPr>
                <w:spacing w:val="13"/>
                <w:sz w:val="24"/>
                <w:szCs w:val="24"/>
              </w:rPr>
              <w:t xml:space="preserve"> </w:t>
            </w:r>
            <w:r w:rsidRPr="00C72F64">
              <w:rPr>
                <w:sz w:val="24"/>
                <w:szCs w:val="24"/>
              </w:rPr>
              <w:t>reviews;</w:t>
            </w:r>
            <w:r w:rsidRPr="00C72F64">
              <w:rPr>
                <w:spacing w:val="13"/>
                <w:sz w:val="24"/>
                <w:szCs w:val="24"/>
              </w:rPr>
              <w:t xml:space="preserve"> </w:t>
            </w:r>
            <w:r w:rsidRPr="00C72F64">
              <w:rPr>
                <w:sz w:val="24"/>
                <w:szCs w:val="24"/>
              </w:rPr>
              <w:t>lease</w:t>
            </w:r>
            <w:r w:rsidRPr="00C72F64">
              <w:rPr>
                <w:spacing w:val="9"/>
                <w:sz w:val="24"/>
                <w:szCs w:val="24"/>
              </w:rPr>
              <w:t xml:space="preserve"> </w:t>
            </w:r>
            <w:r w:rsidRPr="00C72F64">
              <w:rPr>
                <w:sz w:val="24"/>
                <w:szCs w:val="24"/>
              </w:rPr>
              <w:t>renewals</w:t>
            </w:r>
            <w:r w:rsidRPr="00C72F64">
              <w:rPr>
                <w:spacing w:val="12"/>
                <w:sz w:val="24"/>
                <w:szCs w:val="24"/>
              </w:rPr>
              <w:t xml:space="preserve"> </w:t>
            </w:r>
            <w:r w:rsidRPr="00C72F64">
              <w:rPr>
                <w:sz w:val="24"/>
                <w:szCs w:val="24"/>
              </w:rPr>
              <w:t>(to</w:t>
            </w:r>
            <w:r w:rsidRPr="00C72F64">
              <w:rPr>
                <w:spacing w:val="9"/>
                <w:sz w:val="24"/>
                <w:szCs w:val="24"/>
              </w:rPr>
              <w:t xml:space="preserve"> </w:t>
            </w:r>
            <w:r w:rsidRPr="00C72F64">
              <w:rPr>
                <w:sz w:val="24"/>
                <w:szCs w:val="24"/>
              </w:rPr>
              <w:t>sitting</w:t>
            </w:r>
            <w:r w:rsidRPr="00C72F64">
              <w:rPr>
                <w:spacing w:val="9"/>
                <w:sz w:val="24"/>
                <w:szCs w:val="24"/>
              </w:rPr>
              <w:t xml:space="preserve"> </w:t>
            </w:r>
            <w:r w:rsidRPr="00C72F64">
              <w:rPr>
                <w:sz w:val="24"/>
                <w:szCs w:val="24"/>
              </w:rPr>
              <w:t>tenants);</w:t>
            </w:r>
            <w:r w:rsidRPr="00C72F64">
              <w:rPr>
                <w:spacing w:val="13"/>
                <w:sz w:val="24"/>
                <w:szCs w:val="24"/>
              </w:rPr>
              <w:t xml:space="preserve"> </w:t>
            </w:r>
            <w:r w:rsidRPr="00C72F64">
              <w:rPr>
                <w:sz w:val="24"/>
                <w:szCs w:val="24"/>
              </w:rPr>
              <w:t>and</w:t>
            </w:r>
            <w:r w:rsidRPr="00C72F64">
              <w:rPr>
                <w:spacing w:val="9"/>
                <w:sz w:val="24"/>
                <w:szCs w:val="24"/>
              </w:rPr>
              <w:t xml:space="preserve"> </w:t>
            </w:r>
            <w:r w:rsidRPr="00C72F64">
              <w:rPr>
                <w:sz w:val="24"/>
                <w:szCs w:val="24"/>
              </w:rPr>
              <w:t>any</w:t>
            </w:r>
            <w:r w:rsidRPr="00C72F64">
              <w:rPr>
                <w:spacing w:val="12"/>
                <w:sz w:val="24"/>
                <w:szCs w:val="24"/>
              </w:rPr>
              <w:t xml:space="preserve"> </w:t>
            </w:r>
            <w:r w:rsidRPr="00C72F64">
              <w:rPr>
                <w:sz w:val="24"/>
                <w:szCs w:val="24"/>
              </w:rPr>
              <w:t>other</w:t>
            </w:r>
            <w:r w:rsidRPr="00C72F64">
              <w:rPr>
                <w:spacing w:val="-59"/>
                <w:sz w:val="24"/>
                <w:szCs w:val="24"/>
              </w:rPr>
              <w:t xml:space="preserve"> </w:t>
            </w:r>
            <w:proofErr w:type="gramStart"/>
            <w:r w:rsidRPr="00C72F64">
              <w:rPr>
                <w:sz w:val="24"/>
                <w:szCs w:val="24"/>
              </w:rPr>
              <w:t>valuation</w:t>
            </w:r>
            <w:r w:rsidRPr="00C72F64">
              <w:rPr>
                <w:spacing w:val="-1"/>
                <w:sz w:val="24"/>
                <w:szCs w:val="24"/>
              </w:rPr>
              <w:t xml:space="preserve"> </w:t>
            </w:r>
            <w:r w:rsidRPr="00C72F64">
              <w:rPr>
                <w:sz w:val="24"/>
                <w:szCs w:val="24"/>
              </w:rPr>
              <w:t>issues</w:t>
            </w:r>
            <w:proofErr w:type="gramEnd"/>
            <w:r w:rsidRPr="00C72F64">
              <w:rPr>
                <w:spacing w:val="-2"/>
                <w:sz w:val="24"/>
                <w:szCs w:val="24"/>
              </w:rPr>
              <w:t xml:space="preserve"> </w:t>
            </w:r>
            <w:proofErr w:type="gramStart"/>
            <w:r w:rsidRPr="00C72F64">
              <w:rPr>
                <w:sz w:val="24"/>
                <w:szCs w:val="24"/>
              </w:rPr>
              <w:t>relative</w:t>
            </w:r>
            <w:proofErr w:type="gramEnd"/>
            <w:r w:rsidRPr="00C72F64">
              <w:rPr>
                <w:spacing w:val="-2"/>
                <w:sz w:val="24"/>
                <w:szCs w:val="24"/>
              </w:rPr>
              <w:t xml:space="preserve"> </w:t>
            </w:r>
            <w:r w:rsidRPr="00C72F64">
              <w:rPr>
                <w:sz w:val="24"/>
                <w:szCs w:val="24"/>
              </w:rPr>
              <w:t>to</w:t>
            </w:r>
            <w:r w:rsidRPr="00C72F64">
              <w:rPr>
                <w:spacing w:val="-1"/>
                <w:sz w:val="24"/>
                <w:szCs w:val="24"/>
              </w:rPr>
              <w:t xml:space="preserve"> </w:t>
            </w:r>
            <w:r w:rsidRPr="00C72F64">
              <w:rPr>
                <w:sz w:val="24"/>
                <w:szCs w:val="24"/>
              </w:rPr>
              <w:t>Commercial leases on all Council owned land or property including Common Good Fund land and property.</w:t>
            </w:r>
          </w:p>
        </w:tc>
        <w:tc>
          <w:tcPr>
            <w:tcW w:w="2460" w:type="dxa"/>
          </w:tcPr>
          <w:p w14:paraId="63D86F5E"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5ADBFADA" w14:textId="77777777" w:rsidTr="00CF64CB">
        <w:trPr>
          <w:trHeight w:val="870"/>
        </w:trPr>
        <w:tc>
          <w:tcPr>
            <w:tcW w:w="8266" w:type="dxa"/>
          </w:tcPr>
          <w:p w14:paraId="740CCD6E" w14:textId="77777777" w:rsidR="004C206E" w:rsidRPr="00C72F64" w:rsidRDefault="004C206E" w:rsidP="00CF64CB">
            <w:pPr>
              <w:pStyle w:val="TableParagraph"/>
              <w:spacing w:before="57"/>
              <w:ind w:left="107" w:right="92"/>
              <w:jc w:val="both"/>
              <w:rPr>
                <w:sz w:val="24"/>
                <w:szCs w:val="24"/>
              </w:rPr>
            </w:pPr>
            <w:r w:rsidRPr="00C72F64">
              <w:rPr>
                <w:sz w:val="24"/>
                <w:szCs w:val="24"/>
              </w:rPr>
              <w:t xml:space="preserve">To vary the investment portfolio leases in compliance with lease terms </w:t>
            </w:r>
            <w:proofErr w:type="gramStart"/>
            <w:r w:rsidRPr="00C72F64">
              <w:rPr>
                <w:sz w:val="24"/>
                <w:szCs w:val="24"/>
              </w:rPr>
              <w:t>in order to</w:t>
            </w:r>
            <w:proofErr w:type="gramEnd"/>
            <w:r w:rsidRPr="00C72F64">
              <w:rPr>
                <w:spacing w:val="1"/>
                <w:sz w:val="24"/>
                <w:szCs w:val="24"/>
              </w:rPr>
              <w:t xml:space="preserve"> </w:t>
            </w:r>
            <w:r w:rsidRPr="00C72F64">
              <w:rPr>
                <w:sz w:val="24"/>
                <w:szCs w:val="24"/>
              </w:rPr>
              <w:t>comply with new statutes, regulations or best practice to improve management or</w:t>
            </w:r>
            <w:r w:rsidRPr="00C72F64">
              <w:rPr>
                <w:spacing w:val="1"/>
                <w:sz w:val="24"/>
                <w:szCs w:val="24"/>
              </w:rPr>
              <w:t xml:space="preserve"> </w:t>
            </w:r>
            <w:r w:rsidRPr="00C72F64">
              <w:rPr>
                <w:sz w:val="24"/>
                <w:szCs w:val="24"/>
              </w:rPr>
              <w:t>valuation</w:t>
            </w:r>
            <w:r w:rsidRPr="00C72F64">
              <w:rPr>
                <w:spacing w:val="-1"/>
                <w:sz w:val="24"/>
                <w:szCs w:val="24"/>
              </w:rPr>
              <w:t xml:space="preserve"> </w:t>
            </w:r>
            <w:r w:rsidRPr="00C72F64">
              <w:rPr>
                <w:sz w:val="24"/>
                <w:szCs w:val="24"/>
              </w:rPr>
              <w:t>issues.</w:t>
            </w:r>
          </w:p>
        </w:tc>
        <w:tc>
          <w:tcPr>
            <w:tcW w:w="2460" w:type="dxa"/>
          </w:tcPr>
          <w:p w14:paraId="2A31FDA2"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3FE8ABE9" w14:textId="77777777" w:rsidTr="00CF64CB">
        <w:trPr>
          <w:trHeight w:val="621"/>
        </w:trPr>
        <w:tc>
          <w:tcPr>
            <w:tcW w:w="8266" w:type="dxa"/>
          </w:tcPr>
          <w:p w14:paraId="44337694"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52"/>
                <w:sz w:val="24"/>
                <w:szCs w:val="24"/>
              </w:rPr>
              <w:t xml:space="preserve"> </w:t>
            </w:r>
            <w:r w:rsidRPr="00C72F64">
              <w:rPr>
                <w:sz w:val="24"/>
                <w:szCs w:val="24"/>
              </w:rPr>
              <w:t>identify,</w:t>
            </w:r>
            <w:r w:rsidRPr="00C72F64">
              <w:rPr>
                <w:spacing w:val="52"/>
                <w:sz w:val="24"/>
                <w:szCs w:val="24"/>
              </w:rPr>
              <w:t xml:space="preserve"> </w:t>
            </w:r>
            <w:r w:rsidRPr="00C72F64">
              <w:rPr>
                <w:sz w:val="24"/>
                <w:szCs w:val="24"/>
              </w:rPr>
              <w:t>recommend</w:t>
            </w:r>
            <w:r w:rsidRPr="00C72F64">
              <w:rPr>
                <w:spacing w:val="50"/>
                <w:sz w:val="24"/>
                <w:szCs w:val="24"/>
              </w:rPr>
              <w:t xml:space="preserve"> </w:t>
            </w:r>
            <w:r w:rsidRPr="00C72F64">
              <w:rPr>
                <w:sz w:val="24"/>
                <w:szCs w:val="24"/>
              </w:rPr>
              <w:t>and</w:t>
            </w:r>
            <w:r w:rsidRPr="00C72F64">
              <w:rPr>
                <w:spacing w:val="52"/>
                <w:sz w:val="24"/>
                <w:szCs w:val="24"/>
              </w:rPr>
              <w:t xml:space="preserve"> </w:t>
            </w:r>
            <w:r w:rsidRPr="00C72F64">
              <w:rPr>
                <w:sz w:val="24"/>
                <w:szCs w:val="24"/>
              </w:rPr>
              <w:t>report</w:t>
            </w:r>
            <w:r w:rsidRPr="00C72F64">
              <w:rPr>
                <w:spacing w:val="54"/>
                <w:sz w:val="24"/>
                <w:szCs w:val="24"/>
              </w:rPr>
              <w:t xml:space="preserve"> </w:t>
            </w:r>
            <w:r w:rsidRPr="00C72F64">
              <w:rPr>
                <w:sz w:val="24"/>
                <w:szCs w:val="24"/>
              </w:rPr>
              <w:t>on</w:t>
            </w:r>
            <w:r w:rsidRPr="00C72F64">
              <w:rPr>
                <w:spacing w:val="52"/>
                <w:sz w:val="24"/>
                <w:szCs w:val="24"/>
              </w:rPr>
              <w:t xml:space="preserve"> </w:t>
            </w:r>
            <w:r w:rsidRPr="00C72F64">
              <w:rPr>
                <w:sz w:val="24"/>
                <w:szCs w:val="24"/>
              </w:rPr>
              <w:t>industrial</w:t>
            </w:r>
            <w:r w:rsidRPr="00C72F64">
              <w:rPr>
                <w:spacing w:val="51"/>
                <w:sz w:val="24"/>
                <w:szCs w:val="24"/>
              </w:rPr>
              <w:t xml:space="preserve"> </w:t>
            </w:r>
            <w:r w:rsidRPr="00C72F64">
              <w:rPr>
                <w:sz w:val="24"/>
                <w:szCs w:val="24"/>
              </w:rPr>
              <w:t>and</w:t>
            </w:r>
            <w:r w:rsidRPr="00C72F64">
              <w:rPr>
                <w:spacing w:val="52"/>
                <w:sz w:val="24"/>
                <w:szCs w:val="24"/>
              </w:rPr>
              <w:t xml:space="preserve"> </w:t>
            </w:r>
            <w:r w:rsidRPr="00C72F64">
              <w:rPr>
                <w:sz w:val="24"/>
                <w:szCs w:val="24"/>
              </w:rPr>
              <w:t>commercial</w:t>
            </w:r>
            <w:r w:rsidRPr="00C72F64">
              <w:rPr>
                <w:spacing w:val="52"/>
                <w:sz w:val="24"/>
                <w:szCs w:val="24"/>
              </w:rPr>
              <w:t xml:space="preserve"> </w:t>
            </w:r>
            <w:r w:rsidRPr="00C72F64">
              <w:rPr>
                <w:sz w:val="24"/>
                <w:szCs w:val="24"/>
              </w:rPr>
              <w:t>development</w:t>
            </w:r>
            <w:r w:rsidRPr="00C72F64">
              <w:rPr>
                <w:spacing w:val="-58"/>
                <w:sz w:val="24"/>
                <w:szCs w:val="24"/>
              </w:rPr>
              <w:t xml:space="preserve"> </w:t>
            </w:r>
            <w:r w:rsidRPr="00C72F64">
              <w:rPr>
                <w:sz w:val="24"/>
                <w:szCs w:val="24"/>
              </w:rPr>
              <w:t>opportunities.</w:t>
            </w:r>
          </w:p>
        </w:tc>
        <w:tc>
          <w:tcPr>
            <w:tcW w:w="2460" w:type="dxa"/>
          </w:tcPr>
          <w:p w14:paraId="0558EF80"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36182BF3" w14:textId="77777777" w:rsidTr="00CF64CB">
        <w:trPr>
          <w:trHeight w:val="873"/>
        </w:trPr>
        <w:tc>
          <w:tcPr>
            <w:tcW w:w="8266" w:type="dxa"/>
          </w:tcPr>
          <w:p w14:paraId="5C17DC24" w14:textId="77777777" w:rsidR="004C206E" w:rsidRPr="00C72F64" w:rsidRDefault="004C206E" w:rsidP="00CF64CB">
            <w:pPr>
              <w:pStyle w:val="TableParagraph"/>
              <w:spacing w:before="57"/>
              <w:ind w:left="107" w:right="96"/>
              <w:jc w:val="both"/>
              <w:rPr>
                <w:sz w:val="24"/>
                <w:szCs w:val="24"/>
              </w:rPr>
            </w:pPr>
            <w:r w:rsidRPr="00C72F64">
              <w:rPr>
                <w:sz w:val="24"/>
                <w:szCs w:val="24"/>
              </w:rPr>
              <w:t>To report regularly to the Planning, Development and Infrastructure Committee on</w:t>
            </w:r>
            <w:r w:rsidRPr="00C72F64">
              <w:rPr>
                <w:spacing w:val="1"/>
                <w:sz w:val="24"/>
                <w:szCs w:val="24"/>
              </w:rPr>
              <w:t xml:space="preserve"> </w:t>
            </w:r>
            <w:r w:rsidRPr="00C72F64">
              <w:rPr>
                <w:sz w:val="24"/>
                <w:szCs w:val="24"/>
              </w:rPr>
              <w:t>transactions</w:t>
            </w:r>
            <w:r w:rsidRPr="00C72F64">
              <w:rPr>
                <w:spacing w:val="12"/>
                <w:sz w:val="24"/>
                <w:szCs w:val="24"/>
              </w:rPr>
              <w:t xml:space="preserve"> </w:t>
            </w:r>
            <w:r w:rsidRPr="00C72F64">
              <w:rPr>
                <w:sz w:val="24"/>
                <w:szCs w:val="24"/>
              </w:rPr>
              <w:t>approved</w:t>
            </w:r>
            <w:r w:rsidRPr="00C72F64">
              <w:rPr>
                <w:spacing w:val="12"/>
                <w:sz w:val="24"/>
                <w:szCs w:val="24"/>
              </w:rPr>
              <w:t xml:space="preserve"> </w:t>
            </w:r>
            <w:r w:rsidRPr="00C72F64">
              <w:rPr>
                <w:sz w:val="24"/>
                <w:szCs w:val="24"/>
              </w:rPr>
              <w:t>and</w:t>
            </w:r>
            <w:r w:rsidRPr="00C72F64">
              <w:rPr>
                <w:spacing w:val="14"/>
                <w:sz w:val="24"/>
                <w:szCs w:val="24"/>
              </w:rPr>
              <w:t xml:space="preserve"> </w:t>
            </w:r>
            <w:r w:rsidRPr="00C72F64">
              <w:rPr>
                <w:sz w:val="24"/>
                <w:szCs w:val="24"/>
              </w:rPr>
              <w:t>income</w:t>
            </w:r>
            <w:r w:rsidRPr="00C72F64">
              <w:rPr>
                <w:spacing w:val="9"/>
                <w:sz w:val="24"/>
                <w:szCs w:val="24"/>
              </w:rPr>
              <w:t xml:space="preserve"> </w:t>
            </w:r>
            <w:r w:rsidRPr="00C72F64">
              <w:rPr>
                <w:sz w:val="24"/>
                <w:szCs w:val="24"/>
              </w:rPr>
              <w:t>recovery</w:t>
            </w:r>
            <w:r w:rsidRPr="00C72F64">
              <w:rPr>
                <w:spacing w:val="16"/>
                <w:sz w:val="24"/>
                <w:szCs w:val="24"/>
              </w:rPr>
              <w:t xml:space="preserve"> </w:t>
            </w:r>
            <w:r w:rsidRPr="00C72F64">
              <w:rPr>
                <w:sz w:val="24"/>
                <w:szCs w:val="24"/>
              </w:rPr>
              <w:t>in</w:t>
            </w:r>
            <w:r w:rsidRPr="00C72F64">
              <w:rPr>
                <w:spacing w:val="13"/>
                <w:sz w:val="24"/>
                <w:szCs w:val="24"/>
              </w:rPr>
              <w:t xml:space="preserve"> </w:t>
            </w:r>
            <w:r w:rsidRPr="00C72F64">
              <w:rPr>
                <w:sz w:val="24"/>
                <w:szCs w:val="24"/>
              </w:rPr>
              <w:t>respect</w:t>
            </w:r>
            <w:r w:rsidRPr="00C72F64">
              <w:rPr>
                <w:spacing w:val="13"/>
                <w:sz w:val="24"/>
                <w:szCs w:val="24"/>
              </w:rPr>
              <w:t xml:space="preserve"> </w:t>
            </w:r>
            <w:r w:rsidRPr="00C72F64">
              <w:rPr>
                <w:sz w:val="24"/>
                <w:szCs w:val="24"/>
              </w:rPr>
              <w:t>of</w:t>
            </w:r>
            <w:r w:rsidRPr="00C72F64">
              <w:rPr>
                <w:spacing w:val="11"/>
                <w:sz w:val="24"/>
                <w:szCs w:val="24"/>
              </w:rPr>
              <w:t xml:space="preserve"> </w:t>
            </w:r>
            <w:r w:rsidRPr="00C72F64">
              <w:rPr>
                <w:sz w:val="24"/>
                <w:szCs w:val="24"/>
              </w:rPr>
              <w:t>General</w:t>
            </w:r>
            <w:r w:rsidRPr="00C72F64">
              <w:rPr>
                <w:spacing w:val="11"/>
                <w:sz w:val="24"/>
                <w:szCs w:val="24"/>
              </w:rPr>
              <w:t xml:space="preserve"> </w:t>
            </w:r>
            <w:r w:rsidRPr="00C72F64">
              <w:rPr>
                <w:sz w:val="24"/>
                <w:szCs w:val="24"/>
              </w:rPr>
              <w:t>Fund</w:t>
            </w:r>
            <w:r w:rsidRPr="00C72F64">
              <w:rPr>
                <w:spacing w:val="10"/>
                <w:sz w:val="24"/>
                <w:szCs w:val="24"/>
              </w:rPr>
              <w:t xml:space="preserve"> </w:t>
            </w:r>
            <w:r w:rsidRPr="00C72F64">
              <w:rPr>
                <w:sz w:val="24"/>
                <w:szCs w:val="24"/>
              </w:rPr>
              <w:t>Industrial</w:t>
            </w:r>
            <w:r w:rsidRPr="00C72F64">
              <w:rPr>
                <w:spacing w:val="-59"/>
                <w:sz w:val="24"/>
                <w:szCs w:val="24"/>
              </w:rPr>
              <w:t xml:space="preserve"> </w:t>
            </w:r>
            <w:r w:rsidRPr="00C72F64">
              <w:rPr>
                <w:sz w:val="24"/>
                <w:szCs w:val="24"/>
              </w:rPr>
              <w:t>&amp;</w:t>
            </w:r>
            <w:r w:rsidRPr="00C72F64">
              <w:rPr>
                <w:spacing w:val="-1"/>
                <w:sz w:val="24"/>
                <w:szCs w:val="24"/>
              </w:rPr>
              <w:t xml:space="preserve"> </w:t>
            </w:r>
            <w:r w:rsidRPr="00C72F64">
              <w:rPr>
                <w:sz w:val="24"/>
                <w:szCs w:val="24"/>
              </w:rPr>
              <w:t>Investment Properties.</w:t>
            </w:r>
          </w:p>
        </w:tc>
        <w:tc>
          <w:tcPr>
            <w:tcW w:w="2460" w:type="dxa"/>
          </w:tcPr>
          <w:p w14:paraId="1A652A65"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0DAB01F9" w14:textId="77777777" w:rsidTr="00CF64CB">
        <w:trPr>
          <w:trHeight w:val="873"/>
        </w:trPr>
        <w:tc>
          <w:tcPr>
            <w:tcW w:w="8266" w:type="dxa"/>
          </w:tcPr>
          <w:p w14:paraId="585AD926" w14:textId="77777777" w:rsidR="004C206E" w:rsidRPr="00C72F64" w:rsidRDefault="004C206E" w:rsidP="00CF64CB">
            <w:pPr>
              <w:pStyle w:val="TableParagraph"/>
              <w:spacing w:before="57"/>
              <w:ind w:left="107" w:right="96"/>
              <w:jc w:val="both"/>
              <w:rPr>
                <w:sz w:val="24"/>
                <w:szCs w:val="24"/>
              </w:rPr>
            </w:pPr>
            <w:r w:rsidRPr="00C72F64">
              <w:rPr>
                <w:sz w:val="24"/>
                <w:szCs w:val="24"/>
              </w:rPr>
              <w:t>To</w:t>
            </w:r>
            <w:r w:rsidRPr="00C72F64">
              <w:rPr>
                <w:spacing w:val="1"/>
                <w:sz w:val="24"/>
                <w:szCs w:val="24"/>
              </w:rPr>
              <w:t xml:space="preserve"> </w:t>
            </w:r>
            <w:r w:rsidRPr="00C72F64">
              <w:rPr>
                <w:sz w:val="24"/>
                <w:szCs w:val="24"/>
              </w:rPr>
              <w:t>report</w:t>
            </w:r>
            <w:r w:rsidRPr="00C72F64">
              <w:rPr>
                <w:spacing w:val="1"/>
                <w:sz w:val="24"/>
                <w:szCs w:val="24"/>
              </w:rPr>
              <w:t xml:space="preserve"> </w:t>
            </w:r>
            <w:r w:rsidRPr="00C72F64">
              <w:rPr>
                <w:sz w:val="24"/>
                <w:szCs w:val="24"/>
              </w:rPr>
              <w:t>regularly</w:t>
            </w:r>
            <w:r w:rsidRPr="00C72F64">
              <w:rPr>
                <w:spacing w:val="1"/>
                <w:sz w:val="24"/>
                <w:szCs w:val="24"/>
              </w:rPr>
              <w:t xml:space="preserve"> </w:t>
            </w:r>
            <w:r w:rsidRPr="00C72F64">
              <w:rPr>
                <w:sz w:val="24"/>
                <w:szCs w:val="24"/>
              </w:rPr>
              <w:t>to</w:t>
            </w:r>
            <w:r w:rsidRPr="00C72F64">
              <w:rPr>
                <w:spacing w:val="1"/>
                <w:sz w:val="24"/>
                <w:szCs w:val="24"/>
              </w:rPr>
              <w:t xml:space="preserve"> </w:t>
            </w:r>
            <w:r w:rsidRPr="00C72F64">
              <w:rPr>
                <w:sz w:val="24"/>
                <w:szCs w:val="24"/>
              </w:rPr>
              <w:t>the</w:t>
            </w:r>
            <w:r w:rsidRPr="00C72F64">
              <w:rPr>
                <w:spacing w:val="1"/>
                <w:sz w:val="24"/>
                <w:szCs w:val="24"/>
              </w:rPr>
              <w:t xml:space="preserve"> </w:t>
            </w:r>
            <w:r w:rsidRPr="00C72F64">
              <w:rPr>
                <w:sz w:val="24"/>
                <w:szCs w:val="24"/>
              </w:rPr>
              <w:t>City</w:t>
            </w:r>
            <w:r w:rsidRPr="00C72F64">
              <w:rPr>
                <w:spacing w:val="1"/>
                <w:sz w:val="24"/>
                <w:szCs w:val="24"/>
              </w:rPr>
              <w:t xml:space="preserve"> </w:t>
            </w:r>
            <w:r w:rsidRPr="00C72F64">
              <w:rPr>
                <w:sz w:val="24"/>
                <w:szCs w:val="24"/>
              </w:rPr>
              <w:t>of</w:t>
            </w:r>
            <w:r w:rsidRPr="00C72F64">
              <w:rPr>
                <w:spacing w:val="1"/>
                <w:sz w:val="24"/>
                <w:szCs w:val="24"/>
              </w:rPr>
              <w:t xml:space="preserve"> </w:t>
            </w:r>
            <w:r w:rsidRPr="00C72F64">
              <w:rPr>
                <w:sz w:val="24"/>
                <w:szCs w:val="24"/>
              </w:rPr>
              <w:t>Inverness</w:t>
            </w:r>
            <w:r w:rsidRPr="00C72F64">
              <w:rPr>
                <w:spacing w:val="1"/>
                <w:sz w:val="24"/>
                <w:szCs w:val="24"/>
              </w:rPr>
              <w:t xml:space="preserve"> </w:t>
            </w:r>
            <w:r w:rsidRPr="00C72F64">
              <w:rPr>
                <w:sz w:val="24"/>
                <w:szCs w:val="24"/>
              </w:rPr>
              <w:t>Area</w:t>
            </w:r>
            <w:r w:rsidRPr="00C72F64">
              <w:rPr>
                <w:spacing w:val="1"/>
                <w:sz w:val="24"/>
                <w:szCs w:val="24"/>
              </w:rPr>
              <w:t xml:space="preserve"> </w:t>
            </w:r>
            <w:r w:rsidRPr="00C72F64">
              <w:rPr>
                <w:sz w:val="24"/>
                <w:szCs w:val="24"/>
              </w:rPr>
              <w:t>Committee</w:t>
            </w:r>
            <w:r w:rsidRPr="00C72F64">
              <w:rPr>
                <w:spacing w:val="1"/>
                <w:sz w:val="24"/>
                <w:szCs w:val="24"/>
              </w:rPr>
              <w:t xml:space="preserve"> </w:t>
            </w:r>
            <w:r w:rsidRPr="00C72F64">
              <w:rPr>
                <w:sz w:val="24"/>
                <w:szCs w:val="24"/>
              </w:rPr>
              <w:t>on</w:t>
            </w:r>
            <w:r w:rsidRPr="00C72F64">
              <w:rPr>
                <w:spacing w:val="1"/>
                <w:sz w:val="24"/>
                <w:szCs w:val="24"/>
              </w:rPr>
              <w:t xml:space="preserve"> </w:t>
            </w:r>
            <w:r w:rsidRPr="00C72F64">
              <w:rPr>
                <w:sz w:val="24"/>
                <w:szCs w:val="24"/>
              </w:rPr>
              <w:t>transactions</w:t>
            </w:r>
            <w:r w:rsidRPr="00C72F64">
              <w:rPr>
                <w:spacing w:val="1"/>
                <w:sz w:val="24"/>
                <w:szCs w:val="24"/>
              </w:rPr>
              <w:t xml:space="preserve"> </w:t>
            </w:r>
            <w:r w:rsidRPr="00C72F64">
              <w:rPr>
                <w:sz w:val="24"/>
                <w:szCs w:val="24"/>
              </w:rPr>
              <w:t>approved</w:t>
            </w:r>
            <w:r w:rsidRPr="00C72F64">
              <w:rPr>
                <w:spacing w:val="1"/>
                <w:sz w:val="24"/>
                <w:szCs w:val="24"/>
              </w:rPr>
              <w:t xml:space="preserve"> </w:t>
            </w:r>
            <w:r w:rsidRPr="00C72F64">
              <w:rPr>
                <w:sz w:val="24"/>
                <w:szCs w:val="24"/>
              </w:rPr>
              <w:t>and</w:t>
            </w:r>
            <w:r w:rsidRPr="00C72F64">
              <w:rPr>
                <w:spacing w:val="1"/>
                <w:sz w:val="24"/>
                <w:szCs w:val="24"/>
              </w:rPr>
              <w:t xml:space="preserve"> </w:t>
            </w:r>
            <w:r w:rsidRPr="00C72F64">
              <w:rPr>
                <w:sz w:val="24"/>
                <w:szCs w:val="24"/>
              </w:rPr>
              <w:t>income</w:t>
            </w:r>
            <w:r w:rsidRPr="00C72F64">
              <w:rPr>
                <w:spacing w:val="1"/>
                <w:sz w:val="24"/>
                <w:szCs w:val="24"/>
              </w:rPr>
              <w:t xml:space="preserve"> </w:t>
            </w:r>
            <w:r w:rsidRPr="00C72F64">
              <w:rPr>
                <w:sz w:val="24"/>
                <w:szCs w:val="24"/>
              </w:rPr>
              <w:t>recovery</w:t>
            </w:r>
            <w:r w:rsidRPr="00C72F64">
              <w:rPr>
                <w:spacing w:val="1"/>
                <w:sz w:val="24"/>
                <w:szCs w:val="24"/>
              </w:rPr>
              <w:t xml:space="preserve"> </w:t>
            </w:r>
            <w:r w:rsidRPr="00C72F64">
              <w:rPr>
                <w:sz w:val="24"/>
                <w:szCs w:val="24"/>
              </w:rPr>
              <w:t>in</w:t>
            </w:r>
            <w:r w:rsidRPr="00C72F64">
              <w:rPr>
                <w:spacing w:val="1"/>
                <w:sz w:val="24"/>
                <w:szCs w:val="24"/>
              </w:rPr>
              <w:t xml:space="preserve"> </w:t>
            </w:r>
            <w:r w:rsidRPr="00C72F64">
              <w:rPr>
                <w:sz w:val="24"/>
                <w:szCs w:val="24"/>
              </w:rPr>
              <w:t>respect</w:t>
            </w:r>
            <w:r w:rsidRPr="00C72F64">
              <w:rPr>
                <w:spacing w:val="1"/>
                <w:sz w:val="24"/>
                <w:szCs w:val="24"/>
              </w:rPr>
              <w:t xml:space="preserve"> </w:t>
            </w:r>
            <w:r w:rsidRPr="00C72F64">
              <w:rPr>
                <w:sz w:val="24"/>
                <w:szCs w:val="24"/>
              </w:rPr>
              <w:t>of</w:t>
            </w:r>
            <w:r w:rsidRPr="00C72F64">
              <w:rPr>
                <w:spacing w:val="1"/>
                <w:sz w:val="24"/>
                <w:szCs w:val="24"/>
              </w:rPr>
              <w:t xml:space="preserve"> </w:t>
            </w:r>
            <w:r w:rsidRPr="00C72F64">
              <w:rPr>
                <w:sz w:val="24"/>
                <w:szCs w:val="24"/>
              </w:rPr>
              <w:t>Inverness</w:t>
            </w:r>
            <w:r w:rsidRPr="00C72F64">
              <w:rPr>
                <w:spacing w:val="1"/>
                <w:sz w:val="24"/>
                <w:szCs w:val="24"/>
              </w:rPr>
              <w:t xml:space="preserve"> </w:t>
            </w:r>
            <w:r w:rsidRPr="00C72F64">
              <w:rPr>
                <w:sz w:val="24"/>
                <w:szCs w:val="24"/>
              </w:rPr>
              <w:t>Common</w:t>
            </w:r>
            <w:r w:rsidRPr="00C72F64">
              <w:rPr>
                <w:spacing w:val="1"/>
                <w:sz w:val="24"/>
                <w:szCs w:val="24"/>
              </w:rPr>
              <w:t xml:space="preserve"> </w:t>
            </w:r>
            <w:r w:rsidRPr="00C72F64">
              <w:rPr>
                <w:sz w:val="24"/>
                <w:szCs w:val="24"/>
              </w:rPr>
              <w:t>Good</w:t>
            </w:r>
            <w:r w:rsidRPr="00C72F64">
              <w:rPr>
                <w:spacing w:val="1"/>
                <w:sz w:val="24"/>
                <w:szCs w:val="24"/>
              </w:rPr>
              <w:t xml:space="preserve"> </w:t>
            </w:r>
            <w:r w:rsidRPr="00C72F64">
              <w:rPr>
                <w:sz w:val="24"/>
                <w:szCs w:val="24"/>
              </w:rPr>
              <w:t>Fund</w:t>
            </w:r>
            <w:r w:rsidRPr="00C72F64">
              <w:rPr>
                <w:spacing w:val="-59"/>
                <w:sz w:val="24"/>
                <w:szCs w:val="24"/>
              </w:rPr>
              <w:t xml:space="preserve"> </w:t>
            </w:r>
            <w:r w:rsidRPr="00C72F64">
              <w:rPr>
                <w:sz w:val="24"/>
                <w:szCs w:val="24"/>
              </w:rPr>
              <w:t>commercial</w:t>
            </w:r>
            <w:r w:rsidRPr="00C72F64">
              <w:rPr>
                <w:spacing w:val="-1"/>
                <w:sz w:val="24"/>
                <w:szCs w:val="24"/>
              </w:rPr>
              <w:t xml:space="preserve"> </w:t>
            </w:r>
            <w:r w:rsidRPr="00C72F64">
              <w:rPr>
                <w:sz w:val="24"/>
                <w:szCs w:val="24"/>
              </w:rPr>
              <w:t>lets.</w:t>
            </w:r>
          </w:p>
        </w:tc>
        <w:tc>
          <w:tcPr>
            <w:tcW w:w="2460" w:type="dxa"/>
          </w:tcPr>
          <w:p w14:paraId="304978C6"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478D7D5F" w14:textId="77777777" w:rsidTr="00CF64CB">
        <w:trPr>
          <w:trHeight w:val="873"/>
        </w:trPr>
        <w:tc>
          <w:tcPr>
            <w:tcW w:w="8266" w:type="dxa"/>
          </w:tcPr>
          <w:p w14:paraId="74777037" w14:textId="77777777" w:rsidR="004C206E" w:rsidRPr="00C72F64" w:rsidRDefault="004C206E" w:rsidP="00CF64CB">
            <w:pPr>
              <w:pStyle w:val="TableParagraph"/>
              <w:spacing w:before="57"/>
              <w:ind w:left="107" w:right="93"/>
              <w:jc w:val="both"/>
              <w:rPr>
                <w:sz w:val="24"/>
                <w:szCs w:val="24"/>
              </w:rPr>
            </w:pPr>
            <w:r w:rsidRPr="00C72F64">
              <w:rPr>
                <w:sz w:val="24"/>
                <w:szCs w:val="24"/>
              </w:rPr>
              <w:lastRenderedPageBreak/>
              <w:t xml:space="preserve">To manage the General Fund (other property) budget to </w:t>
            </w:r>
            <w:proofErr w:type="spellStart"/>
            <w:r w:rsidRPr="00C72F64">
              <w:rPr>
                <w:sz w:val="24"/>
                <w:szCs w:val="24"/>
              </w:rPr>
              <w:t>maximise</w:t>
            </w:r>
            <w:proofErr w:type="spellEnd"/>
            <w:r w:rsidRPr="00C72F64">
              <w:rPr>
                <w:sz w:val="24"/>
                <w:szCs w:val="24"/>
              </w:rPr>
              <w:t xml:space="preserve"> income and</w:t>
            </w:r>
            <w:r w:rsidRPr="00C72F64">
              <w:rPr>
                <w:spacing w:val="1"/>
                <w:sz w:val="24"/>
                <w:szCs w:val="24"/>
              </w:rPr>
              <w:t xml:space="preserve"> </w:t>
            </w:r>
            <w:proofErr w:type="spellStart"/>
            <w:r w:rsidRPr="00C72F64">
              <w:rPr>
                <w:sz w:val="24"/>
                <w:szCs w:val="24"/>
              </w:rPr>
              <w:t>minimise</w:t>
            </w:r>
            <w:proofErr w:type="spellEnd"/>
            <w:r w:rsidRPr="00C72F64">
              <w:rPr>
                <w:sz w:val="24"/>
                <w:szCs w:val="24"/>
              </w:rPr>
              <w:t xml:space="preserve"> expenditure to ensure </w:t>
            </w:r>
            <w:proofErr w:type="gramStart"/>
            <w:r w:rsidRPr="00C72F64">
              <w:rPr>
                <w:sz w:val="24"/>
                <w:szCs w:val="24"/>
              </w:rPr>
              <w:t>best</w:t>
            </w:r>
            <w:proofErr w:type="gramEnd"/>
            <w:r w:rsidRPr="00C72F64">
              <w:rPr>
                <w:sz w:val="24"/>
                <w:szCs w:val="24"/>
              </w:rPr>
              <w:t xml:space="preserve"> value for Highland Council industrial and</w:t>
            </w:r>
            <w:r w:rsidRPr="00C72F64">
              <w:rPr>
                <w:spacing w:val="1"/>
                <w:sz w:val="24"/>
                <w:szCs w:val="24"/>
              </w:rPr>
              <w:t xml:space="preserve"> </w:t>
            </w:r>
            <w:r w:rsidRPr="00C72F64">
              <w:rPr>
                <w:sz w:val="24"/>
                <w:szCs w:val="24"/>
              </w:rPr>
              <w:t>investment</w:t>
            </w:r>
            <w:r w:rsidRPr="00C72F64">
              <w:rPr>
                <w:spacing w:val="1"/>
                <w:sz w:val="24"/>
                <w:szCs w:val="24"/>
              </w:rPr>
              <w:t xml:space="preserve"> </w:t>
            </w:r>
            <w:r w:rsidRPr="00C72F64">
              <w:rPr>
                <w:sz w:val="24"/>
                <w:szCs w:val="24"/>
              </w:rPr>
              <w:t>property</w:t>
            </w:r>
            <w:r w:rsidRPr="00C72F64">
              <w:rPr>
                <w:spacing w:val="1"/>
                <w:sz w:val="24"/>
                <w:szCs w:val="24"/>
              </w:rPr>
              <w:t xml:space="preserve"> </w:t>
            </w:r>
            <w:r w:rsidRPr="00C72F64">
              <w:rPr>
                <w:sz w:val="24"/>
                <w:szCs w:val="24"/>
              </w:rPr>
              <w:t>assets.</w:t>
            </w:r>
          </w:p>
        </w:tc>
        <w:tc>
          <w:tcPr>
            <w:tcW w:w="2460" w:type="dxa"/>
          </w:tcPr>
          <w:p w14:paraId="2518E81E"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24982796" w14:textId="77777777" w:rsidTr="00CF64CB">
        <w:trPr>
          <w:trHeight w:val="618"/>
        </w:trPr>
        <w:tc>
          <w:tcPr>
            <w:tcW w:w="8266" w:type="dxa"/>
          </w:tcPr>
          <w:p w14:paraId="1A0F8160"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2"/>
                <w:sz w:val="24"/>
                <w:szCs w:val="24"/>
              </w:rPr>
              <w:t xml:space="preserve"> </w:t>
            </w:r>
            <w:r w:rsidRPr="00C72F64">
              <w:rPr>
                <w:sz w:val="24"/>
                <w:szCs w:val="24"/>
              </w:rPr>
              <w:t>market</w:t>
            </w:r>
            <w:r w:rsidRPr="00C72F64">
              <w:rPr>
                <w:spacing w:val="4"/>
                <w:sz w:val="24"/>
                <w:szCs w:val="24"/>
              </w:rPr>
              <w:t xml:space="preserve"> </w:t>
            </w:r>
            <w:r w:rsidRPr="00C72F64">
              <w:rPr>
                <w:sz w:val="24"/>
                <w:szCs w:val="24"/>
              </w:rPr>
              <w:t>IIP</w:t>
            </w:r>
            <w:r w:rsidRPr="00C72F64">
              <w:rPr>
                <w:spacing w:val="5"/>
                <w:sz w:val="24"/>
                <w:szCs w:val="24"/>
              </w:rPr>
              <w:t xml:space="preserve"> </w:t>
            </w:r>
            <w:r w:rsidRPr="00C72F64">
              <w:rPr>
                <w:sz w:val="24"/>
                <w:szCs w:val="24"/>
              </w:rPr>
              <w:t>properties</w:t>
            </w:r>
            <w:r w:rsidRPr="00C72F64">
              <w:rPr>
                <w:spacing w:val="1"/>
                <w:sz w:val="24"/>
                <w:szCs w:val="24"/>
              </w:rPr>
              <w:t xml:space="preserve"> </w:t>
            </w:r>
            <w:r w:rsidRPr="00C72F64">
              <w:rPr>
                <w:sz w:val="24"/>
                <w:szCs w:val="24"/>
              </w:rPr>
              <w:t>in</w:t>
            </w:r>
            <w:r w:rsidRPr="00C72F64">
              <w:rPr>
                <w:spacing w:val="4"/>
                <w:sz w:val="24"/>
                <w:szCs w:val="24"/>
              </w:rPr>
              <w:t xml:space="preserve"> </w:t>
            </w:r>
            <w:r w:rsidRPr="00C72F64">
              <w:rPr>
                <w:sz w:val="24"/>
                <w:szCs w:val="24"/>
              </w:rPr>
              <w:t>accordance</w:t>
            </w:r>
            <w:r w:rsidRPr="00C72F64">
              <w:rPr>
                <w:spacing w:val="4"/>
                <w:sz w:val="24"/>
                <w:szCs w:val="24"/>
              </w:rPr>
              <w:t xml:space="preserve"> </w:t>
            </w:r>
            <w:r w:rsidRPr="00C72F64">
              <w:rPr>
                <w:sz w:val="24"/>
                <w:szCs w:val="24"/>
              </w:rPr>
              <w:t>with</w:t>
            </w:r>
            <w:r w:rsidRPr="00C72F64">
              <w:rPr>
                <w:spacing w:val="3"/>
                <w:sz w:val="24"/>
                <w:szCs w:val="24"/>
              </w:rPr>
              <w:t xml:space="preserve"> </w:t>
            </w:r>
            <w:r w:rsidRPr="00C72F64">
              <w:rPr>
                <w:sz w:val="24"/>
                <w:szCs w:val="24"/>
              </w:rPr>
              <w:t>Estate</w:t>
            </w:r>
            <w:r w:rsidRPr="00C72F64">
              <w:rPr>
                <w:spacing w:val="4"/>
                <w:sz w:val="24"/>
                <w:szCs w:val="24"/>
              </w:rPr>
              <w:t xml:space="preserve"> </w:t>
            </w:r>
            <w:r w:rsidRPr="00C72F64">
              <w:rPr>
                <w:sz w:val="24"/>
                <w:szCs w:val="24"/>
              </w:rPr>
              <w:t>Agent’s</w:t>
            </w:r>
            <w:r w:rsidRPr="00C72F64">
              <w:rPr>
                <w:spacing w:val="4"/>
                <w:sz w:val="24"/>
                <w:szCs w:val="24"/>
              </w:rPr>
              <w:t xml:space="preserve"> </w:t>
            </w:r>
            <w:r w:rsidRPr="00C72F64">
              <w:rPr>
                <w:sz w:val="24"/>
                <w:szCs w:val="24"/>
              </w:rPr>
              <w:t>Act</w:t>
            </w:r>
            <w:r w:rsidRPr="00C72F64">
              <w:rPr>
                <w:spacing w:val="6"/>
                <w:sz w:val="24"/>
                <w:szCs w:val="24"/>
              </w:rPr>
              <w:t xml:space="preserve"> </w:t>
            </w:r>
            <w:r w:rsidRPr="00C72F64">
              <w:rPr>
                <w:sz w:val="24"/>
                <w:szCs w:val="24"/>
              </w:rPr>
              <w:t>1979</w:t>
            </w:r>
            <w:r w:rsidRPr="00C72F64">
              <w:rPr>
                <w:spacing w:val="5"/>
                <w:sz w:val="24"/>
                <w:szCs w:val="24"/>
              </w:rPr>
              <w:t xml:space="preserve"> </w:t>
            </w:r>
            <w:r w:rsidRPr="00C72F64">
              <w:rPr>
                <w:sz w:val="24"/>
                <w:szCs w:val="24"/>
              </w:rPr>
              <w:t>and Property</w:t>
            </w:r>
            <w:r w:rsidRPr="00C72F64">
              <w:rPr>
                <w:spacing w:val="-58"/>
                <w:sz w:val="24"/>
                <w:szCs w:val="24"/>
              </w:rPr>
              <w:t xml:space="preserve"> </w:t>
            </w:r>
            <w:r w:rsidRPr="00C72F64">
              <w:rPr>
                <w:sz w:val="24"/>
                <w:szCs w:val="24"/>
              </w:rPr>
              <w:t>Misdescriptions</w:t>
            </w:r>
            <w:r w:rsidRPr="00C72F64">
              <w:rPr>
                <w:spacing w:val="-3"/>
                <w:sz w:val="24"/>
                <w:szCs w:val="24"/>
              </w:rPr>
              <w:t xml:space="preserve"> </w:t>
            </w:r>
            <w:r w:rsidRPr="00C72F64">
              <w:rPr>
                <w:sz w:val="24"/>
                <w:szCs w:val="24"/>
              </w:rPr>
              <w:t>Act 1991.</w:t>
            </w:r>
          </w:p>
        </w:tc>
        <w:tc>
          <w:tcPr>
            <w:tcW w:w="2460" w:type="dxa"/>
          </w:tcPr>
          <w:p w14:paraId="5FE30DE0"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6B3001F2" w14:textId="77777777" w:rsidTr="00CF64CB">
        <w:trPr>
          <w:trHeight w:val="366"/>
        </w:trPr>
        <w:tc>
          <w:tcPr>
            <w:tcW w:w="8266" w:type="dxa"/>
          </w:tcPr>
          <w:p w14:paraId="7C337DD4"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2"/>
                <w:sz w:val="24"/>
                <w:szCs w:val="24"/>
              </w:rPr>
              <w:t xml:space="preserve"> </w:t>
            </w:r>
            <w:r w:rsidRPr="00C72F64">
              <w:rPr>
                <w:sz w:val="24"/>
                <w:szCs w:val="24"/>
              </w:rPr>
              <w:t>vet</w:t>
            </w:r>
            <w:r w:rsidRPr="00C72F64">
              <w:rPr>
                <w:spacing w:val="-3"/>
                <w:sz w:val="24"/>
                <w:szCs w:val="24"/>
              </w:rPr>
              <w:t xml:space="preserve"> </w:t>
            </w:r>
            <w:r w:rsidRPr="00C72F64">
              <w:rPr>
                <w:sz w:val="24"/>
                <w:szCs w:val="24"/>
              </w:rPr>
              <w:t>applications</w:t>
            </w:r>
            <w:r w:rsidRPr="00C72F64">
              <w:rPr>
                <w:spacing w:val="-4"/>
                <w:sz w:val="24"/>
                <w:szCs w:val="24"/>
              </w:rPr>
              <w:t xml:space="preserve"> </w:t>
            </w:r>
            <w:r w:rsidRPr="00C72F64">
              <w:rPr>
                <w:sz w:val="24"/>
                <w:szCs w:val="24"/>
              </w:rPr>
              <w:t>for</w:t>
            </w:r>
            <w:r w:rsidRPr="00C72F64">
              <w:rPr>
                <w:spacing w:val="-4"/>
                <w:sz w:val="24"/>
                <w:szCs w:val="24"/>
              </w:rPr>
              <w:t xml:space="preserve"> </w:t>
            </w:r>
            <w:r w:rsidRPr="00C72F64">
              <w:rPr>
                <w:sz w:val="24"/>
                <w:szCs w:val="24"/>
              </w:rPr>
              <w:t>leasing</w:t>
            </w:r>
            <w:r w:rsidRPr="00C72F64">
              <w:rPr>
                <w:spacing w:val="-2"/>
                <w:sz w:val="24"/>
                <w:szCs w:val="24"/>
              </w:rPr>
              <w:t xml:space="preserve"> </w:t>
            </w:r>
            <w:r w:rsidRPr="00C72F64">
              <w:rPr>
                <w:sz w:val="24"/>
                <w:szCs w:val="24"/>
              </w:rPr>
              <w:t>IIP</w:t>
            </w:r>
            <w:r w:rsidRPr="00C72F64">
              <w:rPr>
                <w:spacing w:val="-4"/>
                <w:sz w:val="24"/>
                <w:szCs w:val="24"/>
              </w:rPr>
              <w:t xml:space="preserve"> </w:t>
            </w:r>
            <w:r w:rsidRPr="00C72F64">
              <w:rPr>
                <w:sz w:val="24"/>
                <w:szCs w:val="24"/>
              </w:rPr>
              <w:t>properties</w:t>
            </w:r>
            <w:r w:rsidRPr="00C72F64">
              <w:rPr>
                <w:spacing w:val="-4"/>
                <w:sz w:val="24"/>
                <w:szCs w:val="24"/>
              </w:rPr>
              <w:t xml:space="preserve"> </w:t>
            </w:r>
            <w:r w:rsidRPr="00C72F64">
              <w:rPr>
                <w:sz w:val="24"/>
                <w:szCs w:val="24"/>
              </w:rPr>
              <w:t>to</w:t>
            </w:r>
            <w:r w:rsidRPr="00C72F64">
              <w:rPr>
                <w:spacing w:val="-5"/>
                <w:sz w:val="24"/>
                <w:szCs w:val="24"/>
              </w:rPr>
              <w:t xml:space="preserve"> </w:t>
            </w:r>
            <w:r w:rsidRPr="00C72F64">
              <w:rPr>
                <w:sz w:val="24"/>
                <w:szCs w:val="24"/>
              </w:rPr>
              <w:t>ensure</w:t>
            </w:r>
            <w:r w:rsidRPr="00C72F64">
              <w:rPr>
                <w:spacing w:val="-2"/>
                <w:sz w:val="24"/>
                <w:szCs w:val="24"/>
              </w:rPr>
              <w:t xml:space="preserve"> </w:t>
            </w:r>
            <w:r w:rsidRPr="00C72F64">
              <w:rPr>
                <w:sz w:val="24"/>
                <w:szCs w:val="24"/>
              </w:rPr>
              <w:t>suitability</w:t>
            </w:r>
            <w:r w:rsidRPr="00C72F64">
              <w:rPr>
                <w:spacing w:val="-1"/>
                <w:sz w:val="24"/>
                <w:szCs w:val="24"/>
              </w:rPr>
              <w:t xml:space="preserve"> </w:t>
            </w:r>
            <w:r w:rsidRPr="00C72F64">
              <w:rPr>
                <w:sz w:val="24"/>
                <w:szCs w:val="24"/>
              </w:rPr>
              <w:t>of</w:t>
            </w:r>
            <w:r w:rsidRPr="00C72F64">
              <w:rPr>
                <w:spacing w:val="-4"/>
                <w:sz w:val="24"/>
                <w:szCs w:val="24"/>
              </w:rPr>
              <w:t xml:space="preserve"> </w:t>
            </w:r>
            <w:r w:rsidRPr="00C72F64">
              <w:rPr>
                <w:sz w:val="24"/>
                <w:szCs w:val="24"/>
              </w:rPr>
              <w:t>tenants.</w:t>
            </w:r>
          </w:p>
        </w:tc>
        <w:tc>
          <w:tcPr>
            <w:tcW w:w="2460" w:type="dxa"/>
          </w:tcPr>
          <w:p w14:paraId="5E6F3423"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29F268B7" w14:textId="77777777" w:rsidTr="00CF64CB">
        <w:trPr>
          <w:trHeight w:val="873"/>
        </w:trPr>
        <w:tc>
          <w:tcPr>
            <w:tcW w:w="8266" w:type="dxa"/>
          </w:tcPr>
          <w:p w14:paraId="2BC79BF3" w14:textId="77777777" w:rsidR="004C206E" w:rsidRPr="00C72F64" w:rsidRDefault="004C206E" w:rsidP="00CF64CB">
            <w:pPr>
              <w:pStyle w:val="TableParagraph"/>
              <w:spacing w:before="57"/>
              <w:ind w:left="107" w:right="99"/>
              <w:jc w:val="both"/>
              <w:rPr>
                <w:sz w:val="24"/>
                <w:szCs w:val="24"/>
              </w:rPr>
            </w:pPr>
            <w:r w:rsidRPr="00C72F64">
              <w:rPr>
                <w:sz w:val="24"/>
                <w:szCs w:val="24"/>
              </w:rPr>
              <w:t>To</w:t>
            </w:r>
            <w:r w:rsidRPr="00C72F64">
              <w:rPr>
                <w:spacing w:val="1"/>
                <w:sz w:val="24"/>
                <w:szCs w:val="24"/>
              </w:rPr>
              <w:t xml:space="preserve"> </w:t>
            </w:r>
            <w:r w:rsidRPr="00C72F64">
              <w:rPr>
                <w:sz w:val="24"/>
                <w:szCs w:val="24"/>
              </w:rPr>
              <w:t>determine</w:t>
            </w:r>
            <w:r w:rsidRPr="00C72F64">
              <w:rPr>
                <w:spacing w:val="1"/>
                <w:sz w:val="24"/>
                <w:szCs w:val="24"/>
              </w:rPr>
              <w:t xml:space="preserve"> </w:t>
            </w:r>
            <w:r w:rsidRPr="00C72F64">
              <w:rPr>
                <w:sz w:val="24"/>
                <w:szCs w:val="24"/>
              </w:rPr>
              <w:t>applications</w:t>
            </w:r>
            <w:r w:rsidRPr="00C72F64">
              <w:rPr>
                <w:spacing w:val="1"/>
                <w:sz w:val="24"/>
                <w:szCs w:val="24"/>
              </w:rPr>
              <w:t xml:space="preserve"> </w:t>
            </w:r>
            <w:r w:rsidRPr="00C72F64">
              <w:rPr>
                <w:sz w:val="24"/>
                <w:szCs w:val="24"/>
              </w:rPr>
              <w:t>for</w:t>
            </w:r>
            <w:r w:rsidRPr="00C72F64">
              <w:rPr>
                <w:spacing w:val="1"/>
                <w:sz w:val="24"/>
                <w:szCs w:val="24"/>
              </w:rPr>
              <w:t xml:space="preserve"> </w:t>
            </w:r>
            <w:r w:rsidRPr="00C72F64">
              <w:rPr>
                <w:sz w:val="24"/>
                <w:szCs w:val="24"/>
              </w:rPr>
              <w:t>variation</w:t>
            </w:r>
            <w:r w:rsidRPr="00C72F64">
              <w:rPr>
                <w:spacing w:val="1"/>
                <w:sz w:val="24"/>
                <w:szCs w:val="24"/>
              </w:rPr>
              <w:t xml:space="preserve"> </w:t>
            </w:r>
            <w:r w:rsidRPr="00C72F64">
              <w:rPr>
                <w:sz w:val="24"/>
                <w:szCs w:val="24"/>
              </w:rPr>
              <w:t>or</w:t>
            </w:r>
            <w:r w:rsidRPr="00C72F64">
              <w:rPr>
                <w:spacing w:val="1"/>
                <w:sz w:val="24"/>
                <w:szCs w:val="24"/>
              </w:rPr>
              <w:t xml:space="preserve"> </w:t>
            </w:r>
            <w:r w:rsidRPr="00C72F64">
              <w:rPr>
                <w:sz w:val="24"/>
                <w:szCs w:val="24"/>
              </w:rPr>
              <w:t>waiver</w:t>
            </w:r>
            <w:r w:rsidRPr="00C72F64">
              <w:rPr>
                <w:spacing w:val="1"/>
                <w:sz w:val="24"/>
                <w:szCs w:val="24"/>
              </w:rPr>
              <w:t xml:space="preserve"> </w:t>
            </w:r>
            <w:r w:rsidRPr="00C72F64">
              <w:rPr>
                <w:sz w:val="24"/>
                <w:szCs w:val="24"/>
              </w:rPr>
              <w:t>of</w:t>
            </w:r>
            <w:r w:rsidRPr="00C72F64">
              <w:rPr>
                <w:spacing w:val="1"/>
                <w:sz w:val="24"/>
                <w:szCs w:val="24"/>
              </w:rPr>
              <w:t xml:space="preserve"> </w:t>
            </w:r>
            <w:proofErr w:type="spellStart"/>
            <w:r w:rsidRPr="00C72F64">
              <w:rPr>
                <w:sz w:val="24"/>
                <w:szCs w:val="24"/>
              </w:rPr>
              <w:t>feuing</w:t>
            </w:r>
            <w:proofErr w:type="spellEnd"/>
            <w:r w:rsidRPr="00C72F64">
              <w:rPr>
                <w:spacing w:val="1"/>
                <w:sz w:val="24"/>
                <w:szCs w:val="24"/>
              </w:rPr>
              <w:t xml:space="preserve"> </w:t>
            </w:r>
            <w:r w:rsidRPr="00C72F64">
              <w:rPr>
                <w:sz w:val="24"/>
                <w:szCs w:val="24"/>
              </w:rPr>
              <w:t>conditions</w:t>
            </w:r>
            <w:r w:rsidRPr="00C72F64">
              <w:rPr>
                <w:spacing w:val="1"/>
                <w:sz w:val="24"/>
                <w:szCs w:val="24"/>
              </w:rPr>
              <w:t xml:space="preserve"> </w:t>
            </w:r>
            <w:r w:rsidRPr="00C72F64">
              <w:rPr>
                <w:sz w:val="24"/>
                <w:szCs w:val="24"/>
              </w:rPr>
              <w:t>(after</w:t>
            </w:r>
            <w:r w:rsidRPr="00C72F64">
              <w:rPr>
                <w:spacing w:val="1"/>
                <w:sz w:val="24"/>
                <w:szCs w:val="24"/>
              </w:rPr>
              <w:t xml:space="preserve"> </w:t>
            </w:r>
            <w:r w:rsidRPr="00C72F64">
              <w:rPr>
                <w:sz w:val="24"/>
                <w:szCs w:val="24"/>
              </w:rPr>
              <w:t>consultation with the Ward Members) at a consideration to be determined by</w:t>
            </w:r>
            <w:r w:rsidRPr="00C72F64">
              <w:rPr>
                <w:spacing w:val="1"/>
                <w:sz w:val="24"/>
                <w:szCs w:val="24"/>
              </w:rPr>
              <w:t xml:space="preserve"> </w:t>
            </w:r>
            <w:r w:rsidRPr="00C72F64">
              <w:rPr>
                <w:sz w:val="24"/>
                <w:szCs w:val="24"/>
              </w:rPr>
              <w:t>himself.</w:t>
            </w:r>
          </w:p>
        </w:tc>
        <w:tc>
          <w:tcPr>
            <w:tcW w:w="2460" w:type="dxa"/>
          </w:tcPr>
          <w:p w14:paraId="23B676A5" w14:textId="77777777" w:rsidR="004C206E" w:rsidRPr="00C818B9" w:rsidRDefault="004C206E" w:rsidP="00CF64CB">
            <w:pPr>
              <w:pStyle w:val="TableParagraph"/>
              <w:spacing w:before="57"/>
              <w:ind w:left="105"/>
            </w:pPr>
            <w:r w:rsidRPr="005803A2">
              <w:t>ECOIE&amp;E</w:t>
            </w:r>
            <w:r w:rsidRPr="00C818B9">
              <w:t xml:space="preserve"> </w:t>
            </w:r>
          </w:p>
        </w:tc>
      </w:tr>
      <w:tr w:rsidR="004C206E" w:rsidRPr="00C818B9" w14:paraId="2993CBF9" w14:textId="77777777" w:rsidTr="00CF64CB">
        <w:trPr>
          <w:trHeight w:val="405"/>
        </w:trPr>
        <w:tc>
          <w:tcPr>
            <w:tcW w:w="8266" w:type="dxa"/>
          </w:tcPr>
          <w:p w14:paraId="53A806FA" w14:textId="77777777" w:rsidR="004C206E" w:rsidRPr="00C72F64" w:rsidRDefault="004C206E" w:rsidP="00CF64CB">
            <w:pPr>
              <w:pStyle w:val="TableParagraph"/>
              <w:spacing w:before="57"/>
              <w:ind w:left="107"/>
              <w:rPr>
                <w:b/>
                <w:sz w:val="24"/>
                <w:szCs w:val="24"/>
              </w:rPr>
            </w:pPr>
            <w:r w:rsidRPr="00C72F64">
              <w:rPr>
                <w:b/>
                <w:sz w:val="24"/>
                <w:szCs w:val="24"/>
              </w:rPr>
              <w:t>Miscellaneous/</w:t>
            </w:r>
            <w:proofErr w:type="gramStart"/>
            <w:r w:rsidRPr="00C72F64">
              <w:rPr>
                <w:b/>
                <w:sz w:val="24"/>
                <w:szCs w:val="24"/>
              </w:rPr>
              <w:t>Non</w:t>
            </w:r>
            <w:r w:rsidRPr="00C72F64">
              <w:rPr>
                <w:b/>
                <w:spacing w:val="-2"/>
                <w:sz w:val="24"/>
                <w:szCs w:val="24"/>
              </w:rPr>
              <w:t xml:space="preserve"> </w:t>
            </w:r>
            <w:r w:rsidRPr="00C72F64">
              <w:rPr>
                <w:b/>
                <w:sz w:val="24"/>
                <w:szCs w:val="24"/>
              </w:rPr>
              <w:t>Statutory</w:t>
            </w:r>
            <w:proofErr w:type="gramEnd"/>
            <w:r w:rsidRPr="00C72F64">
              <w:rPr>
                <w:b/>
                <w:spacing w:val="-5"/>
                <w:sz w:val="24"/>
                <w:szCs w:val="24"/>
              </w:rPr>
              <w:t xml:space="preserve"> </w:t>
            </w:r>
            <w:r w:rsidRPr="00C72F64">
              <w:rPr>
                <w:b/>
                <w:sz w:val="24"/>
                <w:szCs w:val="24"/>
              </w:rPr>
              <w:t>Powers</w:t>
            </w:r>
            <w:r w:rsidRPr="00C72F64">
              <w:rPr>
                <w:b/>
                <w:spacing w:val="-5"/>
                <w:sz w:val="24"/>
                <w:szCs w:val="24"/>
              </w:rPr>
              <w:t xml:space="preserve"> </w:t>
            </w:r>
            <w:r w:rsidRPr="00C72F64">
              <w:rPr>
                <w:b/>
                <w:sz w:val="24"/>
                <w:szCs w:val="24"/>
              </w:rPr>
              <w:t>-</w:t>
            </w:r>
            <w:r w:rsidRPr="00C72F64">
              <w:rPr>
                <w:b/>
                <w:spacing w:val="-4"/>
                <w:sz w:val="24"/>
                <w:szCs w:val="24"/>
              </w:rPr>
              <w:t xml:space="preserve"> </w:t>
            </w:r>
            <w:r w:rsidRPr="00C72F64">
              <w:rPr>
                <w:b/>
                <w:sz w:val="24"/>
                <w:szCs w:val="24"/>
              </w:rPr>
              <w:t>Infrastructure</w:t>
            </w:r>
          </w:p>
        </w:tc>
        <w:tc>
          <w:tcPr>
            <w:tcW w:w="2460" w:type="dxa"/>
          </w:tcPr>
          <w:p w14:paraId="70207E22" w14:textId="77777777" w:rsidR="004C206E" w:rsidRPr="00C818B9" w:rsidRDefault="004C206E" w:rsidP="00CF64CB">
            <w:pPr>
              <w:pStyle w:val="TableParagraph"/>
              <w:rPr>
                <w:rFonts w:ascii="Times New Roman"/>
              </w:rPr>
            </w:pPr>
          </w:p>
        </w:tc>
      </w:tr>
      <w:tr w:rsidR="004C206E" w:rsidRPr="00C818B9" w14:paraId="7F523BFA" w14:textId="77777777" w:rsidTr="00CF64CB">
        <w:trPr>
          <w:trHeight w:val="618"/>
        </w:trPr>
        <w:tc>
          <w:tcPr>
            <w:tcW w:w="8266" w:type="dxa"/>
          </w:tcPr>
          <w:p w14:paraId="2604DF68"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24"/>
                <w:sz w:val="24"/>
                <w:szCs w:val="24"/>
              </w:rPr>
              <w:t xml:space="preserve"> </w:t>
            </w:r>
            <w:r w:rsidRPr="00C72F64">
              <w:rPr>
                <w:sz w:val="24"/>
                <w:szCs w:val="24"/>
              </w:rPr>
              <w:t>act</w:t>
            </w:r>
            <w:r w:rsidRPr="00C72F64">
              <w:rPr>
                <w:spacing w:val="25"/>
                <w:sz w:val="24"/>
                <w:szCs w:val="24"/>
              </w:rPr>
              <w:t xml:space="preserve"> </w:t>
            </w:r>
            <w:r w:rsidRPr="00C72F64">
              <w:rPr>
                <w:sz w:val="24"/>
                <w:szCs w:val="24"/>
              </w:rPr>
              <w:t>as</w:t>
            </w:r>
            <w:r w:rsidRPr="00C72F64">
              <w:rPr>
                <w:spacing w:val="24"/>
                <w:sz w:val="24"/>
                <w:szCs w:val="24"/>
              </w:rPr>
              <w:t xml:space="preserve"> </w:t>
            </w:r>
            <w:r w:rsidRPr="00C72F64">
              <w:rPr>
                <w:sz w:val="24"/>
                <w:szCs w:val="24"/>
              </w:rPr>
              <w:t>the</w:t>
            </w:r>
            <w:r w:rsidRPr="00C72F64">
              <w:rPr>
                <w:spacing w:val="21"/>
                <w:sz w:val="24"/>
                <w:szCs w:val="24"/>
              </w:rPr>
              <w:t xml:space="preserve"> </w:t>
            </w:r>
            <w:r w:rsidRPr="00C72F64">
              <w:rPr>
                <w:sz w:val="24"/>
                <w:szCs w:val="24"/>
              </w:rPr>
              <w:t>Council’s</w:t>
            </w:r>
            <w:r w:rsidRPr="00C72F64">
              <w:rPr>
                <w:spacing w:val="24"/>
                <w:sz w:val="24"/>
                <w:szCs w:val="24"/>
              </w:rPr>
              <w:t xml:space="preserve"> </w:t>
            </w:r>
            <w:r w:rsidRPr="00C72F64">
              <w:rPr>
                <w:sz w:val="24"/>
                <w:szCs w:val="24"/>
              </w:rPr>
              <w:t>Project</w:t>
            </w:r>
            <w:r w:rsidRPr="00C72F64">
              <w:rPr>
                <w:spacing w:val="23"/>
                <w:sz w:val="24"/>
                <w:szCs w:val="24"/>
              </w:rPr>
              <w:t xml:space="preserve"> </w:t>
            </w:r>
            <w:r w:rsidRPr="00C72F64">
              <w:rPr>
                <w:sz w:val="24"/>
                <w:szCs w:val="24"/>
              </w:rPr>
              <w:t>Manager</w:t>
            </w:r>
            <w:r w:rsidRPr="00C72F64">
              <w:rPr>
                <w:spacing w:val="25"/>
                <w:sz w:val="24"/>
                <w:szCs w:val="24"/>
              </w:rPr>
              <w:t xml:space="preserve"> </w:t>
            </w:r>
            <w:r w:rsidRPr="00C72F64">
              <w:rPr>
                <w:sz w:val="24"/>
                <w:szCs w:val="24"/>
              </w:rPr>
              <w:t>in</w:t>
            </w:r>
            <w:r w:rsidRPr="00C72F64">
              <w:rPr>
                <w:spacing w:val="21"/>
                <w:sz w:val="24"/>
                <w:szCs w:val="24"/>
              </w:rPr>
              <w:t xml:space="preserve"> </w:t>
            </w:r>
            <w:r w:rsidRPr="00C72F64">
              <w:rPr>
                <w:sz w:val="24"/>
                <w:szCs w:val="24"/>
              </w:rPr>
              <w:t>relation</w:t>
            </w:r>
            <w:r w:rsidRPr="00C72F64">
              <w:rPr>
                <w:spacing w:val="24"/>
                <w:sz w:val="24"/>
                <w:szCs w:val="24"/>
              </w:rPr>
              <w:t xml:space="preserve"> </w:t>
            </w:r>
            <w:r w:rsidRPr="00C72F64">
              <w:rPr>
                <w:sz w:val="24"/>
                <w:szCs w:val="24"/>
              </w:rPr>
              <w:t>to</w:t>
            </w:r>
            <w:r w:rsidRPr="00C72F64">
              <w:rPr>
                <w:spacing w:val="25"/>
                <w:sz w:val="24"/>
                <w:szCs w:val="24"/>
              </w:rPr>
              <w:t xml:space="preserve"> </w:t>
            </w:r>
            <w:r w:rsidRPr="00C72F64">
              <w:rPr>
                <w:sz w:val="24"/>
                <w:szCs w:val="24"/>
              </w:rPr>
              <w:t>infrastructure</w:t>
            </w:r>
            <w:r w:rsidRPr="00C72F64">
              <w:rPr>
                <w:spacing w:val="24"/>
                <w:sz w:val="24"/>
                <w:szCs w:val="24"/>
              </w:rPr>
              <w:t xml:space="preserve"> </w:t>
            </w:r>
            <w:r w:rsidRPr="00C72F64">
              <w:rPr>
                <w:sz w:val="24"/>
                <w:szCs w:val="24"/>
              </w:rPr>
              <w:t>construction</w:t>
            </w:r>
            <w:r w:rsidRPr="00C72F64">
              <w:rPr>
                <w:spacing w:val="-58"/>
                <w:sz w:val="24"/>
                <w:szCs w:val="24"/>
              </w:rPr>
              <w:t xml:space="preserve"> </w:t>
            </w:r>
            <w:r w:rsidRPr="00C72F64">
              <w:rPr>
                <w:sz w:val="24"/>
                <w:szCs w:val="24"/>
              </w:rPr>
              <w:t>works contracts</w:t>
            </w:r>
          </w:p>
        </w:tc>
        <w:tc>
          <w:tcPr>
            <w:tcW w:w="2460" w:type="dxa"/>
          </w:tcPr>
          <w:p w14:paraId="23FB6B5B" w14:textId="77777777" w:rsidR="004C206E" w:rsidRPr="00C818B9" w:rsidRDefault="004C206E" w:rsidP="00CF64CB">
            <w:pPr>
              <w:pStyle w:val="TableParagraph"/>
              <w:spacing w:before="57"/>
              <w:ind w:left="105"/>
            </w:pPr>
            <w:proofErr w:type="spellStart"/>
            <w:r w:rsidRPr="00C818B9">
              <w:t>HoI</w:t>
            </w:r>
            <w:proofErr w:type="spellEnd"/>
            <w:r w:rsidRPr="00C818B9">
              <w:t>/PE</w:t>
            </w:r>
          </w:p>
        </w:tc>
      </w:tr>
      <w:tr w:rsidR="004C206E" w:rsidRPr="00C818B9" w14:paraId="342940B7" w14:textId="77777777" w:rsidTr="00CF64CB">
        <w:trPr>
          <w:trHeight w:val="621"/>
        </w:trPr>
        <w:tc>
          <w:tcPr>
            <w:tcW w:w="8266" w:type="dxa"/>
          </w:tcPr>
          <w:p w14:paraId="10D3CF53" w14:textId="77777777" w:rsidR="004C206E" w:rsidRPr="00C72F64" w:rsidRDefault="004C206E" w:rsidP="00CF64CB">
            <w:pPr>
              <w:pStyle w:val="TableParagraph"/>
              <w:spacing w:before="57"/>
              <w:ind w:left="107"/>
              <w:rPr>
                <w:sz w:val="24"/>
                <w:szCs w:val="24"/>
              </w:rPr>
            </w:pPr>
            <w:r w:rsidRPr="00C72F64">
              <w:rPr>
                <w:sz w:val="24"/>
                <w:szCs w:val="24"/>
              </w:rPr>
              <w:t>To</w:t>
            </w:r>
            <w:r w:rsidRPr="00C72F64">
              <w:rPr>
                <w:spacing w:val="31"/>
                <w:sz w:val="24"/>
                <w:szCs w:val="24"/>
              </w:rPr>
              <w:t xml:space="preserve"> </w:t>
            </w:r>
            <w:r w:rsidRPr="00C72F64">
              <w:rPr>
                <w:sz w:val="24"/>
                <w:szCs w:val="24"/>
              </w:rPr>
              <w:t>act</w:t>
            </w:r>
            <w:r w:rsidRPr="00C72F64">
              <w:rPr>
                <w:spacing w:val="32"/>
                <w:sz w:val="24"/>
                <w:szCs w:val="24"/>
              </w:rPr>
              <w:t xml:space="preserve"> </w:t>
            </w:r>
            <w:r w:rsidRPr="00C72F64">
              <w:rPr>
                <w:sz w:val="24"/>
                <w:szCs w:val="24"/>
              </w:rPr>
              <w:t>as</w:t>
            </w:r>
            <w:r w:rsidRPr="00C72F64">
              <w:rPr>
                <w:spacing w:val="29"/>
                <w:sz w:val="24"/>
                <w:szCs w:val="24"/>
              </w:rPr>
              <w:t xml:space="preserve"> </w:t>
            </w:r>
            <w:r w:rsidRPr="00C72F64">
              <w:rPr>
                <w:sz w:val="24"/>
                <w:szCs w:val="24"/>
              </w:rPr>
              <w:t>the</w:t>
            </w:r>
            <w:r w:rsidRPr="00C72F64">
              <w:rPr>
                <w:spacing w:val="29"/>
                <w:sz w:val="24"/>
                <w:szCs w:val="24"/>
              </w:rPr>
              <w:t xml:space="preserve"> </w:t>
            </w:r>
            <w:r w:rsidRPr="00C72F64">
              <w:rPr>
                <w:sz w:val="24"/>
                <w:szCs w:val="24"/>
              </w:rPr>
              <w:t>Council’s</w:t>
            </w:r>
            <w:r w:rsidRPr="00C72F64">
              <w:rPr>
                <w:spacing w:val="29"/>
                <w:sz w:val="24"/>
                <w:szCs w:val="24"/>
              </w:rPr>
              <w:t xml:space="preserve"> </w:t>
            </w:r>
            <w:r w:rsidRPr="00C72F64">
              <w:rPr>
                <w:sz w:val="24"/>
                <w:szCs w:val="24"/>
              </w:rPr>
              <w:t>Project</w:t>
            </w:r>
            <w:r w:rsidRPr="00C72F64">
              <w:rPr>
                <w:spacing w:val="30"/>
                <w:sz w:val="24"/>
                <w:szCs w:val="24"/>
              </w:rPr>
              <w:t xml:space="preserve"> </w:t>
            </w:r>
            <w:r w:rsidRPr="00C72F64">
              <w:rPr>
                <w:sz w:val="24"/>
                <w:szCs w:val="24"/>
              </w:rPr>
              <w:t>Manager</w:t>
            </w:r>
            <w:r w:rsidRPr="00C72F64">
              <w:rPr>
                <w:spacing w:val="30"/>
                <w:sz w:val="24"/>
                <w:szCs w:val="24"/>
              </w:rPr>
              <w:t xml:space="preserve"> </w:t>
            </w:r>
            <w:r w:rsidRPr="00C72F64">
              <w:rPr>
                <w:sz w:val="24"/>
                <w:szCs w:val="24"/>
              </w:rPr>
              <w:t>in</w:t>
            </w:r>
            <w:r w:rsidRPr="00C72F64">
              <w:rPr>
                <w:spacing w:val="29"/>
                <w:sz w:val="24"/>
                <w:szCs w:val="24"/>
              </w:rPr>
              <w:t xml:space="preserve"> </w:t>
            </w:r>
            <w:r w:rsidRPr="00C72F64">
              <w:rPr>
                <w:sz w:val="24"/>
                <w:szCs w:val="24"/>
              </w:rPr>
              <w:t>relation</w:t>
            </w:r>
            <w:r w:rsidRPr="00C72F64">
              <w:rPr>
                <w:spacing w:val="31"/>
                <w:sz w:val="24"/>
                <w:szCs w:val="24"/>
              </w:rPr>
              <w:t xml:space="preserve"> </w:t>
            </w:r>
            <w:r w:rsidRPr="00C72F64">
              <w:rPr>
                <w:sz w:val="24"/>
                <w:szCs w:val="24"/>
              </w:rPr>
              <w:t>to</w:t>
            </w:r>
            <w:r w:rsidRPr="00C72F64">
              <w:rPr>
                <w:spacing w:val="29"/>
                <w:sz w:val="24"/>
                <w:szCs w:val="24"/>
              </w:rPr>
              <w:t xml:space="preserve"> </w:t>
            </w:r>
            <w:r w:rsidRPr="00C72F64">
              <w:rPr>
                <w:sz w:val="24"/>
                <w:szCs w:val="24"/>
              </w:rPr>
              <w:t>infrastructure</w:t>
            </w:r>
            <w:r w:rsidRPr="00C72F64">
              <w:rPr>
                <w:spacing w:val="30"/>
                <w:sz w:val="24"/>
                <w:szCs w:val="24"/>
              </w:rPr>
              <w:t xml:space="preserve"> </w:t>
            </w:r>
            <w:r w:rsidRPr="00C72F64">
              <w:rPr>
                <w:sz w:val="24"/>
                <w:szCs w:val="24"/>
              </w:rPr>
              <w:t>goods</w:t>
            </w:r>
            <w:r w:rsidRPr="00C72F64">
              <w:rPr>
                <w:spacing w:val="31"/>
                <w:sz w:val="24"/>
                <w:szCs w:val="24"/>
              </w:rPr>
              <w:t xml:space="preserve"> </w:t>
            </w:r>
            <w:r w:rsidRPr="00C72F64">
              <w:rPr>
                <w:sz w:val="24"/>
                <w:szCs w:val="24"/>
              </w:rPr>
              <w:t>and</w:t>
            </w:r>
            <w:r w:rsidRPr="00C72F64">
              <w:rPr>
                <w:spacing w:val="-59"/>
                <w:sz w:val="24"/>
                <w:szCs w:val="24"/>
              </w:rPr>
              <w:t xml:space="preserve"> </w:t>
            </w:r>
            <w:r w:rsidRPr="00C72F64">
              <w:rPr>
                <w:sz w:val="24"/>
                <w:szCs w:val="24"/>
              </w:rPr>
              <w:t>services contracts</w:t>
            </w:r>
          </w:p>
        </w:tc>
        <w:tc>
          <w:tcPr>
            <w:tcW w:w="2460" w:type="dxa"/>
          </w:tcPr>
          <w:p w14:paraId="28C54D0A" w14:textId="77777777" w:rsidR="004C206E" w:rsidRPr="00C818B9" w:rsidRDefault="004C206E" w:rsidP="00CF64CB">
            <w:pPr>
              <w:pStyle w:val="TableParagraph"/>
              <w:spacing w:before="57"/>
              <w:ind w:left="105"/>
            </w:pPr>
            <w:proofErr w:type="spellStart"/>
            <w:r w:rsidRPr="00C818B9">
              <w:t>HoI</w:t>
            </w:r>
            <w:proofErr w:type="spellEnd"/>
            <w:r w:rsidRPr="00C818B9">
              <w:t>/PE</w:t>
            </w:r>
          </w:p>
        </w:tc>
      </w:tr>
      <w:tr w:rsidR="004C206E" w:rsidRPr="00C818B9" w14:paraId="3B7F1FE9" w14:textId="77777777" w:rsidTr="00CF64CB">
        <w:trPr>
          <w:trHeight w:val="366"/>
        </w:trPr>
        <w:tc>
          <w:tcPr>
            <w:tcW w:w="8266" w:type="dxa"/>
          </w:tcPr>
          <w:p w14:paraId="2DA47C48" w14:textId="77777777" w:rsidR="004C206E" w:rsidRPr="00C72F64" w:rsidRDefault="004C206E" w:rsidP="00CF64CB">
            <w:pPr>
              <w:pStyle w:val="TableParagraph"/>
              <w:spacing w:before="57"/>
              <w:ind w:left="107"/>
              <w:rPr>
                <w:sz w:val="24"/>
                <w:szCs w:val="24"/>
              </w:rPr>
            </w:pPr>
            <w:r w:rsidRPr="00C72F64">
              <w:rPr>
                <w:sz w:val="24"/>
                <w:szCs w:val="24"/>
              </w:rPr>
              <w:t>Approval</w:t>
            </w:r>
            <w:r w:rsidRPr="00C72F64">
              <w:rPr>
                <w:spacing w:val="-3"/>
                <w:sz w:val="24"/>
                <w:szCs w:val="24"/>
              </w:rPr>
              <w:t xml:space="preserve"> </w:t>
            </w:r>
            <w:r w:rsidRPr="00C72F64">
              <w:rPr>
                <w:sz w:val="24"/>
                <w:szCs w:val="24"/>
              </w:rPr>
              <w:t>of</w:t>
            </w:r>
            <w:r w:rsidRPr="00C72F64">
              <w:rPr>
                <w:spacing w:val="-3"/>
                <w:sz w:val="24"/>
                <w:szCs w:val="24"/>
              </w:rPr>
              <w:t xml:space="preserve"> </w:t>
            </w:r>
            <w:r w:rsidRPr="00C72F64">
              <w:rPr>
                <w:sz w:val="24"/>
                <w:szCs w:val="24"/>
              </w:rPr>
              <w:t>the</w:t>
            </w:r>
            <w:r w:rsidRPr="00C72F64">
              <w:rPr>
                <w:spacing w:val="-4"/>
                <w:sz w:val="24"/>
                <w:szCs w:val="24"/>
              </w:rPr>
              <w:t xml:space="preserve"> </w:t>
            </w:r>
            <w:r w:rsidRPr="00C72F64">
              <w:rPr>
                <w:sz w:val="24"/>
                <w:szCs w:val="24"/>
              </w:rPr>
              <w:t>award</w:t>
            </w:r>
            <w:r w:rsidRPr="00C72F64">
              <w:rPr>
                <w:spacing w:val="-3"/>
                <w:sz w:val="24"/>
                <w:szCs w:val="24"/>
              </w:rPr>
              <w:t xml:space="preserve"> </w:t>
            </w:r>
            <w:r w:rsidRPr="00C72F64">
              <w:rPr>
                <w:sz w:val="24"/>
                <w:szCs w:val="24"/>
              </w:rPr>
              <w:t>of</w:t>
            </w:r>
            <w:r w:rsidRPr="00C72F64">
              <w:rPr>
                <w:spacing w:val="-5"/>
                <w:sz w:val="24"/>
                <w:szCs w:val="24"/>
              </w:rPr>
              <w:t xml:space="preserve"> </w:t>
            </w:r>
            <w:r w:rsidRPr="00C72F64">
              <w:rPr>
                <w:sz w:val="24"/>
                <w:szCs w:val="24"/>
              </w:rPr>
              <w:t>infrastructure</w:t>
            </w:r>
            <w:r w:rsidRPr="00C72F64">
              <w:rPr>
                <w:spacing w:val="-4"/>
                <w:sz w:val="24"/>
                <w:szCs w:val="24"/>
              </w:rPr>
              <w:t xml:space="preserve"> </w:t>
            </w:r>
            <w:r w:rsidRPr="00C72F64">
              <w:rPr>
                <w:sz w:val="24"/>
                <w:szCs w:val="24"/>
              </w:rPr>
              <w:t>contracts</w:t>
            </w:r>
            <w:r w:rsidRPr="00C72F64">
              <w:rPr>
                <w:spacing w:val="-4"/>
                <w:sz w:val="24"/>
                <w:szCs w:val="24"/>
              </w:rPr>
              <w:t xml:space="preserve"> </w:t>
            </w:r>
            <w:r w:rsidRPr="00C72F64">
              <w:rPr>
                <w:sz w:val="24"/>
                <w:szCs w:val="24"/>
              </w:rPr>
              <w:t>for</w:t>
            </w:r>
            <w:r w:rsidRPr="00C72F64">
              <w:rPr>
                <w:spacing w:val="-1"/>
                <w:sz w:val="24"/>
                <w:szCs w:val="24"/>
              </w:rPr>
              <w:t xml:space="preserve"> </w:t>
            </w:r>
            <w:r w:rsidRPr="00C72F64">
              <w:rPr>
                <w:sz w:val="24"/>
                <w:szCs w:val="24"/>
              </w:rPr>
              <w:t>works</w:t>
            </w:r>
            <w:r w:rsidRPr="00C72F64">
              <w:rPr>
                <w:spacing w:val="-1"/>
                <w:sz w:val="24"/>
                <w:szCs w:val="24"/>
              </w:rPr>
              <w:t xml:space="preserve"> </w:t>
            </w:r>
            <w:r w:rsidRPr="00C72F64">
              <w:rPr>
                <w:sz w:val="24"/>
                <w:szCs w:val="24"/>
              </w:rPr>
              <w:t>and</w:t>
            </w:r>
            <w:r w:rsidRPr="00C72F64">
              <w:rPr>
                <w:spacing w:val="-4"/>
                <w:sz w:val="24"/>
                <w:szCs w:val="24"/>
              </w:rPr>
              <w:t xml:space="preserve"> </w:t>
            </w:r>
            <w:r w:rsidRPr="00C72F64">
              <w:rPr>
                <w:sz w:val="24"/>
                <w:szCs w:val="24"/>
              </w:rPr>
              <w:t>goods</w:t>
            </w:r>
            <w:r w:rsidRPr="00C72F64">
              <w:rPr>
                <w:spacing w:val="-4"/>
                <w:sz w:val="24"/>
                <w:szCs w:val="24"/>
              </w:rPr>
              <w:t xml:space="preserve"> </w:t>
            </w:r>
            <w:r w:rsidRPr="00C72F64">
              <w:rPr>
                <w:sz w:val="24"/>
                <w:szCs w:val="24"/>
              </w:rPr>
              <w:t>and</w:t>
            </w:r>
            <w:r w:rsidRPr="00C72F64">
              <w:rPr>
                <w:spacing w:val="-4"/>
                <w:sz w:val="24"/>
                <w:szCs w:val="24"/>
              </w:rPr>
              <w:t xml:space="preserve"> </w:t>
            </w:r>
            <w:r w:rsidRPr="00C72F64">
              <w:rPr>
                <w:sz w:val="24"/>
                <w:szCs w:val="24"/>
              </w:rPr>
              <w:t>services</w:t>
            </w:r>
          </w:p>
        </w:tc>
        <w:tc>
          <w:tcPr>
            <w:tcW w:w="2460" w:type="dxa"/>
          </w:tcPr>
          <w:p w14:paraId="1A409ACB" w14:textId="77777777" w:rsidR="004C206E" w:rsidRPr="00C818B9" w:rsidRDefault="004C206E" w:rsidP="00CF64CB">
            <w:pPr>
              <w:pStyle w:val="TableParagraph"/>
              <w:spacing w:before="57"/>
              <w:ind w:left="105"/>
            </w:pPr>
            <w:proofErr w:type="spellStart"/>
            <w:r w:rsidRPr="00C818B9">
              <w:t>HoI</w:t>
            </w:r>
            <w:proofErr w:type="spellEnd"/>
          </w:p>
        </w:tc>
      </w:tr>
      <w:tr w:rsidR="004C206E" w:rsidRPr="00C818B9" w14:paraId="29858175" w14:textId="77777777" w:rsidTr="00CF64CB">
        <w:trPr>
          <w:trHeight w:val="621"/>
        </w:trPr>
        <w:tc>
          <w:tcPr>
            <w:tcW w:w="8266" w:type="dxa"/>
          </w:tcPr>
          <w:p w14:paraId="16F7F009" w14:textId="77777777" w:rsidR="004C206E" w:rsidRPr="00C72F64" w:rsidRDefault="004C206E" w:rsidP="00CF64CB">
            <w:pPr>
              <w:pStyle w:val="TableParagraph"/>
              <w:spacing w:before="57"/>
              <w:ind w:left="107"/>
              <w:rPr>
                <w:sz w:val="24"/>
                <w:szCs w:val="24"/>
              </w:rPr>
            </w:pPr>
            <w:r w:rsidRPr="00C72F64">
              <w:rPr>
                <w:sz w:val="24"/>
                <w:szCs w:val="24"/>
              </w:rPr>
              <w:t xml:space="preserve">Approval of the award of infrastructure contracts for works and goods and </w:t>
            </w:r>
            <w:proofErr w:type="gramStart"/>
            <w:r w:rsidRPr="00C72F64">
              <w:rPr>
                <w:sz w:val="24"/>
                <w:szCs w:val="24"/>
              </w:rPr>
              <w:t>services</w:t>
            </w:r>
            <w:proofErr w:type="gramEnd"/>
            <w:r w:rsidRPr="00C72F64">
              <w:rPr>
                <w:spacing w:val="-59"/>
                <w:sz w:val="24"/>
                <w:szCs w:val="24"/>
              </w:rPr>
              <w:t xml:space="preserve"> </w:t>
            </w:r>
            <w:r w:rsidRPr="00C72F64">
              <w:rPr>
                <w:sz w:val="24"/>
                <w:szCs w:val="24"/>
              </w:rPr>
              <w:t>less than</w:t>
            </w:r>
            <w:r w:rsidRPr="00C72F64">
              <w:rPr>
                <w:spacing w:val="-2"/>
                <w:sz w:val="24"/>
                <w:szCs w:val="24"/>
              </w:rPr>
              <w:t xml:space="preserve"> </w:t>
            </w:r>
            <w:r w:rsidRPr="00C72F64">
              <w:rPr>
                <w:sz w:val="24"/>
                <w:szCs w:val="24"/>
              </w:rPr>
              <w:t>£50K</w:t>
            </w:r>
          </w:p>
        </w:tc>
        <w:tc>
          <w:tcPr>
            <w:tcW w:w="2460" w:type="dxa"/>
          </w:tcPr>
          <w:p w14:paraId="40C03A33" w14:textId="77777777" w:rsidR="004C206E" w:rsidRPr="00C818B9" w:rsidRDefault="004C206E" w:rsidP="00CF64CB">
            <w:pPr>
              <w:pStyle w:val="TableParagraph"/>
              <w:spacing w:before="57"/>
              <w:ind w:left="105"/>
            </w:pPr>
            <w:r w:rsidRPr="00C818B9">
              <w:t>PE</w:t>
            </w:r>
          </w:p>
        </w:tc>
      </w:tr>
      <w:tr w:rsidR="004C206E" w:rsidRPr="00C818B9" w14:paraId="5EADFC6F" w14:textId="77777777" w:rsidTr="00CF64CB">
        <w:trPr>
          <w:trHeight w:val="402"/>
        </w:trPr>
        <w:tc>
          <w:tcPr>
            <w:tcW w:w="10726" w:type="dxa"/>
            <w:gridSpan w:val="2"/>
          </w:tcPr>
          <w:p w14:paraId="01C4318F" w14:textId="77777777" w:rsidR="004C206E" w:rsidRPr="00C72F64" w:rsidRDefault="004C206E" w:rsidP="00CF64CB">
            <w:pPr>
              <w:pStyle w:val="TableParagraph"/>
              <w:spacing w:before="55"/>
              <w:ind w:left="107"/>
              <w:rPr>
                <w:b/>
                <w:sz w:val="24"/>
                <w:szCs w:val="24"/>
              </w:rPr>
            </w:pPr>
            <w:r w:rsidRPr="00C72F64">
              <w:rPr>
                <w:b/>
                <w:sz w:val="24"/>
                <w:szCs w:val="24"/>
              </w:rPr>
              <w:t>General</w:t>
            </w:r>
          </w:p>
        </w:tc>
      </w:tr>
      <w:tr w:rsidR="004C206E" w:rsidRPr="00C818B9" w14:paraId="1DE019F2" w14:textId="77777777" w:rsidTr="00CF64CB">
        <w:trPr>
          <w:trHeight w:val="698"/>
        </w:trPr>
        <w:tc>
          <w:tcPr>
            <w:tcW w:w="8266" w:type="dxa"/>
          </w:tcPr>
          <w:p w14:paraId="53BA2516" w14:textId="77777777" w:rsidR="004C206E" w:rsidRPr="00C72F64" w:rsidRDefault="004C206E" w:rsidP="00CF64CB">
            <w:pPr>
              <w:pStyle w:val="TableParagraph"/>
              <w:ind w:left="108"/>
              <w:rPr>
                <w:sz w:val="24"/>
                <w:szCs w:val="24"/>
              </w:rPr>
            </w:pPr>
            <w:r w:rsidRPr="00C72F64">
              <w:rPr>
                <w:sz w:val="24"/>
                <w:szCs w:val="24"/>
              </w:rPr>
              <w:t>To</w:t>
            </w:r>
            <w:r w:rsidRPr="00C72F64">
              <w:rPr>
                <w:spacing w:val="20"/>
                <w:sz w:val="24"/>
                <w:szCs w:val="24"/>
              </w:rPr>
              <w:t xml:space="preserve"> </w:t>
            </w:r>
            <w:r w:rsidRPr="00C72F64">
              <w:rPr>
                <w:sz w:val="24"/>
                <w:szCs w:val="24"/>
              </w:rPr>
              <w:t>submit</w:t>
            </w:r>
            <w:r w:rsidRPr="00C72F64">
              <w:rPr>
                <w:spacing w:val="19"/>
                <w:sz w:val="24"/>
                <w:szCs w:val="24"/>
              </w:rPr>
              <w:t xml:space="preserve"> </w:t>
            </w:r>
            <w:r w:rsidRPr="00C72F64">
              <w:rPr>
                <w:sz w:val="24"/>
                <w:szCs w:val="24"/>
              </w:rPr>
              <w:t>an</w:t>
            </w:r>
            <w:r w:rsidRPr="00C72F64">
              <w:rPr>
                <w:spacing w:val="18"/>
                <w:sz w:val="24"/>
                <w:szCs w:val="24"/>
              </w:rPr>
              <w:t xml:space="preserve"> </w:t>
            </w:r>
            <w:r w:rsidRPr="00C72F64">
              <w:rPr>
                <w:sz w:val="24"/>
                <w:szCs w:val="24"/>
              </w:rPr>
              <w:t>annual</w:t>
            </w:r>
            <w:r w:rsidRPr="00C72F64">
              <w:rPr>
                <w:spacing w:val="17"/>
                <w:sz w:val="24"/>
                <w:szCs w:val="24"/>
              </w:rPr>
              <w:t xml:space="preserve"> </w:t>
            </w:r>
            <w:r w:rsidRPr="00C72F64">
              <w:rPr>
                <w:sz w:val="24"/>
                <w:szCs w:val="24"/>
              </w:rPr>
              <w:t>report</w:t>
            </w:r>
            <w:r w:rsidRPr="00C72F64">
              <w:rPr>
                <w:spacing w:val="19"/>
                <w:sz w:val="24"/>
                <w:szCs w:val="24"/>
              </w:rPr>
              <w:t xml:space="preserve"> </w:t>
            </w:r>
            <w:r w:rsidRPr="00C72F64">
              <w:rPr>
                <w:sz w:val="24"/>
                <w:szCs w:val="24"/>
              </w:rPr>
              <w:t>to</w:t>
            </w:r>
            <w:r w:rsidRPr="00C72F64">
              <w:rPr>
                <w:spacing w:val="17"/>
                <w:sz w:val="24"/>
                <w:szCs w:val="24"/>
              </w:rPr>
              <w:t xml:space="preserve"> </w:t>
            </w:r>
            <w:r w:rsidRPr="00C72F64">
              <w:rPr>
                <w:sz w:val="24"/>
                <w:szCs w:val="24"/>
              </w:rPr>
              <w:t>the</w:t>
            </w:r>
            <w:r w:rsidRPr="00C72F64">
              <w:rPr>
                <w:spacing w:val="18"/>
                <w:sz w:val="24"/>
                <w:szCs w:val="24"/>
              </w:rPr>
              <w:t xml:space="preserve"> </w:t>
            </w:r>
            <w:r w:rsidRPr="00C72F64">
              <w:rPr>
                <w:sz w:val="24"/>
                <w:szCs w:val="24"/>
              </w:rPr>
              <w:t>Economy</w:t>
            </w:r>
            <w:r w:rsidRPr="00C72F64">
              <w:rPr>
                <w:spacing w:val="19"/>
                <w:sz w:val="24"/>
                <w:szCs w:val="24"/>
              </w:rPr>
              <w:t xml:space="preserve"> </w:t>
            </w:r>
            <w:r w:rsidRPr="00C72F64">
              <w:rPr>
                <w:sz w:val="24"/>
                <w:szCs w:val="24"/>
              </w:rPr>
              <w:t>and</w:t>
            </w:r>
            <w:r w:rsidRPr="00C72F64">
              <w:rPr>
                <w:spacing w:val="16"/>
                <w:sz w:val="24"/>
                <w:szCs w:val="24"/>
              </w:rPr>
              <w:t xml:space="preserve"> </w:t>
            </w:r>
            <w:r w:rsidRPr="00C72F64">
              <w:rPr>
                <w:sz w:val="24"/>
                <w:szCs w:val="24"/>
              </w:rPr>
              <w:t>Infrastructure</w:t>
            </w:r>
            <w:r w:rsidRPr="00C72F64">
              <w:rPr>
                <w:spacing w:val="18"/>
                <w:sz w:val="24"/>
                <w:szCs w:val="24"/>
              </w:rPr>
              <w:t xml:space="preserve"> </w:t>
            </w:r>
            <w:r w:rsidRPr="00C72F64">
              <w:rPr>
                <w:sz w:val="24"/>
                <w:szCs w:val="24"/>
              </w:rPr>
              <w:t>Committee</w:t>
            </w:r>
            <w:r w:rsidRPr="00C72F64">
              <w:rPr>
                <w:spacing w:val="18"/>
                <w:sz w:val="24"/>
                <w:szCs w:val="24"/>
              </w:rPr>
              <w:t xml:space="preserve"> </w:t>
            </w:r>
            <w:r w:rsidRPr="00C72F64">
              <w:rPr>
                <w:sz w:val="24"/>
                <w:szCs w:val="24"/>
              </w:rPr>
              <w:t>on</w:t>
            </w:r>
            <w:r w:rsidRPr="00C72F64">
              <w:rPr>
                <w:spacing w:val="18"/>
                <w:sz w:val="24"/>
                <w:szCs w:val="24"/>
              </w:rPr>
              <w:t xml:space="preserve"> </w:t>
            </w:r>
            <w:r w:rsidRPr="00C72F64">
              <w:rPr>
                <w:sz w:val="24"/>
                <w:szCs w:val="24"/>
              </w:rPr>
              <w:t>the</w:t>
            </w:r>
            <w:r w:rsidRPr="00C72F64">
              <w:rPr>
                <w:spacing w:val="-58"/>
                <w:sz w:val="24"/>
                <w:szCs w:val="24"/>
              </w:rPr>
              <w:t xml:space="preserve"> </w:t>
            </w:r>
            <w:r w:rsidRPr="00C72F64">
              <w:rPr>
                <w:sz w:val="24"/>
                <w:szCs w:val="24"/>
              </w:rPr>
              <w:t>following</w:t>
            </w:r>
            <w:r w:rsidRPr="00C72F64">
              <w:rPr>
                <w:spacing w:val="12"/>
                <w:sz w:val="24"/>
                <w:szCs w:val="24"/>
              </w:rPr>
              <w:t xml:space="preserve"> </w:t>
            </w:r>
            <w:r w:rsidRPr="00C72F64">
              <w:rPr>
                <w:sz w:val="24"/>
                <w:szCs w:val="24"/>
              </w:rPr>
              <w:t>companies</w:t>
            </w:r>
            <w:r w:rsidRPr="00C72F64">
              <w:rPr>
                <w:spacing w:val="14"/>
                <w:sz w:val="24"/>
                <w:szCs w:val="24"/>
              </w:rPr>
              <w:t xml:space="preserve"> </w:t>
            </w:r>
            <w:r w:rsidRPr="00C72F64">
              <w:rPr>
                <w:sz w:val="24"/>
                <w:szCs w:val="24"/>
              </w:rPr>
              <w:t>–</w:t>
            </w:r>
            <w:r w:rsidRPr="00C72F64">
              <w:rPr>
                <w:spacing w:val="12"/>
                <w:sz w:val="24"/>
                <w:szCs w:val="24"/>
              </w:rPr>
              <w:t xml:space="preserve"> </w:t>
            </w:r>
            <w:proofErr w:type="spellStart"/>
            <w:r w:rsidRPr="00C72F64">
              <w:rPr>
                <w:sz w:val="24"/>
                <w:szCs w:val="24"/>
              </w:rPr>
              <w:t>Beinn</w:t>
            </w:r>
            <w:proofErr w:type="spellEnd"/>
            <w:r w:rsidRPr="00C72F64">
              <w:rPr>
                <w:spacing w:val="13"/>
                <w:sz w:val="24"/>
                <w:szCs w:val="24"/>
              </w:rPr>
              <w:t xml:space="preserve"> </w:t>
            </w:r>
            <w:proofErr w:type="spellStart"/>
            <w:r w:rsidRPr="00C72F64">
              <w:rPr>
                <w:sz w:val="24"/>
                <w:szCs w:val="24"/>
              </w:rPr>
              <w:t>Tharsuinn</w:t>
            </w:r>
            <w:proofErr w:type="spellEnd"/>
            <w:r w:rsidRPr="00C72F64">
              <w:rPr>
                <w:spacing w:val="11"/>
                <w:sz w:val="24"/>
                <w:szCs w:val="24"/>
              </w:rPr>
              <w:t xml:space="preserve"> </w:t>
            </w:r>
            <w:r w:rsidRPr="00C72F64">
              <w:rPr>
                <w:sz w:val="24"/>
                <w:szCs w:val="24"/>
              </w:rPr>
              <w:t>Wind</w:t>
            </w:r>
            <w:r w:rsidRPr="00C72F64">
              <w:rPr>
                <w:spacing w:val="13"/>
                <w:sz w:val="24"/>
                <w:szCs w:val="24"/>
              </w:rPr>
              <w:t xml:space="preserve"> </w:t>
            </w:r>
            <w:r w:rsidRPr="00C72F64">
              <w:rPr>
                <w:sz w:val="24"/>
                <w:szCs w:val="24"/>
              </w:rPr>
              <w:t>Farm</w:t>
            </w:r>
            <w:r w:rsidRPr="00C72F64">
              <w:rPr>
                <w:spacing w:val="12"/>
                <w:sz w:val="24"/>
                <w:szCs w:val="24"/>
              </w:rPr>
              <w:t xml:space="preserve"> </w:t>
            </w:r>
            <w:r w:rsidRPr="00C72F64">
              <w:rPr>
                <w:sz w:val="24"/>
                <w:szCs w:val="24"/>
              </w:rPr>
              <w:t>Community</w:t>
            </w:r>
            <w:r w:rsidRPr="00C72F64">
              <w:rPr>
                <w:spacing w:val="11"/>
                <w:sz w:val="24"/>
                <w:szCs w:val="24"/>
              </w:rPr>
              <w:t xml:space="preserve"> </w:t>
            </w:r>
            <w:r w:rsidRPr="00C72F64">
              <w:rPr>
                <w:sz w:val="24"/>
                <w:szCs w:val="24"/>
              </w:rPr>
              <w:t>Limited,</w:t>
            </w:r>
            <w:r w:rsidRPr="00C72F64">
              <w:rPr>
                <w:spacing w:val="12"/>
                <w:sz w:val="24"/>
                <w:szCs w:val="24"/>
              </w:rPr>
              <w:t xml:space="preserve"> </w:t>
            </w:r>
            <w:r w:rsidRPr="00C72F64">
              <w:rPr>
                <w:sz w:val="24"/>
                <w:szCs w:val="24"/>
              </w:rPr>
              <w:t>Highland</w:t>
            </w:r>
            <w:r w:rsidRPr="00C818B9">
              <w:rPr>
                <w:spacing w:val="-2"/>
              </w:rPr>
              <w:t xml:space="preserve"> </w:t>
            </w:r>
            <w:r w:rsidRPr="005803A2">
              <w:rPr>
                <w:spacing w:val="-2"/>
                <w:sz w:val="24"/>
                <w:szCs w:val="24"/>
              </w:rPr>
              <w:t>Hi</w:t>
            </w:r>
            <w:r w:rsidRPr="005803A2">
              <w:rPr>
                <w:sz w:val="24"/>
                <w:szCs w:val="24"/>
              </w:rPr>
              <w:t>s</w:t>
            </w:r>
            <w:r w:rsidRPr="005803A2">
              <w:rPr>
                <w:spacing w:val="1"/>
                <w:sz w:val="24"/>
                <w:szCs w:val="24"/>
              </w:rPr>
              <w:t>t</w:t>
            </w:r>
            <w:r w:rsidRPr="005803A2">
              <w:rPr>
                <w:spacing w:val="-1"/>
                <w:sz w:val="24"/>
                <w:szCs w:val="24"/>
              </w:rPr>
              <w:t>o</w:t>
            </w:r>
            <w:r w:rsidRPr="005803A2">
              <w:rPr>
                <w:sz w:val="24"/>
                <w:szCs w:val="24"/>
              </w:rPr>
              <w:t>r</w:t>
            </w:r>
            <w:r w:rsidRPr="005803A2">
              <w:rPr>
                <w:spacing w:val="-2"/>
                <w:sz w:val="24"/>
                <w:szCs w:val="24"/>
              </w:rPr>
              <w:t>i</w:t>
            </w:r>
            <w:r w:rsidRPr="005803A2">
              <w:rPr>
                <w:sz w:val="24"/>
                <w:szCs w:val="24"/>
              </w:rPr>
              <w:t>c</w:t>
            </w:r>
            <w:r w:rsidRPr="005803A2">
              <w:rPr>
                <w:sz w:val="24"/>
                <w:szCs w:val="24"/>
              </w:rPr>
              <w:tab/>
            </w:r>
            <w:r w:rsidRPr="005803A2">
              <w:rPr>
                <w:spacing w:val="-1"/>
                <w:sz w:val="24"/>
                <w:szCs w:val="24"/>
              </w:rPr>
              <w:t>Bu</w:t>
            </w:r>
            <w:r w:rsidRPr="005803A2">
              <w:rPr>
                <w:spacing w:val="-2"/>
                <w:sz w:val="24"/>
                <w:szCs w:val="24"/>
              </w:rPr>
              <w:t>il</w:t>
            </w:r>
            <w:r w:rsidRPr="005803A2">
              <w:rPr>
                <w:spacing w:val="-1"/>
                <w:sz w:val="24"/>
                <w:szCs w:val="24"/>
              </w:rPr>
              <w:t>d</w:t>
            </w:r>
            <w:r w:rsidRPr="005803A2">
              <w:rPr>
                <w:spacing w:val="-2"/>
                <w:sz w:val="24"/>
                <w:szCs w:val="24"/>
              </w:rPr>
              <w:t>i</w:t>
            </w:r>
            <w:r w:rsidRPr="005803A2">
              <w:rPr>
                <w:spacing w:val="-1"/>
                <w:sz w:val="24"/>
                <w:szCs w:val="24"/>
              </w:rPr>
              <w:t>ng</w:t>
            </w:r>
            <w:r w:rsidRPr="005803A2">
              <w:rPr>
                <w:sz w:val="24"/>
                <w:szCs w:val="24"/>
              </w:rPr>
              <w:t>s</w:t>
            </w:r>
            <w:r>
              <w:rPr>
                <w:sz w:val="24"/>
                <w:szCs w:val="24"/>
              </w:rPr>
              <w:t xml:space="preserve"> </w:t>
            </w:r>
            <w:r w:rsidRPr="005803A2">
              <w:rPr>
                <w:spacing w:val="-1"/>
                <w:sz w:val="24"/>
                <w:szCs w:val="24"/>
              </w:rPr>
              <w:t>T</w:t>
            </w:r>
            <w:r w:rsidRPr="005803A2">
              <w:rPr>
                <w:sz w:val="24"/>
                <w:szCs w:val="24"/>
              </w:rPr>
              <w:t>r</w:t>
            </w:r>
            <w:r w:rsidRPr="005803A2">
              <w:rPr>
                <w:spacing w:val="-3"/>
                <w:sz w:val="24"/>
                <w:szCs w:val="24"/>
              </w:rPr>
              <w:t>u</w:t>
            </w:r>
            <w:r w:rsidRPr="005803A2">
              <w:rPr>
                <w:sz w:val="24"/>
                <w:szCs w:val="24"/>
              </w:rPr>
              <w:t>s</w:t>
            </w:r>
            <w:r w:rsidRPr="005803A2">
              <w:rPr>
                <w:spacing w:val="1"/>
                <w:sz w:val="24"/>
                <w:szCs w:val="24"/>
              </w:rPr>
              <w:t>t</w:t>
            </w:r>
            <w:r w:rsidRPr="005803A2">
              <w:rPr>
                <w:sz w:val="24"/>
                <w:szCs w:val="24"/>
              </w:rPr>
              <w:t>,</w:t>
            </w:r>
            <w:r>
              <w:rPr>
                <w:sz w:val="24"/>
                <w:szCs w:val="24"/>
              </w:rPr>
              <w:t xml:space="preserve"> </w:t>
            </w:r>
            <w:r w:rsidRPr="005803A2">
              <w:rPr>
                <w:spacing w:val="-2"/>
                <w:sz w:val="24"/>
                <w:szCs w:val="24"/>
              </w:rPr>
              <w:t>Hi</w:t>
            </w:r>
            <w:r w:rsidRPr="005803A2">
              <w:rPr>
                <w:spacing w:val="-1"/>
                <w:sz w:val="24"/>
                <w:szCs w:val="24"/>
              </w:rPr>
              <w:t>gh</w:t>
            </w:r>
            <w:r w:rsidRPr="005803A2">
              <w:rPr>
                <w:spacing w:val="-2"/>
                <w:sz w:val="24"/>
                <w:szCs w:val="24"/>
              </w:rPr>
              <w:t>l</w:t>
            </w:r>
            <w:r w:rsidRPr="005803A2">
              <w:rPr>
                <w:spacing w:val="-1"/>
                <w:sz w:val="24"/>
                <w:szCs w:val="24"/>
              </w:rPr>
              <w:t>an</w:t>
            </w:r>
            <w:r w:rsidRPr="005803A2">
              <w:rPr>
                <w:sz w:val="24"/>
                <w:szCs w:val="24"/>
              </w:rPr>
              <w:t>d</w:t>
            </w:r>
            <w:r>
              <w:rPr>
                <w:sz w:val="24"/>
                <w:szCs w:val="24"/>
              </w:rPr>
              <w:t xml:space="preserve"> </w:t>
            </w:r>
            <w:r w:rsidRPr="005803A2">
              <w:rPr>
                <w:spacing w:val="1"/>
                <w:sz w:val="24"/>
                <w:szCs w:val="24"/>
              </w:rPr>
              <w:t>Opportunity Ltd.</w:t>
            </w:r>
            <w:r w:rsidRPr="005803A2">
              <w:rPr>
                <w:sz w:val="24"/>
                <w:szCs w:val="24"/>
              </w:rPr>
              <w:t xml:space="preserve">, </w:t>
            </w:r>
            <w:r>
              <w:rPr>
                <w:sz w:val="24"/>
                <w:szCs w:val="24"/>
              </w:rPr>
              <w:t>H</w:t>
            </w:r>
            <w:r w:rsidRPr="005803A2">
              <w:rPr>
                <w:sz w:val="24"/>
                <w:szCs w:val="24"/>
              </w:rPr>
              <w:t>ighland</w:t>
            </w:r>
            <w:r w:rsidRPr="005803A2">
              <w:rPr>
                <w:spacing w:val="1"/>
                <w:sz w:val="24"/>
                <w:szCs w:val="24"/>
              </w:rPr>
              <w:t xml:space="preserve"> </w:t>
            </w:r>
            <w:proofErr w:type="gramStart"/>
            <w:r w:rsidRPr="005803A2">
              <w:rPr>
                <w:sz w:val="24"/>
                <w:szCs w:val="24"/>
              </w:rPr>
              <w:t>Opportunity</w:t>
            </w:r>
            <w:r>
              <w:rPr>
                <w:sz w:val="24"/>
                <w:szCs w:val="24"/>
              </w:rPr>
              <w:t xml:space="preserve"> </w:t>
            </w:r>
            <w:r w:rsidRPr="005803A2">
              <w:rPr>
                <w:spacing w:val="-59"/>
                <w:sz w:val="24"/>
                <w:szCs w:val="24"/>
              </w:rPr>
              <w:t xml:space="preserve"> </w:t>
            </w:r>
            <w:r w:rsidRPr="005803A2">
              <w:rPr>
                <w:sz w:val="24"/>
                <w:szCs w:val="24"/>
              </w:rPr>
              <w:t>(</w:t>
            </w:r>
            <w:proofErr w:type="gramEnd"/>
            <w:r w:rsidRPr="005803A2">
              <w:rPr>
                <w:sz w:val="24"/>
                <w:szCs w:val="24"/>
              </w:rPr>
              <w:t>Investments) Ltd,</w:t>
            </w:r>
            <w:r w:rsidRPr="005803A2">
              <w:rPr>
                <w:spacing w:val="-3"/>
                <w:sz w:val="24"/>
                <w:szCs w:val="24"/>
              </w:rPr>
              <w:t xml:space="preserve"> </w:t>
            </w:r>
            <w:r w:rsidRPr="005803A2">
              <w:rPr>
                <w:sz w:val="24"/>
                <w:szCs w:val="24"/>
              </w:rPr>
              <w:t>Inverness Airport Business</w:t>
            </w:r>
            <w:r w:rsidRPr="005803A2">
              <w:rPr>
                <w:spacing w:val="-3"/>
                <w:sz w:val="24"/>
                <w:szCs w:val="24"/>
              </w:rPr>
              <w:t xml:space="preserve"> </w:t>
            </w:r>
            <w:r w:rsidRPr="005803A2">
              <w:rPr>
                <w:sz w:val="24"/>
                <w:szCs w:val="24"/>
              </w:rPr>
              <w:t>Park</w:t>
            </w:r>
            <w:r w:rsidRPr="005803A2">
              <w:rPr>
                <w:spacing w:val="-1"/>
                <w:sz w:val="24"/>
                <w:szCs w:val="24"/>
              </w:rPr>
              <w:t xml:space="preserve"> </w:t>
            </w:r>
            <w:r w:rsidRPr="005803A2">
              <w:rPr>
                <w:sz w:val="24"/>
                <w:szCs w:val="24"/>
              </w:rPr>
              <w:t>Ltd.</w:t>
            </w:r>
          </w:p>
        </w:tc>
        <w:tc>
          <w:tcPr>
            <w:tcW w:w="2460" w:type="dxa"/>
          </w:tcPr>
          <w:p w14:paraId="272DAA04" w14:textId="77777777" w:rsidR="004C206E" w:rsidRPr="00C818B9" w:rsidRDefault="004C206E" w:rsidP="00CF64CB">
            <w:pPr>
              <w:pStyle w:val="TableParagraph"/>
              <w:spacing w:before="57"/>
              <w:ind w:left="105"/>
            </w:pPr>
            <w:r w:rsidRPr="005803A2">
              <w:t>ECOIE&amp;E</w:t>
            </w:r>
          </w:p>
        </w:tc>
      </w:tr>
    </w:tbl>
    <w:p w14:paraId="7BD4A134" w14:textId="77777777" w:rsidR="004C206E" w:rsidRDefault="004C206E" w:rsidP="004C206E"/>
    <w:p w14:paraId="5A9E1D54" w14:textId="77777777" w:rsidR="006529F6" w:rsidRDefault="006529F6" w:rsidP="004C206E"/>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6"/>
        <w:gridCol w:w="2460"/>
      </w:tblGrid>
      <w:tr w:rsidR="004C206E" w:rsidRPr="00C818B9" w14:paraId="5233840E" w14:textId="77777777" w:rsidTr="00CF64CB">
        <w:trPr>
          <w:trHeight w:val="405"/>
        </w:trPr>
        <w:tc>
          <w:tcPr>
            <w:tcW w:w="10726" w:type="dxa"/>
            <w:gridSpan w:val="2"/>
          </w:tcPr>
          <w:p w14:paraId="51C6C9AB" w14:textId="77777777" w:rsidR="004C206E" w:rsidRPr="00C818B9" w:rsidRDefault="004C206E" w:rsidP="00CF64CB">
            <w:pPr>
              <w:pStyle w:val="TableParagraph"/>
              <w:spacing w:before="57"/>
              <w:ind w:left="107"/>
              <w:rPr>
                <w:b/>
              </w:rPr>
            </w:pPr>
            <w:r w:rsidRPr="00C818B9">
              <w:rPr>
                <w:b/>
              </w:rPr>
              <w:t>Abbreviations</w:t>
            </w:r>
            <w:r w:rsidRPr="00C818B9">
              <w:rPr>
                <w:b/>
                <w:spacing w:val="-1"/>
              </w:rPr>
              <w:t xml:space="preserve"> </w:t>
            </w:r>
            <w:r w:rsidRPr="00C818B9">
              <w:rPr>
                <w:b/>
              </w:rPr>
              <w:t>used</w:t>
            </w:r>
            <w:r w:rsidRPr="00C818B9">
              <w:rPr>
                <w:b/>
                <w:spacing w:val="-3"/>
              </w:rPr>
              <w:t xml:space="preserve"> </w:t>
            </w:r>
            <w:r w:rsidRPr="00C818B9">
              <w:rPr>
                <w:b/>
              </w:rPr>
              <w:t>for</w:t>
            </w:r>
            <w:r w:rsidRPr="00C818B9">
              <w:rPr>
                <w:b/>
                <w:spacing w:val="-2"/>
              </w:rPr>
              <w:t xml:space="preserve"> </w:t>
            </w:r>
            <w:r w:rsidRPr="00C818B9">
              <w:rPr>
                <w:b/>
              </w:rPr>
              <w:t>Appointed</w:t>
            </w:r>
            <w:r w:rsidRPr="00C818B9">
              <w:rPr>
                <w:b/>
                <w:spacing w:val="-6"/>
              </w:rPr>
              <w:t xml:space="preserve"> </w:t>
            </w:r>
            <w:r w:rsidRPr="00C818B9">
              <w:rPr>
                <w:b/>
              </w:rPr>
              <w:t>Officers</w:t>
            </w:r>
          </w:p>
        </w:tc>
      </w:tr>
      <w:tr w:rsidR="004C206E" w:rsidRPr="00C818B9" w14:paraId="39663432" w14:textId="77777777" w:rsidTr="00CF64CB">
        <w:trPr>
          <w:trHeight w:val="405"/>
        </w:trPr>
        <w:tc>
          <w:tcPr>
            <w:tcW w:w="8266" w:type="dxa"/>
          </w:tcPr>
          <w:p w14:paraId="1D5DEC3F" w14:textId="77777777" w:rsidR="004C206E" w:rsidRPr="00C818B9" w:rsidRDefault="004C206E" w:rsidP="00CF64CB">
            <w:pPr>
              <w:pStyle w:val="TableParagraph"/>
              <w:spacing w:before="57"/>
              <w:ind w:left="107"/>
            </w:pPr>
            <w:r w:rsidRPr="00C818B9">
              <w:t>Executive</w:t>
            </w:r>
            <w:r w:rsidRPr="00C818B9">
              <w:rPr>
                <w:spacing w:val="-4"/>
              </w:rPr>
              <w:t xml:space="preserve"> </w:t>
            </w:r>
            <w:r w:rsidRPr="00C818B9">
              <w:t>Chief</w:t>
            </w:r>
            <w:r w:rsidRPr="00C818B9">
              <w:rPr>
                <w:spacing w:val="-5"/>
              </w:rPr>
              <w:t xml:space="preserve"> </w:t>
            </w:r>
            <w:r w:rsidRPr="00C818B9">
              <w:t>Officer</w:t>
            </w:r>
            <w:r w:rsidRPr="00C818B9">
              <w:rPr>
                <w:spacing w:val="-4"/>
              </w:rPr>
              <w:t xml:space="preserve"> </w:t>
            </w:r>
            <w:r w:rsidRPr="00C818B9">
              <w:t>Infrastructure</w:t>
            </w:r>
            <w:r w:rsidRPr="005803A2">
              <w:t>, Environment</w:t>
            </w:r>
            <w:r w:rsidRPr="005803A2">
              <w:rPr>
                <w:spacing w:val="-5"/>
              </w:rPr>
              <w:t xml:space="preserve"> </w:t>
            </w:r>
            <w:r w:rsidRPr="005803A2">
              <w:t>and</w:t>
            </w:r>
            <w:r w:rsidRPr="005803A2">
              <w:rPr>
                <w:spacing w:val="-6"/>
              </w:rPr>
              <w:t xml:space="preserve"> </w:t>
            </w:r>
            <w:r w:rsidRPr="00C818B9">
              <w:t>Environment</w:t>
            </w:r>
          </w:p>
        </w:tc>
        <w:tc>
          <w:tcPr>
            <w:tcW w:w="2460" w:type="dxa"/>
          </w:tcPr>
          <w:p w14:paraId="373CFA97" w14:textId="77777777" w:rsidR="004C206E" w:rsidRPr="00C818B9" w:rsidRDefault="004C206E" w:rsidP="00CF64CB">
            <w:pPr>
              <w:pStyle w:val="TableParagraph"/>
              <w:spacing w:before="57"/>
              <w:ind w:left="105"/>
            </w:pPr>
            <w:r w:rsidRPr="005803A2">
              <w:t>ECOIE&amp;E</w:t>
            </w:r>
          </w:p>
        </w:tc>
      </w:tr>
      <w:tr w:rsidR="004C206E" w:rsidRPr="00C818B9" w14:paraId="395358C6" w14:textId="77777777" w:rsidTr="00CF64CB">
        <w:trPr>
          <w:trHeight w:val="405"/>
        </w:trPr>
        <w:tc>
          <w:tcPr>
            <w:tcW w:w="8266" w:type="dxa"/>
          </w:tcPr>
          <w:p w14:paraId="20ED24A1" w14:textId="77777777" w:rsidR="004C206E" w:rsidRPr="00C818B9" w:rsidRDefault="004C206E" w:rsidP="00CF64CB">
            <w:pPr>
              <w:pStyle w:val="TableParagraph"/>
              <w:spacing w:before="57"/>
              <w:ind w:left="107"/>
            </w:pPr>
            <w:r w:rsidRPr="00C818B9">
              <w:t>Head</w:t>
            </w:r>
            <w:r w:rsidRPr="00C818B9">
              <w:rPr>
                <w:spacing w:val="-3"/>
              </w:rPr>
              <w:t xml:space="preserve"> </w:t>
            </w:r>
            <w:r w:rsidRPr="00C818B9">
              <w:t>of</w:t>
            </w:r>
            <w:r w:rsidRPr="00C818B9">
              <w:rPr>
                <w:spacing w:val="-1"/>
              </w:rPr>
              <w:t xml:space="preserve"> </w:t>
            </w:r>
            <w:r w:rsidRPr="00C818B9">
              <w:t>Planning</w:t>
            </w:r>
            <w:r w:rsidRPr="00C818B9">
              <w:rPr>
                <w:spacing w:val="-3"/>
              </w:rPr>
              <w:t xml:space="preserve"> </w:t>
            </w:r>
            <w:r w:rsidRPr="00C818B9">
              <w:t>&amp;</w:t>
            </w:r>
            <w:r w:rsidRPr="00C818B9">
              <w:rPr>
                <w:spacing w:val="-4"/>
              </w:rPr>
              <w:t xml:space="preserve"> </w:t>
            </w:r>
            <w:r w:rsidRPr="00C818B9">
              <w:t>Environment</w:t>
            </w:r>
          </w:p>
        </w:tc>
        <w:tc>
          <w:tcPr>
            <w:tcW w:w="2460" w:type="dxa"/>
          </w:tcPr>
          <w:p w14:paraId="44A2EC63" w14:textId="77777777" w:rsidR="004C206E" w:rsidRPr="00C818B9" w:rsidRDefault="004C206E" w:rsidP="00CF64CB">
            <w:pPr>
              <w:pStyle w:val="TableParagraph"/>
              <w:spacing w:before="57"/>
              <w:ind w:left="105"/>
            </w:pPr>
            <w:r w:rsidRPr="00C818B9">
              <w:t>HPE</w:t>
            </w:r>
          </w:p>
        </w:tc>
      </w:tr>
      <w:tr w:rsidR="004C206E" w:rsidRPr="00C818B9" w14:paraId="5E19B31F" w14:textId="77777777" w:rsidTr="00CF64CB">
        <w:trPr>
          <w:trHeight w:val="405"/>
        </w:trPr>
        <w:tc>
          <w:tcPr>
            <w:tcW w:w="8266" w:type="dxa"/>
          </w:tcPr>
          <w:p w14:paraId="4D81705B" w14:textId="77777777" w:rsidR="004C206E" w:rsidRPr="00C818B9" w:rsidRDefault="004C206E" w:rsidP="00CF64CB">
            <w:pPr>
              <w:pStyle w:val="TableParagraph"/>
              <w:spacing w:before="57"/>
              <w:ind w:left="107"/>
            </w:pPr>
            <w:r w:rsidRPr="00C818B9">
              <w:t>Head</w:t>
            </w:r>
            <w:r w:rsidRPr="00C818B9">
              <w:rPr>
                <w:spacing w:val="-2"/>
              </w:rPr>
              <w:t xml:space="preserve"> </w:t>
            </w:r>
            <w:r w:rsidRPr="00C818B9">
              <w:t>of</w:t>
            </w:r>
            <w:r w:rsidRPr="00C818B9">
              <w:rPr>
                <w:spacing w:val="-2"/>
              </w:rPr>
              <w:t xml:space="preserve"> </w:t>
            </w:r>
            <w:r w:rsidRPr="00C818B9">
              <w:t>Infrastructure</w:t>
            </w:r>
          </w:p>
        </w:tc>
        <w:tc>
          <w:tcPr>
            <w:tcW w:w="2460" w:type="dxa"/>
          </w:tcPr>
          <w:p w14:paraId="79C03762" w14:textId="77777777" w:rsidR="004C206E" w:rsidRPr="00C818B9" w:rsidRDefault="004C206E" w:rsidP="00CF64CB">
            <w:pPr>
              <w:pStyle w:val="TableParagraph"/>
              <w:spacing w:before="57"/>
              <w:ind w:left="105"/>
            </w:pPr>
            <w:proofErr w:type="spellStart"/>
            <w:r w:rsidRPr="00C818B9">
              <w:t>HoI</w:t>
            </w:r>
            <w:proofErr w:type="spellEnd"/>
          </w:p>
        </w:tc>
      </w:tr>
      <w:tr w:rsidR="004C206E" w:rsidRPr="00C818B9" w14:paraId="748C1BE9" w14:textId="77777777" w:rsidTr="00CF64CB">
        <w:trPr>
          <w:trHeight w:val="405"/>
        </w:trPr>
        <w:tc>
          <w:tcPr>
            <w:tcW w:w="8266" w:type="dxa"/>
          </w:tcPr>
          <w:p w14:paraId="1AF9844E" w14:textId="77777777" w:rsidR="004C206E" w:rsidRPr="00C818B9" w:rsidRDefault="004C206E" w:rsidP="00CF64CB">
            <w:pPr>
              <w:pStyle w:val="TableParagraph"/>
              <w:spacing w:before="57"/>
              <w:ind w:left="107"/>
            </w:pPr>
            <w:r w:rsidRPr="00C818B9">
              <w:t>Head</w:t>
            </w:r>
            <w:r w:rsidRPr="00C818B9">
              <w:rPr>
                <w:spacing w:val="-4"/>
              </w:rPr>
              <w:t xml:space="preserve"> </w:t>
            </w:r>
            <w:r w:rsidRPr="00C818B9">
              <w:t>of</w:t>
            </w:r>
            <w:r w:rsidRPr="00C818B9">
              <w:rPr>
                <w:spacing w:val="-2"/>
              </w:rPr>
              <w:t xml:space="preserve"> </w:t>
            </w:r>
            <w:r w:rsidRPr="00C818B9">
              <w:t>Development</w:t>
            </w:r>
            <w:r w:rsidRPr="00C818B9">
              <w:rPr>
                <w:spacing w:val="-5"/>
              </w:rPr>
              <w:t xml:space="preserve"> </w:t>
            </w:r>
            <w:r w:rsidRPr="00C818B9">
              <w:t>and</w:t>
            </w:r>
            <w:r w:rsidRPr="00C818B9">
              <w:rPr>
                <w:spacing w:val="-4"/>
              </w:rPr>
              <w:t xml:space="preserve"> </w:t>
            </w:r>
            <w:r w:rsidRPr="00C818B9">
              <w:t>Regeneration</w:t>
            </w:r>
          </w:p>
        </w:tc>
        <w:tc>
          <w:tcPr>
            <w:tcW w:w="2460" w:type="dxa"/>
          </w:tcPr>
          <w:p w14:paraId="71556838" w14:textId="77777777" w:rsidR="004C206E" w:rsidRPr="00C818B9" w:rsidRDefault="004C206E" w:rsidP="00CF64CB">
            <w:pPr>
              <w:pStyle w:val="TableParagraph"/>
              <w:spacing w:before="57"/>
              <w:ind w:left="105"/>
            </w:pPr>
            <w:proofErr w:type="spellStart"/>
            <w:r w:rsidRPr="00C818B9">
              <w:t>HoDR</w:t>
            </w:r>
            <w:proofErr w:type="spellEnd"/>
          </w:p>
        </w:tc>
      </w:tr>
      <w:tr w:rsidR="004C206E" w:rsidRPr="00C818B9" w14:paraId="79373714" w14:textId="77777777" w:rsidTr="00CF64CB">
        <w:trPr>
          <w:trHeight w:val="402"/>
        </w:trPr>
        <w:tc>
          <w:tcPr>
            <w:tcW w:w="8266" w:type="dxa"/>
          </w:tcPr>
          <w:p w14:paraId="3E17A551" w14:textId="77777777" w:rsidR="004C206E" w:rsidRPr="00C818B9" w:rsidRDefault="004C206E" w:rsidP="00CF64CB">
            <w:pPr>
              <w:pStyle w:val="TableParagraph"/>
              <w:spacing w:before="55"/>
              <w:ind w:left="107"/>
            </w:pPr>
            <w:r w:rsidRPr="00C818B9">
              <w:t>Head</w:t>
            </w:r>
            <w:r w:rsidRPr="00C818B9">
              <w:rPr>
                <w:spacing w:val="-4"/>
              </w:rPr>
              <w:t xml:space="preserve"> </w:t>
            </w:r>
            <w:r w:rsidRPr="00C818B9">
              <w:t>of</w:t>
            </w:r>
            <w:r w:rsidRPr="00C818B9">
              <w:rPr>
                <w:spacing w:val="-1"/>
              </w:rPr>
              <w:t xml:space="preserve"> </w:t>
            </w:r>
            <w:r w:rsidRPr="00C818B9">
              <w:t>Property</w:t>
            </w:r>
            <w:r w:rsidRPr="00C818B9">
              <w:rPr>
                <w:spacing w:val="-4"/>
              </w:rPr>
              <w:t xml:space="preserve"> </w:t>
            </w:r>
            <w:r w:rsidRPr="00C818B9">
              <w:t>Services</w:t>
            </w:r>
          </w:p>
        </w:tc>
        <w:tc>
          <w:tcPr>
            <w:tcW w:w="2460" w:type="dxa"/>
          </w:tcPr>
          <w:p w14:paraId="2C2DEF04" w14:textId="77777777" w:rsidR="004C206E" w:rsidRPr="00C818B9" w:rsidRDefault="004C206E" w:rsidP="00CF64CB">
            <w:pPr>
              <w:pStyle w:val="TableParagraph"/>
              <w:spacing w:before="55"/>
              <w:ind w:left="105"/>
            </w:pPr>
            <w:proofErr w:type="spellStart"/>
            <w:r w:rsidRPr="00C818B9">
              <w:t>HoP</w:t>
            </w:r>
            <w:proofErr w:type="spellEnd"/>
          </w:p>
        </w:tc>
      </w:tr>
      <w:tr w:rsidR="004C206E" w:rsidRPr="00C818B9" w14:paraId="397C79C6" w14:textId="77777777" w:rsidTr="00CF64CB">
        <w:trPr>
          <w:trHeight w:val="405"/>
        </w:trPr>
        <w:tc>
          <w:tcPr>
            <w:tcW w:w="8266" w:type="dxa"/>
          </w:tcPr>
          <w:p w14:paraId="5648F72C" w14:textId="77777777" w:rsidR="004C206E" w:rsidRPr="00C818B9" w:rsidRDefault="004C206E" w:rsidP="00CF64CB">
            <w:pPr>
              <w:pStyle w:val="TableParagraph"/>
              <w:spacing w:before="57"/>
              <w:ind w:left="107"/>
            </w:pPr>
            <w:r w:rsidRPr="00C818B9">
              <w:t>Economy</w:t>
            </w:r>
            <w:r w:rsidRPr="00C818B9">
              <w:rPr>
                <w:spacing w:val="-3"/>
              </w:rPr>
              <w:t xml:space="preserve"> </w:t>
            </w:r>
            <w:r w:rsidRPr="00C818B9">
              <w:t>and</w:t>
            </w:r>
            <w:r w:rsidRPr="00C818B9">
              <w:rPr>
                <w:spacing w:val="-5"/>
              </w:rPr>
              <w:t xml:space="preserve"> </w:t>
            </w:r>
            <w:r w:rsidRPr="00C818B9">
              <w:t>Regeneration</w:t>
            </w:r>
            <w:r w:rsidRPr="00C818B9">
              <w:rPr>
                <w:spacing w:val="-4"/>
              </w:rPr>
              <w:t xml:space="preserve"> </w:t>
            </w:r>
            <w:r w:rsidRPr="00C818B9">
              <w:t>Manager</w:t>
            </w:r>
          </w:p>
        </w:tc>
        <w:tc>
          <w:tcPr>
            <w:tcW w:w="2460" w:type="dxa"/>
          </w:tcPr>
          <w:p w14:paraId="483F2508" w14:textId="77777777" w:rsidR="004C206E" w:rsidRPr="00C818B9" w:rsidRDefault="004C206E" w:rsidP="00CF64CB">
            <w:pPr>
              <w:pStyle w:val="TableParagraph"/>
              <w:spacing w:before="57"/>
              <w:ind w:left="105"/>
            </w:pPr>
            <w:r w:rsidRPr="00C818B9">
              <w:t>ERM</w:t>
            </w:r>
          </w:p>
        </w:tc>
      </w:tr>
      <w:tr w:rsidR="004C206E" w:rsidRPr="00C818B9" w14:paraId="21794D96" w14:textId="77777777" w:rsidTr="00CF64CB">
        <w:trPr>
          <w:trHeight w:val="405"/>
        </w:trPr>
        <w:tc>
          <w:tcPr>
            <w:tcW w:w="8266" w:type="dxa"/>
          </w:tcPr>
          <w:p w14:paraId="775880E9" w14:textId="77777777" w:rsidR="004C206E" w:rsidRPr="00C818B9" w:rsidRDefault="004C206E" w:rsidP="00CF64CB">
            <w:pPr>
              <w:pStyle w:val="TableParagraph"/>
              <w:spacing w:before="57"/>
              <w:ind w:left="107"/>
            </w:pPr>
            <w:r w:rsidRPr="00C818B9">
              <w:t>Environment</w:t>
            </w:r>
            <w:r w:rsidRPr="00C818B9">
              <w:rPr>
                <w:spacing w:val="-7"/>
              </w:rPr>
              <w:t xml:space="preserve"> </w:t>
            </w:r>
            <w:r w:rsidRPr="00C818B9">
              <w:t>Manager</w:t>
            </w:r>
          </w:p>
        </w:tc>
        <w:tc>
          <w:tcPr>
            <w:tcW w:w="2460" w:type="dxa"/>
          </w:tcPr>
          <w:p w14:paraId="19565EA3" w14:textId="77777777" w:rsidR="004C206E" w:rsidRPr="00C818B9" w:rsidRDefault="004C206E" w:rsidP="00CF64CB">
            <w:pPr>
              <w:pStyle w:val="TableParagraph"/>
              <w:spacing w:before="57"/>
              <w:ind w:left="105"/>
            </w:pPr>
            <w:r w:rsidRPr="00C818B9">
              <w:t>EM</w:t>
            </w:r>
          </w:p>
        </w:tc>
      </w:tr>
      <w:tr w:rsidR="004C206E" w:rsidRPr="00C818B9" w14:paraId="7C15B7B5" w14:textId="77777777" w:rsidTr="00CF64CB">
        <w:trPr>
          <w:trHeight w:val="405"/>
        </w:trPr>
        <w:tc>
          <w:tcPr>
            <w:tcW w:w="8266" w:type="dxa"/>
          </w:tcPr>
          <w:p w14:paraId="45A23A13" w14:textId="77777777" w:rsidR="004C206E" w:rsidRPr="00C818B9" w:rsidRDefault="004C206E" w:rsidP="00CF64CB">
            <w:pPr>
              <w:pStyle w:val="TableParagraph"/>
              <w:spacing w:before="57"/>
              <w:ind w:left="107"/>
            </w:pPr>
            <w:r w:rsidRPr="00C818B9">
              <w:t>Building</w:t>
            </w:r>
            <w:r w:rsidRPr="00C818B9">
              <w:rPr>
                <w:spacing w:val="-5"/>
              </w:rPr>
              <w:t xml:space="preserve"> </w:t>
            </w:r>
            <w:r w:rsidRPr="00C818B9">
              <w:t>Standards</w:t>
            </w:r>
            <w:r w:rsidRPr="00C818B9">
              <w:rPr>
                <w:spacing w:val="-6"/>
              </w:rPr>
              <w:t xml:space="preserve"> </w:t>
            </w:r>
            <w:r w:rsidRPr="00C818B9">
              <w:t>Manager</w:t>
            </w:r>
          </w:p>
        </w:tc>
        <w:tc>
          <w:tcPr>
            <w:tcW w:w="2460" w:type="dxa"/>
          </w:tcPr>
          <w:p w14:paraId="7B9AC8C9" w14:textId="77777777" w:rsidR="004C206E" w:rsidRPr="00C818B9" w:rsidRDefault="004C206E" w:rsidP="00CF64CB">
            <w:pPr>
              <w:pStyle w:val="TableParagraph"/>
              <w:spacing w:before="57"/>
              <w:ind w:left="105"/>
            </w:pPr>
            <w:r w:rsidRPr="00C818B9">
              <w:t>BSM</w:t>
            </w:r>
          </w:p>
        </w:tc>
      </w:tr>
      <w:tr w:rsidR="004C206E" w:rsidRPr="00C818B9" w14:paraId="7B87AD9C" w14:textId="77777777" w:rsidTr="00CF64CB">
        <w:trPr>
          <w:trHeight w:val="405"/>
        </w:trPr>
        <w:tc>
          <w:tcPr>
            <w:tcW w:w="8266" w:type="dxa"/>
          </w:tcPr>
          <w:p w14:paraId="6835A226" w14:textId="77777777" w:rsidR="004C206E" w:rsidRPr="00C818B9" w:rsidRDefault="004C206E" w:rsidP="00CF64CB">
            <w:pPr>
              <w:pStyle w:val="TableParagraph"/>
              <w:spacing w:before="57"/>
              <w:ind w:left="107"/>
            </w:pPr>
            <w:r w:rsidRPr="00C818B9">
              <w:t>Area</w:t>
            </w:r>
            <w:r w:rsidRPr="00C818B9">
              <w:rPr>
                <w:spacing w:val="-4"/>
              </w:rPr>
              <w:t xml:space="preserve"> </w:t>
            </w:r>
            <w:r w:rsidRPr="00C818B9">
              <w:t>Planning</w:t>
            </w:r>
            <w:r w:rsidRPr="00C818B9">
              <w:rPr>
                <w:spacing w:val="-3"/>
              </w:rPr>
              <w:t xml:space="preserve"> </w:t>
            </w:r>
            <w:r w:rsidRPr="00C818B9">
              <w:t>Manager</w:t>
            </w:r>
          </w:p>
        </w:tc>
        <w:tc>
          <w:tcPr>
            <w:tcW w:w="2460" w:type="dxa"/>
          </w:tcPr>
          <w:p w14:paraId="6C9A6E55" w14:textId="77777777" w:rsidR="004C206E" w:rsidRPr="00C818B9" w:rsidRDefault="004C206E" w:rsidP="00CF64CB">
            <w:pPr>
              <w:pStyle w:val="TableParagraph"/>
              <w:spacing w:before="57"/>
              <w:ind w:left="105"/>
            </w:pPr>
            <w:r w:rsidRPr="00C818B9">
              <w:t>APM</w:t>
            </w:r>
          </w:p>
        </w:tc>
      </w:tr>
      <w:tr w:rsidR="004C206E" w:rsidRPr="00C818B9" w14:paraId="45D7F7DC" w14:textId="77777777" w:rsidTr="00CF64CB">
        <w:trPr>
          <w:trHeight w:val="405"/>
        </w:trPr>
        <w:tc>
          <w:tcPr>
            <w:tcW w:w="8266" w:type="dxa"/>
          </w:tcPr>
          <w:p w14:paraId="1F1C27E5" w14:textId="77777777" w:rsidR="004C206E" w:rsidRPr="00C818B9" w:rsidRDefault="004C206E" w:rsidP="00CF64CB">
            <w:pPr>
              <w:pStyle w:val="TableParagraph"/>
              <w:spacing w:before="57"/>
              <w:ind w:left="107"/>
            </w:pPr>
            <w:r w:rsidRPr="00C818B9">
              <w:t>Development</w:t>
            </w:r>
            <w:r w:rsidRPr="00C818B9">
              <w:rPr>
                <w:spacing w:val="-6"/>
              </w:rPr>
              <w:t xml:space="preserve"> </w:t>
            </w:r>
            <w:r w:rsidRPr="00C818B9">
              <w:t>Management</w:t>
            </w:r>
            <w:r w:rsidRPr="00C818B9">
              <w:rPr>
                <w:spacing w:val="-3"/>
              </w:rPr>
              <w:t xml:space="preserve"> </w:t>
            </w:r>
            <w:r w:rsidRPr="00C818B9">
              <w:t>Team</w:t>
            </w:r>
            <w:r w:rsidRPr="00C818B9">
              <w:rPr>
                <w:spacing w:val="-3"/>
              </w:rPr>
              <w:t xml:space="preserve"> </w:t>
            </w:r>
            <w:r w:rsidRPr="00C818B9">
              <w:t>Leader</w:t>
            </w:r>
          </w:p>
        </w:tc>
        <w:tc>
          <w:tcPr>
            <w:tcW w:w="2460" w:type="dxa"/>
          </w:tcPr>
          <w:p w14:paraId="1633372A" w14:textId="77777777" w:rsidR="004C206E" w:rsidRPr="00C818B9" w:rsidRDefault="004C206E" w:rsidP="00CF64CB">
            <w:pPr>
              <w:pStyle w:val="TableParagraph"/>
              <w:spacing w:before="57"/>
              <w:ind w:left="105"/>
            </w:pPr>
            <w:r w:rsidRPr="00C818B9">
              <w:t>DMTL</w:t>
            </w:r>
          </w:p>
        </w:tc>
      </w:tr>
      <w:tr w:rsidR="004C206E" w:rsidRPr="00C818B9" w14:paraId="42002734" w14:textId="77777777" w:rsidTr="00CF64CB">
        <w:trPr>
          <w:trHeight w:val="405"/>
        </w:trPr>
        <w:tc>
          <w:tcPr>
            <w:tcW w:w="8266" w:type="dxa"/>
          </w:tcPr>
          <w:p w14:paraId="094C9635" w14:textId="77777777" w:rsidR="004C206E" w:rsidRPr="00C818B9" w:rsidRDefault="004C206E" w:rsidP="00CF64CB">
            <w:pPr>
              <w:pStyle w:val="TableParagraph"/>
              <w:spacing w:before="57"/>
              <w:ind w:left="107"/>
            </w:pPr>
            <w:r w:rsidRPr="00C818B9">
              <w:t>Principal</w:t>
            </w:r>
            <w:r w:rsidRPr="00C818B9">
              <w:rPr>
                <w:spacing w:val="-4"/>
              </w:rPr>
              <w:t xml:space="preserve"> </w:t>
            </w:r>
            <w:r w:rsidRPr="00C818B9">
              <w:t>Planning</w:t>
            </w:r>
            <w:r w:rsidRPr="00C818B9">
              <w:rPr>
                <w:spacing w:val="-4"/>
              </w:rPr>
              <w:t xml:space="preserve"> </w:t>
            </w:r>
            <w:r w:rsidRPr="00C818B9">
              <w:t>Officer</w:t>
            </w:r>
          </w:p>
        </w:tc>
        <w:tc>
          <w:tcPr>
            <w:tcW w:w="2460" w:type="dxa"/>
          </w:tcPr>
          <w:p w14:paraId="5A2B1637" w14:textId="77777777" w:rsidR="004C206E" w:rsidRPr="00C818B9" w:rsidRDefault="004C206E" w:rsidP="00CF64CB">
            <w:pPr>
              <w:pStyle w:val="TableParagraph"/>
              <w:spacing w:before="57"/>
              <w:ind w:left="105"/>
            </w:pPr>
            <w:r w:rsidRPr="00C818B9">
              <w:t>PP</w:t>
            </w:r>
          </w:p>
        </w:tc>
      </w:tr>
      <w:tr w:rsidR="004C206E" w:rsidRPr="00C818B9" w14:paraId="027867BF" w14:textId="77777777" w:rsidTr="00CF64CB">
        <w:trPr>
          <w:trHeight w:val="695"/>
        </w:trPr>
        <w:tc>
          <w:tcPr>
            <w:tcW w:w="8266" w:type="dxa"/>
          </w:tcPr>
          <w:p w14:paraId="1AECCCF6" w14:textId="77777777" w:rsidR="004C206E" w:rsidRPr="00C818B9" w:rsidRDefault="004C206E" w:rsidP="00CF64CB">
            <w:pPr>
              <w:pStyle w:val="TableParagraph"/>
              <w:spacing w:before="57" w:line="276" w:lineRule="auto"/>
              <w:ind w:left="107"/>
            </w:pPr>
            <w:r w:rsidRPr="00C818B9">
              <w:t>Planning</w:t>
            </w:r>
            <w:r w:rsidRPr="00C818B9">
              <w:rPr>
                <w:spacing w:val="8"/>
              </w:rPr>
              <w:t xml:space="preserve"> </w:t>
            </w:r>
            <w:r w:rsidRPr="00C818B9">
              <w:t>Officer</w:t>
            </w:r>
            <w:r w:rsidRPr="00C818B9">
              <w:rPr>
                <w:spacing w:val="11"/>
              </w:rPr>
              <w:t xml:space="preserve"> </w:t>
            </w:r>
            <w:r w:rsidRPr="00C818B9">
              <w:t>(incl.</w:t>
            </w:r>
            <w:r w:rsidRPr="00C818B9">
              <w:rPr>
                <w:spacing w:val="8"/>
              </w:rPr>
              <w:t xml:space="preserve"> </w:t>
            </w:r>
            <w:r w:rsidRPr="00C818B9">
              <w:t>Graduate</w:t>
            </w:r>
            <w:r w:rsidRPr="00C818B9">
              <w:rPr>
                <w:spacing w:val="9"/>
              </w:rPr>
              <w:t xml:space="preserve"> </w:t>
            </w:r>
            <w:r w:rsidRPr="00C818B9">
              <w:t>Planners</w:t>
            </w:r>
            <w:r w:rsidRPr="00C818B9">
              <w:rPr>
                <w:spacing w:val="10"/>
              </w:rPr>
              <w:t xml:space="preserve"> </w:t>
            </w:r>
            <w:r w:rsidRPr="00C818B9">
              <w:t>with</w:t>
            </w:r>
            <w:r w:rsidRPr="00C818B9">
              <w:rPr>
                <w:spacing w:val="7"/>
              </w:rPr>
              <w:t xml:space="preserve"> </w:t>
            </w:r>
            <w:r w:rsidRPr="00C818B9">
              <w:t>the</w:t>
            </w:r>
            <w:r w:rsidRPr="00C818B9">
              <w:rPr>
                <w:spacing w:val="11"/>
              </w:rPr>
              <w:t xml:space="preserve"> </w:t>
            </w:r>
            <w:proofErr w:type="spellStart"/>
            <w:r w:rsidRPr="00C818B9">
              <w:t>authorisation</w:t>
            </w:r>
            <w:proofErr w:type="spellEnd"/>
            <w:r w:rsidRPr="00C818B9">
              <w:rPr>
                <w:spacing w:val="9"/>
              </w:rPr>
              <w:t xml:space="preserve"> </w:t>
            </w:r>
            <w:r w:rsidRPr="00C818B9">
              <w:t>of</w:t>
            </w:r>
            <w:r w:rsidRPr="00C818B9">
              <w:rPr>
                <w:spacing w:val="8"/>
              </w:rPr>
              <w:t xml:space="preserve"> </w:t>
            </w:r>
            <w:r w:rsidRPr="00C818B9">
              <w:t>the</w:t>
            </w:r>
            <w:r w:rsidRPr="00C818B9">
              <w:rPr>
                <w:spacing w:val="7"/>
              </w:rPr>
              <w:t xml:space="preserve"> </w:t>
            </w:r>
            <w:r w:rsidRPr="00C818B9">
              <w:t>appropriate</w:t>
            </w:r>
            <w:r w:rsidRPr="00C818B9">
              <w:rPr>
                <w:spacing w:val="-58"/>
              </w:rPr>
              <w:t xml:space="preserve"> </w:t>
            </w:r>
            <w:r w:rsidRPr="00C818B9">
              <w:t>Area</w:t>
            </w:r>
            <w:r w:rsidRPr="00C818B9">
              <w:rPr>
                <w:spacing w:val="-1"/>
              </w:rPr>
              <w:t xml:space="preserve"> </w:t>
            </w:r>
            <w:r w:rsidRPr="00C818B9">
              <w:t>Planning Manager)</w:t>
            </w:r>
          </w:p>
        </w:tc>
        <w:tc>
          <w:tcPr>
            <w:tcW w:w="2460" w:type="dxa"/>
          </w:tcPr>
          <w:p w14:paraId="097FAF65" w14:textId="77777777" w:rsidR="004C206E" w:rsidRPr="00C818B9" w:rsidRDefault="004C206E" w:rsidP="00CF64CB">
            <w:pPr>
              <w:pStyle w:val="TableParagraph"/>
              <w:spacing w:before="57"/>
              <w:ind w:left="105"/>
            </w:pPr>
            <w:r w:rsidRPr="00C818B9">
              <w:t>PO</w:t>
            </w:r>
          </w:p>
        </w:tc>
      </w:tr>
      <w:tr w:rsidR="004C206E" w:rsidRPr="00C818B9" w14:paraId="68780497" w14:textId="77777777" w:rsidTr="00CF64CB">
        <w:trPr>
          <w:trHeight w:val="695"/>
        </w:trPr>
        <w:tc>
          <w:tcPr>
            <w:tcW w:w="8266" w:type="dxa"/>
          </w:tcPr>
          <w:p w14:paraId="6030CAC0" w14:textId="77777777" w:rsidR="004C206E" w:rsidRPr="00C818B9" w:rsidRDefault="004C206E" w:rsidP="00CF64CB">
            <w:pPr>
              <w:pStyle w:val="TableParagraph"/>
              <w:spacing w:before="57" w:line="276" w:lineRule="auto"/>
              <w:ind w:left="107"/>
            </w:pPr>
            <w:r w:rsidRPr="00C818B9">
              <w:t>Professional</w:t>
            </w:r>
            <w:r w:rsidRPr="00C818B9">
              <w:rPr>
                <w:spacing w:val="23"/>
              </w:rPr>
              <w:t xml:space="preserve"> </w:t>
            </w:r>
            <w:r w:rsidRPr="00C818B9">
              <w:t>Support</w:t>
            </w:r>
            <w:r w:rsidRPr="00C818B9">
              <w:rPr>
                <w:spacing w:val="20"/>
              </w:rPr>
              <w:t xml:space="preserve"> </w:t>
            </w:r>
            <w:r w:rsidRPr="00C818B9">
              <w:t>Officer</w:t>
            </w:r>
            <w:r w:rsidRPr="00C818B9">
              <w:rPr>
                <w:spacing w:val="20"/>
              </w:rPr>
              <w:t xml:space="preserve"> </w:t>
            </w:r>
            <w:r w:rsidRPr="00C818B9">
              <w:t>(with</w:t>
            </w:r>
            <w:r w:rsidRPr="00C818B9">
              <w:rPr>
                <w:spacing w:val="21"/>
              </w:rPr>
              <w:t xml:space="preserve"> </w:t>
            </w:r>
            <w:r w:rsidRPr="00C818B9">
              <w:t>the</w:t>
            </w:r>
            <w:r w:rsidRPr="00C818B9">
              <w:rPr>
                <w:spacing w:val="21"/>
              </w:rPr>
              <w:t xml:space="preserve"> </w:t>
            </w:r>
            <w:proofErr w:type="spellStart"/>
            <w:r w:rsidRPr="00C818B9">
              <w:t>authorisation</w:t>
            </w:r>
            <w:proofErr w:type="spellEnd"/>
            <w:r w:rsidRPr="00C818B9">
              <w:rPr>
                <w:spacing w:val="24"/>
              </w:rPr>
              <w:t xml:space="preserve"> </w:t>
            </w:r>
            <w:r w:rsidRPr="00C818B9">
              <w:t>of</w:t>
            </w:r>
            <w:r w:rsidRPr="00C818B9">
              <w:rPr>
                <w:spacing w:val="23"/>
              </w:rPr>
              <w:t xml:space="preserve"> </w:t>
            </w:r>
            <w:r w:rsidRPr="00C818B9">
              <w:t>the</w:t>
            </w:r>
            <w:r w:rsidRPr="00C818B9">
              <w:rPr>
                <w:spacing w:val="21"/>
              </w:rPr>
              <w:t xml:space="preserve"> </w:t>
            </w:r>
            <w:r w:rsidRPr="00C818B9">
              <w:t>appropriate</w:t>
            </w:r>
            <w:r w:rsidRPr="00C818B9">
              <w:rPr>
                <w:spacing w:val="24"/>
              </w:rPr>
              <w:t xml:space="preserve"> </w:t>
            </w:r>
            <w:r w:rsidRPr="00C818B9">
              <w:t>Area</w:t>
            </w:r>
            <w:r w:rsidRPr="00C818B9">
              <w:rPr>
                <w:spacing w:val="-59"/>
              </w:rPr>
              <w:t xml:space="preserve"> </w:t>
            </w:r>
            <w:r w:rsidRPr="00C818B9">
              <w:t>Planning</w:t>
            </w:r>
            <w:r w:rsidRPr="00C818B9">
              <w:rPr>
                <w:spacing w:val="-1"/>
              </w:rPr>
              <w:t xml:space="preserve"> </w:t>
            </w:r>
            <w:r w:rsidRPr="00C818B9">
              <w:t>Manager or</w:t>
            </w:r>
            <w:r w:rsidRPr="00C818B9">
              <w:rPr>
                <w:spacing w:val="1"/>
              </w:rPr>
              <w:t xml:space="preserve"> </w:t>
            </w:r>
            <w:r w:rsidRPr="00C818B9">
              <w:t>Building</w:t>
            </w:r>
            <w:r w:rsidRPr="00C818B9">
              <w:rPr>
                <w:spacing w:val="-1"/>
              </w:rPr>
              <w:t xml:space="preserve"> </w:t>
            </w:r>
            <w:r w:rsidRPr="00C818B9">
              <w:t>Standards</w:t>
            </w:r>
            <w:r w:rsidRPr="00C818B9">
              <w:rPr>
                <w:spacing w:val="-2"/>
              </w:rPr>
              <w:t xml:space="preserve"> </w:t>
            </w:r>
            <w:r w:rsidRPr="00C818B9">
              <w:t>Manager,</w:t>
            </w:r>
            <w:r w:rsidRPr="00C818B9">
              <w:rPr>
                <w:spacing w:val="-1"/>
              </w:rPr>
              <w:t xml:space="preserve"> </w:t>
            </w:r>
            <w:r w:rsidRPr="00C818B9">
              <w:t>as appropriate)</w:t>
            </w:r>
          </w:p>
        </w:tc>
        <w:tc>
          <w:tcPr>
            <w:tcW w:w="2460" w:type="dxa"/>
          </w:tcPr>
          <w:p w14:paraId="4ADF02B7" w14:textId="77777777" w:rsidR="004C206E" w:rsidRPr="00C818B9" w:rsidRDefault="004C206E" w:rsidP="00CF64CB">
            <w:pPr>
              <w:pStyle w:val="TableParagraph"/>
              <w:spacing w:before="57"/>
              <w:ind w:left="105"/>
            </w:pPr>
            <w:r w:rsidRPr="00C818B9">
              <w:t>PSO</w:t>
            </w:r>
          </w:p>
        </w:tc>
      </w:tr>
      <w:tr w:rsidR="004C206E" w:rsidRPr="00C818B9" w14:paraId="785928C2" w14:textId="77777777" w:rsidTr="00CF64CB">
        <w:trPr>
          <w:trHeight w:val="405"/>
        </w:trPr>
        <w:tc>
          <w:tcPr>
            <w:tcW w:w="8266" w:type="dxa"/>
          </w:tcPr>
          <w:p w14:paraId="5F54F416" w14:textId="77777777" w:rsidR="004C206E" w:rsidRPr="00C818B9" w:rsidRDefault="004C206E" w:rsidP="00CF64CB">
            <w:pPr>
              <w:pStyle w:val="TableParagraph"/>
              <w:spacing w:before="57"/>
              <w:ind w:left="107"/>
            </w:pPr>
            <w:r w:rsidRPr="00C818B9">
              <w:t>Building</w:t>
            </w:r>
            <w:r w:rsidRPr="00C818B9">
              <w:rPr>
                <w:spacing w:val="-4"/>
              </w:rPr>
              <w:t xml:space="preserve"> </w:t>
            </w:r>
            <w:r w:rsidRPr="00C818B9">
              <w:t>Standards</w:t>
            </w:r>
            <w:r w:rsidRPr="00C818B9">
              <w:rPr>
                <w:spacing w:val="-3"/>
              </w:rPr>
              <w:t xml:space="preserve"> </w:t>
            </w:r>
            <w:r w:rsidRPr="00C818B9">
              <w:t>Team</w:t>
            </w:r>
            <w:r w:rsidRPr="00C818B9">
              <w:rPr>
                <w:spacing w:val="-2"/>
              </w:rPr>
              <w:t xml:space="preserve"> </w:t>
            </w:r>
            <w:r w:rsidRPr="00C818B9">
              <w:t>Leader</w:t>
            </w:r>
          </w:p>
        </w:tc>
        <w:tc>
          <w:tcPr>
            <w:tcW w:w="2460" w:type="dxa"/>
          </w:tcPr>
          <w:p w14:paraId="5924EB06" w14:textId="77777777" w:rsidR="004C206E" w:rsidRPr="00C818B9" w:rsidRDefault="004C206E" w:rsidP="00CF64CB">
            <w:pPr>
              <w:pStyle w:val="TableParagraph"/>
              <w:spacing w:before="57"/>
              <w:ind w:left="105"/>
            </w:pPr>
            <w:r w:rsidRPr="00C818B9">
              <w:t>BSTL</w:t>
            </w:r>
          </w:p>
        </w:tc>
      </w:tr>
      <w:tr w:rsidR="004C206E" w:rsidRPr="00C818B9" w14:paraId="4A06790F" w14:textId="77777777" w:rsidTr="00CF64CB">
        <w:trPr>
          <w:trHeight w:val="405"/>
        </w:trPr>
        <w:tc>
          <w:tcPr>
            <w:tcW w:w="8266" w:type="dxa"/>
          </w:tcPr>
          <w:p w14:paraId="0F7D83AE" w14:textId="77777777" w:rsidR="004C206E" w:rsidRPr="00C818B9" w:rsidRDefault="004C206E" w:rsidP="00CF64CB">
            <w:pPr>
              <w:pStyle w:val="TableParagraph"/>
              <w:spacing w:before="57"/>
              <w:ind w:left="107"/>
            </w:pPr>
            <w:r w:rsidRPr="00C818B9">
              <w:t>Principal</w:t>
            </w:r>
            <w:r w:rsidRPr="00C818B9">
              <w:rPr>
                <w:spacing w:val="-5"/>
              </w:rPr>
              <w:t xml:space="preserve"> </w:t>
            </w:r>
            <w:r w:rsidRPr="00C818B9">
              <w:t>Building</w:t>
            </w:r>
            <w:r w:rsidRPr="00C818B9">
              <w:rPr>
                <w:spacing w:val="-5"/>
              </w:rPr>
              <w:t xml:space="preserve"> </w:t>
            </w:r>
            <w:r w:rsidRPr="00C818B9">
              <w:t>Standards</w:t>
            </w:r>
            <w:r w:rsidRPr="00C818B9">
              <w:rPr>
                <w:spacing w:val="-3"/>
              </w:rPr>
              <w:t xml:space="preserve"> </w:t>
            </w:r>
            <w:r w:rsidRPr="00C818B9">
              <w:t>Surveyor</w:t>
            </w:r>
          </w:p>
        </w:tc>
        <w:tc>
          <w:tcPr>
            <w:tcW w:w="2460" w:type="dxa"/>
          </w:tcPr>
          <w:p w14:paraId="5D315E96" w14:textId="77777777" w:rsidR="004C206E" w:rsidRPr="00C818B9" w:rsidRDefault="004C206E" w:rsidP="00CF64CB">
            <w:pPr>
              <w:pStyle w:val="TableParagraph"/>
              <w:spacing w:before="57"/>
              <w:ind w:left="105"/>
            </w:pPr>
            <w:r w:rsidRPr="00C818B9">
              <w:t>PBSS</w:t>
            </w:r>
          </w:p>
        </w:tc>
      </w:tr>
      <w:tr w:rsidR="004C206E" w:rsidRPr="00C818B9" w14:paraId="6FDDB3D0" w14:textId="77777777" w:rsidTr="00CF64CB">
        <w:trPr>
          <w:trHeight w:val="695"/>
        </w:trPr>
        <w:tc>
          <w:tcPr>
            <w:tcW w:w="8266" w:type="dxa"/>
          </w:tcPr>
          <w:p w14:paraId="755F02BF" w14:textId="77777777" w:rsidR="004C206E" w:rsidRPr="00C818B9" w:rsidRDefault="004C206E" w:rsidP="00CF64CB">
            <w:pPr>
              <w:pStyle w:val="TableParagraph"/>
              <w:spacing w:before="57" w:line="276" w:lineRule="auto"/>
              <w:ind w:left="107"/>
            </w:pPr>
            <w:r w:rsidRPr="00C818B9">
              <w:lastRenderedPageBreak/>
              <w:t>Building</w:t>
            </w:r>
            <w:r w:rsidRPr="00C818B9">
              <w:rPr>
                <w:spacing w:val="18"/>
              </w:rPr>
              <w:t xml:space="preserve"> </w:t>
            </w:r>
            <w:r w:rsidRPr="00C818B9">
              <w:t>Standards</w:t>
            </w:r>
            <w:r w:rsidRPr="00C818B9">
              <w:rPr>
                <w:spacing w:val="18"/>
              </w:rPr>
              <w:t xml:space="preserve"> </w:t>
            </w:r>
            <w:r w:rsidRPr="00C818B9">
              <w:t>Surveyor</w:t>
            </w:r>
            <w:r w:rsidRPr="00C818B9">
              <w:rPr>
                <w:spacing w:val="19"/>
              </w:rPr>
              <w:t xml:space="preserve"> </w:t>
            </w:r>
            <w:r w:rsidRPr="00C818B9">
              <w:t>(holding</w:t>
            </w:r>
            <w:r w:rsidRPr="00C818B9">
              <w:rPr>
                <w:spacing w:val="18"/>
              </w:rPr>
              <w:t xml:space="preserve"> </w:t>
            </w:r>
            <w:r w:rsidRPr="00C818B9">
              <w:t>appropriate</w:t>
            </w:r>
            <w:r w:rsidRPr="00C818B9">
              <w:rPr>
                <w:spacing w:val="18"/>
              </w:rPr>
              <w:t xml:space="preserve"> </w:t>
            </w:r>
            <w:r w:rsidRPr="00C818B9">
              <w:t>qualifications</w:t>
            </w:r>
            <w:r w:rsidRPr="00C818B9">
              <w:rPr>
                <w:spacing w:val="21"/>
              </w:rPr>
              <w:t xml:space="preserve"> </w:t>
            </w:r>
            <w:r w:rsidRPr="00C818B9">
              <w:rPr>
                <w:u w:val="single"/>
              </w:rPr>
              <w:t>and</w:t>
            </w:r>
            <w:r w:rsidRPr="00C818B9">
              <w:rPr>
                <w:spacing w:val="16"/>
              </w:rPr>
              <w:t xml:space="preserve"> </w:t>
            </w:r>
            <w:r w:rsidRPr="00C818B9">
              <w:t>with</w:t>
            </w:r>
            <w:r w:rsidRPr="00C818B9">
              <w:rPr>
                <w:spacing w:val="18"/>
              </w:rPr>
              <w:t xml:space="preserve"> </w:t>
            </w:r>
            <w:r w:rsidRPr="00C818B9">
              <w:t>the</w:t>
            </w:r>
            <w:r w:rsidRPr="00C818B9">
              <w:rPr>
                <w:spacing w:val="-59"/>
              </w:rPr>
              <w:t xml:space="preserve"> </w:t>
            </w:r>
            <w:proofErr w:type="spellStart"/>
            <w:r w:rsidRPr="00C818B9">
              <w:t>authorisation</w:t>
            </w:r>
            <w:proofErr w:type="spellEnd"/>
            <w:r w:rsidRPr="00C818B9">
              <w:rPr>
                <w:spacing w:val="-3"/>
              </w:rPr>
              <w:t xml:space="preserve"> </w:t>
            </w:r>
            <w:r w:rsidRPr="00C818B9">
              <w:t>of</w:t>
            </w:r>
            <w:r w:rsidRPr="00C818B9">
              <w:rPr>
                <w:spacing w:val="-1"/>
              </w:rPr>
              <w:t xml:space="preserve"> </w:t>
            </w:r>
            <w:r w:rsidRPr="00C818B9">
              <w:t>the</w:t>
            </w:r>
            <w:r w:rsidRPr="00C818B9">
              <w:rPr>
                <w:spacing w:val="-2"/>
              </w:rPr>
              <w:t xml:space="preserve"> </w:t>
            </w:r>
            <w:r w:rsidRPr="00C818B9">
              <w:t>Building</w:t>
            </w:r>
            <w:r w:rsidRPr="00C818B9">
              <w:rPr>
                <w:spacing w:val="-1"/>
              </w:rPr>
              <w:t xml:space="preserve"> </w:t>
            </w:r>
            <w:r w:rsidRPr="00C818B9">
              <w:t>Standards</w:t>
            </w:r>
            <w:r w:rsidRPr="00C818B9">
              <w:rPr>
                <w:spacing w:val="-2"/>
              </w:rPr>
              <w:t xml:space="preserve"> </w:t>
            </w:r>
            <w:r w:rsidRPr="00C818B9">
              <w:t>Manager).</w:t>
            </w:r>
          </w:p>
        </w:tc>
        <w:tc>
          <w:tcPr>
            <w:tcW w:w="2460" w:type="dxa"/>
          </w:tcPr>
          <w:p w14:paraId="58F95278" w14:textId="77777777" w:rsidR="004C206E" w:rsidRPr="00C818B9" w:rsidRDefault="004C206E" w:rsidP="00CF64CB">
            <w:pPr>
              <w:pStyle w:val="TableParagraph"/>
              <w:spacing w:before="57"/>
              <w:ind w:left="105"/>
            </w:pPr>
            <w:r w:rsidRPr="00C818B9">
              <w:t>BSS</w:t>
            </w:r>
          </w:p>
        </w:tc>
      </w:tr>
      <w:tr w:rsidR="004C206E" w:rsidRPr="00C818B9" w14:paraId="47A807A9" w14:textId="77777777" w:rsidTr="00CF64CB">
        <w:trPr>
          <w:trHeight w:val="405"/>
        </w:trPr>
        <w:tc>
          <w:tcPr>
            <w:tcW w:w="8266" w:type="dxa"/>
          </w:tcPr>
          <w:p w14:paraId="274813D2" w14:textId="77777777" w:rsidR="004C206E" w:rsidRPr="00C818B9" w:rsidRDefault="004C206E" w:rsidP="00CF64CB">
            <w:pPr>
              <w:pStyle w:val="TableParagraph"/>
              <w:spacing w:before="57"/>
              <w:ind w:left="107"/>
            </w:pPr>
            <w:r w:rsidRPr="00C818B9">
              <w:t>Principal</w:t>
            </w:r>
            <w:r w:rsidRPr="00C818B9">
              <w:rPr>
                <w:spacing w:val="-6"/>
              </w:rPr>
              <w:t xml:space="preserve"> </w:t>
            </w:r>
            <w:r w:rsidRPr="00C818B9">
              <w:t>Engineer</w:t>
            </w:r>
          </w:p>
        </w:tc>
        <w:tc>
          <w:tcPr>
            <w:tcW w:w="2460" w:type="dxa"/>
          </w:tcPr>
          <w:p w14:paraId="132D3071" w14:textId="77777777" w:rsidR="004C206E" w:rsidRPr="00C818B9" w:rsidRDefault="004C206E" w:rsidP="00CF64CB">
            <w:pPr>
              <w:pStyle w:val="TableParagraph"/>
              <w:spacing w:before="57"/>
              <w:ind w:left="105"/>
            </w:pPr>
            <w:r w:rsidRPr="00C818B9">
              <w:t>PE</w:t>
            </w:r>
          </w:p>
        </w:tc>
      </w:tr>
      <w:tr w:rsidR="004C206E" w:rsidRPr="00C818B9" w14:paraId="45FAA2D6" w14:textId="77777777" w:rsidTr="00CF64CB">
        <w:trPr>
          <w:trHeight w:val="405"/>
        </w:trPr>
        <w:tc>
          <w:tcPr>
            <w:tcW w:w="8266" w:type="dxa"/>
          </w:tcPr>
          <w:p w14:paraId="143AC978" w14:textId="77777777" w:rsidR="004C206E" w:rsidRPr="00C818B9" w:rsidRDefault="004C206E" w:rsidP="00CF64CB">
            <w:pPr>
              <w:pStyle w:val="TableParagraph"/>
              <w:spacing w:before="57"/>
              <w:ind w:left="107"/>
            </w:pPr>
            <w:r w:rsidRPr="00C818B9">
              <w:t>Senior</w:t>
            </w:r>
            <w:r w:rsidRPr="00C818B9">
              <w:rPr>
                <w:spacing w:val="-3"/>
              </w:rPr>
              <w:t xml:space="preserve"> </w:t>
            </w:r>
            <w:r w:rsidRPr="00C818B9">
              <w:t>Engineer</w:t>
            </w:r>
          </w:p>
        </w:tc>
        <w:tc>
          <w:tcPr>
            <w:tcW w:w="2460" w:type="dxa"/>
          </w:tcPr>
          <w:p w14:paraId="2E4FC9BA" w14:textId="77777777" w:rsidR="004C206E" w:rsidRPr="00C818B9" w:rsidRDefault="004C206E" w:rsidP="00CF64CB">
            <w:pPr>
              <w:pStyle w:val="TableParagraph"/>
              <w:spacing w:before="57"/>
              <w:ind w:left="105"/>
            </w:pPr>
            <w:r w:rsidRPr="00C818B9">
              <w:t>SE</w:t>
            </w:r>
          </w:p>
        </w:tc>
      </w:tr>
      <w:tr w:rsidR="004C206E" w:rsidRPr="00C818B9" w14:paraId="37ACB109" w14:textId="77777777" w:rsidTr="00CF64CB">
        <w:trPr>
          <w:trHeight w:val="405"/>
        </w:trPr>
        <w:tc>
          <w:tcPr>
            <w:tcW w:w="8266" w:type="dxa"/>
          </w:tcPr>
          <w:p w14:paraId="3B45C369" w14:textId="77777777" w:rsidR="004C206E" w:rsidRPr="00C818B9" w:rsidRDefault="004C206E" w:rsidP="00CF64CB">
            <w:pPr>
              <w:pStyle w:val="TableParagraph"/>
              <w:spacing w:before="57"/>
              <w:ind w:left="107"/>
            </w:pPr>
            <w:r w:rsidRPr="00C818B9">
              <w:t>Engineer</w:t>
            </w:r>
          </w:p>
        </w:tc>
        <w:tc>
          <w:tcPr>
            <w:tcW w:w="2460" w:type="dxa"/>
          </w:tcPr>
          <w:p w14:paraId="7E665A8C" w14:textId="77777777" w:rsidR="004C206E" w:rsidRPr="00C818B9" w:rsidRDefault="004C206E" w:rsidP="00CF64CB">
            <w:pPr>
              <w:pStyle w:val="TableParagraph"/>
              <w:spacing w:before="57"/>
              <w:ind w:left="105"/>
            </w:pPr>
            <w:r w:rsidRPr="00C818B9">
              <w:t>E</w:t>
            </w:r>
          </w:p>
        </w:tc>
      </w:tr>
      <w:tr w:rsidR="004C206E" w:rsidRPr="00C818B9" w14:paraId="66BDB7CF" w14:textId="77777777" w:rsidTr="00CF64CB">
        <w:trPr>
          <w:trHeight w:val="402"/>
        </w:trPr>
        <w:tc>
          <w:tcPr>
            <w:tcW w:w="8266" w:type="dxa"/>
          </w:tcPr>
          <w:p w14:paraId="771069A1" w14:textId="77777777" w:rsidR="004C206E" w:rsidRPr="00C818B9" w:rsidRDefault="004C206E" w:rsidP="00CF64CB">
            <w:pPr>
              <w:pStyle w:val="TableParagraph"/>
              <w:spacing w:before="55"/>
              <w:ind w:left="107"/>
            </w:pPr>
            <w:r w:rsidRPr="00C818B9">
              <w:t>Senior</w:t>
            </w:r>
            <w:r w:rsidRPr="00C818B9">
              <w:rPr>
                <w:spacing w:val="-3"/>
              </w:rPr>
              <w:t xml:space="preserve"> </w:t>
            </w:r>
            <w:r w:rsidRPr="00C818B9">
              <w:t>Technician</w:t>
            </w:r>
          </w:p>
        </w:tc>
        <w:tc>
          <w:tcPr>
            <w:tcW w:w="2460" w:type="dxa"/>
          </w:tcPr>
          <w:p w14:paraId="4BB12AA4" w14:textId="77777777" w:rsidR="004C206E" w:rsidRPr="00C818B9" w:rsidRDefault="004C206E" w:rsidP="00CF64CB">
            <w:pPr>
              <w:pStyle w:val="TableParagraph"/>
              <w:spacing w:before="55"/>
              <w:ind w:left="105"/>
            </w:pPr>
            <w:r w:rsidRPr="00C818B9">
              <w:t>ST</w:t>
            </w:r>
          </w:p>
        </w:tc>
      </w:tr>
      <w:tr w:rsidR="004C206E" w:rsidRPr="00C818B9" w14:paraId="13815767" w14:textId="77777777" w:rsidTr="00CF64CB">
        <w:trPr>
          <w:trHeight w:val="405"/>
        </w:trPr>
        <w:tc>
          <w:tcPr>
            <w:tcW w:w="8266" w:type="dxa"/>
          </w:tcPr>
          <w:p w14:paraId="17415F10" w14:textId="77777777" w:rsidR="004C206E" w:rsidRPr="00C818B9" w:rsidRDefault="004C206E" w:rsidP="00CF64CB">
            <w:pPr>
              <w:pStyle w:val="TableParagraph"/>
              <w:spacing w:before="57"/>
              <w:ind w:left="107"/>
            </w:pPr>
            <w:r w:rsidRPr="00C818B9">
              <w:t>Technician</w:t>
            </w:r>
          </w:p>
        </w:tc>
        <w:tc>
          <w:tcPr>
            <w:tcW w:w="2460" w:type="dxa"/>
          </w:tcPr>
          <w:p w14:paraId="41E89AA4" w14:textId="77777777" w:rsidR="004C206E" w:rsidRPr="00C818B9" w:rsidRDefault="004C206E" w:rsidP="00CF64CB">
            <w:pPr>
              <w:pStyle w:val="TableParagraph"/>
              <w:spacing w:before="57"/>
              <w:ind w:left="105"/>
            </w:pPr>
            <w:r w:rsidRPr="00C818B9">
              <w:t>T</w:t>
            </w:r>
          </w:p>
        </w:tc>
      </w:tr>
      <w:tr w:rsidR="004C206E" w:rsidRPr="00C818B9" w14:paraId="128B2AFF" w14:textId="77777777" w:rsidTr="00CF64CB">
        <w:trPr>
          <w:trHeight w:val="405"/>
        </w:trPr>
        <w:tc>
          <w:tcPr>
            <w:tcW w:w="8266" w:type="dxa"/>
          </w:tcPr>
          <w:p w14:paraId="6402CB61" w14:textId="77777777" w:rsidR="004C206E" w:rsidRPr="00C818B9" w:rsidRDefault="004C206E" w:rsidP="00CF64CB">
            <w:pPr>
              <w:pStyle w:val="TableParagraph"/>
              <w:spacing w:before="57"/>
              <w:ind w:left="107"/>
            </w:pPr>
            <w:r w:rsidRPr="00C818B9">
              <w:t>Inspector</w:t>
            </w:r>
          </w:p>
        </w:tc>
        <w:tc>
          <w:tcPr>
            <w:tcW w:w="2460" w:type="dxa"/>
          </w:tcPr>
          <w:p w14:paraId="5A413495" w14:textId="77777777" w:rsidR="004C206E" w:rsidRPr="00C818B9" w:rsidRDefault="004C206E" w:rsidP="00CF64CB">
            <w:pPr>
              <w:pStyle w:val="TableParagraph"/>
              <w:spacing w:before="57"/>
              <w:ind w:left="105"/>
            </w:pPr>
            <w:r w:rsidRPr="00C818B9">
              <w:t>I</w:t>
            </w:r>
          </w:p>
        </w:tc>
      </w:tr>
      <w:tr w:rsidR="004C206E" w:rsidRPr="00C818B9" w14:paraId="15E6F93F" w14:textId="77777777" w:rsidTr="00CF64CB">
        <w:trPr>
          <w:trHeight w:val="405"/>
        </w:trPr>
        <w:tc>
          <w:tcPr>
            <w:tcW w:w="8266" w:type="dxa"/>
          </w:tcPr>
          <w:p w14:paraId="7FFD3D91" w14:textId="77777777" w:rsidR="004C206E" w:rsidRPr="00C818B9" w:rsidRDefault="004C206E" w:rsidP="00CF64CB">
            <w:pPr>
              <w:pStyle w:val="TableParagraph"/>
              <w:spacing w:before="57"/>
              <w:ind w:left="107"/>
            </w:pPr>
            <w:r w:rsidRPr="00C818B9">
              <w:t>Forestry</w:t>
            </w:r>
            <w:r w:rsidRPr="00C818B9">
              <w:rPr>
                <w:spacing w:val="-5"/>
              </w:rPr>
              <w:t xml:space="preserve"> </w:t>
            </w:r>
            <w:r w:rsidRPr="00C818B9">
              <w:t>Officer</w:t>
            </w:r>
          </w:p>
        </w:tc>
        <w:tc>
          <w:tcPr>
            <w:tcW w:w="2460" w:type="dxa"/>
          </w:tcPr>
          <w:p w14:paraId="312FE813" w14:textId="77777777" w:rsidR="004C206E" w:rsidRPr="00C818B9" w:rsidRDefault="004C206E" w:rsidP="00CF64CB">
            <w:pPr>
              <w:pStyle w:val="TableParagraph"/>
              <w:spacing w:before="57"/>
              <w:ind w:left="105"/>
            </w:pPr>
            <w:r w:rsidRPr="00C818B9">
              <w:t>FO</w:t>
            </w:r>
          </w:p>
        </w:tc>
      </w:tr>
      <w:tr w:rsidR="004C206E" w:rsidRPr="00C818B9" w14:paraId="08384D42" w14:textId="77777777" w:rsidTr="00CF64CB">
        <w:trPr>
          <w:trHeight w:val="405"/>
        </w:trPr>
        <w:tc>
          <w:tcPr>
            <w:tcW w:w="8266" w:type="dxa"/>
          </w:tcPr>
          <w:p w14:paraId="58F49F48" w14:textId="77777777" w:rsidR="004C206E" w:rsidRPr="00C818B9" w:rsidRDefault="004C206E" w:rsidP="00CF64CB">
            <w:pPr>
              <w:pStyle w:val="TableParagraph"/>
              <w:spacing w:before="57"/>
              <w:ind w:left="107"/>
            </w:pPr>
            <w:r w:rsidRPr="00C818B9">
              <w:t>Landscape</w:t>
            </w:r>
            <w:r w:rsidRPr="00C818B9">
              <w:rPr>
                <w:spacing w:val="-5"/>
              </w:rPr>
              <w:t xml:space="preserve"> </w:t>
            </w:r>
            <w:r w:rsidRPr="00C818B9">
              <w:t>Officer</w:t>
            </w:r>
          </w:p>
        </w:tc>
        <w:tc>
          <w:tcPr>
            <w:tcW w:w="2460" w:type="dxa"/>
          </w:tcPr>
          <w:p w14:paraId="3B8F6C3E" w14:textId="77777777" w:rsidR="004C206E" w:rsidRPr="00C818B9" w:rsidRDefault="004C206E" w:rsidP="00CF64CB">
            <w:pPr>
              <w:pStyle w:val="TableParagraph"/>
              <w:spacing w:before="57"/>
              <w:ind w:left="105"/>
            </w:pPr>
            <w:r w:rsidRPr="00C818B9">
              <w:t>LO</w:t>
            </w:r>
          </w:p>
        </w:tc>
      </w:tr>
      <w:tr w:rsidR="004C206E" w:rsidRPr="00C818B9" w14:paraId="0A32E1DD" w14:textId="77777777" w:rsidTr="00CF64CB">
        <w:trPr>
          <w:trHeight w:val="405"/>
        </w:trPr>
        <w:tc>
          <w:tcPr>
            <w:tcW w:w="8266" w:type="dxa"/>
          </w:tcPr>
          <w:p w14:paraId="72F8A26F" w14:textId="77777777" w:rsidR="004C206E" w:rsidRPr="00C818B9" w:rsidRDefault="004C206E" w:rsidP="00CF64CB">
            <w:pPr>
              <w:pStyle w:val="TableParagraph"/>
              <w:spacing w:before="57"/>
              <w:ind w:left="107"/>
            </w:pPr>
            <w:r w:rsidRPr="00C818B9">
              <w:t>Access</w:t>
            </w:r>
            <w:r w:rsidRPr="00C818B9">
              <w:rPr>
                <w:spacing w:val="-3"/>
              </w:rPr>
              <w:t xml:space="preserve"> </w:t>
            </w:r>
            <w:r w:rsidRPr="00C818B9">
              <w:t>Officer</w:t>
            </w:r>
          </w:p>
        </w:tc>
        <w:tc>
          <w:tcPr>
            <w:tcW w:w="2460" w:type="dxa"/>
          </w:tcPr>
          <w:p w14:paraId="477C64C6" w14:textId="77777777" w:rsidR="004C206E" w:rsidRPr="00C818B9" w:rsidRDefault="004C206E" w:rsidP="00CF64CB">
            <w:pPr>
              <w:pStyle w:val="TableParagraph"/>
              <w:spacing w:before="57"/>
              <w:ind w:left="105"/>
            </w:pPr>
            <w:r w:rsidRPr="00C818B9">
              <w:t>AO</w:t>
            </w:r>
          </w:p>
        </w:tc>
      </w:tr>
      <w:tr w:rsidR="004C206E" w:rsidRPr="00C818B9" w14:paraId="60DE3A58" w14:textId="77777777" w:rsidTr="00CF64CB">
        <w:trPr>
          <w:trHeight w:val="405"/>
        </w:trPr>
        <w:tc>
          <w:tcPr>
            <w:tcW w:w="8266" w:type="dxa"/>
          </w:tcPr>
          <w:p w14:paraId="5D0F9E45" w14:textId="77777777" w:rsidR="004C206E" w:rsidRPr="00C818B9" w:rsidRDefault="004C206E" w:rsidP="00CF64CB">
            <w:pPr>
              <w:pStyle w:val="TableParagraph"/>
              <w:spacing w:before="57"/>
              <w:ind w:left="107"/>
            </w:pPr>
            <w:r w:rsidRPr="00C818B9">
              <w:t>Countryside</w:t>
            </w:r>
            <w:r w:rsidRPr="00C818B9">
              <w:rPr>
                <w:spacing w:val="-5"/>
              </w:rPr>
              <w:t xml:space="preserve"> </w:t>
            </w:r>
            <w:r w:rsidRPr="00C818B9">
              <w:t>Ranger</w:t>
            </w:r>
          </w:p>
        </w:tc>
        <w:tc>
          <w:tcPr>
            <w:tcW w:w="2460" w:type="dxa"/>
          </w:tcPr>
          <w:p w14:paraId="3B37A5BE" w14:textId="77777777" w:rsidR="004C206E" w:rsidRPr="00C818B9" w:rsidRDefault="004C206E" w:rsidP="00CF64CB">
            <w:pPr>
              <w:pStyle w:val="TableParagraph"/>
              <w:spacing w:before="57"/>
              <w:ind w:left="105"/>
            </w:pPr>
            <w:r w:rsidRPr="00C818B9">
              <w:t>CR</w:t>
            </w:r>
          </w:p>
        </w:tc>
      </w:tr>
      <w:tr w:rsidR="004C206E" w:rsidRPr="00C818B9" w14:paraId="07D46D2B" w14:textId="77777777" w:rsidTr="00CF64CB">
        <w:trPr>
          <w:trHeight w:val="405"/>
        </w:trPr>
        <w:tc>
          <w:tcPr>
            <w:tcW w:w="8266" w:type="dxa"/>
          </w:tcPr>
          <w:p w14:paraId="48713762" w14:textId="77777777" w:rsidR="004C206E" w:rsidRPr="00C818B9" w:rsidRDefault="004C206E" w:rsidP="00CF64CB">
            <w:pPr>
              <w:pStyle w:val="TableParagraph"/>
              <w:spacing w:before="57"/>
              <w:ind w:left="107"/>
            </w:pPr>
            <w:r w:rsidRPr="00C818B9">
              <w:t>Archaeologist</w:t>
            </w:r>
          </w:p>
        </w:tc>
        <w:tc>
          <w:tcPr>
            <w:tcW w:w="2460" w:type="dxa"/>
          </w:tcPr>
          <w:p w14:paraId="3A667648" w14:textId="77777777" w:rsidR="004C206E" w:rsidRPr="00C818B9" w:rsidRDefault="004C206E" w:rsidP="00CF64CB">
            <w:pPr>
              <w:pStyle w:val="TableParagraph"/>
              <w:spacing w:before="57"/>
              <w:ind w:left="105"/>
            </w:pPr>
            <w:r w:rsidRPr="00C818B9">
              <w:t>ARCH</w:t>
            </w:r>
          </w:p>
        </w:tc>
      </w:tr>
      <w:tr w:rsidR="004C206E" w:rsidRPr="00C818B9" w14:paraId="0730E54A" w14:textId="77777777" w:rsidTr="00CF64CB">
        <w:trPr>
          <w:trHeight w:val="405"/>
        </w:trPr>
        <w:tc>
          <w:tcPr>
            <w:tcW w:w="8266" w:type="dxa"/>
          </w:tcPr>
          <w:p w14:paraId="7B6CC942" w14:textId="77777777" w:rsidR="004C206E" w:rsidRPr="00C818B9" w:rsidRDefault="004C206E" w:rsidP="00CF64CB">
            <w:pPr>
              <w:pStyle w:val="TableParagraph"/>
              <w:spacing w:before="57"/>
              <w:ind w:left="107"/>
            </w:pPr>
            <w:r w:rsidRPr="00C818B9">
              <w:t>Conservation</w:t>
            </w:r>
            <w:r w:rsidRPr="00C818B9">
              <w:rPr>
                <w:spacing w:val="-6"/>
              </w:rPr>
              <w:t xml:space="preserve"> </w:t>
            </w:r>
            <w:r w:rsidRPr="00C818B9">
              <w:t>Officer</w:t>
            </w:r>
          </w:p>
        </w:tc>
        <w:tc>
          <w:tcPr>
            <w:tcW w:w="2460" w:type="dxa"/>
          </w:tcPr>
          <w:p w14:paraId="1771E37D" w14:textId="77777777" w:rsidR="004C206E" w:rsidRPr="00C818B9" w:rsidRDefault="004C206E" w:rsidP="00CF64CB">
            <w:pPr>
              <w:pStyle w:val="TableParagraph"/>
              <w:spacing w:before="57"/>
              <w:ind w:left="105"/>
            </w:pPr>
            <w:r w:rsidRPr="00C818B9">
              <w:t>CO</w:t>
            </w:r>
          </w:p>
        </w:tc>
      </w:tr>
      <w:tr w:rsidR="004C206E" w:rsidRPr="00C818B9" w14:paraId="31718F7D" w14:textId="77777777" w:rsidTr="00CF64CB">
        <w:trPr>
          <w:trHeight w:val="405"/>
        </w:trPr>
        <w:tc>
          <w:tcPr>
            <w:tcW w:w="8266" w:type="dxa"/>
          </w:tcPr>
          <w:p w14:paraId="79D9082B" w14:textId="77777777" w:rsidR="004C206E" w:rsidRPr="00C818B9" w:rsidRDefault="004C206E" w:rsidP="00CF64CB">
            <w:pPr>
              <w:pStyle w:val="TableParagraph"/>
              <w:tabs>
                <w:tab w:val="right" w:pos="5594"/>
              </w:tabs>
              <w:spacing w:line="310" w:lineRule="exact"/>
              <w:ind w:left="107"/>
              <w:rPr>
                <w:sz w:val="28"/>
              </w:rPr>
            </w:pPr>
            <w:r w:rsidRPr="00C818B9">
              <w:t>Council</w:t>
            </w:r>
            <w:r w:rsidRPr="00C818B9">
              <w:rPr>
                <w:spacing w:val="-1"/>
              </w:rPr>
              <w:t xml:space="preserve"> </w:t>
            </w:r>
            <w:r w:rsidRPr="00C818B9">
              <w:t>Solicitor</w:t>
            </w:r>
            <w:r w:rsidRPr="00C818B9">
              <w:tab/>
            </w:r>
          </w:p>
        </w:tc>
        <w:tc>
          <w:tcPr>
            <w:tcW w:w="2460" w:type="dxa"/>
          </w:tcPr>
          <w:p w14:paraId="161B53FB" w14:textId="77777777" w:rsidR="004C206E" w:rsidRPr="00C818B9" w:rsidRDefault="004C206E" w:rsidP="00CF64CB">
            <w:pPr>
              <w:pStyle w:val="TableParagraph"/>
              <w:spacing w:before="57"/>
              <w:ind w:left="105"/>
            </w:pPr>
            <w:r w:rsidRPr="00C818B9">
              <w:t>CS</w:t>
            </w:r>
          </w:p>
        </w:tc>
      </w:tr>
      <w:tr w:rsidR="004C206E" w:rsidRPr="00C818B9" w14:paraId="17F73A75" w14:textId="77777777" w:rsidTr="00CF64CB">
        <w:trPr>
          <w:trHeight w:val="405"/>
        </w:trPr>
        <w:tc>
          <w:tcPr>
            <w:tcW w:w="8266" w:type="dxa"/>
          </w:tcPr>
          <w:p w14:paraId="6C9A76F0" w14:textId="77777777" w:rsidR="004C206E" w:rsidRPr="00C818B9" w:rsidRDefault="004C206E" w:rsidP="00CF64CB">
            <w:pPr>
              <w:pStyle w:val="TableParagraph"/>
              <w:spacing w:before="57"/>
              <w:ind w:left="107"/>
            </w:pPr>
            <w:r w:rsidRPr="00C818B9">
              <w:t>Principal</w:t>
            </w:r>
            <w:r w:rsidRPr="00C818B9">
              <w:rPr>
                <w:spacing w:val="-4"/>
              </w:rPr>
              <w:t xml:space="preserve"> </w:t>
            </w:r>
            <w:r w:rsidRPr="00C818B9">
              <w:t>Officer</w:t>
            </w:r>
            <w:r w:rsidRPr="00C818B9">
              <w:rPr>
                <w:spacing w:val="-4"/>
              </w:rPr>
              <w:t xml:space="preserve"> </w:t>
            </w:r>
            <w:r w:rsidRPr="00C818B9">
              <w:t>(Land)</w:t>
            </w:r>
          </w:p>
        </w:tc>
        <w:tc>
          <w:tcPr>
            <w:tcW w:w="2460" w:type="dxa"/>
          </w:tcPr>
          <w:p w14:paraId="7CD1CECB" w14:textId="77777777" w:rsidR="004C206E" w:rsidRPr="00C818B9" w:rsidRDefault="004C206E" w:rsidP="00CF64CB">
            <w:pPr>
              <w:pStyle w:val="TableParagraph"/>
              <w:spacing w:before="57"/>
              <w:ind w:left="105"/>
            </w:pPr>
            <w:r w:rsidRPr="00C818B9">
              <w:t>POL</w:t>
            </w:r>
          </w:p>
        </w:tc>
      </w:tr>
      <w:tr w:rsidR="004C206E" w:rsidRPr="00C818B9" w14:paraId="5D4772F6" w14:textId="77777777" w:rsidTr="00CF64CB">
        <w:trPr>
          <w:trHeight w:val="405"/>
        </w:trPr>
        <w:tc>
          <w:tcPr>
            <w:tcW w:w="8266" w:type="dxa"/>
          </w:tcPr>
          <w:p w14:paraId="028A65F6" w14:textId="77777777" w:rsidR="004C206E" w:rsidRPr="00C818B9" w:rsidRDefault="004C206E" w:rsidP="00CF64CB">
            <w:pPr>
              <w:pStyle w:val="TableParagraph"/>
              <w:spacing w:before="57"/>
              <w:ind w:left="107"/>
            </w:pPr>
            <w:r w:rsidRPr="00C818B9">
              <w:t>Planning</w:t>
            </w:r>
            <w:r w:rsidRPr="00C818B9">
              <w:rPr>
                <w:spacing w:val="-3"/>
              </w:rPr>
              <w:t xml:space="preserve"> </w:t>
            </w:r>
            <w:r w:rsidRPr="00C818B9">
              <w:t>Enforcement</w:t>
            </w:r>
            <w:r w:rsidRPr="00C818B9">
              <w:rPr>
                <w:spacing w:val="-3"/>
              </w:rPr>
              <w:t xml:space="preserve"> </w:t>
            </w:r>
            <w:r w:rsidRPr="00C818B9">
              <w:t>Officer</w:t>
            </w:r>
          </w:p>
        </w:tc>
        <w:tc>
          <w:tcPr>
            <w:tcW w:w="2460" w:type="dxa"/>
          </w:tcPr>
          <w:p w14:paraId="12763E79" w14:textId="77777777" w:rsidR="004C206E" w:rsidRPr="00C818B9" w:rsidRDefault="004C206E" w:rsidP="00CF64CB">
            <w:pPr>
              <w:pStyle w:val="TableParagraph"/>
              <w:spacing w:before="57"/>
              <w:ind w:left="105"/>
            </w:pPr>
            <w:r w:rsidRPr="00C818B9">
              <w:t>PEO</w:t>
            </w:r>
          </w:p>
        </w:tc>
      </w:tr>
      <w:tr w:rsidR="004C206E" w:rsidRPr="00C818B9" w14:paraId="428918DF" w14:textId="77777777" w:rsidTr="00CF64CB">
        <w:trPr>
          <w:trHeight w:val="1278"/>
        </w:trPr>
        <w:tc>
          <w:tcPr>
            <w:tcW w:w="10726" w:type="dxa"/>
            <w:gridSpan w:val="2"/>
          </w:tcPr>
          <w:p w14:paraId="69FDA3FD" w14:textId="77777777" w:rsidR="004C206E" w:rsidRPr="00C818B9" w:rsidRDefault="004C206E" w:rsidP="00CF64CB">
            <w:pPr>
              <w:pStyle w:val="TableParagraph"/>
              <w:spacing w:before="57" w:line="276" w:lineRule="auto"/>
              <w:ind w:left="107" w:right="97"/>
              <w:jc w:val="both"/>
            </w:pPr>
            <w:r w:rsidRPr="00C818B9">
              <w:t>NB. The term ‘Appointed Officer’ means an Officer of the Council to whom power has been delegated by</w:t>
            </w:r>
            <w:r w:rsidRPr="00C818B9">
              <w:rPr>
                <w:spacing w:val="1"/>
              </w:rPr>
              <w:t xml:space="preserve"> </w:t>
            </w:r>
            <w:r w:rsidRPr="00C818B9">
              <w:t>virtue of this Scheme of Delegation. Where relevant, an Appointed Officer under this Scheme of Delegation</w:t>
            </w:r>
            <w:r w:rsidRPr="00C818B9">
              <w:rPr>
                <w:spacing w:val="1"/>
              </w:rPr>
              <w:t xml:space="preserve"> </w:t>
            </w:r>
            <w:r w:rsidRPr="00C818B9">
              <w:t>shall</w:t>
            </w:r>
            <w:r w:rsidRPr="00C818B9">
              <w:rPr>
                <w:spacing w:val="1"/>
              </w:rPr>
              <w:t xml:space="preserve"> </w:t>
            </w:r>
            <w:r w:rsidRPr="00C818B9">
              <w:t>also</w:t>
            </w:r>
            <w:r w:rsidRPr="00C818B9">
              <w:rPr>
                <w:spacing w:val="1"/>
              </w:rPr>
              <w:t xml:space="preserve"> </w:t>
            </w:r>
            <w:r w:rsidRPr="00C818B9">
              <w:t>constitute</w:t>
            </w:r>
            <w:r w:rsidRPr="00C818B9">
              <w:rPr>
                <w:spacing w:val="1"/>
              </w:rPr>
              <w:t xml:space="preserve"> </w:t>
            </w:r>
            <w:r w:rsidRPr="00C818B9">
              <w:t>an</w:t>
            </w:r>
            <w:r w:rsidRPr="00C818B9">
              <w:rPr>
                <w:spacing w:val="1"/>
              </w:rPr>
              <w:t xml:space="preserve"> </w:t>
            </w:r>
            <w:r w:rsidRPr="00C818B9">
              <w:t>Appointed</w:t>
            </w:r>
            <w:r w:rsidRPr="00C818B9">
              <w:rPr>
                <w:spacing w:val="1"/>
              </w:rPr>
              <w:t xml:space="preserve"> </w:t>
            </w:r>
            <w:r w:rsidRPr="00C818B9">
              <w:t>Officer</w:t>
            </w:r>
            <w:r w:rsidRPr="00C818B9">
              <w:rPr>
                <w:spacing w:val="1"/>
              </w:rPr>
              <w:t xml:space="preserve"> </w:t>
            </w:r>
            <w:r w:rsidRPr="00C818B9">
              <w:t>in</w:t>
            </w:r>
            <w:r w:rsidRPr="00C818B9">
              <w:rPr>
                <w:spacing w:val="1"/>
              </w:rPr>
              <w:t xml:space="preserve"> </w:t>
            </w:r>
            <w:r w:rsidRPr="00C818B9">
              <w:t>terms</w:t>
            </w:r>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Town</w:t>
            </w:r>
            <w:r w:rsidRPr="00C818B9">
              <w:rPr>
                <w:spacing w:val="1"/>
              </w:rPr>
              <w:t xml:space="preserve"> </w:t>
            </w:r>
            <w:r w:rsidRPr="00C818B9">
              <w:t>and</w:t>
            </w:r>
            <w:r w:rsidRPr="00C818B9">
              <w:rPr>
                <w:spacing w:val="1"/>
              </w:rPr>
              <w:t xml:space="preserve"> </w:t>
            </w:r>
            <w:r w:rsidRPr="00C818B9">
              <w:t>Country</w:t>
            </w:r>
            <w:r w:rsidRPr="00C818B9">
              <w:rPr>
                <w:spacing w:val="1"/>
              </w:rPr>
              <w:t xml:space="preserve"> </w:t>
            </w:r>
            <w:r w:rsidRPr="00C818B9">
              <w:t>Planning</w:t>
            </w:r>
            <w:r w:rsidRPr="00C818B9">
              <w:rPr>
                <w:spacing w:val="1"/>
              </w:rPr>
              <w:t xml:space="preserve"> </w:t>
            </w:r>
            <w:r w:rsidRPr="00C818B9">
              <w:t>(Schemes</w:t>
            </w:r>
            <w:r w:rsidRPr="00C818B9">
              <w:rPr>
                <w:spacing w:val="1"/>
              </w:rPr>
              <w:t xml:space="preserve"> </w:t>
            </w:r>
            <w:r w:rsidRPr="00C818B9">
              <w:t>of</w:t>
            </w:r>
            <w:r w:rsidRPr="00C818B9">
              <w:rPr>
                <w:spacing w:val="1"/>
              </w:rPr>
              <w:t xml:space="preserve"> </w:t>
            </w:r>
            <w:r w:rsidRPr="00C818B9">
              <w:t>Delegation</w:t>
            </w:r>
            <w:r w:rsidRPr="00C818B9">
              <w:rPr>
                <w:spacing w:val="-1"/>
              </w:rPr>
              <w:t xml:space="preserve"> </w:t>
            </w:r>
            <w:r w:rsidRPr="00C818B9">
              <w:t>and</w:t>
            </w:r>
            <w:r w:rsidRPr="00C818B9">
              <w:rPr>
                <w:spacing w:val="-1"/>
              </w:rPr>
              <w:t xml:space="preserve"> </w:t>
            </w:r>
            <w:r w:rsidRPr="00C818B9">
              <w:t>Local Review</w:t>
            </w:r>
            <w:r w:rsidRPr="00C818B9">
              <w:rPr>
                <w:spacing w:val="-1"/>
              </w:rPr>
              <w:t xml:space="preserve"> </w:t>
            </w:r>
            <w:r w:rsidRPr="00C818B9">
              <w:t>Procedure)</w:t>
            </w:r>
            <w:r w:rsidRPr="00C818B9">
              <w:rPr>
                <w:spacing w:val="-1"/>
              </w:rPr>
              <w:t xml:space="preserve"> </w:t>
            </w:r>
            <w:r w:rsidRPr="00C818B9">
              <w:t>(Scotland)</w:t>
            </w:r>
            <w:r w:rsidRPr="00C818B9">
              <w:rPr>
                <w:spacing w:val="1"/>
              </w:rPr>
              <w:t xml:space="preserve"> </w:t>
            </w:r>
            <w:r w:rsidRPr="00C818B9">
              <w:t>Regulations</w:t>
            </w:r>
            <w:r w:rsidRPr="00C818B9">
              <w:rPr>
                <w:spacing w:val="1"/>
              </w:rPr>
              <w:t xml:space="preserve"> </w:t>
            </w:r>
            <w:r w:rsidRPr="00C818B9">
              <w:t>2013.</w:t>
            </w:r>
          </w:p>
        </w:tc>
      </w:tr>
      <w:tr w:rsidR="004C206E" w:rsidRPr="00C818B9" w14:paraId="345375AC" w14:textId="77777777" w:rsidTr="00CF64CB">
        <w:trPr>
          <w:trHeight w:val="986"/>
        </w:trPr>
        <w:tc>
          <w:tcPr>
            <w:tcW w:w="10726" w:type="dxa"/>
            <w:gridSpan w:val="2"/>
          </w:tcPr>
          <w:p w14:paraId="208BF56F" w14:textId="77777777" w:rsidR="004C206E" w:rsidRPr="00C818B9" w:rsidRDefault="004C206E" w:rsidP="00CF64CB">
            <w:pPr>
              <w:pStyle w:val="TableParagraph"/>
              <w:spacing w:before="55" w:line="276" w:lineRule="auto"/>
              <w:ind w:left="107" w:right="96"/>
              <w:jc w:val="both"/>
            </w:pPr>
            <w:r w:rsidRPr="00C818B9">
              <w:t>NB2. Unless otherwise stated in this Scheme of Delegation, all powers delegated to a particular Officer /</w:t>
            </w:r>
            <w:r w:rsidRPr="00C818B9">
              <w:rPr>
                <w:spacing w:val="1"/>
              </w:rPr>
              <w:t xml:space="preserve"> </w:t>
            </w:r>
            <w:r w:rsidRPr="00C818B9">
              <w:t>level of post shall also be delegated to all Officers within the Development and Infrastructure Service whose</w:t>
            </w:r>
            <w:r w:rsidRPr="00C818B9">
              <w:rPr>
                <w:spacing w:val="-59"/>
              </w:rPr>
              <w:t xml:space="preserve"> </w:t>
            </w:r>
            <w:r w:rsidRPr="00C818B9">
              <w:t>posts are</w:t>
            </w:r>
            <w:r w:rsidRPr="00C818B9">
              <w:rPr>
                <w:spacing w:val="-2"/>
              </w:rPr>
              <w:t xml:space="preserve"> </w:t>
            </w:r>
            <w:r w:rsidRPr="00C818B9">
              <w:t>senior</w:t>
            </w:r>
            <w:r w:rsidRPr="00C818B9">
              <w:rPr>
                <w:spacing w:val="-1"/>
              </w:rPr>
              <w:t xml:space="preserve"> </w:t>
            </w:r>
            <w:r w:rsidRPr="00C818B9">
              <w:t>to</w:t>
            </w:r>
            <w:r w:rsidRPr="00C818B9">
              <w:rPr>
                <w:spacing w:val="-2"/>
              </w:rPr>
              <w:t xml:space="preserve"> </w:t>
            </w:r>
            <w:r w:rsidRPr="00C818B9">
              <w:t>the</w:t>
            </w:r>
            <w:r w:rsidRPr="00C818B9">
              <w:rPr>
                <w:spacing w:val="-2"/>
              </w:rPr>
              <w:t xml:space="preserve"> </w:t>
            </w:r>
            <w:r w:rsidRPr="00C818B9">
              <w:t>specified level of</w:t>
            </w:r>
            <w:r w:rsidRPr="00C818B9">
              <w:rPr>
                <w:spacing w:val="-2"/>
              </w:rPr>
              <w:t xml:space="preserve"> </w:t>
            </w:r>
            <w:r w:rsidRPr="00C818B9">
              <w:t>post.</w:t>
            </w:r>
          </w:p>
        </w:tc>
      </w:tr>
    </w:tbl>
    <w:p w14:paraId="00D612DE" w14:textId="77777777" w:rsidR="004C206E" w:rsidRPr="00C818B9" w:rsidRDefault="004C206E" w:rsidP="004C206E">
      <w:pPr>
        <w:pStyle w:val="BodyText"/>
        <w:rPr>
          <w:rFonts w:ascii="Calibri"/>
          <w:sz w:val="20"/>
        </w:rPr>
      </w:pPr>
    </w:p>
    <w:p w14:paraId="2F9E77C9" w14:textId="77777777" w:rsidR="004C206E" w:rsidRPr="00C818B9" w:rsidRDefault="004C206E" w:rsidP="004C206E">
      <w:pPr>
        <w:spacing w:before="94"/>
        <w:ind w:left="260"/>
        <w:rPr>
          <w:b/>
        </w:rPr>
      </w:pPr>
      <w:r w:rsidRPr="00C818B9">
        <w:rPr>
          <w:b/>
        </w:rPr>
        <w:t>Key: Roads</w:t>
      </w:r>
      <w:r w:rsidRPr="00C818B9">
        <w:rPr>
          <w:b/>
          <w:spacing w:val="-1"/>
        </w:rPr>
        <w:t xml:space="preserve"> </w:t>
      </w:r>
      <w:r w:rsidRPr="00C818B9">
        <w:rPr>
          <w:b/>
        </w:rPr>
        <w:t>and</w:t>
      </w:r>
      <w:r w:rsidRPr="00C818B9">
        <w:rPr>
          <w:b/>
          <w:spacing w:val="-7"/>
        </w:rPr>
        <w:t xml:space="preserve"> </w:t>
      </w:r>
      <w:r w:rsidRPr="00C818B9">
        <w:rPr>
          <w:b/>
        </w:rPr>
        <w:t>Transport</w:t>
      </w:r>
    </w:p>
    <w:p w14:paraId="6D662924" w14:textId="77777777" w:rsidR="004C206E" w:rsidRPr="00C818B9" w:rsidRDefault="004C206E" w:rsidP="004C206E">
      <w:pPr>
        <w:pStyle w:val="BodyText"/>
        <w:rPr>
          <w:b/>
          <w:sz w:val="22"/>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9297"/>
      </w:tblGrid>
      <w:tr w:rsidR="004C206E" w:rsidRPr="00C818B9" w14:paraId="44F5A881" w14:textId="77777777" w:rsidTr="00CF64CB">
        <w:trPr>
          <w:trHeight w:val="758"/>
        </w:trPr>
        <w:tc>
          <w:tcPr>
            <w:tcW w:w="1442" w:type="dxa"/>
          </w:tcPr>
          <w:p w14:paraId="03454E98" w14:textId="77777777" w:rsidR="004C206E" w:rsidRPr="00C818B9" w:rsidRDefault="004C206E" w:rsidP="00CF64CB">
            <w:pPr>
              <w:pStyle w:val="TableParagraph"/>
              <w:ind w:left="158" w:right="145"/>
              <w:jc w:val="center"/>
              <w:rPr>
                <w:b/>
              </w:rPr>
            </w:pPr>
            <w:r w:rsidRPr="00C818B9">
              <w:rPr>
                <w:b/>
              </w:rPr>
              <w:t>Delegation</w:t>
            </w:r>
            <w:r w:rsidRPr="00C818B9">
              <w:rPr>
                <w:b/>
                <w:spacing w:val="-59"/>
              </w:rPr>
              <w:t xml:space="preserve"> </w:t>
            </w:r>
            <w:r w:rsidRPr="00C818B9">
              <w:rPr>
                <w:b/>
              </w:rPr>
              <w:t>Banding</w:t>
            </w:r>
          </w:p>
          <w:p w14:paraId="14E4C682" w14:textId="77777777" w:rsidR="004C206E" w:rsidRPr="00C818B9" w:rsidRDefault="004C206E" w:rsidP="00CF64CB">
            <w:pPr>
              <w:pStyle w:val="TableParagraph"/>
              <w:spacing w:line="232" w:lineRule="exact"/>
              <w:ind w:left="152" w:right="145"/>
              <w:jc w:val="center"/>
              <w:rPr>
                <w:b/>
              </w:rPr>
            </w:pPr>
            <w:r w:rsidRPr="00C818B9">
              <w:rPr>
                <w:b/>
              </w:rPr>
              <w:t>Codes</w:t>
            </w:r>
          </w:p>
        </w:tc>
        <w:tc>
          <w:tcPr>
            <w:tcW w:w="9297" w:type="dxa"/>
          </w:tcPr>
          <w:p w14:paraId="27A01FEE" w14:textId="77777777" w:rsidR="004C206E" w:rsidRPr="00C818B9" w:rsidRDefault="004C206E" w:rsidP="00CF64CB">
            <w:pPr>
              <w:pStyle w:val="TableParagraph"/>
              <w:ind w:left="108"/>
              <w:rPr>
                <w:b/>
              </w:rPr>
            </w:pPr>
            <w:r w:rsidRPr="00C818B9">
              <w:rPr>
                <w:b/>
              </w:rPr>
              <w:t>Description</w:t>
            </w:r>
            <w:r w:rsidRPr="00C818B9">
              <w:rPr>
                <w:b/>
                <w:spacing w:val="-1"/>
              </w:rPr>
              <w:t xml:space="preserve"> </w:t>
            </w:r>
            <w:r w:rsidRPr="00C818B9">
              <w:rPr>
                <w:b/>
              </w:rPr>
              <w:t>and</w:t>
            </w:r>
            <w:r w:rsidRPr="00C818B9">
              <w:rPr>
                <w:b/>
                <w:spacing w:val="-3"/>
              </w:rPr>
              <w:t xml:space="preserve"> </w:t>
            </w:r>
            <w:r w:rsidRPr="00C818B9">
              <w:rPr>
                <w:b/>
              </w:rPr>
              <w:t>Indicative</w:t>
            </w:r>
            <w:r w:rsidRPr="00C818B9">
              <w:rPr>
                <w:b/>
                <w:spacing w:val="-2"/>
              </w:rPr>
              <w:t xml:space="preserve"> </w:t>
            </w:r>
            <w:r w:rsidRPr="00C818B9">
              <w:rPr>
                <w:b/>
              </w:rPr>
              <w:t>Posts</w:t>
            </w:r>
          </w:p>
        </w:tc>
      </w:tr>
      <w:tr w:rsidR="004C206E" w:rsidRPr="00C818B9" w14:paraId="47A084C4" w14:textId="77777777" w:rsidTr="00CF64CB">
        <w:trPr>
          <w:trHeight w:val="254"/>
        </w:trPr>
        <w:tc>
          <w:tcPr>
            <w:tcW w:w="1442" w:type="dxa"/>
            <w:vMerge w:val="restart"/>
          </w:tcPr>
          <w:p w14:paraId="1F4E3BCD" w14:textId="77777777" w:rsidR="004C206E" w:rsidRPr="00C818B9" w:rsidRDefault="004C206E" w:rsidP="00CF64CB">
            <w:pPr>
              <w:pStyle w:val="TableParagraph"/>
              <w:ind w:left="375" w:right="145"/>
              <w:jc w:val="center"/>
              <w:rPr>
                <w:b/>
              </w:rPr>
            </w:pPr>
            <w:r w:rsidRPr="00C818B9">
              <w:rPr>
                <w:b/>
              </w:rPr>
              <w:t>A.</w:t>
            </w:r>
          </w:p>
        </w:tc>
        <w:tc>
          <w:tcPr>
            <w:tcW w:w="9297" w:type="dxa"/>
          </w:tcPr>
          <w:p w14:paraId="1758E045" w14:textId="77777777" w:rsidR="004C206E" w:rsidRPr="00C818B9" w:rsidRDefault="004C206E" w:rsidP="00CF64CB">
            <w:pPr>
              <w:pStyle w:val="TableParagraph"/>
              <w:spacing w:line="234" w:lineRule="exact"/>
              <w:ind w:left="108"/>
              <w:rPr>
                <w:b/>
              </w:rPr>
            </w:pPr>
            <w:r w:rsidRPr="00C818B9">
              <w:rPr>
                <w:b/>
              </w:rPr>
              <w:t>Area</w:t>
            </w:r>
            <w:r w:rsidRPr="00C818B9">
              <w:rPr>
                <w:b/>
                <w:spacing w:val="-3"/>
              </w:rPr>
              <w:t xml:space="preserve"> </w:t>
            </w:r>
            <w:r w:rsidRPr="00C818B9">
              <w:rPr>
                <w:b/>
              </w:rPr>
              <w:t>or</w:t>
            </w:r>
            <w:r w:rsidRPr="00C818B9">
              <w:rPr>
                <w:b/>
                <w:spacing w:val="-1"/>
              </w:rPr>
              <w:t xml:space="preserve"> </w:t>
            </w:r>
            <w:r w:rsidRPr="00C818B9">
              <w:rPr>
                <w:b/>
              </w:rPr>
              <w:t>Unit</w:t>
            </w:r>
            <w:r w:rsidRPr="00C818B9">
              <w:rPr>
                <w:b/>
                <w:spacing w:val="-4"/>
              </w:rPr>
              <w:t xml:space="preserve"> </w:t>
            </w:r>
            <w:r w:rsidRPr="00C818B9">
              <w:rPr>
                <w:b/>
              </w:rPr>
              <w:t>Manager</w:t>
            </w:r>
          </w:p>
        </w:tc>
      </w:tr>
      <w:tr w:rsidR="004C206E" w:rsidRPr="00C818B9" w14:paraId="5736CFF9" w14:textId="77777777" w:rsidTr="00CF64CB">
        <w:trPr>
          <w:trHeight w:val="1012"/>
        </w:trPr>
        <w:tc>
          <w:tcPr>
            <w:tcW w:w="1442" w:type="dxa"/>
            <w:vMerge/>
            <w:tcBorders>
              <w:top w:val="nil"/>
            </w:tcBorders>
          </w:tcPr>
          <w:p w14:paraId="74123AE7" w14:textId="77777777" w:rsidR="004C206E" w:rsidRPr="00C818B9" w:rsidRDefault="004C206E" w:rsidP="00CF64CB">
            <w:pPr>
              <w:rPr>
                <w:sz w:val="2"/>
                <w:szCs w:val="2"/>
              </w:rPr>
            </w:pPr>
          </w:p>
        </w:tc>
        <w:tc>
          <w:tcPr>
            <w:tcW w:w="9297" w:type="dxa"/>
          </w:tcPr>
          <w:p w14:paraId="7A6A98BD" w14:textId="77777777" w:rsidR="004C206E" w:rsidRPr="00C818B9" w:rsidRDefault="004C206E" w:rsidP="00482679">
            <w:pPr>
              <w:pStyle w:val="TableParagraph"/>
              <w:numPr>
                <w:ilvl w:val="0"/>
                <w:numId w:val="12"/>
              </w:numPr>
              <w:tabs>
                <w:tab w:val="left" w:pos="432"/>
                <w:tab w:val="left" w:pos="433"/>
              </w:tabs>
              <w:spacing w:line="252" w:lineRule="exact"/>
              <w:ind w:hanging="361"/>
            </w:pPr>
            <w:r w:rsidRPr="00C818B9">
              <w:t>Head</w:t>
            </w:r>
            <w:r w:rsidRPr="00C818B9">
              <w:rPr>
                <w:spacing w:val="-2"/>
              </w:rPr>
              <w:t xml:space="preserve"> </w:t>
            </w:r>
            <w:r w:rsidRPr="00C818B9">
              <w:t>of Roads</w:t>
            </w:r>
            <w:r w:rsidRPr="00C818B9">
              <w:rPr>
                <w:spacing w:val="-4"/>
              </w:rPr>
              <w:t xml:space="preserve"> </w:t>
            </w:r>
            <w:r w:rsidRPr="00C818B9">
              <w:t>and</w:t>
            </w:r>
            <w:r w:rsidRPr="00C818B9">
              <w:rPr>
                <w:spacing w:val="-4"/>
              </w:rPr>
              <w:t xml:space="preserve"> </w:t>
            </w:r>
            <w:r w:rsidRPr="00C818B9">
              <w:t>Transport</w:t>
            </w:r>
          </w:p>
          <w:p w14:paraId="66728F5B" w14:textId="77777777" w:rsidR="004C206E" w:rsidRPr="00C818B9" w:rsidRDefault="004C206E" w:rsidP="00482679">
            <w:pPr>
              <w:pStyle w:val="TableParagraph"/>
              <w:numPr>
                <w:ilvl w:val="0"/>
                <w:numId w:val="12"/>
              </w:numPr>
              <w:tabs>
                <w:tab w:val="left" w:pos="432"/>
                <w:tab w:val="left" w:pos="433"/>
              </w:tabs>
              <w:spacing w:line="252" w:lineRule="exact"/>
              <w:ind w:hanging="361"/>
            </w:pPr>
            <w:r w:rsidRPr="00C818B9">
              <w:t>Roads</w:t>
            </w:r>
            <w:r w:rsidRPr="00C818B9">
              <w:rPr>
                <w:spacing w:val="-2"/>
              </w:rPr>
              <w:t xml:space="preserve"> </w:t>
            </w:r>
            <w:r w:rsidRPr="00C818B9">
              <w:t>Operations</w:t>
            </w:r>
            <w:r w:rsidRPr="00C818B9">
              <w:rPr>
                <w:spacing w:val="-5"/>
              </w:rPr>
              <w:t xml:space="preserve"> </w:t>
            </w:r>
            <w:r w:rsidRPr="00C818B9">
              <w:t>Managers</w:t>
            </w:r>
            <w:r w:rsidRPr="00C818B9">
              <w:rPr>
                <w:spacing w:val="-2"/>
              </w:rPr>
              <w:t xml:space="preserve"> </w:t>
            </w:r>
            <w:r w:rsidRPr="00C818B9">
              <w:t>and</w:t>
            </w:r>
            <w:r w:rsidRPr="00C818B9">
              <w:rPr>
                <w:spacing w:val="-5"/>
              </w:rPr>
              <w:t xml:space="preserve"> </w:t>
            </w:r>
            <w:r w:rsidRPr="00C818B9">
              <w:t>Policy</w:t>
            </w:r>
            <w:r w:rsidRPr="00C818B9">
              <w:rPr>
                <w:spacing w:val="-2"/>
              </w:rPr>
              <w:t xml:space="preserve"> </w:t>
            </w:r>
            <w:r w:rsidRPr="00C818B9">
              <w:t>and</w:t>
            </w:r>
            <w:r w:rsidRPr="00C818B9">
              <w:rPr>
                <w:spacing w:val="-3"/>
              </w:rPr>
              <w:t xml:space="preserve"> </w:t>
            </w:r>
            <w:proofErr w:type="spellStart"/>
            <w:r w:rsidRPr="00C818B9">
              <w:t>Programme</w:t>
            </w:r>
            <w:proofErr w:type="spellEnd"/>
            <w:r w:rsidRPr="00C818B9">
              <w:rPr>
                <w:spacing w:val="-3"/>
              </w:rPr>
              <w:t xml:space="preserve"> </w:t>
            </w:r>
            <w:r w:rsidRPr="00C818B9">
              <w:t>&amp;</w:t>
            </w:r>
            <w:r w:rsidRPr="00C818B9">
              <w:rPr>
                <w:spacing w:val="-4"/>
              </w:rPr>
              <w:t xml:space="preserve"> </w:t>
            </w:r>
            <w:proofErr w:type="spellStart"/>
            <w:r w:rsidRPr="00C818B9">
              <w:t>Programmes</w:t>
            </w:r>
            <w:proofErr w:type="spellEnd"/>
            <w:r w:rsidRPr="00C818B9">
              <w:rPr>
                <w:spacing w:val="-7"/>
              </w:rPr>
              <w:t xml:space="preserve"> </w:t>
            </w:r>
            <w:r w:rsidRPr="00C818B9">
              <w:t>Manager</w:t>
            </w:r>
          </w:p>
          <w:p w14:paraId="53F28A45" w14:textId="77777777" w:rsidR="004C206E" w:rsidRPr="00C818B9" w:rsidRDefault="004C206E" w:rsidP="00482679">
            <w:pPr>
              <w:pStyle w:val="TableParagraph"/>
              <w:numPr>
                <w:ilvl w:val="0"/>
                <w:numId w:val="12"/>
              </w:numPr>
              <w:tabs>
                <w:tab w:val="left" w:pos="432"/>
                <w:tab w:val="left" w:pos="433"/>
              </w:tabs>
              <w:spacing w:before="1"/>
              <w:ind w:hanging="361"/>
            </w:pPr>
            <w:r w:rsidRPr="00C818B9">
              <w:t>Lighting</w:t>
            </w:r>
            <w:r w:rsidRPr="00C818B9">
              <w:rPr>
                <w:spacing w:val="55"/>
              </w:rPr>
              <w:t xml:space="preserve"> </w:t>
            </w:r>
            <w:r w:rsidRPr="00C818B9">
              <w:t>Manager</w:t>
            </w:r>
          </w:p>
          <w:p w14:paraId="1AAF6EB5" w14:textId="77777777" w:rsidR="004C206E" w:rsidRPr="00C818B9" w:rsidRDefault="004C206E" w:rsidP="00482679">
            <w:pPr>
              <w:pStyle w:val="TableParagraph"/>
              <w:numPr>
                <w:ilvl w:val="0"/>
                <w:numId w:val="12"/>
              </w:numPr>
              <w:tabs>
                <w:tab w:val="left" w:pos="432"/>
                <w:tab w:val="left" w:pos="433"/>
              </w:tabs>
              <w:spacing w:before="1"/>
              <w:ind w:hanging="361"/>
            </w:pPr>
            <w:r w:rsidRPr="00C818B9">
              <w:t>Principal Traffic Officer</w:t>
            </w:r>
          </w:p>
        </w:tc>
      </w:tr>
      <w:tr w:rsidR="004C206E" w:rsidRPr="00C818B9" w14:paraId="1FEA7414" w14:textId="77777777" w:rsidTr="00CF64CB">
        <w:trPr>
          <w:trHeight w:val="251"/>
        </w:trPr>
        <w:tc>
          <w:tcPr>
            <w:tcW w:w="1442" w:type="dxa"/>
            <w:vMerge w:val="restart"/>
          </w:tcPr>
          <w:p w14:paraId="6CD56277" w14:textId="77777777" w:rsidR="004C206E" w:rsidRPr="00C818B9" w:rsidRDefault="004C206E" w:rsidP="00CF64CB">
            <w:pPr>
              <w:pStyle w:val="TableParagraph"/>
              <w:ind w:left="371" w:right="145"/>
              <w:jc w:val="center"/>
              <w:rPr>
                <w:b/>
              </w:rPr>
            </w:pPr>
            <w:r w:rsidRPr="00C818B9">
              <w:rPr>
                <w:b/>
              </w:rPr>
              <w:t>B.</w:t>
            </w:r>
          </w:p>
        </w:tc>
        <w:tc>
          <w:tcPr>
            <w:tcW w:w="9297" w:type="dxa"/>
          </w:tcPr>
          <w:p w14:paraId="512F555B" w14:textId="77777777" w:rsidR="004C206E" w:rsidRPr="00C818B9" w:rsidRDefault="004C206E" w:rsidP="00CF64CB">
            <w:pPr>
              <w:pStyle w:val="TableParagraph"/>
              <w:spacing w:line="232" w:lineRule="exact"/>
              <w:ind w:left="108"/>
              <w:rPr>
                <w:b/>
              </w:rPr>
            </w:pPr>
            <w:r w:rsidRPr="00C818B9">
              <w:rPr>
                <w:b/>
              </w:rPr>
              <w:t>Function</w:t>
            </w:r>
            <w:r w:rsidRPr="00C818B9">
              <w:rPr>
                <w:b/>
                <w:spacing w:val="-4"/>
              </w:rPr>
              <w:t xml:space="preserve"> </w:t>
            </w:r>
            <w:r w:rsidRPr="00C818B9">
              <w:rPr>
                <w:b/>
              </w:rPr>
              <w:t>Manager</w:t>
            </w:r>
          </w:p>
        </w:tc>
      </w:tr>
      <w:tr w:rsidR="004C206E" w:rsidRPr="00C818B9" w14:paraId="5A2C0BD0" w14:textId="77777777" w:rsidTr="00CF64CB">
        <w:trPr>
          <w:trHeight w:val="1518"/>
        </w:trPr>
        <w:tc>
          <w:tcPr>
            <w:tcW w:w="1442" w:type="dxa"/>
            <w:vMerge/>
            <w:tcBorders>
              <w:top w:val="nil"/>
            </w:tcBorders>
          </w:tcPr>
          <w:p w14:paraId="0073EBF3" w14:textId="77777777" w:rsidR="004C206E" w:rsidRPr="00C818B9" w:rsidRDefault="004C206E" w:rsidP="00CF64CB">
            <w:pPr>
              <w:rPr>
                <w:sz w:val="2"/>
                <w:szCs w:val="2"/>
              </w:rPr>
            </w:pPr>
          </w:p>
        </w:tc>
        <w:tc>
          <w:tcPr>
            <w:tcW w:w="9297" w:type="dxa"/>
          </w:tcPr>
          <w:p w14:paraId="7A2F8418" w14:textId="77777777" w:rsidR="004C206E" w:rsidRPr="00C818B9" w:rsidRDefault="004C206E" w:rsidP="00482679">
            <w:pPr>
              <w:pStyle w:val="TableParagraph"/>
              <w:numPr>
                <w:ilvl w:val="0"/>
                <w:numId w:val="11"/>
              </w:numPr>
              <w:tabs>
                <w:tab w:val="left" w:pos="432"/>
                <w:tab w:val="left" w:pos="433"/>
              </w:tabs>
              <w:ind w:hanging="361"/>
            </w:pPr>
            <w:r w:rsidRPr="00C818B9">
              <w:t>Senior</w:t>
            </w:r>
            <w:r w:rsidRPr="00C818B9">
              <w:rPr>
                <w:spacing w:val="-3"/>
              </w:rPr>
              <w:t xml:space="preserve"> </w:t>
            </w:r>
            <w:r w:rsidRPr="00C818B9">
              <w:t>Engineer</w:t>
            </w:r>
          </w:p>
          <w:p w14:paraId="0BEB7D1E" w14:textId="77777777" w:rsidR="004C206E" w:rsidRPr="00C818B9" w:rsidRDefault="004C206E" w:rsidP="00482679">
            <w:pPr>
              <w:pStyle w:val="TableParagraph"/>
              <w:numPr>
                <w:ilvl w:val="0"/>
                <w:numId w:val="11"/>
              </w:numPr>
              <w:tabs>
                <w:tab w:val="left" w:pos="432"/>
                <w:tab w:val="left" w:pos="433"/>
              </w:tabs>
              <w:spacing w:before="1" w:line="252" w:lineRule="exact"/>
              <w:ind w:hanging="361"/>
            </w:pPr>
            <w:r w:rsidRPr="00C818B9">
              <w:t>Area</w:t>
            </w:r>
            <w:r w:rsidRPr="00C818B9">
              <w:rPr>
                <w:spacing w:val="-4"/>
              </w:rPr>
              <w:t xml:space="preserve"> </w:t>
            </w:r>
            <w:r w:rsidRPr="00C818B9">
              <w:t>Lighting</w:t>
            </w:r>
            <w:r w:rsidRPr="00C818B9">
              <w:rPr>
                <w:spacing w:val="-4"/>
              </w:rPr>
              <w:t xml:space="preserve"> </w:t>
            </w:r>
            <w:r w:rsidRPr="00C818B9">
              <w:t>Engineer</w:t>
            </w:r>
          </w:p>
          <w:p w14:paraId="642B923B" w14:textId="77777777" w:rsidR="004C206E" w:rsidRPr="00C818B9" w:rsidRDefault="004C206E" w:rsidP="00482679">
            <w:pPr>
              <w:pStyle w:val="TableParagraph"/>
              <w:numPr>
                <w:ilvl w:val="0"/>
                <w:numId w:val="11"/>
              </w:numPr>
              <w:tabs>
                <w:tab w:val="left" w:pos="432"/>
                <w:tab w:val="left" w:pos="433"/>
              </w:tabs>
              <w:spacing w:line="252" w:lineRule="exact"/>
              <w:ind w:hanging="361"/>
            </w:pPr>
            <w:r w:rsidRPr="00C818B9">
              <w:t>Senior</w:t>
            </w:r>
            <w:r w:rsidRPr="00C818B9">
              <w:rPr>
                <w:spacing w:val="-3"/>
              </w:rPr>
              <w:t xml:space="preserve"> </w:t>
            </w:r>
            <w:r w:rsidRPr="00C818B9">
              <w:t>Engineer</w:t>
            </w:r>
          </w:p>
          <w:p w14:paraId="7695D352" w14:textId="77777777" w:rsidR="004C206E" w:rsidRPr="00C818B9" w:rsidRDefault="004C206E" w:rsidP="00482679">
            <w:pPr>
              <w:pStyle w:val="TableParagraph"/>
              <w:numPr>
                <w:ilvl w:val="0"/>
                <w:numId w:val="11"/>
              </w:numPr>
              <w:tabs>
                <w:tab w:val="left" w:pos="432"/>
                <w:tab w:val="left" w:pos="433"/>
              </w:tabs>
              <w:spacing w:before="1" w:line="252" w:lineRule="exact"/>
              <w:ind w:hanging="361"/>
            </w:pPr>
            <w:r w:rsidRPr="00C818B9">
              <w:t>Principal</w:t>
            </w:r>
            <w:r w:rsidRPr="00C818B9">
              <w:rPr>
                <w:spacing w:val="-5"/>
              </w:rPr>
              <w:t xml:space="preserve"> </w:t>
            </w:r>
            <w:r w:rsidRPr="00C818B9">
              <w:t>Transport</w:t>
            </w:r>
            <w:r w:rsidRPr="00C818B9">
              <w:rPr>
                <w:spacing w:val="-6"/>
              </w:rPr>
              <w:t xml:space="preserve"> </w:t>
            </w:r>
            <w:r w:rsidRPr="00C818B9">
              <w:t>Officer</w:t>
            </w:r>
          </w:p>
          <w:p w14:paraId="6CD8F496" w14:textId="77777777" w:rsidR="004C206E" w:rsidRPr="00C818B9" w:rsidRDefault="004C206E" w:rsidP="00482679">
            <w:pPr>
              <w:pStyle w:val="TableParagraph"/>
              <w:numPr>
                <w:ilvl w:val="0"/>
                <w:numId w:val="11"/>
              </w:numPr>
              <w:tabs>
                <w:tab w:val="left" w:pos="432"/>
                <w:tab w:val="left" w:pos="433"/>
              </w:tabs>
              <w:spacing w:line="252" w:lineRule="exact"/>
              <w:ind w:hanging="361"/>
            </w:pPr>
            <w:r w:rsidRPr="00C818B9">
              <w:t>Traffic</w:t>
            </w:r>
            <w:r w:rsidRPr="00C818B9">
              <w:rPr>
                <w:spacing w:val="-2"/>
              </w:rPr>
              <w:t xml:space="preserve"> </w:t>
            </w:r>
            <w:r w:rsidRPr="00C818B9">
              <w:t>Support</w:t>
            </w:r>
            <w:r w:rsidRPr="00C818B9">
              <w:rPr>
                <w:spacing w:val="-4"/>
              </w:rPr>
              <w:t xml:space="preserve"> </w:t>
            </w:r>
            <w:r w:rsidRPr="00C818B9">
              <w:t>Officer</w:t>
            </w:r>
          </w:p>
        </w:tc>
      </w:tr>
      <w:tr w:rsidR="004C206E" w:rsidRPr="00C818B9" w14:paraId="64E25BDE" w14:textId="77777777" w:rsidTr="00CF64CB">
        <w:trPr>
          <w:trHeight w:val="251"/>
        </w:trPr>
        <w:tc>
          <w:tcPr>
            <w:tcW w:w="1442" w:type="dxa"/>
            <w:vMerge w:val="restart"/>
          </w:tcPr>
          <w:p w14:paraId="66CE0500" w14:textId="77777777" w:rsidR="004C206E" w:rsidRPr="00C818B9" w:rsidRDefault="004C206E" w:rsidP="00CF64CB">
            <w:pPr>
              <w:pStyle w:val="TableParagraph"/>
              <w:ind w:left="371" w:right="145"/>
              <w:jc w:val="center"/>
              <w:rPr>
                <w:b/>
              </w:rPr>
            </w:pPr>
            <w:r w:rsidRPr="00C818B9">
              <w:rPr>
                <w:b/>
              </w:rPr>
              <w:t>C.</w:t>
            </w:r>
          </w:p>
        </w:tc>
        <w:tc>
          <w:tcPr>
            <w:tcW w:w="9297" w:type="dxa"/>
          </w:tcPr>
          <w:p w14:paraId="08A2B40F" w14:textId="77777777" w:rsidR="004C206E" w:rsidRPr="00C818B9" w:rsidRDefault="004C206E" w:rsidP="00CF64CB">
            <w:pPr>
              <w:pStyle w:val="TableParagraph"/>
              <w:spacing w:line="232" w:lineRule="exact"/>
              <w:ind w:left="108"/>
              <w:rPr>
                <w:b/>
              </w:rPr>
            </w:pPr>
            <w:r w:rsidRPr="00C818B9">
              <w:rPr>
                <w:b/>
              </w:rPr>
              <w:t>Operations</w:t>
            </w:r>
            <w:r w:rsidRPr="00C818B9">
              <w:rPr>
                <w:b/>
                <w:spacing w:val="-4"/>
              </w:rPr>
              <w:t xml:space="preserve"> </w:t>
            </w:r>
            <w:r w:rsidRPr="00C818B9">
              <w:rPr>
                <w:b/>
              </w:rPr>
              <w:t>and</w:t>
            </w:r>
            <w:r w:rsidRPr="00C818B9">
              <w:rPr>
                <w:b/>
                <w:spacing w:val="-4"/>
              </w:rPr>
              <w:t xml:space="preserve"> </w:t>
            </w:r>
            <w:r w:rsidRPr="00C818B9">
              <w:rPr>
                <w:b/>
              </w:rPr>
              <w:t>Technical</w:t>
            </w:r>
            <w:r w:rsidRPr="00C818B9">
              <w:rPr>
                <w:b/>
                <w:spacing w:val="-3"/>
              </w:rPr>
              <w:t xml:space="preserve"> </w:t>
            </w:r>
            <w:r w:rsidRPr="00C818B9">
              <w:rPr>
                <w:b/>
              </w:rPr>
              <w:t>Officers</w:t>
            </w:r>
          </w:p>
        </w:tc>
      </w:tr>
      <w:tr w:rsidR="004C206E" w:rsidRPr="00C818B9" w14:paraId="5785385F" w14:textId="77777777" w:rsidTr="00CF64CB">
        <w:trPr>
          <w:trHeight w:val="2783"/>
        </w:trPr>
        <w:tc>
          <w:tcPr>
            <w:tcW w:w="1442" w:type="dxa"/>
            <w:vMerge/>
            <w:tcBorders>
              <w:top w:val="nil"/>
            </w:tcBorders>
          </w:tcPr>
          <w:p w14:paraId="5AEB4B3C" w14:textId="77777777" w:rsidR="004C206E" w:rsidRPr="00C818B9" w:rsidRDefault="004C206E" w:rsidP="00CF64CB">
            <w:pPr>
              <w:rPr>
                <w:sz w:val="2"/>
                <w:szCs w:val="2"/>
              </w:rPr>
            </w:pPr>
          </w:p>
        </w:tc>
        <w:tc>
          <w:tcPr>
            <w:tcW w:w="9297" w:type="dxa"/>
          </w:tcPr>
          <w:p w14:paraId="0FB212BE" w14:textId="77777777" w:rsidR="004C206E" w:rsidRPr="00C818B9" w:rsidRDefault="004C206E" w:rsidP="00482679">
            <w:pPr>
              <w:pStyle w:val="TableParagraph"/>
              <w:numPr>
                <w:ilvl w:val="0"/>
                <w:numId w:val="10"/>
              </w:numPr>
              <w:tabs>
                <w:tab w:val="left" w:pos="432"/>
                <w:tab w:val="left" w:pos="433"/>
              </w:tabs>
              <w:spacing w:before="2" w:line="252" w:lineRule="exact"/>
              <w:ind w:hanging="361"/>
            </w:pPr>
            <w:r w:rsidRPr="00C818B9">
              <w:t>Engineer</w:t>
            </w:r>
          </w:p>
          <w:p w14:paraId="3D85C39D" w14:textId="77777777" w:rsidR="004C206E" w:rsidRPr="00C818B9" w:rsidRDefault="004C206E" w:rsidP="00482679">
            <w:pPr>
              <w:pStyle w:val="TableParagraph"/>
              <w:numPr>
                <w:ilvl w:val="0"/>
                <w:numId w:val="10"/>
              </w:numPr>
              <w:tabs>
                <w:tab w:val="left" w:pos="432"/>
                <w:tab w:val="left" w:pos="433"/>
              </w:tabs>
              <w:spacing w:line="252" w:lineRule="exact"/>
              <w:ind w:hanging="361"/>
            </w:pPr>
            <w:r w:rsidRPr="00C818B9">
              <w:t>Principal</w:t>
            </w:r>
            <w:r w:rsidRPr="00C818B9">
              <w:rPr>
                <w:spacing w:val="-6"/>
              </w:rPr>
              <w:t xml:space="preserve"> </w:t>
            </w:r>
            <w:r w:rsidRPr="00C818B9">
              <w:t>Technician</w:t>
            </w:r>
          </w:p>
          <w:p w14:paraId="4FAE278A" w14:textId="77777777" w:rsidR="004C206E" w:rsidRPr="00C818B9" w:rsidRDefault="004C206E" w:rsidP="00482679">
            <w:pPr>
              <w:pStyle w:val="TableParagraph"/>
              <w:numPr>
                <w:ilvl w:val="0"/>
                <w:numId w:val="10"/>
              </w:numPr>
              <w:tabs>
                <w:tab w:val="left" w:pos="432"/>
                <w:tab w:val="left" w:pos="433"/>
              </w:tabs>
              <w:spacing w:line="252" w:lineRule="exact"/>
              <w:ind w:hanging="361"/>
            </w:pPr>
            <w:r w:rsidRPr="00C818B9">
              <w:t>Ferry</w:t>
            </w:r>
            <w:r w:rsidRPr="00C818B9">
              <w:rPr>
                <w:spacing w:val="-4"/>
              </w:rPr>
              <w:t xml:space="preserve"> </w:t>
            </w:r>
            <w:r w:rsidRPr="00C818B9">
              <w:t>Foreman</w:t>
            </w:r>
          </w:p>
          <w:p w14:paraId="672FBA3D" w14:textId="77777777" w:rsidR="004C206E" w:rsidRPr="00C818B9" w:rsidRDefault="004C206E" w:rsidP="00482679">
            <w:pPr>
              <w:pStyle w:val="TableParagraph"/>
              <w:numPr>
                <w:ilvl w:val="0"/>
                <w:numId w:val="10"/>
              </w:numPr>
              <w:tabs>
                <w:tab w:val="left" w:pos="432"/>
                <w:tab w:val="left" w:pos="433"/>
              </w:tabs>
              <w:spacing w:before="1" w:line="252" w:lineRule="exact"/>
              <w:ind w:hanging="361"/>
            </w:pPr>
            <w:r w:rsidRPr="00C818B9">
              <w:t>Community</w:t>
            </w:r>
            <w:r w:rsidRPr="00C818B9">
              <w:rPr>
                <w:spacing w:val="-5"/>
              </w:rPr>
              <w:t xml:space="preserve"> </w:t>
            </w:r>
            <w:r w:rsidRPr="00C818B9">
              <w:t>Works</w:t>
            </w:r>
            <w:r w:rsidRPr="00C818B9">
              <w:rPr>
                <w:spacing w:val="-4"/>
              </w:rPr>
              <w:t xml:space="preserve"> </w:t>
            </w:r>
            <w:r w:rsidRPr="00C818B9">
              <w:t>Officer (CWO)</w:t>
            </w:r>
          </w:p>
          <w:p w14:paraId="2D089F96" w14:textId="77777777" w:rsidR="004C206E" w:rsidRPr="00C818B9" w:rsidRDefault="004C206E" w:rsidP="00482679">
            <w:pPr>
              <w:pStyle w:val="TableParagraph"/>
              <w:numPr>
                <w:ilvl w:val="0"/>
                <w:numId w:val="10"/>
              </w:numPr>
              <w:tabs>
                <w:tab w:val="left" w:pos="432"/>
                <w:tab w:val="left" w:pos="433"/>
              </w:tabs>
              <w:spacing w:line="252" w:lineRule="exact"/>
              <w:ind w:hanging="361"/>
            </w:pPr>
            <w:r w:rsidRPr="00C818B9">
              <w:t>Senior</w:t>
            </w:r>
            <w:r w:rsidRPr="00C818B9">
              <w:rPr>
                <w:spacing w:val="-3"/>
              </w:rPr>
              <w:t xml:space="preserve"> </w:t>
            </w:r>
            <w:r w:rsidRPr="00C818B9">
              <w:t>Technician</w:t>
            </w:r>
          </w:p>
          <w:p w14:paraId="3EDF06C6" w14:textId="77777777" w:rsidR="004C206E" w:rsidRPr="00C818B9" w:rsidRDefault="004C206E" w:rsidP="00482679">
            <w:pPr>
              <w:pStyle w:val="TableParagraph"/>
              <w:numPr>
                <w:ilvl w:val="0"/>
                <w:numId w:val="10"/>
              </w:numPr>
              <w:tabs>
                <w:tab w:val="left" w:pos="432"/>
                <w:tab w:val="left" w:pos="433"/>
              </w:tabs>
              <w:spacing w:before="2" w:line="252" w:lineRule="exact"/>
              <w:ind w:hanging="361"/>
            </w:pPr>
            <w:r w:rsidRPr="00C818B9">
              <w:t>Technician</w:t>
            </w:r>
          </w:p>
          <w:p w14:paraId="0D13A623" w14:textId="77777777" w:rsidR="004C206E" w:rsidRPr="00C818B9" w:rsidRDefault="004C206E" w:rsidP="00482679">
            <w:pPr>
              <w:pStyle w:val="TableParagraph"/>
              <w:numPr>
                <w:ilvl w:val="0"/>
                <w:numId w:val="10"/>
              </w:numPr>
              <w:tabs>
                <w:tab w:val="left" w:pos="433"/>
                <w:tab w:val="left" w:pos="434"/>
              </w:tabs>
              <w:spacing w:line="252" w:lineRule="exact"/>
              <w:ind w:left="433" w:hanging="361"/>
            </w:pPr>
            <w:r w:rsidRPr="00C818B9">
              <w:t>Operational</w:t>
            </w:r>
            <w:r w:rsidRPr="00C818B9">
              <w:rPr>
                <w:spacing w:val="-4"/>
              </w:rPr>
              <w:t xml:space="preserve"> </w:t>
            </w:r>
            <w:r w:rsidRPr="00C818B9">
              <w:t>Support</w:t>
            </w:r>
            <w:r w:rsidRPr="00C818B9">
              <w:rPr>
                <w:spacing w:val="-4"/>
              </w:rPr>
              <w:t xml:space="preserve"> </w:t>
            </w:r>
            <w:r w:rsidRPr="00C818B9">
              <w:t>Officer</w:t>
            </w:r>
          </w:p>
          <w:p w14:paraId="45D935C7" w14:textId="77777777" w:rsidR="004C206E" w:rsidRPr="00C818B9" w:rsidRDefault="004C206E" w:rsidP="00482679">
            <w:pPr>
              <w:pStyle w:val="TableParagraph"/>
              <w:numPr>
                <w:ilvl w:val="0"/>
                <w:numId w:val="10"/>
              </w:numPr>
              <w:tabs>
                <w:tab w:val="left" w:pos="433"/>
                <w:tab w:val="left" w:pos="434"/>
              </w:tabs>
              <w:spacing w:line="252" w:lineRule="exact"/>
              <w:ind w:left="433" w:hanging="361"/>
            </w:pPr>
            <w:r w:rsidRPr="00C818B9">
              <w:t>Inspector</w:t>
            </w:r>
          </w:p>
          <w:p w14:paraId="38F0DB73" w14:textId="77777777" w:rsidR="004C206E" w:rsidRPr="00C818B9" w:rsidRDefault="004C206E" w:rsidP="00482679">
            <w:pPr>
              <w:pStyle w:val="TableParagraph"/>
              <w:numPr>
                <w:ilvl w:val="0"/>
                <w:numId w:val="10"/>
              </w:numPr>
              <w:tabs>
                <w:tab w:val="left" w:pos="433"/>
                <w:tab w:val="left" w:pos="434"/>
              </w:tabs>
              <w:spacing w:before="1" w:line="252" w:lineRule="exact"/>
              <w:ind w:left="433" w:hanging="361"/>
            </w:pPr>
            <w:r w:rsidRPr="00C818B9">
              <w:t>Senior</w:t>
            </w:r>
            <w:r w:rsidRPr="00C818B9">
              <w:rPr>
                <w:spacing w:val="-2"/>
              </w:rPr>
              <w:t xml:space="preserve"> </w:t>
            </w:r>
            <w:r w:rsidRPr="00C818B9">
              <w:t>Technical</w:t>
            </w:r>
            <w:r w:rsidRPr="00C818B9">
              <w:rPr>
                <w:spacing w:val="-3"/>
              </w:rPr>
              <w:t xml:space="preserve"> </w:t>
            </w:r>
            <w:r w:rsidRPr="00C818B9">
              <w:t>Assistant</w:t>
            </w:r>
          </w:p>
          <w:p w14:paraId="0B1FA18C" w14:textId="77777777" w:rsidR="004C206E" w:rsidRPr="00C818B9" w:rsidRDefault="004C206E" w:rsidP="00482679">
            <w:pPr>
              <w:pStyle w:val="TableParagraph"/>
              <w:numPr>
                <w:ilvl w:val="0"/>
                <w:numId w:val="10"/>
              </w:numPr>
              <w:tabs>
                <w:tab w:val="left" w:pos="433"/>
                <w:tab w:val="left" w:pos="434"/>
              </w:tabs>
              <w:spacing w:line="252" w:lineRule="exact"/>
              <w:ind w:left="433" w:hanging="361"/>
            </w:pPr>
            <w:r w:rsidRPr="00C818B9">
              <w:t>Engineer</w:t>
            </w:r>
          </w:p>
        </w:tc>
      </w:tr>
      <w:tr w:rsidR="004C206E" w:rsidRPr="00C818B9" w14:paraId="4F8EAC1D" w14:textId="77777777" w:rsidTr="00CF64CB">
        <w:trPr>
          <w:trHeight w:val="2783"/>
        </w:trPr>
        <w:tc>
          <w:tcPr>
            <w:tcW w:w="1442" w:type="dxa"/>
            <w:tcBorders>
              <w:top w:val="nil"/>
            </w:tcBorders>
          </w:tcPr>
          <w:p w14:paraId="2CD07D6A" w14:textId="77777777" w:rsidR="004C206E" w:rsidRPr="00C818B9" w:rsidRDefault="004C206E" w:rsidP="00CF64CB">
            <w:pPr>
              <w:jc w:val="center"/>
              <w:rPr>
                <w:sz w:val="2"/>
                <w:szCs w:val="2"/>
              </w:rPr>
            </w:pPr>
            <w:r>
              <w:rPr>
                <w:sz w:val="2"/>
                <w:szCs w:val="2"/>
              </w:rPr>
              <w:t>Dd</w:t>
            </w:r>
            <w:r w:rsidRPr="00C818B9">
              <w:rPr>
                <w:b/>
              </w:rPr>
              <w:t xml:space="preserve"> D.</w:t>
            </w:r>
          </w:p>
        </w:tc>
        <w:tc>
          <w:tcPr>
            <w:tcW w:w="9297" w:type="dxa"/>
          </w:tcPr>
          <w:p w14:paraId="55680A5F" w14:textId="77777777" w:rsidR="004C206E" w:rsidRDefault="004C206E" w:rsidP="00482679">
            <w:pPr>
              <w:pStyle w:val="TableParagraph"/>
              <w:numPr>
                <w:ilvl w:val="0"/>
                <w:numId w:val="10"/>
              </w:numPr>
              <w:tabs>
                <w:tab w:val="left" w:pos="432"/>
                <w:tab w:val="left" w:pos="433"/>
              </w:tabs>
              <w:spacing w:before="2" w:line="252" w:lineRule="exact"/>
              <w:ind w:hanging="361"/>
            </w:pPr>
            <w:r>
              <w:t>Foreperson</w:t>
            </w:r>
          </w:p>
          <w:p w14:paraId="1362C790" w14:textId="77777777" w:rsidR="004C206E" w:rsidRPr="00C818B9" w:rsidRDefault="004C206E" w:rsidP="00482679">
            <w:pPr>
              <w:pStyle w:val="TableParagraph"/>
              <w:numPr>
                <w:ilvl w:val="0"/>
                <w:numId w:val="10"/>
              </w:numPr>
              <w:tabs>
                <w:tab w:val="left" w:pos="432"/>
                <w:tab w:val="left" w:pos="433"/>
              </w:tabs>
              <w:spacing w:before="2" w:line="252" w:lineRule="exact"/>
              <w:ind w:hanging="361"/>
            </w:pPr>
            <w:r>
              <w:t>Parking Enforcement Officers</w:t>
            </w:r>
          </w:p>
        </w:tc>
      </w:tr>
    </w:tbl>
    <w:p w14:paraId="2F6DB558" w14:textId="77777777" w:rsidR="004C206E" w:rsidRPr="00C818B9" w:rsidRDefault="004C206E" w:rsidP="004C206E">
      <w:pPr>
        <w:pStyle w:val="BodyText"/>
        <w:spacing w:before="2"/>
        <w:rPr>
          <w:b/>
          <w:sz w:val="22"/>
        </w:rPr>
      </w:pPr>
    </w:p>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C818B9" w14:paraId="045B322F" w14:textId="77777777" w:rsidTr="00CF64CB">
        <w:trPr>
          <w:trHeight w:val="760"/>
        </w:trPr>
        <w:tc>
          <w:tcPr>
            <w:tcW w:w="2974" w:type="dxa"/>
            <w:tcBorders>
              <w:bottom w:val="single" w:sz="4" w:space="0" w:color="000000"/>
            </w:tcBorders>
          </w:tcPr>
          <w:p w14:paraId="1ED2BE86" w14:textId="77777777" w:rsidR="004C206E" w:rsidRPr="00C818B9" w:rsidRDefault="004C206E" w:rsidP="00CF64CB">
            <w:pPr>
              <w:pStyle w:val="TableParagraph"/>
              <w:spacing w:before="21"/>
              <w:ind w:left="107"/>
              <w:rPr>
                <w:b/>
              </w:rPr>
            </w:pPr>
            <w:r w:rsidRPr="00C818B9">
              <w:rPr>
                <w:b/>
              </w:rPr>
              <w:t>Statute</w:t>
            </w:r>
          </w:p>
        </w:tc>
        <w:tc>
          <w:tcPr>
            <w:tcW w:w="5074" w:type="dxa"/>
            <w:tcBorders>
              <w:bottom w:val="single" w:sz="4" w:space="0" w:color="000000"/>
            </w:tcBorders>
          </w:tcPr>
          <w:p w14:paraId="15E3CE15" w14:textId="77777777" w:rsidR="004C206E" w:rsidRPr="00C818B9" w:rsidRDefault="004C206E" w:rsidP="00CF64CB">
            <w:pPr>
              <w:pStyle w:val="TableParagraph"/>
              <w:spacing w:before="21"/>
              <w:ind w:left="107"/>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w:t>
            </w:r>
            <w:r w:rsidRPr="00C818B9">
              <w:rPr>
                <w:b/>
                <w:spacing w:val="-1"/>
              </w:rPr>
              <w:t xml:space="preserve"> </w:t>
            </w:r>
            <w:r w:rsidRPr="00C818B9">
              <w:rPr>
                <w:b/>
              </w:rPr>
              <w:t>Duty</w:t>
            </w:r>
          </w:p>
        </w:tc>
        <w:tc>
          <w:tcPr>
            <w:tcW w:w="2693" w:type="dxa"/>
            <w:tcBorders>
              <w:bottom w:val="single" w:sz="4" w:space="0" w:color="000000"/>
            </w:tcBorders>
          </w:tcPr>
          <w:p w14:paraId="5F65C655" w14:textId="77777777" w:rsidR="004C206E" w:rsidRPr="00C818B9" w:rsidRDefault="004C206E" w:rsidP="00CF64CB">
            <w:pPr>
              <w:pStyle w:val="TableParagraph"/>
              <w:spacing w:line="253" w:lineRule="exact"/>
              <w:ind w:left="279"/>
              <w:rPr>
                <w:b/>
              </w:rPr>
            </w:pPr>
            <w:r w:rsidRPr="00C818B9">
              <w:rPr>
                <w:b/>
              </w:rPr>
              <w:t>Title</w:t>
            </w:r>
            <w:r w:rsidRPr="00C818B9">
              <w:rPr>
                <w:b/>
                <w:spacing w:val="-2"/>
              </w:rPr>
              <w:t xml:space="preserve"> </w:t>
            </w:r>
            <w:r w:rsidRPr="00C818B9">
              <w:rPr>
                <w:b/>
              </w:rPr>
              <w:t>of</w:t>
            </w:r>
            <w:r w:rsidRPr="00C818B9">
              <w:rPr>
                <w:b/>
                <w:spacing w:val="-3"/>
              </w:rPr>
              <w:t xml:space="preserve"> </w:t>
            </w:r>
            <w:r w:rsidRPr="00C818B9">
              <w:rPr>
                <w:b/>
              </w:rPr>
              <w:t>Officer/Level</w:t>
            </w:r>
          </w:p>
          <w:p w14:paraId="5E768863" w14:textId="77777777" w:rsidR="004C206E" w:rsidRPr="00C818B9" w:rsidRDefault="004C206E" w:rsidP="00CF64CB">
            <w:pPr>
              <w:pStyle w:val="TableParagraph"/>
              <w:spacing w:line="252" w:lineRule="exact"/>
              <w:ind w:left="279" w:right="350"/>
            </w:pPr>
            <w:r w:rsidRPr="00C818B9">
              <w:rPr>
                <w:b/>
              </w:rPr>
              <w:t>of Post to which</w:t>
            </w:r>
            <w:r w:rsidRPr="00C818B9">
              <w:rPr>
                <w:b/>
                <w:spacing w:val="1"/>
              </w:rPr>
              <w:t xml:space="preserve"> </w:t>
            </w:r>
            <w:r w:rsidRPr="00C818B9">
              <w:rPr>
                <w:b/>
              </w:rPr>
              <w:t>delegated</w:t>
            </w:r>
            <w:r w:rsidRPr="00C818B9">
              <w:rPr>
                <w:b/>
                <w:spacing w:val="-3"/>
              </w:rPr>
              <w:t xml:space="preserve"> </w:t>
            </w:r>
            <w:r w:rsidRPr="00C818B9">
              <w:t>(See</w:t>
            </w:r>
            <w:r w:rsidRPr="00C818B9">
              <w:rPr>
                <w:spacing w:val="-3"/>
              </w:rPr>
              <w:t xml:space="preserve"> </w:t>
            </w:r>
            <w:r w:rsidRPr="00C818B9">
              <w:t>key)</w:t>
            </w:r>
          </w:p>
        </w:tc>
      </w:tr>
      <w:tr w:rsidR="004C206E" w:rsidRPr="00C818B9" w14:paraId="232EC1C4"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39A0DDFC" w14:textId="77777777" w:rsidR="004C206E" w:rsidRPr="00C818B9" w:rsidRDefault="004C206E" w:rsidP="00CF64CB">
            <w:pPr>
              <w:pStyle w:val="TableParagraph"/>
              <w:spacing w:before="19"/>
              <w:ind w:left="112"/>
              <w:rPr>
                <w:b/>
              </w:rPr>
            </w:pPr>
            <w:r w:rsidRPr="00C818B9">
              <w:rPr>
                <w:b/>
              </w:rPr>
              <w:t>Roads</w:t>
            </w:r>
            <w:r w:rsidRPr="00C818B9">
              <w:rPr>
                <w:b/>
                <w:spacing w:val="-2"/>
              </w:rPr>
              <w:t xml:space="preserve"> </w:t>
            </w:r>
            <w:r w:rsidRPr="00C818B9">
              <w:rPr>
                <w:b/>
              </w:rPr>
              <w:t>and</w:t>
            </w:r>
            <w:r w:rsidRPr="00C818B9">
              <w:rPr>
                <w:b/>
                <w:spacing w:val="-4"/>
              </w:rPr>
              <w:t xml:space="preserve"> </w:t>
            </w:r>
            <w:r w:rsidRPr="00C818B9">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6B70ED21" w14:textId="77777777" w:rsidR="004C206E" w:rsidRPr="00C818B9"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6645E9FF" w14:textId="77777777" w:rsidR="004C206E" w:rsidRPr="00C818B9" w:rsidRDefault="004C206E" w:rsidP="00CF64CB">
            <w:pPr>
              <w:pStyle w:val="TableParagraph"/>
              <w:rPr>
                <w:rFonts w:ascii="Times New Roman"/>
              </w:rPr>
            </w:pPr>
          </w:p>
        </w:tc>
      </w:tr>
      <w:tr w:rsidR="004C206E" w:rsidRPr="00C818B9" w14:paraId="3FC485D1"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53CC45C8" w14:textId="77777777" w:rsidR="004C206E" w:rsidRPr="00C818B9" w:rsidRDefault="004C206E" w:rsidP="00CF64CB">
            <w:pPr>
              <w:pStyle w:val="TableParagraph"/>
              <w:spacing w:before="21" w:line="232" w:lineRule="exact"/>
              <w:ind w:left="112"/>
            </w:pPr>
            <w:r w:rsidRPr="00C818B9">
              <w:t>Roads</w:t>
            </w:r>
            <w:r w:rsidRPr="00C818B9">
              <w:rPr>
                <w:spacing w:val="-3"/>
              </w:rPr>
              <w:t xml:space="preserve"> </w:t>
            </w:r>
            <w:r w:rsidRPr="00C818B9">
              <w:t>(Scotland)</w:t>
            </w:r>
            <w:r w:rsidRPr="00C818B9">
              <w:rPr>
                <w:spacing w:val="-1"/>
              </w:rPr>
              <w:t xml:space="preserve"> </w:t>
            </w:r>
            <w:r w:rsidRPr="00C818B9">
              <w:t>Act</w:t>
            </w:r>
            <w:r w:rsidRPr="00C818B9">
              <w:rPr>
                <w:spacing w:val="-2"/>
              </w:rPr>
              <w:t xml:space="preserve"> </w:t>
            </w:r>
            <w:r w:rsidRPr="00C818B9">
              <w:t>1984</w:t>
            </w:r>
          </w:p>
        </w:tc>
        <w:tc>
          <w:tcPr>
            <w:tcW w:w="5074" w:type="dxa"/>
            <w:tcBorders>
              <w:top w:val="single" w:sz="4" w:space="0" w:color="000000"/>
              <w:left w:val="single" w:sz="4" w:space="0" w:color="000000"/>
              <w:bottom w:val="single" w:sz="4" w:space="0" w:color="000000"/>
              <w:right w:val="single" w:sz="4" w:space="0" w:color="000000"/>
            </w:tcBorders>
          </w:tcPr>
          <w:p w14:paraId="5E9DF1BB" w14:textId="77777777" w:rsidR="004C206E" w:rsidRPr="00C818B9" w:rsidRDefault="004C206E" w:rsidP="00CF64CB">
            <w:pPr>
              <w:pStyle w:val="TableParagraph"/>
              <w:spacing w:before="21" w:line="232" w:lineRule="exact"/>
              <w:ind w:left="112"/>
            </w:pPr>
            <w:r w:rsidRPr="00C818B9">
              <w:t>s.1(1)</w:t>
            </w:r>
            <w:r w:rsidRPr="00C818B9">
              <w:rPr>
                <w:spacing w:val="-3"/>
              </w:rPr>
              <w:t xml:space="preserve"> </w:t>
            </w:r>
            <w:r w:rsidRPr="00C818B9">
              <w:t>-</w:t>
            </w:r>
            <w:r w:rsidRPr="00C818B9">
              <w:rPr>
                <w:spacing w:val="-3"/>
              </w:rPr>
              <w:t xml:space="preserve"> </w:t>
            </w:r>
            <w:r w:rsidRPr="00C818B9">
              <w:t>Manage</w:t>
            </w:r>
            <w:r w:rsidRPr="00C818B9">
              <w:rPr>
                <w:spacing w:val="-2"/>
              </w:rPr>
              <w:t xml:space="preserve"> </w:t>
            </w:r>
            <w:r w:rsidRPr="00C818B9">
              <w:t>and</w:t>
            </w:r>
            <w:r w:rsidRPr="00C818B9">
              <w:rPr>
                <w:spacing w:val="-6"/>
              </w:rPr>
              <w:t xml:space="preserve"> </w:t>
            </w:r>
            <w:r w:rsidRPr="00C818B9">
              <w:t>maintain</w:t>
            </w:r>
            <w:r w:rsidRPr="00C818B9">
              <w:rPr>
                <w:spacing w:val="-2"/>
              </w:rPr>
              <w:t xml:space="preserve"> </w:t>
            </w:r>
            <w:r w:rsidRPr="00C818B9">
              <w:t>all</w:t>
            </w:r>
            <w:r w:rsidRPr="00C818B9">
              <w:rPr>
                <w:spacing w:val="-2"/>
              </w:rPr>
              <w:t xml:space="preserve"> </w:t>
            </w:r>
            <w:r w:rsidRPr="00C818B9">
              <w:t>public</w:t>
            </w:r>
            <w:r w:rsidRPr="00C818B9">
              <w:rPr>
                <w:spacing w:val="-1"/>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6C4F783C" w14:textId="77777777" w:rsidR="004C206E" w:rsidRPr="00C818B9" w:rsidRDefault="004C206E" w:rsidP="00CF64CB">
            <w:pPr>
              <w:pStyle w:val="TableParagraph"/>
              <w:ind w:left="284"/>
            </w:pPr>
            <w:r w:rsidRPr="00C818B9">
              <w:t>A</w:t>
            </w:r>
          </w:p>
        </w:tc>
      </w:tr>
      <w:tr w:rsidR="004C206E" w:rsidRPr="00C818B9" w14:paraId="73C91CF0"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714E6BAE"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885DA5C" w14:textId="77777777" w:rsidR="004C206E" w:rsidRPr="00C818B9" w:rsidRDefault="004C206E" w:rsidP="00CF64CB">
            <w:pPr>
              <w:pStyle w:val="TableParagraph"/>
              <w:spacing w:before="21" w:line="232" w:lineRule="exact"/>
              <w:ind w:left="112"/>
            </w:pPr>
            <w:r w:rsidRPr="00C818B9">
              <w:t>s.1(1)</w:t>
            </w:r>
            <w:r w:rsidRPr="00C818B9">
              <w:rPr>
                <w:spacing w:val="-3"/>
              </w:rPr>
              <w:t xml:space="preserve"> </w:t>
            </w:r>
            <w:r w:rsidRPr="00C818B9">
              <w:t>- Prepare</w:t>
            </w:r>
            <w:r w:rsidRPr="00C818B9">
              <w:rPr>
                <w:spacing w:val="-4"/>
              </w:rPr>
              <w:t xml:space="preserve"> </w:t>
            </w:r>
            <w:r w:rsidRPr="00C818B9">
              <w:t>and keep</w:t>
            </w:r>
            <w:r w:rsidRPr="00C818B9">
              <w:rPr>
                <w:spacing w:val="-2"/>
              </w:rPr>
              <w:t xml:space="preserve"> </w:t>
            </w:r>
            <w:r w:rsidRPr="00C818B9">
              <w:t>a</w:t>
            </w:r>
            <w:r w:rsidRPr="00C818B9">
              <w:rPr>
                <w:spacing w:val="-2"/>
              </w:rPr>
              <w:t xml:space="preserve"> </w:t>
            </w:r>
            <w:r w:rsidRPr="00C818B9">
              <w:t>list</w:t>
            </w:r>
            <w:r w:rsidRPr="00C818B9">
              <w:rPr>
                <w:spacing w:val="-2"/>
              </w:rPr>
              <w:t xml:space="preserve"> </w:t>
            </w:r>
            <w:r w:rsidRPr="00C818B9">
              <w:t>of</w:t>
            </w:r>
            <w:r w:rsidRPr="00C818B9">
              <w:rPr>
                <w:spacing w:val="-2"/>
              </w:rPr>
              <w:t xml:space="preserve"> </w:t>
            </w:r>
            <w:r w:rsidRPr="00C818B9">
              <w:t>public</w:t>
            </w:r>
            <w:r w:rsidRPr="00C818B9">
              <w:rPr>
                <w:spacing w:val="-1"/>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7216E7D7" w14:textId="77777777" w:rsidR="004C206E" w:rsidRPr="00C818B9" w:rsidRDefault="004C206E" w:rsidP="00CF64CB">
            <w:pPr>
              <w:pStyle w:val="TableParagraph"/>
              <w:ind w:left="284"/>
            </w:pPr>
            <w:r w:rsidRPr="00C818B9">
              <w:t>C</w:t>
            </w:r>
          </w:p>
        </w:tc>
      </w:tr>
      <w:tr w:rsidR="004C206E" w:rsidRPr="00C818B9" w14:paraId="4F967320"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5680A84"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03683004" w14:textId="77777777" w:rsidR="004C206E" w:rsidRPr="00C818B9" w:rsidRDefault="004C206E" w:rsidP="00CF64CB">
            <w:pPr>
              <w:pStyle w:val="TableParagraph"/>
              <w:spacing w:before="21" w:line="232" w:lineRule="exact"/>
              <w:ind w:left="112"/>
            </w:pPr>
            <w:r w:rsidRPr="00C818B9">
              <w:t>s.1(3)</w:t>
            </w:r>
            <w:r w:rsidRPr="00C818B9">
              <w:rPr>
                <w:spacing w:val="-4"/>
              </w:rPr>
              <w:t xml:space="preserve"> </w:t>
            </w:r>
            <w:r w:rsidRPr="00C818B9">
              <w:t>-</w:t>
            </w:r>
            <w:r w:rsidRPr="00C818B9">
              <w:rPr>
                <w:spacing w:val="-1"/>
              </w:rPr>
              <w:t xml:space="preserve"> </w:t>
            </w:r>
            <w:r w:rsidRPr="00C818B9">
              <w:t>List</w:t>
            </w:r>
            <w:r w:rsidRPr="00C818B9">
              <w:rPr>
                <w:spacing w:val="-1"/>
              </w:rPr>
              <w:t xml:space="preserve"> </w:t>
            </w:r>
            <w:r w:rsidRPr="00C818B9">
              <w:t>of</w:t>
            </w:r>
            <w:r w:rsidRPr="00C818B9">
              <w:rPr>
                <w:spacing w:val="-4"/>
              </w:rPr>
              <w:t xml:space="preserve"> </w:t>
            </w:r>
            <w:r w:rsidRPr="00C818B9">
              <w:t>roads</w:t>
            </w:r>
            <w:r w:rsidRPr="00C818B9">
              <w:rPr>
                <w:spacing w:val="-2"/>
              </w:rPr>
              <w:t xml:space="preserve"> </w:t>
            </w:r>
            <w:r w:rsidRPr="00C818B9">
              <w:t>open</w:t>
            </w:r>
            <w:r w:rsidRPr="00C818B9">
              <w:rPr>
                <w:spacing w:val="-3"/>
              </w:rPr>
              <w:t xml:space="preserve"> </w:t>
            </w:r>
            <w:r w:rsidRPr="00C818B9">
              <w:t>for</w:t>
            </w:r>
            <w:r w:rsidRPr="00C818B9">
              <w:rPr>
                <w:spacing w:val="-1"/>
              </w:rPr>
              <w:t xml:space="preserve"> </w:t>
            </w:r>
            <w:r w:rsidRPr="00C818B9">
              <w:t>public</w:t>
            </w:r>
            <w:r w:rsidRPr="00C818B9">
              <w:rPr>
                <w:spacing w:val="-1"/>
              </w:rPr>
              <w:t xml:space="preserve"> </w:t>
            </w:r>
            <w:r w:rsidRPr="00C818B9">
              <w:t>inspection</w:t>
            </w:r>
          </w:p>
        </w:tc>
        <w:tc>
          <w:tcPr>
            <w:tcW w:w="2693" w:type="dxa"/>
            <w:tcBorders>
              <w:top w:val="single" w:sz="4" w:space="0" w:color="000000"/>
              <w:left w:val="single" w:sz="4" w:space="0" w:color="000000"/>
              <w:bottom w:val="single" w:sz="4" w:space="0" w:color="000000"/>
              <w:right w:val="single" w:sz="4" w:space="0" w:color="000000"/>
            </w:tcBorders>
          </w:tcPr>
          <w:p w14:paraId="4F06B68F" w14:textId="77777777" w:rsidR="004C206E" w:rsidRPr="00C818B9" w:rsidRDefault="004C206E" w:rsidP="00CF64CB">
            <w:pPr>
              <w:pStyle w:val="TableParagraph"/>
              <w:ind w:left="284"/>
            </w:pPr>
            <w:r w:rsidRPr="00C818B9">
              <w:t>C</w:t>
            </w:r>
          </w:p>
        </w:tc>
      </w:tr>
      <w:tr w:rsidR="004C206E" w:rsidRPr="00C818B9" w14:paraId="47276E7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9CB7109"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CBC3B03" w14:textId="77777777" w:rsidR="004C206E" w:rsidRPr="00C818B9" w:rsidRDefault="004C206E" w:rsidP="00CF64CB">
            <w:pPr>
              <w:pStyle w:val="TableParagraph"/>
              <w:spacing w:before="1" w:line="252" w:lineRule="exact"/>
              <w:ind w:left="570" w:right="310" w:hanging="459"/>
            </w:pPr>
            <w:r w:rsidRPr="00C818B9">
              <w:t>s.13(1) - Require frontages on Private Roads to</w:t>
            </w:r>
            <w:r w:rsidRPr="00C818B9">
              <w:rPr>
                <w:spacing w:val="-59"/>
              </w:rPr>
              <w:t xml:space="preserve"> </w:t>
            </w:r>
            <w:r w:rsidRPr="00C818B9">
              <w:t>make</w:t>
            </w:r>
            <w:r w:rsidRPr="00C818B9">
              <w:rPr>
                <w:spacing w:val="-3"/>
              </w:rPr>
              <w:t xml:space="preserve"> </w:t>
            </w:r>
            <w:r w:rsidRPr="00C818B9">
              <w:t>road</w:t>
            </w:r>
            <w:r w:rsidRPr="00C818B9">
              <w:rPr>
                <w:spacing w:val="-1"/>
              </w:rPr>
              <w:t xml:space="preserve"> </w:t>
            </w:r>
            <w:r w:rsidRPr="00C818B9">
              <w:t>up</w:t>
            </w:r>
            <w:r w:rsidRPr="00C818B9">
              <w:rPr>
                <w:spacing w:val="-2"/>
              </w:rPr>
              <w:t xml:space="preserve"> </w:t>
            </w:r>
            <w:r w:rsidRPr="00C818B9">
              <w:t>to</w:t>
            </w:r>
            <w:r w:rsidRPr="00C818B9">
              <w:rPr>
                <w:spacing w:val="-3"/>
              </w:rPr>
              <w:t xml:space="preserve"> </w:t>
            </w:r>
            <w:r w:rsidRPr="00C818B9">
              <w:t>reasonable</w:t>
            </w:r>
            <w:r w:rsidRPr="00C818B9">
              <w:rPr>
                <w:spacing w:val="-1"/>
              </w:rPr>
              <w:t xml:space="preserve"> </w:t>
            </w:r>
            <w:r w:rsidRPr="00C818B9">
              <w:t>standard</w:t>
            </w:r>
          </w:p>
        </w:tc>
        <w:tc>
          <w:tcPr>
            <w:tcW w:w="2693" w:type="dxa"/>
            <w:tcBorders>
              <w:top w:val="single" w:sz="4" w:space="0" w:color="000000"/>
              <w:left w:val="single" w:sz="4" w:space="0" w:color="000000"/>
              <w:bottom w:val="single" w:sz="4" w:space="0" w:color="000000"/>
              <w:right w:val="single" w:sz="4" w:space="0" w:color="000000"/>
            </w:tcBorders>
          </w:tcPr>
          <w:p w14:paraId="0C30CCA4" w14:textId="77777777" w:rsidR="004C206E" w:rsidRPr="00C818B9" w:rsidRDefault="004C206E" w:rsidP="00CF64CB">
            <w:pPr>
              <w:pStyle w:val="TableParagraph"/>
              <w:ind w:left="284"/>
            </w:pPr>
            <w:r w:rsidRPr="00C818B9">
              <w:t>B</w:t>
            </w:r>
          </w:p>
        </w:tc>
      </w:tr>
      <w:tr w:rsidR="004C206E" w:rsidRPr="00C818B9" w14:paraId="3896AF3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EC4CE1A"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F23883F" w14:textId="77777777" w:rsidR="004C206E" w:rsidRPr="00C818B9" w:rsidRDefault="004C206E" w:rsidP="00CF64CB">
            <w:pPr>
              <w:pStyle w:val="TableParagraph"/>
              <w:spacing w:before="21" w:line="232" w:lineRule="exact"/>
              <w:ind w:left="112"/>
            </w:pPr>
            <w:r w:rsidRPr="00C818B9">
              <w:t>s.15(1)</w:t>
            </w:r>
            <w:r w:rsidRPr="00C818B9">
              <w:rPr>
                <w:spacing w:val="-3"/>
              </w:rPr>
              <w:t xml:space="preserve"> </w:t>
            </w:r>
            <w:r w:rsidRPr="00C818B9">
              <w:t>- Take</w:t>
            </w:r>
            <w:r w:rsidRPr="00C818B9">
              <w:rPr>
                <w:spacing w:val="-4"/>
              </w:rPr>
              <w:t xml:space="preserve"> </w:t>
            </w:r>
            <w:r w:rsidRPr="00C818B9">
              <w:t>emergency</w:t>
            </w:r>
            <w:r w:rsidRPr="00C818B9">
              <w:rPr>
                <w:spacing w:val="-1"/>
              </w:rPr>
              <w:t xml:space="preserve"> </w:t>
            </w:r>
            <w:r w:rsidRPr="00C818B9">
              <w:t>action</w:t>
            </w:r>
            <w:r w:rsidRPr="00C818B9">
              <w:rPr>
                <w:spacing w:val="-4"/>
              </w:rPr>
              <w:t xml:space="preserve"> </w:t>
            </w:r>
            <w:r w:rsidRPr="00C818B9">
              <w:t>on</w:t>
            </w:r>
            <w:r w:rsidRPr="00C818B9">
              <w:rPr>
                <w:spacing w:val="-1"/>
              </w:rPr>
              <w:t xml:space="preserve"> </w:t>
            </w:r>
            <w:r w:rsidRPr="00C818B9">
              <w:t>Private</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412EB9B2" w14:textId="77777777" w:rsidR="004C206E" w:rsidRPr="00C818B9" w:rsidRDefault="004C206E" w:rsidP="00CF64CB">
            <w:pPr>
              <w:pStyle w:val="TableParagraph"/>
              <w:ind w:left="284"/>
            </w:pPr>
            <w:r w:rsidRPr="00C818B9">
              <w:t>B</w:t>
            </w:r>
          </w:p>
        </w:tc>
      </w:tr>
    </w:tbl>
    <w:p w14:paraId="3F9AB907" w14:textId="77777777" w:rsidR="004C206E" w:rsidRDefault="004C206E" w:rsidP="004C206E"/>
    <w:p w14:paraId="300EDF47" w14:textId="77777777" w:rsidR="006529F6" w:rsidRDefault="006529F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C818B9" w14:paraId="43C56AC6" w14:textId="77777777" w:rsidTr="00CF64CB">
        <w:trPr>
          <w:trHeight w:val="760"/>
        </w:trPr>
        <w:tc>
          <w:tcPr>
            <w:tcW w:w="2974" w:type="dxa"/>
            <w:tcBorders>
              <w:bottom w:val="single" w:sz="4" w:space="0" w:color="000000"/>
            </w:tcBorders>
          </w:tcPr>
          <w:p w14:paraId="51BF2C17" w14:textId="77777777" w:rsidR="004C206E" w:rsidRPr="00C818B9" w:rsidRDefault="004C206E" w:rsidP="00CF64CB">
            <w:pPr>
              <w:pStyle w:val="TableParagraph"/>
              <w:spacing w:before="21"/>
              <w:ind w:left="107"/>
              <w:rPr>
                <w:b/>
              </w:rPr>
            </w:pPr>
            <w:r w:rsidRPr="00C818B9">
              <w:rPr>
                <w:b/>
              </w:rPr>
              <w:t>Statute</w:t>
            </w:r>
          </w:p>
        </w:tc>
        <w:tc>
          <w:tcPr>
            <w:tcW w:w="5074" w:type="dxa"/>
            <w:tcBorders>
              <w:bottom w:val="single" w:sz="4" w:space="0" w:color="000000"/>
            </w:tcBorders>
          </w:tcPr>
          <w:p w14:paraId="2E0B4BDE" w14:textId="77777777" w:rsidR="004C206E" w:rsidRPr="00C818B9" w:rsidRDefault="004C206E" w:rsidP="00CF64CB">
            <w:pPr>
              <w:pStyle w:val="TableParagraph"/>
              <w:spacing w:line="274" w:lineRule="exact"/>
              <w:ind w:left="107"/>
              <w:rPr>
                <w:b/>
              </w:rPr>
            </w:pPr>
            <w:r w:rsidRPr="00C818B9">
              <w:rPr>
                <w:b/>
                <w:spacing w:val="-2"/>
              </w:rPr>
              <w:t>D</w:t>
            </w:r>
            <w:r w:rsidRPr="00C818B9">
              <w:rPr>
                <w:b/>
                <w:spacing w:val="-1"/>
              </w:rPr>
              <w:t>esc</w:t>
            </w:r>
            <w:r w:rsidRPr="00C818B9">
              <w:rPr>
                <w:b/>
              </w:rPr>
              <w:t>r</w:t>
            </w:r>
            <w:r w:rsidRPr="00C818B9">
              <w:rPr>
                <w:b/>
                <w:spacing w:val="1"/>
              </w:rPr>
              <w:t>i</w:t>
            </w:r>
            <w:r w:rsidRPr="00C818B9">
              <w:rPr>
                <w:b/>
                <w:spacing w:val="-1"/>
              </w:rPr>
              <w:t>p</w:t>
            </w:r>
            <w:r w:rsidRPr="00C818B9">
              <w:rPr>
                <w:b/>
                <w:spacing w:val="-2"/>
              </w:rPr>
              <w:t>t</w:t>
            </w:r>
            <w:r w:rsidRPr="00C818B9">
              <w:rPr>
                <w:b/>
                <w:spacing w:val="1"/>
              </w:rPr>
              <w:t>i</w:t>
            </w:r>
            <w:r w:rsidRPr="00C818B9">
              <w:rPr>
                <w:b/>
                <w:spacing w:val="-1"/>
              </w:rPr>
              <w:t>o</w:t>
            </w:r>
            <w:r w:rsidRPr="00C818B9">
              <w:rPr>
                <w:b/>
              </w:rPr>
              <w:t>n</w:t>
            </w:r>
            <w:r w:rsidRPr="00C818B9">
              <w:rPr>
                <w:b/>
                <w:spacing w:val="1"/>
              </w:rPr>
              <w:t xml:space="preserve"> </w:t>
            </w:r>
            <w:r w:rsidRPr="00C818B9">
              <w:rPr>
                <w:b/>
                <w:spacing w:val="-3"/>
              </w:rPr>
              <w:t>o</w:t>
            </w:r>
            <w:r w:rsidRPr="00C818B9">
              <w:rPr>
                <w:b/>
              </w:rPr>
              <w:t>f</w:t>
            </w:r>
            <w:r w:rsidRPr="00C818B9">
              <w:rPr>
                <w:b/>
                <w:spacing w:val="2"/>
              </w:rPr>
              <w:t xml:space="preserve"> </w:t>
            </w:r>
            <w:r w:rsidRPr="00C818B9">
              <w:rPr>
                <w:b/>
                <w:spacing w:val="-1"/>
              </w:rPr>
              <w:t>P</w:t>
            </w:r>
            <w:r w:rsidRPr="00C818B9">
              <w:rPr>
                <w:b/>
                <w:spacing w:val="-3"/>
              </w:rPr>
              <w:t>o</w:t>
            </w:r>
            <w:r>
              <w:rPr>
                <w:b/>
                <w:spacing w:val="1"/>
              </w:rPr>
              <w:t xml:space="preserve">wer or </w:t>
            </w:r>
            <w:r w:rsidRPr="00C818B9">
              <w:rPr>
                <w:b/>
                <w:spacing w:val="-2"/>
              </w:rPr>
              <w:t>D</w:t>
            </w:r>
            <w:r w:rsidRPr="00C818B9">
              <w:rPr>
                <w:b/>
                <w:spacing w:val="-1"/>
              </w:rPr>
              <w:t>u</w:t>
            </w:r>
            <w:r w:rsidRPr="00C818B9">
              <w:rPr>
                <w:b/>
              </w:rPr>
              <w:t>ty</w:t>
            </w:r>
          </w:p>
        </w:tc>
        <w:tc>
          <w:tcPr>
            <w:tcW w:w="2693" w:type="dxa"/>
            <w:tcBorders>
              <w:bottom w:val="single" w:sz="4" w:space="0" w:color="000000"/>
            </w:tcBorders>
          </w:tcPr>
          <w:p w14:paraId="026A5181" w14:textId="77777777" w:rsidR="004C206E" w:rsidRPr="00C818B9" w:rsidRDefault="004C206E" w:rsidP="00CF64CB">
            <w:pPr>
              <w:pStyle w:val="TableParagraph"/>
              <w:spacing w:line="252" w:lineRule="exact"/>
              <w:ind w:left="279" w:right="259"/>
            </w:pPr>
            <w:r w:rsidRPr="00C818B9">
              <w:rPr>
                <w:b/>
              </w:rPr>
              <w:t>Title of Officer/Level</w:t>
            </w:r>
            <w:r w:rsidRPr="00C818B9">
              <w:rPr>
                <w:b/>
                <w:spacing w:val="-59"/>
              </w:rPr>
              <w:t xml:space="preserve"> </w:t>
            </w:r>
            <w:r w:rsidRPr="00C818B9">
              <w:rPr>
                <w:b/>
              </w:rPr>
              <w:t>of Post to which</w:t>
            </w:r>
            <w:r w:rsidRPr="00C818B9">
              <w:rPr>
                <w:b/>
                <w:spacing w:val="1"/>
              </w:rPr>
              <w:t xml:space="preserve"> </w:t>
            </w:r>
            <w:r w:rsidRPr="00C818B9">
              <w:rPr>
                <w:b/>
              </w:rPr>
              <w:t>delegated</w:t>
            </w:r>
            <w:r w:rsidRPr="00C818B9">
              <w:rPr>
                <w:b/>
                <w:spacing w:val="-3"/>
              </w:rPr>
              <w:t xml:space="preserve"> </w:t>
            </w:r>
            <w:r w:rsidRPr="00C818B9">
              <w:t>(See</w:t>
            </w:r>
            <w:r w:rsidRPr="00C818B9">
              <w:rPr>
                <w:spacing w:val="-3"/>
              </w:rPr>
              <w:t xml:space="preserve"> </w:t>
            </w:r>
            <w:r w:rsidRPr="00C818B9">
              <w:t>key)</w:t>
            </w:r>
          </w:p>
        </w:tc>
      </w:tr>
      <w:tr w:rsidR="004C206E" w:rsidRPr="00C818B9" w14:paraId="7CF97921"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079E0E85" w14:textId="77777777" w:rsidR="004C206E" w:rsidRPr="00C818B9" w:rsidRDefault="004C206E" w:rsidP="00CF64CB">
            <w:pPr>
              <w:pStyle w:val="TableParagraph"/>
              <w:spacing w:before="21"/>
              <w:ind w:left="112"/>
              <w:rPr>
                <w:b/>
              </w:rPr>
            </w:pPr>
            <w:r w:rsidRPr="00C818B9">
              <w:rPr>
                <w:b/>
              </w:rPr>
              <w:t>Roads</w:t>
            </w:r>
            <w:r w:rsidRPr="00C818B9">
              <w:rPr>
                <w:b/>
                <w:spacing w:val="-2"/>
              </w:rPr>
              <w:t xml:space="preserve"> </w:t>
            </w:r>
            <w:r w:rsidRPr="00C818B9">
              <w:rPr>
                <w:b/>
              </w:rPr>
              <w:t>and</w:t>
            </w:r>
            <w:r w:rsidRPr="00C818B9">
              <w:rPr>
                <w:b/>
                <w:spacing w:val="-4"/>
              </w:rPr>
              <w:t xml:space="preserve"> </w:t>
            </w:r>
            <w:r w:rsidRPr="00C818B9">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559FAD9A" w14:textId="77777777" w:rsidR="004C206E" w:rsidRPr="00C818B9"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69D3CA01" w14:textId="77777777" w:rsidR="004C206E" w:rsidRPr="00C818B9" w:rsidRDefault="004C206E" w:rsidP="00CF64CB">
            <w:pPr>
              <w:pStyle w:val="TableParagraph"/>
              <w:rPr>
                <w:rFonts w:ascii="Times New Roman"/>
              </w:rPr>
            </w:pPr>
          </w:p>
        </w:tc>
      </w:tr>
      <w:tr w:rsidR="004C206E" w:rsidRPr="00C818B9" w14:paraId="31EE0898"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09A8CEFE"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C199E3F" w14:textId="77777777" w:rsidR="004C206E" w:rsidRPr="00C818B9" w:rsidRDefault="004C206E" w:rsidP="00CF64CB">
            <w:pPr>
              <w:pStyle w:val="TableParagraph"/>
              <w:spacing w:before="21"/>
              <w:ind w:left="570" w:right="420" w:hanging="459"/>
            </w:pPr>
            <w:r w:rsidRPr="00C818B9">
              <w:t>s.21 – addition of roads constructed under this</w:t>
            </w:r>
            <w:r w:rsidRPr="00C818B9">
              <w:rPr>
                <w:spacing w:val="-59"/>
              </w:rPr>
              <w:t xml:space="preserve"> </w:t>
            </w:r>
            <w:r w:rsidRPr="00C818B9">
              <w:t>Section</w:t>
            </w:r>
            <w:r w:rsidRPr="00C818B9">
              <w:rPr>
                <w:spacing w:val="-1"/>
              </w:rPr>
              <w:t xml:space="preserve"> </w:t>
            </w:r>
            <w:r w:rsidRPr="00C818B9">
              <w:t>of</w:t>
            </w:r>
            <w:r w:rsidRPr="00C818B9">
              <w:rPr>
                <w:spacing w:val="-1"/>
              </w:rPr>
              <w:t xml:space="preserve"> </w:t>
            </w:r>
            <w:r w:rsidRPr="00C818B9">
              <w:t>the</w:t>
            </w:r>
            <w:r w:rsidRPr="00C818B9">
              <w:rPr>
                <w:spacing w:val="-3"/>
              </w:rPr>
              <w:t xml:space="preserve"> </w:t>
            </w:r>
            <w:r w:rsidRPr="00C818B9">
              <w:t>Act</w:t>
            </w:r>
            <w:r w:rsidRPr="00C818B9">
              <w:rPr>
                <w:spacing w:val="-3"/>
              </w:rPr>
              <w:t xml:space="preserve"> </w:t>
            </w:r>
            <w:r w:rsidRPr="00C818B9">
              <w:t>to</w:t>
            </w:r>
            <w:r w:rsidRPr="00C818B9">
              <w:rPr>
                <w:spacing w:val="-3"/>
              </w:rPr>
              <w:t xml:space="preserve"> </w:t>
            </w:r>
            <w:r w:rsidRPr="00C818B9">
              <w:t>the</w:t>
            </w:r>
            <w:r w:rsidRPr="00C818B9">
              <w:rPr>
                <w:spacing w:val="-2"/>
              </w:rPr>
              <w:t xml:space="preserve"> </w:t>
            </w:r>
            <w:r w:rsidRPr="00C818B9">
              <w:t>Statutory</w:t>
            </w:r>
            <w:r w:rsidRPr="00C818B9">
              <w:rPr>
                <w:spacing w:val="-2"/>
              </w:rPr>
              <w:t xml:space="preserve"> </w:t>
            </w:r>
            <w:r w:rsidRPr="00C818B9">
              <w:t>List</w:t>
            </w:r>
            <w:r w:rsidRPr="00C818B9">
              <w:rPr>
                <w:spacing w:val="-1"/>
              </w:rPr>
              <w:t xml:space="preserve"> </w:t>
            </w:r>
            <w:r w:rsidRPr="00C818B9">
              <w:t>of</w:t>
            </w:r>
          </w:p>
          <w:p w14:paraId="6DD8A4A9" w14:textId="77777777" w:rsidR="004C206E" w:rsidRPr="00C818B9" w:rsidRDefault="004C206E" w:rsidP="00CF64CB">
            <w:pPr>
              <w:pStyle w:val="TableParagraph"/>
              <w:spacing w:before="1" w:line="232" w:lineRule="exact"/>
              <w:ind w:left="570"/>
            </w:pPr>
            <w:r w:rsidRPr="00C818B9">
              <w:t>Roads</w:t>
            </w:r>
            <w:r w:rsidRPr="00C818B9">
              <w:rPr>
                <w:spacing w:val="-1"/>
              </w:rPr>
              <w:t xml:space="preserve"> </w:t>
            </w:r>
            <w:r w:rsidRPr="00C818B9">
              <w:t>maintained</w:t>
            </w:r>
            <w:r w:rsidRPr="00C818B9">
              <w:rPr>
                <w:spacing w:val="-4"/>
              </w:rPr>
              <w:t xml:space="preserve"> </w:t>
            </w:r>
            <w:r w:rsidRPr="00C818B9">
              <w:t>under</w:t>
            </w:r>
            <w:r w:rsidRPr="00C818B9">
              <w:rPr>
                <w:spacing w:val="-3"/>
              </w:rPr>
              <w:t xml:space="preserve"> </w:t>
            </w:r>
            <w:r w:rsidRPr="00C818B9">
              <w:t>Section</w:t>
            </w:r>
            <w:r w:rsidRPr="00C818B9">
              <w:rPr>
                <w:spacing w:val="-1"/>
              </w:rPr>
              <w:t xml:space="preserve"> </w:t>
            </w:r>
            <w:r w:rsidRPr="00C818B9">
              <w:t>1</w:t>
            </w:r>
            <w:r w:rsidRPr="00C818B9">
              <w:rPr>
                <w:spacing w:val="-4"/>
              </w:rPr>
              <w:t xml:space="preserve"> </w:t>
            </w:r>
            <w:r w:rsidRPr="00C818B9">
              <w:t>of</w:t>
            </w:r>
            <w:r w:rsidRPr="00C818B9">
              <w:rPr>
                <w:spacing w:val="-2"/>
              </w:rPr>
              <w:t xml:space="preserve"> </w:t>
            </w:r>
            <w:r w:rsidRPr="00C818B9">
              <w:t>the</w:t>
            </w:r>
            <w:r w:rsidRPr="00C818B9">
              <w:rPr>
                <w:spacing w:val="-4"/>
              </w:rPr>
              <w:t xml:space="preserve"> </w:t>
            </w:r>
            <w:r w:rsidRPr="00C818B9">
              <w:t>Act</w:t>
            </w:r>
          </w:p>
        </w:tc>
        <w:tc>
          <w:tcPr>
            <w:tcW w:w="2693" w:type="dxa"/>
            <w:tcBorders>
              <w:top w:val="single" w:sz="4" w:space="0" w:color="000000"/>
              <w:left w:val="single" w:sz="4" w:space="0" w:color="000000"/>
              <w:bottom w:val="single" w:sz="4" w:space="0" w:color="000000"/>
              <w:right w:val="single" w:sz="4" w:space="0" w:color="000000"/>
            </w:tcBorders>
          </w:tcPr>
          <w:p w14:paraId="2B31D611" w14:textId="77777777" w:rsidR="004C206E" w:rsidRPr="00C818B9" w:rsidRDefault="004C206E" w:rsidP="00CF64CB">
            <w:pPr>
              <w:pStyle w:val="TableParagraph"/>
              <w:spacing w:before="2"/>
              <w:ind w:left="284"/>
            </w:pPr>
            <w:r w:rsidRPr="00C818B9">
              <w:t>B</w:t>
            </w:r>
          </w:p>
        </w:tc>
      </w:tr>
      <w:tr w:rsidR="004C206E" w:rsidRPr="00C818B9" w14:paraId="1CC968EA"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3CC6E76"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4B66409" w14:textId="77777777" w:rsidR="004C206E" w:rsidRPr="00C818B9" w:rsidRDefault="004C206E" w:rsidP="00CF64CB">
            <w:pPr>
              <w:pStyle w:val="TableParagraph"/>
              <w:spacing w:before="3" w:line="252" w:lineRule="exact"/>
              <w:ind w:left="570" w:right="127" w:hanging="459"/>
            </w:pPr>
            <w:r w:rsidRPr="00C818B9">
              <w:t xml:space="preserve">s.23 - Authority may </w:t>
            </w:r>
            <w:proofErr w:type="gramStart"/>
            <w:r w:rsidRPr="00C818B9">
              <w:t>stop up</w:t>
            </w:r>
            <w:proofErr w:type="gramEnd"/>
            <w:r w:rsidRPr="00C818B9">
              <w:t xml:space="preserve"> or </w:t>
            </w:r>
            <w:proofErr w:type="gramStart"/>
            <w:r w:rsidRPr="00C818B9">
              <w:t>temporary</w:t>
            </w:r>
            <w:proofErr w:type="gramEnd"/>
            <w:r w:rsidRPr="00C818B9">
              <w:t xml:space="preserve"> close a</w:t>
            </w:r>
            <w:r w:rsidRPr="00C818B9">
              <w:rPr>
                <w:spacing w:val="-59"/>
              </w:rPr>
              <w:t xml:space="preserve"> </w:t>
            </w:r>
            <w:r w:rsidRPr="00C818B9">
              <w:t>new</w:t>
            </w:r>
            <w:r w:rsidRPr="00C818B9">
              <w:rPr>
                <w:spacing w:val="-1"/>
              </w:rPr>
              <w:t xml:space="preserve"> </w:t>
            </w:r>
            <w:r w:rsidRPr="00C818B9">
              <w:t>road where</w:t>
            </w:r>
            <w:r w:rsidRPr="00C818B9">
              <w:rPr>
                <w:spacing w:val="-1"/>
              </w:rPr>
              <w:t xml:space="preserve"> </w:t>
            </w:r>
            <w:r w:rsidRPr="00C818B9">
              <w:t>appropriate</w:t>
            </w:r>
          </w:p>
        </w:tc>
        <w:tc>
          <w:tcPr>
            <w:tcW w:w="2693" w:type="dxa"/>
            <w:tcBorders>
              <w:top w:val="single" w:sz="4" w:space="0" w:color="000000"/>
              <w:left w:val="single" w:sz="4" w:space="0" w:color="000000"/>
              <w:bottom w:val="single" w:sz="4" w:space="0" w:color="000000"/>
              <w:right w:val="single" w:sz="4" w:space="0" w:color="000000"/>
            </w:tcBorders>
          </w:tcPr>
          <w:p w14:paraId="04286578" w14:textId="77777777" w:rsidR="004C206E" w:rsidRPr="00C818B9" w:rsidRDefault="004C206E" w:rsidP="00CF64CB">
            <w:pPr>
              <w:pStyle w:val="TableParagraph"/>
              <w:ind w:left="294"/>
            </w:pPr>
            <w:r w:rsidRPr="00C818B9">
              <w:t>B</w:t>
            </w:r>
          </w:p>
        </w:tc>
      </w:tr>
      <w:tr w:rsidR="004C206E" w:rsidRPr="00C818B9" w14:paraId="6FC920E1" w14:textId="77777777" w:rsidTr="00CF64CB">
        <w:trPr>
          <w:trHeight w:val="270"/>
        </w:trPr>
        <w:tc>
          <w:tcPr>
            <w:tcW w:w="2974" w:type="dxa"/>
            <w:tcBorders>
              <w:top w:val="single" w:sz="4" w:space="0" w:color="000000"/>
              <w:left w:val="single" w:sz="4" w:space="0" w:color="000000"/>
              <w:bottom w:val="single" w:sz="4" w:space="0" w:color="000000"/>
              <w:right w:val="single" w:sz="4" w:space="0" w:color="000000"/>
            </w:tcBorders>
          </w:tcPr>
          <w:p w14:paraId="75CA94F3"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7C1141A" w14:textId="77777777" w:rsidR="004C206E" w:rsidRPr="00C818B9" w:rsidRDefault="004C206E" w:rsidP="00CF64CB">
            <w:pPr>
              <w:pStyle w:val="TableParagraph"/>
              <w:spacing w:before="19" w:line="232" w:lineRule="exact"/>
              <w:ind w:left="112"/>
            </w:pPr>
            <w:r w:rsidRPr="00C818B9">
              <w:t>s.24</w:t>
            </w:r>
            <w:r w:rsidRPr="00C818B9">
              <w:rPr>
                <w:spacing w:val="-4"/>
              </w:rPr>
              <w:t xml:space="preserve"> </w:t>
            </w:r>
            <w:r w:rsidRPr="00C818B9">
              <w:t>-</w:t>
            </w:r>
            <w:r w:rsidRPr="00C818B9">
              <w:rPr>
                <w:spacing w:val="-2"/>
              </w:rPr>
              <w:t xml:space="preserve"> </w:t>
            </w:r>
            <w:r w:rsidRPr="00C818B9">
              <w:t>May</w:t>
            </w:r>
            <w:r w:rsidRPr="00C818B9">
              <w:rPr>
                <w:spacing w:val="-3"/>
              </w:rPr>
              <w:t xml:space="preserve"> </w:t>
            </w:r>
            <w:r w:rsidRPr="00C818B9">
              <w:t>alter</w:t>
            </w:r>
            <w:r w:rsidRPr="00C818B9">
              <w:rPr>
                <w:spacing w:val="-2"/>
              </w:rPr>
              <w:t xml:space="preserve"> </w:t>
            </w:r>
            <w:r w:rsidRPr="00C818B9">
              <w:t>road</w:t>
            </w:r>
            <w:r w:rsidRPr="00C818B9">
              <w:rPr>
                <w:spacing w:val="-3"/>
              </w:rPr>
              <w:t xml:space="preserve"> </w:t>
            </w:r>
            <w:r w:rsidRPr="00C818B9">
              <w:t>levels</w:t>
            </w:r>
          </w:p>
        </w:tc>
        <w:tc>
          <w:tcPr>
            <w:tcW w:w="2693" w:type="dxa"/>
            <w:tcBorders>
              <w:top w:val="single" w:sz="4" w:space="0" w:color="000000"/>
              <w:left w:val="single" w:sz="4" w:space="0" w:color="000000"/>
              <w:bottom w:val="single" w:sz="4" w:space="0" w:color="000000"/>
              <w:right w:val="single" w:sz="4" w:space="0" w:color="000000"/>
            </w:tcBorders>
          </w:tcPr>
          <w:p w14:paraId="452D23F4" w14:textId="77777777" w:rsidR="004C206E" w:rsidRPr="00C818B9" w:rsidRDefault="004C206E" w:rsidP="00CF64CB">
            <w:pPr>
              <w:pStyle w:val="TableParagraph"/>
              <w:spacing w:line="251" w:lineRule="exact"/>
              <w:ind w:left="284"/>
            </w:pPr>
            <w:r w:rsidRPr="00C818B9">
              <w:t>C</w:t>
            </w:r>
          </w:p>
        </w:tc>
      </w:tr>
      <w:tr w:rsidR="004C206E" w:rsidRPr="00C818B9" w14:paraId="6C6739F1"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1FF3E6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809567A" w14:textId="77777777" w:rsidR="004C206E" w:rsidRPr="00C818B9" w:rsidRDefault="004C206E" w:rsidP="00CF64CB">
            <w:pPr>
              <w:pStyle w:val="TableParagraph"/>
              <w:spacing w:before="3" w:line="252" w:lineRule="exact"/>
              <w:ind w:left="570" w:right="494" w:hanging="459"/>
            </w:pPr>
            <w:r w:rsidRPr="00C818B9">
              <w:t>s.30 - Provide and maintain barriers for public</w:t>
            </w:r>
            <w:r w:rsidRPr="00C818B9">
              <w:rPr>
                <w:spacing w:val="-59"/>
              </w:rPr>
              <w:t xml:space="preserve"> </w:t>
            </w:r>
            <w:r w:rsidRPr="00C818B9">
              <w:t>safety</w:t>
            </w:r>
          </w:p>
        </w:tc>
        <w:tc>
          <w:tcPr>
            <w:tcW w:w="2693" w:type="dxa"/>
            <w:tcBorders>
              <w:top w:val="single" w:sz="4" w:space="0" w:color="000000"/>
              <w:left w:val="single" w:sz="4" w:space="0" w:color="000000"/>
              <w:bottom w:val="single" w:sz="4" w:space="0" w:color="000000"/>
              <w:right w:val="single" w:sz="4" w:space="0" w:color="000000"/>
            </w:tcBorders>
          </w:tcPr>
          <w:p w14:paraId="6947391F" w14:textId="77777777" w:rsidR="004C206E" w:rsidRPr="00C818B9" w:rsidRDefault="004C206E" w:rsidP="00CF64CB">
            <w:pPr>
              <w:pStyle w:val="TableParagraph"/>
              <w:spacing w:before="2"/>
              <w:ind w:left="284"/>
            </w:pPr>
            <w:r w:rsidRPr="00C818B9">
              <w:t>C</w:t>
            </w:r>
          </w:p>
        </w:tc>
      </w:tr>
      <w:tr w:rsidR="004C206E" w:rsidRPr="00C818B9" w14:paraId="2BCDECB5"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F26D107"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1F2DEAC3" w14:textId="77777777" w:rsidR="004C206E" w:rsidRPr="00C818B9" w:rsidRDefault="004C206E" w:rsidP="00CF64CB">
            <w:pPr>
              <w:pStyle w:val="TableParagraph"/>
              <w:spacing w:before="21" w:line="232" w:lineRule="exact"/>
              <w:ind w:left="112"/>
            </w:pPr>
            <w:r w:rsidRPr="00C818B9">
              <w:t>s.31(1)</w:t>
            </w:r>
            <w:r w:rsidRPr="00C818B9">
              <w:rPr>
                <w:spacing w:val="-4"/>
              </w:rPr>
              <w:t xml:space="preserve"> </w:t>
            </w:r>
            <w:r w:rsidRPr="00C818B9">
              <w:t>-</w:t>
            </w:r>
            <w:r w:rsidRPr="00C818B9">
              <w:rPr>
                <w:spacing w:val="-3"/>
              </w:rPr>
              <w:t xml:space="preserve"> </w:t>
            </w:r>
            <w:r w:rsidRPr="00C818B9">
              <w:t>May</w:t>
            </w:r>
            <w:r w:rsidRPr="00C818B9">
              <w:rPr>
                <w:spacing w:val="-4"/>
              </w:rPr>
              <w:t xml:space="preserve"> </w:t>
            </w:r>
            <w:r w:rsidRPr="00C818B9">
              <w:t>construct</w:t>
            </w:r>
            <w:r w:rsidRPr="00C818B9">
              <w:rPr>
                <w:spacing w:val="-1"/>
              </w:rPr>
              <w:t xml:space="preserve"> </w:t>
            </w:r>
            <w:r w:rsidRPr="00C818B9">
              <w:t>drains</w:t>
            </w:r>
          </w:p>
        </w:tc>
        <w:tc>
          <w:tcPr>
            <w:tcW w:w="2693" w:type="dxa"/>
            <w:tcBorders>
              <w:top w:val="single" w:sz="4" w:space="0" w:color="000000"/>
              <w:left w:val="single" w:sz="4" w:space="0" w:color="000000"/>
              <w:bottom w:val="single" w:sz="4" w:space="0" w:color="000000"/>
              <w:right w:val="single" w:sz="4" w:space="0" w:color="000000"/>
            </w:tcBorders>
          </w:tcPr>
          <w:p w14:paraId="3F93FFED" w14:textId="77777777" w:rsidR="004C206E" w:rsidRPr="00C818B9" w:rsidRDefault="004C206E" w:rsidP="00CF64CB">
            <w:pPr>
              <w:pStyle w:val="TableParagraph"/>
              <w:ind w:left="284"/>
            </w:pPr>
            <w:r w:rsidRPr="00C818B9">
              <w:t>C</w:t>
            </w:r>
          </w:p>
        </w:tc>
      </w:tr>
      <w:tr w:rsidR="004C206E" w:rsidRPr="00C818B9" w14:paraId="5E407D01"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15FEABC8"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610CAD5" w14:textId="77777777" w:rsidR="004C206E" w:rsidRPr="00C818B9" w:rsidRDefault="004C206E" w:rsidP="00CF64CB">
            <w:pPr>
              <w:pStyle w:val="TableParagraph"/>
              <w:spacing w:before="21" w:line="232" w:lineRule="exact"/>
              <w:ind w:left="112"/>
            </w:pPr>
            <w:r w:rsidRPr="00C818B9">
              <w:t>s.31(2)</w:t>
            </w:r>
            <w:r w:rsidRPr="00C818B9">
              <w:rPr>
                <w:spacing w:val="-3"/>
              </w:rPr>
              <w:t xml:space="preserve"> </w:t>
            </w:r>
            <w:r w:rsidRPr="00C818B9">
              <w:t>-</w:t>
            </w:r>
            <w:r w:rsidRPr="00C818B9">
              <w:rPr>
                <w:spacing w:val="-3"/>
              </w:rPr>
              <w:t xml:space="preserve"> </w:t>
            </w:r>
            <w:r w:rsidRPr="00C818B9">
              <w:t>Must</w:t>
            </w:r>
            <w:r w:rsidRPr="00C818B9">
              <w:rPr>
                <w:spacing w:val="1"/>
              </w:rPr>
              <w:t xml:space="preserve"> </w:t>
            </w:r>
            <w:r w:rsidRPr="00C818B9">
              <w:t>scour</w:t>
            </w:r>
            <w:r w:rsidRPr="00C818B9">
              <w:rPr>
                <w:spacing w:val="-3"/>
              </w:rPr>
              <w:t xml:space="preserve"> </w:t>
            </w:r>
            <w:r w:rsidRPr="00C818B9">
              <w:t>cleanse</w:t>
            </w:r>
            <w:r w:rsidRPr="00C818B9">
              <w:rPr>
                <w:spacing w:val="-2"/>
              </w:rPr>
              <w:t xml:space="preserve"> </w:t>
            </w:r>
            <w:r w:rsidRPr="00C818B9">
              <w:t>and</w:t>
            </w:r>
            <w:r w:rsidRPr="00C818B9">
              <w:rPr>
                <w:spacing w:val="-1"/>
              </w:rPr>
              <w:t xml:space="preserve"> </w:t>
            </w:r>
            <w:r w:rsidRPr="00C818B9">
              <w:t>keep</w:t>
            </w:r>
            <w:r w:rsidRPr="00C818B9">
              <w:rPr>
                <w:spacing w:val="-2"/>
              </w:rPr>
              <w:t xml:space="preserve"> </w:t>
            </w:r>
            <w:r w:rsidRPr="00C818B9">
              <w:t>open</w:t>
            </w:r>
            <w:r w:rsidRPr="00C818B9">
              <w:rPr>
                <w:spacing w:val="-4"/>
              </w:rPr>
              <w:t xml:space="preserve"> </w:t>
            </w:r>
            <w:r w:rsidRPr="00C818B9">
              <w:t>drain</w:t>
            </w:r>
          </w:p>
        </w:tc>
        <w:tc>
          <w:tcPr>
            <w:tcW w:w="2693" w:type="dxa"/>
            <w:tcBorders>
              <w:top w:val="single" w:sz="4" w:space="0" w:color="000000"/>
              <w:left w:val="single" w:sz="4" w:space="0" w:color="000000"/>
              <w:bottom w:val="single" w:sz="4" w:space="0" w:color="000000"/>
              <w:right w:val="single" w:sz="4" w:space="0" w:color="000000"/>
            </w:tcBorders>
          </w:tcPr>
          <w:p w14:paraId="2D42298B" w14:textId="77777777" w:rsidR="004C206E" w:rsidRPr="00C818B9" w:rsidRDefault="004C206E" w:rsidP="00CF64CB">
            <w:pPr>
              <w:pStyle w:val="TableParagraph"/>
              <w:ind w:left="284"/>
            </w:pPr>
            <w:r w:rsidRPr="00C818B9">
              <w:t>C</w:t>
            </w:r>
          </w:p>
        </w:tc>
      </w:tr>
      <w:tr w:rsidR="004C206E" w:rsidRPr="00C818B9" w14:paraId="7CDC5DD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6B088273"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08175FB" w14:textId="77777777" w:rsidR="004C206E" w:rsidRPr="00C818B9" w:rsidRDefault="004C206E" w:rsidP="00CF64CB">
            <w:pPr>
              <w:pStyle w:val="TableParagraph"/>
              <w:spacing w:before="1" w:line="252" w:lineRule="exact"/>
              <w:ind w:left="570" w:right="249" w:hanging="459"/>
            </w:pPr>
            <w:r w:rsidRPr="00C818B9">
              <w:t>s.31(3) - Serve notice on affected landowners of</w:t>
            </w:r>
            <w:r w:rsidRPr="00C818B9">
              <w:rPr>
                <w:spacing w:val="-59"/>
              </w:rPr>
              <w:t xml:space="preserve"> </w:t>
            </w:r>
            <w:r w:rsidRPr="00C818B9">
              <w:t>any proposed</w:t>
            </w:r>
            <w:r w:rsidRPr="00C818B9">
              <w:rPr>
                <w:spacing w:val="-2"/>
              </w:rPr>
              <w:t xml:space="preserve"> </w:t>
            </w:r>
            <w:r w:rsidRPr="00C818B9">
              <w:t>drainage</w:t>
            </w:r>
            <w:r w:rsidRPr="00C818B9">
              <w:rPr>
                <w:spacing w:val="-4"/>
              </w:rPr>
              <w:t xml:space="preserve"> </w:t>
            </w:r>
            <w:r w:rsidRPr="00C818B9">
              <w:t>work</w:t>
            </w:r>
          </w:p>
        </w:tc>
        <w:tc>
          <w:tcPr>
            <w:tcW w:w="2693" w:type="dxa"/>
            <w:tcBorders>
              <w:top w:val="single" w:sz="4" w:space="0" w:color="000000"/>
              <w:left w:val="single" w:sz="4" w:space="0" w:color="000000"/>
              <w:bottom w:val="single" w:sz="4" w:space="0" w:color="000000"/>
              <w:right w:val="single" w:sz="4" w:space="0" w:color="000000"/>
            </w:tcBorders>
          </w:tcPr>
          <w:p w14:paraId="4197EFEE" w14:textId="77777777" w:rsidR="004C206E" w:rsidRPr="00C818B9" w:rsidRDefault="004C206E" w:rsidP="00CF64CB">
            <w:pPr>
              <w:pStyle w:val="TableParagraph"/>
              <w:ind w:left="284"/>
            </w:pPr>
            <w:r w:rsidRPr="00C818B9">
              <w:t>B</w:t>
            </w:r>
          </w:p>
        </w:tc>
      </w:tr>
      <w:tr w:rsidR="004C206E" w:rsidRPr="00C818B9" w14:paraId="2E672A8E"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D080B6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8A9EDE5" w14:textId="77777777" w:rsidR="004C206E" w:rsidRPr="00C818B9" w:rsidRDefault="004C206E" w:rsidP="00CF64CB">
            <w:pPr>
              <w:pStyle w:val="TableParagraph"/>
              <w:spacing w:before="1" w:line="252" w:lineRule="exact"/>
              <w:ind w:left="570" w:right="665" w:hanging="459"/>
            </w:pPr>
            <w:r w:rsidRPr="00C818B9">
              <w:t>s.31(4) - Obtain S.E. consent for work if any</w:t>
            </w:r>
            <w:r w:rsidRPr="00C818B9">
              <w:rPr>
                <w:spacing w:val="-59"/>
              </w:rPr>
              <w:t xml:space="preserve"> </w:t>
            </w:r>
            <w:r w:rsidRPr="00C818B9">
              <w:t>objection</w:t>
            </w:r>
            <w:r w:rsidRPr="00C818B9">
              <w:rPr>
                <w:spacing w:val="-3"/>
              </w:rPr>
              <w:t xml:space="preserve"> </w:t>
            </w:r>
            <w:r w:rsidRPr="00C818B9">
              <w:t>at</w:t>
            </w:r>
            <w:r w:rsidRPr="00C818B9">
              <w:rPr>
                <w:spacing w:val="-1"/>
              </w:rPr>
              <w:t xml:space="preserve"> </w:t>
            </w:r>
            <w:r w:rsidRPr="00C818B9">
              <w:t>above</w:t>
            </w:r>
          </w:p>
        </w:tc>
        <w:tc>
          <w:tcPr>
            <w:tcW w:w="2693" w:type="dxa"/>
            <w:tcBorders>
              <w:top w:val="single" w:sz="4" w:space="0" w:color="000000"/>
              <w:left w:val="single" w:sz="4" w:space="0" w:color="000000"/>
              <w:bottom w:val="single" w:sz="4" w:space="0" w:color="000000"/>
              <w:right w:val="single" w:sz="4" w:space="0" w:color="000000"/>
            </w:tcBorders>
          </w:tcPr>
          <w:p w14:paraId="1A18399E" w14:textId="77777777" w:rsidR="004C206E" w:rsidRPr="00C818B9" w:rsidRDefault="004C206E" w:rsidP="00CF64CB">
            <w:pPr>
              <w:pStyle w:val="TableParagraph"/>
              <w:ind w:left="284"/>
            </w:pPr>
            <w:r w:rsidRPr="00C818B9">
              <w:t>A</w:t>
            </w:r>
          </w:p>
        </w:tc>
      </w:tr>
      <w:tr w:rsidR="004C206E" w:rsidRPr="00C818B9" w14:paraId="4DB27C6A"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6D8605A"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5F54392" w14:textId="77777777" w:rsidR="004C206E" w:rsidRPr="00C818B9" w:rsidRDefault="004C206E" w:rsidP="00CF64CB">
            <w:pPr>
              <w:pStyle w:val="TableParagraph"/>
              <w:spacing w:before="3" w:line="252" w:lineRule="exact"/>
              <w:ind w:left="570" w:right="157" w:hanging="459"/>
            </w:pPr>
            <w:r w:rsidRPr="00C818B9">
              <w:t>s.31(5) - Reinstate and recover costs for</w:t>
            </w:r>
            <w:r w:rsidRPr="00C818B9">
              <w:rPr>
                <w:spacing w:val="1"/>
              </w:rPr>
              <w:t xml:space="preserve"> </w:t>
            </w:r>
            <w:r w:rsidRPr="00C818B9">
              <w:t>damaging works to drains &amp; barriers, carried</w:t>
            </w:r>
            <w:r w:rsidRPr="00C818B9">
              <w:rPr>
                <w:spacing w:val="-59"/>
              </w:rPr>
              <w:t xml:space="preserve"> </w:t>
            </w:r>
            <w:r w:rsidRPr="00C818B9">
              <w:t>out</w:t>
            </w:r>
            <w:r w:rsidRPr="00C818B9">
              <w:rPr>
                <w:spacing w:val="1"/>
              </w:rPr>
              <w:t xml:space="preserve"> </w:t>
            </w:r>
            <w:r w:rsidRPr="00C818B9">
              <w:t>by</w:t>
            </w:r>
            <w:r w:rsidRPr="00C818B9">
              <w:rPr>
                <w:spacing w:val="-2"/>
              </w:rPr>
              <w:t xml:space="preserve"> </w:t>
            </w:r>
            <w:r w:rsidRPr="00C818B9">
              <w:t>others</w:t>
            </w:r>
          </w:p>
        </w:tc>
        <w:tc>
          <w:tcPr>
            <w:tcW w:w="2693" w:type="dxa"/>
            <w:tcBorders>
              <w:top w:val="single" w:sz="4" w:space="0" w:color="000000"/>
              <w:left w:val="single" w:sz="4" w:space="0" w:color="000000"/>
              <w:bottom w:val="single" w:sz="4" w:space="0" w:color="000000"/>
              <w:right w:val="single" w:sz="4" w:space="0" w:color="000000"/>
            </w:tcBorders>
          </w:tcPr>
          <w:p w14:paraId="5D2E20F0" w14:textId="77777777" w:rsidR="004C206E" w:rsidRPr="00C818B9" w:rsidRDefault="004C206E" w:rsidP="00CF64CB">
            <w:pPr>
              <w:pStyle w:val="TableParagraph"/>
              <w:ind w:left="284"/>
            </w:pPr>
            <w:r w:rsidRPr="00C818B9">
              <w:t>B</w:t>
            </w:r>
          </w:p>
        </w:tc>
      </w:tr>
      <w:tr w:rsidR="004C206E" w:rsidRPr="00C818B9" w14:paraId="165C468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35BD78E"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56955C1" w14:textId="77777777" w:rsidR="004C206E" w:rsidRPr="00C818B9" w:rsidRDefault="004C206E" w:rsidP="00CF64CB">
            <w:pPr>
              <w:pStyle w:val="TableParagraph"/>
              <w:spacing w:before="1" w:line="252" w:lineRule="exact"/>
              <w:ind w:left="570" w:right="310" w:hanging="459"/>
            </w:pPr>
            <w:r w:rsidRPr="00C818B9">
              <w:t>s.34 - Take reasonable steps to clear snow and</w:t>
            </w:r>
            <w:r w:rsidRPr="00C818B9">
              <w:rPr>
                <w:spacing w:val="-59"/>
              </w:rPr>
              <w:t xml:space="preserve"> </w:t>
            </w:r>
            <w:r w:rsidRPr="00C818B9">
              <w:t>ice</w:t>
            </w:r>
          </w:p>
        </w:tc>
        <w:tc>
          <w:tcPr>
            <w:tcW w:w="2693" w:type="dxa"/>
            <w:tcBorders>
              <w:top w:val="single" w:sz="4" w:space="0" w:color="000000"/>
              <w:left w:val="single" w:sz="4" w:space="0" w:color="000000"/>
              <w:bottom w:val="single" w:sz="4" w:space="0" w:color="000000"/>
              <w:right w:val="single" w:sz="4" w:space="0" w:color="000000"/>
            </w:tcBorders>
          </w:tcPr>
          <w:p w14:paraId="350B878F" w14:textId="77777777" w:rsidR="004C206E" w:rsidRPr="00C818B9" w:rsidRDefault="004C206E" w:rsidP="00CF64CB">
            <w:pPr>
              <w:pStyle w:val="TableParagraph"/>
              <w:ind w:left="284"/>
            </w:pPr>
            <w:r w:rsidRPr="00C818B9">
              <w:t>D</w:t>
            </w:r>
          </w:p>
        </w:tc>
      </w:tr>
      <w:tr w:rsidR="004C206E" w:rsidRPr="00C818B9" w14:paraId="763C12F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D097643"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1F0AD969" w14:textId="77777777" w:rsidR="004C206E" w:rsidRPr="00C818B9" w:rsidRDefault="004C206E" w:rsidP="00CF64CB">
            <w:pPr>
              <w:pStyle w:val="TableParagraph"/>
              <w:spacing w:before="21" w:line="232" w:lineRule="exact"/>
              <w:ind w:left="112"/>
            </w:pPr>
            <w:r w:rsidRPr="00C818B9">
              <w:t>s.35(1)</w:t>
            </w:r>
            <w:r w:rsidRPr="00C818B9">
              <w:rPr>
                <w:spacing w:val="-4"/>
              </w:rPr>
              <w:t xml:space="preserve"> </w:t>
            </w:r>
            <w:r w:rsidRPr="00C818B9">
              <w:t>-</w:t>
            </w:r>
            <w:r w:rsidRPr="00C818B9">
              <w:rPr>
                <w:spacing w:val="-3"/>
              </w:rPr>
              <w:t xml:space="preserve"> </w:t>
            </w:r>
            <w:r w:rsidRPr="00C818B9">
              <w:t>Must</w:t>
            </w:r>
            <w:r w:rsidRPr="00C818B9">
              <w:rPr>
                <w:spacing w:val="-4"/>
              </w:rPr>
              <w:t xml:space="preserve"> </w:t>
            </w:r>
            <w:r w:rsidRPr="00C818B9">
              <w:t>maintain</w:t>
            </w:r>
            <w:r w:rsidRPr="00C818B9">
              <w:rPr>
                <w:spacing w:val="-2"/>
              </w:rPr>
              <w:t xml:space="preserve"> </w:t>
            </w:r>
            <w:r w:rsidRPr="00C818B9">
              <w:t>lighting</w:t>
            </w:r>
            <w:r w:rsidRPr="00C818B9">
              <w:rPr>
                <w:spacing w:val="-2"/>
              </w:rPr>
              <w:t xml:space="preserve"> </w:t>
            </w:r>
            <w:r w:rsidRPr="00C818B9">
              <w:t>for</w:t>
            </w:r>
            <w:r w:rsidRPr="00C818B9">
              <w:rPr>
                <w:spacing w:val="-4"/>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7E43485D" w14:textId="77777777" w:rsidR="004C206E" w:rsidRPr="00C818B9" w:rsidRDefault="004C206E" w:rsidP="00CF64CB">
            <w:pPr>
              <w:pStyle w:val="TableParagraph"/>
              <w:ind w:left="284"/>
            </w:pPr>
            <w:r w:rsidRPr="00C818B9">
              <w:t>A</w:t>
            </w:r>
          </w:p>
        </w:tc>
      </w:tr>
      <w:tr w:rsidR="004C206E" w:rsidRPr="00C818B9" w14:paraId="3D5B9B4A"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9B07F3E"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30E74EC" w14:textId="77777777" w:rsidR="004C206E" w:rsidRPr="00C818B9" w:rsidRDefault="004C206E" w:rsidP="00CF64CB">
            <w:pPr>
              <w:pStyle w:val="TableParagraph"/>
              <w:spacing w:before="1" w:line="252" w:lineRule="exact"/>
              <w:ind w:left="570" w:right="996" w:hanging="459"/>
            </w:pPr>
            <w:r w:rsidRPr="00C818B9">
              <w:t>s.35(5) - May affix lamps etc., to existing</w:t>
            </w:r>
            <w:r w:rsidRPr="00C818B9">
              <w:rPr>
                <w:spacing w:val="-59"/>
              </w:rPr>
              <w:t xml:space="preserve"> </w:t>
            </w:r>
            <w:r w:rsidRPr="00C818B9">
              <w:t>structures</w:t>
            </w:r>
          </w:p>
        </w:tc>
        <w:tc>
          <w:tcPr>
            <w:tcW w:w="2693" w:type="dxa"/>
            <w:tcBorders>
              <w:top w:val="single" w:sz="4" w:space="0" w:color="000000"/>
              <w:left w:val="single" w:sz="4" w:space="0" w:color="000000"/>
              <w:bottom w:val="single" w:sz="4" w:space="0" w:color="000000"/>
              <w:right w:val="single" w:sz="4" w:space="0" w:color="000000"/>
            </w:tcBorders>
          </w:tcPr>
          <w:p w14:paraId="5CA83DE6" w14:textId="77777777" w:rsidR="004C206E" w:rsidRPr="00C818B9" w:rsidRDefault="004C206E" w:rsidP="00CF64CB">
            <w:pPr>
              <w:pStyle w:val="TableParagraph"/>
              <w:ind w:left="284"/>
            </w:pPr>
            <w:r w:rsidRPr="00C818B9">
              <w:t>B</w:t>
            </w:r>
          </w:p>
        </w:tc>
      </w:tr>
      <w:tr w:rsidR="004C206E" w:rsidRPr="00C818B9" w14:paraId="4FBA3F57"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7E614497"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4914578" w14:textId="77777777" w:rsidR="004C206E" w:rsidRPr="00C818B9" w:rsidRDefault="004C206E" w:rsidP="00CF64CB">
            <w:pPr>
              <w:pStyle w:val="TableParagraph"/>
              <w:spacing w:before="3" w:line="252" w:lineRule="exact"/>
              <w:ind w:left="570" w:right="665" w:hanging="459"/>
            </w:pPr>
            <w:r w:rsidRPr="00C818B9">
              <w:t>s.37(1) - Must consult and notify intention to</w:t>
            </w:r>
            <w:r w:rsidRPr="00C818B9">
              <w:rPr>
                <w:spacing w:val="-59"/>
              </w:rPr>
              <w:t xml:space="preserve"> </w:t>
            </w:r>
            <w:r w:rsidRPr="00C818B9">
              <w:t>construct</w:t>
            </w:r>
            <w:r w:rsidRPr="00C818B9">
              <w:rPr>
                <w:spacing w:val="-1"/>
              </w:rPr>
              <w:t xml:space="preserve"> </w:t>
            </w:r>
            <w:r w:rsidRPr="00C818B9">
              <w:t>road</w:t>
            </w:r>
            <w:r w:rsidRPr="00C818B9">
              <w:rPr>
                <w:spacing w:val="-2"/>
              </w:rPr>
              <w:t xml:space="preserve"> </w:t>
            </w:r>
            <w:r w:rsidRPr="00C818B9">
              <w:t>humps</w:t>
            </w:r>
          </w:p>
        </w:tc>
        <w:tc>
          <w:tcPr>
            <w:tcW w:w="2693" w:type="dxa"/>
            <w:tcBorders>
              <w:top w:val="single" w:sz="4" w:space="0" w:color="000000"/>
              <w:left w:val="single" w:sz="4" w:space="0" w:color="000000"/>
              <w:bottom w:val="single" w:sz="4" w:space="0" w:color="000000"/>
              <w:right w:val="single" w:sz="4" w:space="0" w:color="000000"/>
            </w:tcBorders>
          </w:tcPr>
          <w:p w14:paraId="04230D1A" w14:textId="77777777" w:rsidR="004C206E" w:rsidRPr="00C818B9" w:rsidRDefault="004C206E" w:rsidP="00CF64CB">
            <w:pPr>
              <w:pStyle w:val="TableParagraph"/>
              <w:spacing w:before="2"/>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161680DD"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371CBC7B"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4778649" w14:textId="77777777" w:rsidR="004C206E" w:rsidRPr="00C818B9" w:rsidRDefault="004C206E" w:rsidP="00CF64CB">
            <w:pPr>
              <w:pStyle w:val="TableParagraph"/>
              <w:spacing w:before="21" w:line="232" w:lineRule="exact"/>
              <w:ind w:left="112"/>
            </w:pPr>
            <w:r w:rsidRPr="00C818B9">
              <w:t>s.41(1)</w:t>
            </w:r>
            <w:r w:rsidRPr="00C818B9">
              <w:rPr>
                <w:spacing w:val="-3"/>
              </w:rPr>
              <w:t xml:space="preserve"> </w:t>
            </w:r>
            <w:r w:rsidRPr="00C818B9">
              <w:t>-</w:t>
            </w:r>
            <w:r w:rsidRPr="00C818B9">
              <w:rPr>
                <w:spacing w:val="-3"/>
              </w:rPr>
              <w:t xml:space="preserve"> </w:t>
            </w:r>
            <w:r w:rsidRPr="00C818B9">
              <w:t>Maintain</w:t>
            </w:r>
            <w:r w:rsidRPr="00C818B9">
              <w:rPr>
                <w:spacing w:val="-2"/>
              </w:rPr>
              <w:t xml:space="preserve"> </w:t>
            </w:r>
            <w:r w:rsidRPr="00C818B9">
              <w:t>cattle</w:t>
            </w:r>
            <w:r w:rsidRPr="00C818B9">
              <w:rPr>
                <w:spacing w:val="-6"/>
              </w:rPr>
              <w:t xml:space="preserve"> </w:t>
            </w:r>
            <w:r w:rsidRPr="00C818B9">
              <w:t>grids</w:t>
            </w:r>
          </w:p>
        </w:tc>
        <w:tc>
          <w:tcPr>
            <w:tcW w:w="2693" w:type="dxa"/>
            <w:tcBorders>
              <w:top w:val="single" w:sz="4" w:space="0" w:color="000000"/>
              <w:left w:val="single" w:sz="4" w:space="0" w:color="000000"/>
              <w:bottom w:val="single" w:sz="4" w:space="0" w:color="000000"/>
              <w:right w:val="single" w:sz="4" w:space="0" w:color="000000"/>
            </w:tcBorders>
          </w:tcPr>
          <w:p w14:paraId="586782EC" w14:textId="77777777" w:rsidR="004C206E" w:rsidRPr="00C818B9" w:rsidRDefault="004C206E" w:rsidP="00CF64CB">
            <w:pPr>
              <w:pStyle w:val="TableParagraph"/>
              <w:ind w:left="284"/>
            </w:pPr>
            <w:r w:rsidRPr="00C818B9">
              <w:t>C</w:t>
            </w:r>
          </w:p>
        </w:tc>
      </w:tr>
      <w:tr w:rsidR="004C206E" w:rsidRPr="00C818B9" w14:paraId="3C67ABD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85A4BB0"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B16A1FD" w14:textId="77777777" w:rsidR="004C206E" w:rsidRPr="00C818B9" w:rsidRDefault="004C206E" w:rsidP="00CF64CB">
            <w:pPr>
              <w:pStyle w:val="TableParagraph"/>
              <w:spacing w:before="1" w:line="252" w:lineRule="exact"/>
              <w:ind w:left="570" w:right="164" w:hanging="459"/>
            </w:pPr>
            <w:r w:rsidRPr="00C818B9">
              <w:t>s.41(6), (7), &amp; (8) - Alter and maintain cattle grids</w:t>
            </w:r>
            <w:r w:rsidRPr="00C818B9">
              <w:rPr>
                <w:spacing w:val="-60"/>
              </w:rPr>
              <w:t xml:space="preserve"> </w:t>
            </w:r>
            <w:r w:rsidRPr="00C818B9">
              <w:t>and</w:t>
            </w:r>
            <w:r w:rsidRPr="00C818B9">
              <w:rPr>
                <w:spacing w:val="-1"/>
              </w:rPr>
              <w:t xml:space="preserve"> </w:t>
            </w:r>
            <w:r w:rsidRPr="00C818B9">
              <w:t>by-passes</w:t>
            </w:r>
          </w:p>
        </w:tc>
        <w:tc>
          <w:tcPr>
            <w:tcW w:w="2693" w:type="dxa"/>
            <w:tcBorders>
              <w:top w:val="single" w:sz="4" w:space="0" w:color="000000"/>
              <w:left w:val="single" w:sz="4" w:space="0" w:color="000000"/>
              <w:bottom w:val="single" w:sz="4" w:space="0" w:color="000000"/>
              <w:right w:val="single" w:sz="4" w:space="0" w:color="000000"/>
            </w:tcBorders>
          </w:tcPr>
          <w:p w14:paraId="6E5134E8" w14:textId="77777777" w:rsidR="004C206E" w:rsidRPr="00C818B9" w:rsidRDefault="004C206E" w:rsidP="00CF64CB">
            <w:pPr>
              <w:pStyle w:val="TableParagraph"/>
              <w:ind w:left="284"/>
            </w:pPr>
            <w:r w:rsidRPr="00C818B9">
              <w:t>C</w:t>
            </w:r>
          </w:p>
        </w:tc>
      </w:tr>
      <w:tr w:rsidR="004C206E" w:rsidRPr="00C818B9" w14:paraId="3D8A5B4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7038C8E5"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4D7FFF50" w14:textId="77777777" w:rsidR="004C206E" w:rsidRPr="00C818B9" w:rsidRDefault="004C206E" w:rsidP="00CF64CB">
            <w:pPr>
              <w:pStyle w:val="TableParagraph"/>
              <w:spacing w:before="21" w:line="232" w:lineRule="exact"/>
              <w:ind w:left="112"/>
            </w:pPr>
            <w:r w:rsidRPr="00C818B9">
              <w:t>s.43</w:t>
            </w:r>
            <w:r w:rsidRPr="00C818B9">
              <w:rPr>
                <w:spacing w:val="-4"/>
              </w:rPr>
              <w:t xml:space="preserve"> </w:t>
            </w:r>
            <w:r w:rsidRPr="00C818B9">
              <w:t>- Cattle</w:t>
            </w:r>
            <w:r w:rsidRPr="00C818B9">
              <w:rPr>
                <w:spacing w:val="-1"/>
              </w:rPr>
              <w:t xml:space="preserve"> </w:t>
            </w:r>
            <w:r w:rsidRPr="00C818B9">
              <w:t>grid</w:t>
            </w:r>
            <w:r w:rsidRPr="00C818B9">
              <w:rPr>
                <w:spacing w:val="-2"/>
              </w:rPr>
              <w:t xml:space="preserve"> </w:t>
            </w:r>
            <w:r w:rsidRPr="00C818B9">
              <w:t>et</w:t>
            </w:r>
            <w:r w:rsidRPr="00C818B9">
              <w:rPr>
                <w:spacing w:val="1"/>
              </w:rPr>
              <w:t xml:space="preserve"> </w:t>
            </w:r>
            <w:r w:rsidRPr="00C818B9">
              <w:t>al</w:t>
            </w:r>
            <w:r w:rsidRPr="00C818B9">
              <w:rPr>
                <w:spacing w:val="-2"/>
              </w:rPr>
              <w:t xml:space="preserve"> </w:t>
            </w:r>
            <w:r w:rsidRPr="00C818B9">
              <w:t>vested</w:t>
            </w:r>
            <w:r w:rsidRPr="00C818B9">
              <w:rPr>
                <w:spacing w:val="-1"/>
              </w:rPr>
              <w:t xml:space="preserve"> </w:t>
            </w:r>
            <w:r w:rsidRPr="00C818B9">
              <w:t>in</w:t>
            </w:r>
            <w:r w:rsidRPr="00C818B9">
              <w:rPr>
                <w:spacing w:val="-4"/>
              </w:rPr>
              <w:t xml:space="preserve"> </w:t>
            </w:r>
            <w:r w:rsidRPr="00C818B9">
              <w:t>road</w:t>
            </w:r>
            <w:r w:rsidRPr="00C818B9">
              <w:rPr>
                <w:spacing w:val="-1"/>
              </w:rPr>
              <w:t xml:space="preserve"> </w:t>
            </w:r>
            <w:r w:rsidRPr="00C818B9">
              <w:t>authority</w:t>
            </w:r>
          </w:p>
        </w:tc>
        <w:tc>
          <w:tcPr>
            <w:tcW w:w="2693" w:type="dxa"/>
            <w:tcBorders>
              <w:top w:val="single" w:sz="4" w:space="0" w:color="000000"/>
              <w:left w:val="single" w:sz="4" w:space="0" w:color="000000"/>
              <w:bottom w:val="single" w:sz="4" w:space="0" w:color="000000"/>
              <w:right w:val="single" w:sz="4" w:space="0" w:color="000000"/>
            </w:tcBorders>
          </w:tcPr>
          <w:p w14:paraId="42727F4C" w14:textId="77777777" w:rsidR="004C206E" w:rsidRPr="00C818B9" w:rsidRDefault="004C206E" w:rsidP="00CF64CB">
            <w:pPr>
              <w:pStyle w:val="TableParagraph"/>
              <w:ind w:left="284"/>
            </w:pPr>
            <w:r w:rsidRPr="00C818B9">
              <w:t>C</w:t>
            </w:r>
          </w:p>
        </w:tc>
      </w:tr>
      <w:tr w:rsidR="004C206E" w:rsidRPr="00C818B9" w14:paraId="51A14520"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FDC965E"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C81A3B6" w14:textId="77777777" w:rsidR="004C206E" w:rsidRPr="00C818B9" w:rsidRDefault="004C206E" w:rsidP="00CF64CB">
            <w:pPr>
              <w:pStyle w:val="TableParagraph"/>
              <w:spacing w:before="1" w:line="252" w:lineRule="exact"/>
              <w:ind w:left="570" w:right="469" w:hanging="459"/>
            </w:pPr>
            <w:r w:rsidRPr="00C818B9">
              <w:t>s.45 to s.47 - Minor power and duties re cattle</w:t>
            </w:r>
            <w:r w:rsidRPr="00C818B9">
              <w:rPr>
                <w:spacing w:val="-59"/>
              </w:rPr>
              <w:t xml:space="preserve"> </w:t>
            </w:r>
            <w:r w:rsidRPr="00C818B9">
              <w:t>grids</w:t>
            </w:r>
          </w:p>
        </w:tc>
        <w:tc>
          <w:tcPr>
            <w:tcW w:w="2693" w:type="dxa"/>
            <w:tcBorders>
              <w:top w:val="single" w:sz="4" w:space="0" w:color="000000"/>
              <w:left w:val="single" w:sz="4" w:space="0" w:color="000000"/>
              <w:bottom w:val="single" w:sz="4" w:space="0" w:color="000000"/>
              <w:right w:val="single" w:sz="4" w:space="0" w:color="000000"/>
            </w:tcBorders>
          </w:tcPr>
          <w:p w14:paraId="247257DB" w14:textId="77777777" w:rsidR="004C206E" w:rsidRPr="00C818B9" w:rsidRDefault="004C206E" w:rsidP="00CF64CB">
            <w:pPr>
              <w:pStyle w:val="TableParagraph"/>
              <w:ind w:left="284"/>
            </w:pPr>
            <w:r w:rsidRPr="00C818B9">
              <w:t>C</w:t>
            </w:r>
          </w:p>
        </w:tc>
      </w:tr>
      <w:tr w:rsidR="004C206E" w:rsidRPr="00C818B9" w14:paraId="476384B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32E5AAED"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2FDB18D2" w14:textId="77777777" w:rsidR="004C206E" w:rsidRPr="00C818B9" w:rsidRDefault="004C206E" w:rsidP="00CF64CB">
            <w:pPr>
              <w:pStyle w:val="TableParagraph"/>
              <w:spacing w:before="21" w:line="232" w:lineRule="exact"/>
              <w:ind w:left="112"/>
            </w:pPr>
            <w:r w:rsidRPr="00C818B9">
              <w:t>s.50</w:t>
            </w:r>
            <w:r w:rsidRPr="00C818B9">
              <w:rPr>
                <w:spacing w:val="-3"/>
              </w:rPr>
              <w:t xml:space="preserve"> </w:t>
            </w:r>
            <w:r w:rsidRPr="00C818B9">
              <w:t>-</w:t>
            </w:r>
            <w:r w:rsidRPr="00C818B9">
              <w:rPr>
                <w:spacing w:val="-2"/>
              </w:rPr>
              <w:t xml:space="preserve"> </w:t>
            </w:r>
            <w:r w:rsidRPr="00C818B9">
              <w:t>May</w:t>
            </w:r>
            <w:r w:rsidRPr="00C818B9">
              <w:rPr>
                <w:spacing w:val="-3"/>
              </w:rPr>
              <w:t xml:space="preserve"> </w:t>
            </w:r>
            <w:r w:rsidRPr="00C818B9">
              <w:t>plant</w:t>
            </w:r>
            <w:r w:rsidRPr="00C818B9">
              <w:rPr>
                <w:spacing w:val="-2"/>
              </w:rPr>
              <w:t xml:space="preserve"> </w:t>
            </w:r>
            <w:r w:rsidRPr="00C818B9">
              <w:t>trees,</w:t>
            </w:r>
            <w:r w:rsidRPr="00C818B9">
              <w:rPr>
                <w:spacing w:val="-1"/>
              </w:rPr>
              <w:t xml:space="preserve"> </w:t>
            </w:r>
            <w:r w:rsidRPr="00C818B9">
              <w:t>shrubs etc.</w:t>
            </w:r>
          </w:p>
        </w:tc>
        <w:tc>
          <w:tcPr>
            <w:tcW w:w="2693" w:type="dxa"/>
            <w:tcBorders>
              <w:top w:val="single" w:sz="4" w:space="0" w:color="000000"/>
              <w:left w:val="single" w:sz="4" w:space="0" w:color="000000"/>
              <w:bottom w:val="single" w:sz="4" w:space="0" w:color="000000"/>
              <w:right w:val="single" w:sz="4" w:space="0" w:color="000000"/>
            </w:tcBorders>
          </w:tcPr>
          <w:p w14:paraId="0353F826" w14:textId="77777777" w:rsidR="004C206E" w:rsidRPr="00C818B9" w:rsidRDefault="004C206E" w:rsidP="00CF64CB">
            <w:pPr>
              <w:pStyle w:val="TableParagraph"/>
              <w:ind w:left="284"/>
            </w:pPr>
            <w:r w:rsidRPr="00C818B9">
              <w:t>C</w:t>
            </w:r>
          </w:p>
        </w:tc>
      </w:tr>
      <w:tr w:rsidR="004C206E" w:rsidRPr="00C818B9" w14:paraId="4B99D47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FE69807"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C631C95" w14:textId="77777777" w:rsidR="004C206E" w:rsidRPr="00C818B9" w:rsidRDefault="004C206E" w:rsidP="00CF64CB">
            <w:pPr>
              <w:pStyle w:val="TableParagraph"/>
              <w:spacing w:before="1" w:line="252" w:lineRule="exact"/>
              <w:ind w:left="570" w:right="163" w:hanging="459"/>
            </w:pPr>
            <w:r w:rsidRPr="00C818B9">
              <w:t xml:space="preserve">s.51 - May </w:t>
            </w:r>
            <w:proofErr w:type="spellStart"/>
            <w:r w:rsidRPr="00C818B9">
              <w:t>authorise</w:t>
            </w:r>
            <w:proofErr w:type="spellEnd"/>
            <w:r w:rsidRPr="00C818B9">
              <w:t xml:space="preserve"> others to plant and maintain</w:t>
            </w:r>
            <w:r w:rsidRPr="00C818B9">
              <w:rPr>
                <w:spacing w:val="-59"/>
              </w:rPr>
              <w:t xml:space="preserve"> </w:t>
            </w:r>
            <w:r w:rsidRPr="00C818B9">
              <w:t>trees,</w:t>
            </w:r>
            <w:r w:rsidRPr="00C818B9">
              <w:rPr>
                <w:spacing w:val="1"/>
              </w:rPr>
              <w:t xml:space="preserve"> </w:t>
            </w:r>
            <w:r w:rsidRPr="00C818B9">
              <w:t>shrubs,</w:t>
            </w:r>
            <w:r w:rsidRPr="00C818B9">
              <w:rPr>
                <w:spacing w:val="2"/>
              </w:rPr>
              <w:t xml:space="preserve"> </w:t>
            </w:r>
            <w:r w:rsidRPr="00C818B9">
              <w:t>etc.</w:t>
            </w:r>
          </w:p>
        </w:tc>
        <w:tc>
          <w:tcPr>
            <w:tcW w:w="2693" w:type="dxa"/>
            <w:tcBorders>
              <w:top w:val="single" w:sz="4" w:space="0" w:color="000000"/>
              <w:left w:val="single" w:sz="4" w:space="0" w:color="000000"/>
              <w:bottom w:val="single" w:sz="4" w:space="0" w:color="000000"/>
              <w:right w:val="single" w:sz="4" w:space="0" w:color="000000"/>
            </w:tcBorders>
          </w:tcPr>
          <w:p w14:paraId="614C6A60" w14:textId="77777777" w:rsidR="004C206E" w:rsidRPr="00C818B9" w:rsidRDefault="004C206E" w:rsidP="00CF64CB">
            <w:pPr>
              <w:pStyle w:val="TableParagraph"/>
              <w:ind w:left="284"/>
            </w:pPr>
            <w:r w:rsidRPr="00C818B9">
              <w:t>C</w:t>
            </w:r>
          </w:p>
        </w:tc>
      </w:tr>
      <w:tr w:rsidR="004C206E" w:rsidRPr="00C818B9" w14:paraId="11289C4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777DEA5"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CA559D9" w14:textId="77777777" w:rsidR="004C206E" w:rsidRPr="00C818B9" w:rsidRDefault="004C206E" w:rsidP="00CF64CB">
            <w:pPr>
              <w:pStyle w:val="TableParagraph"/>
              <w:spacing w:before="21" w:line="232" w:lineRule="exact"/>
              <w:ind w:left="112"/>
            </w:pPr>
            <w:r w:rsidRPr="00C818B9">
              <w:t>s.54</w:t>
            </w:r>
            <w:r w:rsidRPr="00C818B9">
              <w:rPr>
                <w:spacing w:val="-4"/>
              </w:rPr>
              <w:t xml:space="preserve"> </w:t>
            </w:r>
            <w:r w:rsidRPr="00C818B9">
              <w:t>-</w:t>
            </w:r>
            <w:r w:rsidRPr="00C818B9">
              <w:rPr>
                <w:spacing w:val="-2"/>
              </w:rPr>
              <w:t xml:space="preserve"> </w:t>
            </w:r>
            <w:r w:rsidRPr="00C818B9">
              <w:t>May</w:t>
            </w:r>
            <w:r w:rsidRPr="00C818B9">
              <w:rPr>
                <w:spacing w:val="-3"/>
              </w:rPr>
              <w:t xml:space="preserve"> </w:t>
            </w:r>
            <w:r w:rsidRPr="00C818B9">
              <w:t>install</w:t>
            </w:r>
            <w:r w:rsidRPr="00C818B9">
              <w:rPr>
                <w:spacing w:val="-1"/>
              </w:rPr>
              <w:t xml:space="preserve"> </w:t>
            </w:r>
            <w:r w:rsidRPr="00C818B9">
              <w:t>refuse</w:t>
            </w:r>
            <w:r w:rsidRPr="00C818B9">
              <w:rPr>
                <w:spacing w:val="-3"/>
              </w:rPr>
              <w:t xml:space="preserve"> </w:t>
            </w:r>
            <w:r w:rsidRPr="00C818B9">
              <w:t>or storage</w:t>
            </w:r>
            <w:r w:rsidRPr="00C818B9">
              <w:rPr>
                <w:spacing w:val="-3"/>
              </w:rPr>
              <w:t xml:space="preserve"> </w:t>
            </w:r>
            <w:r w:rsidRPr="00C818B9">
              <w:t>bins</w:t>
            </w:r>
          </w:p>
        </w:tc>
        <w:tc>
          <w:tcPr>
            <w:tcW w:w="2693" w:type="dxa"/>
            <w:tcBorders>
              <w:top w:val="single" w:sz="4" w:space="0" w:color="000000"/>
              <w:left w:val="single" w:sz="4" w:space="0" w:color="000000"/>
              <w:bottom w:val="single" w:sz="4" w:space="0" w:color="000000"/>
              <w:right w:val="single" w:sz="4" w:space="0" w:color="000000"/>
            </w:tcBorders>
          </w:tcPr>
          <w:p w14:paraId="6E74C7F9" w14:textId="77777777" w:rsidR="004C206E" w:rsidRPr="00C818B9" w:rsidRDefault="004C206E" w:rsidP="00CF64CB">
            <w:pPr>
              <w:pStyle w:val="TableParagraph"/>
              <w:spacing w:before="2" w:line="251" w:lineRule="exact"/>
              <w:ind w:left="284"/>
            </w:pPr>
            <w:r w:rsidRPr="00C818B9">
              <w:t>C</w:t>
            </w:r>
          </w:p>
        </w:tc>
      </w:tr>
      <w:tr w:rsidR="004C206E" w:rsidRPr="00C818B9" w14:paraId="530F6DD3"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5DFF731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BEFB890" w14:textId="77777777" w:rsidR="004C206E" w:rsidRPr="00C818B9" w:rsidRDefault="004C206E" w:rsidP="00CF64CB">
            <w:pPr>
              <w:pStyle w:val="TableParagraph"/>
              <w:spacing w:before="3" w:line="252" w:lineRule="exact"/>
              <w:ind w:left="570" w:right="310" w:hanging="459"/>
            </w:pPr>
            <w:r w:rsidRPr="00C818B9">
              <w:t>s.56(1) - Consider applications for consent</w:t>
            </w:r>
            <w:r w:rsidRPr="00C818B9">
              <w:rPr>
                <w:spacing w:val="1"/>
              </w:rPr>
              <w:t xml:space="preserve"> </w:t>
            </w:r>
            <w:r w:rsidRPr="00C818B9">
              <w:t>to</w:t>
            </w:r>
            <w:r w:rsidRPr="00C818B9">
              <w:rPr>
                <w:spacing w:val="-59"/>
              </w:rPr>
              <w:t xml:space="preserve"> </w:t>
            </w:r>
            <w:proofErr w:type="gramStart"/>
            <w:r w:rsidRPr="00C818B9">
              <w:t>works</w:t>
            </w:r>
            <w:proofErr w:type="gramEnd"/>
            <w:r w:rsidRPr="00C818B9">
              <w:t xml:space="preserve"> and</w:t>
            </w:r>
            <w:r w:rsidRPr="00C818B9">
              <w:rPr>
                <w:spacing w:val="-2"/>
              </w:rPr>
              <w:t xml:space="preserve"> </w:t>
            </w:r>
            <w:r w:rsidRPr="00C818B9">
              <w:t>notify</w:t>
            </w:r>
            <w:r w:rsidRPr="00C818B9">
              <w:rPr>
                <w:spacing w:val="-3"/>
              </w:rPr>
              <w:t xml:space="preserve"> </w:t>
            </w:r>
            <w:r w:rsidRPr="00C818B9">
              <w:t>re utilities</w:t>
            </w:r>
          </w:p>
        </w:tc>
        <w:tc>
          <w:tcPr>
            <w:tcW w:w="2693" w:type="dxa"/>
            <w:tcBorders>
              <w:top w:val="single" w:sz="4" w:space="0" w:color="000000"/>
              <w:left w:val="single" w:sz="4" w:space="0" w:color="000000"/>
              <w:bottom w:val="single" w:sz="4" w:space="0" w:color="000000"/>
              <w:right w:val="single" w:sz="4" w:space="0" w:color="000000"/>
            </w:tcBorders>
          </w:tcPr>
          <w:p w14:paraId="2688396A" w14:textId="77777777" w:rsidR="004C206E" w:rsidRPr="00C818B9" w:rsidRDefault="004C206E" w:rsidP="00CF64CB">
            <w:pPr>
              <w:pStyle w:val="TableParagraph"/>
              <w:spacing w:before="2"/>
              <w:ind w:left="284"/>
            </w:pPr>
            <w:r w:rsidRPr="00C818B9">
              <w:t>C</w:t>
            </w:r>
            <w:r w:rsidRPr="00C818B9">
              <w:rPr>
                <w:spacing w:val="-2"/>
              </w:rPr>
              <w:t xml:space="preserve"> </w:t>
            </w:r>
            <w:r w:rsidRPr="00C818B9">
              <w:t>(Inspector)</w:t>
            </w:r>
          </w:p>
        </w:tc>
      </w:tr>
      <w:tr w:rsidR="004C206E" w:rsidRPr="00C818B9" w14:paraId="1EA31D05"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1F51B16"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31CCFE5" w14:textId="77777777" w:rsidR="004C206E" w:rsidRPr="00C818B9" w:rsidRDefault="004C206E" w:rsidP="00CF64CB">
            <w:pPr>
              <w:pStyle w:val="TableParagraph"/>
              <w:spacing w:before="1" w:line="252" w:lineRule="exact"/>
              <w:ind w:left="570" w:right="409" w:hanging="459"/>
            </w:pPr>
            <w:r w:rsidRPr="00C818B9">
              <w:t>s.56(7) - May remove works not in accordance</w:t>
            </w:r>
            <w:r w:rsidRPr="00C818B9">
              <w:rPr>
                <w:spacing w:val="-59"/>
              </w:rPr>
              <w:t xml:space="preserve"> </w:t>
            </w:r>
            <w:r w:rsidRPr="00C818B9">
              <w:t>with</w:t>
            </w:r>
            <w:r w:rsidRPr="00C818B9">
              <w:rPr>
                <w:spacing w:val="-1"/>
              </w:rPr>
              <w:t xml:space="preserve"> </w:t>
            </w:r>
            <w:r w:rsidRPr="00C818B9">
              <w:t>56(1)</w:t>
            </w:r>
          </w:p>
        </w:tc>
        <w:tc>
          <w:tcPr>
            <w:tcW w:w="2693" w:type="dxa"/>
            <w:tcBorders>
              <w:top w:val="single" w:sz="4" w:space="0" w:color="000000"/>
              <w:left w:val="single" w:sz="4" w:space="0" w:color="000000"/>
              <w:bottom w:val="single" w:sz="4" w:space="0" w:color="000000"/>
              <w:right w:val="single" w:sz="4" w:space="0" w:color="000000"/>
            </w:tcBorders>
          </w:tcPr>
          <w:p w14:paraId="036040D0" w14:textId="77777777" w:rsidR="004C206E" w:rsidRPr="00C818B9" w:rsidRDefault="004C206E" w:rsidP="00CF64CB">
            <w:pPr>
              <w:pStyle w:val="TableParagraph"/>
              <w:ind w:left="284"/>
            </w:pPr>
            <w:r w:rsidRPr="00C818B9">
              <w:t>B</w:t>
            </w:r>
          </w:p>
        </w:tc>
      </w:tr>
      <w:tr w:rsidR="004C206E" w:rsidRPr="00C818B9" w14:paraId="1A2BD64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29D0ECA"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E4D3F01" w14:textId="77777777" w:rsidR="004C206E" w:rsidRPr="00C818B9" w:rsidRDefault="004C206E" w:rsidP="00CF64CB">
            <w:pPr>
              <w:pStyle w:val="TableParagraph"/>
              <w:spacing w:before="1" w:line="252" w:lineRule="exact"/>
              <w:ind w:left="570" w:right="738" w:hanging="459"/>
            </w:pPr>
            <w:r w:rsidRPr="00C818B9">
              <w:t xml:space="preserve">s.57 - May notify </w:t>
            </w:r>
            <w:proofErr w:type="gramStart"/>
            <w:r w:rsidRPr="00C818B9">
              <w:t>persons</w:t>
            </w:r>
            <w:proofErr w:type="gramEnd"/>
            <w:r w:rsidRPr="00C818B9">
              <w:t xml:space="preserve"> to make safe any</w:t>
            </w:r>
            <w:r w:rsidRPr="00C818B9">
              <w:rPr>
                <w:spacing w:val="-59"/>
              </w:rPr>
              <w:t xml:space="preserve"> </w:t>
            </w:r>
            <w:r w:rsidRPr="00C818B9">
              <w:t>dangerous works</w:t>
            </w:r>
          </w:p>
        </w:tc>
        <w:tc>
          <w:tcPr>
            <w:tcW w:w="2693" w:type="dxa"/>
            <w:tcBorders>
              <w:top w:val="single" w:sz="4" w:space="0" w:color="000000"/>
              <w:left w:val="single" w:sz="4" w:space="0" w:color="000000"/>
              <w:bottom w:val="single" w:sz="4" w:space="0" w:color="000000"/>
              <w:right w:val="single" w:sz="4" w:space="0" w:color="000000"/>
            </w:tcBorders>
          </w:tcPr>
          <w:p w14:paraId="4476BC8A" w14:textId="77777777" w:rsidR="004C206E" w:rsidRPr="00C818B9" w:rsidRDefault="004C206E" w:rsidP="00CF64CB">
            <w:pPr>
              <w:pStyle w:val="TableParagraph"/>
              <w:ind w:left="284"/>
            </w:pPr>
            <w:r w:rsidRPr="00C818B9">
              <w:t>D</w:t>
            </w:r>
          </w:p>
        </w:tc>
      </w:tr>
      <w:tr w:rsidR="004C206E" w:rsidRPr="00C818B9" w14:paraId="417FA06C"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EC8E51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C0AA2FE" w14:textId="77777777" w:rsidR="004C206E" w:rsidRPr="00C818B9" w:rsidRDefault="004C206E" w:rsidP="00CF64CB">
            <w:pPr>
              <w:pStyle w:val="TableParagraph"/>
              <w:spacing w:before="3" w:line="252" w:lineRule="exact"/>
              <w:ind w:left="570" w:right="873" w:hanging="459"/>
            </w:pPr>
            <w:r w:rsidRPr="00C818B9">
              <w:t>s.58 - May give permission for deposits of</w:t>
            </w:r>
            <w:r w:rsidRPr="00C818B9">
              <w:rPr>
                <w:spacing w:val="-59"/>
              </w:rPr>
              <w:t xml:space="preserve"> </w:t>
            </w:r>
            <w:r w:rsidRPr="00C818B9">
              <w:t>building</w:t>
            </w:r>
            <w:r w:rsidRPr="00C818B9">
              <w:rPr>
                <w:spacing w:val="-1"/>
              </w:rPr>
              <w:t xml:space="preserve"> </w:t>
            </w:r>
            <w:r w:rsidRPr="00C818B9">
              <w:t>materials on</w:t>
            </w:r>
            <w:r w:rsidRPr="00C818B9">
              <w:rPr>
                <w:spacing w:val="-3"/>
              </w:rPr>
              <w:t xml:space="preserve"> </w:t>
            </w:r>
            <w:r w:rsidRPr="00C818B9">
              <w:t>the</w:t>
            </w:r>
            <w:r w:rsidRPr="00C818B9">
              <w:rPr>
                <w:spacing w:val="-4"/>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5F1B9DBF" w14:textId="77777777" w:rsidR="004C206E" w:rsidRPr="00C818B9" w:rsidRDefault="004C206E" w:rsidP="00CF64CB">
            <w:pPr>
              <w:pStyle w:val="TableParagraph"/>
              <w:ind w:left="284"/>
            </w:pPr>
            <w:r w:rsidRPr="00C818B9">
              <w:t>C</w:t>
            </w:r>
          </w:p>
        </w:tc>
      </w:tr>
      <w:tr w:rsidR="004C206E" w:rsidRPr="00C818B9" w14:paraId="2A45FFC2"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83A289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A35505A" w14:textId="77777777" w:rsidR="004C206E" w:rsidRPr="00C818B9" w:rsidRDefault="004C206E" w:rsidP="00CF64CB">
            <w:pPr>
              <w:pStyle w:val="TableParagraph"/>
              <w:spacing w:before="1" w:line="252" w:lineRule="exact"/>
              <w:ind w:left="570" w:right="1277" w:hanging="459"/>
            </w:pPr>
            <w:r w:rsidRPr="00C818B9">
              <w:t xml:space="preserve">s.59 - May require </w:t>
            </w:r>
            <w:proofErr w:type="gramStart"/>
            <w:r w:rsidRPr="00C818B9">
              <w:t>persons</w:t>
            </w:r>
            <w:proofErr w:type="gramEnd"/>
            <w:r w:rsidRPr="00C818B9">
              <w:t xml:space="preserve"> to remove</w:t>
            </w:r>
            <w:r w:rsidRPr="00C818B9">
              <w:rPr>
                <w:spacing w:val="-59"/>
              </w:rPr>
              <w:t xml:space="preserve"> </w:t>
            </w:r>
            <w:r w:rsidRPr="00C818B9">
              <w:t>obstructions</w:t>
            </w:r>
            <w:r w:rsidRPr="00C818B9">
              <w:rPr>
                <w:spacing w:val="-3"/>
              </w:rPr>
              <w:t xml:space="preserve"> </w:t>
            </w:r>
            <w:r w:rsidRPr="00C818B9">
              <w:t>from</w:t>
            </w:r>
            <w:r w:rsidRPr="00C818B9">
              <w:rPr>
                <w:spacing w:val="-1"/>
              </w:rPr>
              <w:t xml:space="preserve"> </w:t>
            </w:r>
            <w:r w:rsidRPr="00C818B9">
              <w:t>the</w:t>
            </w:r>
            <w:r w:rsidRPr="00C818B9">
              <w:rPr>
                <w:spacing w:val="-3"/>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7A585872" w14:textId="77777777" w:rsidR="004C206E" w:rsidRPr="00C818B9" w:rsidRDefault="004C206E" w:rsidP="00CF64CB">
            <w:pPr>
              <w:pStyle w:val="TableParagraph"/>
              <w:ind w:left="284"/>
            </w:pPr>
            <w:r w:rsidRPr="00C818B9">
              <w:t>C</w:t>
            </w:r>
          </w:p>
        </w:tc>
      </w:tr>
      <w:tr w:rsidR="004C206E" w:rsidRPr="00C818B9" w14:paraId="621CFBD4"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A71702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CE81DE6" w14:textId="77777777" w:rsidR="004C206E" w:rsidRPr="00C818B9" w:rsidRDefault="004C206E" w:rsidP="00CF64CB">
            <w:pPr>
              <w:pStyle w:val="TableParagraph"/>
              <w:spacing w:before="1" w:line="252" w:lineRule="exact"/>
              <w:ind w:left="570" w:right="494" w:hanging="459"/>
            </w:pPr>
            <w:r w:rsidRPr="00C818B9">
              <w:t xml:space="preserve">s.60(2) - May fulfil </w:t>
            </w:r>
            <w:proofErr w:type="gramStart"/>
            <w:r w:rsidRPr="00C818B9">
              <w:t>requirements</w:t>
            </w:r>
            <w:proofErr w:type="gramEnd"/>
            <w:r w:rsidRPr="00C818B9">
              <w:t xml:space="preserve"> of others and</w:t>
            </w:r>
            <w:r w:rsidRPr="00C818B9">
              <w:rPr>
                <w:spacing w:val="-59"/>
              </w:rPr>
              <w:t xml:space="preserve"> </w:t>
            </w:r>
            <w:r w:rsidRPr="00C818B9">
              <w:t>recover</w:t>
            </w:r>
            <w:r w:rsidRPr="00C818B9">
              <w:rPr>
                <w:spacing w:val="-2"/>
              </w:rPr>
              <w:t xml:space="preserve"> </w:t>
            </w:r>
            <w:r w:rsidRPr="00C818B9">
              <w:t>costs</w:t>
            </w:r>
          </w:p>
        </w:tc>
        <w:tc>
          <w:tcPr>
            <w:tcW w:w="2693" w:type="dxa"/>
            <w:tcBorders>
              <w:top w:val="single" w:sz="4" w:space="0" w:color="000000"/>
              <w:left w:val="single" w:sz="4" w:space="0" w:color="000000"/>
              <w:bottom w:val="single" w:sz="4" w:space="0" w:color="000000"/>
              <w:right w:val="single" w:sz="4" w:space="0" w:color="000000"/>
            </w:tcBorders>
          </w:tcPr>
          <w:p w14:paraId="7FCFCDF4" w14:textId="77777777" w:rsidR="004C206E" w:rsidRPr="00C818B9" w:rsidRDefault="004C206E" w:rsidP="00CF64CB">
            <w:pPr>
              <w:pStyle w:val="TableParagraph"/>
              <w:ind w:left="284"/>
            </w:pPr>
            <w:r w:rsidRPr="00C818B9">
              <w:t>B</w:t>
            </w:r>
          </w:p>
        </w:tc>
      </w:tr>
      <w:tr w:rsidR="004C206E" w:rsidRPr="00C818B9" w14:paraId="7881EE09"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0CF5ED54"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19E65EA" w14:textId="77777777" w:rsidR="004C206E" w:rsidRPr="00C818B9" w:rsidRDefault="004C206E" w:rsidP="00CF64CB">
            <w:pPr>
              <w:pStyle w:val="TableParagraph"/>
              <w:spacing w:before="3" w:line="252" w:lineRule="exact"/>
              <w:ind w:left="570" w:right="372" w:hanging="459"/>
            </w:pPr>
            <w:r w:rsidRPr="00C818B9">
              <w:t>s.61 - May permit others to install and maintain</w:t>
            </w:r>
            <w:r w:rsidRPr="00C818B9">
              <w:rPr>
                <w:spacing w:val="-59"/>
              </w:rPr>
              <w:t xml:space="preserve"> </w:t>
            </w:r>
            <w:r w:rsidRPr="00C818B9">
              <w:t>apparatus</w:t>
            </w:r>
            <w:r w:rsidRPr="00C818B9">
              <w:rPr>
                <w:spacing w:val="-3"/>
              </w:rPr>
              <w:t xml:space="preserve"> </w:t>
            </w:r>
            <w:r w:rsidRPr="00C818B9">
              <w:t>in a</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44B896E7" w14:textId="77777777" w:rsidR="004C206E" w:rsidRPr="00C818B9" w:rsidRDefault="004C206E" w:rsidP="00CF64CB">
            <w:pPr>
              <w:pStyle w:val="TableParagraph"/>
              <w:ind w:left="284"/>
            </w:pPr>
            <w:r w:rsidRPr="00C818B9">
              <w:t>C</w:t>
            </w:r>
            <w:r w:rsidRPr="00C818B9">
              <w:rPr>
                <w:spacing w:val="-2"/>
              </w:rPr>
              <w:t xml:space="preserve"> </w:t>
            </w:r>
            <w:r w:rsidRPr="00C818B9">
              <w:t>(Inspector)</w:t>
            </w:r>
          </w:p>
        </w:tc>
      </w:tr>
      <w:tr w:rsidR="004C206E" w:rsidRPr="00C818B9" w14:paraId="0C2A5673"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2B95D278"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DB82188" w14:textId="77777777" w:rsidR="004C206E" w:rsidRPr="00C818B9" w:rsidRDefault="004C206E" w:rsidP="00CF64CB">
            <w:pPr>
              <w:pStyle w:val="TableParagraph"/>
              <w:spacing w:before="19"/>
              <w:ind w:left="570" w:right="555" w:hanging="459"/>
            </w:pPr>
            <w:r w:rsidRPr="00C818B9">
              <w:t>s. 62 – Temporary prohibition or restriction of</w:t>
            </w:r>
            <w:r w:rsidRPr="00C818B9">
              <w:rPr>
                <w:spacing w:val="-59"/>
              </w:rPr>
              <w:t xml:space="preserve"> </w:t>
            </w:r>
            <w:r w:rsidRPr="00C818B9">
              <w:t>traffic</w:t>
            </w:r>
            <w:r w:rsidRPr="00C818B9">
              <w:rPr>
                <w:spacing w:val="-2"/>
              </w:rPr>
              <w:t xml:space="preserve"> </w:t>
            </w:r>
            <w:r w:rsidRPr="00C818B9">
              <w:t>etc. on</w:t>
            </w:r>
            <w:r w:rsidRPr="00C818B9">
              <w:rPr>
                <w:spacing w:val="-4"/>
              </w:rPr>
              <w:t xml:space="preserve"> </w:t>
            </w:r>
            <w:r w:rsidRPr="00C818B9">
              <w:t>roads</w:t>
            </w:r>
            <w:r w:rsidRPr="00C818B9">
              <w:rPr>
                <w:spacing w:val="-4"/>
              </w:rPr>
              <w:t xml:space="preserve"> </w:t>
            </w:r>
            <w:r w:rsidRPr="00C818B9">
              <w:t>for</w:t>
            </w:r>
            <w:r w:rsidRPr="00C818B9">
              <w:rPr>
                <w:spacing w:val="-3"/>
              </w:rPr>
              <w:t xml:space="preserve"> </w:t>
            </w:r>
            <w:r w:rsidRPr="00C818B9">
              <w:t>reasons</w:t>
            </w:r>
            <w:r w:rsidRPr="00C818B9">
              <w:rPr>
                <w:spacing w:val="-1"/>
              </w:rPr>
              <w:t xml:space="preserve"> </w:t>
            </w:r>
            <w:r w:rsidRPr="00C818B9">
              <w:t>of</w:t>
            </w:r>
            <w:r w:rsidRPr="00C818B9">
              <w:rPr>
                <w:spacing w:val="-3"/>
              </w:rPr>
              <w:t xml:space="preserve"> </w:t>
            </w:r>
            <w:r w:rsidRPr="00C818B9">
              <w:t>public</w:t>
            </w:r>
          </w:p>
          <w:p w14:paraId="0BEB3361" w14:textId="77777777" w:rsidR="004C206E" w:rsidRPr="00C818B9" w:rsidRDefault="004C206E" w:rsidP="00CF64CB">
            <w:pPr>
              <w:pStyle w:val="TableParagraph"/>
              <w:spacing w:line="232" w:lineRule="exact"/>
              <w:ind w:left="570"/>
            </w:pPr>
            <w:r w:rsidRPr="00C818B9">
              <w:t>safety</w:t>
            </w:r>
            <w:r w:rsidRPr="00C818B9">
              <w:rPr>
                <w:spacing w:val="-5"/>
              </w:rPr>
              <w:t xml:space="preserve"> </w:t>
            </w:r>
            <w:r w:rsidRPr="00C818B9">
              <w:t>or</w:t>
            </w:r>
            <w:r w:rsidRPr="00C818B9">
              <w:rPr>
                <w:spacing w:val="-3"/>
              </w:rPr>
              <w:t xml:space="preserve"> </w:t>
            </w:r>
            <w:r w:rsidRPr="00C818B9">
              <w:t>convenience.</w:t>
            </w:r>
          </w:p>
        </w:tc>
        <w:tc>
          <w:tcPr>
            <w:tcW w:w="2693" w:type="dxa"/>
            <w:tcBorders>
              <w:top w:val="single" w:sz="4" w:space="0" w:color="000000"/>
              <w:left w:val="single" w:sz="4" w:space="0" w:color="000000"/>
              <w:bottom w:val="single" w:sz="4" w:space="0" w:color="000000"/>
              <w:right w:val="single" w:sz="4" w:space="0" w:color="000000"/>
            </w:tcBorders>
          </w:tcPr>
          <w:p w14:paraId="591EC2F7" w14:textId="77777777" w:rsidR="004C206E" w:rsidRPr="00C818B9" w:rsidRDefault="004C206E" w:rsidP="00CF64CB">
            <w:pPr>
              <w:pStyle w:val="TableParagraph"/>
              <w:ind w:left="284"/>
            </w:pPr>
            <w:r w:rsidRPr="00C818B9">
              <w:t>A</w:t>
            </w:r>
          </w:p>
        </w:tc>
      </w:tr>
      <w:tr w:rsidR="004C206E" w:rsidRPr="00C818B9" w14:paraId="1FF4EC5C"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F432FA6"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F87E425" w14:textId="77777777" w:rsidR="004C206E" w:rsidRPr="00C818B9" w:rsidRDefault="004C206E" w:rsidP="00CF64CB">
            <w:pPr>
              <w:pStyle w:val="TableParagraph"/>
              <w:spacing w:before="3" w:line="252" w:lineRule="exact"/>
              <w:ind w:left="570" w:right="139" w:hanging="459"/>
            </w:pPr>
            <w:r w:rsidRPr="00C818B9">
              <w:t>s.63 - Deal with access type crossing of footways</w:t>
            </w:r>
            <w:r w:rsidRPr="00C818B9">
              <w:rPr>
                <w:spacing w:val="-59"/>
              </w:rPr>
              <w:t xml:space="preserve"> </w:t>
            </w:r>
            <w:r w:rsidRPr="00C818B9">
              <w:t>and</w:t>
            </w:r>
            <w:r w:rsidRPr="00C818B9">
              <w:rPr>
                <w:spacing w:val="-1"/>
              </w:rPr>
              <w:t xml:space="preserve"> </w:t>
            </w:r>
            <w:r w:rsidRPr="00C818B9">
              <w:t>verges</w:t>
            </w:r>
          </w:p>
        </w:tc>
        <w:tc>
          <w:tcPr>
            <w:tcW w:w="2693" w:type="dxa"/>
            <w:tcBorders>
              <w:top w:val="single" w:sz="4" w:space="0" w:color="000000"/>
              <w:left w:val="single" w:sz="4" w:space="0" w:color="000000"/>
              <w:bottom w:val="single" w:sz="4" w:space="0" w:color="000000"/>
              <w:right w:val="single" w:sz="4" w:space="0" w:color="000000"/>
            </w:tcBorders>
          </w:tcPr>
          <w:p w14:paraId="7B484E68" w14:textId="77777777" w:rsidR="004C206E" w:rsidRPr="00C818B9" w:rsidRDefault="004C206E" w:rsidP="00CF64CB">
            <w:pPr>
              <w:pStyle w:val="TableParagraph"/>
              <w:ind w:left="284"/>
            </w:pPr>
            <w:r w:rsidRPr="00C818B9">
              <w:t>C</w:t>
            </w:r>
          </w:p>
        </w:tc>
      </w:tr>
    </w:tbl>
    <w:p w14:paraId="32E03C62" w14:textId="77777777" w:rsidR="004C206E" w:rsidRDefault="004C206E" w:rsidP="004C206E"/>
    <w:p w14:paraId="484C15B6" w14:textId="77777777" w:rsidR="006529F6" w:rsidRDefault="006529F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C818B9" w14:paraId="1BAECBD6" w14:textId="77777777" w:rsidTr="00CF64CB">
        <w:trPr>
          <w:trHeight w:val="760"/>
        </w:trPr>
        <w:tc>
          <w:tcPr>
            <w:tcW w:w="2974" w:type="dxa"/>
            <w:tcBorders>
              <w:bottom w:val="single" w:sz="4" w:space="0" w:color="000000"/>
            </w:tcBorders>
          </w:tcPr>
          <w:p w14:paraId="63BEF32F" w14:textId="77777777" w:rsidR="004C206E" w:rsidRPr="00C818B9" w:rsidRDefault="004C206E" w:rsidP="00CF64CB">
            <w:pPr>
              <w:pStyle w:val="TableParagraph"/>
              <w:spacing w:before="21"/>
              <w:ind w:left="107"/>
              <w:rPr>
                <w:b/>
              </w:rPr>
            </w:pPr>
            <w:r w:rsidRPr="00C818B9">
              <w:rPr>
                <w:b/>
              </w:rPr>
              <w:t>Statute</w:t>
            </w:r>
          </w:p>
        </w:tc>
        <w:tc>
          <w:tcPr>
            <w:tcW w:w="5074" w:type="dxa"/>
            <w:tcBorders>
              <w:bottom w:val="single" w:sz="4" w:space="0" w:color="000000"/>
            </w:tcBorders>
          </w:tcPr>
          <w:p w14:paraId="2F84488A" w14:textId="77777777" w:rsidR="004C206E" w:rsidRPr="00C818B9" w:rsidRDefault="004C206E" w:rsidP="00CF64CB">
            <w:pPr>
              <w:pStyle w:val="TableParagraph"/>
              <w:spacing w:line="274" w:lineRule="exact"/>
              <w:ind w:left="107"/>
              <w:rPr>
                <w:b/>
              </w:rPr>
            </w:pPr>
            <w:r w:rsidRPr="00C818B9">
              <w:rPr>
                <w:b/>
                <w:spacing w:val="-2"/>
              </w:rPr>
              <w:t>D</w:t>
            </w:r>
            <w:r w:rsidRPr="00C818B9">
              <w:rPr>
                <w:b/>
                <w:spacing w:val="-1"/>
              </w:rPr>
              <w:t>esc</w:t>
            </w:r>
            <w:r w:rsidRPr="00C818B9">
              <w:rPr>
                <w:b/>
              </w:rPr>
              <w:t>r</w:t>
            </w:r>
            <w:r w:rsidRPr="00C818B9">
              <w:rPr>
                <w:b/>
                <w:spacing w:val="1"/>
              </w:rPr>
              <w:t>i</w:t>
            </w:r>
            <w:r w:rsidRPr="00C818B9">
              <w:rPr>
                <w:b/>
                <w:spacing w:val="-1"/>
              </w:rPr>
              <w:t>p</w:t>
            </w:r>
            <w:r w:rsidRPr="00C818B9">
              <w:rPr>
                <w:b/>
                <w:spacing w:val="-2"/>
              </w:rPr>
              <w:t>t</w:t>
            </w:r>
            <w:r w:rsidRPr="00C818B9">
              <w:rPr>
                <w:b/>
                <w:spacing w:val="1"/>
              </w:rPr>
              <w:t>i</w:t>
            </w:r>
            <w:r w:rsidRPr="00C818B9">
              <w:rPr>
                <w:b/>
                <w:spacing w:val="-1"/>
              </w:rPr>
              <w:t>o</w:t>
            </w:r>
            <w:r w:rsidRPr="00C818B9">
              <w:rPr>
                <w:b/>
              </w:rPr>
              <w:t>n</w:t>
            </w:r>
            <w:r w:rsidRPr="00C818B9">
              <w:rPr>
                <w:b/>
                <w:spacing w:val="1"/>
              </w:rPr>
              <w:t xml:space="preserve"> </w:t>
            </w:r>
            <w:r w:rsidRPr="00C818B9">
              <w:rPr>
                <w:b/>
                <w:spacing w:val="-3"/>
              </w:rPr>
              <w:t>o</w:t>
            </w:r>
            <w:r w:rsidRPr="00C818B9">
              <w:rPr>
                <w:b/>
              </w:rPr>
              <w:t>f</w:t>
            </w:r>
            <w:r w:rsidRPr="00C818B9">
              <w:rPr>
                <w:b/>
                <w:spacing w:val="2"/>
              </w:rPr>
              <w:t xml:space="preserve"> </w:t>
            </w:r>
            <w:r>
              <w:rPr>
                <w:b/>
                <w:spacing w:val="-1"/>
              </w:rPr>
              <w:t>Power or Duty</w:t>
            </w:r>
          </w:p>
        </w:tc>
        <w:tc>
          <w:tcPr>
            <w:tcW w:w="2693" w:type="dxa"/>
            <w:tcBorders>
              <w:bottom w:val="single" w:sz="4" w:space="0" w:color="000000"/>
            </w:tcBorders>
          </w:tcPr>
          <w:p w14:paraId="00DF9048" w14:textId="77777777" w:rsidR="004C206E" w:rsidRPr="00C818B9" w:rsidRDefault="004C206E" w:rsidP="00CF64CB">
            <w:pPr>
              <w:pStyle w:val="TableParagraph"/>
              <w:spacing w:line="252" w:lineRule="exact"/>
              <w:ind w:left="279" w:right="259"/>
            </w:pPr>
            <w:r w:rsidRPr="00C818B9">
              <w:rPr>
                <w:b/>
              </w:rPr>
              <w:t>Title of Officer/Level</w:t>
            </w:r>
            <w:r w:rsidRPr="00C818B9">
              <w:rPr>
                <w:b/>
                <w:spacing w:val="-59"/>
              </w:rPr>
              <w:t xml:space="preserve"> </w:t>
            </w:r>
            <w:r w:rsidRPr="00C818B9">
              <w:rPr>
                <w:b/>
              </w:rPr>
              <w:t>of Post to which</w:t>
            </w:r>
            <w:r w:rsidRPr="00C818B9">
              <w:rPr>
                <w:b/>
                <w:spacing w:val="1"/>
              </w:rPr>
              <w:t xml:space="preserve"> </w:t>
            </w:r>
            <w:r w:rsidRPr="00C818B9">
              <w:rPr>
                <w:b/>
              </w:rPr>
              <w:t>delegated</w:t>
            </w:r>
            <w:r w:rsidRPr="00C818B9">
              <w:rPr>
                <w:b/>
                <w:spacing w:val="-3"/>
              </w:rPr>
              <w:t xml:space="preserve"> </w:t>
            </w:r>
            <w:r w:rsidRPr="00C818B9">
              <w:t>(See</w:t>
            </w:r>
            <w:r w:rsidRPr="00C818B9">
              <w:rPr>
                <w:spacing w:val="-3"/>
              </w:rPr>
              <w:t xml:space="preserve"> </w:t>
            </w:r>
            <w:r w:rsidRPr="00C818B9">
              <w:t>key)</w:t>
            </w:r>
          </w:p>
        </w:tc>
      </w:tr>
      <w:tr w:rsidR="004C206E" w:rsidRPr="00C818B9" w14:paraId="442AAB47"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1BCE94A2" w14:textId="77777777" w:rsidR="004C206E" w:rsidRPr="00C818B9" w:rsidRDefault="004C206E" w:rsidP="00CF64CB">
            <w:pPr>
              <w:pStyle w:val="TableParagraph"/>
              <w:spacing w:before="21"/>
              <w:ind w:left="112"/>
              <w:rPr>
                <w:b/>
              </w:rPr>
            </w:pPr>
            <w:r w:rsidRPr="00C818B9">
              <w:rPr>
                <w:b/>
              </w:rPr>
              <w:t>Roads</w:t>
            </w:r>
            <w:r w:rsidRPr="00C818B9">
              <w:rPr>
                <w:b/>
                <w:spacing w:val="-2"/>
              </w:rPr>
              <w:t xml:space="preserve"> </w:t>
            </w:r>
            <w:r w:rsidRPr="00C818B9">
              <w:rPr>
                <w:b/>
              </w:rPr>
              <w:t>and</w:t>
            </w:r>
            <w:r w:rsidRPr="00C818B9">
              <w:rPr>
                <w:b/>
                <w:spacing w:val="-4"/>
              </w:rPr>
              <w:t xml:space="preserve"> </w:t>
            </w:r>
            <w:r w:rsidRPr="00C818B9">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5F28B931" w14:textId="77777777" w:rsidR="004C206E" w:rsidRPr="00C818B9"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3855870C" w14:textId="77777777" w:rsidR="004C206E" w:rsidRPr="00C818B9" w:rsidRDefault="004C206E" w:rsidP="00CF64CB">
            <w:pPr>
              <w:pStyle w:val="TableParagraph"/>
              <w:rPr>
                <w:rFonts w:ascii="Times New Roman"/>
              </w:rPr>
            </w:pPr>
          </w:p>
        </w:tc>
      </w:tr>
      <w:tr w:rsidR="004C206E" w:rsidRPr="00C818B9" w14:paraId="5F1ECF9C"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33F9AD6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C7EA78F" w14:textId="77777777" w:rsidR="004C206E" w:rsidRPr="00C818B9" w:rsidRDefault="004C206E" w:rsidP="00CF64CB">
            <w:pPr>
              <w:pStyle w:val="TableParagraph"/>
              <w:spacing w:before="21"/>
              <w:ind w:left="570" w:hanging="459"/>
            </w:pPr>
            <w:r w:rsidRPr="00C818B9">
              <w:t>s.66 - To require owners to maintain and repair</w:t>
            </w:r>
            <w:r w:rsidRPr="00C818B9">
              <w:rPr>
                <w:spacing w:val="1"/>
              </w:rPr>
              <w:t xml:space="preserve"> </w:t>
            </w:r>
            <w:r w:rsidRPr="00C818B9">
              <w:t>vaults,</w:t>
            </w:r>
            <w:r w:rsidRPr="00C818B9">
              <w:rPr>
                <w:spacing w:val="-2"/>
              </w:rPr>
              <w:t xml:space="preserve"> </w:t>
            </w:r>
            <w:r w:rsidRPr="00C818B9">
              <w:t>cellars</w:t>
            </w:r>
            <w:r w:rsidRPr="00C818B9">
              <w:rPr>
                <w:spacing w:val="-1"/>
              </w:rPr>
              <w:t xml:space="preserve"> </w:t>
            </w:r>
            <w:r w:rsidRPr="00C818B9">
              <w:t>and</w:t>
            </w:r>
            <w:r w:rsidRPr="00C818B9">
              <w:rPr>
                <w:spacing w:val="-3"/>
              </w:rPr>
              <w:t xml:space="preserve"> </w:t>
            </w:r>
            <w:r w:rsidRPr="00C818B9">
              <w:t>the</w:t>
            </w:r>
            <w:r w:rsidRPr="00C818B9">
              <w:rPr>
                <w:spacing w:val="-4"/>
              </w:rPr>
              <w:t xml:space="preserve"> </w:t>
            </w:r>
            <w:r w:rsidRPr="00C818B9">
              <w:t>like</w:t>
            </w:r>
            <w:r w:rsidRPr="00C818B9">
              <w:rPr>
                <w:spacing w:val="-1"/>
              </w:rPr>
              <w:t xml:space="preserve"> </w:t>
            </w:r>
            <w:r w:rsidRPr="00C818B9">
              <w:t>and</w:t>
            </w:r>
            <w:r w:rsidRPr="00C818B9">
              <w:rPr>
                <w:spacing w:val="-4"/>
              </w:rPr>
              <w:t xml:space="preserve"> </w:t>
            </w:r>
            <w:r w:rsidRPr="00C818B9">
              <w:t>to</w:t>
            </w:r>
            <w:r w:rsidRPr="00C818B9">
              <w:rPr>
                <w:spacing w:val="-1"/>
              </w:rPr>
              <w:t xml:space="preserve"> </w:t>
            </w:r>
            <w:r w:rsidRPr="00C818B9">
              <w:t>contribute</w:t>
            </w:r>
          </w:p>
          <w:p w14:paraId="71EEC993" w14:textId="77777777" w:rsidR="004C206E" w:rsidRPr="00C818B9" w:rsidRDefault="004C206E" w:rsidP="00CF64CB">
            <w:pPr>
              <w:pStyle w:val="TableParagraph"/>
              <w:spacing w:before="1" w:line="232" w:lineRule="exact"/>
              <w:ind w:left="570"/>
            </w:pPr>
            <w:r w:rsidRPr="00C818B9">
              <w:t>to</w:t>
            </w:r>
            <w:r w:rsidRPr="00C818B9">
              <w:rPr>
                <w:spacing w:val="-3"/>
              </w:rPr>
              <w:t xml:space="preserve"> </w:t>
            </w:r>
            <w:r w:rsidRPr="00C818B9">
              <w:t>the</w:t>
            </w:r>
            <w:r w:rsidRPr="00C818B9">
              <w:rPr>
                <w:spacing w:val="-1"/>
              </w:rPr>
              <w:t xml:space="preserve"> </w:t>
            </w:r>
            <w:r w:rsidRPr="00C818B9">
              <w:t>cost thereof</w:t>
            </w:r>
          </w:p>
        </w:tc>
        <w:tc>
          <w:tcPr>
            <w:tcW w:w="2693" w:type="dxa"/>
            <w:tcBorders>
              <w:top w:val="single" w:sz="4" w:space="0" w:color="000000"/>
              <w:left w:val="single" w:sz="4" w:space="0" w:color="000000"/>
              <w:bottom w:val="single" w:sz="4" w:space="0" w:color="000000"/>
              <w:right w:val="single" w:sz="4" w:space="0" w:color="000000"/>
            </w:tcBorders>
          </w:tcPr>
          <w:p w14:paraId="70B8082E" w14:textId="77777777" w:rsidR="004C206E" w:rsidRPr="00C818B9" w:rsidRDefault="004C206E" w:rsidP="00CF64CB">
            <w:pPr>
              <w:pStyle w:val="TableParagraph"/>
              <w:spacing w:before="2"/>
              <w:ind w:left="284"/>
            </w:pPr>
            <w:r w:rsidRPr="00C818B9">
              <w:t>B</w:t>
            </w:r>
          </w:p>
        </w:tc>
      </w:tr>
      <w:tr w:rsidR="004C206E" w:rsidRPr="00C818B9" w14:paraId="2116593A"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C0F7A19"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8CBF689" w14:textId="77777777" w:rsidR="004C206E" w:rsidRPr="00C818B9" w:rsidRDefault="004C206E" w:rsidP="00CF64CB">
            <w:pPr>
              <w:pStyle w:val="TableParagraph"/>
              <w:spacing w:before="3" w:line="252" w:lineRule="exact"/>
              <w:ind w:left="570" w:right="187" w:hanging="459"/>
            </w:pPr>
            <w:r w:rsidRPr="00C818B9">
              <w:t>s.67 - Power to direct that doors should not open</w:t>
            </w:r>
            <w:r w:rsidRPr="00C818B9">
              <w:rPr>
                <w:spacing w:val="-59"/>
              </w:rPr>
              <w:t xml:space="preserve"> </w:t>
            </w:r>
            <w:r w:rsidRPr="00C818B9">
              <w:t>outward</w:t>
            </w:r>
            <w:r w:rsidRPr="00C818B9">
              <w:rPr>
                <w:spacing w:val="-1"/>
              </w:rPr>
              <w:t xml:space="preserve"> </w:t>
            </w:r>
            <w:r w:rsidRPr="00C818B9">
              <w:t>into</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03BDBD5D" w14:textId="77777777" w:rsidR="004C206E" w:rsidRPr="00C818B9" w:rsidRDefault="004C206E" w:rsidP="00CF64CB">
            <w:pPr>
              <w:pStyle w:val="TableParagraph"/>
              <w:ind w:left="284"/>
            </w:pPr>
            <w:r w:rsidRPr="00C818B9">
              <w:t>B</w:t>
            </w:r>
          </w:p>
        </w:tc>
      </w:tr>
      <w:tr w:rsidR="004C206E" w:rsidRPr="00C818B9" w14:paraId="08CED0F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169C1A3"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1367391" w14:textId="77777777" w:rsidR="004C206E" w:rsidRPr="00C818B9" w:rsidRDefault="004C206E" w:rsidP="00CF64CB">
            <w:pPr>
              <w:pStyle w:val="TableParagraph"/>
              <w:spacing w:before="1" w:line="252" w:lineRule="exact"/>
              <w:ind w:left="570" w:right="628" w:hanging="459"/>
            </w:pPr>
            <w:r w:rsidRPr="00C818B9">
              <w:t>s. 68 – Power of roads authorities to stop up</w:t>
            </w:r>
            <w:r w:rsidRPr="00C818B9">
              <w:rPr>
                <w:spacing w:val="-59"/>
              </w:rPr>
              <w:t xml:space="preserve"> </w:t>
            </w:r>
            <w:r w:rsidRPr="00C818B9">
              <w:t>roads by</w:t>
            </w:r>
            <w:r w:rsidRPr="00C818B9">
              <w:rPr>
                <w:spacing w:val="-2"/>
              </w:rPr>
              <w:t xml:space="preserve"> </w:t>
            </w:r>
            <w:r w:rsidRPr="00C818B9">
              <w:t>order.</w:t>
            </w:r>
          </w:p>
        </w:tc>
        <w:tc>
          <w:tcPr>
            <w:tcW w:w="2693" w:type="dxa"/>
            <w:tcBorders>
              <w:top w:val="single" w:sz="4" w:space="0" w:color="000000"/>
              <w:left w:val="single" w:sz="4" w:space="0" w:color="000000"/>
              <w:bottom w:val="single" w:sz="4" w:space="0" w:color="000000"/>
              <w:right w:val="single" w:sz="4" w:space="0" w:color="000000"/>
            </w:tcBorders>
          </w:tcPr>
          <w:p w14:paraId="20FC4424" w14:textId="77777777" w:rsidR="004C206E" w:rsidRPr="00C818B9" w:rsidRDefault="004C206E" w:rsidP="00CF64CB">
            <w:pPr>
              <w:pStyle w:val="TableParagraph"/>
              <w:ind w:left="284"/>
            </w:pPr>
            <w:r w:rsidRPr="00C818B9">
              <w:t>A</w:t>
            </w:r>
          </w:p>
        </w:tc>
      </w:tr>
      <w:tr w:rsidR="004C206E" w:rsidRPr="00C818B9" w14:paraId="6F8A3606"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0133D92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D1DA210" w14:textId="77777777" w:rsidR="004C206E" w:rsidRPr="00C818B9" w:rsidRDefault="004C206E" w:rsidP="00CF64CB">
            <w:pPr>
              <w:pStyle w:val="TableParagraph"/>
              <w:spacing w:before="1" w:line="252" w:lineRule="exact"/>
              <w:ind w:left="570" w:right="444" w:hanging="459"/>
            </w:pPr>
            <w:r w:rsidRPr="00C818B9">
              <w:t>s. 69 – Stopping up of dangerous access from</w:t>
            </w:r>
            <w:r w:rsidRPr="00C818B9">
              <w:rPr>
                <w:spacing w:val="-59"/>
              </w:rPr>
              <w:t xml:space="preserve"> </w:t>
            </w:r>
            <w:r w:rsidRPr="00C818B9">
              <w:t>public road</w:t>
            </w:r>
            <w:r w:rsidRPr="00C818B9">
              <w:rPr>
                <w:spacing w:val="-2"/>
              </w:rPr>
              <w:t xml:space="preserve"> </w:t>
            </w:r>
            <w:r w:rsidRPr="00C818B9">
              <w:t>to land.</w:t>
            </w:r>
          </w:p>
        </w:tc>
        <w:tc>
          <w:tcPr>
            <w:tcW w:w="2693" w:type="dxa"/>
            <w:tcBorders>
              <w:top w:val="single" w:sz="4" w:space="0" w:color="000000"/>
              <w:left w:val="single" w:sz="4" w:space="0" w:color="000000"/>
              <w:bottom w:val="single" w:sz="4" w:space="0" w:color="000000"/>
              <w:right w:val="single" w:sz="4" w:space="0" w:color="000000"/>
            </w:tcBorders>
          </w:tcPr>
          <w:p w14:paraId="34DF248E" w14:textId="77777777" w:rsidR="004C206E" w:rsidRPr="00C818B9" w:rsidRDefault="004C206E" w:rsidP="00CF64CB">
            <w:pPr>
              <w:pStyle w:val="TableParagraph"/>
              <w:ind w:left="284"/>
            </w:pPr>
            <w:r w:rsidRPr="00C818B9">
              <w:t>A</w:t>
            </w:r>
          </w:p>
        </w:tc>
      </w:tr>
      <w:tr w:rsidR="004C206E" w:rsidRPr="00C818B9" w14:paraId="795C566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447673D"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25047BB" w14:textId="77777777" w:rsidR="004C206E" w:rsidRPr="00C818B9" w:rsidRDefault="004C206E" w:rsidP="00CF64CB">
            <w:pPr>
              <w:pStyle w:val="TableParagraph"/>
              <w:spacing w:before="1" w:line="252" w:lineRule="exact"/>
              <w:ind w:left="570" w:right="102" w:hanging="459"/>
            </w:pPr>
            <w:r w:rsidRPr="00C818B9">
              <w:t>s. 70 – Stopping up of access to land from certain</w:t>
            </w:r>
            <w:r w:rsidRPr="00C818B9">
              <w:rPr>
                <w:spacing w:val="-59"/>
              </w:rPr>
              <w:t xml:space="preserve"> </w:t>
            </w:r>
            <w:r w:rsidRPr="00C818B9">
              <w:t>roads being</w:t>
            </w:r>
            <w:r w:rsidRPr="00C818B9">
              <w:rPr>
                <w:spacing w:val="-2"/>
              </w:rPr>
              <w:t xml:space="preserve"> </w:t>
            </w:r>
            <w:r w:rsidRPr="00C818B9">
              <w:t>constructed.</w:t>
            </w:r>
          </w:p>
        </w:tc>
        <w:tc>
          <w:tcPr>
            <w:tcW w:w="2693" w:type="dxa"/>
            <w:tcBorders>
              <w:top w:val="single" w:sz="4" w:space="0" w:color="000000"/>
              <w:left w:val="single" w:sz="4" w:space="0" w:color="000000"/>
              <w:bottom w:val="single" w:sz="4" w:space="0" w:color="000000"/>
              <w:right w:val="single" w:sz="4" w:space="0" w:color="000000"/>
            </w:tcBorders>
          </w:tcPr>
          <w:p w14:paraId="3CDCB018" w14:textId="77777777" w:rsidR="004C206E" w:rsidRPr="00C818B9" w:rsidRDefault="004C206E" w:rsidP="00CF64CB">
            <w:pPr>
              <w:pStyle w:val="TableParagraph"/>
              <w:ind w:left="284"/>
            </w:pPr>
            <w:r w:rsidRPr="00C818B9">
              <w:t>A</w:t>
            </w:r>
          </w:p>
        </w:tc>
      </w:tr>
      <w:tr w:rsidR="004C206E" w:rsidRPr="00C818B9" w14:paraId="300004AB"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666C2E9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F437FDD" w14:textId="77777777" w:rsidR="004C206E" w:rsidRPr="00C818B9" w:rsidRDefault="004C206E" w:rsidP="00CF64CB">
            <w:pPr>
              <w:pStyle w:val="TableParagraph"/>
              <w:spacing w:before="3" w:line="252" w:lineRule="exact"/>
              <w:ind w:left="570" w:right="273" w:hanging="459"/>
            </w:pPr>
            <w:r w:rsidRPr="00C818B9">
              <w:t>s. 71 – Provisions supplementary to sections 68</w:t>
            </w:r>
            <w:r w:rsidRPr="00C818B9">
              <w:rPr>
                <w:spacing w:val="-59"/>
              </w:rPr>
              <w:t xml:space="preserve"> </w:t>
            </w:r>
            <w:r w:rsidRPr="00C818B9">
              <w:t>to</w:t>
            </w:r>
            <w:r w:rsidRPr="00C818B9">
              <w:rPr>
                <w:spacing w:val="-1"/>
              </w:rPr>
              <w:t xml:space="preserve"> </w:t>
            </w:r>
            <w:r w:rsidRPr="00C818B9">
              <w:t>70.</w:t>
            </w:r>
          </w:p>
        </w:tc>
        <w:tc>
          <w:tcPr>
            <w:tcW w:w="2693" w:type="dxa"/>
            <w:tcBorders>
              <w:top w:val="single" w:sz="4" w:space="0" w:color="000000"/>
              <w:left w:val="single" w:sz="4" w:space="0" w:color="000000"/>
              <w:bottom w:val="single" w:sz="4" w:space="0" w:color="000000"/>
              <w:right w:val="single" w:sz="4" w:space="0" w:color="000000"/>
            </w:tcBorders>
          </w:tcPr>
          <w:p w14:paraId="3B8D1F8C" w14:textId="77777777" w:rsidR="004C206E" w:rsidRPr="00C818B9" w:rsidRDefault="004C206E" w:rsidP="00CF64CB">
            <w:pPr>
              <w:pStyle w:val="TableParagraph"/>
              <w:spacing w:before="2"/>
              <w:ind w:left="284"/>
            </w:pPr>
            <w:r w:rsidRPr="00C818B9">
              <w:t>A</w:t>
            </w:r>
          </w:p>
        </w:tc>
      </w:tr>
      <w:tr w:rsidR="004C206E" w:rsidRPr="00C818B9" w14:paraId="5E3AFD1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0BBFE08D"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B163F30" w14:textId="77777777" w:rsidR="004C206E" w:rsidRPr="00C818B9" w:rsidRDefault="004C206E" w:rsidP="00CF64CB">
            <w:pPr>
              <w:pStyle w:val="TableParagraph"/>
              <w:spacing w:before="1" w:line="252" w:lineRule="exact"/>
              <w:ind w:left="570" w:right="554" w:hanging="459"/>
            </w:pPr>
            <w:r w:rsidRPr="00C818B9">
              <w:t>s. 72 – Stopping up private access to land by</w:t>
            </w:r>
            <w:r w:rsidRPr="00C818B9">
              <w:rPr>
                <w:spacing w:val="-59"/>
              </w:rPr>
              <w:t xml:space="preserve"> </w:t>
            </w:r>
            <w:r w:rsidRPr="00C818B9">
              <w:t>agreement.</w:t>
            </w:r>
          </w:p>
        </w:tc>
        <w:tc>
          <w:tcPr>
            <w:tcW w:w="2693" w:type="dxa"/>
            <w:tcBorders>
              <w:top w:val="single" w:sz="4" w:space="0" w:color="000000"/>
              <w:left w:val="single" w:sz="4" w:space="0" w:color="000000"/>
              <w:bottom w:val="single" w:sz="4" w:space="0" w:color="000000"/>
              <w:right w:val="single" w:sz="4" w:space="0" w:color="000000"/>
            </w:tcBorders>
          </w:tcPr>
          <w:p w14:paraId="7F82F697" w14:textId="77777777" w:rsidR="004C206E" w:rsidRPr="00C818B9" w:rsidRDefault="004C206E" w:rsidP="00CF64CB">
            <w:pPr>
              <w:pStyle w:val="TableParagraph"/>
              <w:ind w:left="284"/>
            </w:pPr>
            <w:r w:rsidRPr="00C818B9">
              <w:t>A</w:t>
            </w:r>
          </w:p>
        </w:tc>
      </w:tr>
      <w:tr w:rsidR="004C206E" w:rsidRPr="00C818B9" w14:paraId="7374038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80CF790"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482015D" w14:textId="77777777" w:rsidR="004C206E" w:rsidRPr="00C818B9" w:rsidRDefault="004C206E" w:rsidP="00CF64CB">
            <w:pPr>
              <w:pStyle w:val="TableParagraph"/>
              <w:spacing w:before="1" w:line="252" w:lineRule="exact"/>
              <w:ind w:left="570" w:right="138" w:hanging="459"/>
            </w:pPr>
            <w:r w:rsidRPr="00C818B9">
              <w:t>2. 73 – Expenses incurred under section 69 or by</w:t>
            </w:r>
            <w:r w:rsidRPr="00C818B9">
              <w:rPr>
                <w:spacing w:val="-59"/>
              </w:rPr>
              <w:t xml:space="preserve"> </w:t>
            </w:r>
            <w:r w:rsidRPr="00C818B9">
              <w:t>virtue</w:t>
            </w:r>
            <w:r w:rsidRPr="00C818B9">
              <w:rPr>
                <w:spacing w:val="-1"/>
              </w:rPr>
              <w:t xml:space="preserve"> </w:t>
            </w:r>
            <w:r w:rsidRPr="00C818B9">
              <w:t>of</w:t>
            </w:r>
            <w:r w:rsidRPr="00C818B9">
              <w:rPr>
                <w:spacing w:val="-1"/>
              </w:rPr>
              <w:t xml:space="preserve"> </w:t>
            </w:r>
            <w:r w:rsidRPr="00C818B9">
              <w:t>section</w:t>
            </w:r>
            <w:r w:rsidRPr="00C818B9">
              <w:rPr>
                <w:spacing w:val="-2"/>
              </w:rPr>
              <w:t xml:space="preserve"> </w:t>
            </w:r>
            <w:r w:rsidRPr="00C818B9">
              <w:t>70 or</w:t>
            </w:r>
            <w:r w:rsidRPr="00C818B9">
              <w:rPr>
                <w:spacing w:val="1"/>
              </w:rPr>
              <w:t xml:space="preserve"> </w:t>
            </w:r>
            <w:r w:rsidRPr="00C818B9">
              <w:t>72.</w:t>
            </w:r>
          </w:p>
        </w:tc>
        <w:tc>
          <w:tcPr>
            <w:tcW w:w="2693" w:type="dxa"/>
            <w:tcBorders>
              <w:top w:val="single" w:sz="4" w:space="0" w:color="000000"/>
              <w:left w:val="single" w:sz="4" w:space="0" w:color="000000"/>
              <w:bottom w:val="single" w:sz="4" w:space="0" w:color="000000"/>
              <w:right w:val="single" w:sz="4" w:space="0" w:color="000000"/>
            </w:tcBorders>
          </w:tcPr>
          <w:p w14:paraId="4A7B3383" w14:textId="77777777" w:rsidR="004C206E" w:rsidRPr="00C818B9" w:rsidRDefault="004C206E" w:rsidP="00CF64CB">
            <w:pPr>
              <w:pStyle w:val="TableParagraph"/>
              <w:ind w:left="284"/>
            </w:pPr>
            <w:r w:rsidRPr="00C818B9">
              <w:t>A</w:t>
            </w:r>
          </w:p>
        </w:tc>
      </w:tr>
      <w:tr w:rsidR="004C206E" w:rsidRPr="00C818B9" w14:paraId="357794EE"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4B925B1"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0DE7DFAE" w14:textId="77777777" w:rsidR="004C206E" w:rsidRPr="00C818B9" w:rsidRDefault="004C206E" w:rsidP="00CF64CB">
            <w:pPr>
              <w:pStyle w:val="TableParagraph"/>
              <w:spacing w:before="21" w:line="232" w:lineRule="exact"/>
              <w:ind w:left="112"/>
            </w:pPr>
            <w:r w:rsidRPr="00C818B9">
              <w:t>s.74(1)</w:t>
            </w:r>
            <w:r w:rsidRPr="00C818B9">
              <w:rPr>
                <w:spacing w:val="-3"/>
              </w:rPr>
              <w:t xml:space="preserve"> </w:t>
            </w:r>
            <w:r w:rsidRPr="00C818B9">
              <w:t>-</w:t>
            </w:r>
            <w:r w:rsidRPr="00C818B9">
              <w:rPr>
                <w:spacing w:val="-2"/>
              </w:rPr>
              <w:t xml:space="preserve"> </w:t>
            </w:r>
            <w:r w:rsidRPr="00C818B9">
              <w:t>May</w:t>
            </w:r>
            <w:r w:rsidRPr="00C818B9">
              <w:rPr>
                <w:spacing w:val="-4"/>
              </w:rPr>
              <w:t xml:space="preserve"> </w:t>
            </w:r>
            <w:r w:rsidRPr="00C818B9">
              <w:t>construct a</w:t>
            </w:r>
            <w:r w:rsidRPr="00C818B9">
              <w:rPr>
                <w:spacing w:val="-3"/>
              </w:rPr>
              <w:t xml:space="preserve"> </w:t>
            </w:r>
            <w:r w:rsidRPr="00C818B9">
              <w:t>temporary</w:t>
            </w:r>
            <w:r w:rsidRPr="00C818B9">
              <w:rPr>
                <w:spacing w:val="-3"/>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137CCAAA" w14:textId="77777777" w:rsidR="004C206E" w:rsidRPr="00C818B9" w:rsidRDefault="004C206E" w:rsidP="00CF64CB">
            <w:pPr>
              <w:pStyle w:val="TableParagraph"/>
              <w:spacing w:before="2" w:line="251" w:lineRule="exact"/>
              <w:ind w:left="284"/>
            </w:pPr>
            <w:r w:rsidRPr="00C818B9">
              <w:t>B</w:t>
            </w:r>
          </w:p>
        </w:tc>
      </w:tr>
      <w:tr w:rsidR="004C206E" w:rsidRPr="00C818B9" w14:paraId="7ED152B9"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79938A4"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C1EBEAC" w14:textId="77777777" w:rsidR="004C206E" w:rsidRPr="00C818B9" w:rsidRDefault="004C206E" w:rsidP="00CF64CB">
            <w:pPr>
              <w:pStyle w:val="TableParagraph"/>
              <w:spacing w:before="3" w:line="252" w:lineRule="exact"/>
              <w:ind w:left="570" w:right="286" w:hanging="459"/>
            </w:pPr>
            <w:r w:rsidRPr="00C818B9">
              <w:t>s.74(3) - Must reinstate land used for temporary</w:t>
            </w:r>
            <w:r w:rsidRPr="00C818B9">
              <w:rPr>
                <w:spacing w:val="-59"/>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2285B72F" w14:textId="77777777" w:rsidR="004C206E" w:rsidRPr="00C818B9" w:rsidRDefault="004C206E" w:rsidP="00CF64CB">
            <w:pPr>
              <w:pStyle w:val="TableParagraph"/>
              <w:ind w:left="284"/>
            </w:pPr>
            <w:r w:rsidRPr="00C818B9">
              <w:t>B</w:t>
            </w:r>
          </w:p>
        </w:tc>
      </w:tr>
      <w:tr w:rsidR="004C206E" w:rsidRPr="00C818B9" w14:paraId="17138594"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3F5F7C71"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D35D0FE" w14:textId="77777777" w:rsidR="004C206E" w:rsidRPr="00C818B9" w:rsidRDefault="004C206E" w:rsidP="00CF64CB">
            <w:pPr>
              <w:pStyle w:val="TableParagraph"/>
              <w:spacing w:before="1" w:line="252" w:lineRule="exact"/>
              <w:ind w:left="570" w:right="873" w:hanging="459"/>
            </w:pPr>
            <w:r w:rsidRPr="00C818B9">
              <w:t>s.78(1) - May divert waters to construct or</w:t>
            </w:r>
            <w:r w:rsidRPr="00C818B9">
              <w:rPr>
                <w:spacing w:val="-59"/>
              </w:rPr>
              <w:t xml:space="preserve"> </w:t>
            </w:r>
            <w:r w:rsidRPr="00C818B9">
              <w:t>improve</w:t>
            </w:r>
            <w:r w:rsidRPr="00C818B9">
              <w:rPr>
                <w:spacing w:val="-3"/>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249F873A" w14:textId="77777777" w:rsidR="004C206E" w:rsidRPr="00C818B9" w:rsidRDefault="004C206E" w:rsidP="00CF64CB">
            <w:pPr>
              <w:pStyle w:val="TableParagraph"/>
              <w:ind w:left="284"/>
            </w:pPr>
            <w:r w:rsidRPr="00C818B9">
              <w:t>B</w:t>
            </w:r>
          </w:p>
        </w:tc>
      </w:tr>
      <w:tr w:rsidR="004C206E" w:rsidRPr="00C818B9" w14:paraId="3D4B0A7B"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2F83982"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7C319A6" w14:textId="77777777" w:rsidR="004C206E" w:rsidRPr="00C818B9" w:rsidRDefault="004C206E" w:rsidP="00CF64CB">
            <w:pPr>
              <w:pStyle w:val="TableParagraph"/>
              <w:spacing w:before="21" w:line="232" w:lineRule="exact"/>
              <w:ind w:left="112"/>
            </w:pPr>
            <w:r w:rsidRPr="00C818B9">
              <w:t>s.78(2)</w:t>
            </w:r>
            <w:r w:rsidRPr="00C818B9">
              <w:rPr>
                <w:spacing w:val="-3"/>
              </w:rPr>
              <w:t xml:space="preserve"> </w:t>
            </w:r>
            <w:r w:rsidRPr="00C818B9">
              <w:t>- Serve</w:t>
            </w:r>
            <w:r w:rsidRPr="00C818B9">
              <w:rPr>
                <w:spacing w:val="-2"/>
              </w:rPr>
              <w:t xml:space="preserve"> </w:t>
            </w:r>
            <w:r w:rsidRPr="00C818B9">
              <w:t>notice</w:t>
            </w:r>
            <w:r w:rsidRPr="00C818B9">
              <w:rPr>
                <w:spacing w:val="-1"/>
              </w:rPr>
              <w:t xml:space="preserve"> </w:t>
            </w:r>
            <w:r w:rsidRPr="00C818B9">
              <w:t>and</w:t>
            </w:r>
            <w:r w:rsidRPr="00C818B9">
              <w:rPr>
                <w:spacing w:val="-2"/>
              </w:rPr>
              <w:t xml:space="preserve"> </w:t>
            </w:r>
            <w:r w:rsidRPr="00C818B9">
              <w:t>consult</w:t>
            </w:r>
            <w:r w:rsidRPr="00C818B9">
              <w:rPr>
                <w:spacing w:val="-2"/>
              </w:rPr>
              <w:t xml:space="preserve"> </w:t>
            </w:r>
            <w:r w:rsidRPr="00C818B9">
              <w:t>re</w:t>
            </w:r>
            <w:r w:rsidRPr="00C818B9">
              <w:rPr>
                <w:spacing w:val="-3"/>
              </w:rPr>
              <w:t xml:space="preserve"> </w:t>
            </w:r>
            <w:r w:rsidRPr="00C818B9">
              <w:t>s.78(1)</w:t>
            </w:r>
          </w:p>
        </w:tc>
        <w:tc>
          <w:tcPr>
            <w:tcW w:w="2693" w:type="dxa"/>
            <w:tcBorders>
              <w:top w:val="single" w:sz="4" w:space="0" w:color="000000"/>
              <w:left w:val="single" w:sz="4" w:space="0" w:color="000000"/>
              <w:bottom w:val="single" w:sz="4" w:space="0" w:color="000000"/>
              <w:right w:val="single" w:sz="4" w:space="0" w:color="000000"/>
            </w:tcBorders>
          </w:tcPr>
          <w:p w14:paraId="42BBE4F3" w14:textId="77777777" w:rsidR="004C206E" w:rsidRPr="00C818B9" w:rsidRDefault="004C206E" w:rsidP="00CF64CB">
            <w:pPr>
              <w:pStyle w:val="TableParagraph"/>
              <w:ind w:left="284"/>
            </w:pPr>
            <w:r w:rsidRPr="00C818B9">
              <w:t>B</w:t>
            </w:r>
          </w:p>
        </w:tc>
      </w:tr>
      <w:tr w:rsidR="004C206E" w:rsidRPr="00C818B9" w14:paraId="0DBE0B0A"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2DDE01D"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14EB5A55" w14:textId="77777777" w:rsidR="004C206E" w:rsidRPr="00C818B9" w:rsidRDefault="004C206E" w:rsidP="00CF64CB">
            <w:pPr>
              <w:pStyle w:val="TableParagraph"/>
              <w:spacing w:before="21" w:line="232" w:lineRule="exact"/>
              <w:ind w:left="112"/>
            </w:pPr>
            <w:r w:rsidRPr="00C818B9">
              <w:t>s.79</w:t>
            </w:r>
            <w:r w:rsidRPr="00C818B9">
              <w:rPr>
                <w:spacing w:val="-4"/>
              </w:rPr>
              <w:t xml:space="preserve"> </w:t>
            </w:r>
            <w:r w:rsidRPr="00C818B9">
              <w:t>-</w:t>
            </w:r>
            <w:r w:rsidRPr="00C818B9">
              <w:rPr>
                <w:spacing w:val="-3"/>
              </w:rPr>
              <w:t xml:space="preserve"> </w:t>
            </w:r>
            <w:r w:rsidRPr="00C818B9">
              <w:t>May</w:t>
            </w:r>
            <w:r w:rsidRPr="00C818B9">
              <w:rPr>
                <w:spacing w:val="-4"/>
              </w:rPr>
              <w:t xml:space="preserve"> </w:t>
            </w:r>
            <w:r w:rsidRPr="00C818B9">
              <w:t>enter agreement with</w:t>
            </w:r>
            <w:r w:rsidRPr="00C818B9">
              <w:rPr>
                <w:spacing w:val="-4"/>
              </w:rPr>
              <w:t xml:space="preserve"> </w:t>
            </w:r>
            <w:r w:rsidRPr="00C818B9">
              <w:t>bridge</w:t>
            </w:r>
            <w:r w:rsidRPr="00C818B9">
              <w:rPr>
                <w:spacing w:val="-2"/>
              </w:rPr>
              <w:t xml:space="preserve"> </w:t>
            </w:r>
            <w:r w:rsidRPr="00C818B9">
              <w:t>owner</w:t>
            </w:r>
          </w:p>
        </w:tc>
        <w:tc>
          <w:tcPr>
            <w:tcW w:w="2693" w:type="dxa"/>
            <w:tcBorders>
              <w:top w:val="single" w:sz="4" w:space="0" w:color="000000"/>
              <w:left w:val="single" w:sz="4" w:space="0" w:color="000000"/>
              <w:bottom w:val="single" w:sz="4" w:space="0" w:color="000000"/>
              <w:right w:val="single" w:sz="4" w:space="0" w:color="000000"/>
            </w:tcBorders>
          </w:tcPr>
          <w:p w14:paraId="23F51F49" w14:textId="77777777" w:rsidR="004C206E" w:rsidRPr="00C818B9" w:rsidRDefault="004C206E" w:rsidP="00CF64CB">
            <w:pPr>
              <w:pStyle w:val="TableParagraph"/>
              <w:ind w:left="284"/>
            </w:pPr>
            <w:r w:rsidRPr="00C818B9">
              <w:t>A</w:t>
            </w:r>
            <w:r w:rsidRPr="00C818B9">
              <w:rPr>
                <w:spacing w:val="-1"/>
              </w:rPr>
              <w:t xml:space="preserve"> </w:t>
            </w:r>
            <w:r w:rsidRPr="00C818B9">
              <w:t>&amp;</w:t>
            </w:r>
            <w:r w:rsidRPr="00C818B9">
              <w:rPr>
                <w:spacing w:val="-1"/>
              </w:rPr>
              <w:t xml:space="preserve"> </w:t>
            </w:r>
            <w:r w:rsidRPr="00C818B9">
              <w:t>Legal</w:t>
            </w:r>
          </w:p>
        </w:tc>
      </w:tr>
      <w:tr w:rsidR="004C206E" w:rsidRPr="00C818B9" w14:paraId="7BE3265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EBA381A"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907237F" w14:textId="77777777" w:rsidR="004C206E" w:rsidRPr="00C818B9" w:rsidRDefault="004C206E" w:rsidP="00CF64CB">
            <w:pPr>
              <w:pStyle w:val="TableParagraph"/>
              <w:spacing w:before="1" w:line="252" w:lineRule="exact"/>
              <w:ind w:left="570" w:right="311" w:hanging="459"/>
            </w:pPr>
            <w:r w:rsidRPr="00C818B9">
              <w:t>s.82 - Limits to works where bridge is owned by</w:t>
            </w:r>
            <w:r w:rsidRPr="00C818B9">
              <w:rPr>
                <w:spacing w:val="-59"/>
              </w:rPr>
              <w:t xml:space="preserve"> </w:t>
            </w:r>
            <w:r w:rsidRPr="00C818B9">
              <w:t>others</w:t>
            </w:r>
          </w:p>
        </w:tc>
        <w:tc>
          <w:tcPr>
            <w:tcW w:w="2693" w:type="dxa"/>
            <w:tcBorders>
              <w:top w:val="single" w:sz="4" w:space="0" w:color="000000"/>
              <w:left w:val="single" w:sz="4" w:space="0" w:color="000000"/>
              <w:bottom w:val="single" w:sz="4" w:space="0" w:color="000000"/>
              <w:right w:val="single" w:sz="4" w:space="0" w:color="000000"/>
            </w:tcBorders>
          </w:tcPr>
          <w:p w14:paraId="01E9A81E" w14:textId="77777777" w:rsidR="004C206E" w:rsidRPr="00C818B9" w:rsidRDefault="004C206E" w:rsidP="00CF64CB">
            <w:pPr>
              <w:pStyle w:val="TableParagraph"/>
              <w:ind w:left="284"/>
            </w:pPr>
            <w:r w:rsidRPr="00C818B9">
              <w:t>B</w:t>
            </w:r>
          </w:p>
        </w:tc>
      </w:tr>
      <w:tr w:rsidR="004C206E" w:rsidRPr="00C818B9" w14:paraId="0203F3F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443C914"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785E872" w14:textId="77777777" w:rsidR="004C206E" w:rsidRPr="00C818B9" w:rsidRDefault="004C206E" w:rsidP="00CF64CB">
            <w:pPr>
              <w:pStyle w:val="TableParagraph"/>
              <w:spacing w:before="1" w:line="252" w:lineRule="exact"/>
              <w:ind w:left="570" w:right="457" w:hanging="459"/>
            </w:pPr>
            <w:r w:rsidRPr="00C818B9">
              <w:t>S.83 - May serve notice to have obstruction to</w:t>
            </w:r>
            <w:r w:rsidRPr="00C818B9">
              <w:rPr>
                <w:spacing w:val="-59"/>
              </w:rPr>
              <w:t xml:space="preserve"> </w:t>
            </w:r>
            <w:r w:rsidRPr="00C818B9">
              <w:t>sight</w:t>
            </w:r>
            <w:r w:rsidRPr="00C818B9">
              <w:rPr>
                <w:spacing w:val="1"/>
              </w:rPr>
              <w:t xml:space="preserve"> </w:t>
            </w:r>
            <w:r w:rsidRPr="00C818B9">
              <w:t>removed</w:t>
            </w:r>
            <w:r w:rsidRPr="00C818B9">
              <w:rPr>
                <w:spacing w:val="-2"/>
              </w:rPr>
              <w:t xml:space="preserve"> </w:t>
            </w:r>
            <w:r w:rsidRPr="00C818B9">
              <w:t>at</w:t>
            </w:r>
            <w:r w:rsidRPr="00C818B9">
              <w:rPr>
                <w:spacing w:val="-1"/>
              </w:rPr>
              <w:t xml:space="preserve"> </w:t>
            </w:r>
            <w:r w:rsidRPr="00C818B9">
              <w:t>bends</w:t>
            </w:r>
            <w:r w:rsidRPr="00C818B9">
              <w:rPr>
                <w:spacing w:val="-4"/>
              </w:rPr>
              <w:t xml:space="preserve"> </w:t>
            </w:r>
            <w:r w:rsidRPr="00C818B9">
              <w:t>etc.</w:t>
            </w:r>
          </w:p>
        </w:tc>
        <w:tc>
          <w:tcPr>
            <w:tcW w:w="2693" w:type="dxa"/>
            <w:tcBorders>
              <w:top w:val="single" w:sz="4" w:space="0" w:color="000000"/>
              <w:left w:val="single" w:sz="4" w:space="0" w:color="000000"/>
              <w:bottom w:val="single" w:sz="4" w:space="0" w:color="000000"/>
              <w:right w:val="single" w:sz="4" w:space="0" w:color="000000"/>
            </w:tcBorders>
          </w:tcPr>
          <w:p w14:paraId="773331A1" w14:textId="77777777" w:rsidR="004C206E" w:rsidRPr="00C818B9" w:rsidRDefault="004C206E" w:rsidP="00CF64CB">
            <w:pPr>
              <w:pStyle w:val="TableParagraph"/>
              <w:ind w:left="284"/>
            </w:pPr>
            <w:r w:rsidRPr="00C818B9">
              <w:t>B</w:t>
            </w:r>
          </w:p>
        </w:tc>
      </w:tr>
      <w:tr w:rsidR="004C206E" w:rsidRPr="00C818B9" w14:paraId="3453E692"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6CB3E62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C927889" w14:textId="77777777" w:rsidR="004C206E" w:rsidRPr="00C818B9" w:rsidRDefault="004C206E" w:rsidP="00CF64CB">
            <w:pPr>
              <w:pStyle w:val="TableParagraph"/>
              <w:spacing w:before="3" w:line="252" w:lineRule="exact"/>
              <w:ind w:left="570" w:right="311" w:hanging="459"/>
            </w:pPr>
            <w:r w:rsidRPr="00C818B9">
              <w:t xml:space="preserve">s.85 - May grant permission for builders </w:t>
            </w:r>
            <w:proofErr w:type="gramStart"/>
            <w:r w:rsidRPr="00C818B9">
              <w:t>skip</w:t>
            </w:r>
            <w:proofErr w:type="gramEnd"/>
            <w:r w:rsidRPr="00C818B9">
              <w:t xml:space="preserve"> on</w:t>
            </w:r>
            <w:r w:rsidRPr="00C818B9">
              <w:rPr>
                <w:spacing w:val="-59"/>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2A26FA0F" w14:textId="77777777" w:rsidR="004C206E" w:rsidRPr="00C818B9" w:rsidRDefault="004C206E" w:rsidP="00CF64CB">
            <w:pPr>
              <w:pStyle w:val="TableParagraph"/>
              <w:spacing w:before="2"/>
              <w:ind w:left="284"/>
            </w:pPr>
            <w:r w:rsidRPr="00C818B9">
              <w:t>C</w:t>
            </w:r>
            <w:r w:rsidRPr="00C818B9">
              <w:rPr>
                <w:spacing w:val="-2"/>
              </w:rPr>
              <w:t xml:space="preserve"> </w:t>
            </w:r>
            <w:r w:rsidRPr="00C818B9">
              <w:t>(Inspector)</w:t>
            </w:r>
          </w:p>
        </w:tc>
      </w:tr>
      <w:tr w:rsidR="004C206E" w:rsidRPr="00C818B9" w14:paraId="792D2BD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1C12FB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B4FDCDD" w14:textId="77777777" w:rsidR="004C206E" w:rsidRPr="00C818B9" w:rsidRDefault="004C206E" w:rsidP="00CF64CB">
            <w:pPr>
              <w:pStyle w:val="TableParagraph"/>
              <w:spacing w:before="1" w:line="252" w:lineRule="exact"/>
              <w:ind w:left="570" w:right="396" w:hanging="459"/>
            </w:pPr>
            <w:r w:rsidRPr="00C818B9">
              <w:t>s.86 - May have skip removed it if contravenes</w:t>
            </w:r>
            <w:r w:rsidRPr="00C818B9">
              <w:rPr>
                <w:spacing w:val="-59"/>
              </w:rPr>
              <w:t xml:space="preserve"> </w:t>
            </w:r>
            <w:r w:rsidRPr="00C818B9">
              <w:t>s.85</w:t>
            </w:r>
          </w:p>
        </w:tc>
        <w:tc>
          <w:tcPr>
            <w:tcW w:w="2693" w:type="dxa"/>
            <w:tcBorders>
              <w:top w:val="single" w:sz="4" w:space="0" w:color="000000"/>
              <w:left w:val="single" w:sz="4" w:space="0" w:color="000000"/>
              <w:bottom w:val="single" w:sz="4" w:space="0" w:color="000000"/>
              <w:right w:val="single" w:sz="4" w:space="0" w:color="000000"/>
            </w:tcBorders>
          </w:tcPr>
          <w:p w14:paraId="01D8E746" w14:textId="77777777" w:rsidR="004C206E" w:rsidRPr="00C818B9" w:rsidRDefault="004C206E" w:rsidP="00CF64CB">
            <w:pPr>
              <w:pStyle w:val="TableParagraph"/>
              <w:ind w:left="284"/>
            </w:pPr>
            <w:r w:rsidRPr="00C818B9">
              <w:t>C</w:t>
            </w:r>
          </w:p>
        </w:tc>
      </w:tr>
      <w:tr w:rsidR="004C206E" w:rsidRPr="00C818B9" w14:paraId="27A69D23"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4F8A968"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287EFBE" w14:textId="77777777" w:rsidR="004C206E" w:rsidRPr="00C818B9" w:rsidRDefault="004C206E" w:rsidP="00CF64CB">
            <w:pPr>
              <w:pStyle w:val="TableParagraph"/>
              <w:spacing w:before="1" w:line="252" w:lineRule="exact"/>
              <w:ind w:left="570" w:right="555" w:hanging="459"/>
            </w:pPr>
            <w:r w:rsidRPr="00C818B9">
              <w:t>s.87 - May have structures removed from the</w:t>
            </w:r>
            <w:r w:rsidRPr="00C818B9">
              <w:rPr>
                <w:spacing w:val="-59"/>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14053A9F" w14:textId="77777777" w:rsidR="004C206E" w:rsidRPr="00C818B9" w:rsidRDefault="004C206E" w:rsidP="00CF64CB">
            <w:pPr>
              <w:pStyle w:val="TableParagraph"/>
              <w:ind w:left="284"/>
            </w:pPr>
            <w:r w:rsidRPr="00C818B9">
              <w:t>C</w:t>
            </w:r>
          </w:p>
        </w:tc>
      </w:tr>
      <w:tr w:rsidR="004C206E" w:rsidRPr="00C818B9" w14:paraId="5DCAB3AF"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DE7041C"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2956915" w14:textId="77777777" w:rsidR="004C206E" w:rsidRPr="00C818B9" w:rsidRDefault="004C206E" w:rsidP="00CF64CB">
            <w:pPr>
              <w:pStyle w:val="TableParagraph"/>
              <w:spacing w:before="3" w:line="252" w:lineRule="exact"/>
              <w:ind w:left="570" w:right="224" w:hanging="459"/>
            </w:pPr>
            <w:r w:rsidRPr="00C818B9">
              <w:t>s.88 - May have projections into the road altered</w:t>
            </w:r>
            <w:r w:rsidRPr="00C818B9">
              <w:rPr>
                <w:spacing w:val="-59"/>
              </w:rPr>
              <w:t xml:space="preserve"> </w:t>
            </w:r>
            <w:r w:rsidRPr="00C818B9">
              <w:t>or</w:t>
            </w:r>
            <w:r w:rsidRPr="00C818B9">
              <w:rPr>
                <w:spacing w:val="1"/>
              </w:rPr>
              <w:t xml:space="preserve"> </w:t>
            </w:r>
            <w:r w:rsidRPr="00C818B9">
              <w:t>removed</w:t>
            </w:r>
          </w:p>
        </w:tc>
        <w:tc>
          <w:tcPr>
            <w:tcW w:w="2693" w:type="dxa"/>
            <w:tcBorders>
              <w:top w:val="single" w:sz="4" w:space="0" w:color="000000"/>
              <w:left w:val="single" w:sz="4" w:space="0" w:color="000000"/>
              <w:bottom w:val="single" w:sz="4" w:space="0" w:color="000000"/>
              <w:right w:val="single" w:sz="4" w:space="0" w:color="000000"/>
            </w:tcBorders>
          </w:tcPr>
          <w:p w14:paraId="18ED2C57" w14:textId="77777777" w:rsidR="004C206E" w:rsidRPr="00C818B9" w:rsidRDefault="004C206E" w:rsidP="00CF64CB">
            <w:pPr>
              <w:pStyle w:val="TableParagraph"/>
              <w:spacing w:before="2"/>
              <w:ind w:left="284"/>
            </w:pPr>
            <w:r w:rsidRPr="00C818B9">
              <w:t>C</w:t>
            </w:r>
          </w:p>
        </w:tc>
      </w:tr>
      <w:tr w:rsidR="004C206E" w:rsidRPr="00C818B9" w14:paraId="0B304947"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45C359D"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081973D" w14:textId="77777777" w:rsidR="004C206E" w:rsidRPr="00C818B9" w:rsidRDefault="004C206E" w:rsidP="00CF64CB">
            <w:pPr>
              <w:pStyle w:val="TableParagraph"/>
              <w:spacing w:before="1" w:line="252" w:lineRule="exact"/>
              <w:ind w:left="570" w:right="506" w:hanging="459"/>
            </w:pPr>
            <w:r w:rsidRPr="00C818B9">
              <w:t>s.89(1) - Must advise owner of any accidental</w:t>
            </w:r>
            <w:r w:rsidRPr="00C818B9">
              <w:rPr>
                <w:spacing w:val="-59"/>
              </w:rPr>
              <w:t xml:space="preserve"> </w:t>
            </w:r>
            <w:r w:rsidRPr="00C818B9">
              <w:t>obstruction</w:t>
            </w:r>
            <w:r w:rsidRPr="00C818B9">
              <w:rPr>
                <w:spacing w:val="-3"/>
              </w:rPr>
              <w:t xml:space="preserve"> </w:t>
            </w:r>
            <w:r w:rsidRPr="00C818B9">
              <w:t>to</w:t>
            </w:r>
            <w:r w:rsidRPr="00C818B9">
              <w:rPr>
                <w:spacing w:val="-2"/>
              </w:rPr>
              <w:t xml:space="preserve"> </w:t>
            </w:r>
            <w:r w:rsidRPr="00C818B9">
              <w:t>the</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2693B26A" w14:textId="77777777" w:rsidR="004C206E" w:rsidRPr="00C818B9" w:rsidRDefault="004C206E" w:rsidP="00CF64CB">
            <w:pPr>
              <w:pStyle w:val="TableParagraph"/>
              <w:ind w:left="284"/>
            </w:pPr>
            <w:r w:rsidRPr="00C818B9">
              <w:t>C</w:t>
            </w:r>
          </w:p>
        </w:tc>
      </w:tr>
      <w:tr w:rsidR="004C206E" w:rsidRPr="00C818B9" w14:paraId="7FDF412F"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677E82E"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113202D" w14:textId="77777777" w:rsidR="004C206E" w:rsidRPr="00C818B9" w:rsidRDefault="004C206E" w:rsidP="00CF64CB">
            <w:pPr>
              <w:pStyle w:val="TableParagraph"/>
              <w:spacing w:before="1" w:line="252" w:lineRule="exact"/>
              <w:ind w:left="570" w:right="836" w:hanging="459"/>
            </w:pPr>
            <w:r w:rsidRPr="00C818B9">
              <w:t>s.89(2) - May take steps to make safe any</w:t>
            </w:r>
            <w:r w:rsidRPr="00C818B9">
              <w:rPr>
                <w:spacing w:val="-59"/>
              </w:rPr>
              <w:t xml:space="preserve"> </w:t>
            </w:r>
            <w:r w:rsidRPr="00C818B9">
              <w:t>obstruction</w:t>
            </w:r>
          </w:p>
        </w:tc>
        <w:tc>
          <w:tcPr>
            <w:tcW w:w="2693" w:type="dxa"/>
            <w:tcBorders>
              <w:top w:val="single" w:sz="4" w:space="0" w:color="000000"/>
              <w:left w:val="single" w:sz="4" w:space="0" w:color="000000"/>
              <w:bottom w:val="single" w:sz="4" w:space="0" w:color="000000"/>
              <w:right w:val="single" w:sz="4" w:space="0" w:color="000000"/>
            </w:tcBorders>
          </w:tcPr>
          <w:p w14:paraId="65C634AA" w14:textId="77777777" w:rsidR="004C206E" w:rsidRPr="00C818B9" w:rsidRDefault="004C206E" w:rsidP="00CF64CB">
            <w:pPr>
              <w:pStyle w:val="TableParagraph"/>
              <w:ind w:left="284"/>
            </w:pPr>
            <w:r w:rsidRPr="00C818B9">
              <w:t>C</w:t>
            </w:r>
          </w:p>
        </w:tc>
      </w:tr>
      <w:tr w:rsidR="004C206E" w:rsidRPr="00C818B9" w14:paraId="1987C4A0"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2D4A9B4"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37F1B29" w14:textId="77777777" w:rsidR="004C206E" w:rsidRPr="00C818B9" w:rsidRDefault="004C206E" w:rsidP="00CF64CB">
            <w:pPr>
              <w:pStyle w:val="TableParagraph"/>
              <w:spacing w:before="3" w:line="252" w:lineRule="exact"/>
              <w:ind w:left="570" w:right="542" w:hanging="459"/>
            </w:pPr>
            <w:r w:rsidRPr="00C818B9">
              <w:t>s.90 - May permit apparatus above a road on</w:t>
            </w:r>
            <w:r w:rsidRPr="00C818B9">
              <w:rPr>
                <w:spacing w:val="-59"/>
              </w:rPr>
              <w:t xml:space="preserve"> </w:t>
            </w:r>
            <w:r w:rsidRPr="00C818B9">
              <w:t>request</w:t>
            </w:r>
          </w:p>
        </w:tc>
        <w:tc>
          <w:tcPr>
            <w:tcW w:w="2693" w:type="dxa"/>
            <w:tcBorders>
              <w:top w:val="single" w:sz="4" w:space="0" w:color="000000"/>
              <w:left w:val="single" w:sz="4" w:space="0" w:color="000000"/>
              <w:bottom w:val="single" w:sz="4" w:space="0" w:color="000000"/>
              <w:right w:val="single" w:sz="4" w:space="0" w:color="000000"/>
            </w:tcBorders>
          </w:tcPr>
          <w:p w14:paraId="5E41B348" w14:textId="77777777" w:rsidR="004C206E" w:rsidRPr="00C818B9" w:rsidRDefault="004C206E" w:rsidP="00CF64CB">
            <w:pPr>
              <w:pStyle w:val="TableParagraph"/>
              <w:ind w:left="284"/>
            </w:pPr>
            <w:r w:rsidRPr="00C818B9">
              <w:t>C</w:t>
            </w:r>
          </w:p>
        </w:tc>
      </w:tr>
      <w:tr w:rsidR="004C206E" w:rsidRPr="00C818B9" w14:paraId="30233A3B"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088EDE1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BEA88B1" w14:textId="77777777" w:rsidR="004C206E" w:rsidRPr="00C818B9" w:rsidRDefault="004C206E" w:rsidP="00CF64CB">
            <w:pPr>
              <w:pStyle w:val="TableParagraph"/>
              <w:spacing w:before="1" w:line="252" w:lineRule="exact"/>
              <w:ind w:left="570" w:hanging="459"/>
            </w:pPr>
            <w:r w:rsidRPr="00C818B9">
              <w:t xml:space="preserve">s.91 - May issue notice or </w:t>
            </w:r>
            <w:proofErr w:type="gramStart"/>
            <w:r w:rsidRPr="00C818B9">
              <w:t>take action</w:t>
            </w:r>
            <w:proofErr w:type="gramEnd"/>
            <w:r w:rsidRPr="00C818B9">
              <w:t xml:space="preserve"> on</w:t>
            </w:r>
            <w:r w:rsidRPr="00C818B9">
              <w:rPr>
                <w:spacing w:val="1"/>
              </w:rPr>
              <w:t xml:space="preserve"> </w:t>
            </w:r>
            <w:r w:rsidRPr="00C818B9">
              <w:t>obstructive</w:t>
            </w:r>
            <w:r w:rsidRPr="00C818B9">
              <w:rPr>
                <w:spacing w:val="-6"/>
              </w:rPr>
              <w:t xml:space="preserve"> </w:t>
            </w:r>
            <w:r w:rsidRPr="00C818B9">
              <w:t>or</w:t>
            </w:r>
            <w:r w:rsidRPr="00C818B9">
              <w:rPr>
                <w:spacing w:val="-3"/>
              </w:rPr>
              <w:t xml:space="preserve"> </w:t>
            </w:r>
            <w:r w:rsidRPr="00C818B9">
              <w:t>inadequate</w:t>
            </w:r>
            <w:r w:rsidRPr="00C818B9">
              <w:rPr>
                <w:spacing w:val="-5"/>
              </w:rPr>
              <w:t xml:space="preserve"> </w:t>
            </w:r>
            <w:r w:rsidRPr="00C818B9">
              <w:t>fences,</w:t>
            </w:r>
            <w:r w:rsidRPr="00C818B9">
              <w:rPr>
                <w:spacing w:val="-6"/>
              </w:rPr>
              <w:t xml:space="preserve"> </w:t>
            </w:r>
            <w:r w:rsidRPr="00C818B9">
              <w:t>walls,</w:t>
            </w:r>
            <w:r w:rsidRPr="00C818B9">
              <w:rPr>
                <w:spacing w:val="-58"/>
              </w:rPr>
              <w:t xml:space="preserve"> </w:t>
            </w:r>
            <w:r w:rsidRPr="00C818B9">
              <w:t>hedges,</w:t>
            </w:r>
            <w:r w:rsidRPr="00C818B9">
              <w:rPr>
                <w:spacing w:val="1"/>
              </w:rPr>
              <w:t xml:space="preserve"> </w:t>
            </w:r>
            <w:r w:rsidRPr="00C818B9">
              <w:t>etc.</w:t>
            </w:r>
          </w:p>
        </w:tc>
        <w:tc>
          <w:tcPr>
            <w:tcW w:w="2693" w:type="dxa"/>
            <w:tcBorders>
              <w:top w:val="single" w:sz="4" w:space="0" w:color="000000"/>
              <w:left w:val="single" w:sz="4" w:space="0" w:color="000000"/>
              <w:bottom w:val="single" w:sz="4" w:space="0" w:color="000000"/>
              <w:right w:val="single" w:sz="4" w:space="0" w:color="000000"/>
            </w:tcBorders>
          </w:tcPr>
          <w:p w14:paraId="1F8AEFEE" w14:textId="77777777" w:rsidR="004C206E" w:rsidRPr="00C818B9" w:rsidRDefault="004C206E" w:rsidP="00CF64CB">
            <w:pPr>
              <w:pStyle w:val="TableParagraph"/>
              <w:ind w:left="284"/>
            </w:pPr>
            <w:r w:rsidRPr="00C818B9">
              <w:t>C</w:t>
            </w:r>
          </w:p>
        </w:tc>
      </w:tr>
      <w:tr w:rsidR="004C206E" w:rsidRPr="00C818B9" w14:paraId="61A82464"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527DA8D2"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9C273C1" w14:textId="77777777" w:rsidR="004C206E" w:rsidRPr="00C818B9" w:rsidRDefault="004C206E" w:rsidP="00CF64CB">
            <w:pPr>
              <w:pStyle w:val="TableParagraph"/>
              <w:spacing w:before="21" w:line="232" w:lineRule="exact"/>
              <w:ind w:left="112"/>
            </w:pPr>
            <w:r w:rsidRPr="00C818B9">
              <w:t>s.92</w:t>
            </w:r>
            <w:r w:rsidRPr="00C818B9">
              <w:rPr>
                <w:spacing w:val="-4"/>
              </w:rPr>
              <w:t xml:space="preserve"> </w:t>
            </w:r>
            <w:r w:rsidRPr="00C818B9">
              <w:t>-</w:t>
            </w:r>
            <w:r w:rsidRPr="00C818B9">
              <w:rPr>
                <w:spacing w:val="-3"/>
              </w:rPr>
              <w:t xml:space="preserve"> </w:t>
            </w:r>
            <w:r w:rsidRPr="00C818B9">
              <w:t>May</w:t>
            </w:r>
            <w:r w:rsidRPr="00C818B9">
              <w:rPr>
                <w:spacing w:val="-4"/>
              </w:rPr>
              <w:t xml:space="preserve"> </w:t>
            </w:r>
            <w:r w:rsidRPr="00C818B9">
              <w:t>restrict</w:t>
            </w:r>
            <w:r w:rsidRPr="00C818B9">
              <w:rPr>
                <w:spacing w:val="-3"/>
              </w:rPr>
              <w:t xml:space="preserve"> </w:t>
            </w:r>
            <w:r w:rsidRPr="00C818B9">
              <w:t>roadside</w:t>
            </w:r>
            <w:r w:rsidRPr="00C818B9">
              <w:rPr>
                <w:spacing w:val="-2"/>
              </w:rPr>
              <w:t xml:space="preserve"> </w:t>
            </w:r>
            <w:r w:rsidRPr="00C818B9">
              <w:t>planting</w:t>
            </w:r>
            <w:r w:rsidRPr="00C818B9">
              <w:rPr>
                <w:spacing w:val="-2"/>
              </w:rPr>
              <w:t xml:space="preserve"> </w:t>
            </w:r>
            <w:r w:rsidRPr="00C818B9">
              <w:t>by</w:t>
            </w:r>
            <w:r w:rsidRPr="00C818B9">
              <w:rPr>
                <w:spacing w:val="-4"/>
              </w:rPr>
              <w:t xml:space="preserve"> </w:t>
            </w:r>
            <w:r w:rsidRPr="00C818B9">
              <w:t>others</w:t>
            </w:r>
          </w:p>
        </w:tc>
        <w:tc>
          <w:tcPr>
            <w:tcW w:w="2693" w:type="dxa"/>
            <w:tcBorders>
              <w:top w:val="single" w:sz="4" w:space="0" w:color="000000"/>
              <w:left w:val="single" w:sz="4" w:space="0" w:color="000000"/>
              <w:bottom w:val="single" w:sz="4" w:space="0" w:color="000000"/>
              <w:right w:val="single" w:sz="4" w:space="0" w:color="000000"/>
            </w:tcBorders>
          </w:tcPr>
          <w:p w14:paraId="73DF896E" w14:textId="77777777" w:rsidR="004C206E" w:rsidRPr="00C818B9" w:rsidRDefault="004C206E" w:rsidP="00CF64CB">
            <w:pPr>
              <w:pStyle w:val="TableParagraph"/>
              <w:ind w:left="284"/>
            </w:pPr>
            <w:r w:rsidRPr="00C818B9">
              <w:t>C</w:t>
            </w:r>
          </w:p>
        </w:tc>
      </w:tr>
      <w:tr w:rsidR="004C206E" w:rsidRPr="00C818B9" w14:paraId="4932AA7F"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0A88EBA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1C5C2B5" w14:textId="77777777" w:rsidR="004C206E" w:rsidRPr="00C818B9" w:rsidRDefault="004C206E" w:rsidP="00CF64CB">
            <w:pPr>
              <w:pStyle w:val="TableParagraph"/>
              <w:spacing w:before="3" w:line="252" w:lineRule="exact"/>
              <w:ind w:left="570" w:right="665" w:hanging="459"/>
            </w:pPr>
            <w:r w:rsidRPr="00C818B9">
              <w:t>s.93 - Take steps to protect road users from</w:t>
            </w:r>
            <w:r w:rsidRPr="00C818B9">
              <w:rPr>
                <w:spacing w:val="-59"/>
              </w:rPr>
              <w:t xml:space="preserve"> </w:t>
            </w:r>
            <w:r w:rsidRPr="00C818B9">
              <w:t>dangers near</w:t>
            </w:r>
            <w:r w:rsidRPr="00C818B9">
              <w:rPr>
                <w:spacing w:val="-1"/>
              </w:rPr>
              <w:t xml:space="preserve"> </w:t>
            </w:r>
            <w:r w:rsidRPr="00C818B9">
              <w:t>the</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5ACB6D73" w14:textId="77777777" w:rsidR="004C206E" w:rsidRPr="00C818B9" w:rsidRDefault="004C206E" w:rsidP="00CF64CB">
            <w:pPr>
              <w:pStyle w:val="TableParagraph"/>
              <w:ind w:left="284"/>
            </w:pPr>
            <w:r w:rsidRPr="00C818B9">
              <w:t>C</w:t>
            </w:r>
          </w:p>
        </w:tc>
      </w:tr>
      <w:tr w:rsidR="004C206E" w:rsidRPr="00C818B9" w14:paraId="4D282A65" w14:textId="77777777" w:rsidTr="00CF64CB">
        <w:trPr>
          <w:trHeight w:val="270"/>
        </w:trPr>
        <w:tc>
          <w:tcPr>
            <w:tcW w:w="2974" w:type="dxa"/>
            <w:tcBorders>
              <w:top w:val="single" w:sz="4" w:space="0" w:color="000000"/>
              <w:left w:val="single" w:sz="4" w:space="0" w:color="000000"/>
              <w:bottom w:val="single" w:sz="4" w:space="0" w:color="000000"/>
              <w:right w:val="single" w:sz="4" w:space="0" w:color="000000"/>
            </w:tcBorders>
          </w:tcPr>
          <w:p w14:paraId="37C39C2F"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64B8CF1" w14:textId="77777777" w:rsidR="004C206E" w:rsidRPr="00C818B9" w:rsidRDefault="004C206E" w:rsidP="00CF64CB">
            <w:pPr>
              <w:pStyle w:val="TableParagraph"/>
              <w:spacing w:before="19" w:line="232" w:lineRule="exact"/>
              <w:ind w:left="112"/>
            </w:pPr>
            <w:r w:rsidRPr="00C818B9">
              <w:t>s.94</w:t>
            </w:r>
            <w:r w:rsidRPr="00C818B9">
              <w:rPr>
                <w:spacing w:val="-4"/>
              </w:rPr>
              <w:t xml:space="preserve"> </w:t>
            </w:r>
            <w:r w:rsidRPr="00C818B9">
              <w:t>-</w:t>
            </w:r>
            <w:r w:rsidRPr="00C818B9">
              <w:rPr>
                <w:spacing w:val="-3"/>
              </w:rPr>
              <w:t xml:space="preserve"> </w:t>
            </w:r>
            <w:r w:rsidRPr="00C818B9">
              <w:t>May</w:t>
            </w:r>
            <w:r w:rsidRPr="00C818B9">
              <w:rPr>
                <w:spacing w:val="-3"/>
              </w:rPr>
              <w:t xml:space="preserve"> </w:t>
            </w:r>
            <w:r w:rsidRPr="00C818B9">
              <w:t>fill</w:t>
            </w:r>
            <w:r w:rsidRPr="00C818B9">
              <w:rPr>
                <w:spacing w:val="-2"/>
              </w:rPr>
              <w:t xml:space="preserve"> </w:t>
            </w:r>
            <w:r w:rsidRPr="00C818B9">
              <w:t>in</w:t>
            </w:r>
            <w:r w:rsidRPr="00C818B9">
              <w:rPr>
                <w:spacing w:val="-1"/>
              </w:rPr>
              <w:t xml:space="preserve"> </w:t>
            </w:r>
            <w:r w:rsidRPr="00C818B9">
              <w:t>roadside</w:t>
            </w:r>
            <w:r w:rsidRPr="00C818B9">
              <w:rPr>
                <w:spacing w:val="-4"/>
              </w:rPr>
              <w:t xml:space="preserve"> </w:t>
            </w:r>
            <w:r w:rsidRPr="00C818B9">
              <w:t>ditches</w:t>
            </w:r>
            <w:r w:rsidRPr="00C818B9">
              <w:rPr>
                <w:spacing w:val="-3"/>
              </w:rPr>
              <w:t xml:space="preserve"> </w:t>
            </w:r>
            <w:r w:rsidRPr="00C818B9">
              <w:t>if dangerous</w:t>
            </w:r>
          </w:p>
        </w:tc>
        <w:tc>
          <w:tcPr>
            <w:tcW w:w="2693" w:type="dxa"/>
            <w:tcBorders>
              <w:top w:val="single" w:sz="4" w:space="0" w:color="000000"/>
              <w:left w:val="single" w:sz="4" w:space="0" w:color="000000"/>
              <w:bottom w:val="single" w:sz="4" w:space="0" w:color="000000"/>
              <w:right w:val="single" w:sz="4" w:space="0" w:color="000000"/>
            </w:tcBorders>
          </w:tcPr>
          <w:p w14:paraId="7B6AD988" w14:textId="77777777" w:rsidR="004C206E" w:rsidRPr="00C818B9" w:rsidRDefault="004C206E" w:rsidP="00CF64CB">
            <w:pPr>
              <w:pStyle w:val="TableParagraph"/>
              <w:spacing w:line="251" w:lineRule="exact"/>
              <w:ind w:left="284"/>
            </w:pPr>
            <w:r w:rsidRPr="00C818B9">
              <w:t>B</w:t>
            </w:r>
          </w:p>
        </w:tc>
      </w:tr>
      <w:tr w:rsidR="004C206E" w:rsidRPr="00C818B9" w14:paraId="553886E9"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8EF456D"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E472D2E" w14:textId="77777777" w:rsidR="004C206E" w:rsidRPr="00C818B9" w:rsidRDefault="004C206E" w:rsidP="00CF64CB">
            <w:pPr>
              <w:pStyle w:val="TableParagraph"/>
              <w:spacing w:before="3" w:line="252" w:lineRule="exact"/>
              <w:ind w:left="570" w:right="249" w:hanging="459"/>
            </w:pPr>
            <w:r w:rsidRPr="00C818B9">
              <w:t>s.95 - May recover expenses incurred in dealing</w:t>
            </w:r>
            <w:r w:rsidRPr="00C818B9">
              <w:rPr>
                <w:spacing w:val="-59"/>
              </w:rPr>
              <w:t xml:space="preserve"> </w:t>
            </w:r>
            <w:r w:rsidRPr="00C818B9">
              <w:t>with</w:t>
            </w:r>
            <w:r w:rsidRPr="00C818B9">
              <w:rPr>
                <w:spacing w:val="-1"/>
              </w:rPr>
              <w:t xml:space="preserve"> </w:t>
            </w:r>
            <w:r w:rsidRPr="00C818B9">
              <w:t>deposits</w:t>
            </w:r>
            <w:r w:rsidRPr="00C818B9">
              <w:rPr>
                <w:spacing w:val="-2"/>
              </w:rPr>
              <w:t xml:space="preserve"> </w:t>
            </w:r>
            <w:r w:rsidRPr="00C818B9">
              <w:t>on</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7B9D1B98" w14:textId="77777777" w:rsidR="004C206E" w:rsidRPr="00C818B9" w:rsidRDefault="004C206E" w:rsidP="00CF64CB">
            <w:pPr>
              <w:pStyle w:val="TableParagraph"/>
              <w:spacing w:before="2"/>
              <w:ind w:left="284"/>
            </w:pPr>
            <w:r w:rsidRPr="00C818B9">
              <w:t>B</w:t>
            </w:r>
          </w:p>
        </w:tc>
      </w:tr>
      <w:tr w:rsidR="004C206E" w:rsidRPr="00C818B9" w14:paraId="3F842B3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49C79AC"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1F4C44E" w14:textId="77777777" w:rsidR="004C206E" w:rsidRPr="00C818B9" w:rsidRDefault="004C206E" w:rsidP="00CF64CB">
            <w:pPr>
              <w:pStyle w:val="TableParagraph"/>
              <w:spacing w:before="1" w:line="252" w:lineRule="exact"/>
              <w:ind w:left="570" w:hanging="459"/>
            </w:pPr>
            <w:r w:rsidRPr="00C818B9">
              <w:t>s.96</w:t>
            </w:r>
            <w:r w:rsidRPr="00C818B9">
              <w:rPr>
                <w:spacing w:val="-5"/>
              </w:rPr>
              <w:t xml:space="preserve"> </w:t>
            </w:r>
            <w:r w:rsidRPr="00C818B9">
              <w:t>-</w:t>
            </w:r>
            <w:r w:rsidRPr="00C818B9">
              <w:rPr>
                <w:spacing w:val="-4"/>
              </w:rPr>
              <w:t xml:space="preserve"> </w:t>
            </w:r>
            <w:r w:rsidRPr="00C818B9">
              <w:t>May</w:t>
            </w:r>
            <w:r w:rsidRPr="00C818B9">
              <w:rPr>
                <w:spacing w:val="-5"/>
              </w:rPr>
              <w:t xml:space="preserve"> </w:t>
            </w:r>
            <w:r w:rsidRPr="00C818B9">
              <w:t>recover</w:t>
            </w:r>
            <w:r w:rsidRPr="00C818B9">
              <w:rPr>
                <w:spacing w:val="-1"/>
              </w:rPr>
              <w:t xml:space="preserve"> </w:t>
            </w:r>
            <w:r w:rsidRPr="00C818B9">
              <w:t>expenses</w:t>
            </w:r>
            <w:r w:rsidRPr="00C818B9">
              <w:rPr>
                <w:spacing w:val="-2"/>
              </w:rPr>
              <w:t xml:space="preserve"> </w:t>
            </w:r>
            <w:r w:rsidRPr="00C818B9">
              <w:t>incurred</w:t>
            </w:r>
            <w:r w:rsidRPr="00C818B9">
              <w:rPr>
                <w:spacing w:val="-3"/>
              </w:rPr>
              <w:t xml:space="preserve"> </w:t>
            </w:r>
            <w:r w:rsidRPr="00C818B9">
              <w:t>in</w:t>
            </w:r>
            <w:r w:rsidRPr="00C818B9">
              <w:rPr>
                <w:spacing w:val="-5"/>
              </w:rPr>
              <w:t xml:space="preserve"> </w:t>
            </w:r>
            <w:r w:rsidRPr="00C818B9">
              <w:t>repairing</w:t>
            </w:r>
            <w:r w:rsidRPr="00C818B9">
              <w:rPr>
                <w:spacing w:val="-58"/>
              </w:rPr>
              <w:t xml:space="preserve"> </w:t>
            </w:r>
            <w:r w:rsidRPr="00C818B9">
              <w:t>extraordinary</w:t>
            </w:r>
            <w:r w:rsidRPr="00C818B9">
              <w:rPr>
                <w:spacing w:val="-3"/>
              </w:rPr>
              <w:t xml:space="preserve"> </w:t>
            </w:r>
            <w:r w:rsidRPr="00C818B9">
              <w:t>damage</w:t>
            </w:r>
          </w:p>
        </w:tc>
        <w:tc>
          <w:tcPr>
            <w:tcW w:w="2693" w:type="dxa"/>
            <w:tcBorders>
              <w:top w:val="single" w:sz="4" w:space="0" w:color="000000"/>
              <w:left w:val="single" w:sz="4" w:space="0" w:color="000000"/>
              <w:bottom w:val="single" w:sz="4" w:space="0" w:color="000000"/>
              <w:right w:val="single" w:sz="4" w:space="0" w:color="000000"/>
            </w:tcBorders>
          </w:tcPr>
          <w:p w14:paraId="161BB1E4" w14:textId="77777777" w:rsidR="004C206E" w:rsidRPr="00C818B9" w:rsidRDefault="004C206E" w:rsidP="00CF64CB">
            <w:pPr>
              <w:pStyle w:val="TableParagraph"/>
              <w:ind w:left="284"/>
            </w:pPr>
            <w:r w:rsidRPr="00C818B9">
              <w:t>B</w:t>
            </w:r>
          </w:p>
        </w:tc>
      </w:tr>
    </w:tbl>
    <w:p w14:paraId="5FD277A0" w14:textId="77777777" w:rsidR="004C206E" w:rsidRDefault="004C206E" w:rsidP="004C206E"/>
    <w:p w14:paraId="594C0561" w14:textId="77777777" w:rsidR="006529F6" w:rsidRDefault="006529F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C818B9" w14:paraId="2F23114F" w14:textId="77777777" w:rsidTr="00CF64CB">
        <w:trPr>
          <w:trHeight w:val="760"/>
        </w:trPr>
        <w:tc>
          <w:tcPr>
            <w:tcW w:w="2974" w:type="dxa"/>
            <w:tcBorders>
              <w:bottom w:val="single" w:sz="4" w:space="0" w:color="000000"/>
            </w:tcBorders>
          </w:tcPr>
          <w:p w14:paraId="2F7EB93A" w14:textId="77777777" w:rsidR="004C206E" w:rsidRPr="00C818B9" w:rsidRDefault="004C206E" w:rsidP="00CF64CB">
            <w:pPr>
              <w:pStyle w:val="TableParagraph"/>
              <w:spacing w:before="21"/>
              <w:ind w:left="107"/>
              <w:rPr>
                <w:b/>
              </w:rPr>
            </w:pPr>
            <w:r w:rsidRPr="00C818B9">
              <w:rPr>
                <w:b/>
              </w:rPr>
              <w:t>Statute</w:t>
            </w:r>
          </w:p>
        </w:tc>
        <w:tc>
          <w:tcPr>
            <w:tcW w:w="5074" w:type="dxa"/>
            <w:tcBorders>
              <w:bottom w:val="single" w:sz="4" w:space="0" w:color="000000"/>
            </w:tcBorders>
          </w:tcPr>
          <w:p w14:paraId="2B94B3EC" w14:textId="77777777" w:rsidR="004C206E" w:rsidRPr="00C818B9" w:rsidRDefault="004C206E" w:rsidP="00CF64CB">
            <w:pPr>
              <w:pStyle w:val="TableParagraph"/>
              <w:spacing w:line="274" w:lineRule="exact"/>
              <w:ind w:left="107"/>
              <w:rPr>
                <w:b/>
              </w:rPr>
            </w:pPr>
            <w:r w:rsidRPr="00C818B9">
              <w:rPr>
                <w:b/>
                <w:spacing w:val="-2"/>
              </w:rPr>
              <w:t>D</w:t>
            </w:r>
            <w:r w:rsidRPr="00C818B9">
              <w:rPr>
                <w:b/>
                <w:spacing w:val="-1"/>
              </w:rPr>
              <w:t>esc</w:t>
            </w:r>
            <w:r w:rsidRPr="00C818B9">
              <w:rPr>
                <w:b/>
              </w:rPr>
              <w:t>r</w:t>
            </w:r>
            <w:r w:rsidRPr="00C818B9">
              <w:rPr>
                <w:b/>
                <w:spacing w:val="1"/>
              </w:rPr>
              <w:t>i</w:t>
            </w:r>
            <w:r w:rsidRPr="00C818B9">
              <w:rPr>
                <w:b/>
                <w:spacing w:val="-1"/>
              </w:rPr>
              <w:t>p</w:t>
            </w:r>
            <w:r w:rsidRPr="00C818B9">
              <w:rPr>
                <w:b/>
                <w:spacing w:val="-2"/>
              </w:rPr>
              <w:t>t</w:t>
            </w:r>
            <w:r w:rsidRPr="00C818B9">
              <w:rPr>
                <w:b/>
                <w:spacing w:val="1"/>
              </w:rPr>
              <w:t>i</w:t>
            </w:r>
            <w:r w:rsidRPr="00C818B9">
              <w:rPr>
                <w:b/>
                <w:spacing w:val="-1"/>
              </w:rPr>
              <w:t>o</w:t>
            </w:r>
            <w:r w:rsidRPr="00C818B9">
              <w:rPr>
                <w:b/>
              </w:rPr>
              <w:t>n</w:t>
            </w:r>
            <w:r w:rsidRPr="00C818B9">
              <w:rPr>
                <w:b/>
                <w:spacing w:val="1"/>
              </w:rPr>
              <w:t xml:space="preserve"> </w:t>
            </w:r>
            <w:r w:rsidRPr="00C818B9">
              <w:rPr>
                <w:b/>
                <w:spacing w:val="-3"/>
              </w:rPr>
              <w:t>o</w:t>
            </w:r>
            <w:r w:rsidRPr="00C818B9">
              <w:rPr>
                <w:b/>
              </w:rPr>
              <w:t>f</w:t>
            </w:r>
            <w:r w:rsidRPr="00C818B9">
              <w:rPr>
                <w:b/>
                <w:spacing w:val="2"/>
              </w:rPr>
              <w:t xml:space="preserve"> </w:t>
            </w:r>
            <w:r>
              <w:rPr>
                <w:b/>
                <w:spacing w:val="-1"/>
              </w:rPr>
              <w:t>Power or Duty</w:t>
            </w:r>
          </w:p>
        </w:tc>
        <w:tc>
          <w:tcPr>
            <w:tcW w:w="2693" w:type="dxa"/>
            <w:tcBorders>
              <w:bottom w:val="single" w:sz="4" w:space="0" w:color="000000"/>
            </w:tcBorders>
          </w:tcPr>
          <w:p w14:paraId="02C73403" w14:textId="77777777" w:rsidR="004C206E" w:rsidRPr="00C818B9" w:rsidRDefault="004C206E" w:rsidP="00CF64CB">
            <w:pPr>
              <w:pStyle w:val="TableParagraph"/>
              <w:spacing w:line="252" w:lineRule="exact"/>
              <w:ind w:left="279" w:right="259"/>
            </w:pPr>
            <w:r w:rsidRPr="00C818B9">
              <w:rPr>
                <w:b/>
              </w:rPr>
              <w:t>Title of Officer/Level</w:t>
            </w:r>
            <w:r w:rsidRPr="00C818B9">
              <w:rPr>
                <w:b/>
                <w:spacing w:val="-59"/>
              </w:rPr>
              <w:t xml:space="preserve"> </w:t>
            </w:r>
            <w:r w:rsidRPr="00C818B9">
              <w:rPr>
                <w:b/>
              </w:rPr>
              <w:t>of Post to which</w:t>
            </w:r>
            <w:r w:rsidRPr="00C818B9">
              <w:rPr>
                <w:b/>
                <w:spacing w:val="1"/>
              </w:rPr>
              <w:t xml:space="preserve"> </w:t>
            </w:r>
            <w:r w:rsidRPr="00C818B9">
              <w:rPr>
                <w:b/>
              </w:rPr>
              <w:t>delegated</w:t>
            </w:r>
            <w:r w:rsidRPr="00C818B9">
              <w:rPr>
                <w:b/>
                <w:spacing w:val="-3"/>
              </w:rPr>
              <w:t xml:space="preserve"> </w:t>
            </w:r>
            <w:r w:rsidRPr="00C818B9">
              <w:t>(See</w:t>
            </w:r>
            <w:r w:rsidRPr="00C818B9">
              <w:rPr>
                <w:spacing w:val="-3"/>
              </w:rPr>
              <w:t xml:space="preserve"> </w:t>
            </w:r>
            <w:r w:rsidRPr="00C818B9">
              <w:t>key)</w:t>
            </w:r>
          </w:p>
        </w:tc>
      </w:tr>
      <w:tr w:rsidR="004C206E" w:rsidRPr="00C818B9" w14:paraId="7AD2B975"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6F5BE2B5" w14:textId="77777777" w:rsidR="004C206E" w:rsidRPr="00C818B9" w:rsidRDefault="004C206E" w:rsidP="00CF64CB">
            <w:pPr>
              <w:pStyle w:val="TableParagraph"/>
              <w:spacing w:before="21"/>
              <w:ind w:left="112"/>
              <w:rPr>
                <w:b/>
              </w:rPr>
            </w:pPr>
            <w:r w:rsidRPr="00C818B9">
              <w:rPr>
                <w:b/>
              </w:rPr>
              <w:t>Roads</w:t>
            </w:r>
            <w:r w:rsidRPr="00C818B9">
              <w:rPr>
                <w:b/>
                <w:spacing w:val="-2"/>
              </w:rPr>
              <w:t xml:space="preserve"> </w:t>
            </w:r>
            <w:r w:rsidRPr="00C818B9">
              <w:rPr>
                <w:b/>
              </w:rPr>
              <w:t>and</w:t>
            </w:r>
            <w:r w:rsidRPr="00C818B9">
              <w:rPr>
                <w:b/>
                <w:spacing w:val="-4"/>
              </w:rPr>
              <w:t xml:space="preserve"> </w:t>
            </w:r>
            <w:r w:rsidRPr="00C818B9">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331536E3" w14:textId="77777777" w:rsidR="004C206E" w:rsidRPr="00C818B9"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4FE76321" w14:textId="77777777" w:rsidR="004C206E" w:rsidRPr="00C818B9" w:rsidRDefault="004C206E" w:rsidP="00CF64CB">
            <w:pPr>
              <w:pStyle w:val="TableParagraph"/>
              <w:rPr>
                <w:rFonts w:ascii="Times New Roman"/>
              </w:rPr>
            </w:pPr>
          </w:p>
        </w:tc>
      </w:tr>
      <w:tr w:rsidR="004C206E" w:rsidRPr="00C818B9" w14:paraId="0905F60C"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0121C0D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6F05513" w14:textId="77777777" w:rsidR="004C206E" w:rsidRPr="00C818B9" w:rsidRDefault="004C206E" w:rsidP="00CF64CB">
            <w:pPr>
              <w:pStyle w:val="TableParagraph"/>
              <w:spacing w:before="3" w:line="252" w:lineRule="exact"/>
              <w:ind w:left="570" w:right="261" w:hanging="459"/>
            </w:pPr>
            <w:r w:rsidRPr="00C818B9">
              <w:t>s.98 &amp; 99 - May act regarding stray animals and</w:t>
            </w:r>
            <w:r w:rsidRPr="00C818B9">
              <w:rPr>
                <w:spacing w:val="-59"/>
              </w:rPr>
              <w:t xml:space="preserve"> </w:t>
            </w:r>
            <w:r w:rsidRPr="00C818B9">
              <w:t>flows of water</w:t>
            </w:r>
          </w:p>
        </w:tc>
        <w:tc>
          <w:tcPr>
            <w:tcW w:w="2693" w:type="dxa"/>
            <w:tcBorders>
              <w:top w:val="single" w:sz="4" w:space="0" w:color="000000"/>
              <w:left w:val="single" w:sz="4" w:space="0" w:color="000000"/>
              <w:bottom w:val="single" w:sz="4" w:space="0" w:color="000000"/>
              <w:right w:val="single" w:sz="4" w:space="0" w:color="000000"/>
            </w:tcBorders>
          </w:tcPr>
          <w:p w14:paraId="4CFC6044" w14:textId="77777777" w:rsidR="004C206E" w:rsidRPr="00C818B9" w:rsidRDefault="004C206E" w:rsidP="00CF64CB">
            <w:pPr>
              <w:pStyle w:val="TableParagraph"/>
              <w:spacing w:before="2"/>
              <w:ind w:left="284"/>
            </w:pPr>
            <w:r w:rsidRPr="00C818B9">
              <w:t>B</w:t>
            </w:r>
          </w:p>
        </w:tc>
      </w:tr>
      <w:tr w:rsidR="004C206E" w:rsidRPr="00C818B9" w14:paraId="397E026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4BCE45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D91412A" w14:textId="77777777" w:rsidR="004C206E" w:rsidRPr="00C818B9" w:rsidRDefault="004C206E" w:rsidP="00CF64CB">
            <w:pPr>
              <w:pStyle w:val="TableParagraph"/>
              <w:spacing w:before="1" w:line="252" w:lineRule="exact"/>
              <w:ind w:left="570" w:right="676" w:hanging="459"/>
            </w:pPr>
            <w:r w:rsidRPr="00C818B9">
              <w:t>s.120 - Have regard to disabled and blind in</w:t>
            </w:r>
            <w:r w:rsidRPr="00C818B9">
              <w:rPr>
                <w:spacing w:val="-59"/>
              </w:rPr>
              <w:t xml:space="preserve"> </w:t>
            </w:r>
            <w:r w:rsidRPr="00C818B9">
              <w:t>executing</w:t>
            </w:r>
            <w:r w:rsidRPr="00C818B9">
              <w:rPr>
                <w:spacing w:val="-1"/>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687DB462" w14:textId="77777777" w:rsidR="004C206E" w:rsidRPr="00C818B9" w:rsidRDefault="004C206E" w:rsidP="00CF64CB">
            <w:pPr>
              <w:pStyle w:val="TableParagraph"/>
              <w:ind w:left="284"/>
            </w:pPr>
            <w:r w:rsidRPr="00C818B9">
              <w:t>C</w:t>
            </w:r>
          </w:p>
        </w:tc>
      </w:tr>
      <w:tr w:rsidR="004C206E" w:rsidRPr="00C818B9" w14:paraId="79372E44"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322FB583"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B5338FB" w14:textId="77777777" w:rsidR="004C206E" w:rsidRPr="00C818B9" w:rsidRDefault="004C206E" w:rsidP="00CF64CB">
            <w:pPr>
              <w:pStyle w:val="TableParagraph"/>
              <w:spacing w:before="3" w:line="252" w:lineRule="exact"/>
              <w:ind w:left="570" w:right="188" w:hanging="459"/>
            </w:pPr>
            <w:r w:rsidRPr="00C818B9">
              <w:t>s.121 - May enter land to search for road making</w:t>
            </w:r>
            <w:r w:rsidRPr="00C818B9">
              <w:rPr>
                <w:spacing w:val="-59"/>
              </w:rPr>
              <w:t xml:space="preserve"> </w:t>
            </w:r>
            <w:r w:rsidRPr="00C818B9">
              <w:t>materials (Consequent to duty to pay</w:t>
            </w:r>
            <w:r w:rsidRPr="00C818B9">
              <w:rPr>
                <w:spacing w:val="1"/>
              </w:rPr>
              <w:t xml:space="preserve"> </w:t>
            </w:r>
            <w:r w:rsidRPr="00C818B9">
              <w:t>compensation)</w:t>
            </w:r>
          </w:p>
        </w:tc>
        <w:tc>
          <w:tcPr>
            <w:tcW w:w="2693" w:type="dxa"/>
            <w:tcBorders>
              <w:top w:val="single" w:sz="4" w:space="0" w:color="000000"/>
              <w:left w:val="single" w:sz="4" w:space="0" w:color="000000"/>
              <w:bottom w:val="single" w:sz="4" w:space="0" w:color="000000"/>
              <w:right w:val="single" w:sz="4" w:space="0" w:color="000000"/>
            </w:tcBorders>
          </w:tcPr>
          <w:p w14:paraId="72BDDF94" w14:textId="77777777" w:rsidR="004C206E" w:rsidRPr="00C818B9" w:rsidRDefault="004C206E" w:rsidP="00CF64CB">
            <w:pPr>
              <w:pStyle w:val="TableParagraph"/>
              <w:ind w:left="284"/>
            </w:pPr>
            <w:r w:rsidRPr="00C818B9">
              <w:t>B</w:t>
            </w:r>
          </w:p>
        </w:tc>
      </w:tr>
      <w:tr w:rsidR="004C206E" w:rsidRPr="00C818B9" w14:paraId="3986298A" w14:textId="77777777" w:rsidTr="00CF64CB">
        <w:trPr>
          <w:trHeight w:val="757"/>
        </w:trPr>
        <w:tc>
          <w:tcPr>
            <w:tcW w:w="2974" w:type="dxa"/>
            <w:tcBorders>
              <w:top w:val="single" w:sz="4" w:space="0" w:color="000000"/>
              <w:left w:val="single" w:sz="4" w:space="0" w:color="000000"/>
              <w:bottom w:val="single" w:sz="4" w:space="0" w:color="000000"/>
              <w:right w:val="single" w:sz="4" w:space="0" w:color="000000"/>
            </w:tcBorders>
          </w:tcPr>
          <w:p w14:paraId="54F6F07F" w14:textId="77777777" w:rsidR="004C206E" w:rsidRPr="00C818B9" w:rsidRDefault="004C206E" w:rsidP="00CF64CB">
            <w:pPr>
              <w:pStyle w:val="TableParagraph"/>
              <w:spacing w:before="21"/>
              <w:ind w:left="112" w:right="141"/>
            </w:pPr>
            <w:r w:rsidRPr="00C818B9">
              <w:t>Road Traffic Regulation Act</w:t>
            </w:r>
            <w:r w:rsidRPr="00C818B9">
              <w:rPr>
                <w:spacing w:val="-59"/>
              </w:rPr>
              <w:t xml:space="preserve"> </w:t>
            </w:r>
            <w:r w:rsidRPr="00C818B9">
              <w:t>1984</w:t>
            </w:r>
          </w:p>
        </w:tc>
        <w:tc>
          <w:tcPr>
            <w:tcW w:w="5074" w:type="dxa"/>
            <w:tcBorders>
              <w:top w:val="single" w:sz="4" w:space="0" w:color="000000"/>
              <w:left w:val="single" w:sz="4" w:space="0" w:color="000000"/>
              <w:bottom w:val="single" w:sz="4" w:space="0" w:color="000000"/>
              <w:right w:val="single" w:sz="4" w:space="0" w:color="000000"/>
            </w:tcBorders>
          </w:tcPr>
          <w:p w14:paraId="2075137A" w14:textId="77777777" w:rsidR="004C206E" w:rsidRPr="00C818B9" w:rsidRDefault="004C206E" w:rsidP="00CF64CB">
            <w:pPr>
              <w:pStyle w:val="TableParagraph"/>
              <w:spacing w:before="21"/>
              <w:ind w:left="570" w:hanging="459"/>
            </w:pPr>
            <w:r w:rsidRPr="00C818B9">
              <w:t>s.1 -</w:t>
            </w:r>
            <w:r w:rsidRPr="00C818B9">
              <w:rPr>
                <w:spacing w:val="1"/>
              </w:rPr>
              <w:t xml:space="preserve"> </w:t>
            </w:r>
            <w:r w:rsidRPr="00C818B9">
              <w:t>General Provisions for Traffic regulation</w:t>
            </w:r>
            <w:r w:rsidRPr="00C818B9">
              <w:rPr>
                <w:spacing w:val="-59"/>
              </w:rPr>
              <w:t xml:space="preserve"> </w:t>
            </w:r>
            <w:r w:rsidRPr="00C818B9">
              <w:t>outside</w:t>
            </w:r>
            <w:r w:rsidRPr="00C818B9">
              <w:rPr>
                <w:spacing w:val="-3"/>
              </w:rPr>
              <w:t xml:space="preserve"> </w:t>
            </w:r>
            <w:r w:rsidRPr="00C818B9">
              <w:t>Greater</w:t>
            </w:r>
            <w:r w:rsidRPr="00C818B9">
              <w:rPr>
                <w:spacing w:val="-1"/>
              </w:rPr>
              <w:t xml:space="preserve"> </w:t>
            </w:r>
            <w:r w:rsidRPr="00C818B9">
              <w:t>London</w:t>
            </w:r>
          </w:p>
        </w:tc>
        <w:tc>
          <w:tcPr>
            <w:tcW w:w="2693" w:type="dxa"/>
            <w:tcBorders>
              <w:top w:val="single" w:sz="4" w:space="0" w:color="000000"/>
              <w:left w:val="single" w:sz="4" w:space="0" w:color="000000"/>
              <w:bottom w:val="single" w:sz="4" w:space="0" w:color="000000"/>
              <w:right w:val="single" w:sz="4" w:space="0" w:color="000000"/>
            </w:tcBorders>
          </w:tcPr>
          <w:p w14:paraId="4678F2E8" w14:textId="77777777" w:rsidR="004C206E" w:rsidRPr="00C818B9" w:rsidRDefault="004C206E" w:rsidP="00CF64CB">
            <w:pPr>
              <w:pStyle w:val="TableParagraph"/>
              <w:tabs>
                <w:tab w:val="left" w:pos="1632"/>
                <w:tab w:val="left" w:pos="2281"/>
              </w:tabs>
              <w:ind w:left="284" w:right="92"/>
            </w:pPr>
            <w:r w:rsidRPr="00C818B9">
              <w:t>A</w:t>
            </w:r>
            <w:r w:rsidRPr="00C818B9">
              <w:rPr>
                <w:spacing w:val="23"/>
              </w:rPr>
              <w:t xml:space="preserve"> </w:t>
            </w:r>
            <w:r w:rsidRPr="00C818B9">
              <w:t>(where</w:t>
            </w:r>
            <w:r w:rsidRPr="00C818B9">
              <w:rPr>
                <w:spacing w:val="18"/>
              </w:rPr>
              <w:t xml:space="preserve"> </w:t>
            </w:r>
            <w:r w:rsidRPr="00C818B9">
              <w:t>there</w:t>
            </w:r>
            <w:r w:rsidRPr="00C818B9">
              <w:rPr>
                <w:spacing w:val="21"/>
              </w:rPr>
              <w:t xml:space="preserve"> </w:t>
            </w:r>
            <w:r w:rsidRPr="00C818B9">
              <w:t>is</w:t>
            </w:r>
            <w:r w:rsidRPr="00C818B9">
              <w:rPr>
                <w:spacing w:val="21"/>
              </w:rPr>
              <w:t xml:space="preserve"> </w:t>
            </w:r>
            <w:r w:rsidRPr="00C818B9">
              <w:t>no</w:t>
            </w:r>
            <w:r w:rsidRPr="00C818B9">
              <w:rPr>
                <w:spacing w:val="-59"/>
              </w:rPr>
              <w:t xml:space="preserve"> </w:t>
            </w:r>
            <w:r w:rsidRPr="00C818B9">
              <w:t>objection</w:t>
            </w:r>
            <w:r w:rsidRPr="00C818B9">
              <w:tab/>
              <w:t>to</w:t>
            </w:r>
            <w:r w:rsidRPr="00C818B9">
              <w:tab/>
            </w:r>
            <w:r w:rsidRPr="00C818B9">
              <w:rPr>
                <w:spacing w:val="-1"/>
              </w:rPr>
              <w:t>the</w:t>
            </w:r>
          </w:p>
          <w:p w14:paraId="290B81FA" w14:textId="77777777" w:rsidR="004C206E" w:rsidRPr="00C818B9" w:rsidRDefault="004C206E" w:rsidP="00CF64CB">
            <w:pPr>
              <w:pStyle w:val="TableParagraph"/>
              <w:spacing w:line="232" w:lineRule="exact"/>
              <w:ind w:left="284"/>
            </w:pPr>
            <w:r w:rsidRPr="00C818B9">
              <w:t>proposed</w:t>
            </w:r>
            <w:r w:rsidRPr="00C818B9">
              <w:rPr>
                <w:spacing w:val="-4"/>
              </w:rPr>
              <w:t xml:space="preserve"> </w:t>
            </w:r>
            <w:r w:rsidRPr="00C818B9">
              <w:t>Order)</w:t>
            </w:r>
          </w:p>
        </w:tc>
      </w:tr>
      <w:tr w:rsidR="004C206E" w:rsidRPr="00C818B9" w14:paraId="08560F1F"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AF4652D"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CDA6B94" w14:textId="77777777" w:rsidR="004C206E" w:rsidRPr="00C818B9" w:rsidRDefault="004C206E" w:rsidP="00CF64CB">
            <w:pPr>
              <w:pStyle w:val="TableParagraph"/>
              <w:spacing w:before="21" w:line="232" w:lineRule="exact"/>
              <w:ind w:left="112"/>
            </w:pPr>
            <w:r w:rsidRPr="00C818B9">
              <w:t>s.2</w:t>
            </w:r>
            <w:r w:rsidRPr="00C818B9">
              <w:rPr>
                <w:spacing w:val="-2"/>
              </w:rPr>
              <w:t xml:space="preserve"> </w:t>
            </w:r>
            <w:r w:rsidRPr="00C818B9">
              <w:t>–</w:t>
            </w:r>
            <w:r w:rsidRPr="00C818B9">
              <w:rPr>
                <w:spacing w:val="-3"/>
              </w:rPr>
              <w:t xml:space="preserve"> </w:t>
            </w:r>
            <w:r w:rsidRPr="00C818B9">
              <w:t>what</w:t>
            </w:r>
            <w:r w:rsidRPr="00C818B9">
              <w:rPr>
                <w:spacing w:val="-3"/>
              </w:rPr>
              <w:t xml:space="preserve"> </w:t>
            </w:r>
            <w:r w:rsidRPr="00C818B9">
              <w:t>a</w:t>
            </w:r>
            <w:r w:rsidRPr="00C818B9">
              <w:rPr>
                <w:spacing w:val="-3"/>
              </w:rPr>
              <w:t xml:space="preserve"> </w:t>
            </w:r>
            <w:r w:rsidRPr="00C818B9">
              <w:t>traffic</w:t>
            </w:r>
            <w:r w:rsidRPr="00C818B9">
              <w:rPr>
                <w:spacing w:val="-3"/>
              </w:rPr>
              <w:t xml:space="preserve"> </w:t>
            </w:r>
            <w:r w:rsidRPr="00C818B9">
              <w:t>regulation</w:t>
            </w:r>
            <w:r w:rsidRPr="00C818B9">
              <w:rPr>
                <w:spacing w:val="-2"/>
              </w:rPr>
              <w:t xml:space="preserve"> </w:t>
            </w:r>
            <w:r w:rsidRPr="00C818B9">
              <w:t>order</w:t>
            </w:r>
            <w:r w:rsidRPr="00C818B9">
              <w:rPr>
                <w:spacing w:val="-2"/>
              </w:rPr>
              <w:t xml:space="preserve"> </w:t>
            </w:r>
            <w:r w:rsidRPr="00C818B9">
              <w:t>may</w:t>
            </w:r>
            <w:r w:rsidRPr="00C818B9">
              <w:rPr>
                <w:spacing w:val="-4"/>
              </w:rPr>
              <w:t xml:space="preserve"> </w:t>
            </w:r>
            <w:r w:rsidRPr="00C818B9">
              <w:t>provide</w:t>
            </w:r>
          </w:p>
        </w:tc>
        <w:tc>
          <w:tcPr>
            <w:tcW w:w="2693" w:type="dxa"/>
            <w:tcBorders>
              <w:top w:val="single" w:sz="4" w:space="0" w:color="000000"/>
              <w:left w:val="single" w:sz="4" w:space="0" w:color="000000"/>
              <w:bottom w:val="single" w:sz="4" w:space="0" w:color="000000"/>
              <w:right w:val="single" w:sz="4" w:space="0" w:color="000000"/>
            </w:tcBorders>
          </w:tcPr>
          <w:p w14:paraId="225DECE7" w14:textId="77777777" w:rsidR="004C206E" w:rsidRPr="00C818B9" w:rsidRDefault="004C206E" w:rsidP="00CF64CB">
            <w:pPr>
              <w:pStyle w:val="TableParagraph"/>
              <w:ind w:left="284"/>
            </w:pPr>
            <w:r w:rsidRPr="00C818B9">
              <w:t>A</w:t>
            </w:r>
          </w:p>
        </w:tc>
      </w:tr>
      <w:tr w:rsidR="004C206E" w:rsidRPr="00C818B9" w14:paraId="7D8C3AA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88ECA63"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48F725A9" w14:textId="77777777" w:rsidR="004C206E" w:rsidRPr="00C818B9" w:rsidRDefault="004C206E" w:rsidP="00CF64CB">
            <w:pPr>
              <w:pStyle w:val="TableParagraph"/>
              <w:spacing w:before="21" w:line="232" w:lineRule="exact"/>
              <w:ind w:left="112"/>
            </w:pPr>
            <w:r w:rsidRPr="00C818B9">
              <w:t>s.3</w:t>
            </w:r>
            <w:r w:rsidRPr="00C818B9">
              <w:rPr>
                <w:spacing w:val="-4"/>
              </w:rPr>
              <w:t xml:space="preserve"> </w:t>
            </w:r>
            <w:r w:rsidRPr="00C818B9">
              <w:t>-</w:t>
            </w:r>
            <w:r w:rsidRPr="00C818B9">
              <w:rPr>
                <w:spacing w:val="58"/>
              </w:rPr>
              <w:t xml:space="preserve"> </w:t>
            </w:r>
            <w:r w:rsidRPr="00C818B9">
              <w:t>Restrictions</w:t>
            </w:r>
            <w:r w:rsidRPr="00C818B9">
              <w:rPr>
                <w:spacing w:val="-1"/>
              </w:rPr>
              <w:t xml:space="preserve"> </w:t>
            </w:r>
            <w:r w:rsidRPr="00C818B9">
              <w:t>on</w:t>
            </w:r>
            <w:r w:rsidRPr="00C818B9">
              <w:rPr>
                <w:spacing w:val="-6"/>
              </w:rPr>
              <w:t xml:space="preserve"> </w:t>
            </w:r>
            <w:r w:rsidRPr="00C818B9">
              <w:t>traffic</w:t>
            </w:r>
            <w:r w:rsidRPr="00C818B9">
              <w:rPr>
                <w:spacing w:val="-1"/>
              </w:rPr>
              <w:t xml:space="preserve"> </w:t>
            </w:r>
            <w:r w:rsidRPr="00C818B9">
              <w:t>regulation</w:t>
            </w:r>
            <w:r w:rsidRPr="00C818B9">
              <w:rPr>
                <w:spacing w:val="-2"/>
              </w:rPr>
              <w:t xml:space="preserve"> </w:t>
            </w:r>
            <w:r w:rsidRPr="00C818B9">
              <w:t>orders</w:t>
            </w:r>
          </w:p>
        </w:tc>
        <w:tc>
          <w:tcPr>
            <w:tcW w:w="2693" w:type="dxa"/>
            <w:tcBorders>
              <w:top w:val="single" w:sz="4" w:space="0" w:color="000000"/>
              <w:left w:val="single" w:sz="4" w:space="0" w:color="000000"/>
              <w:bottom w:val="single" w:sz="4" w:space="0" w:color="000000"/>
              <w:right w:val="single" w:sz="4" w:space="0" w:color="000000"/>
            </w:tcBorders>
          </w:tcPr>
          <w:p w14:paraId="4C6C9B3C" w14:textId="77777777" w:rsidR="004C206E" w:rsidRPr="00C818B9" w:rsidRDefault="004C206E" w:rsidP="00CF64CB">
            <w:pPr>
              <w:pStyle w:val="TableParagraph"/>
              <w:ind w:left="284"/>
            </w:pPr>
            <w:r w:rsidRPr="00C818B9">
              <w:t>A</w:t>
            </w:r>
          </w:p>
        </w:tc>
      </w:tr>
      <w:tr w:rsidR="004C206E" w:rsidRPr="00C818B9" w14:paraId="4932782F"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7B28A5C"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772AABC" w14:textId="77777777" w:rsidR="004C206E" w:rsidRPr="00C818B9" w:rsidRDefault="004C206E" w:rsidP="00CF64CB">
            <w:pPr>
              <w:pStyle w:val="TableParagraph"/>
              <w:spacing w:before="21" w:line="232" w:lineRule="exact"/>
              <w:ind w:left="112"/>
            </w:pPr>
            <w:r w:rsidRPr="00C818B9">
              <w:t>s.4</w:t>
            </w:r>
            <w:r w:rsidRPr="00C818B9">
              <w:rPr>
                <w:spacing w:val="-4"/>
              </w:rPr>
              <w:t xml:space="preserve"> </w:t>
            </w:r>
            <w:r w:rsidRPr="00C818B9">
              <w:t>- Provisions supplementary</w:t>
            </w:r>
            <w:r w:rsidRPr="00C818B9">
              <w:rPr>
                <w:spacing w:val="-4"/>
              </w:rPr>
              <w:t xml:space="preserve"> </w:t>
            </w:r>
            <w:r w:rsidRPr="00C818B9">
              <w:t>to</w:t>
            </w:r>
            <w:r w:rsidRPr="00C818B9">
              <w:rPr>
                <w:spacing w:val="-3"/>
              </w:rPr>
              <w:t xml:space="preserve"> </w:t>
            </w:r>
            <w:r w:rsidRPr="00C818B9">
              <w:t>ss. 2</w:t>
            </w:r>
            <w:r w:rsidRPr="00C818B9">
              <w:rPr>
                <w:spacing w:val="-4"/>
              </w:rPr>
              <w:t xml:space="preserve"> </w:t>
            </w:r>
            <w:r w:rsidRPr="00C818B9">
              <w:t>and</w:t>
            </w:r>
            <w:r w:rsidRPr="00C818B9">
              <w:rPr>
                <w:spacing w:val="-1"/>
              </w:rPr>
              <w:t xml:space="preserve"> </w:t>
            </w:r>
            <w:r w:rsidRPr="00C818B9">
              <w:t>3.</w:t>
            </w:r>
          </w:p>
        </w:tc>
        <w:tc>
          <w:tcPr>
            <w:tcW w:w="2693" w:type="dxa"/>
            <w:tcBorders>
              <w:top w:val="single" w:sz="4" w:space="0" w:color="000000"/>
              <w:left w:val="single" w:sz="4" w:space="0" w:color="000000"/>
              <w:bottom w:val="single" w:sz="4" w:space="0" w:color="000000"/>
              <w:right w:val="single" w:sz="4" w:space="0" w:color="000000"/>
            </w:tcBorders>
          </w:tcPr>
          <w:p w14:paraId="350CDACB" w14:textId="77777777" w:rsidR="004C206E" w:rsidRPr="00C818B9" w:rsidRDefault="004C206E" w:rsidP="00CF64CB">
            <w:pPr>
              <w:pStyle w:val="TableParagraph"/>
              <w:ind w:left="284"/>
            </w:pPr>
            <w:r w:rsidRPr="00C818B9">
              <w:t>A</w:t>
            </w:r>
          </w:p>
        </w:tc>
      </w:tr>
      <w:tr w:rsidR="004C206E" w:rsidRPr="00C818B9" w14:paraId="336C051D"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30398621"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29DB7EC6" w14:textId="77777777" w:rsidR="004C206E" w:rsidRPr="00C818B9" w:rsidRDefault="004C206E" w:rsidP="00CF64CB">
            <w:pPr>
              <w:pStyle w:val="TableParagraph"/>
              <w:spacing w:before="21" w:line="232" w:lineRule="exact"/>
              <w:ind w:left="112"/>
            </w:pPr>
            <w:r w:rsidRPr="00C818B9">
              <w:t>s.9</w:t>
            </w:r>
            <w:r w:rsidRPr="00C818B9">
              <w:rPr>
                <w:spacing w:val="-2"/>
              </w:rPr>
              <w:t xml:space="preserve"> </w:t>
            </w:r>
            <w:r w:rsidRPr="00C818B9">
              <w:t>–</w:t>
            </w:r>
            <w:r w:rsidRPr="00C818B9">
              <w:rPr>
                <w:spacing w:val="-3"/>
              </w:rPr>
              <w:t xml:space="preserve"> </w:t>
            </w:r>
            <w:r w:rsidRPr="00C818B9">
              <w:t>Experimental</w:t>
            </w:r>
            <w:r w:rsidRPr="00C818B9">
              <w:rPr>
                <w:spacing w:val="-4"/>
              </w:rPr>
              <w:t xml:space="preserve"> </w:t>
            </w:r>
            <w:r w:rsidRPr="00C818B9">
              <w:t>traffic</w:t>
            </w:r>
            <w:r w:rsidRPr="00C818B9">
              <w:rPr>
                <w:spacing w:val="-2"/>
              </w:rPr>
              <w:t xml:space="preserve"> </w:t>
            </w:r>
            <w:r w:rsidRPr="00C818B9">
              <w:t>orders.</w:t>
            </w:r>
          </w:p>
        </w:tc>
        <w:tc>
          <w:tcPr>
            <w:tcW w:w="2693" w:type="dxa"/>
            <w:tcBorders>
              <w:top w:val="single" w:sz="4" w:space="0" w:color="000000"/>
              <w:left w:val="single" w:sz="4" w:space="0" w:color="000000"/>
              <w:bottom w:val="single" w:sz="4" w:space="0" w:color="000000"/>
              <w:right w:val="single" w:sz="4" w:space="0" w:color="000000"/>
            </w:tcBorders>
          </w:tcPr>
          <w:p w14:paraId="649B4326" w14:textId="77777777" w:rsidR="004C206E" w:rsidRPr="00C818B9" w:rsidRDefault="004C206E" w:rsidP="00CF64CB">
            <w:pPr>
              <w:pStyle w:val="TableParagraph"/>
              <w:ind w:left="284"/>
            </w:pPr>
            <w:r w:rsidRPr="00C818B9">
              <w:t>A</w:t>
            </w:r>
          </w:p>
        </w:tc>
      </w:tr>
      <w:tr w:rsidR="004C206E" w:rsidRPr="00C818B9" w14:paraId="0BBBB825"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20CEA1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47E9721" w14:textId="77777777" w:rsidR="004C206E" w:rsidRPr="00C818B9" w:rsidRDefault="004C206E" w:rsidP="00CF64CB">
            <w:pPr>
              <w:pStyle w:val="TableParagraph"/>
              <w:spacing w:before="1" w:line="252" w:lineRule="exact"/>
              <w:ind w:left="570" w:right="1203" w:hanging="459"/>
            </w:pPr>
            <w:r w:rsidRPr="00C818B9">
              <w:t>s.10 – Supplementary provisions as to</w:t>
            </w:r>
            <w:r w:rsidRPr="00C818B9">
              <w:rPr>
                <w:spacing w:val="-59"/>
              </w:rPr>
              <w:t xml:space="preserve"> </w:t>
            </w:r>
            <w:r w:rsidRPr="00C818B9">
              <w:t>experimental</w:t>
            </w:r>
            <w:r w:rsidRPr="00C818B9">
              <w:rPr>
                <w:spacing w:val="-2"/>
              </w:rPr>
              <w:t xml:space="preserve"> </w:t>
            </w:r>
            <w:r w:rsidRPr="00C818B9">
              <w:t>traffic orders.</w:t>
            </w:r>
          </w:p>
        </w:tc>
        <w:tc>
          <w:tcPr>
            <w:tcW w:w="2693" w:type="dxa"/>
            <w:tcBorders>
              <w:top w:val="single" w:sz="4" w:space="0" w:color="000000"/>
              <w:left w:val="single" w:sz="4" w:space="0" w:color="000000"/>
              <w:bottom w:val="single" w:sz="4" w:space="0" w:color="000000"/>
              <w:right w:val="single" w:sz="4" w:space="0" w:color="000000"/>
            </w:tcBorders>
          </w:tcPr>
          <w:p w14:paraId="1778AE19" w14:textId="77777777" w:rsidR="004C206E" w:rsidRPr="00C818B9" w:rsidRDefault="004C206E" w:rsidP="00CF64CB">
            <w:pPr>
              <w:pStyle w:val="TableParagraph"/>
              <w:ind w:left="284"/>
            </w:pPr>
            <w:r w:rsidRPr="00C818B9">
              <w:t>A</w:t>
            </w:r>
          </w:p>
        </w:tc>
      </w:tr>
      <w:tr w:rsidR="004C206E" w:rsidRPr="00C818B9" w14:paraId="59697132"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3B942CB9"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E848169" w14:textId="77777777" w:rsidR="004C206E" w:rsidRPr="00C818B9" w:rsidRDefault="004C206E" w:rsidP="00CF64CB">
            <w:pPr>
              <w:pStyle w:val="TableParagraph"/>
              <w:spacing w:before="1" w:line="252" w:lineRule="exact"/>
              <w:ind w:left="570" w:right="115" w:hanging="459"/>
            </w:pPr>
            <w:r w:rsidRPr="00C818B9">
              <w:t>s.14 to 16 - Temporary prohibition or restriction of</w:t>
            </w:r>
            <w:r w:rsidRPr="00C818B9">
              <w:rPr>
                <w:spacing w:val="-59"/>
              </w:rPr>
              <w:t xml:space="preserve"> </w:t>
            </w:r>
            <w:r w:rsidRPr="00C818B9">
              <w:t>traffic,</w:t>
            </w:r>
            <w:r w:rsidRPr="00C818B9">
              <w:rPr>
                <w:spacing w:val="-1"/>
              </w:rPr>
              <w:t xml:space="preserve"> </w:t>
            </w:r>
            <w:r w:rsidRPr="00C818B9">
              <w:t>by</w:t>
            </w:r>
            <w:r w:rsidRPr="00C818B9">
              <w:rPr>
                <w:spacing w:val="-2"/>
              </w:rPr>
              <w:t xml:space="preserve"> </w:t>
            </w:r>
            <w:r w:rsidRPr="00C818B9">
              <w:t>notice,</w:t>
            </w:r>
            <w:r w:rsidRPr="00C818B9">
              <w:rPr>
                <w:spacing w:val="1"/>
              </w:rPr>
              <w:t xml:space="preserve"> </w:t>
            </w:r>
            <w:r w:rsidRPr="00C818B9">
              <w:t>or</w:t>
            </w:r>
            <w:r w:rsidRPr="00C818B9">
              <w:rPr>
                <w:spacing w:val="2"/>
              </w:rPr>
              <w:t xml:space="preserve"> </w:t>
            </w:r>
            <w:r w:rsidRPr="00C818B9">
              <w:t>order.</w:t>
            </w:r>
          </w:p>
        </w:tc>
        <w:tc>
          <w:tcPr>
            <w:tcW w:w="2693" w:type="dxa"/>
            <w:tcBorders>
              <w:top w:val="single" w:sz="4" w:space="0" w:color="000000"/>
              <w:left w:val="single" w:sz="4" w:space="0" w:color="000000"/>
              <w:bottom w:val="single" w:sz="4" w:space="0" w:color="000000"/>
              <w:right w:val="single" w:sz="4" w:space="0" w:color="000000"/>
            </w:tcBorders>
          </w:tcPr>
          <w:p w14:paraId="7C656891" w14:textId="77777777" w:rsidR="004C206E" w:rsidRPr="00C818B9" w:rsidRDefault="004C206E" w:rsidP="00CF64CB">
            <w:pPr>
              <w:pStyle w:val="TableParagraph"/>
              <w:ind w:left="284"/>
            </w:pPr>
            <w:r w:rsidRPr="00C818B9">
              <w:t>B</w:t>
            </w:r>
          </w:p>
        </w:tc>
      </w:tr>
      <w:tr w:rsidR="004C206E" w:rsidRPr="00C818B9" w14:paraId="5EC67482"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D28620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144AE35" w14:textId="77777777" w:rsidR="004C206E" w:rsidRPr="00C818B9" w:rsidRDefault="004C206E" w:rsidP="00CF64CB">
            <w:pPr>
              <w:pStyle w:val="TableParagraph"/>
              <w:spacing w:before="3" w:line="252" w:lineRule="exact"/>
              <w:ind w:left="570" w:right="407" w:hanging="459"/>
            </w:pPr>
            <w:r w:rsidRPr="00C818B9">
              <w:t>s.19 – Regulation of use of highways by public</w:t>
            </w:r>
            <w:r w:rsidRPr="00C818B9">
              <w:rPr>
                <w:spacing w:val="-59"/>
              </w:rPr>
              <w:t xml:space="preserve"> </w:t>
            </w:r>
            <w:r w:rsidRPr="00C818B9">
              <w:t>service</w:t>
            </w:r>
            <w:r w:rsidRPr="00C818B9">
              <w:rPr>
                <w:spacing w:val="-1"/>
              </w:rPr>
              <w:t xml:space="preserve"> </w:t>
            </w:r>
            <w:r w:rsidRPr="00C818B9">
              <w:t>vehicles.</w:t>
            </w:r>
          </w:p>
        </w:tc>
        <w:tc>
          <w:tcPr>
            <w:tcW w:w="2693" w:type="dxa"/>
            <w:tcBorders>
              <w:top w:val="single" w:sz="4" w:space="0" w:color="000000"/>
              <w:left w:val="single" w:sz="4" w:space="0" w:color="000000"/>
              <w:bottom w:val="single" w:sz="4" w:space="0" w:color="000000"/>
              <w:right w:val="single" w:sz="4" w:space="0" w:color="000000"/>
            </w:tcBorders>
          </w:tcPr>
          <w:p w14:paraId="52DC0C08" w14:textId="77777777" w:rsidR="004C206E" w:rsidRPr="00C818B9" w:rsidRDefault="004C206E" w:rsidP="00CF64CB">
            <w:pPr>
              <w:pStyle w:val="TableParagraph"/>
              <w:spacing w:before="2"/>
              <w:ind w:left="284"/>
            </w:pPr>
            <w:r w:rsidRPr="00C818B9">
              <w:t>A</w:t>
            </w:r>
          </w:p>
        </w:tc>
      </w:tr>
      <w:tr w:rsidR="004C206E" w:rsidRPr="00C818B9" w14:paraId="447E804E"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7E7084C0"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DA1BEAC" w14:textId="77777777" w:rsidR="004C206E" w:rsidRPr="00C818B9" w:rsidRDefault="004C206E" w:rsidP="00CF64CB">
            <w:pPr>
              <w:pStyle w:val="TableParagraph"/>
              <w:spacing w:before="21" w:line="232" w:lineRule="exact"/>
              <w:ind w:left="112"/>
            </w:pPr>
            <w:r w:rsidRPr="00C818B9">
              <w:t>s.21</w:t>
            </w:r>
            <w:r w:rsidRPr="00C818B9">
              <w:rPr>
                <w:spacing w:val="-1"/>
              </w:rPr>
              <w:t xml:space="preserve"> </w:t>
            </w:r>
            <w:r w:rsidRPr="00C818B9">
              <w:t>–</w:t>
            </w:r>
            <w:r w:rsidRPr="00C818B9">
              <w:rPr>
                <w:spacing w:val="-3"/>
              </w:rPr>
              <w:t xml:space="preserve"> </w:t>
            </w:r>
            <w:r w:rsidRPr="00C818B9">
              <w:t>Permit</w:t>
            </w:r>
            <w:r w:rsidRPr="00C818B9">
              <w:rPr>
                <w:spacing w:val="-3"/>
              </w:rPr>
              <w:t xml:space="preserve"> </w:t>
            </w:r>
            <w:r w:rsidRPr="00C818B9">
              <w:t>for</w:t>
            </w:r>
            <w:r w:rsidRPr="00C818B9">
              <w:rPr>
                <w:spacing w:val="-4"/>
              </w:rPr>
              <w:t xml:space="preserve"> </w:t>
            </w:r>
            <w:r w:rsidRPr="00C818B9">
              <w:t>trailer</w:t>
            </w:r>
            <w:r w:rsidRPr="00C818B9">
              <w:rPr>
                <w:spacing w:val="-3"/>
              </w:rPr>
              <w:t xml:space="preserve"> </w:t>
            </w:r>
            <w:r w:rsidRPr="00C818B9">
              <w:t>to</w:t>
            </w:r>
            <w:r w:rsidRPr="00C818B9">
              <w:rPr>
                <w:spacing w:val="-1"/>
              </w:rPr>
              <w:t xml:space="preserve"> </w:t>
            </w:r>
            <w:r w:rsidRPr="00C818B9">
              <w:t>carry</w:t>
            </w:r>
            <w:r w:rsidRPr="00C818B9">
              <w:rPr>
                <w:spacing w:val="-1"/>
              </w:rPr>
              <w:t xml:space="preserve"> </w:t>
            </w:r>
            <w:r w:rsidRPr="00C818B9">
              <w:t>excess</w:t>
            </w:r>
            <w:r w:rsidRPr="00C818B9">
              <w:rPr>
                <w:spacing w:val="-3"/>
              </w:rPr>
              <w:t xml:space="preserve"> </w:t>
            </w:r>
            <w:r w:rsidRPr="00C818B9">
              <w:t>weight.</w:t>
            </w:r>
          </w:p>
        </w:tc>
        <w:tc>
          <w:tcPr>
            <w:tcW w:w="2693" w:type="dxa"/>
            <w:tcBorders>
              <w:top w:val="single" w:sz="4" w:space="0" w:color="000000"/>
              <w:left w:val="single" w:sz="4" w:space="0" w:color="000000"/>
              <w:bottom w:val="single" w:sz="4" w:space="0" w:color="000000"/>
              <w:right w:val="single" w:sz="4" w:space="0" w:color="000000"/>
            </w:tcBorders>
          </w:tcPr>
          <w:p w14:paraId="011CAF52" w14:textId="77777777" w:rsidR="004C206E" w:rsidRPr="00C818B9" w:rsidRDefault="004C206E" w:rsidP="00CF64CB">
            <w:pPr>
              <w:pStyle w:val="TableParagraph"/>
              <w:ind w:left="284"/>
            </w:pPr>
            <w:r w:rsidRPr="00C818B9">
              <w:t>A</w:t>
            </w:r>
          </w:p>
        </w:tc>
      </w:tr>
      <w:tr w:rsidR="004C206E" w:rsidRPr="00C818B9" w14:paraId="667589E3"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440D0DEC"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3DBF704" w14:textId="77777777" w:rsidR="004C206E" w:rsidRPr="00C818B9" w:rsidRDefault="004C206E" w:rsidP="00CF64CB">
            <w:pPr>
              <w:pStyle w:val="TableParagraph"/>
              <w:spacing w:before="1" w:line="252" w:lineRule="exact"/>
              <w:ind w:left="570" w:right="225" w:hanging="459"/>
            </w:pPr>
            <w:r w:rsidRPr="00C818B9">
              <w:t>s.23 – Powers of local authorities with respect to</w:t>
            </w:r>
            <w:r w:rsidRPr="00C818B9">
              <w:rPr>
                <w:spacing w:val="-59"/>
              </w:rPr>
              <w:t xml:space="preserve"> </w:t>
            </w:r>
            <w:r w:rsidRPr="00C818B9">
              <w:t>pedestrian crossings on roads other than</w:t>
            </w:r>
            <w:r w:rsidRPr="00C818B9">
              <w:rPr>
                <w:spacing w:val="1"/>
              </w:rPr>
              <w:t xml:space="preserve"> </w:t>
            </w:r>
            <w:r w:rsidRPr="00C818B9">
              <w:t>trunk</w:t>
            </w:r>
            <w:r w:rsidRPr="00C818B9">
              <w:rPr>
                <w:spacing w:val="-3"/>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68A03DF3" w14:textId="77777777" w:rsidR="004C206E" w:rsidRPr="00C818B9" w:rsidRDefault="004C206E" w:rsidP="00CF64CB">
            <w:pPr>
              <w:pStyle w:val="TableParagraph"/>
              <w:ind w:left="284"/>
            </w:pPr>
            <w:r w:rsidRPr="00C818B9">
              <w:t>A</w:t>
            </w:r>
          </w:p>
        </w:tc>
      </w:tr>
      <w:tr w:rsidR="004C206E" w:rsidRPr="00C818B9" w14:paraId="55FC5DDA"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637B7E9"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2973571" w14:textId="77777777" w:rsidR="004C206E" w:rsidRPr="00C818B9" w:rsidRDefault="004C206E" w:rsidP="00CF64CB">
            <w:pPr>
              <w:pStyle w:val="TableParagraph"/>
              <w:spacing w:before="21"/>
              <w:ind w:left="570" w:hanging="459"/>
            </w:pPr>
            <w:r w:rsidRPr="00C818B9">
              <w:t>s.29 – Power of local authorities outside Greater</w:t>
            </w:r>
            <w:r w:rsidRPr="00C818B9">
              <w:rPr>
                <w:spacing w:val="1"/>
              </w:rPr>
              <w:t xml:space="preserve"> </w:t>
            </w:r>
            <w:r w:rsidRPr="00C818B9">
              <w:t>London</w:t>
            </w:r>
            <w:r w:rsidRPr="00C818B9">
              <w:rPr>
                <w:spacing w:val="-2"/>
              </w:rPr>
              <w:t xml:space="preserve"> </w:t>
            </w:r>
            <w:r w:rsidRPr="00C818B9">
              <w:t>to</w:t>
            </w:r>
            <w:r w:rsidRPr="00C818B9">
              <w:rPr>
                <w:spacing w:val="-4"/>
              </w:rPr>
              <w:t xml:space="preserve"> </w:t>
            </w:r>
            <w:r w:rsidRPr="00C818B9">
              <w:t>prohibit</w:t>
            </w:r>
            <w:r w:rsidRPr="00C818B9">
              <w:rPr>
                <w:spacing w:val="-1"/>
              </w:rPr>
              <w:t xml:space="preserve"> </w:t>
            </w:r>
            <w:r w:rsidRPr="00C818B9">
              <w:t>traffic</w:t>
            </w:r>
            <w:r w:rsidRPr="00C818B9">
              <w:rPr>
                <w:spacing w:val="-4"/>
              </w:rPr>
              <w:t xml:space="preserve"> </w:t>
            </w:r>
            <w:r w:rsidRPr="00C818B9">
              <w:t>on</w:t>
            </w:r>
            <w:r w:rsidRPr="00C818B9">
              <w:rPr>
                <w:spacing w:val="-1"/>
              </w:rPr>
              <w:t xml:space="preserve"> </w:t>
            </w:r>
            <w:r w:rsidRPr="00C818B9">
              <w:t>roads</w:t>
            </w:r>
            <w:r w:rsidRPr="00C818B9">
              <w:rPr>
                <w:spacing w:val="-4"/>
              </w:rPr>
              <w:t xml:space="preserve"> </w:t>
            </w:r>
            <w:r w:rsidRPr="00C818B9">
              <w:t>to</w:t>
            </w:r>
            <w:r w:rsidRPr="00C818B9">
              <w:rPr>
                <w:spacing w:val="-3"/>
              </w:rPr>
              <w:t xml:space="preserve"> </w:t>
            </w:r>
            <w:r w:rsidRPr="00C818B9">
              <w:t>be</w:t>
            </w:r>
            <w:r w:rsidRPr="00C818B9">
              <w:rPr>
                <w:spacing w:val="-2"/>
              </w:rPr>
              <w:t xml:space="preserve"> </w:t>
            </w:r>
            <w:r w:rsidRPr="00C818B9">
              <w:t>used</w:t>
            </w:r>
          </w:p>
          <w:p w14:paraId="5DEA1B0C" w14:textId="77777777" w:rsidR="004C206E" w:rsidRPr="00C818B9" w:rsidRDefault="004C206E" w:rsidP="00CF64CB">
            <w:pPr>
              <w:pStyle w:val="TableParagraph"/>
              <w:spacing w:before="1" w:line="232" w:lineRule="exact"/>
              <w:ind w:left="570"/>
            </w:pPr>
            <w:r w:rsidRPr="00C818B9">
              <w:t>as</w:t>
            </w:r>
            <w:r w:rsidRPr="00C818B9">
              <w:rPr>
                <w:spacing w:val="-3"/>
              </w:rPr>
              <w:t xml:space="preserve"> </w:t>
            </w:r>
            <w:r w:rsidRPr="00C818B9">
              <w:t>playgrounds.</w:t>
            </w:r>
          </w:p>
        </w:tc>
        <w:tc>
          <w:tcPr>
            <w:tcW w:w="2693" w:type="dxa"/>
            <w:tcBorders>
              <w:top w:val="single" w:sz="4" w:space="0" w:color="000000"/>
              <w:left w:val="single" w:sz="4" w:space="0" w:color="000000"/>
              <w:bottom w:val="single" w:sz="4" w:space="0" w:color="000000"/>
              <w:right w:val="single" w:sz="4" w:space="0" w:color="000000"/>
            </w:tcBorders>
          </w:tcPr>
          <w:p w14:paraId="791C83E2" w14:textId="77777777" w:rsidR="004C206E" w:rsidRPr="00C818B9" w:rsidRDefault="004C206E" w:rsidP="00CF64CB">
            <w:pPr>
              <w:pStyle w:val="TableParagraph"/>
              <w:spacing w:before="2"/>
              <w:ind w:left="284"/>
            </w:pPr>
            <w:r w:rsidRPr="00C818B9">
              <w:t>A</w:t>
            </w:r>
          </w:p>
        </w:tc>
      </w:tr>
      <w:tr w:rsidR="004C206E" w:rsidRPr="00C818B9" w14:paraId="6F7A972E" w14:textId="77777777" w:rsidTr="00CF64CB">
        <w:trPr>
          <w:trHeight w:val="1285"/>
        </w:trPr>
        <w:tc>
          <w:tcPr>
            <w:tcW w:w="2974" w:type="dxa"/>
            <w:tcBorders>
              <w:top w:val="single" w:sz="4" w:space="0" w:color="000000"/>
              <w:left w:val="single" w:sz="4" w:space="0" w:color="000000"/>
              <w:bottom w:val="single" w:sz="4" w:space="0" w:color="000000"/>
              <w:right w:val="single" w:sz="4" w:space="0" w:color="000000"/>
            </w:tcBorders>
          </w:tcPr>
          <w:p w14:paraId="4DA94BA3"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2C78514" w14:textId="77777777" w:rsidR="004C206E" w:rsidRPr="00C818B9" w:rsidRDefault="004C206E" w:rsidP="00CF64CB">
            <w:pPr>
              <w:pStyle w:val="TableParagraph"/>
              <w:spacing w:before="21"/>
              <w:ind w:left="570" w:right="132" w:hanging="459"/>
            </w:pPr>
            <w:r w:rsidRPr="00C818B9">
              <w:t xml:space="preserve">s.32(1)(b) – may by order </w:t>
            </w:r>
            <w:proofErr w:type="spellStart"/>
            <w:r w:rsidRPr="00C818B9">
              <w:t>authorise</w:t>
            </w:r>
            <w:proofErr w:type="spellEnd"/>
            <w:r w:rsidRPr="00C818B9">
              <w:t xml:space="preserve"> the use as a</w:t>
            </w:r>
            <w:r w:rsidRPr="00C818B9">
              <w:rPr>
                <w:spacing w:val="1"/>
              </w:rPr>
              <w:t xml:space="preserve"> </w:t>
            </w:r>
            <w:r w:rsidRPr="00C818B9">
              <w:t>parking place of any part of a road within</w:t>
            </w:r>
            <w:r w:rsidRPr="00C818B9">
              <w:rPr>
                <w:spacing w:val="1"/>
              </w:rPr>
              <w:t xml:space="preserve"> </w:t>
            </w:r>
            <w:r w:rsidRPr="00C818B9">
              <w:t>their area, not being a road the whole or part</w:t>
            </w:r>
            <w:r w:rsidRPr="00C818B9">
              <w:rPr>
                <w:spacing w:val="-59"/>
              </w:rPr>
              <w:t xml:space="preserve"> </w:t>
            </w:r>
            <w:r w:rsidRPr="00C818B9">
              <w:t>of</w:t>
            </w:r>
            <w:r w:rsidRPr="00C818B9">
              <w:rPr>
                <w:spacing w:val="-2"/>
              </w:rPr>
              <w:t xml:space="preserve"> </w:t>
            </w:r>
            <w:r w:rsidRPr="00C818B9">
              <w:t>the</w:t>
            </w:r>
            <w:r w:rsidRPr="00C818B9">
              <w:rPr>
                <w:spacing w:val="-1"/>
              </w:rPr>
              <w:t xml:space="preserve"> </w:t>
            </w:r>
            <w:r w:rsidRPr="00C818B9">
              <w:t>width</w:t>
            </w:r>
            <w:r w:rsidRPr="00C818B9">
              <w:rPr>
                <w:spacing w:val="-3"/>
              </w:rPr>
              <w:t xml:space="preserve"> </w:t>
            </w:r>
            <w:r w:rsidRPr="00C818B9">
              <w:t>of</w:t>
            </w:r>
            <w:r w:rsidRPr="00C818B9">
              <w:rPr>
                <w:spacing w:val="-2"/>
              </w:rPr>
              <w:t xml:space="preserve"> </w:t>
            </w:r>
            <w:r w:rsidRPr="00C818B9">
              <w:t>which</w:t>
            </w:r>
            <w:r w:rsidRPr="00C818B9">
              <w:rPr>
                <w:spacing w:val="-1"/>
              </w:rPr>
              <w:t xml:space="preserve"> </w:t>
            </w:r>
            <w:r w:rsidRPr="00C818B9">
              <w:t>is within</w:t>
            </w:r>
            <w:r w:rsidRPr="00C818B9">
              <w:rPr>
                <w:spacing w:val="-1"/>
              </w:rPr>
              <w:t xml:space="preserve"> </w:t>
            </w:r>
            <w:r w:rsidRPr="00C818B9">
              <w:t>Greater</w:t>
            </w:r>
          </w:p>
          <w:p w14:paraId="6B493A70" w14:textId="77777777" w:rsidR="004C206E" w:rsidRPr="00C818B9" w:rsidRDefault="004C206E" w:rsidP="00CF64CB">
            <w:pPr>
              <w:pStyle w:val="TableParagraph"/>
              <w:spacing w:line="233" w:lineRule="exact"/>
              <w:ind w:left="570"/>
            </w:pPr>
            <w:r w:rsidRPr="00C818B9">
              <w:t>London.</w:t>
            </w:r>
          </w:p>
        </w:tc>
        <w:tc>
          <w:tcPr>
            <w:tcW w:w="2693" w:type="dxa"/>
            <w:tcBorders>
              <w:top w:val="single" w:sz="4" w:space="0" w:color="000000"/>
              <w:left w:val="single" w:sz="4" w:space="0" w:color="000000"/>
              <w:bottom w:val="single" w:sz="4" w:space="0" w:color="000000"/>
              <w:right w:val="single" w:sz="4" w:space="0" w:color="000000"/>
            </w:tcBorders>
          </w:tcPr>
          <w:p w14:paraId="7353C35C" w14:textId="77777777" w:rsidR="004C206E" w:rsidRPr="00C818B9" w:rsidRDefault="004C206E" w:rsidP="00CF64CB">
            <w:pPr>
              <w:pStyle w:val="TableParagraph"/>
              <w:ind w:left="284"/>
            </w:pPr>
            <w:r w:rsidRPr="00C818B9">
              <w:t>A</w:t>
            </w:r>
          </w:p>
        </w:tc>
      </w:tr>
      <w:tr w:rsidR="004C206E" w:rsidRPr="00C818B9" w14:paraId="0C7A8AE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D06BC2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66D8C39" w14:textId="77777777" w:rsidR="004C206E" w:rsidRPr="00C818B9" w:rsidRDefault="004C206E" w:rsidP="00CF64CB">
            <w:pPr>
              <w:pStyle w:val="TableParagraph"/>
              <w:spacing w:before="1" w:line="252" w:lineRule="exact"/>
              <w:ind w:left="570" w:right="579" w:hanging="459"/>
            </w:pPr>
            <w:r w:rsidRPr="00C818B9">
              <w:t>s.35 – Provisions as to use of parking places</w:t>
            </w:r>
            <w:r w:rsidRPr="00C818B9">
              <w:rPr>
                <w:spacing w:val="-59"/>
              </w:rPr>
              <w:t xml:space="preserve"> </w:t>
            </w:r>
            <w:r w:rsidRPr="00C818B9">
              <w:t>provided</w:t>
            </w:r>
            <w:r w:rsidRPr="00C818B9">
              <w:rPr>
                <w:spacing w:val="-1"/>
              </w:rPr>
              <w:t xml:space="preserve"> </w:t>
            </w:r>
            <w:r w:rsidRPr="00C818B9">
              <w:t>under</w:t>
            </w:r>
            <w:r w:rsidRPr="00C818B9">
              <w:rPr>
                <w:spacing w:val="-1"/>
              </w:rPr>
              <w:t xml:space="preserve"> </w:t>
            </w:r>
            <w:r w:rsidRPr="00C818B9">
              <w:t>s.</w:t>
            </w:r>
            <w:r w:rsidRPr="00C818B9">
              <w:rPr>
                <w:spacing w:val="1"/>
              </w:rPr>
              <w:t xml:space="preserve"> </w:t>
            </w:r>
            <w:r w:rsidRPr="00C818B9">
              <w:t>32</w:t>
            </w:r>
            <w:r w:rsidRPr="00C818B9">
              <w:rPr>
                <w:spacing w:val="-2"/>
              </w:rPr>
              <w:t xml:space="preserve"> </w:t>
            </w:r>
            <w:r w:rsidRPr="00C818B9">
              <w:t>or</w:t>
            </w:r>
            <w:r w:rsidRPr="00C818B9">
              <w:rPr>
                <w:spacing w:val="-2"/>
              </w:rPr>
              <w:t xml:space="preserve"> </w:t>
            </w:r>
            <w:r w:rsidRPr="00C818B9">
              <w:t>33.</w:t>
            </w:r>
          </w:p>
        </w:tc>
        <w:tc>
          <w:tcPr>
            <w:tcW w:w="2693" w:type="dxa"/>
            <w:tcBorders>
              <w:top w:val="single" w:sz="4" w:space="0" w:color="000000"/>
              <w:left w:val="single" w:sz="4" w:space="0" w:color="000000"/>
              <w:bottom w:val="single" w:sz="4" w:space="0" w:color="000000"/>
              <w:right w:val="single" w:sz="4" w:space="0" w:color="000000"/>
            </w:tcBorders>
          </w:tcPr>
          <w:p w14:paraId="03A92EF1" w14:textId="77777777" w:rsidR="004C206E" w:rsidRPr="00C818B9" w:rsidRDefault="004C206E" w:rsidP="00CF64CB">
            <w:pPr>
              <w:pStyle w:val="TableParagraph"/>
              <w:ind w:left="284"/>
            </w:pPr>
            <w:r w:rsidRPr="00C818B9">
              <w:t>A</w:t>
            </w:r>
          </w:p>
        </w:tc>
      </w:tr>
      <w:tr w:rsidR="004C206E" w:rsidRPr="00C818B9" w14:paraId="01BC1B9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430627D"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F3F3EAF" w14:textId="77777777" w:rsidR="004C206E" w:rsidRPr="00C818B9" w:rsidRDefault="004C206E" w:rsidP="00CF64CB">
            <w:pPr>
              <w:pStyle w:val="TableParagraph"/>
              <w:spacing w:before="1" w:line="252" w:lineRule="exact"/>
              <w:ind w:left="570" w:right="310" w:hanging="459"/>
            </w:pPr>
            <w:r w:rsidRPr="00C818B9">
              <w:t xml:space="preserve">s.36 – Provisions as to </w:t>
            </w:r>
            <w:proofErr w:type="spellStart"/>
            <w:r w:rsidRPr="00C818B9">
              <w:t>authorising</w:t>
            </w:r>
            <w:proofErr w:type="spellEnd"/>
            <w:r w:rsidRPr="00C818B9">
              <w:t xml:space="preserve"> use of roads</w:t>
            </w:r>
            <w:r w:rsidRPr="00C818B9">
              <w:rPr>
                <w:spacing w:val="-59"/>
              </w:rPr>
              <w:t xml:space="preserve"> </w:t>
            </w:r>
            <w:r w:rsidRPr="00C818B9">
              <w:t>for</w:t>
            </w:r>
            <w:r w:rsidRPr="00C818B9">
              <w:rPr>
                <w:spacing w:val="-2"/>
              </w:rPr>
              <w:t xml:space="preserve"> </w:t>
            </w:r>
            <w:r w:rsidRPr="00C818B9">
              <w:t>parking.</w:t>
            </w:r>
          </w:p>
        </w:tc>
        <w:tc>
          <w:tcPr>
            <w:tcW w:w="2693" w:type="dxa"/>
            <w:tcBorders>
              <w:top w:val="single" w:sz="4" w:space="0" w:color="000000"/>
              <w:left w:val="single" w:sz="4" w:space="0" w:color="000000"/>
              <w:bottom w:val="single" w:sz="4" w:space="0" w:color="000000"/>
              <w:right w:val="single" w:sz="4" w:space="0" w:color="000000"/>
            </w:tcBorders>
          </w:tcPr>
          <w:p w14:paraId="1854A149" w14:textId="77777777" w:rsidR="004C206E" w:rsidRPr="00C818B9" w:rsidRDefault="004C206E" w:rsidP="00CF64CB">
            <w:pPr>
              <w:pStyle w:val="TableParagraph"/>
              <w:ind w:left="284"/>
            </w:pPr>
            <w:r w:rsidRPr="00C818B9">
              <w:t>A</w:t>
            </w:r>
          </w:p>
        </w:tc>
      </w:tr>
      <w:tr w:rsidR="004C206E" w:rsidRPr="00C818B9" w14:paraId="69C7BD9C"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287BB19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C59EFF7" w14:textId="77777777" w:rsidR="004C206E" w:rsidRPr="00C818B9" w:rsidRDefault="004C206E" w:rsidP="00CF64CB">
            <w:pPr>
              <w:pStyle w:val="TableParagraph"/>
              <w:spacing w:before="3" w:line="252" w:lineRule="exact"/>
              <w:ind w:left="570" w:right="762" w:hanging="459"/>
            </w:pPr>
            <w:r w:rsidRPr="00C818B9">
              <w:t>s.37 – Extension of powers for purposes of</w:t>
            </w:r>
            <w:r w:rsidRPr="00C818B9">
              <w:rPr>
                <w:spacing w:val="-60"/>
              </w:rPr>
              <w:t xml:space="preserve"> </w:t>
            </w:r>
            <w:r w:rsidRPr="00C818B9">
              <w:t>general</w:t>
            </w:r>
            <w:r w:rsidRPr="00C818B9">
              <w:rPr>
                <w:spacing w:val="-1"/>
              </w:rPr>
              <w:t xml:space="preserve"> </w:t>
            </w:r>
            <w:r w:rsidRPr="00C818B9">
              <w:t>scheme</w:t>
            </w:r>
            <w:r w:rsidRPr="00C818B9">
              <w:rPr>
                <w:spacing w:val="-1"/>
              </w:rPr>
              <w:t xml:space="preserve"> </w:t>
            </w:r>
            <w:r w:rsidRPr="00C818B9">
              <w:t>of</w:t>
            </w:r>
            <w:r w:rsidRPr="00C818B9">
              <w:rPr>
                <w:spacing w:val="-2"/>
              </w:rPr>
              <w:t xml:space="preserve"> </w:t>
            </w:r>
            <w:r w:rsidRPr="00C818B9">
              <w:t>traffic</w:t>
            </w:r>
            <w:r w:rsidRPr="00C818B9">
              <w:rPr>
                <w:spacing w:val="-3"/>
              </w:rPr>
              <w:t xml:space="preserve"> </w:t>
            </w:r>
            <w:r w:rsidRPr="00C818B9">
              <w:t>control.</w:t>
            </w:r>
          </w:p>
        </w:tc>
        <w:tc>
          <w:tcPr>
            <w:tcW w:w="2693" w:type="dxa"/>
            <w:tcBorders>
              <w:top w:val="single" w:sz="4" w:space="0" w:color="000000"/>
              <w:left w:val="single" w:sz="4" w:space="0" w:color="000000"/>
              <w:bottom w:val="single" w:sz="4" w:space="0" w:color="000000"/>
              <w:right w:val="single" w:sz="4" w:space="0" w:color="000000"/>
            </w:tcBorders>
          </w:tcPr>
          <w:p w14:paraId="1157A0FD" w14:textId="77777777" w:rsidR="004C206E" w:rsidRPr="00C818B9" w:rsidRDefault="004C206E" w:rsidP="00CF64CB">
            <w:pPr>
              <w:pStyle w:val="TableParagraph"/>
              <w:ind w:left="284"/>
            </w:pPr>
            <w:r w:rsidRPr="00C818B9">
              <w:t>A</w:t>
            </w:r>
          </w:p>
        </w:tc>
      </w:tr>
      <w:tr w:rsidR="004C206E" w:rsidRPr="00C818B9" w14:paraId="135B47A2"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EC1F040"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12A9446" w14:textId="77777777" w:rsidR="004C206E" w:rsidRPr="00C818B9" w:rsidRDefault="004C206E" w:rsidP="00CF64CB">
            <w:pPr>
              <w:pStyle w:val="TableParagraph"/>
              <w:spacing w:before="1" w:line="252" w:lineRule="exact"/>
              <w:ind w:left="570" w:right="236" w:hanging="459"/>
            </w:pPr>
            <w:r w:rsidRPr="00C818B9">
              <w:t>s.38 – Parking place to be used as bus or coach</w:t>
            </w:r>
            <w:r w:rsidRPr="00C818B9">
              <w:rPr>
                <w:spacing w:val="-59"/>
              </w:rPr>
              <w:t xml:space="preserve"> </w:t>
            </w:r>
            <w:r w:rsidRPr="00C818B9">
              <w:t>station.</w:t>
            </w:r>
          </w:p>
        </w:tc>
        <w:tc>
          <w:tcPr>
            <w:tcW w:w="2693" w:type="dxa"/>
            <w:tcBorders>
              <w:top w:val="single" w:sz="4" w:space="0" w:color="000000"/>
              <w:left w:val="single" w:sz="4" w:space="0" w:color="000000"/>
              <w:bottom w:val="single" w:sz="4" w:space="0" w:color="000000"/>
              <w:right w:val="single" w:sz="4" w:space="0" w:color="000000"/>
            </w:tcBorders>
          </w:tcPr>
          <w:p w14:paraId="39873725" w14:textId="77777777" w:rsidR="004C206E" w:rsidRPr="00C818B9" w:rsidRDefault="004C206E" w:rsidP="00CF64CB">
            <w:pPr>
              <w:pStyle w:val="TableParagraph"/>
              <w:ind w:left="284"/>
            </w:pPr>
            <w:r w:rsidRPr="00C818B9">
              <w:t>A</w:t>
            </w:r>
          </w:p>
        </w:tc>
      </w:tr>
      <w:tr w:rsidR="004C206E" w:rsidRPr="00C818B9" w14:paraId="19F61915"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2FD7C661"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03E23762" w14:textId="77777777" w:rsidR="004C206E" w:rsidRPr="00C818B9" w:rsidRDefault="004C206E" w:rsidP="00CF64CB">
            <w:pPr>
              <w:pStyle w:val="TableParagraph"/>
              <w:spacing w:before="21" w:line="232" w:lineRule="exact"/>
              <w:ind w:left="112"/>
            </w:pPr>
            <w:r w:rsidRPr="00C818B9">
              <w:t>s.63 –</w:t>
            </w:r>
            <w:r w:rsidRPr="00C818B9">
              <w:rPr>
                <w:spacing w:val="-2"/>
              </w:rPr>
              <w:t xml:space="preserve"> </w:t>
            </w:r>
            <w:r w:rsidRPr="00C818B9">
              <w:t>Stands</w:t>
            </w:r>
            <w:r w:rsidRPr="00C818B9">
              <w:rPr>
                <w:spacing w:val="-2"/>
              </w:rPr>
              <w:t xml:space="preserve"> </w:t>
            </w:r>
            <w:r w:rsidRPr="00C818B9">
              <w:t>and</w:t>
            </w:r>
            <w:r w:rsidRPr="00C818B9">
              <w:rPr>
                <w:spacing w:val="-3"/>
              </w:rPr>
              <w:t xml:space="preserve"> </w:t>
            </w:r>
            <w:r w:rsidRPr="00C818B9">
              <w:t>racks</w:t>
            </w:r>
            <w:r w:rsidRPr="00C818B9">
              <w:rPr>
                <w:spacing w:val="-4"/>
              </w:rPr>
              <w:t xml:space="preserve"> </w:t>
            </w:r>
            <w:r w:rsidRPr="00C818B9">
              <w:t>for</w:t>
            </w:r>
            <w:r w:rsidRPr="00C818B9">
              <w:rPr>
                <w:spacing w:val="-1"/>
              </w:rPr>
              <w:t xml:space="preserve"> </w:t>
            </w:r>
            <w:r w:rsidRPr="00C818B9">
              <w:t>bicycles.</w:t>
            </w:r>
          </w:p>
        </w:tc>
        <w:tc>
          <w:tcPr>
            <w:tcW w:w="2693" w:type="dxa"/>
            <w:tcBorders>
              <w:top w:val="single" w:sz="4" w:space="0" w:color="000000"/>
              <w:left w:val="single" w:sz="4" w:space="0" w:color="000000"/>
              <w:bottom w:val="single" w:sz="4" w:space="0" w:color="000000"/>
              <w:right w:val="single" w:sz="4" w:space="0" w:color="000000"/>
            </w:tcBorders>
          </w:tcPr>
          <w:p w14:paraId="18734A4D" w14:textId="77777777" w:rsidR="004C206E" w:rsidRPr="00C818B9" w:rsidRDefault="004C206E" w:rsidP="00CF64CB">
            <w:pPr>
              <w:pStyle w:val="TableParagraph"/>
              <w:ind w:left="284"/>
            </w:pPr>
            <w:r w:rsidRPr="00C818B9">
              <w:t>A</w:t>
            </w:r>
          </w:p>
        </w:tc>
      </w:tr>
      <w:tr w:rsidR="004C206E" w:rsidRPr="00C818B9" w14:paraId="1563BE39"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112CFB72"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05B6FC77" w14:textId="77777777" w:rsidR="004C206E" w:rsidRPr="00C818B9" w:rsidRDefault="004C206E" w:rsidP="00CF64CB">
            <w:pPr>
              <w:pStyle w:val="TableParagraph"/>
              <w:spacing w:before="21" w:line="232" w:lineRule="exact"/>
              <w:ind w:left="112"/>
            </w:pPr>
            <w:r w:rsidRPr="00C818B9">
              <w:t>s.64</w:t>
            </w:r>
            <w:r w:rsidRPr="00C818B9">
              <w:rPr>
                <w:spacing w:val="-1"/>
              </w:rPr>
              <w:t xml:space="preserve"> </w:t>
            </w:r>
            <w:r w:rsidRPr="00C818B9">
              <w:t>–</w:t>
            </w:r>
            <w:r w:rsidRPr="00C818B9">
              <w:rPr>
                <w:spacing w:val="-4"/>
              </w:rPr>
              <w:t xml:space="preserve"> </w:t>
            </w:r>
            <w:r w:rsidRPr="00C818B9">
              <w:t>General</w:t>
            </w:r>
            <w:r w:rsidRPr="00C818B9">
              <w:rPr>
                <w:spacing w:val="-1"/>
              </w:rPr>
              <w:t xml:space="preserve"> </w:t>
            </w:r>
            <w:r w:rsidRPr="00C818B9">
              <w:t>provisions</w:t>
            </w:r>
            <w:r w:rsidRPr="00C818B9">
              <w:rPr>
                <w:spacing w:val="-1"/>
              </w:rPr>
              <w:t xml:space="preserve"> </w:t>
            </w:r>
            <w:r w:rsidRPr="00C818B9">
              <w:t>as</w:t>
            </w:r>
            <w:r w:rsidRPr="00C818B9">
              <w:rPr>
                <w:spacing w:val="-3"/>
              </w:rPr>
              <w:t xml:space="preserve"> </w:t>
            </w:r>
            <w:r w:rsidRPr="00C818B9">
              <w:t>to</w:t>
            </w:r>
            <w:r w:rsidRPr="00C818B9">
              <w:rPr>
                <w:spacing w:val="-4"/>
              </w:rPr>
              <w:t xml:space="preserve"> </w:t>
            </w:r>
            <w:r w:rsidRPr="00C818B9">
              <w:t>traffic</w:t>
            </w:r>
            <w:r w:rsidRPr="00C818B9">
              <w:rPr>
                <w:spacing w:val="-1"/>
              </w:rPr>
              <w:t xml:space="preserve"> </w:t>
            </w:r>
            <w:r w:rsidRPr="00C818B9">
              <w:t>signs.</w:t>
            </w:r>
          </w:p>
        </w:tc>
        <w:tc>
          <w:tcPr>
            <w:tcW w:w="2693" w:type="dxa"/>
            <w:tcBorders>
              <w:top w:val="single" w:sz="4" w:space="0" w:color="000000"/>
              <w:left w:val="single" w:sz="4" w:space="0" w:color="000000"/>
              <w:bottom w:val="single" w:sz="4" w:space="0" w:color="000000"/>
              <w:right w:val="single" w:sz="4" w:space="0" w:color="000000"/>
            </w:tcBorders>
          </w:tcPr>
          <w:p w14:paraId="58000F9C" w14:textId="77777777" w:rsidR="004C206E" w:rsidRPr="00C818B9" w:rsidRDefault="004C206E" w:rsidP="00CF64CB">
            <w:pPr>
              <w:pStyle w:val="TableParagraph"/>
              <w:ind w:left="284"/>
            </w:pPr>
            <w:r w:rsidRPr="00C818B9">
              <w:t>A</w:t>
            </w:r>
          </w:p>
        </w:tc>
      </w:tr>
      <w:tr w:rsidR="004C206E" w:rsidRPr="00C818B9" w14:paraId="318046EF"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E854F6C"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B44BD59" w14:textId="77777777" w:rsidR="004C206E" w:rsidRPr="00C818B9" w:rsidRDefault="004C206E" w:rsidP="00CF64CB">
            <w:pPr>
              <w:pStyle w:val="TableParagraph"/>
              <w:spacing w:before="1" w:line="252" w:lineRule="exact"/>
              <w:ind w:left="570" w:right="420" w:hanging="459"/>
            </w:pPr>
            <w:r w:rsidRPr="00C818B9">
              <w:t>s.65, 68, 69, &amp; 71 - Powers in respect of traffic</w:t>
            </w:r>
            <w:r w:rsidRPr="00C818B9">
              <w:rPr>
                <w:spacing w:val="-59"/>
              </w:rPr>
              <w:t xml:space="preserve"> </w:t>
            </w:r>
            <w:r w:rsidRPr="00C818B9">
              <w:t>signs.</w:t>
            </w:r>
          </w:p>
        </w:tc>
        <w:tc>
          <w:tcPr>
            <w:tcW w:w="2693" w:type="dxa"/>
            <w:tcBorders>
              <w:top w:val="single" w:sz="4" w:space="0" w:color="000000"/>
              <w:left w:val="single" w:sz="4" w:space="0" w:color="000000"/>
              <w:bottom w:val="single" w:sz="4" w:space="0" w:color="000000"/>
              <w:right w:val="single" w:sz="4" w:space="0" w:color="000000"/>
            </w:tcBorders>
          </w:tcPr>
          <w:p w14:paraId="2720D461" w14:textId="77777777" w:rsidR="004C206E" w:rsidRPr="00C818B9" w:rsidRDefault="004C206E" w:rsidP="00CF64CB">
            <w:pPr>
              <w:pStyle w:val="TableParagraph"/>
              <w:ind w:left="284"/>
            </w:pPr>
            <w:r w:rsidRPr="00C818B9">
              <w:t>B</w:t>
            </w:r>
          </w:p>
        </w:tc>
      </w:tr>
      <w:tr w:rsidR="004C206E" w:rsidRPr="00C818B9" w14:paraId="649898CD"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212E136C"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FABCC7B" w14:textId="77777777" w:rsidR="004C206E" w:rsidRPr="00C818B9" w:rsidRDefault="004C206E" w:rsidP="00CF64CB">
            <w:pPr>
              <w:pStyle w:val="TableParagraph"/>
              <w:spacing w:before="21" w:line="232" w:lineRule="exact"/>
              <w:ind w:left="112"/>
            </w:pPr>
            <w:r w:rsidRPr="00C818B9">
              <w:t>s.82 –</w:t>
            </w:r>
            <w:r w:rsidRPr="00C818B9">
              <w:rPr>
                <w:spacing w:val="-3"/>
              </w:rPr>
              <w:t xml:space="preserve"> </w:t>
            </w:r>
            <w:r w:rsidRPr="00C818B9">
              <w:t>What</w:t>
            </w:r>
            <w:r w:rsidRPr="00C818B9">
              <w:rPr>
                <w:spacing w:val="-2"/>
              </w:rPr>
              <w:t xml:space="preserve"> </w:t>
            </w:r>
            <w:r w:rsidRPr="00C818B9">
              <w:t>roads</w:t>
            </w:r>
            <w:r w:rsidRPr="00C818B9">
              <w:rPr>
                <w:spacing w:val="-3"/>
              </w:rPr>
              <w:t xml:space="preserve"> </w:t>
            </w:r>
            <w:r w:rsidRPr="00C818B9">
              <w:t>are</w:t>
            </w:r>
            <w:r w:rsidRPr="00C818B9">
              <w:rPr>
                <w:spacing w:val="-3"/>
              </w:rPr>
              <w:t xml:space="preserve"> </w:t>
            </w:r>
            <w:r w:rsidRPr="00C818B9">
              <w:t>restricted</w:t>
            </w:r>
            <w:r w:rsidRPr="00C818B9">
              <w:rPr>
                <w:spacing w:val="-3"/>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7CD07800" w14:textId="77777777" w:rsidR="004C206E" w:rsidRPr="00C818B9" w:rsidRDefault="004C206E" w:rsidP="00CF64CB">
            <w:pPr>
              <w:pStyle w:val="TableParagraph"/>
              <w:ind w:left="284"/>
            </w:pPr>
            <w:r w:rsidRPr="00C818B9">
              <w:t>A</w:t>
            </w:r>
          </w:p>
        </w:tc>
      </w:tr>
      <w:tr w:rsidR="004C206E" w:rsidRPr="00C818B9" w14:paraId="5EF88861"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D2AD39A"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F04A0B2" w14:textId="77777777" w:rsidR="004C206E" w:rsidRPr="00C818B9" w:rsidRDefault="004C206E" w:rsidP="00CF64CB">
            <w:pPr>
              <w:pStyle w:val="TableParagraph"/>
              <w:spacing w:before="21" w:line="232" w:lineRule="exact"/>
              <w:ind w:left="112"/>
            </w:pPr>
            <w:r w:rsidRPr="00C818B9">
              <w:t>s.83</w:t>
            </w:r>
            <w:r w:rsidRPr="00C818B9">
              <w:rPr>
                <w:spacing w:val="-1"/>
              </w:rPr>
              <w:t xml:space="preserve"> </w:t>
            </w:r>
            <w:r w:rsidRPr="00C818B9">
              <w:t>–</w:t>
            </w:r>
            <w:r w:rsidRPr="00C818B9">
              <w:rPr>
                <w:spacing w:val="-4"/>
              </w:rPr>
              <w:t xml:space="preserve"> </w:t>
            </w:r>
            <w:r w:rsidRPr="00C818B9">
              <w:t>Provisions as</w:t>
            </w:r>
            <w:r w:rsidRPr="00C818B9">
              <w:rPr>
                <w:spacing w:val="-4"/>
              </w:rPr>
              <w:t xml:space="preserve"> </w:t>
            </w:r>
            <w:r w:rsidRPr="00C818B9">
              <w:t>to</w:t>
            </w:r>
            <w:r w:rsidRPr="00C818B9">
              <w:rPr>
                <w:spacing w:val="-2"/>
              </w:rPr>
              <w:t xml:space="preserve"> </w:t>
            </w:r>
            <w:r w:rsidRPr="00C818B9">
              <w:t>directions</w:t>
            </w:r>
            <w:r w:rsidRPr="00C818B9">
              <w:rPr>
                <w:spacing w:val="-3"/>
              </w:rPr>
              <w:t xml:space="preserve"> </w:t>
            </w:r>
            <w:r w:rsidRPr="00C818B9">
              <w:t>under</w:t>
            </w:r>
            <w:r w:rsidRPr="00C818B9">
              <w:rPr>
                <w:spacing w:val="-3"/>
              </w:rPr>
              <w:t xml:space="preserve"> </w:t>
            </w:r>
            <w:r w:rsidRPr="00C818B9">
              <w:t>s.</w:t>
            </w:r>
            <w:r w:rsidRPr="00C818B9">
              <w:rPr>
                <w:spacing w:val="-1"/>
              </w:rPr>
              <w:t xml:space="preserve"> </w:t>
            </w:r>
            <w:r w:rsidRPr="00C818B9">
              <w:t>82(2)</w:t>
            </w:r>
          </w:p>
        </w:tc>
        <w:tc>
          <w:tcPr>
            <w:tcW w:w="2693" w:type="dxa"/>
            <w:tcBorders>
              <w:top w:val="single" w:sz="4" w:space="0" w:color="000000"/>
              <w:left w:val="single" w:sz="4" w:space="0" w:color="000000"/>
              <w:bottom w:val="single" w:sz="4" w:space="0" w:color="000000"/>
              <w:right w:val="single" w:sz="4" w:space="0" w:color="000000"/>
            </w:tcBorders>
          </w:tcPr>
          <w:p w14:paraId="6F95C020" w14:textId="77777777" w:rsidR="004C206E" w:rsidRPr="00C818B9" w:rsidRDefault="004C206E" w:rsidP="00CF64CB">
            <w:pPr>
              <w:pStyle w:val="TableParagraph"/>
              <w:ind w:left="284"/>
            </w:pPr>
            <w:r w:rsidRPr="00C818B9">
              <w:t>A</w:t>
            </w:r>
          </w:p>
        </w:tc>
      </w:tr>
      <w:tr w:rsidR="004C206E" w:rsidRPr="00C818B9" w14:paraId="4066600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F94DBB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CBDB33B" w14:textId="77777777" w:rsidR="004C206E" w:rsidRPr="00C818B9" w:rsidRDefault="004C206E" w:rsidP="00CF64CB">
            <w:pPr>
              <w:pStyle w:val="TableParagraph"/>
              <w:spacing w:before="1" w:line="252" w:lineRule="exact"/>
              <w:ind w:left="570" w:right="139" w:hanging="459"/>
            </w:pPr>
            <w:r w:rsidRPr="00C818B9">
              <w:t>s.84 – Speed limits on roads other than restricted</w:t>
            </w:r>
            <w:r w:rsidRPr="00C818B9">
              <w:rPr>
                <w:spacing w:val="-59"/>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6491974D" w14:textId="77777777" w:rsidR="004C206E" w:rsidRPr="00C818B9" w:rsidRDefault="004C206E" w:rsidP="00CF64CB">
            <w:pPr>
              <w:pStyle w:val="TableParagraph"/>
              <w:ind w:left="284"/>
            </w:pPr>
            <w:r w:rsidRPr="00C818B9">
              <w:t>A</w:t>
            </w:r>
          </w:p>
        </w:tc>
      </w:tr>
      <w:tr w:rsidR="004C206E" w:rsidRPr="00C818B9" w14:paraId="1167F6FB"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27DE9F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384ABC1" w14:textId="77777777" w:rsidR="004C206E" w:rsidRPr="00C818B9" w:rsidRDefault="004C206E" w:rsidP="00CF64CB">
            <w:pPr>
              <w:pStyle w:val="TableParagraph"/>
              <w:spacing w:before="3" w:line="252" w:lineRule="exact"/>
              <w:ind w:left="570" w:right="1117" w:hanging="459"/>
            </w:pPr>
            <w:r w:rsidRPr="00C818B9">
              <w:t>s.85 – Traffic signs for indicating speed</w:t>
            </w:r>
            <w:r w:rsidRPr="00C818B9">
              <w:rPr>
                <w:spacing w:val="-59"/>
              </w:rPr>
              <w:t xml:space="preserve"> </w:t>
            </w:r>
            <w:r w:rsidRPr="00C818B9">
              <w:t>restrictions.</w:t>
            </w:r>
          </w:p>
        </w:tc>
        <w:tc>
          <w:tcPr>
            <w:tcW w:w="2693" w:type="dxa"/>
            <w:tcBorders>
              <w:top w:val="single" w:sz="4" w:space="0" w:color="000000"/>
              <w:left w:val="single" w:sz="4" w:space="0" w:color="000000"/>
              <w:bottom w:val="single" w:sz="4" w:space="0" w:color="000000"/>
              <w:right w:val="single" w:sz="4" w:space="0" w:color="000000"/>
            </w:tcBorders>
          </w:tcPr>
          <w:p w14:paraId="33BDBF7D" w14:textId="77777777" w:rsidR="004C206E" w:rsidRPr="00C818B9" w:rsidRDefault="004C206E" w:rsidP="00CF64CB">
            <w:pPr>
              <w:pStyle w:val="TableParagraph"/>
              <w:ind w:left="284"/>
            </w:pPr>
            <w:r w:rsidRPr="00C818B9">
              <w:t>A</w:t>
            </w:r>
          </w:p>
        </w:tc>
      </w:tr>
      <w:tr w:rsidR="004C206E" w:rsidRPr="00C818B9" w14:paraId="62696DA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C7AA31E"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7D0AEFB" w14:textId="77777777" w:rsidR="004C206E" w:rsidRPr="00C818B9" w:rsidRDefault="004C206E" w:rsidP="00CF64CB">
            <w:pPr>
              <w:pStyle w:val="TableParagraph"/>
              <w:spacing w:before="1" w:line="252" w:lineRule="exact"/>
              <w:ind w:left="570" w:right="469" w:hanging="459"/>
            </w:pPr>
            <w:r w:rsidRPr="00C818B9">
              <w:t>s.92 – Bollards and other obstructions outside</w:t>
            </w:r>
            <w:r w:rsidRPr="00C818B9">
              <w:rPr>
                <w:spacing w:val="-60"/>
              </w:rPr>
              <w:t xml:space="preserve"> </w:t>
            </w:r>
            <w:r w:rsidRPr="00C818B9">
              <w:t>Greater</w:t>
            </w:r>
            <w:r w:rsidRPr="00C818B9">
              <w:rPr>
                <w:spacing w:val="-2"/>
              </w:rPr>
              <w:t xml:space="preserve"> </w:t>
            </w:r>
            <w:r w:rsidRPr="00C818B9">
              <w:t>London.</w:t>
            </w:r>
          </w:p>
        </w:tc>
        <w:tc>
          <w:tcPr>
            <w:tcW w:w="2693" w:type="dxa"/>
            <w:tcBorders>
              <w:top w:val="single" w:sz="4" w:space="0" w:color="000000"/>
              <w:left w:val="single" w:sz="4" w:space="0" w:color="000000"/>
              <w:bottom w:val="single" w:sz="4" w:space="0" w:color="000000"/>
              <w:right w:val="single" w:sz="4" w:space="0" w:color="000000"/>
            </w:tcBorders>
          </w:tcPr>
          <w:p w14:paraId="4BD5C167" w14:textId="77777777" w:rsidR="004C206E" w:rsidRPr="00C818B9" w:rsidRDefault="004C206E" w:rsidP="00CF64CB">
            <w:pPr>
              <w:pStyle w:val="TableParagraph"/>
              <w:ind w:left="284"/>
            </w:pPr>
            <w:r w:rsidRPr="00C818B9">
              <w:t>A</w:t>
            </w:r>
          </w:p>
        </w:tc>
      </w:tr>
    </w:tbl>
    <w:p w14:paraId="45C0E731" w14:textId="77777777" w:rsidR="004C206E" w:rsidRDefault="004C206E" w:rsidP="004C206E"/>
    <w:p w14:paraId="7B9BB066" w14:textId="77777777" w:rsidR="006529F6" w:rsidRDefault="006529F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C818B9" w14:paraId="242933F5" w14:textId="77777777" w:rsidTr="00CF64CB">
        <w:trPr>
          <w:trHeight w:val="760"/>
        </w:trPr>
        <w:tc>
          <w:tcPr>
            <w:tcW w:w="2974" w:type="dxa"/>
            <w:tcBorders>
              <w:bottom w:val="single" w:sz="4" w:space="0" w:color="000000"/>
            </w:tcBorders>
          </w:tcPr>
          <w:p w14:paraId="258D83DF" w14:textId="1DDBD42F" w:rsidR="004C206E" w:rsidRPr="00C818B9" w:rsidRDefault="006529F6" w:rsidP="00CF64CB">
            <w:pPr>
              <w:pStyle w:val="TableParagraph"/>
              <w:spacing w:before="21"/>
              <w:ind w:left="107"/>
              <w:rPr>
                <w:b/>
              </w:rPr>
            </w:pPr>
            <w:r>
              <w:rPr>
                <w:b/>
              </w:rPr>
              <w:t>S</w:t>
            </w:r>
            <w:r w:rsidR="004C206E" w:rsidRPr="00C818B9">
              <w:rPr>
                <w:b/>
              </w:rPr>
              <w:t>tatute</w:t>
            </w:r>
          </w:p>
        </w:tc>
        <w:tc>
          <w:tcPr>
            <w:tcW w:w="5074" w:type="dxa"/>
            <w:tcBorders>
              <w:bottom w:val="single" w:sz="4" w:space="0" w:color="000000"/>
            </w:tcBorders>
          </w:tcPr>
          <w:p w14:paraId="4108CEF7" w14:textId="77777777" w:rsidR="004C206E" w:rsidRPr="00C818B9" w:rsidRDefault="004C206E" w:rsidP="00CF64CB">
            <w:pPr>
              <w:pStyle w:val="TableParagraph"/>
              <w:spacing w:line="274" w:lineRule="exact"/>
              <w:ind w:left="107"/>
              <w:rPr>
                <w:b/>
              </w:rPr>
            </w:pPr>
            <w:r w:rsidRPr="00C818B9">
              <w:rPr>
                <w:b/>
                <w:spacing w:val="-2"/>
              </w:rPr>
              <w:t>D</w:t>
            </w:r>
            <w:r w:rsidRPr="00C818B9">
              <w:rPr>
                <w:b/>
                <w:spacing w:val="-1"/>
              </w:rPr>
              <w:t>esc</w:t>
            </w:r>
            <w:r w:rsidRPr="00C818B9">
              <w:rPr>
                <w:b/>
              </w:rPr>
              <w:t>r</w:t>
            </w:r>
            <w:r w:rsidRPr="00C818B9">
              <w:rPr>
                <w:b/>
                <w:spacing w:val="1"/>
              </w:rPr>
              <w:t>i</w:t>
            </w:r>
            <w:r w:rsidRPr="00C818B9">
              <w:rPr>
                <w:b/>
                <w:spacing w:val="-1"/>
              </w:rPr>
              <w:t>p</w:t>
            </w:r>
            <w:r w:rsidRPr="00C818B9">
              <w:rPr>
                <w:b/>
                <w:spacing w:val="-2"/>
              </w:rPr>
              <w:t>t</w:t>
            </w:r>
            <w:r w:rsidRPr="00C818B9">
              <w:rPr>
                <w:b/>
                <w:spacing w:val="1"/>
              </w:rPr>
              <w:t>i</w:t>
            </w:r>
            <w:r w:rsidRPr="00C818B9">
              <w:rPr>
                <w:b/>
                <w:spacing w:val="-1"/>
              </w:rPr>
              <w:t>o</w:t>
            </w:r>
            <w:r w:rsidRPr="00C818B9">
              <w:rPr>
                <w:b/>
              </w:rPr>
              <w:t>n</w:t>
            </w:r>
            <w:r w:rsidRPr="00C818B9">
              <w:rPr>
                <w:b/>
                <w:spacing w:val="1"/>
              </w:rPr>
              <w:t xml:space="preserve"> </w:t>
            </w:r>
            <w:r w:rsidRPr="00C818B9">
              <w:rPr>
                <w:b/>
                <w:spacing w:val="-3"/>
              </w:rPr>
              <w:t>o</w:t>
            </w:r>
            <w:r w:rsidRPr="00C818B9">
              <w:rPr>
                <w:b/>
              </w:rPr>
              <w:t>f</w:t>
            </w:r>
            <w:r w:rsidRPr="00C818B9">
              <w:rPr>
                <w:b/>
                <w:spacing w:val="2"/>
              </w:rPr>
              <w:t xml:space="preserve"> </w:t>
            </w:r>
            <w:r>
              <w:rPr>
                <w:b/>
                <w:spacing w:val="-1"/>
              </w:rPr>
              <w:t>Power or Duty</w:t>
            </w:r>
          </w:p>
        </w:tc>
        <w:tc>
          <w:tcPr>
            <w:tcW w:w="2693" w:type="dxa"/>
            <w:tcBorders>
              <w:bottom w:val="single" w:sz="4" w:space="0" w:color="000000"/>
            </w:tcBorders>
          </w:tcPr>
          <w:p w14:paraId="09F8AD9E" w14:textId="77777777" w:rsidR="004C206E" w:rsidRPr="00C818B9" w:rsidRDefault="004C206E" w:rsidP="00CF64CB">
            <w:pPr>
              <w:pStyle w:val="TableParagraph"/>
              <w:spacing w:line="252" w:lineRule="exact"/>
              <w:ind w:left="279" w:right="259"/>
            </w:pPr>
            <w:r w:rsidRPr="00C818B9">
              <w:rPr>
                <w:b/>
              </w:rPr>
              <w:t>Title of Officer/Level</w:t>
            </w:r>
            <w:r w:rsidRPr="00C818B9">
              <w:rPr>
                <w:b/>
                <w:spacing w:val="-59"/>
              </w:rPr>
              <w:t xml:space="preserve"> </w:t>
            </w:r>
            <w:r w:rsidRPr="00C818B9">
              <w:rPr>
                <w:b/>
              </w:rPr>
              <w:t>of Post to which</w:t>
            </w:r>
            <w:r w:rsidRPr="00C818B9">
              <w:rPr>
                <w:b/>
                <w:spacing w:val="1"/>
              </w:rPr>
              <w:t xml:space="preserve"> </w:t>
            </w:r>
            <w:r w:rsidRPr="00C818B9">
              <w:rPr>
                <w:b/>
              </w:rPr>
              <w:t>delegated</w:t>
            </w:r>
            <w:r w:rsidRPr="00C818B9">
              <w:rPr>
                <w:b/>
                <w:spacing w:val="-3"/>
              </w:rPr>
              <w:t xml:space="preserve"> </w:t>
            </w:r>
            <w:r w:rsidRPr="00C818B9">
              <w:t>(See</w:t>
            </w:r>
            <w:r w:rsidRPr="00C818B9">
              <w:rPr>
                <w:spacing w:val="-3"/>
              </w:rPr>
              <w:t xml:space="preserve"> </w:t>
            </w:r>
            <w:r w:rsidRPr="00C818B9">
              <w:t>key)</w:t>
            </w:r>
          </w:p>
        </w:tc>
      </w:tr>
      <w:tr w:rsidR="004C206E" w:rsidRPr="00C818B9" w14:paraId="5CA3386C"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5BBB0243" w14:textId="77777777" w:rsidR="004C206E" w:rsidRPr="00C818B9" w:rsidRDefault="004C206E" w:rsidP="00CF64CB">
            <w:pPr>
              <w:pStyle w:val="TableParagraph"/>
              <w:spacing w:before="21"/>
              <w:ind w:left="112"/>
              <w:rPr>
                <w:b/>
              </w:rPr>
            </w:pPr>
            <w:r w:rsidRPr="00C818B9">
              <w:rPr>
                <w:b/>
              </w:rPr>
              <w:t>Roads</w:t>
            </w:r>
            <w:r w:rsidRPr="00C818B9">
              <w:rPr>
                <w:b/>
                <w:spacing w:val="-2"/>
              </w:rPr>
              <w:t xml:space="preserve"> </w:t>
            </w:r>
            <w:r w:rsidRPr="00C818B9">
              <w:rPr>
                <w:b/>
              </w:rPr>
              <w:t>and</w:t>
            </w:r>
            <w:r w:rsidRPr="00C818B9">
              <w:rPr>
                <w:b/>
                <w:spacing w:val="-4"/>
              </w:rPr>
              <w:t xml:space="preserve"> </w:t>
            </w:r>
            <w:r w:rsidRPr="00C818B9">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3052B063" w14:textId="77777777" w:rsidR="004C206E" w:rsidRPr="00C818B9"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6F459CF4" w14:textId="77777777" w:rsidR="004C206E" w:rsidRPr="00C818B9" w:rsidRDefault="004C206E" w:rsidP="00CF64CB">
            <w:pPr>
              <w:pStyle w:val="TableParagraph"/>
              <w:rPr>
                <w:rFonts w:ascii="Times New Roman"/>
              </w:rPr>
            </w:pPr>
          </w:p>
        </w:tc>
      </w:tr>
      <w:tr w:rsidR="004C206E" w:rsidRPr="00C818B9" w14:paraId="60F55146"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7CB863C4"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8D862EB" w14:textId="77777777" w:rsidR="004C206E" w:rsidRPr="00C818B9" w:rsidRDefault="004C206E" w:rsidP="00CF64CB">
            <w:pPr>
              <w:pStyle w:val="TableParagraph"/>
              <w:spacing w:before="21"/>
              <w:ind w:left="570" w:right="760" w:hanging="459"/>
            </w:pPr>
            <w:r w:rsidRPr="00C818B9">
              <w:t>s.99-102 - Removal of vehicles illegally,</w:t>
            </w:r>
            <w:r w:rsidRPr="00C818B9">
              <w:rPr>
                <w:spacing w:val="1"/>
              </w:rPr>
              <w:t xml:space="preserve"> </w:t>
            </w:r>
            <w:r w:rsidRPr="00C818B9">
              <w:t>obstructively</w:t>
            </w:r>
            <w:r w:rsidRPr="00C818B9">
              <w:rPr>
                <w:spacing w:val="-4"/>
              </w:rPr>
              <w:t xml:space="preserve"> </w:t>
            </w:r>
            <w:r w:rsidRPr="00C818B9">
              <w:t>or</w:t>
            </w:r>
            <w:r w:rsidRPr="00C818B9">
              <w:rPr>
                <w:spacing w:val="-3"/>
              </w:rPr>
              <w:t xml:space="preserve"> </w:t>
            </w:r>
            <w:r w:rsidRPr="00C818B9">
              <w:t>dangerously</w:t>
            </w:r>
            <w:r w:rsidRPr="00C818B9">
              <w:rPr>
                <w:spacing w:val="-3"/>
              </w:rPr>
              <w:t xml:space="preserve"> </w:t>
            </w:r>
            <w:r w:rsidRPr="00C818B9">
              <w:t>parked</w:t>
            </w:r>
            <w:r w:rsidRPr="00C818B9">
              <w:rPr>
                <w:spacing w:val="-6"/>
              </w:rPr>
              <w:t xml:space="preserve"> </w:t>
            </w:r>
            <w:r w:rsidRPr="00C818B9">
              <w:t>or</w:t>
            </w:r>
          </w:p>
          <w:p w14:paraId="3057B002" w14:textId="77777777" w:rsidR="004C206E" w:rsidRPr="00C818B9" w:rsidRDefault="004C206E" w:rsidP="00CF64CB">
            <w:pPr>
              <w:pStyle w:val="TableParagraph"/>
              <w:spacing w:before="1" w:line="232" w:lineRule="exact"/>
              <w:ind w:left="570"/>
            </w:pPr>
            <w:r w:rsidRPr="00C818B9">
              <w:t>abandoned</w:t>
            </w:r>
            <w:r w:rsidRPr="00C818B9">
              <w:rPr>
                <w:spacing w:val="-3"/>
              </w:rPr>
              <w:t xml:space="preserve"> </w:t>
            </w:r>
            <w:r w:rsidRPr="00C818B9">
              <w:t>or</w:t>
            </w:r>
            <w:r w:rsidRPr="00C818B9">
              <w:rPr>
                <w:spacing w:val="-3"/>
              </w:rPr>
              <w:t xml:space="preserve"> </w:t>
            </w:r>
            <w:r w:rsidRPr="00C818B9">
              <w:t>broken</w:t>
            </w:r>
            <w:r w:rsidRPr="00C818B9">
              <w:rPr>
                <w:spacing w:val="-4"/>
              </w:rPr>
              <w:t xml:space="preserve"> </w:t>
            </w:r>
            <w:r w:rsidRPr="00C818B9">
              <w:t>down</w:t>
            </w:r>
            <w:r w:rsidRPr="00C818B9">
              <w:rPr>
                <w:spacing w:val="-2"/>
              </w:rPr>
              <w:t xml:space="preserve"> </w:t>
            </w:r>
            <w:r w:rsidRPr="00C818B9">
              <w:t>etc.</w:t>
            </w:r>
          </w:p>
        </w:tc>
        <w:tc>
          <w:tcPr>
            <w:tcW w:w="2693" w:type="dxa"/>
            <w:tcBorders>
              <w:top w:val="single" w:sz="4" w:space="0" w:color="000000"/>
              <w:left w:val="single" w:sz="4" w:space="0" w:color="000000"/>
              <w:bottom w:val="single" w:sz="4" w:space="0" w:color="000000"/>
              <w:right w:val="single" w:sz="4" w:space="0" w:color="000000"/>
            </w:tcBorders>
          </w:tcPr>
          <w:p w14:paraId="2F080003" w14:textId="77777777" w:rsidR="004C206E" w:rsidRPr="00C818B9" w:rsidRDefault="004C206E" w:rsidP="00CF64CB">
            <w:pPr>
              <w:pStyle w:val="TableParagraph"/>
              <w:spacing w:before="2"/>
              <w:ind w:left="284"/>
            </w:pPr>
            <w:r w:rsidRPr="00C818B9">
              <w:t>C</w:t>
            </w:r>
          </w:p>
        </w:tc>
      </w:tr>
      <w:tr w:rsidR="004C206E" w:rsidRPr="00C818B9" w14:paraId="5FBCAA67" w14:textId="77777777" w:rsidTr="00CF64CB">
        <w:trPr>
          <w:trHeight w:val="546"/>
        </w:trPr>
        <w:tc>
          <w:tcPr>
            <w:tcW w:w="2974" w:type="dxa"/>
            <w:tcBorders>
              <w:top w:val="single" w:sz="4" w:space="0" w:color="000000"/>
              <w:left w:val="single" w:sz="4" w:space="0" w:color="000000"/>
              <w:bottom w:val="single" w:sz="4" w:space="0" w:color="000000"/>
              <w:right w:val="single" w:sz="4" w:space="0" w:color="000000"/>
            </w:tcBorders>
          </w:tcPr>
          <w:p w14:paraId="3E3BD0A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7BFA767" w14:textId="77777777" w:rsidR="004C206E" w:rsidRPr="00C818B9" w:rsidRDefault="004C206E" w:rsidP="00CF64CB">
            <w:pPr>
              <w:pStyle w:val="TableParagraph"/>
              <w:spacing w:before="21"/>
              <w:ind w:left="570" w:right="224" w:hanging="459"/>
            </w:pPr>
            <w:r w:rsidRPr="00C818B9">
              <w:t>s.107-112 and 115-120 - Enforcement of excess</w:t>
            </w:r>
            <w:r w:rsidRPr="00C818B9">
              <w:rPr>
                <w:spacing w:val="-59"/>
              </w:rPr>
              <w:t xml:space="preserve"> </w:t>
            </w:r>
            <w:r w:rsidRPr="00C818B9">
              <w:t>parking</w:t>
            </w:r>
            <w:r w:rsidRPr="00C818B9">
              <w:rPr>
                <w:spacing w:val="-1"/>
              </w:rPr>
              <w:t xml:space="preserve"> </w:t>
            </w:r>
            <w:r w:rsidRPr="00C818B9">
              <w:t>charges.</w:t>
            </w:r>
          </w:p>
        </w:tc>
        <w:tc>
          <w:tcPr>
            <w:tcW w:w="2693" w:type="dxa"/>
            <w:tcBorders>
              <w:top w:val="single" w:sz="4" w:space="0" w:color="000000"/>
              <w:left w:val="single" w:sz="4" w:space="0" w:color="000000"/>
              <w:bottom w:val="single" w:sz="4" w:space="0" w:color="000000"/>
              <w:right w:val="single" w:sz="4" w:space="0" w:color="000000"/>
            </w:tcBorders>
          </w:tcPr>
          <w:p w14:paraId="2E85D803" w14:textId="77777777" w:rsidR="004C206E" w:rsidRPr="00C818B9" w:rsidRDefault="004C206E" w:rsidP="00CF64CB">
            <w:pPr>
              <w:pStyle w:val="TableParagraph"/>
              <w:ind w:left="284"/>
            </w:pPr>
            <w:r w:rsidRPr="00C818B9">
              <w:t>D</w:t>
            </w:r>
          </w:p>
        </w:tc>
      </w:tr>
      <w:tr w:rsidR="004C206E" w:rsidRPr="00C818B9" w14:paraId="77030686"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3E21DEA" w14:textId="77777777" w:rsidR="004C206E" w:rsidRPr="00C818B9" w:rsidRDefault="004C206E" w:rsidP="00CF64CB">
            <w:pPr>
              <w:pStyle w:val="TableParagraph"/>
              <w:spacing w:before="3" w:line="252" w:lineRule="exact"/>
              <w:ind w:left="112" w:right="240"/>
            </w:pPr>
            <w:r w:rsidRPr="00C818B9">
              <w:t>Goods</w:t>
            </w:r>
            <w:r w:rsidRPr="00C818B9">
              <w:rPr>
                <w:spacing w:val="-5"/>
              </w:rPr>
              <w:t xml:space="preserve"> </w:t>
            </w:r>
            <w:r w:rsidRPr="00C818B9">
              <w:t>Vehicles</w:t>
            </w:r>
            <w:r w:rsidRPr="00C818B9">
              <w:rPr>
                <w:spacing w:val="-8"/>
              </w:rPr>
              <w:t xml:space="preserve"> </w:t>
            </w:r>
            <w:r w:rsidRPr="00C818B9">
              <w:t>(Licensing</w:t>
            </w:r>
            <w:r w:rsidRPr="00C818B9">
              <w:rPr>
                <w:spacing w:val="-58"/>
              </w:rPr>
              <w:t xml:space="preserve"> </w:t>
            </w:r>
            <w:r w:rsidRPr="00C818B9">
              <w:t>of Operations) Act 1995,</w:t>
            </w:r>
            <w:r w:rsidRPr="00C818B9">
              <w:rPr>
                <w:spacing w:val="1"/>
              </w:rPr>
              <w:t xml:space="preserve"> </w:t>
            </w:r>
            <w:r w:rsidRPr="00C818B9">
              <w:t>Sections 12 and</w:t>
            </w:r>
            <w:r w:rsidRPr="00C818B9">
              <w:rPr>
                <w:spacing w:val="-1"/>
              </w:rPr>
              <w:t xml:space="preserve"> </w:t>
            </w:r>
            <w:r w:rsidRPr="00C818B9">
              <w:t>14</w:t>
            </w:r>
          </w:p>
        </w:tc>
        <w:tc>
          <w:tcPr>
            <w:tcW w:w="5074" w:type="dxa"/>
            <w:tcBorders>
              <w:top w:val="single" w:sz="4" w:space="0" w:color="000000"/>
              <w:left w:val="single" w:sz="4" w:space="0" w:color="000000"/>
              <w:bottom w:val="single" w:sz="4" w:space="0" w:color="000000"/>
              <w:right w:val="single" w:sz="4" w:space="0" w:color="000000"/>
            </w:tcBorders>
          </w:tcPr>
          <w:p w14:paraId="74A27472" w14:textId="77777777" w:rsidR="004C206E" w:rsidRPr="00C818B9" w:rsidRDefault="004C206E" w:rsidP="00CF64CB">
            <w:pPr>
              <w:pStyle w:val="TableParagraph"/>
              <w:spacing w:before="3" w:line="252" w:lineRule="exact"/>
              <w:ind w:left="570" w:right="579" w:hanging="459"/>
            </w:pPr>
            <w:r w:rsidRPr="00C818B9">
              <w:t>s.63, 69B &amp; 69G - To object, on behalf of the</w:t>
            </w:r>
            <w:r w:rsidRPr="00C818B9">
              <w:rPr>
                <w:spacing w:val="-59"/>
              </w:rPr>
              <w:t xml:space="preserve"> </w:t>
            </w:r>
            <w:r w:rsidRPr="00C818B9">
              <w:t>Council, to the grant of applications for</w:t>
            </w:r>
            <w:r w:rsidRPr="00C818B9">
              <w:rPr>
                <w:spacing w:val="1"/>
              </w:rPr>
              <w:t xml:space="preserve"> </w:t>
            </w:r>
            <w:r w:rsidRPr="00C818B9">
              <w:t>goods</w:t>
            </w:r>
            <w:r w:rsidRPr="00C818B9">
              <w:rPr>
                <w:spacing w:val="-1"/>
              </w:rPr>
              <w:t xml:space="preserve"> </w:t>
            </w:r>
            <w:r w:rsidRPr="00C818B9">
              <w:t>vehicle</w:t>
            </w:r>
            <w:r w:rsidRPr="00C818B9">
              <w:rPr>
                <w:spacing w:val="-1"/>
              </w:rPr>
              <w:t xml:space="preserve"> </w:t>
            </w:r>
            <w:r w:rsidRPr="00C818B9">
              <w:t>operators'</w:t>
            </w:r>
            <w:r w:rsidRPr="00C818B9">
              <w:rPr>
                <w:spacing w:val="-4"/>
              </w:rPr>
              <w:t xml:space="preserve"> </w:t>
            </w:r>
            <w:proofErr w:type="spellStart"/>
            <w:r w:rsidRPr="00C818B9">
              <w:t>licences</w:t>
            </w:r>
            <w:proofErr w:type="spellEnd"/>
            <w:r w:rsidRPr="00C818B9">
              <w:t>.</w:t>
            </w:r>
          </w:p>
        </w:tc>
        <w:tc>
          <w:tcPr>
            <w:tcW w:w="2693" w:type="dxa"/>
            <w:tcBorders>
              <w:top w:val="single" w:sz="4" w:space="0" w:color="000000"/>
              <w:left w:val="single" w:sz="4" w:space="0" w:color="000000"/>
              <w:bottom w:val="single" w:sz="4" w:space="0" w:color="000000"/>
              <w:right w:val="single" w:sz="4" w:space="0" w:color="000000"/>
            </w:tcBorders>
          </w:tcPr>
          <w:p w14:paraId="175A1C79" w14:textId="77777777" w:rsidR="004C206E" w:rsidRPr="00C818B9" w:rsidRDefault="004C206E" w:rsidP="00CF64CB">
            <w:pPr>
              <w:pStyle w:val="TableParagraph"/>
              <w:ind w:left="284"/>
            </w:pPr>
            <w:r w:rsidRPr="00C818B9">
              <w:t>B</w:t>
            </w:r>
          </w:p>
        </w:tc>
      </w:tr>
      <w:tr w:rsidR="004C206E" w:rsidRPr="00C818B9" w14:paraId="6C022C3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A1E4834" w14:textId="77777777" w:rsidR="004C206E" w:rsidRPr="00C818B9" w:rsidRDefault="004C206E" w:rsidP="00CF64CB">
            <w:pPr>
              <w:pStyle w:val="TableParagraph"/>
              <w:spacing w:before="19"/>
              <w:ind w:left="112"/>
            </w:pPr>
            <w:r w:rsidRPr="00C818B9">
              <w:t>NR&amp;SW</w:t>
            </w:r>
            <w:r w:rsidRPr="00C818B9">
              <w:rPr>
                <w:spacing w:val="-1"/>
              </w:rPr>
              <w:t xml:space="preserve"> </w:t>
            </w:r>
            <w:r w:rsidRPr="00C818B9">
              <w:t>Act</w:t>
            </w:r>
            <w:r w:rsidRPr="00C818B9">
              <w:rPr>
                <w:spacing w:val="1"/>
              </w:rPr>
              <w:t xml:space="preserve"> </w:t>
            </w:r>
            <w:r w:rsidRPr="00C818B9">
              <w:t>1991</w:t>
            </w:r>
          </w:p>
        </w:tc>
        <w:tc>
          <w:tcPr>
            <w:tcW w:w="5074" w:type="dxa"/>
            <w:tcBorders>
              <w:top w:val="single" w:sz="4" w:space="0" w:color="000000"/>
              <w:left w:val="single" w:sz="4" w:space="0" w:color="000000"/>
              <w:bottom w:val="single" w:sz="4" w:space="0" w:color="000000"/>
              <w:right w:val="single" w:sz="4" w:space="0" w:color="000000"/>
            </w:tcBorders>
          </w:tcPr>
          <w:p w14:paraId="06C4C0BF" w14:textId="77777777" w:rsidR="004C206E" w:rsidRPr="00C818B9" w:rsidRDefault="004C206E" w:rsidP="00CF64CB">
            <w:pPr>
              <w:pStyle w:val="TableParagraph"/>
              <w:spacing w:before="1" w:line="252" w:lineRule="exact"/>
              <w:ind w:left="570" w:right="482" w:hanging="459"/>
            </w:pPr>
            <w:r w:rsidRPr="00C818B9">
              <w:t xml:space="preserve">109 (1a) - may grant permission to </w:t>
            </w:r>
            <w:proofErr w:type="gramStart"/>
            <w:r w:rsidRPr="00C818B9">
              <w:t>persons</w:t>
            </w:r>
            <w:proofErr w:type="gramEnd"/>
            <w:r w:rsidRPr="00C818B9">
              <w:t xml:space="preserve"> to</w:t>
            </w:r>
            <w:r w:rsidRPr="00C818B9">
              <w:rPr>
                <w:spacing w:val="-59"/>
              </w:rPr>
              <w:t xml:space="preserve"> </w:t>
            </w:r>
            <w:r w:rsidRPr="00C818B9">
              <w:t>place</w:t>
            </w:r>
            <w:r w:rsidRPr="00C818B9">
              <w:rPr>
                <w:spacing w:val="-1"/>
              </w:rPr>
              <w:t xml:space="preserve"> </w:t>
            </w:r>
            <w:r w:rsidRPr="00C818B9">
              <w:t>or</w:t>
            </w:r>
            <w:r w:rsidRPr="00C818B9">
              <w:rPr>
                <w:spacing w:val="-2"/>
              </w:rPr>
              <w:t xml:space="preserve"> </w:t>
            </w:r>
            <w:r w:rsidRPr="00C818B9">
              <w:t>retain</w:t>
            </w:r>
            <w:r w:rsidRPr="00C818B9">
              <w:rPr>
                <w:spacing w:val="-2"/>
              </w:rPr>
              <w:t xml:space="preserve"> </w:t>
            </w:r>
            <w:r w:rsidRPr="00C818B9">
              <w:t>apparatus</w:t>
            </w:r>
            <w:r w:rsidRPr="00C818B9">
              <w:rPr>
                <w:spacing w:val="-3"/>
              </w:rPr>
              <w:t xml:space="preserve"> </w:t>
            </w:r>
            <w:r w:rsidRPr="00C818B9">
              <w:t>in</w:t>
            </w:r>
            <w:r w:rsidRPr="00C818B9">
              <w:rPr>
                <w:spacing w:val="-1"/>
              </w:rPr>
              <w:t xml:space="preserve"> </w:t>
            </w:r>
            <w:r w:rsidRPr="00C818B9">
              <w:t>a</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4523084C" w14:textId="77777777" w:rsidR="004C206E" w:rsidRPr="00C818B9" w:rsidRDefault="004C206E" w:rsidP="00CF64CB">
            <w:pPr>
              <w:pStyle w:val="TableParagraph"/>
              <w:ind w:left="284"/>
            </w:pPr>
            <w:r w:rsidRPr="00C818B9">
              <w:t>C</w:t>
            </w:r>
          </w:p>
        </w:tc>
      </w:tr>
      <w:tr w:rsidR="004C206E" w:rsidRPr="00C818B9" w14:paraId="09F69A0E" w14:textId="77777777" w:rsidTr="00CF64CB">
        <w:trPr>
          <w:trHeight w:val="1031"/>
        </w:trPr>
        <w:tc>
          <w:tcPr>
            <w:tcW w:w="2974" w:type="dxa"/>
            <w:tcBorders>
              <w:top w:val="single" w:sz="4" w:space="0" w:color="000000"/>
              <w:left w:val="single" w:sz="4" w:space="0" w:color="000000"/>
              <w:bottom w:val="single" w:sz="4" w:space="0" w:color="000000"/>
              <w:right w:val="single" w:sz="4" w:space="0" w:color="000000"/>
            </w:tcBorders>
          </w:tcPr>
          <w:p w14:paraId="2A6632D0"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DB81554" w14:textId="77777777" w:rsidR="004C206E" w:rsidRPr="00C818B9" w:rsidRDefault="004C206E" w:rsidP="00CF64CB">
            <w:pPr>
              <w:pStyle w:val="TableParagraph"/>
              <w:spacing w:before="21"/>
              <w:ind w:left="570" w:right="310" w:hanging="459"/>
            </w:pPr>
            <w:r w:rsidRPr="00C818B9">
              <w:t xml:space="preserve">109 (1b) - may grant permission to </w:t>
            </w:r>
            <w:proofErr w:type="gramStart"/>
            <w:r w:rsidRPr="00C818B9">
              <w:t>persons</w:t>
            </w:r>
            <w:proofErr w:type="gramEnd"/>
            <w:r w:rsidRPr="00C818B9">
              <w:t xml:space="preserve"> to</w:t>
            </w:r>
            <w:r w:rsidRPr="00C818B9">
              <w:rPr>
                <w:spacing w:val="1"/>
              </w:rPr>
              <w:t xml:space="preserve"> </w:t>
            </w:r>
            <w:r w:rsidRPr="00C818B9">
              <w:t>inspect, maintain, adjust, repair, alter or</w:t>
            </w:r>
            <w:r w:rsidRPr="00C818B9">
              <w:rPr>
                <w:spacing w:val="1"/>
              </w:rPr>
              <w:t xml:space="preserve"> </w:t>
            </w:r>
            <w:r w:rsidRPr="00C818B9">
              <w:t>renew</w:t>
            </w:r>
            <w:r w:rsidRPr="00C818B9">
              <w:rPr>
                <w:spacing w:val="-3"/>
              </w:rPr>
              <w:t xml:space="preserve"> </w:t>
            </w:r>
            <w:r w:rsidRPr="00C818B9">
              <w:t>the</w:t>
            </w:r>
            <w:r w:rsidRPr="00C818B9">
              <w:rPr>
                <w:spacing w:val="-4"/>
              </w:rPr>
              <w:t xml:space="preserve"> </w:t>
            </w:r>
            <w:r w:rsidRPr="00C818B9">
              <w:t>apparatus</w:t>
            </w:r>
            <w:r w:rsidRPr="00C818B9">
              <w:rPr>
                <w:spacing w:val="-4"/>
              </w:rPr>
              <w:t xml:space="preserve"> </w:t>
            </w:r>
            <w:r w:rsidRPr="00C818B9">
              <w:t>or</w:t>
            </w:r>
            <w:r w:rsidRPr="00C818B9">
              <w:rPr>
                <w:spacing w:val="-3"/>
              </w:rPr>
              <w:t xml:space="preserve"> </w:t>
            </w:r>
            <w:r w:rsidRPr="00C818B9">
              <w:t>change</w:t>
            </w:r>
            <w:r w:rsidRPr="00C818B9">
              <w:rPr>
                <w:spacing w:val="-3"/>
              </w:rPr>
              <w:t xml:space="preserve"> </w:t>
            </w:r>
            <w:r w:rsidRPr="00C818B9">
              <w:t>its</w:t>
            </w:r>
            <w:r w:rsidRPr="00C818B9">
              <w:rPr>
                <w:spacing w:val="-1"/>
              </w:rPr>
              <w:t xml:space="preserve"> </w:t>
            </w:r>
            <w:r w:rsidRPr="00C818B9">
              <w:t>position</w:t>
            </w:r>
          </w:p>
          <w:p w14:paraId="0A170119" w14:textId="77777777" w:rsidR="004C206E" w:rsidRPr="00C818B9" w:rsidRDefault="004C206E" w:rsidP="00CF64CB">
            <w:pPr>
              <w:pStyle w:val="TableParagraph"/>
              <w:spacing w:line="231" w:lineRule="exact"/>
              <w:ind w:left="570"/>
            </w:pPr>
            <w:r w:rsidRPr="00C818B9">
              <w:t>or remove</w:t>
            </w:r>
            <w:r w:rsidRPr="00C818B9">
              <w:rPr>
                <w:spacing w:val="-3"/>
              </w:rPr>
              <w:t xml:space="preserve"> </w:t>
            </w:r>
            <w:r w:rsidRPr="00C818B9">
              <w:t>it</w:t>
            </w:r>
          </w:p>
        </w:tc>
        <w:tc>
          <w:tcPr>
            <w:tcW w:w="2693" w:type="dxa"/>
            <w:tcBorders>
              <w:top w:val="single" w:sz="4" w:space="0" w:color="000000"/>
              <w:left w:val="single" w:sz="4" w:space="0" w:color="000000"/>
              <w:bottom w:val="single" w:sz="4" w:space="0" w:color="000000"/>
              <w:right w:val="single" w:sz="4" w:space="0" w:color="000000"/>
            </w:tcBorders>
          </w:tcPr>
          <w:p w14:paraId="2F91DDCC" w14:textId="77777777" w:rsidR="004C206E" w:rsidRPr="00C818B9" w:rsidRDefault="004C206E" w:rsidP="00CF64CB">
            <w:pPr>
              <w:pStyle w:val="TableParagraph"/>
              <w:ind w:left="284"/>
            </w:pPr>
            <w:r w:rsidRPr="00C818B9">
              <w:t>C</w:t>
            </w:r>
          </w:p>
        </w:tc>
      </w:tr>
      <w:tr w:rsidR="004C206E" w:rsidRPr="00C818B9" w14:paraId="19DDC89E"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5480AE60"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67AE87EB" w14:textId="77777777" w:rsidR="004C206E" w:rsidRPr="00C818B9" w:rsidRDefault="004C206E" w:rsidP="00CF64CB">
            <w:pPr>
              <w:pStyle w:val="TableParagraph"/>
              <w:spacing w:before="21" w:line="232" w:lineRule="exact"/>
              <w:ind w:left="112"/>
            </w:pPr>
            <w:r w:rsidRPr="00C818B9">
              <w:t>109</w:t>
            </w:r>
            <w:r w:rsidRPr="00C818B9">
              <w:rPr>
                <w:spacing w:val="-2"/>
              </w:rPr>
              <w:t xml:space="preserve"> </w:t>
            </w:r>
            <w:r w:rsidRPr="00C818B9">
              <w:t>(5a)</w:t>
            </w:r>
            <w:r w:rsidRPr="00C818B9">
              <w:rPr>
                <w:spacing w:val="-1"/>
              </w:rPr>
              <w:t xml:space="preserve"> </w:t>
            </w:r>
            <w:r w:rsidRPr="00C818B9">
              <w:t>-</w:t>
            </w:r>
            <w:r w:rsidRPr="00C818B9">
              <w:rPr>
                <w:spacing w:val="-3"/>
              </w:rPr>
              <w:t xml:space="preserve"> </w:t>
            </w:r>
            <w:r w:rsidRPr="00C818B9">
              <w:t>may</w:t>
            </w:r>
            <w:r w:rsidRPr="00C818B9">
              <w:rPr>
                <w:spacing w:val="-3"/>
              </w:rPr>
              <w:t xml:space="preserve"> </w:t>
            </w:r>
            <w:r w:rsidRPr="00C818B9">
              <w:t>collect</w:t>
            </w:r>
            <w:r w:rsidRPr="00C818B9">
              <w:rPr>
                <w:spacing w:val="-2"/>
              </w:rPr>
              <w:t xml:space="preserve"> </w:t>
            </w:r>
            <w:r w:rsidRPr="00C818B9">
              <w:t>fees</w:t>
            </w:r>
            <w:r w:rsidRPr="00C818B9">
              <w:rPr>
                <w:spacing w:val="-1"/>
              </w:rPr>
              <w:t xml:space="preserve"> </w:t>
            </w:r>
            <w:r w:rsidRPr="00C818B9">
              <w:t>for</w:t>
            </w:r>
            <w:r w:rsidRPr="00C818B9">
              <w:rPr>
                <w:spacing w:val="1"/>
              </w:rPr>
              <w:t xml:space="preserve"> </w:t>
            </w:r>
            <w:r w:rsidRPr="00C818B9">
              <w:t>above</w:t>
            </w:r>
          </w:p>
        </w:tc>
        <w:tc>
          <w:tcPr>
            <w:tcW w:w="2693" w:type="dxa"/>
            <w:tcBorders>
              <w:top w:val="single" w:sz="4" w:space="0" w:color="000000"/>
              <w:left w:val="single" w:sz="4" w:space="0" w:color="000000"/>
              <w:bottom w:val="single" w:sz="4" w:space="0" w:color="000000"/>
              <w:right w:val="single" w:sz="4" w:space="0" w:color="000000"/>
            </w:tcBorders>
          </w:tcPr>
          <w:p w14:paraId="2DA1238E"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061A179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C661A8E"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2415AC87" w14:textId="77777777" w:rsidR="004C206E" w:rsidRPr="00C818B9" w:rsidRDefault="004C206E" w:rsidP="00CF64CB">
            <w:pPr>
              <w:pStyle w:val="TableParagraph"/>
              <w:spacing w:before="21" w:line="232" w:lineRule="exact"/>
              <w:ind w:left="112"/>
            </w:pPr>
            <w:r w:rsidRPr="00C818B9">
              <w:t>109</w:t>
            </w:r>
            <w:r w:rsidRPr="00C818B9">
              <w:rPr>
                <w:spacing w:val="-2"/>
              </w:rPr>
              <w:t xml:space="preserve"> </w:t>
            </w:r>
            <w:r w:rsidRPr="00C818B9">
              <w:t>(5b)</w:t>
            </w:r>
            <w:r w:rsidRPr="00C818B9">
              <w:rPr>
                <w:spacing w:val="-1"/>
              </w:rPr>
              <w:t xml:space="preserve"> </w:t>
            </w:r>
            <w:r w:rsidRPr="00C818B9">
              <w:t>-</w:t>
            </w:r>
            <w:r w:rsidRPr="00C818B9">
              <w:rPr>
                <w:spacing w:val="-3"/>
              </w:rPr>
              <w:t xml:space="preserve"> </w:t>
            </w:r>
            <w:r w:rsidRPr="00C818B9">
              <w:t>may withdraw</w:t>
            </w:r>
            <w:r w:rsidRPr="00C818B9">
              <w:rPr>
                <w:spacing w:val="-4"/>
              </w:rPr>
              <w:t xml:space="preserve"> </w:t>
            </w:r>
            <w:r w:rsidRPr="00C818B9">
              <w:t>permission</w:t>
            </w:r>
            <w:r w:rsidRPr="00C818B9">
              <w:rPr>
                <w:spacing w:val="-4"/>
              </w:rPr>
              <w:t xml:space="preserve"> </w:t>
            </w:r>
            <w:r w:rsidRPr="00C818B9">
              <w:t>for</w:t>
            </w:r>
            <w:r w:rsidRPr="00C818B9">
              <w:rPr>
                <w:spacing w:val="-2"/>
              </w:rPr>
              <w:t xml:space="preserve"> </w:t>
            </w:r>
            <w:r w:rsidRPr="00C818B9">
              <w:t>above</w:t>
            </w:r>
          </w:p>
        </w:tc>
        <w:tc>
          <w:tcPr>
            <w:tcW w:w="2693" w:type="dxa"/>
            <w:tcBorders>
              <w:top w:val="single" w:sz="4" w:space="0" w:color="000000"/>
              <w:left w:val="single" w:sz="4" w:space="0" w:color="000000"/>
              <w:bottom w:val="single" w:sz="4" w:space="0" w:color="000000"/>
              <w:right w:val="single" w:sz="4" w:space="0" w:color="000000"/>
            </w:tcBorders>
          </w:tcPr>
          <w:p w14:paraId="6E888318"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54E497DA"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32070C97"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37ABA72" w14:textId="77777777" w:rsidR="004C206E" w:rsidRPr="00C818B9" w:rsidRDefault="004C206E" w:rsidP="00CF64CB">
            <w:pPr>
              <w:pStyle w:val="TableParagraph"/>
              <w:spacing w:before="1" w:line="252" w:lineRule="exact"/>
              <w:ind w:left="570" w:right="469" w:hanging="459"/>
            </w:pPr>
            <w:r w:rsidRPr="00C818B9">
              <w:t>109 (5c) - may indemnify the authority against</w:t>
            </w:r>
            <w:r w:rsidRPr="00C818B9">
              <w:rPr>
                <w:spacing w:val="-59"/>
              </w:rPr>
              <w:t xml:space="preserve"> </w:t>
            </w:r>
            <w:r w:rsidRPr="00C818B9">
              <w:t>claims arising</w:t>
            </w:r>
            <w:r w:rsidRPr="00C818B9">
              <w:rPr>
                <w:spacing w:val="-2"/>
              </w:rPr>
              <w:t xml:space="preserve"> </w:t>
            </w:r>
            <w:r w:rsidRPr="00C818B9">
              <w:t>for</w:t>
            </w:r>
            <w:r w:rsidRPr="00C818B9">
              <w:rPr>
                <w:spacing w:val="-1"/>
              </w:rPr>
              <w:t xml:space="preserve"> </w:t>
            </w:r>
            <w:r w:rsidRPr="00C818B9">
              <w:t>above</w:t>
            </w:r>
          </w:p>
        </w:tc>
        <w:tc>
          <w:tcPr>
            <w:tcW w:w="2693" w:type="dxa"/>
            <w:tcBorders>
              <w:top w:val="single" w:sz="4" w:space="0" w:color="000000"/>
              <w:left w:val="single" w:sz="4" w:space="0" w:color="000000"/>
              <w:bottom w:val="single" w:sz="4" w:space="0" w:color="000000"/>
              <w:right w:val="single" w:sz="4" w:space="0" w:color="000000"/>
            </w:tcBorders>
          </w:tcPr>
          <w:p w14:paraId="264F8D18" w14:textId="77777777" w:rsidR="004C206E" w:rsidRPr="00C818B9" w:rsidRDefault="004C206E" w:rsidP="00CF64CB">
            <w:pPr>
              <w:pStyle w:val="TableParagraph"/>
              <w:ind w:left="284"/>
            </w:pPr>
            <w:r w:rsidRPr="00C818B9">
              <w:t>B</w:t>
            </w:r>
          </w:p>
        </w:tc>
      </w:tr>
      <w:tr w:rsidR="004C206E" w:rsidRPr="00C818B9" w14:paraId="422DA566"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0A260A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06209E8" w14:textId="77777777" w:rsidR="004C206E" w:rsidRPr="00C818B9" w:rsidRDefault="004C206E" w:rsidP="00CF64CB">
            <w:pPr>
              <w:pStyle w:val="TableParagraph"/>
              <w:spacing w:before="3" w:line="252" w:lineRule="exact"/>
              <w:ind w:left="570" w:right="95" w:hanging="459"/>
            </w:pPr>
            <w:r w:rsidRPr="00C818B9">
              <w:t xml:space="preserve">109 (6) - shall give &gt;10 working </w:t>
            </w:r>
            <w:proofErr w:type="spellStart"/>
            <w:r w:rsidRPr="00C818B9">
              <w:t>days notice</w:t>
            </w:r>
            <w:proofErr w:type="spellEnd"/>
            <w:r w:rsidRPr="00C818B9">
              <w:t xml:space="preserve"> to</w:t>
            </w:r>
            <w:r w:rsidRPr="00C818B9">
              <w:rPr>
                <w:spacing w:val="1"/>
              </w:rPr>
              <w:t xml:space="preserve"> </w:t>
            </w:r>
            <w:r w:rsidRPr="00C818B9">
              <w:t>other statutory undertakers and authorities of</w:t>
            </w:r>
            <w:r w:rsidRPr="00C818B9">
              <w:rPr>
                <w:spacing w:val="-60"/>
              </w:rPr>
              <w:t xml:space="preserve"> </w:t>
            </w:r>
            <w:r w:rsidRPr="00C818B9">
              <w:t>the</w:t>
            </w:r>
            <w:r w:rsidRPr="00C818B9">
              <w:rPr>
                <w:spacing w:val="-1"/>
              </w:rPr>
              <w:t xml:space="preserve"> </w:t>
            </w:r>
            <w:r w:rsidRPr="00C818B9">
              <w:t>above</w:t>
            </w:r>
            <w:r w:rsidRPr="00C818B9">
              <w:rPr>
                <w:spacing w:val="-2"/>
              </w:rPr>
              <w:t xml:space="preserve"> </w:t>
            </w:r>
            <w:r w:rsidRPr="00C818B9">
              <w:t>permission</w:t>
            </w:r>
          </w:p>
        </w:tc>
        <w:tc>
          <w:tcPr>
            <w:tcW w:w="2693" w:type="dxa"/>
            <w:tcBorders>
              <w:top w:val="single" w:sz="4" w:space="0" w:color="000000"/>
              <w:left w:val="single" w:sz="4" w:space="0" w:color="000000"/>
              <w:bottom w:val="single" w:sz="4" w:space="0" w:color="000000"/>
              <w:right w:val="single" w:sz="4" w:space="0" w:color="000000"/>
            </w:tcBorders>
          </w:tcPr>
          <w:p w14:paraId="5C22E810" w14:textId="77777777" w:rsidR="004C206E" w:rsidRPr="00C818B9" w:rsidRDefault="004C206E" w:rsidP="00CF64CB">
            <w:pPr>
              <w:pStyle w:val="TableParagraph"/>
              <w:ind w:left="284"/>
            </w:pPr>
            <w:r w:rsidRPr="00C818B9">
              <w:t>C</w:t>
            </w:r>
          </w:p>
        </w:tc>
      </w:tr>
      <w:tr w:rsidR="004C206E" w:rsidRPr="00C818B9" w14:paraId="30E7FC46"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C2F0FF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4859096" w14:textId="77777777" w:rsidR="004C206E" w:rsidRPr="00C818B9" w:rsidRDefault="004C206E" w:rsidP="00CF64CB">
            <w:pPr>
              <w:pStyle w:val="TableParagraph"/>
              <w:spacing w:before="3" w:line="252" w:lineRule="exact"/>
              <w:ind w:left="570" w:right="163" w:hanging="459"/>
            </w:pPr>
            <w:r w:rsidRPr="00C818B9">
              <w:t xml:space="preserve">110 (4a &amp; b) - may direct </w:t>
            </w:r>
            <w:proofErr w:type="spellStart"/>
            <w:r w:rsidRPr="00C818B9">
              <w:t>unauthorised</w:t>
            </w:r>
            <w:proofErr w:type="spellEnd"/>
            <w:r w:rsidRPr="00C818B9">
              <w:t xml:space="preserve"> placers of</w:t>
            </w:r>
            <w:r w:rsidRPr="00C818B9">
              <w:rPr>
                <w:spacing w:val="-59"/>
              </w:rPr>
              <w:t xml:space="preserve"> </w:t>
            </w:r>
            <w:r w:rsidRPr="00C818B9">
              <w:t>apparatus in the road to remove it, and to</w:t>
            </w:r>
            <w:r w:rsidRPr="00C818B9">
              <w:rPr>
                <w:spacing w:val="1"/>
              </w:rPr>
              <w:t xml:space="preserve"> </w:t>
            </w:r>
            <w:r w:rsidRPr="00C818B9">
              <w:t>reinstate</w:t>
            </w:r>
            <w:r w:rsidRPr="00C818B9">
              <w:rPr>
                <w:spacing w:val="-3"/>
              </w:rPr>
              <w:t xml:space="preserve"> </w:t>
            </w:r>
            <w:r w:rsidRPr="00C818B9">
              <w:t>the</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7308BA82"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38A68069"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EC5C466"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40C5506" w14:textId="77777777" w:rsidR="004C206E" w:rsidRPr="00C818B9" w:rsidRDefault="004C206E" w:rsidP="00CF64CB">
            <w:pPr>
              <w:pStyle w:val="TableParagraph"/>
              <w:spacing w:before="1" w:line="252" w:lineRule="exact"/>
              <w:ind w:left="570" w:right="163" w:hanging="459"/>
            </w:pPr>
            <w:r w:rsidRPr="00C818B9">
              <w:t>110 (4a &amp; b) - failing the above, may remove and</w:t>
            </w:r>
            <w:r w:rsidRPr="00C818B9">
              <w:rPr>
                <w:spacing w:val="-59"/>
              </w:rPr>
              <w:t xml:space="preserve"> </w:t>
            </w:r>
            <w:r w:rsidRPr="00C818B9">
              <w:t>reinstate</w:t>
            </w:r>
            <w:r w:rsidRPr="00C818B9">
              <w:rPr>
                <w:spacing w:val="-4"/>
              </w:rPr>
              <w:t xml:space="preserve"> </w:t>
            </w:r>
            <w:r w:rsidRPr="00C818B9">
              <w:t>the</w:t>
            </w:r>
            <w:r w:rsidRPr="00C818B9">
              <w:rPr>
                <w:spacing w:val="-3"/>
              </w:rPr>
              <w:t xml:space="preserve"> </w:t>
            </w:r>
            <w:r w:rsidRPr="00C818B9">
              <w:t>apparatus</w:t>
            </w:r>
            <w:r w:rsidRPr="00C818B9">
              <w:rPr>
                <w:spacing w:val="-3"/>
              </w:rPr>
              <w:t xml:space="preserve"> </w:t>
            </w:r>
            <w:r w:rsidRPr="00C818B9">
              <w:t>and</w:t>
            </w:r>
            <w:r w:rsidRPr="00C818B9">
              <w:rPr>
                <w:spacing w:val="-1"/>
              </w:rPr>
              <w:t xml:space="preserve"> </w:t>
            </w:r>
            <w:r w:rsidRPr="00C818B9">
              <w:t>recover</w:t>
            </w:r>
            <w:r w:rsidRPr="00C818B9">
              <w:rPr>
                <w:spacing w:val="-2"/>
              </w:rPr>
              <w:t xml:space="preserve"> </w:t>
            </w:r>
            <w:r w:rsidRPr="00C818B9">
              <w:t>costs</w:t>
            </w:r>
          </w:p>
        </w:tc>
        <w:tc>
          <w:tcPr>
            <w:tcW w:w="2693" w:type="dxa"/>
            <w:tcBorders>
              <w:top w:val="single" w:sz="4" w:space="0" w:color="000000"/>
              <w:left w:val="single" w:sz="4" w:space="0" w:color="000000"/>
              <w:bottom w:val="single" w:sz="4" w:space="0" w:color="000000"/>
              <w:right w:val="single" w:sz="4" w:space="0" w:color="000000"/>
            </w:tcBorders>
          </w:tcPr>
          <w:p w14:paraId="38268419" w14:textId="77777777" w:rsidR="004C206E" w:rsidRPr="00C818B9" w:rsidRDefault="004C206E" w:rsidP="00CF64CB">
            <w:pPr>
              <w:pStyle w:val="TableParagraph"/>
              <w:ind w:left="284"/>
            </w:pPr>
            <w:r w:rsidRPr="00C818B9">
              <w:t>B</w:t>
            </w:r>
          </w:p>
        </w:tc>
      </w:tr>
      <w:tr w:rsidR="004C206E" w:rsidRPr="00C818B9" w14:paraId="4393D0BF"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66990100"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16C85A6F" w14:textId="77777777" w:rsidR="004C206E" w:rsidRPr="00C818B9" w:rsidRDefault="004C206E" w:rsidP="00CF64CB">
            <w:pPr>
              <w:pStyle w:val="TableParagraph"/>
              <w:spacing w:before="21" w:line="232" w:lineRule="exact"/>
              <w:ind w:left="112"/>
            </w:pPr>
            <w:r w:rsidRPr="00C818B9">
              <w:t>112</w:t>
            </w:r>
            <w:r w:rsidRPr="00C818B9">
              <w:rPr>
                <w:spacing w:val="-2"/>
              </w:rPr>
              <w:t xml:space="preserve"> </w:t>
            </w:r>
            <w:r w:rsidRPr="00C818B9">
              <w:t>(1)</w:t>
            </w:r>
            <w:r w:rsidRPr="00C818B9">
              <w:rPr>
                <w:spacing w:val="-2"/>
              </w:rPr>
              <w:t xml:space="preserve"> </w:t>
            </w:r>
            <w:r w:rsidRPr="00C818B9">
              <w:t>- shall</w:t>
            </w:r>
            <w:r w:rsidRPr="00C818B9">
              <w:rPr>
                <w:spacing w:val="-1"/>
              </w:rPr>
              <w:t xml:space="preserve"> </w:t>
            </w:r>
            <w:r w:rsidRPr="00C818B9">
              <w:t>keep</w:t>
            </w:r>
            <w:r w:rsidRPr="00C818B9">
              <w:rPr>
                <w:spacing w:val="-3"/>
              </w:rPr>
              <w:t xml:space="preserve"> </w:t>
            </w:r>
            <w:r w:rsidRPr="00C818B9">
              <w:t>a</w:t>
            </w:r>
            <w:r w:rsidRPr="00C818B9">
              <w:rPr>
                <w:spacing w:val="-3"/>
              </w:rPr>
              <w:t xml:space="preserve"> </w:t>
            </w:r>
            <w:r w:rsidRPr="00C818B9">
              <w:t>register of</w:t>
            </w:r>
            <w:r w:rsidRPr="00C818B9">
              <w:rPr>
                <w:spacing w:val="-2"/>
              </w:rPr>
              <w:t xml:space="preserve"> </w:t>
            </w:r>
            <w:r w:rsidRPr="00C818B9">
              <w:t>road</w:t>
            </w:r>
            <w:r w:rsidRPr="00C818B9">
              <w:rPr>
                <w:spacing w:val="-1"/>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1F420A5A" w14:textId="77777777" w:rsidR="004C206E" w:rsidRPr="00C818B9" w:rsidRDefault="004C206E" w:rsidP="00CF64CB">
            <w:pPr>
              <w:pStyle w:val="TableParagraph"/>
              <w:ind w:left="284"/>
            </w:pPr>
            <w:r w:rsidRPr="00C818B9">
              <w:t>C</w:t>
            </w:r>
          </w:p>
        </w:tc>
      </w:tr>
      <w:tr w:rsidR="004C206E" w:rsidRPr="00C818B9" w14:paraId="43229C9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8BC161E"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2A93181" w14:textId="77777777" w:rsidR="004C206E" w:rsidRPr="00C818B9" w:rsidRDefault="004C206E" w:rsidP="00CF64CB">
            <w:pPr>
              <w:pStyle w:val="TableParagraph"/>
              <w:spacing w:before="1" w:line="252" w:lineRule="exact"/>
              <w:ind w:left="570" w:right="579" w:hanging="459"/>
            </w:pPr>
            <w:r w:rsidRPr="00C818B9">
              <w:t>112 (3) - shall make the register available for</w:t>
            </w:r>
            <w:r w:rsidRPr="00C818B9">
              <w:rPr>
                <w:spacing w:val="-59"/>
              </w:rPr>
              <w:t xml:space="preserve"> </w:t>
            </w:r>
            <w:r w:rsidRPr="00C818B9">
              <w:t>viewing</w:t>
            </w:r>
          </w:p>
        </w:tc>
        <w:tc>
          <w:tcPr>
            <w:tcW w:w="2693" w:type="dxa"/>
            <w:tcBorders>
              <w:top w:val="single" w:sz="4" w:space="0" w:color="000000"/>
              <w:left w:val="single" w:sz="4" w:space="0" w:color="000000"/>
              <w:bottom w:val="single" w:sz="4" w:space="0" w:color="000000"/>
              <w:right w:val="single" w:sz="4" w:space="0" w:color="000000"/>
            </w:tcBorders>
          </w:tcPr>
          <w:p w14:paraId="2FDCC29C" w14:textId="77777777" w:rsidR="004C206E" w:rsidRPr="00C818B9" w:rsidRDefault="004C206E" w:rsidP="00CF64CB">
            <w:pPr>
              <w:pStyle w:val="TableParagraph"/>
              <w:ind w:left="284"/>
            </w:pPr>
            <w:r w:rsidRPr="00C818B9">
              <w:t>C</w:t>
            </w:r>
          </w:p>
        </w:tc>
      </w:tr>
      <w:tr w:rsidR="004C206E" w:rsidRPr="00C818B9" w14:paraId="3242323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1DEF786"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1CA83E9" w14:textId="77777777" w:rsidR="004C206E" w:rsidRPr="00C818B9" w:rsidRDefault="004C206E" w:rsidP="00CF64CB">
            <w:pPr>
              <w:pStyle w:val="TableParagraph"/>
              <w:spacing w:before="1" w:line="252" w:lineRule="exact"/>
              <w:ind w:left="570" w:right="787" w:hanging="459"/>
            </w:pPr>
            <w:r w:rsidRPr="00C818B9">
              <w:t>112 (5) - shall contribute costs towards the</w:t>
            </w:r>
            <w:r w:rsidRPr="00C818B9">
              <w:rPr>
                <w:spacing w:val="-59"/>
              </w:rPr>
              <w:t xml:space="preserve"> </w:t>
            </w:r>
            <w:r w:rsidRPr="00C818B9">
              <w:t>register</w:t>
            </w:r>
          </w:p>
        </w:tc>
        <w:tc>
          <w:tcPr>
            <w:tcW w:w="2693" w:type="dxa"/>
            <w:tcBorders>
              <w:top w:val="single" w:sz="4" w:space="0" w:color="000000"/>
              <w:left w:val="single" w:sz="4" w:space="0" w:color="000000"/>
              <w:bottom w:val="single" w:sz="4" w:space="0" w:color="000000"/>
              <w:right w:val="single" w:sz="4" w:space="0" w:color="000000"/>
            </w:tcBorders>
          </w:tcPr>
          <w:p w14:paraId="513325E9" w14:textId="77777777" w:rsidR="004C206E" w:rsidRPr="00C818B9" w:rsidRDefault="004C206E" w:rsidP="00CF64CB">
            <w:pPr>
              <w:pStyle w:val="TableParagraph"/>
              <w:ind w:left="284"/>
            </w:pPr>
            <w:r w:rsidRPr="00C818B9">
              <w:t>A</w:t>
            </w:r>
          </w:p>
        </w:tc>
      </w:tr>
      <w:tr w:rsidR="004C206E" w:rsidRPr="00C818B9" w14:paraId="2A4606F3"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08C446A"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0295C58" w14:textId="77777777" w:rsidR="004C206E" w:rsidRPr="00C818B9" w:rsidRDefault="004C206E" w:rsidP="00CF64CB">
            <w:pPr>
              <w:pStyle w:val="TableParagraph"/>
              <w:spacing w:before="3" w:line="252" w:lineRule="exact"/>
              <w:ind w:left="570" w:right="396" w:hanging="459"/>
            </w:pPr>
            <w:r w:rsidRPr="00C818B9">
              <w:t>115 (1) - may direct times to the undertaker for</w:t>
            </w:r>
            <w:r w:rsidRPr="00C818B9">
              <w:rPr>
                <w:spacing w:val="-59"/>
              </w:rPr>
              <w:t xml:space="preserve"> </w:t>
            </w:r>
            <w:proofErr w:type="gramStart"/>
            <w:r w:rsidRPr="00C818B9">
              <w:t>works</w:t>
            </w:r>
            <w:proofErr w:type="gramEnd"/>
            <w:r w:rsidRPr="00C818B9">
              <w:rPr>
                <w:spacing w:val="-3"/>
              </w:rPr>
              <w:t xml:space="preserve"> </w:t>
            </w:r>
            <w:r w:rsidRPr="00C818B9">
              <w:t>to</w:t>
            </w:r>
            <w:r w:rsidRPr="00C818B9">
              <w:rPr>
                <w:spacing w:val="-2"/>
              </w:rPr>
              <w:t xml:space="preserve"> </w:t>
            </w:r>
            <w:r w:rsidRPr="00C818B9">
              <w:t>take place</w:t>
            </w:r>
          </w:p>
        </w:tc>
        <w:tc>
          <w:tcPr>
            <w:tcW w:w="2693" w:type="dxa"/>
            <w:tcBorders>
              <w:top w:val="single" w:sz="4" w:space="0" w:color="000000"/>
              <w:left w:val="single" w:sz="4" w:space="0" w:color="000000"/>
              <w:bottom w:val="single" w:sz="4" w:space="0" w:color="000000"/>
              <w:right w:val="single" w:sz="4" w:space="0" w:color="000000"/>
            </w:tcBorders>
          </w:tcPr>
          <w:p w14:paraId="1DC85A89" w14:textId="77777777" w:rsidR="004C206E" w:rsidRPr="00C818B9" w:rsidRDefault="004C206E" w:rsidP="00CF64CB">
            <w:pPr>
              <w:pStyle w:val="TableParagraph"/>
              <w:spacing w:before="2"/>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56BFE7B2"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5B854F33"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43C36D7" w14:textId="77777777" w:rsidR="004C206E" w:rsidRPr="00C818B9" w:rsidRDefault="004C206E" w:rsidP="00CF64CB">
            <w:pPr>
              <w:pStyle w:val="TableParagraph"/>
              <w:spacing w:before="1" w:line="252" w:lineRule="exact"/>
              <w:ind w:left="570" w:right="98" w:hanging="459"/>
            </w:pPr>
            <w:r w:rsidRPr="00C818B9">
              <w:t>117 (1) - may restrict execution of road works for</w:t>
            </w:r>
            <w:r w:rsidRPr="00C818B9">
              <w:rPr>
                <w:spacing w:val="1"/>
              </w:rPr>
              <w:t xml:space="preserve"> </w:t>
            </w:r>
            <w:r w:rsidRPr="00C818B9">
              <w:t>1 year following completion of major works in</w:t>
            </w:r>
            <w:r w:rsidRPr="00C818B9">
              <w:rPr>
                <w:spacing w:val="-59"/>
              </w:rPr>
              <w:t xml:space="preserve"> </w:t>
            </w:r>
            <w:r w:rsidRPr="00C818B9">
              <w:t>that</w:t>
            </w:r>
            <w:r w:rsidRPr="00C818B9">
              <w:rPr>
                <w:spacing w:val="-2"/>
              </w:rPr>
              <w:t xml:space="preserve"> </w:t>
            </w:r>
            <w:r w:rsidRPr="00C818B9">
              <w:t>location</w:t>
            </w:r>
          </w:p>
        </w:tc>
        <w:tc>
          <w:tcPr>
            <w:tcW w:w="2693" w:type="dxa"/>
            <w:tcBorders>
              <w:top w:val="single" w:sz="4" w:space="0" w:color="000000"/>
              <w:left w:val="single" w:sz="4" w:space="0" w:color="000000"/>
              <w:bottom w:val="single" w:sz="4" w:space="0" w:color="000000"/>
              <w:right w:val="single" w:sz="4" w:space="0" w:color="000000"/>
            </w:tcBorders>
          </w:tcPr>
          <w:p w14:paraId="35108B61"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449105C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1B28813E"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7BF2D860" w14:textId="77777777" w:rsidR="004C206E" w:rsidRPr="00C818B9" w:rsidRDefault="004C206E" w:rsidP="00CF64CB">
            <w:pPr>
              <w:pStyle w:val="TableParagraph"/>
              <w:spacing w:before="21" w:line="232" w:lineRule="exact"/>
              <w:ind w:left="112"/>
            </w:pPr>
            <w:r w:rsidRPr="00C818B9">
              <w:t>117</w:t>
            </w:r>
            <w:r w:rsidRPr="00C818B9">
              <w:rPr>
                <w:spacing w:val="-2"/>
              </w:rPr>
              <w:t xml:space="preserve"> </w:t>
            </w:r>
            <w:r w:rsidRPr="00C818B9">
              <w:t>(2)</w:t>
            </w:r>
            <w:r w:rsidRPr="00C818B9">
              <w:rPr>
                <w:spacing w:val="-3"/>
              </w:rPr>
              <w:t xml:space="preserve"> </w:t>
            </w:r>
            <w:r w:rsidRPr="00C818B9">
              <w:t>- shall</w:t>
            </w:r>
            <w:r w:rsidRPr="00C818B9">
              <w:rPr>
                <w:spacing w:val="-2"/>
              </w:rPr>
              <w:t xml:space="preserve"> </w:t>
            </w:r>
            <w:r w:rsidRPr="00C818B9">
              <w:t>publish</w:t>
            </w:r>
            <w:r w:rsidRPr="00C818B9">
              <w:rPr>
                <w:spacing w:val="-4"/>
              </w:rPr>
              <w:t xml:space="preserve"> </w:t>
            </w:r>
            <w:r w:rsidRPr="00C818B9">
              <w:t>the</w:t>
            </w:r>
            <w:r w:rsidRPr="00C818B9">
              <w:rPr>
                <w:spacing w:val="-1"/>
              </w:rPr>
              <w:t xml:space="preserve"> </w:t>
            </w:r>
            <w:r w:rsidRPr="00C818B9">
              <w:t>above</w:t>
            </w:r>
            <w:r w:rsidRPr="00C818B9">
              <w:rPr>
                <w:spacing w:val="-2"/>
              </w:rPr>
              <w:t xml:space="preserve"> </w:t>
            </w:r>
            <w:r w:rsidRPr="00C818B9">
              <w:t>notice</w:t>
            </w:r>
          </w:p>
        </w:tc>
        <w:tc>
          <w:tcPr>
            <w:tcW w:w="2693" w:type="dxa"/>
            <w:tcBorders>
              <w:top w:val="single" w:sz="4" w:space="0" w:color="000000"/>
              <w:left w:val="single" w:sz="4" w:space="0" w:color="000000"/>
              <w:bottom w:val="single" w:sz="4" w:space="0" w:color="000000"/>
              <w:right w:val="single" w:sz="4" w:space="0" w:color="000000"/>
            </w:tcBorders>
          </w:tcPr>
          <w:p w14:paraId="2E63C533" w14:textId="77777777" w:rsidR="004C206E" w:rsidRPr="00C818B9" w:rsidRDefault="004C206E" w:rsidP="00CF64CB">
            <w:pPr>
              <w:pStyle w:val="TableParagraph"/>
              <w:spacing w:before="2" w:line="251" w:lineRule="exact"/>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1244FD36"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0A976B61"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DFF11AC" w14:textId="77777777" w:rsidR="004C206E" w:rsidRPr="00C818B9" w:rsidRDefault="004C206E" w:rsidP="00CF64CB">
            <w:pPr>
              <w:pStyle w:val="TableParagraph"/>
              <w:spacing w:before="3" w:line="252" w:lineRule="exact"/>
              <w:ind w:left="570" w:right="249" w:hanging="459"/>
            </w:pPr>
            <w:r w:rsidRPr="00C818B9">
              <w:t>117 (3) - shall give a copy of the above notice to</w:t>
            </w:r>
            <w:r w:rsidRPr="00C818B9">
              <w:rPr>
                <w:spacing w:val="-59"/>
              </w:rPr>
              <w:t xml:space="preserve"> </w:t>
            </w:r>
            <w:r w:rsidRPr="00C818B9">
              <w:t>other</w:t>
            </w:r>
            <w:r w:rsidRPr="00C818B9">
              <w:rPr>
                <w:spacing w:val="-4"/>
              </w:rPr>
              <w:t xml:space="preserve"> </w:t>
            </w:r>
            <w:r w:rsidRPr="00C818B9">
              <w:t>statutory</w:t>
            </w:r>
            <w:r w:rsidRPr="00C818B9">
              <w:rPr>
                <w:spacing w:val="-5"/>
              </w:rPr>
              <w:t xml:space="preserve"> </w:t>
            </w:r>
            <w:r w:rsidRPr="00C818B9">
              <w:t>undertakers</w:t>
            </w:r>
            <w:r w:rsidRPr="00C818B9">
              <w:rPr>
                <w:spacing w:val="-1"/>
              </w:rPr>
              <w:t xml:space="preserve"> </w:t>
            </w:r>
            <w:r w:rsidRPr="00C818B9">
              <w:t>and</w:t>
            </w:r>
            <w:r w:rsidRPr="00C818B9">
              <w:rPr>
                <w:spacing w:val="-5"/>
              </w:rPr>
              <w:t xml:space="preserve"> </w:t>
            </w:r>
            <w:r w:rsidRPr="00C818B9">
              <w:t>authorities</w:t>
            </w:r>
          </w:p>
        </w:tc>
        <w:tc>
          <w:tcPr>
            <w:tcW w:w="2693" w:type="dxa"/>
            <w:tcBorders>
              <w:top w:val="single" w:sz="4" w:space="0" w:color="000000"/>
              <w:left w:val="single" w:sz="4" w:space="0" w:color="000000"/>
              <w:bottom w:val="single" w:sz="4" w:space="0" w:color="000000"/>
              <w:right w:val="single" w:sz="4" w:space="0" w:color="000000"/>
            </w:tcBorders>
          </w:tcPr>
          <w:p w14:paraId="6D55DE7B" w14:textId="77777777" w:rsidR="004C206E" w:rsidRPr="00C818B9" w:rsidRDefault="004C206E" w:rsidP="00CF64CB">
            <w:pPr>
              <w:pStyle w:val="TableParagraph"/>
              <w:spacing w:before="2"/>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00C9E85E" w14:textId="77777777" w:rsidTr="00CF64CB">
        <w:trPr>
          <w:trHeight w:val="1031"/>
        </w:trPr>
        <w:tc>
          <w:tcPr>
            <w:tcW w:w="2974" w:type="dxa"/>
            <w:tcBorders>
              <w:top w:val="single" w:sz="4" w:space="0" w:color="000000"/>
              <w:left w:val="single" w:sz="4" w:space="0" w:color="000000"/>
              <w:bottom w:val="single" w:sz="4" w:space="0" w:color="000000"/>
              <w:right w:val="single" w:sz="4" w:space="0" w:color="000000"/>
            </w:tcBorders>
          </w:tcPr>
          <w:p w14:paraId="7BB2C313"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3F2B487" w14:textId="77777777" w:rsidR="004C206E" w:rsidRPr="00C818B9" w:rsidRDefault="004C206E" w:rsidP="00CF64CB">
            <w:pPr>
              <w:pStyle w:val="TableParagraph"/>
              <w:spacing w:before="3" w:line="252" w:lineRule="exact"/>
              <w:ind w:left="570" w:right="373" w:hanging="459"/>
            </w:pPr>
            <w:r w:rsidRPr="00C818B9">
              <w:t xml:space="preserve">118 (1 &amp; 2) - shall use their best </w:t>
            </w:r>
            <w:proofErr w:type="spellStart"/>
            <w:r w:rsidRPr="00C818B9">
              <w:t>endeavours</w:t>
            </w:r>
            <w:proofErr w:type="spellEnd"/>
            <w:r w:rsidRPr="00C818B9">
              <w:t xml:space="preserve"> to</w:t>
            </w:r>
            <w:r w:rsidRPr="00C818B9">
              <w:rPr>
                <w:spacing w:val="-59"/>
              </w:rPr>
              <w:t xml:space="preserve"> </w:t>
            </w:r>
            <w:r w:rsidRPr="00C818B9">
              <w:t>co-ordinate road works for safety, to</w:t>
            </w:r>
            <w:r w:rsidRPr="00C818B9">
              <w:rPr>
                <w:spacing w:val="1"/>
              </w:rPr>
              <w:t xml:space="preserve"> </w:t>
            </w:r>
            <w:proofErr w:type="spellStart"/>
            <w:r w:rsidRPr="00C818B9">
              <w:t>minimise</w:t>
            </w:r>
            <w:proofErr w:type="spellEnd"/>
            <w:r w:rsidRPr="00C818B9">
              <w:t xml:space="preserve"> inconvenience and to protect the</w:t>
            </w:r>
            <w:r w:rsidRPr="00C818B9">
              <w:rPr>
                <w:spacing w:val="-59"/>
              </w:rPr>
              <w:t xml:space="preserve"> </w:t>
            </w:r>
            <w:r w:rsidRPr="00C818B9">
              <w:t>structure</w:t>
            </w:r>
            <w:r w:rsidRPr="00C818B9">
              <w:rPr>
                <w:spacing w:val="-3"/>
              </w:rPr>
              <w:t xml:space="preserve"> </w:t>
            </w:r>
            <w:r w:rsidRPr="00C818B9">
              <w:t>of</w:t>
            </w:r>
            <w:r w:rsidRPr="00C818B9">
              <w:rPr>
                <w:spacing w:val="-3"/>
              </w:rPr>
              <w:t xml:space="preserve"> </w:t>
            </w:r>
            <w:r w:rsidRPr="00C818B9">
              <w:t>the</w:t>
            </w:r>
            <w:r w:rsidRPr="00C818B9">
              <w:rPr>
                <w:spacing w:val="-2"/>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61046600" w14:textId="77777777" w:rsidR="004C206E" w:rsidRPr="00C818B9" w:rsidRDefault="004C206E" w:rsidP="00CF64CB">
            <w:pPr>
              <w:pStyle w:val="TableParagraph"/>
              <w:ind w:left="347"/>
            </w:pPr>
            <w:r w:rsidRPr="00C818B9">
              <w:t>C</w:t>
            </w:r>
          </w:p>
        </w:tc>
      </w:tr>
      <w:tr w:rsidR="004C206E" w:rsidRPr="00C818B9" w14:paraId="3FEFC606"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CE413D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4DB34EB" w14:textId="77777777" w:rsidR="004C206E" w:rsidRPr="00C818B9" w:rsidRDefault="004C206E" w:rsidP="00CF64CB">
            <w:pPr>
              <w:pStyle w:val="TableParagraph"/>
              <w:spacing w:before="1" w:line="252" w:lineRule="exact"/>
              <w:ind w:left="570" w:right="225" w:hanging="459"/>
            </w:pPr>
            <w:r w:rsidRPr="00C818B9">
              <w:t>121(2, 3 &amp; 4) - may direct undertakers to comply</w:t>
            </w:r>
            <w:r w:rsidRPr="00C818B9">
              <w:rPr>
                <w:spacing w:val="-59"/>
              </w:rPr>
              <w:t xml:space="preserve"> </w:t>
            </w:r>
            <w:r w:rsidRPr="00C818B9">
              <w:t>with</w:t>
            </w:r>
            <w:r w:rsidRPr="00C818B9">
              <w:rPr>
                <w:spacing w:val="-1"/>
              </w:rPr>
              <w:t xml:space="preserve"> </w:t>
            </w:r>
            <w:r w:rsidRPr="00C818B9">
              <w:t>regulations</w:t>
            </w:r>
            <w:r w:rsidRPr="00C818B9">
              <w:rPr>
                <w:spacing w:val="-3"/>
              </w:rPr>
              <w:t xml:space="preserve"> </w:t>
            </w:r>
            <w:r w:rsidRPr="00C818B9">
              <w:t>for</w:t>
            </w:r>
            <w:r w:rsidRPr="00C818B9">
              <w:rPr>
                <w:spacing w:val="2"/>
              </w:rPr>
              <w:t xml:space="preserve"> </w:t>
            </w:r>
            <w:r w:rsidRPr="00C818B9">
              <w:t>a</w:t>
            </w:r>
            <w:r w:rsidRPr="00C818B9">
              <w:rPr>
                <w:spacing w:val="-3"/>
              </w:rPr>
              <w:t xml:space="preserve"> </w:t>
            </w:r>
            <w:r w:rsidRPr="00C818B9">
              <w:t>protected</w:t>
            </w:r>
            <w:r w:rsidRPr="00C818B9">
              <w:rPr>
                <w:spacing w:val="-3"/>
              </w:rPr>
              <w:t xml:space="preserve"> </w:t>
            </w:r>
            <w:r w:rsidRPr="00C818B9">
              <w:t>road</w:t>
            </w:r>
          </w:p>
        </w:tc>
        <w:tc>
          <w:tcPr>
            <w:tcW w:w="2693" w:type="dxa"/>
            <w:tcBorders>
              <w:top w:val="single" w:sz="4" w:space="0" w:color="000000"/>
              <w:left w:val="single" w:sz="4" w:space="0" w:color="000000"/>
              <w:bottom w:val="single" w:sz="4" w:space="0" w:color="000000"/>
              <w:right w:val="single" w:sz="4" w:space="0" w:color="000000"/>
            </w:tcBorders>
          </w:tcPr>
          <w:p w14:paraId="5889F7AE"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5B0D1FC7"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6C8C98A9"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8C98C58" w14:textId="77777777" w:rsidR="004C206E" w:rsidRPr="00C818B9" w:rsidRDefault="004C206E" w:rsidP="00CF64CB">
            <w:pPr>
              <w:pStyle w:val="TableParagraph"/>
              <w:spacing w:before="1" w:line="252" w:lineRule="exact"/>
              <w:ind w:left="570" w:right="505" w:hanging="459"/>
            </w:pPr>
            <w:r w:rsidRPr="00C818B9">
              <w:t>121 (6) - shall indicate protected roads on the</w:t>
            </w:r>
            <w:r w:rsidRPr="00C818B9">
              <w:rPr>
                <w:spacing w:val="-59"/>
              </w:rPr>
              <w:t xml:space="preserve"> </w:t>
            </w:r>
            <w:r w:rsidRPr="00C818B9">
              <w:t>'List</w:t>
            </w:r>
            <w:r w:rsidRPr="00C818B9">
              <w:rPr>
                <w:spacing w:val="1"/>
              </w:rPr>
              <w:t xml:space="preserve"> </w:t>
            </w:r>
            <w:r w:rsidRPr="00C818B9">
              <w:t>of</w:t>
            </w:r>
            <w:r w:rsidRPr="00C818B9">
              <w:rPr>
                <w:spacing w:val="2"/>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1719FD0A" w14:textId="77777777" w:rsidR="004C206E" w:rsidRPr="00C818B9" w:rsidRDefault="004C206E" w:rsidP="00CF64CB">
            <w:pPr>
              <w:pStyle w:val="TableParagraph"/>
              <w:ind w:left="284"/>
            </w:pPr>
            <w:r w:rsidRPr="00C818B9">
              <w:t>C</w:t>
            </w:r>
          </w:p>
        </w:tc>
      </w:tr>
      <w:tr w:rsidR="004C206E" w:rsidRPr="00C818B9" w14:paraId="32A0BEA4"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2189098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13E8F81" w14:textId="77777777" w:rsidR="004C206E" w:rsidRPr="00C818B9" w:rsidRDefault="004C206E" w:rsidP="00CF64CB">
            <w:pPr>
              <w:pStyle w:val="TableParagraph"/>
              <w:spacing w:before="3" w:line="252" w:lineRule="exact"/>
              <w:ind w:left="570" w:hanging="459"/>
            </w:pPr>
            <w:r w:rsidRPr="00C818B9">
              <w:t>122 (1) - may designate roads with SED from</w:t>
            </w:r>
            <w:r w:rsidRPr="00C818B9">
              <w:rPr>
                <w:spacing w:val="1"/>
              </w:rPr>
              <w:t xml:space="preserve"> </w:t>
            </w:r>
            <w:r w:rsidRPr="00C818B9">
              <w:t>criteria</w:t>
            </w:r>
            <w:r w:rsidRPr="00C818B9">
              <w:rPr>
                <w:spacing w:val="-2"/>
              </w:rPr>
              <w:t xml:space="preserve"> </w:t>
            </w:r>
            <w:r w:rsidRPr="00C818B9">
              <w:t>prescribed</w:t>
            </w:r>
            <w:r w:rsidRPr="00C818B9">
              <w:rPr>
                <w:spacing w:val="-2"/>
              </w:rPr>
              <w:t xml:space="preserve"> </w:t>
            </w:r>
            <w:r w:rsidRPr="00C818B9">
              <w:t>by</w:t>
            </w:r>
            <w:r w:rsidRPr="00C818B9">
              <w:rPr>
                <w:spacing w:val="-4"/>
              </w:rPr>
              <w:t xml:space="preserve"> </w:t>
            </w:r>
            <w:r w:rsidRPr="00C818B9">
              <w:t>the</w:t>
            </w:r>
            <w:r w:rsidRPr="00C818B9">
              <w:rPr>
                <w:spacing w:val="-4"/>
              </w:rPr>
              <w:t xml:space="preserve"> </w:t>
            </w:r>
            <w:r w:rsidRPr="00C818B9">
              <w:t>Secretary</w:t>
            </w:r>
            <w:r w:rsidRPr="00C818B9">
              <w:rPr>
                <w:spacing w:val="-4"/>
              </w:rPr>
              <w:t xml:space="preserve"> </w:t>
            </w:r>
            <w:r w:rsidRPr="00C818B9">
              <w:t>of</w:t>
            </w:r>
            <w:r w:rsidRPr="00C818B9">
              <w:rPr>
                <w:spacing w:val="-3"/>
              </w:rPr>
              <w:t xml:space="preserve"> </w:t>
            </w:r>
            <w:r w:rsidRPr="00C818B9">
              <w:t>State</w:t>
            </w:r>
          </w:p>
        </w:tc>
        <w:tc>
          <w:tcPr>
            <w:tcW w:w="2693" w:type="dxa"/>
            <w:tcBorders>
              <w:top w:val="single" w:sz="4" w:space="0" w:color="000000"/>
              <w:left w:val="single" w:sz="4" w:space="0" w:color="000000"/>
              <w:bottom w:val="single" w:sz="4" w:space="0" w:color="000000"/>
              <w:right w:val="single" w:sz="4" w:space="0" w:color="000000"/>
            </w:tcBorders>
          </w:tcPr>
          <w:p w14:paraId="78140214" w14:textId="77777777" w:rsidR="004C206E" w:rsidRPr="00C818B9" w:rsidRDefault="004C206E" w:rsidP="00CF64CB">
            <w:pPr>
              <w:pStyle w:val="TableParagraph"/>
              <w:spacing w:before="2"/>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14850E2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5BBE5957"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0764E8D" w14:textId="77777777" w:rsidR="004C206E" w:rsidRPr="00C818B9" w:rsidRDefault="004C206E" w:rsidP="00CF64CB">
            <w:pPr>
              <w:pStyle w:val="TableParagraph"/>
              <w:spacing w:before="1" w:line="252" w:lineRule="exact"/>
              <w:ind w:left="570" w:right="261" w:hanging="459"/>
            </w:pPr>
            <w:r w:rsidRPr="00C818B9">
              <w:t>122 (5) - shall indicate roads having SED on the</w:t>
            </w:r>
            <w:r w:rsidRPr="00C818B9">
              <w:rPr>
                <w:spacing w:val="-59"/>
              </w:rPr>
              <w:t xml:space="preserve"> </w:t>
            </w:r>
            <w:r w:rsidRPr="00C818B9">
              <w:t>'List</w:t>
            </w:r>
            <w:r w:rsidRPr="00C818B9">
              <w:rPr>
                <w:spacing w:val="1"/>
              </w:rPr>
              <w:t xml:space="preserve"> </w:t>
            </w:r>
            <w:r w:rsidRPr="00C818B9">
              <w:t>of</w:t>
            </w:r>
            <w:r w:rsidRPr="00C818B9">
              <w:rPr>
                <w:spacing w:val="2"/>
              </w:rPr>
              <w:t xml:space="preserve"> </w:t>
            </w:r>
            <w:r w:rsidRPr="00C818B9">
              <w:t>Roads'</w:t>
            </w:r>
          </w:p>
        </w:tc>
        <w:tc>
          <w:tcPr>
            <w:tcW w:w="2693" w:type="dxa"/>
            <w:tcBorders>
              <w:top w:val="single" w:sz="4" w:space="0" w:color="000000"/>
              <w:left w:val="single" w:sz="4" w:space="0" w:color="000000"/>
              <w:bottom w:val="single" w:sz="4" w:space="0" w:color="000000"/>
              <w:right w:val="single" w:sz="4" w:space="0" w:color="000000"/>
            </w:tcBorders>
          </w:tcPr>
          <w:p w14:paraId="45B038EF" w14:textId="77777777" w:rsidR="004C206E" w:rsidRPr="00C818B9" w:rsidRDefault="004C206E" w:rsidP="00CF64CB">
            <w:pPr>
              <w:pStyle w:val="TableParagraph"/>
              <w:ind w:left="284"/>
            </w:pPr>
            <w:r w:rsidRPr="00C818B9">
              <w:t>C</w:t>
            </w:r>
          </w:p>
        </w:tc>
      </w:tr>
      <w:tr w:rsidR="004C206E" w:rsidRPr="00C818B9" w14:paraId="755E98F1"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F7BD1A4"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C266F9F" w14:textId="77777777" w:rsidR="004C206E" w:rsidRPr="00C818B9" w:rsidRDefault="004C206E" w:rsidP="00CF64CB">
            <w:pPr>
              <w:pStyle w:val="TableParagraph"/>
              <w:spacing w:before="3" w:line="252" w:lineRule="exact"/>
              <w:ind w:left="570" w:right="316" w:hanging="459"/>
            </w:pPr>
            <w:r w:rsidRPr="00C818B9">
              <w:t>123 (1) - may designate traffic-sensitive roads</w:t>
            </w:r>
            <w:r w:rsidRPr="00C818B9">
              <w:rPr>
                <w:spacing w:val="1"/>
              </w:rPr>
              <w:t xml:space="preserve"> </w:t>
            </w:r>
            <w:r w:rsidRPr="00C818B9">
              <w:t>from criteria prescribed by the Secretary of</w:t>
            </w:r>
            <w:r w:rsidRPr="00C818B9">
              <w:rPr>
                <w:spacing w:val="-59"/>
              </w:rPr>
              <w:t xml:space="preserve"> </w:t>
            </w:r>
            <w:r w:rsidRPr="00C818B9">
              <w:t>State</w:t>
            </w:r>
          </w:p>
        </w:tc>
        <w:tc>
          <w:tcPr>
            <w:tcW w:w="2693" w:type="dxa"/>
            <w:tcBorders>
              <w:top w:val="single" w:sz="4" w:space="0" w:color="000000"/>
              <w:left w:val="single" w:sz="4" w:space="0" w:color="000000"/>
              <w:bottom w:val="single" w:sz="4" w:space="0" w:color="000000"/>
              <w:right w:val="single" w:sz="4" w:space="0" w:color="000000"/>
            </w:tcBorders>
          </w:tcPr>
          <w:p w14:paraId="499507F2"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bl>
    <w:p w14:paraId="4BF5267C" w14:textId="77777777" w:rsidR="004C206E" w:rsidRDefault="004C206E"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C818B9" w14:paraId="151D16A1" w14:textId="77777777" w:rsidTr="00CF64CB">
        <w:trPr>
          <w:trHeight w:val="760"/>
        </w:trPr>
        <w:tc>
          <w:tcPr>
            <w:tcW w:w="2974" w:type="dxa"/>
            <w:tcBorders>
              <w:bottom w:val="single" w:sz="4" w:space="0" w:color="000000"/>
            </w:tcBorders>
          </w:tcPr>
          <w:p w14:paraId="28B3428E" w14:textId="77777777" w:rsidR="004C206E" w:rsidRPr="00C818B9" w:rsidRDefault="004C206E" w:rsidP="00CF64CB">
            <w:pPr>
              <w:pStyle w:val="TableParagraph"/>
              <w:spacing w:before="21"/>
              <w:ind w:left="107"/>
              <w:rPr>
                <w:b/>
              </w:rPr>
            </w:pPr>
            <w:r w:rsidRPr="00C818B9">
              <w:rPr>
                <w:b/>
              </w:rPr>
              <w:t>Statute</w:t>
            </w:r>
          </w:p>
        </w:tc>
        <w:tc>
          <w:tcPr>
            <w:tcW w:w="5074" w:type="dxa"/>
            <w:tcBorders>
              <w:bottom w:val="single" w:sz="4" w:space="0" w:color="000000"/>
            </w:tcBorders>
          </w:tcPr>
          <w:p w14:paraId="000D1476" w14:textId="77777777" w:rsidR="004C206E" w:rsidRPr="00C818B9" w:rsidRDefault="004C206E" w:rsidP="00CF64CB">
            <w:pPr>
              <w:pStyle w:val="TableParagraph"/>
              <w:spacing w:line="274" w:lineRule="exact"/>
              <w:ind w:left="107"/>
              <w:rPr>
                <w:b/>
              </w:rPr>
            </w:pPr>
            <w:r w:rsidRPr="00C818B9">
              <w:rPr>
                <w:b/>
                <w:spacing w:val="-2"/>
              </w:rPr>
              <w:t>D</w:t>
            </w:r>
            <w:r w:rsidRPr="00C818B9">
              <w:rPr>
                <w:b/>
                <w:spacing w:val="-1"/>
              </w:rPr>
              <w:t>esc</w:t>
            </w:r>
            <w:r w:rsidRPr="00C818B9">
              <w:rPr>
                <w:b/>
              </w:rPr>
              <w:t>r</w:t>
            </w:r>
            <w:r w:rsidRPr="00C818B9">
              <w:rPr>
                <w:b/>
                <w:spacing w:val="1"/>
              </w:rPr>
              <w:t>i</w:t>
            </w:r>
            <w:r w:rsidRPr="00C818B9">
              <w:rPr>
                <w:b/>
                <w:spacing w:val="-1"/>
              </w:rPr>
              <w:t>p</w:t>
            </w:r>
            <w:r w:rsidRPr="00C818B9">
              <w:rPr>
                <w:b/>
                <w:spacing w:val="-2"/>
              </w:rPr>
              <w:t>t</w:t>
            </w:r>
            <w:r w:rsidRPr="00C818B9">
              <w:rPr>
                <w:b/>
                <w:spacing w:val="1"/>
              </w:rPr>
              <w:t>i</w:t>
            </w:r>
            <w:r w:rsidRPr="00C818B9">
              <w:rPr>
                <w:b/>
                <w:spacing w:val="-1"/>
              </w:rPr>
              <w:t>o</w:t>
            </w:r>
            <w:r w:rsidRPr="00C818B9">
              <w:rPr>
                <w:b/>
              </w:rPr>
              <w:t>n</w:t>
            </w:r>
            <w:r w:rsidRPr="00C818B9">
              <w:rPr>
                <w:b/>
                <w:spacing w:val="1"/>
              </w:rPr>
              <w:t xml:space="preserve"> </w:t>
            </w:r>
            <w:r w:rsidRPr="00C818B9">
              <w:rPr>
                <w:b/>
                <w:spacing w:val="-3"/>
              </w:rPr>
              <w:t>o</w:t>
            </w:r>
            <w:r w:rsidRPr="00C818B9">
              <w:rPr>
                <w:b/>
              </w:rPr>
              <w:t>f</w:t>
            </w:r>
            <w:r w:rsidRPr="00C818B9">
              <w:rPr>
                <w:b/>
                <w:spacing w:val="2"/>
              </w:rPr>
              <w:t xml:space="preserve"> </w:t>
            </w:r>
            <w:r>
              <w:rPr>
                <w:b/>
                <w:spacing w:val="-1"/>
              </w:rPr>
              <w:t>Power or Duty</w:t>
            </w:r>
          </w:p>
        </w:tc>
        <w:tc>
          <w:tcPr>
            <w:tcW w:w="2693" w:type="dxa"/>
            <w:tcBorders>
              <w:bottom w:val="single" w:sz="4" w:space="0" w:color="000000"/>
            </w:tcBorders>
          </w:tcPr>
          <w:p w14:paraId="10D6A24D" w14:textId="77777777" w:rsidR="004C206E" w:rsidRPr="00C818B9" w:rsidRDefault="004C206E" w:rsidP="00CF64CB">
            <w:pPr>
              <w:pStyle w:val="TableParagraph"/>
              <w:spacing w:line="252" w:lineRule="exact"/>
              <w:ind w:left="279" w:right="259"/>
            </w:pPr>
            <w:r w:rsidRPr="00C818B9">
              <w:rPr>
                <w:b/>
              </w:rPr>
              <w:t>Title of Officer/Level</w:t>
            </w:r>
            <w:r w:rsidRPr="00C818B9">
              <w:rPr>
                <w:b/>
                <w:spacing w:val="-59"/>
              </w:rPr>
              <w:t xml:space="preserve"> </w:t>
            </w:r>
            <w:r w:rsidRPr="00C818B9">
              <w:rPr>
                <w:b/>
              </w:rPr>
              <w:t>of Post to which</w:t>
            </w:r>
            <w:r w:rsidRPr="00C818B9">
              <w:rPr>
                <w:b/>
                <w:spacing w:val="1"/>
              </w:rPr>
              <w:t xml:space="preserve"> </w:t>
            </w:r>
            <w:r w:rsidRPr="00C818B9">
              <w:rPr>
                <w:b/>
              </w:rPr>
              <w:t>delegated</w:t>
            </w:r>
            <w:r w:rsidRPr="00C818B9">
              <w:rPr>
                <w:b/>
                <w:spacing w:val="-3"/>
              </w:rPr>
              <w:t xml:space="preserve"> </w:t>
            </w:r>
            <w:r w:rsidRPr="00C818B9">
              <w:t>(See</w:t>
            </w:r>
            <w:r w:rsidRPr="00C818B9">
              <w:rPr>
                <w:spacing w:val="-3"/>
              </w:rPr>
              <w:t xml:space="preserve"> </w:t>
            </w:r>
            <w:r w:rsidRPr="00C818B9">
              <w:t>key)</w:t>
            </w:r>
          </w:p>
        </w:tc>
      </w:tr>
      <w:tr w:rsidR="004C206E" w:rsidRPr="00C818B9" w14:paraId="318E9076"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17F9D788" w14:textId="77777777" w:rsidR="004C206E" w:rsidRPr="00C818B9" w:rsidRDefault="004C206E" w:rsidP="00CF64CB">
            <w:pPr>
              <w:pStyle w:val="TableParagraph"/>
              <w:spacing w:before="21"/>
              <w:ind w:left="112"/>
              <w:rPr>
                <w:b/>
              </w:rPr>
            </w:pPr>
            <w:r w:rsidRPr="00C818B9">
              <w:rPr>
                <w:b/>
              </w:rPr>
              <w:t>Roads</w:t>
            </w:r>
            <w:r w:rsidRPr="00C818B9">
              <w:rPr>
                <w:b/>
                <w:spacing w:val="-2"/>
              </w:rPr>
              <w:t xml:space="preserve"> </w:t>
            </w:r>
            <w:r w:rsidRPr="00C818B9">
              <w:rPr>
                <w:b/>
              </w:rPr>
              <w:t>and</w:t>
            </w:r>
            <w:r w:rsidRPr="00C818B9">
              <w:rPr>
                <w:b/>
                <w:spacing w:val="-4"/>
              </w:rPr>
              <w:t xml:space="preserve"> </w:t>
            </w:r>
            <w:r w:rsidRPr="00C818B9">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66CE30CC" w14:textId="77777777" w:rsidR="004C206E" w:rsidRPr="00C818B9"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0F32F931" w14:textId="77777777" w:rsidR="004C206E" w:rsidRPr="00C818B9" w:rsidRDefault="004C206E" w:rsidP="00CF64CB">
            <w:pPr>
              <w:pStyle w:val="TableParagraph"/>
              <w:rPr>
                <w:rFonts w:ascii="Times New Roman"/>
              </w:rPr>
            </w:pPr>
          </w:p>
        </w:tc>
      </w:tr>
      <w:tr w:rsidR="004C206E" w:rsidRPr="00C818B9" w14:paraId="575D515D"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548D988"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6CE0802" w14:textId="77777777" w:rsidR="004C206E" w:rsidRPr="00C818B9" w:rsidRDefault="004C206E" w:rsidP="00CF64CB">
            <w:pPr>
              <w:pStyle w:val="TableParagraph"/>
              <w:spacing w:before="3" w:line="252" w:lineRule="exact"/>
              <w:ind w:left="570" w:right="323" w:hanging="459"/>
            </w:pPr>
            <w:r w:rsidRPr="00C818B9">
              <w:t>123 (4) - shall indicate traffic-sensitive roads on</w:t>
            </w:r>
            <w:r w:rsidRPr="00C818B9">
              <w:rPr>
                <w:spacing w:val="-59"/>
              </w:rPr>
              <w:t xml:space="preserve"> </w:t>
            </w:r>
            <w:r w:rsidRPr="00C818B9">
              <w:t>the</w:t>
            </w:r>
            <w:r w:rsidRPr="00C818B9">
              <w:rPr>
                <w:spacing w:val="-3"/>
              </w:rPr>
              <w:t xml:space="preserve"> </w:t>
            </w:r>
            <w:r w:rsidRPr="00C818B9">
              <w:t>'List</w:t>
            </w:r>
            <w:r w:rsidRPr="00C818B9">
              <w:rPr>
                <w:spacing w:val="2"/>
              </w:rPr>
              <w:t xml:space="preserve"> </w:t>
            </w:r>
            <w:r w:rsidRPr="00C818B9">
              <w:t>of Roads'</w:t>
            </w:r>
          </w:p>
        </w:tc>
        <w:tc>
          <w:tcPr>
            <w:tcW w:w="2693" w:type="dxa"/>
            <w:tcBorders>
              <w:top w:val="single" w:sz="4" w:space="0" w:color="000000"/>
              <w:left w:val="single" w:sz="4" w:space="0" w:color="000000"/>
              <w:bottom w:val="single" w:sz="4" w:space="0" w:color="000000"/>
              <w:right w:val="single" w:sz="4" w:space="0" w:color="000000"/>
            </w:tcBorders>
          </w:tcPr>
          <w:p w14:paraId="7915E0C8" w14:textId="77777777" w:rsidR="004C206E" w:rsidRPr="00C818B9" w:rsidRDefault="004C206E" w:rsidP="00CF64CB">
            <w:pPr>
              <w:pStyle w:val="TableParagraph"/>
              <w:spacing w:before="2"/>
              <w:ind w:left="284"/>
            </w:pPr>
            <w:r w:rsidRPr="00C818B9">
              <w:t>C</w:t>
            </w:r>
          </w:p>
        </w:tc>
      </w:tr>
      <w:tr w:rsidR="004C206E" w:rsidRPr="00C818B9" w14:paraId="18428D9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32074E9A"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D5F4069" w14:textId="77777777" w:rsidR="004C206E" w:rsidRPr="00C818B9" w:rsidRDefault="004C206E" w:rsidP="00CF64CB">
            <w:pPr>
              <w:pStyle w:val="TableParagraph"/>
              <w:spacing w:before="1" w:line="252" w:lineRule="exact"/>
              <w:ind w:left="570" w:right="237" w:hanging="459"/>
            </w:pPr>
            <w:r w:rsidRPr="00C818B9">
              <w:t xml:space="preserve">124 (2) - may direct </w:t>
            </w:r>
            <w:proofErr w:type="gramStart"/>
            <w:r w:rsidRPr="00C818B9">
              <w:t>undertakers</w:t>
            </w:r>
            <w:proofErr w:type="gramEnd"/>
            <w:r w:rsidRPr="00C818B9">
              <w:t xml:space="preserve"> signage (Under</w:t>
            </w:r>
            <w:r w:rsidRPr="00C818B9">
              <w:rPr>
                <w:spacing w:val="-59"/>
              </w:rPr>
              <w:t xml:space="preserve"> </w:t>
            </w:r>
            <w:r w:rsidRPr="00C818B9">
              <w:t>the</w:t>
            </w:r>
            <w:r w:rsidRPr="00C818B9">
              <w:rPr>
                <w:spacing w:val="-1"/>
              </w:rPr>
              <w:t xml:space="preserve"> </w:t>
            </w:r>
            <w:r w:rsidRPr="00C818B9">
              <w:t>TRA 1984)</w:t>
            </w:r>
          </w:p>
        </w:tc>
        <w:tc>
          <w:tcPr>
            <w:tcW w:w="2693" w:type="dxa"/>
            <w:tcBorders>
              <w:top w:val="single" w:sz="4" w:space="0" w:color="000000"/>
              <w:left w:val="single" w:sz="4" w:space="0" w:color="000000"/>
              <w:bottom w:val="single" w:sz="4" w:space="0" w:color="000000"/>
              <w:right w:val="single" w:sz="4" w:space="0" w:color="000000"/>
            </w:tcBorders>
          </w:tcPr>
          <w:p w14:paraId="2A36ED83"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71FB2FEC"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C3F7D67"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ABAA931" w14:textId="77777777" w:rsidR="004C206E" w:rsidRPr="00C818B9" w:rsidRDefault="004C206E" w:rsidP="00CF64CB">
            <w:pPr>
              <w:pStyle w:val="TableParagraph"/>
              <w:spacing w:before="21" w:line="232" w:lineRule="exact"/>
              <w:ind w:left="112"/>
            </w:pPr>
            <w:r w:rsidRPr="00C818B9">
              <w:t>124</w:t>
            </w:r>
            <w:r w:rsidRPr="00C818B9">
              <w:rPr>
                <w:spacing w:val="-2"/>
              </w:rPr>
              <w:t xml:space="preserve"> </w:t>
            </w:r>
            <w:r w:rsidRPr="00C818B9">
              <w:t>(5)</w:t>
            </w:r>
            <w:r w:rsidRPr="00C818B9">
              <w:rPr>
                <w:spacing w:val="-3"/>
              </w:rPr>
              <w:t xml:space="preserve"> </w:t>
            </w:r>
            <w:r w:rsidRPr="00C818B9">
              <w:t>-</w:t>
            </w:r>
            <w:r w:rsidRPr="00C818B9">
              <w:rPr>
                <w:spacing w:val="-2"/>
              </w:rPr>
              <w:t xml:space="preserve"> </w:t>
            </w:r>
            <w:r w:rsidRPr="00C818B9">
              <w:t>may</w:t>
            </w:r>
            <w:r w:rsidRPr="00C818B9">
              <w:rPr>
                <w:spacing w:val="-4"/>
              </w:rPr>
              <w:t xml:space="preserve"> </w:t>
            </w:r>
            <w:r w:rsidRPr="00C818B9">
              <w:t>recover</w:t>
            </w:r>
            <w:r w:rsidRPr="00C818B9">
              <w:rPr>
                <w:spacing w:val="1"/>
              </w:rPr>
              <w:t xml:space="preserve"> </w:t>
            </w:r>
            <w:r w:rsidRPr="00C818B9">
              <w:t>costs</w:t>
            </w:r>
            <w:r w:rsidRPr="00C818B9">
              <w:rPr>
                <w:spacing w:val="-1"/>
              </w:rPr>
              <w:t xml:space="preserve"> </w:t>
            </w:r>
            <w:r w:rsidRPr="00C818B9">
              <w:t>pursuing</w:t>
            </w:r>
            <w:r w:rsidRPr="00C818B9">
              <w:rPr>
                <w:spacing w:val="-2"/>
              </w:rPr>
              <w:t xml:space="preserve"> </w:t>
            </w:r>
            <w:r w:rsidRPr="00C818B9">
              <w:t>above</w:t>
            </w:r>
          </w:p>
        </w:tc>
        <w:tc>
          <w:tcPr>
            <w:tcW w:w="2693" w:type="dxa"/>
            <w:tcBorders>
              <w:top w:val="single" w:sz="4" w:space="0" w:color="000000"/>
              <w:left w:val="single" w:sz="4" w:space="0" w:color="000000"/>
              <w:bottom w:val="single" w:sz="4" w:space="0" w:color="000000"/>
              <w:right w:val="single" w:sz="4" w:space="0" w:color="000000"/>
            </w:tcBorders>
          </w:tcPr>
          <w:p w14:paraId="25F98F4C"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0EA5A7E5"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C6A5E5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7B29902" w14:textId="77777777" w:rsidR="004C206E" w:rsidRPr="00C818B9" w:rsidRDefault="004C206E" w:rsidP="00CF64CB">
            <w:pPr>
              <w:pStyle w:val="TableParagraph"/>
              <w:spacing w:before="1" w:line="252" w:lineRule="exact"/>
              <w:ind w:left="570" w:right="127" w:hanging="459"/>
            </w:pPr>
            <w:r w:rsidRPr="00C818B9">
              <w:t>125 (3) - may by notice mitigate the undertaker to</w:t>
            </w:r>
            <w:r w:rsidRPr="00C818B9">
              <w:rPr>
                <w:spacing w:val="-59"/>
              </w:rPr>
              <w:t xml:space="preserve"> </w:t>
            </w:r>
            <w:r w:rsidRPr="00C818B9">
              <w:t>restrict</w:t>
            </w:r>
            <w:r w:rsidRPr="00C818B9">
              <w:rPr>
                <w:spacing w:val="-1"/>
              </w:rPr>
              <w:t xml:space="preserve"> </w:t>
            </w:r>
            <w:r w:rsidRPr="00C818B9">
              <w:t>over-run</w:t>
            </w:r>
            <w:r w:rsidRPr="00C818B9">
              <w:rPr>
                <w:spacing w:val="-2"/>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09A4B44D"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236ABC52"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426BF55"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5D86C9C3" w14:textId="77777777" w:rsidR="004C206E" w:rsidRPr="00C818B9" w:rsidRDefault="004C206E" w:rsidP="00CF64CB">
            <w:pPr>
              <w:pStyle w:val="TableParagraph"/>
              <w:spacing w:before="21" w:line="232" w:lineRule="exact"/>
              <w:ind w:left="112"/>
            </w:pPr>
            <w:r w:rsidRPr="00C818B9">
              <w:t>125</w:t>
            </w:r>
            <w:r w:rsidRPr="00C818B9">
              <w:rPr>
                <w:spacing w:val="-2"/>
              </w:rPr>
              <w:t xml:space="preserve"> </w:t>
            </w:r>
            <w:r w:rsidRPr="00C818B9">
              <w:t>(4)</w:t>
            </w:r>
            <w:r w:rsidRPr="00C818B9">
              <w:rPr>
                <w:spacing w:val="-3"/>
              </w:rPr>
              <w:t xml:space="preserve"> </w:t>
            </w:r>
            <w:r w:rsidRPr="00C818B9">
              <w:t>-</w:t>
            </w:r>
            <w:r w:rsidRPr="00C818B9">
              <w:rPr>
                <w:spacing w:val="-2"/>
              </w:rPr>
              <w:t xml:space="preserve"> </w:t>
            </w:r>
            <w:r w:rsidRPr="00C818B9">
              <w:t>may</w:t>
            </w:r>
            <w:r w:rsidRPr="00C818B9">
              <w:rPr>
                <w:spacing w:val="-4"/>
              </w:rPr>
              <w:t xml:space="preserve"> </w:t>
            </w:r>
            <w:r w:rsidRPr="00C818B9">
              <w:t>recover</w:t>
            </w:r>
            <w:r w:rsidRPr="00C818B9">
              <w:rPr>
                <w:spacing w:val="1"/>
              </w:rPr>
              <w:t xml:space="preserve"> </w:t>
            </w:r>
            <w:r w:rsidRPr="00C818B9">
              <w:t>costs</w:t>
            </w:r>
            <w:r w:rsidRPr="00C818B9">
              <w:rPr>
                <w:spacing w:val="-1"/>
              </w:rPr>
              <w:t xml:space="preserve"> </w:t>
            </w:r>
            <w:r w:rsidRPr="00C818B9">
              <w:t>pursuing</w:t>
            </w:r>
            <w:r w:rsidRPr="00C818B9">
              <w:rPr>
                <w:spacing w:val="-2"/>
              </w:rPr>
              <w:t xml:space="preserve"> </w:t>
            </w:r>
            <w:r w:rsidRPr="00C818B9">
              <w:t>above</w:t>
            </w:r>
          </w:p>
        </w:tc>
        <w:tc>
          <w:tcPr>
            <w:tcW w:w="2693" w:type="dxa"/>
            <w:tcBorders>
              <w:top w:val="single" w:sz="4" w:space="0" w:color="000000"/>
              <w:left w:val="single" w:sz="4" w:space="0" w:color="000000"/>
              <w:bottom w:val="single" w:sz="4" w:space="0" w:color="000000"/>
              <w:right w:val="single" w:sz="4" w:space="0" w:color="000000"/>
            </w:tcBorders>
          </w:tcPr>
          <w:p w14:paraId="16F72C49"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219E885D"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50C75A6C"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AE4C9C3" w14:textId="77777777" w:rsidR="004C206E" w:rsidRPr="00C818B9" w:rsidRDefault="004C206E" w:rsidP="00CF64CB">
            <w:pPr>
              <w:pStyle w:val="TableParagraph"/>
              <w:spacing w:before="3" w:line="252" w:lineRule="exact"/>
              <w:ind w:left="570" w:right="470" w:hanging="459"/>
            </w:pPr>
            <w:r w:rsidRPr="00C818B9">
              <w:t>131 (1) - may carry out investigatory works on</w:t>
            </w:r>
            <w:r w:rsidRPr="00C818B9">
              <w:rPr>
                <w:spacing w:val="-59"/>
              </w:rPr>
              <w:t xml:space="preserve"> </w:t>
            </w:r>
            <w:r w:rsidRPr="00C818B9">
              <w:t>undertaker's</w:t>
            </w:r>
            <w:r w:rsidRPr="00C818B9">
              <w:rPr>
                <w:spacing w:val="-3"/>
              </w:rPr>
              <w:t xml:space="preserve"> </w:t>
            </w:r>
            <w:r w:rsidRPr="00C818B9">
              <w:t>reinstatements</w:t>
            </w:r>
          </w:p>
        </w:tc>
        <w:tc>
          <w:tcPr>
            <w:tcW w:w="2693" w:type="dxa"/>
            <w:tcBorders>
              <w:top w:val="single" w:sz="4" w:space="0" w:color="000000"/>
              <w:left w:val="single" w:sz="4" w:space="0" w:color="000000"/>
              <w:bottom w:val="single" w:sz="4" w:space="0" w:color="000000"/>
              <w:right w:val="single" w:sz="4" w:space="0" w:color="000000"/>
            </w:tcBorders>
          </w:tcPr>
          <w:p w14:paraId="061D003B"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60EEC7E4"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59E222B6"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35A9288" w14:textId="77777777" w:rsidR="004C206E" w:rsidRPr="00C818B9" w:rsidRDefault="004C206E" w:rsidP="00CF64CB">
            <w:pPr>
              <w:pStyle w:val="TableParagraph"/>
              <w:spacing w:before="19"/>
              <w:ind w:left="570" w:right="518" w:hanging="459"/>
            </w:pPr>
            <w:r w:rsidRPr="00C818B9">
              <w:t>131 (3) - may require by notice an undertaker</w:t>
            </w:r>
            <w:r w:rsidRPr="00C818B9">
              <w:rPr>
                <w:spacing w:val="-59"/>
              </w:rPr>
              <w:t xml:space="preserve"> </w:t>
            </w:r>
            <w:r w:rsidRPr="00C818B9">
              <w:t>who</w:t>
            </w:r>
            <w:r w:rsidRPr="00C818B9">
              <w:rPr>
                <w:spacing w:val="-2"/>
              </w:rPr>
              <w:t xml:space="preserve"> </w:t>
            </w:r>
            <w:r w:rsidRPr="00C818B9">
              <w:t>has</w:t>
            </w:r>
            <w:r w:rsidRPr="00C818B9">
              <w:rPr>
                <w:spacing w:val="-3"/>
              </w:rPr>
              <w:t xml:space="preserve"> </w:t>
            </w:r>
            <w:r w:rsidRPr="00C818B9">
              <w:t>failed</w:t>
            </w:r>
            <w:r w:rsidRPr="00C818B9">
              <w:rPr>
                <w:spacing w:val="-1"/>
              </w:rPr>
              <w:t xml:space="preserve"> </w:t>
            </w:r>
            <w:r w:rsidRPr="00C818B9">
              <w:t>to</w:t>
            </w:r>
            <w:r w:rsidRPr="00C818B9">
              <w:rPr>
                <w:spacing w:val="-3"/>
              </w:rPr>
              <w:t xml:space="preserve"> </w:t>
            </w:r>
            <w:r w:rsidRPr="00C818B9">
              <w:t>reinstate</w:t>
            </w:r>
            <w:r w:rsidRPr="00C818B9">
              <w:rPr>
                <w:spacing w:val="-1"/>
              </w:rPr>
              <w:t xml:space="preserve"> </w:t>
            </w:r>
            <w:r w:rsidRPr="00C818B9">
              <w:t>to</w:t>
            </w:r>
            <w:r w:rsidRPr="00C818B9">
              <w:rPr>
                <w:spacing w:val="-3"/>
              </w:rPr>
              <w:t xml:space="preserve"> </w:t>
            </w:r>
            <w:r w:rsidRPr="00C818B9">
              <w:t>carry out</w:t>
            </w:r>
          </w:p>
          <w:p w14:paraId="54B45342" w14:textId="77777777" w:rsidR="004C206E" w:rsidRPr="00C818B9" w:rsidRDefault="004C206E" w:rsidP="00CF64CB">
            <w:pPr>
              <w:pStyle w:val="TableParagraph"/>
              <w:spacing w:line="232" w:lineRule="exact"/>
              <w:ind w:left="570"/>
            </w:pPr>
            <w:r w:rsidRPr="00C818B9">
              <w:t>remedial</w:t>
            </w:r>
            <w:r w:rsidRPr="00C818B9">
              <w:rPr>
                <w:spacing w:val="-2"/>
              </w:rPr>
              <w:t xml:space="preserve"> </w:t>
            </w:r>
            <w:r w:rsidRPr="00C818B9">
              <w:t>works</w:t>
            </w:r>
            <w:r w:rsidRPr="00C818B9">
              <w:rPr>
                <w:spacing w:val="-4"/>
              </w:rPr>
              <w:t xml:space="preserve"> </w:t>
            </w:r>
            <w:r w:rsidRPr="00C818B9">
              <w:t>to</w:t>
            </w:r>
            <w:r w:rsidRPr="00C818B9">
              <w:rPr>
                <w:spacing w:val="-3"/>
              </w:rPr>
              <w:t xml:space="preserve"> </w:t>
            </w:r>
            <w:r w:rsidRPr="00C818B9">
              <w:t>remedy</w:t>
            </w:r>
            <w:r w:rsidRPr="00C818B9">
              <w:rPr>
                <w:spacing w:val="-1"/>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24EADB60"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790B9D31"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37763B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63A8222" w14:textId="77777777" w:rsidR="004C206E" w:rsidRPr="00C818B9" w:rsidRDefault="004C206E" w:rsidP="00CF64CB">
            <w:pPr>
              <w:pStyle w:val="TableParagraph"/>
              <w:spacing w:before="21"/>
              <w:ind w:left="570" w:right="139" w:hanging="459"/>
            </w:pPr>
            <w:r w:rsidRPr="00C818B9">
              <w:t>131 (4) - may carry out the above remedial works</w:t>
            </w:r>
            <w:r w:rsidRPr="00C818B9">
              <w:rPr>
                <w:spacing w:val="-59"/>
              </w:rPr>
              <w:t xml:space="preserve"> </w:t>
            </w:r>
            <w:r w:rsidRPr="00C818B9">
              <w:t>and</w:t>
            </w:r>
            <w:r w:rsidRPr="00C818B9">
              <w:rPr>
                <w:spacing w:val="-1"/>
              </w:rPr>
              <w:t xml:space="preserve"> </w:t>
            </w:r>
            <w:r w:rsidRPr="00C818B9">
              <w:t>have</w:t>
            </w:r>
            <w:r w:rsidRPr="00C818B9">
              <w:rPr>
                <w:spacing w:val="-1"/>
              </w:rPr>
              <w:t xml:space="preserve"> </w:t>
            </w:r>
            <w:r w:rsidRPr="00C818B9">
              <w:t>costs</w:t>
            </w:r>
            <w:r w:rsidRPr="00C818B9">
              <w:rPr>
                <w:spacing w:val="-2"/>
              </w:rPr>
              <w:t xml:space="preserve"> </w:t>
            </w:r>
            <w:r w:rsidRPr="00C818B9">
              <w:t>reimbursed</w:t>
            </w:r>
            <w:r w:rsidRPr="00C818B9">
              <w:rPr>
                <w:spacing w:val="-1"/>
              </w:rPr>
              <w:t xml:space="preserve"> </w:t>
            </w:r>
            <w:r w:rsidRPr="00C818B9">
              <w:t>if</w:t>
            </w:r>
            <w:r w:rsidRPr="00C818B9">
              <w:rPr>
                <w:spacing w:val="2"/>
              </w:rPr>
              <w:t xml:space="preserve"> </w:t>
            </w:r>
            <w:r w:rsidRPr="00C818B9">
              <w:t>non-</w:t>
            </w:r>
          </w:p>
          <w:p w14:paraId="1D9F33D6" w14:textId="77777777" w:rsidR="004C206E" w:rsidRPr="00C818B9" w:rsidRDefault="004C206E" w:rsidP="00CF64CB">
            <w:pPr>
              <w:pStyle w:val="TableParagraph"/>
              <w:spacing w:before="1" w:line="232" w:lineRule="exact"/>
              <w:ind w:left="570"/>
            </w:pPr>
            <w:r w:rsidRPr="00C818B9">
              <w:t>compliance</w:t>
            </w:r>
            <w:r w:rsidRPr="00C818B9">
              <w:rPr>
                <w:spacing w:val="-3"/>
              </w:rPr>
              <w:t xml:space="preserve"> </w:t>
            </w:r>
            <w:r w:rsidRPr="00C818B9">
              <w:t>with</w:t>
            </w:r>
            <w:r w:rsidRPr="00C818B9">
              <w:rPr>
                <w:spacing w:val="-3"/>
              </w:rPr>
              <w:t xml:space="preserve"> </w:t>
            </w:r>
            <w:r w:rsidRPr="00C818B9">
              <w:t>above</w:t>
            </w:r>
            <w:r w:rsidRPr="00C818B9">
              <w:rPr>
                <w:spacing w:val="-3"/>
              </w:rPr>
              <w:t xml:space="preserve"> </w:t>
            </w:r>
            <w:r w:rsidRPr="00C818B9">
              <w:t>notice</w:t>
            </w:r>
          </w:p>
        </w:tc>
        <w:tc>
          <w:tcPr>
            <w:tcW w:w="2693" w:type="dxa"/>
            <w:tcBorders>
              <w:top w:val="single" w:sz="4" w:space="0" w:color="000000"/>
              <w:left w:val="single" w:sz="4" w:space="0" w:color="000000"/>
              <w:bottom w:val="single" w:sz="4" w:space="0" w:color="000000"/>
              <w:right w:val="single" w:sz="4" w:space="0" w:color="000000"/>
            </w:tcBorders>
          </w:tcPr>
          <w:p w14:paraId="7F945847" w14:textId="77777777" w:rsidR="004C206E" w:rsidRPr="00C818B9" w:rsidRDefault="004C206E" w:rsidP="00CF64CB">
            <w:pPr>
              <w:pStyle w:val="TableParagraph"/>
              <w:ind w:left="284"/>
            </w:pPr>
            <w:r w:rsidRPr="00C818B9">
              <w:t>C</w:t>
            </w:r>
            <w:r w:rsidRPr="00C818B9">
              <w:rPr>
                <w:spacing w:val="-1"/>
              </w:rPr>
              <w:t xml:space="preserve"> </w:t>
            </w:r>
            <w:r w:rsidRPr="00C818B9">
              <w:t>(CWO)</w:t>
            </w:r>
          </w:p>
        </w:tc>
      </w:tr>
      <w:tr w:rsidR="004C206E" w:rsidRPr="00C818B9" w14:paraId="619272E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D9A5550"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34C7C949" w14:textId="77777777" w:rsidR="004C206E" w:rsidRPr="00C818B9" w:rsidRDefault="004C206E" w:rsidP="00CF64CB">
            <w:pPr>
              <w:pStyle w:val="TableParagraph"/>
              <w:spacing w:before="1" w:line="252" w:lineRule="exact"/>
              <w:ind w:left="570" w:right="444" w:hanging="459"/>
            </w:pPr>
            <w:r w:rsidRPr="00C818B9">
              <w:t xml:space="preserve">131 (4) - shall give notice of </w:t>
            </w:r>
            <w:proofErr w:type="gramStart"/>
            <w:r w:rsidRPr="00C818B9">
              <w:t>above</w:t>
            </w:r>
            <w:proofErr w:type="gramEnd"/>
            <w:r w:rsidRPr="00C818B9">
              <w:t xml:space="preserve"> as soon as</w:t>
            </w:r>
            <w:r w:rsidRPr="00C818B9">
              <w:rPr>
                <w:spacing w:val="-59"/>
              </w:rPr>
              <w:t xml:space="preserve"> </w:t>
            </w:r>
            <w:r w:rsidRPr="00C818B9">
              <w:t>possible</w:t>
            </w:r>
          </w:p>
        </w:tc>
        <w:tc>
          <w:tcPr>
            <w:tcW w:w="2693" w:type="dxa"/>
            <w:tcBorders>
              <w:top w:val="single" w:sz="4" w:space="0" w:color="000000"/>
              <w:left w:val="single" w:sz="4" w:space="0" w:color="000000"/>
              <w:bottom w:val="single" w:sz="4" w:space="0" w:color="000000"/>
              <w:right w:val="single" w:sz="4" w:space="0" w:color="000000"/>
            </w:tcBorders>
          </w:tcPr>
          <w:p w14:paraId="6F81CC95"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45DD21D7"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A4DFA3A"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C8570C4" w14:textId="77777777" w:rsidR="004C206E" w:rsidRPr="00C818B9" w:rsidRDefault="004C206E" w:rsidP="00CF64CB">
            <w:pPr>
              <w:pStyle w:val="TableParagraph"/>
              <w:spacing w:before="3" w:line="252" w:lineRule="exact"/>
              <w:ind w:left="570" w:right="372" w:hanging="459"/>
            </w:pPr>
            <w:r w:rsidRPr="00C818B9">
              <w:t>133 (1) - may collect charges from undertakers</w:t>
            </w:r>
            <w:r w:rsidRPr="00C818B9">
              <w:rPr>
                <w:spacing w:val="-59"/>
              </w:rPr>
              <w:t xml:space="preserve"> </w:t>
            </w:r>
            <w:r w:rsidRPr="00C818B9">
              <w:t>whose</w:t>
            </w:r>
            <w:r w:rsidRPr="00C818B9">
              <w:rPr>
                <w:spacing w:val="-1"/>
              </w:rPr>
              <w:t xml:space="preserve"> </w:t>
            </w:r>
            <w:proofErr w:type="gramStart"/>
            <w:r w:rsidRPr="00C818B9">
              <w:t>works</w:t>
            </w:r>
            <w:r w:rsidRPr="00C818B9">
              <w:rPr>
                <w:spacing w:val="-2"/>
              </w:rPr>
              <w:t xml:space="preserve"> </w:t>
            </w:r>
            <w:r w:rsidRPr="00C818B9">
              <w:t>run</w:t>
            </w:r>
            <w:proofErr w:type="gramEnd"/>
            <w:r w:rsidRPr="00C818B9">
              <w:rPr>
                <w:spacing w:val="-2"/>
              </w:rPr>
              <w:t xml:space="preserve"> </w:t>
            </w:r>
            <w:r w:rsidRPr="00C818B9">
              <w:t>over</w:t>
            </w:r>
            <w:r w:rsidRPr="00C818B9">
              <w:rPr>
                <w:spacing w:val="-1"/>
              </w:rPr>
              <w:t xml:space="preserve"> </w:t>
            </w:r>
            <w:r w:rsidRPr="00C818B9">
              <w:t>time</w:t>
            </w:r>
          </w:p>
        </w:tc>
        <w:tc>
          <w:tcPr>
            <w:tcW w:w="2693" w:type="dxa"/>
            <w:tcBorders>
              <w:top w:val="single" w:sz="4" w:space="0" w:color="000000"/>
              <w:left w:val="single" w:sz="4" w:space="0" w:color="000000"/>
              <w:bottom w:val="single" w:sz="4" w:space="0" w:color="000000"/>
              <w:right w:val="single" w:sz="4" w:space="0" w:color="000000"/>
            </w:tcBorders>
          </w:tcPr>
          <w:p w14:paraId="1643E60C"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39DE53EE"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F6819E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7B5D8B4" w14:textId="77777777" w:rsidR="004C206E" w:rsidRPr="00C818B9" w:rsidRDefault="004C206E" w:rsidP="00CF64CB">
            <w:pPr>
              <w:pStyle w:val="TableParagraph"/>
              <w:spacing w:before="1" w:line="252" w:lineRule="exact"/>
              <w:ind w:left="570" w:right="1044" w:hanging="459"/>
            </w:pPr>
            <w:r w:rsidRPr="00C818B9">
              <w:t>133 (7) - may reduce/waive payment for</w:t>
            </w:r>
            <w:r w:rsidRPr="00C818B9">
              <w:rPr>
                <w:spacing w:val="-59"/>
              </w:rPr>
              <w:t xml:space="preserve"> </w:t>
            </w:r>
            <w:r w:rsidRPr="00C818B9">
              <w:t>prolonged</w:t>
            </w:r>
            <w:r w:rsidRPr="00C818B9">
              <w:rPr>
                <w:spacing w:val="-1"/>
              </w:rPr>
              <w:t xml:space="preserve"> </w:t>
            </w:r>
            <w:r w:rsidRPr="00C818B9">
              <w:t>road</w:t>
            </w:r>
            <w:r w:rsidRPr="00C818B9">
              <w:rPr>
                <w:spacing w:val="-3"/>
              </w:rPr>
              <w:t xml:space="preserve"> </w:t>
            </w:r>
            <w:r w:rsidRPr="00C818B9">
              <w:t>occupation</w:t>
            </w:r>
          </w:p>
        </w:tc>
        <w:tc>
          <w:tcPr>
            <w:tcW w:w="2693" w:type="dxa"/>
            <w:tcBorders>
              <w:top w:val="single" w:sz="4" w:space="0" w:color="000000"/>
              <w:left w:val="single" w:sz="4" w:space="0" w:color="000000"/>
              <w:bottom w:val="single" w:sz="4" w:space="0" w:color="000000"/>
              <w:right w:val="single" w:sz="4" w:space="0" w:color="000000"/>
            </w:tcBorders>
          </w:tcPr>
          <w:p w14:paraId="464756EB"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0406B409"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2146B425"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3079AB63" w14:textId="77777777" w:rsidR="004C206E" w:rsidRPr="00C818B9" w:rsidRDefault="004C206E" w:rsidP="00CF64CB">
            <w:pPr>
              <w:pStyle w:val="TableParagraph"/>
              <w:spacing w:before="21" w:line="232" w:lineRule="exact"/>
              <w:ind w:left="112"/>
            </w:pPr>
            <w:r w:rsidRPr="00C818B9">
              <w:t>134</w:t>
            </w:r>
            <w:r w:rsidRPr="00C818B9">
              <w:rPr>
                <w:spacing w:val="-3"/>
              </w:rPr>
              <w:t xml:space="preserve"> </w:t>
            </w:r>
            <w:r w:rsidRPr="00C818B9">
              <w:t>(1)</w:t>
            </w:r>
            <w:r w:rsidRPr="00C818B9">
              <w:rPr>
                <w:spacing w:val="-4"/>
              </w:rPr>
              <w:t xml:space="preserve"> </w:t>
            </w:r>
            <w:r w:rsidRPr="00C818B9">
              <w:t>- shall</w:t>
            </w:r>
            <w:r w:rsidRPr="00C818B9">
              <w:rPr>
                <w:spacing w:val="-3"/>
              </w:rPr>
              <w:t xml:space="preserve"> </w:t>
            </w:r>
            <w:r w:rsidRPr="00C818B9">
              <w:t>collect</w:t>
            </w:r>
            <w:r w:rsidRPr="00C818B9">
              <w:rPr>
                <w:spacing w:val="-2"/>
              </w:rPr>
              <w:t xml:space="preserve"> </w:t>
            </w:r>
            <w:r w:rsidRPr="00C818B9">
              <w:t>inspection</w:t>
            </w:r>
            <w:r w:rsidRPr="00C818B9">
              <w:rPr>
                <w:spacing w:val="-3"/>
              </w:rPr>
              <w:t xml:space="preserve"> </w:t>
            </w:r>
            <w:r w:rsidRPr="00C818B9">
              <w:t>fees</w:t>
            </w:r>
          </w:p>
        </w:tc>
        <w:tc>
          <w:tcPr>
            <w:tcW w:w="2693" w:type="dxa"/>
            <w:tcBorders>
              <w:top w:val="single" w:sz="4" w:space="0" w:color="000000"/>
              <w:left w:val="single" w:sz="4" w:space="0" w:color="000000"/>
              <w:bottom w:val="single" w:sz="4" w:space="0" w:color="000000"/>
              <w:right w:val="single" w:sz="4" w:space="0" w:color="000000"/>
            </w:tcBorders>
          </w:tcPr>
          <w:p w14:paraId="46B0B46E" w14:textId="77777777" w:rsidR="004C206E" w:rsidRPr="00C818B9" w:rsidRDefault="004C206E" w:rsidP="00CF64CB">
            <w:pPr>
              <w:pStyle w:val="TableParagraph"/>
              <w:ind w:left="284"/>
            </w:pPr>
            <w:r w:rsidRPr="00C818B9">
              <w:t>C</w:t>
            </w:r>
          </w:p>
        </w:tc>
      </w:tr>
      <w:tr w:rsidR="004C206E" w:rsidRPr="00C818B9" w14:paraId="7852B2B8"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1035691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C0DEE3F" w14:textId="77777777" w:rsidR="004C206E" w:rsidRPr="00C818B9" w:rsidRDefault="004C206E" w:rsidP="00CF64CB">
            <w:pPr>
              <w:pStyle w:val="TableParagraph"/>
              <w:spacing w:before="3" w:line="252" w:lineRule="exact"/>
              <w:ind w:left="570" w:right="303" w:hanging="459"/>
            </w:pPr>
            <w:r w:rsidRPr="00C818B9">
              <w:t>136 (1) - may claim costs for</w:t>
            </w:r>
            <w:r w:rsidRPr="00C818B9">
              <w:rPr>
                <w:spacing w:val="1"/>
              </w:rPr>
              <w:t xml:space="preserve"> </w:t>
            </w:r>
            <w:r w:rsidRPr="00C818B9">
              <w:t>strengthening/repairing diversionary routes</w:t>
            </w:r>
            <w:r w:rsidRPr="00C818B9">
              <w:rPr>
                <w:spacing w:val="-60"/>
              </w:rPr>
              <w:t xml:space="preserve"> </w:t>
            </w:r>
            <w:r w:rsidRPr="00C818B9">
              <w:t>of</w:t>
            </w:r>
            <w:r w:rsidRPr="00C818B9">
              <w:rPr>
                <w:spacing w:val="1"/>
              </w:rPr>
              <w:t xml:space="preserve"> </w:t>
            </w:r>
            <w:proofErr w:type="gramStart"/>
            <w:r w:rsidRPr="00C818B9">
              <w:t>lower</w:t>
            </w:r>
            <w:r w:rsidRPr="00C818B9">
              <w:rPr>
                <w:spacing w:val="-2"/>
              </w:rPr>
              <w:t xml:space="preserve"> </w:t>
            </w:r>
            <w:r w:rsidRPr="00C818B9">
              <w:t>class</w:t>
            </w:r>
            <w:proofErr w:type="gramEnd"/>
            <w:r w:rsidRPr="00C818B9">
              <w:t xml:space="preserve"> during road</w:t>
            </w:r>
            <w:r w:rsidRPr="00C818B9">
              <w:rPr>
                <w:spacing w:val="-1"/>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6D79E4FD" w14:textId="77777777" w:rsidR="004C206E" w:rsidRPr="00C818B9" w:rsidRDefault="004C206E" w:rsidP="00CF64CB">
            <w:pPr>
              <w:pStyle w:val="TableParagraph"/>
              <w:ind w:left="284"/>
            </w:pPr>
            <w:r w:rsidRPr="00C818B9">
              <w:t>B</w:t>
            </w:r>
          </w:p>
        </w:tc>
      </w:tr>
      <w:tr w:rsidR="004C206E" w:rsidRPr="00C818B9" w14:paraId="277EAFA6"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179F43F1"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3FE3B35" w14:textId="77777777" w:rsidR="004C206E" w:rsidRPr="00C818B9" w:rsidRDefault="004C206E" w:rsidP="00CF64CB">
            <w:pPr>
              <w:pStyle w:val="TableParagraph"/>
              <w:spacing w:before="19"/>
              <w:ind w:left="570" w:hanging="459"/>
            </w:pPr>
            <w:r w:rsidRPr="00C818B9">
              <w:t>137 (1-5) - may claim costs for</w:t>
            </w:r>
            <w:r w:rsidRPr="00C818B9">
              <w:rPr>
                <w:spacing w:val="1"/>
              </w:rPr>
              <w:t xml:space="preserve"> </w:t>
            </w:r>
            <w:r w:rsidRPr="00C818B9">
              <w:t>strengthening/repairing</w:t>
            </w:r>
            <w:r w:rsidRPr="00C818B9">
              <w:rPr>
                <w:spacing w:val="-9"/>
              </w:rPr>
              <w:t xml:space="preserve"> </w:t>
            </w:r>
            <w:r w:rsidRPr="00C818B9">
              <w:t>diversionary</w:t>
            </w:r>
            <w:r w:rsidRPr="00C818B9">
              <w:rPr>
                <w:spacing w:val="-11"/>
              </w:rPr>
              <w:t xml:space="preserve"> </w:t>
            </w:r>
            <w:r w:rsidRPr="00C818B9">
              <w:t>routes</w:t>
            </w:r>
          </w:p>
          <w:p w14:paraId="5B32451B" w14:textId="77777777" w:rsidR="004C206E" w:rsidRPr="00C818B9" w:rsidRDefault="004C206E" w:rsidP="00CF64CB">
            <w:pPr>
              <w:pStyle w:val="TableParagraph"/>
              <w:spacing w:line="232" w:lineRule="exact"/>
              <w:ind w:left="570"/>
            </w:pPr>
            <w:r w:rsidRPr="00C818B9">
              <w:t>of</w:t>
            </w:r>
            <w:r w:rsidRPr="00C818B9">
              <w:rPr>
                <w:spacing w:val="-1"/>
              </w:rPr>
              <w:t xml:space="preserve"> </w:t>
            </w:r>
            <w:proofErr w:type="gramStart"/>
            <w:r w:rsidRPr="00C818B9">
              <w:t>lower</w:t>
            </w:r>
            <w:r w:rsidRPr="00C818B9">
              <w:rPr>
                <w:spacing w:val="-3"/>
              </w:rPr>
              <w:t xml:space="preserve"> </w:t>
            </w:r>
            <w:r w:rsidRPr="00C818B9">
              <w:t>class</w:t>
            </w:r>
            <w:proofErr w:type="gramEnd"/>
            <w:r w:rsidRPr="00C818B9">
              <w:rPr>
                <w:spacing w:val="-2"/>
              </w:rPr>
              <w:t xml:space="preserve"> </w:t>
            </w:r>
            <w:r w:rsidRPr="00C818B9">
              <w:t>during</w:t>
            </w:r>
            <w:r w:rsidRPr="00C818B9">
              <w:rPr>
                <w:spacing w:val="-2"/>
              </w:rPr>
              <w:t xml:space="preserve"> </w:t>
            </w:r>
            <w:r w:rsidRPr="00C818B9">
              <w:t>road</w:t>
            </w:r>
            <w:r w:rsidRPr="00C818B9">
              <w:rPr>
                <w:spacing w:val="-2"/>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32920961" w14:textId="77777777" w:rsidR="004C206E" w:rsidRPr="00C818B9" w:rsidRDefault="004C206E" w:rsidP="00CF64CB">
            <w:pPr>
              <w:pStyle w:val="TableParagraph"/>
              <w:ind w:left="284"/>
            </w:pPr>
            <w:r w:rsidRPr="00C818B9">
              <w:t>B</w:t>
            </w:r>
          </w:p>
        </w:tc>
      </w:tr>
      <w:tr w:rsidR="004C206E" w:rsidRPr="00C818B9" w14:paraId="52FCA512"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2252BE0"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7110F89" w14:textId="77777777" w:rsidR="004C206E" w:rsidRPr="00C818B9" w:rsidRDefault="004C206E" w:rsidP="00CF64CB">
            <w:pPr>
              <w:pStyle w:val="TableParagraph"/>
              <w:spacing w:before="21"/>
              <w:ind w:left="570" w:right="115" w:hanging="459"/>
            </w:pPr>
            <w:r w:rsidRPr="00C818B9">
              <w:t>140 (3) - may execute works to inspect apparatus</w:t>
            </w:r>
            <w:r w:rsidRPr="00C818B9">
              <w:rPr>
                <w:spacing w:val="-60"/>
              </w:rPr>
              <w:t xml:space="preserve"> </w:t>
            </w:r>
            <w:r w:rsidRPr="00C818B9">
              <w:t>if undertakers</w:t>
            </w:r>
            <w:r w:rsidRPr="00C818B9">
              <w:rPr>
                <w:spacing w:val="-4"/>
              </w:rPr>
              <w:t xml:space="preserve"> </w:t>
            </w:r>
            <w:r w:rsidRPr="00C818B9">
              <w:t>fail</w:t>
            </w:r>
            <w:r w:rsidRPr="00C818B9">
              <w:rPr>
                <w:spacing w:val="-1"/>
              </w:rPr>
              <w:t xml:space="preserve"> </w:t>
            </w:r>
            <w:r w:rsidRPr="00C818B9">
              <w:t>to</w:t>
            </w:r>
            <w:r w:rsidRPr="00C818B9">
              <w:rPr>
                <w:spacing w:val="-4"/>
              </w:rPr>
              <w:t xml:space="preserve"> </w:t>
            </w:r>
            <w:r w:rsidRPr="00C818B9">
              <w:t>maintain</w:t>
            </w:r>
            <w:r w:rsidRPr="00C818B9">
              <w:rPr>
                <w:spacing w:val="-1"/>
              </w:rPr>
              <w:t xml:space="preserve"> </w:t>
            </w:r>
            <w:r w:rsidRPr="00C818B9">
              <w:t>it in</w:t>
            </w:r>
            <w:r w:rsidRPr="00C818B9">
              <w:rPr>
                <w:spacing w:val="-3"/>
              </w:rPr>
              <w:t xml:space="preserve"> </w:t>
            </w:r>
            <w:r w:rsidRPr="00C818B9">
              <w:t>working</w:t>
            </w:r>
          </w:p>
          <w:p w14:paraId="548DC878" w14:textId="77777777" w:rsidR="004C206E" w:rsidRPr="00C818B9" w:rsidRDefault="004C206E" w:rsidP="00CF64CB">
            <w:pPr>
              <w:pStyle w:val="TableParagraph"/>
              <w:spacing w:before="1" w:line="232" w:lineRule="exact"/>
              <w:ind w:left="570"/>
            </w:pPr>
            <w:r w:rsidRPr="00C818B9">
              <w:t>order</w:t>
            </w:r>
          </w:p>
        </w:tc>
        <w:tc>
          <w:tcPr>
            <w:tcW w:w="2693" w:type="dxa"/>
            <w:tcBorders>
              <w:top w:val="single" w:sz="4" w:space="0" w:color="000000"/>
              <w:left w:val="single" w:sz="4" w:space="0" w:color="000000"/>
              <w:bottom w:val="single" w:sz="4" w:space="0" w:color="000000"/>
              <w:right w:val="single" w:sz="4" w:space="0" w:color="000000"/>
            </w:tcBorders>
          </w:tcPr>
          <w:p w14:paraId="5E508B4B" w14:textId="77777777" w:rsidR="004C206E" w:rsidRPr="00C818B9" w:rsidRDefault="004C206E" w:rsidP="00CF64CB">
            <w:pPr>
              <w:pStyle w:val="TableParagraph"/>
              <w:ind w:left="284"/>
            </w:pPr>
            <w:r w:rsidRPr="00C818B9">
              <w:t>C</w:t>
            </w:r>
          </w:p>
        </w:tc>
      </w:tr>
      <w:tr w:rsidR="004C206E" w:rsidRPr="00C818B9" w14:paraId="0C55F276"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15581CD"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8615C49" w14:textId="77777777" w:rsidR="004C206E" w:rsidRPr="00C818B9" w:rsidRDefault="004C206E" w:rsidP="00CF64CB">
            <w:pPr>
              <w:pStyle w:val="TableParagraph"/>
              <w:spacing w:before="1" w:line="252" w:lineRule="exact"/>
              <w:ind w:left="570" w:right="103" w:hanging="459"/>
            </w:pPr>
            <w:r w:rsidRPr="00C818B9">
              <w:t>140 (4) - may execute emergency works for failed</w:t>
            </w:r>
            <w:r w:rsidRPr="00C818B9">
              <w:rPr>
                <w:spacing w:val="-59"/>
              </w:rPr>
              <w:t xml:space="preserve"> </w:t>
            </w:r>
            <w:r w:rsidRPr="00C818B9">
              <w:t>apparatus</w:t>
            </w:r>
          </w:p>
        </w:tc>
        <w:tc>
          <w:tcPr>
            <w:tcW w:w="2693" w:type="dxa"/>
            <w:tcBorders>
              <w:top w:val="single" w:sz="4" w:space="0" w:color="000000"/>
              <w:left w:val="single" w:sz="4" w:space="0" w:color="000000"/>
              <w:bottom w:val="single" w:sz="4" w:space="0" w:color="000000"/>
              <w:right w:val="single" w:sz="4" w:space="0" w:color="000000"/>
            </w:tcBorders>
          </w:tcPr>
          <w:p w14:paraId="1A1E0296" w14:textId="77777777" w:rsidR="004C206E" w:rsidRPr="00C818B9" w:rsidRDefault="004C206E" w:rsidP="00CF64CB">
            <w:pPr>
              <w:pStyle w:val="TableParagraph"/>
              <w:ind w:left="284"/>
            </w:pPr>
            <w:r w:rsidRPr="00C818B9">
              <w:t>C</w:t>
            </w:r>
          </w:p>
        </w:tc>
      </w:tr>
      <w:tr w:rsidR="004C206E" w:rsidRPr="00C818B9" w14:paraId="1DC13FD4"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584354A9"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2A13AF49" w14:textId="77777777" w:rsidR="004C206E" w:rsidRPr="00C818B9" w:rsidRDefault="004C206E" w:rsidP="00CF64CB">
            <w:pPr>
              <w:pStyle w:val="TableParagraph"/>
              <w:spacing w:before="21" w:line="232" w:lineRule="exact"/>
              <w:ind w:left="112"/>
            </w:pPr>
            <w:r w:rsidRPr="00C818B9">
              <w:t>140</w:t>
            </w:r>
            <w:r w:rsidRPr="00C818B9">
              <w:rPr>
                <w:spacing w:val="-2"/>
              </w:rPr>
              <w:t xml:space="preserve"> </w:t>
            </w:r>
            <w:r w:rsidRPr="00C818B9">
              <w:t>(5)</w:t>
            </w:r>
            <w:r w:rsidRPr="00C818B9">
              <w:rPr>
                <w:spacing w:val="-3"/>
              </w:rPr>
              <w:t xml:space="preserve"> </w:t>
            </w:r>
            <w:r w:rsidRPr="00C818B9">
              <w:t>-</w:t>
            </w:r>
            <w:r w:rsidRPr="00C818B9">
              <w:rPr>
                <w:spacing w:val="-2"/>
              </w:rPr>
              <w:t xml:space="preserve"> </w:t>
            </w:r>
            <w:r w:rsidRPr="00C818B9">
              <w:t>may</w:t>
            </w:r>
            <w:r w:rsidRPr="00C818B9">
              <w:rPr>
                <w:spacing w:val="-4"/>
              </w:rPr>
              <w:t xml:space="preserve"> </w:t>
            </w:r>
            <w:r w:rsidRPr="00C818B9">
              <w:t>recover</w:t>
            </w:r>
            <w:r w:rsidRPr="00C818B9">
              <w:rPr>
                <w:spacing w:val="1"/>
              </w:rPr>
              <w:t xml:space="preserve"> </w:t>
            </w:r>
            <w:r w:rsidRPr="00C818B9">
              <w:t>costs</w:t>
            </w:r>
            <w:r w:rsidRPr="00C818B9">
              <w:rPr>
                <w:spacing w:val="-1"/>
              </w:rPr>
              <w:t xml:space="preserve"> </w:t>
            </w:r>
            <w:r w:rsidRPr="00C818B9">
              <w:t>in</w:t>
            </w:r>
            <w:r w:rsidRPr="00C818B9">
              <w:rPr>
                <w:spacing w:val="-4"/>
              </w:rPr>
              <w:t xml:space="preserve"> </w:t>
            </w:r>
            <w:r w:rsidRPr="00C818B9">
              <w:t>respect</w:t>
            </w:r>
            <w:r w:rsidRPr="00C818B9">
              <w:rPr>
                <w:spacing w:val="1"/>
              </w:rPr>
              <w:t xml:space="preserve"> </w:t>
            </w:r>
            <w:r w:rsidRPr="00C818B9">
              <w:t>of</w:t>
            </w:r>
            <w:r w:rsidRPr="00C818B9">
              <w:rPr>
                <w:spacing w:val="-2"/>
              </w:rPr>
              <w:t xml:space="preserve"> </w:t>
            </w:r>
            <w:r w:rsidRPr="00C818B9">
              <w:t>above</w:t>
            </w:r>
          </w:p>
        </w:tc>
        <w:tc>
          <w:tcPr>
            <w:tcW w:w="2693" w:type="dxa"/>
            <w:tcBorders>
              <w:top w:val="single" w:sz="4" w:space="0" w:color="000000"/>
              <w:left w:val="single" w:sz="4" w:space="0" w:color="000000"/>
              <w:bottom w:val="single" w:sz="4" w:space="0" w:color="000000"/>
              <w:right w:val="single" w:sz="4" w:space="0" w:color="000000"/>
            </w:tcBorders>
          </w:tcPr>
          <w:p w14:paraId="50385FD5" w14:textId="77777777" w:rsidR="004C206E" w:rsidRPr="00C818B9" w:rsidRDefault="004C206E" w:rsidP="00CF64CB">
            <w:pPr>
              <w:pStyle w:val="TableParagraph"/>
              <w:spacing w:before="2" w:line="251" w:lineRule="exact"/>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2BD09317"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19BA6C81"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FE14517" w14:textId="77777777" w:rsidR="004C206E" w:rsidRPr="00C818B9" w:rsidRDefault="004C206E" w:rsidP="00CF64CB">
            <w:pPr>
              <w:pStyle w:val="TableParagraph"/>
              <w:spacing w:before="3" w:line="252" w:lineRule="exact"/>
              <w:ind w:left="570" w:right="726" w:hanging="459"/>
            </w:pPr>
            <w:r w:rsidRPr="00C818B9">
              <w:t>141 (1) - shall be compensated for damage</w:t>
            </w:r>
            <w:r w:rsidRPr="00C818B9">
              <w:rPr>
                <w:spacing w:val="-59"/>
              </w:rPr>
              <w:t xml:space="preserve"> </w:t>
            </w:r>
            <w:r w:rsidRPr="00C818B9">
              <w:t>through</w:t>
            </w:r>
            <w:r w:rsidRPr="00C818B9">
              <w:rPr>
                <w:spacing w:val="-6"/>
              </w:rPr>
              <w:t xml:space="preserve"> </w:t>
            </w:r>
            <w:r w:rsidRPr="00C818B9">
              <w:t>explosion,</w:t>
            </w:r>
            <w:r w:rsidRPr="00C818B9">
              <w:rPr>
                <w:spacing w:val="-3"/>
              </w:rPr>
              <w:t xml:space="preserve"> </w:t>
            </w:r>
            <w:r w:rsidRPr="00C818B9">
              <w:t>ignition,</w:t>
            </w:r>
            <w:r w:rsidRPr="00C818B9">
              <w:rPr>
                <w:spacing w:val="-2"/>
              </w:rPr>
              <w:t xml:space="preserve"> </w:t>
            </w:r>
            <w:r w:rsidRPr="00C818B9">
              <w:t>discharge</w:t>
            </w:r>
          </w:p>
        </w:tc>
        <w:tc>
          <w:tcPr>
            <w:tcW w:w="2693" w:type="dxa"/>
            <w:tcBorders>
              <w:top w:val="single" w:sz="4" w:space="0" w:color="000000"/>
              <w:left w:val="single" w:sz="4" w:space="0" w:color="000000"/>
              <w:bottom w:val="single" w:sz="4" w:space="0" w:color="000000"/>
              <w:right w:val="single" w:sz="4" w:space="0" w:color="000000"/>
            </w:tcBorders>
          </w:tcPr>
          <w:p w14:paraId="20244DFC" w14:textId="77777777" w:rsidR="004C206E" w:rsidRPr="00C818B9" w:rsidRDefault="004C206E" w:rsidP="00CF64CB">
            <w:pPr>
              <w:pStyle w:val="TableParagraph"/>
              <w:ind w:left="284"/>
            </w:pPr>
            <w:r w:rsidRPr="00C818B9">
              <w:t>B</w:t>
            </w:r>
          </w:p>
        </w:tc>
      </w:tr>
      <w:tr w:rsidR="004C206E" w:rsidRPr="00C818B9" w14:paraId="72E4CCA9"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7BA7AB53"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A64846A" w14:textId="77777777" w:rsidR="004C206E" w:rsidRPr="00C818B9" w:rsidRDefault="004C206E" w:rsidP="00CF64CB">
            <w:pPr>
              <w:pStyle w:val="TableParagraph"/>
              <w:spacing w:before="19"/>
              <w:ind w:left="570" w:hanging="459"/>
            </w:pPr>
            <w:r w:rsidRPr="00C818B9">
              <w:t>142 (2) - shall give undertakers facilities for</w:t>
            </w:r>
            <w:r w:rsidRPr="00C818B9">
              <w:rPr>
                <w:spacing w:val="1"/>
              </w:rPr>
              <w:t xml:space="preserve"> </w:t>
            </w:r>
            <w:r w:rsidRPr="00C818B9">
              <w:t>monitoring</w:t>
            </w:r>
            <w:r w:rsidRPr="00C818B9">
              <w:rPr>
                <w:spacing w:val="-6"/>
              </w:rPr>
              <w:t xml:space="preserve"> </w:t>
            </w:r>
            <w:r w:rsidRPr="00C818B9">
              <w:t>works</w:t>
            </w:r>
            <w:r w:rsidRPr="00C818B9">
              <w:rPr>
                <w:spacing w:val="-5"/>
              </w:rPr>
              <w:t xml:space="preserve"> </w:t>
            </w:r>
            <w:r w:rsidRPr="00C818B9">
              <w:t>affecting</w:t>
            </w:r>
            <w:r w:rsidRPr="00C818B9">
              <w:rPr>
                <w:spacing w:val="-4"/>
              </w:rPr>
              <w:t xml:space="preserve"> </w:t>
            </w:r>
            <w:r w:rsidRPr="00C818B9">
              <w:t>their</w:t>
            </w:r>
            <w:r w:rsidRPr="00C818B9">
              <w:rPr>
                <w:spacing w:val="-4"/>
              </w:rPr>
              <w:t xml:space="preserve"> </w:t>
            </w:r>
            <w:r w:rsidRPr="00C818B9">
              <w:t>apparatus</w:t>
            </w:r>
          </w:p>
          <w:p w14:paraId="2D38BAB0" w14:textId="77777777" w:rsidR="004C206E" w:rsidRPr="00C818B9" w:rsidRDefault="004C206E" w:rsidP="00CF64CB">
            <w:pPr>
              <w:pStyle w:val="TableParagraph"/>
              <w:spacing w:line="232" w:lineRule="exact"/>
              <w:ind w:left="570"/>
            </w:pPr>
            <w:r w:rsidRPr="00C818B9">
              <w:t>and</w:t>
            </w:r>
            <w:r w:rsidRPr="00C818B9">
              <w:rPr>
                <w:spacing w:val="-2"/>
              </w:rPr>
              <w:t xml:space="preserve"> </w:t>
            </w:r>
            <w:r w:rsidRPr="00C818B9">
              <w:t>protect</w:t>
            </w:r>
            <w:r w:rsidRPr="00C818B9">
              <w:rPr>
                <w:spacing w:val="-1"/>
              </w:rPr>
              <w:t xml:space="preserve"> </w:t>
            </w:r>
            <w:r w:rsidRPr="00C818B9">
              <w:t>it</w:t>
            </w:r>
          </w:p>
        </w:tc>
        <w:tc>
          <w:tcPr>
            <w:tcW w:w="2693" w:type="dxa"/>
            <w:tcBorders>
              <w:top w:val="single" w:sz="4" w:space="0" w:color="000000"/>
              <w:left w:val="single" w:sz="4" w:space="0" w:color="000000"/>
              <w:bottom w:val="single" w:sz="4" w:space="0" w:color="000000"/>
              <w:right w:val="single" w:sz="4" w:space="0" w:color="000000"/>
            </w:tcBorders>
          </w:tcPr>
          <w:p w14:paraId="745EC627" w14:textId="77777777" w:rsidR="004C206E" w:rsidRPr="00C818B9" w:rsidRDefault="004C206E" w:rsidP="00CF64CB">
            <w:pPr>
              <w:pStyle w:val="TableParagraph"/>
              <w:ind w:left="284"/>
            </w:pPr>
            <w:r w:rsidRPr="00C818B9">
              <w:t>D</w:t>
            </w:r>
          </w:p>
        </w:tc>
      </w:tr>
      <w:tr w:rsidR="004C206E" w:rsidRPr="00C818B9" w14:paraId="7AA3E07E"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E8C716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CE70F39" w14:textId="77777777" w:rsidR="004C206E" w:rsidRPr="00C818B9" w:rsidRDefault="004C206E" w:rsidP="00CF64CB">
            <w:pPr>
              <w:pStyle w:val="TableParagraph"/>
              <w:spacing w:before="3" w:line="252" w:lineRule="exact"/>
              <w:ind w:left="570" w:right="188" w:hanging="459"/>
            </w:pPr>
            <w:r w:rsidRPr="00C818B9">
              <w:t>143 (1) - shall identify measures taken in relation</w:t>
            </w:r>
            <w:r w:rsidRPr="00C818B9">
              <w:rPr>
                <w:spacing w:val="-60"/>
              </w:rPr>
              <w:t xml:space="preserve"> </w:t>
            </w:r>
            <w:proofErr w:type="gramStart"/>
            <w:r w:rsidRPr="00C818B9">
              <w:t>of</w:t>
            </w:r>
            <w:proofErr w:type="gramEnd"/>
            <w:r w:rsidRPr="00C818B9">
              <w:rPr>
                <w:spacing w:val="1"/>
              </w:rPr>
              <w:t xml:space="preserve"> </w:t>
            </w:r>
            <w:r w:rsidRPr="00C818B9">
              <w:t>apparatus</w:t>
            </w:r>
            <w:r w:rsidRPr="00C818B9">
              <w:rPr>
                <w:spacing w:val="-3"/>
              </w:rPr>
              <w:t xml:space="preserve"> </w:t>
            </w:r>
            <w:r w:rsidRPr="00C818B9">
              <w:t>during</w:t>
            </w:r>
            <w:r w:rsidRPr="00C818B9">
              <w:rPr>
                <w:spacing w:val="-2"/>
              </w:rPr>
              <w:t xml:space="preserve"> </w:t>
            </w:r>
            <w:r w:rsidRPr="00C818B9">
              <w:t>major</w:t>
            </w:r>
            <w:r w:rsidRPr="00C818B9">
              <w:rPr>
                <w:spacing w:val="1"/>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473FEE40" w14:textId="77777777" w:rsidR="004C206E" w:rsidRPr="00C818B9" w:rsidRDefault="004C206E" w:rsidP="00CF64CB">
            <w:pPr>
              <w:pStyle w:val="TableParagraph"/>
              <w:ind w:left="284"/>
            </w:pPr>
            <w:r w:rsidRPr="00C818B9">
              <w:t>C</w:t>
            </w:r>
          </w:p>
        </w:tc>
      </w:tr>
      <w:tr w:rsidR="004C206E" w:rsidRPr="00C818B9" w14:paraId="5DC3E4A7"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7BE83A68"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71592B5" w14:textId="77777777" w:rsidR="004C206E" w:rsidRPr="00C818B9" w:rsidRDefault="004C206E" w:rsidP="00CF64CB">
            <w:pPr>
              <w:pStyle w:val="TableParagraph"/>
              <w:spacing w:before="1" w:line="252" w:lineRule="exact"/>
              <w:ind w:left="570" w:hanging="459"/>
            </w:pPr>
            <w:r w:rsidRPr="00C818B9">
              <w:t>143 (4) - shall be liable to compensation or</w:t>
            </w:r>
            <w:r w:rsidRPr="00C818B9">
              <w:rPr>
                <w:spacing w:val="1"/>
              </w:rPr>
              <w:t xml:space="preserve"> </w:t>
            </w:r>
            <w:r w:rsidRPr="00C818B9">
              <w:t xml:space="preserve">compensate an undertaker </w:t>
            </w:r>
            <w:proofErr w:type="gramStart"/>
            <w:r w:rsidRPr="00C818B9">
              <w:t>on</w:t>
            </w:r>
            <w:proofErr w:type="gramEnd"/>
            <w:r w:rsidRPr="00C818B9">
              <w:t xml:space="preserve"> failure to</w:t>
            </w:r>
            <w:r w:rsidRPr="00C818B9">
              <w:rPr>
                <w:spacing w:val="1"/>
              </w:rPr>
              <w:t xml:space="preserve"> </w:t>
            </w:r>
            <w:r w:rsidRPr="00C818B9">
              <w:t>comply</w:t>
            </w:r>
            <w:r w:rsidRPr="00C818B9">
              <w:rPr>
                <w:spacing w:val="-2"/>
              </w:rPr>
              <w:t xml:space="preserve"> </w:t>
            </w:r>
            <w:r w:rsidRPr="00C818B9">
              <w:t>with</w:t>
            </w:r>
            <w:r w:rsidRPr="00C818B9">
              <w:rPr>
                <w:spacing w:val="-4"/>
              </w:rPr>
              <w:t xml:space="preserve"> </w:t>
            </w:r>
            <w:r w:rsidRPr="00C818B9">
              <w:t>an</w:t>
            </w:r>
            <w:r w:rsidRPr="00C818B9">
              <w:rPr>
                <w:spacing w:val="-2"/>
              </w:rPr>
              <w:t xml:space="preserve"> </w:t>
            </w:r>
            <w:r w:rsidRPr="00C818B9">
              <w:t>agreement</w:t>
            </w:r>
            <w:r w:rsidRPr="00C818B9">
              <w:rPr>
                <w:spacing w:val="-1"/>
              </w:rPr>
              <w:t xml:space="preserve"> </w:t>
            </w:r>
            <w:r w:rsidRPr="00C818B9">
              <w:t>over</w:t>
            </w:r>
            <w:r w:rsidRPr="00C818B9">
              <w:rPr>
                <w:spacing w:val="-2"/>
              </w:rPr>
              <w:t xml:space="preserve"> </w:t>
            </w:r>
            <w:r w:rsidRPr="00C818B9">
              <w:t>major</w:t>
            </w:r>
            <w:r w:rsidRPr="00C818B9">
              <w:rPr>
                <w:spacing w:val="-3"/>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31A9E506" w14:textId="77777777" w:rsidR="004C206E" w:rsidRPr="00C818B9" w:rsidRDefault="004C206E" w:rsidP="00CF64CB">
            <w:pPr>
              <w:pStyle w:val="TableParagraph"/>
              <w:ind w:left="284"/>
            </w:pPr>
            <w:r w:rsidRPr="00C818B9">
              <w:t>B</w:t>
            </w:r>
          </w:p>
        </w:tc>
      </w:tr>
      <w:tr w:rsidR="004C206E" w:rsidRPr="00C818B9" w14:paraId="58BA46F8"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F27D3D4"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5F63AD6" w14:textId="77777777" w:rsidR="004C206E" w:rsidRPr="00C818B9" w:rsidRDefault="004C206E" w:rsidP="00CF64CB">
            <w:pPr>
              <w:pStyle w:val="TableParagraph"/>
              <w:spacing w:before="3" w:line="252" w:lineRule="exact"/>
              <w:ind w:left="570" w:right="408" w:hanging="459"/>
            </w:pPr>
            <w:r w:rsidRPr="00C818B9">
              <w:t>144 (1) - shall bear costs of measures taken in</w:t>
            </w:r>
            <w:r w:rsidRPr="00C818B9">
              <w:rPr>
                <w:spacing w:val="-59"/>
              </w:rPr>
              <w:t xml:space="preserve"> </w:t>
            </w:r>
            <w:r w:rsidRPr="00C818B9">
              <w:t>relation</w:t>
            </w:r>
            <w:r w:rsidRPr="00C818B9">
              <w:rPr>
                <w:spacing w:val="-1"/>
              </w:rPr>
              <w:t xml:space="preserve"> </w:t>
            </w:r>
            <w:proofErr w:type="gramStart"/>
            <w:r w:rsidRPr="00C818B9">
              <w:t>of</w:t>
            </w:r>
            <w:proofErr w:type="gramEnd"/>
            <w:r w:rsidRPr="00C818B9">
              <w:rPr>
                <w:spacing w:val="-2"/>
              </w:rPr>
              <w:t xml:space="preserve"> </w:t>
            </w:r>
            <w:r w:rsidRPr="00C818B9">
              <w:t>apparatus</w:t>
            </w:r>
            <w:r w:rsidRPr="00C818B9">
              <w:rPr>
                <w:spacing w:val="-3"/>
              </w:rPr>
              <w:t xml:space="preserve"> </w:t>
            </w:r>
            <w:r w:rsidRPr="00C818B9">
              <w:t>for</w:t>
            </w:r>
            <w:r w:rsidRPr="00C818B9">
              <w:rPr>
                <w:spacing w:val="-2"/>
              </w:rPr>
              <w:t xml:space="preserve"> </w:t>
            </w:r>
            <w:r w:rsidRPr="00C818B9">
              <w:t>major</w:t>
            </w:r>
            <w:r w:rsidRPr="00C818B9">
              <w:rPr>
                <w:spacing w:val="1"/>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023C273F" w14:textId="77777777" w:rsidR="004C206E" w:rsidRPr="00C818B9" w:rsidRDefault="004C206E" w:rsidP="00CF64CB">
            <w:pPr>
              <w:pStyle w:val="TableParagraph"/>
              <w:ind w:left="284"/>
            </w:pPr>
            <w:r w:rsidRPr="00C818B9">
              <w:t>A</w:t>
            </w:r>
          </w:p>
        </w:tc>
      </w:tr>
      <w:tr w:rsidR="004C206E" w:rsidRPr="00C818B9" w14:paraId="309047BB"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7D4182F1"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5494924" w14:textId="77777777" w:rsidR="004C206E" w:rsidRPr="00C818B9" w:rsidRDefault="004C206E" w:rsidP="00CF64CB">
            <w:pPr>
              <w:pStyle w:val="TableParagraph"/>
              <w:spacing w:before="1" w:line="252" w:lineRule="exact"/>
              <w:ind w:left="570" w:right="285" w:hanging="459"/>
            </w:pPr>
            <w:r w:rsidRPr="00C818B9">
              <w:t>146 (1) - may declare that an unadopted road is</w:t>
            </w:r>
            <w:r w:rsidRPr="00C818B9">
              <w:rPr>
                <w:spacing w:val="-59"/>
              </w:rPr>
              <w:t xml:space="preserve"> </w:t>
            </w:r>
            <w:r w:rsidRPr="00C818B9">
              <w:t>likely to be adopted</w:t>
            </w:r>
          </w:p>
        </w:tc>
        <w:tc>
          <w:tcPr>
            <w:tcW w:w="2693" w:type="dxa"/>
            <w:tcBorders>
              <w:top w:val="single" w:sz="4" w:space="0" w:color="000000"/>
              <w:left w:val="single" w:sz="4" w:space="0" w:color="000000"/>
              <w:bottom w:val="single" w:sz="4" w:space="0" w:color="000000"/>
              <w:right w:val="single" w:sz="4" w:space="0" w:color="000000"/>
            </w:tcBorders>
          </w:tcPr>
          <w:p w14:paraId="7787D200" w14:textId="77777777" w:rsidR="004C206E" w:rsidRPr="00C818B9" w:rsidRDefault="004C206E" w:rsidP="00CF64CB">
            <w:pPr>
              <w:pStyle w:val="TableParagraph"/>
              <w:ind w:left="284"/>
            </w:pPr>
            <w:r w:rsidRPr="00C818B9">
              <w:t>B</w:t>
            </w:r>
          </w:p>
        </w:tc>
      </w:tr>
      <w:tr w:rsidR="004C206E" w:rsidRPr="00C818B9" w14:paraId="4058AC6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A1CA2F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7A54D0E" w14:textId="77777777" w:rsidR="004C206E" w:rsidRPr="00C818B9" w:rsidRDefault="004C206E" w:rsidP="00CF64CB">
            <w:pPr>
              <w:pStyle w:val="TableParagraph"/>
              <w:spacing w:before="1" w:line="252" w:lineRule="exact"/>
              <w:ind w:left="570" w:right="787" w:hanging="459"/>
            </w:pPr>
            <w:r w:rsidRPr="00C818B9">
              <w:t>146 (4a) - shall secure the performance by</w:t>
            </w:r>
            <w:r w:rsidRPr="00C818B9">
              <w:rPr>
                <w:spacing w:val="-59"/>
              </w:rPr>
              <w:t xml:space="preserve"> </w:t>
            </w:r>
            <w:r w:rsidRPr="00C818B9">
              <w:t>undertakers of</w:t>
            </w:r>
            <w:r w:rsidRPr="00C818B9">
              <w:rPr>
                <w:spacing w:val="-2"/>
              </w:rPr>
              <w:t xml:space="preserve"> </w:t>
            </w:r>
            <w:r w:rsidRPr="00C818B9">
              <w:t>their duties</w:t>
            </w:r>
          </w:p>
        </w:tc>
        <w:tc>
          <w:tcPr>
            <w:tcW w:w="2693" w:type="dxa"/>
            <w:tcBorders>
              <w:top w:val="single" w:sz="4" w:space="0" w:color="000000"/>
              <w:left w:val="single" w:sz="4" w:space="0" w:color="000000"/>
              <w:bottom w:val="single" w:sz="4" w:space="0" w:color="000000"/>
              <w:right w:val="single" w:sz="4" w:space="0" w:color="000000"/>
            </w:tcBorders>
          </w:tcPr>
          <w:p w14:paraId="0B89CBB6" w14:textId="77777777" w:rsidR="004C206E" w:rsidRPr="00C818B9" w:rsidRDefault="004C206E" w:rsidP="00CF64CB">
            <w:pPr>
              <w:pStyle w:val="TableParagraph"/>
              <w:ind w:left="284"/>
            </w:pPr>
            <w:r w:rsidRPr="00C818B9">
              <w:t>A</w:t>
            </w:r>
          </w:p>
        </w:tc>
      </w:tr>
      <w:tr w:rsidR="004C206E" w:rsidRPr="00C818B9" w14:paraId="0D41DFFA"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24D9E5F9"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658480A" w14:textId="77777777" w:rsidR="004C206E" w:rsidRPr="00C818B9" w:rsidRDefault="004C206E" w:rsidP="00CF64CB">
            <w:pPr>
              <w:pStyle w:val="TableParagraph"/>
              <w:spacing w:before="21"/>
              <w:ind w:left="570" w:hanging="459"/>
            </w:pPr>
            <w:r w:rsidRPr="00C818B9">
              <w:t>146 (4b) - shall comply with any reasonable</w:t>
            </w:r>
            <w:r w:rsidRPr="00C818B9">
              <w:rPr>
                <w:spacing w:val="1"/>
              </w:rPr>
              <w:t xml:space="preserve"> </w:t>
            </w:r>
            <w:r w:rsidRPr="00C818B9">
              <w:t>request</w:t>
            </w:r>
            <w:r w:rsidRPr="00C818B9">
              <w:rPr>
                <w:spacing w:val="-2"/>
              </w:rPr>
              <w:t xml:space="preserve"> </w:t>
            </w:r>
            <w:r w:rsidRPr="00C818B9">
              <w:t>as</w:t>
            </w:r>
            <w:r w:rsidRPr="00C818B9">
              <w:rPr>
                <w:spacing w:val="-4"/>
              </w:rPr>
              <w:t xml:space="preserve"> </w:t>
            </w:r>
            <w:r w:rsidRPr="00C818B9">
              <w:t>to</w:t>
            </w:r>
            <w:r w:rsidRPr="00C818B9">
              <w:rPr>
                <w:spacing w:val="-4"/>
              </w:rPr>
              <w:t xml:space="preserve"> </w:t>
            </w:r>
            <w:r w:rsidRPr="00C818B9">
              <w:t>securing</w:t>
            </w:r>
            <w:r w:rsidRPr="00C818B9">
              <w:rPr>
                <w:spacing w:val="-4"/>
              </w:rPr>
              <w:t xml:space="preserve"> </w:t>
            </w:r>
            <w:r w:rsidRPr="00C818B9">
              <w:t>the</w:t>
            </w:r>
            <w:r w:rsidRPr="00C818B9">
              <w:rPr>
                <w:spacing w:val="-2"/>
              </w:rPr>
              <w:t xml:space="preserve"> </w:t>
            </w:r>
            <w:r w:rsidRPr="00C818B9">
              <w:t>performance</w:t>
            </w:r>
            <w:r w:rsidRPr="00C818B9">
              <w:rPr>
                <w:spacing w:val="-1"/>
              </w:rPr>
              <w:t xml:space="preserve"> </w:t>
            </w:r>
            <w:r w:rsidRPr="00C818B9">
              <w:t>of</w:t>
            </w:r>
          </w:p>
          <w:p w14:paraId="13D08585" w14:textId="77777777" w:rsidR="004C206E" w:rsidRPr="00C818B9" w:rsidRDefault="004C206E" w:rsidP="00CF64CB">
            <w:pPr>
              <w:pStyle w:val="TableParagraph"/>
              <w:spacing w:before="1" w:line="232" w:lineRule="exact"/>
              <w:ind w:left="570"/>
            </w:pPr>
            <w:r w:rsidRPr="00C818B9">
              <w:t>the</w:t>
            </w:r>
            <w:r w:rsidRPr="00C818B9">
              <w:rPr>
                <w:spacing w:val="-2"/>
              </w:rPr>
              <w:t xml:space="preserve"> </w:t>
            </w:r>
            <w:r w:rsidRPr="00C818B9">
              <w:t>above</w:t>
            </w:r>
            <w:r w:rsidRPr="00C818B9">
              <w:rPr>
                <w:spacing w:val="-3"/>
              </w:rPr>
              <w:t xml:space="preserve"> </w:t>
            </w:r>
            <w:r w:rsidRPr="00C818B9">
              <w:t>duties</w:t>
            </w:r>
          </w:p>
        </w:tc>
        <w:tc>
          <w:tcPr>
            <w:tcW w:w="2693" w:type="dxa"/>
            <w:tcBorders>
              <w:top w:val="single" w:sz="4" w:space="0" w:color="000000"/>
              <w:left w:val="single" w:sz="4" w:space="0" w:color="000000"/>
              <w:bottom w:val="single" w:sz="4" w:space="0" w:color="000000"/>
              <w:right w:val="single" w:sz="4" w:space="0" w:color="000000"/>
            </w:tcBorders>
          </w:tcPr>
          <w:p w14:paraId="419F09A5" w14:textId="77777777" w:rsidR="004C206E" w:rsidRPr="00C818B9" w:rsidRDefault="004C206E" w:rsidP="00CF64CB">
            <w:pPr>
              <w:pStyle w:val="TableParagraph"/>
              <w:ind w:left="284"/>
            </w:pPr>
            <w:r w:rsidRPr="00C818B9">
              <w:t>A</w:t>
            </w:r>
          </w:p>
        </w:tc>
      </w:tr>
    </w:tbl>
    <w:p w14:paraId="021B44B9" w14:textId="77777777" w:rsidR="004C206E" w:rsidRDefault="004C206E"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C818B9" w14:paraId="44CD9D2E" w14:textId="77777777" w:rsidTr="00CF64CB">
        <w:trPr>
          <w:trHeight w:val="760"/>
        </w:trPr>
        <w:tc>
          <w:tcPr>
            <w:tcW w:w="2974" w:type="dxa"/>
            <w:tcBorders>
              <w:bottom w:val="single" w:sz="4" w:space="0" w:color="000000"/>
            </w:tcBorders>
          </w:tcPr>
          <w:p w14:paraId="5B331F68" w14:textId="77777777" w:rsidR="004C206E" w:rsidRPr="00C818B9" w:rsidRDefault="004C206E" w:rsidP="00CF64CB">
            <w:pPr>
              <w:pStyle w:val="TableParagraph"/>
              <w:spacing w:before="21"/>
              <w:ind w:left="107"/>
              <w:rPr>
                <w:b/>
              </w:rPr>
            </w:pPr>
            <w:r w:rsidRPr="00C818B9">
              <w:rPr>
                <w:b/>
              </w:rPr>
              <w:t>Statute</w:t>
            </w:r>
          </w:p>
        </w:tc>
        <w:tc>
          <w:tcPr>
            <w:tcW w:w="5074" w:type="dxa"/>
            <w:tcBorders>
              <w:bottom w:val="single" w:sz="4" w:space="0" w:color="000000"/>
            </w:tcBorders>
          </w:tcPr>
          <w:p w14:paraId="5348CAF9" w14:textId="77777777" w:rsidR="004C206E" w:rsidRPr="00C818B9" w:rsidRDefault="004C206E" w:rsidP="00CF64CB">
            <w:pPr>
              <w:pStyle w:val="TableParagraph"/>
              <w:spacing w:line="274" w:lineRule="exact"/>
              <w:ind w:left="107"/>
              <w:rPr>
                <w:b/>
              </w:rPr>
            </w:pPr>
            <w:r w:rsidRPr="00C818B9">
              <w:rPr>
                <w:b/>
                <w:spacing w:val="-2"/>
              </w:rPr>
              <w:t>D</w:t>
            </w:r>
            <w:r w:rsidRPr="00C818B9">
              <w:rPr>
                <w:b/>
                <w:spacing w:val="-1"/>
              </w:rPr>
              <w:t>esc</w:t>
            </w:r>
            <w:r w:rsidRPr="00C818B9">
              <w:rPr>
                <w:b/>
              </w:rPr>
              <w:t>r</w:t>
            </w:r>
            <w:r w:rsidRPr="00C818B9">
              <w:rPr>
                <w:b/>
                <w:spacing w:val="1"/>
              </w:rPr>
              <w:t>i</w:t>
            </w:r>
            <w:r w:rsidRPr="00C818B9">
              <w:rPr>
                <w:b/>
                <w:spacing w:val="-1"/>
              </w:rPr>
              <w:t>p</w:t>
            </w:r>
            <w:r w:rsidRPr="00C818B9">
              <w:rPr>
                <w:b/>
                <w:spacing w:val="-2"/>
              </w:rPr>
              <w:t>t</w:t>
            </w:r>
            <w:r w:rsidRPr="00C818B9">
              <w:rPr>
                <w:b/>
                <w:spacing w:val="1"/>
              </w:rPr>
              <w:t>i</w:t>
            </w:r>
            <w:r w:rsidRPr="00C818B9">
              <w:rPr>
                <w:b/>
                <w:spacing w:val="-1"/>
              </w:rPr>
              <w:t>o</w:t>
            </w:r>
            <w:r w:rsidRPr="00C818B9">
              <w:rPr>
                <w:b/>
              </w:rPr>
              <w:t>n</w:t>
            </w:r>
            <w:r w:rsidRPr="00C818B9">
              <w:rPr>
                <w:b/>
                <w:spacing w:val="1"/>
              </w:rPr>
              <w:t xml:space="preserve"> </w:t>
            </w:r>
            <w:r w:rsidRPr="00C818B9">
              <w:rPr>
                <w:b/>
                <w:spacing w:val="-3"/>
              </w:rPr>
              <w:t>o</w:t>
            </w:r>
            <w:r w:rsidRPr="00C818B9">
              <w:rPr>
                <w:b/>
              </w:rPr>
              <w:t>f</w:t>
            </w:r>
            <w:r w:rsidRPr="00C818B9">
              <w:rPr>
                <w:b/>
                <w:spacing w:val="2"/>
              </w:rPr>
              <w:t xml:space="preserve"> </w:t>
            </w:r>
            <w:r>
              <w:rPr>
                <w:b/>
                <w:spacing w:val="-1"/>
              </w:rPr>
              <w:t>Power or Duty</w:t>
            </w:r>
          </w:p>
        </w:tc>
        <w:tc>
          <w:tcPr>
            <w:tcW w:w="2693" w:type="dxa"/>
            <w:tcBorders>
              <w:bottom w:val="single" w:sz="4" w:space="0" w:color="000000"/>
            </w:tcBorders>
          </w:tcPr>
          <w:p w14:paraId="2A9F8567" w14:textId="77777777" w:rsidR="004C206E" w:rsidRPr="00C818B9" w:rsidRDefault="004C206E" w:rsidP="00CF64CB">
            <w:pPr>
              <w:pStyle w:val="TableParagraph"/>
              <w:spacing w:line="252" w:lineRule="exact"/>
              <w:ind w:left="279" w:right="259"/>
            </w:pPr>
            <w:r w:rsidRPr="00C818B9">
              <w:rPr>
                <w:b/>
              </w:rPr>
              <w:t>Title of Officer/Level</w:t>
            </w:r>
            <w:r w:rsidRPr="00C818B9">
              <w:rPr>
                <w:b/>
                <w:spacing w:val="-59"/>
              </w:rPr>
              <w:t xml:space="preserve"> </w:t>
            </w:r>
            <w:r w:rsidRPr="00C818B9">
              <w:rPr>
                <w:b/>
              </w:rPr>
              <w:t>of Post to which</w:t>
            </w:r>
            <w:r w:rsidRPr="00C818B9">
              <w:rPr>
                <w:b/>
                <w:spacing w:val="1"/>
              </w:rPr>
              <w:t xml:space="preserve"> </w:t>
            </w:r>
            <w:r w:rsidRPr="00C818B9">
              <w:rPr>
                <w:b/>
              </w:rPr>
              <w:t>delegated</w:t>
            </w:r>
            <w:r w:rsidRPr="00C818B9">
              <w:rPr>
                <w:b/>
                <w:spacing w:val="-3"/>
              </w:rPr>
              <w:t xml:space="preserve"> </w:t>
            </w:r>
            <w:r w:rsidRPr="00C818B9">
              <w:t>(See</w:t>
            </w:r>
            <w:r w:rsidRPr="00C818B9">
              <w:rPr>
                <w:spacing w:val="-3"/>
              </w:rPr>
              <w:t xml:space="preserve"> </w:t>
            </w:r>
            <w:r w:rsidRPr="00C818B9">
              <w:t>key)</w:t>
            </w:r>
          </w:p>
        </w:tc>
      </w:tr>
      <w:tr w:rsidR="004C206E" w:rsidRPr="00C818B9" w14:paraId="21009BF9"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1F13C29B" w14:textId="77777777" w:rsidR="004C206E" w:rsidRPr="00C818B9" w:rsidRDefault="004C206E" w:rsidP="00CF64CB">
            <w:pPr>
              <w:pStyle w:val="TableParagraph"/>
              <w:spacing w:before="21"/>
              <w:ind w:left="112"/>
              <w:rPr>
                <w:b/>
              </w:rPr>
            </w:pPr>
            <w:r w:rsidRPr="00C818B9">
              <w:rPr>
                <w:b/>
              </w:rPr>
              <w:t>Roads</w:t>
            </w:r>
            <w:r w:rsidRPr="00C818B9">
              <w:rPr>
                <w:b/>
                <w:spacing w:val="-2"/>
              </w:rPr>
              <w:t xml:space="preserve"> </w:t>
            </w:r>
            <w:r w:rsidRPr="00C818B9">
              <w:rPr>
                <w:b/>
              </w:rPr>
              <w:t>and</w:t>
            </w:r>
            <w:r w:rsidRPr="00C818B9">
              <w:rPr>
                <w:b/>
                <w:spacing w:val="-4"/>
              </w:rPr>
              <w:t xml:space="preserve"> </w:t>
            </w:r>
            <w:r w:rsidRPr="00C818B9">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541D866E" w14:textId="77777777" w:rsidR="004C206E" w:rsidRPr="00C818B9"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0BBB06CD" w14:textId="77777777" w:rsidR="004C206E" w:rsidRPr="00C818B9" w:rsidRDefault="004C206E" w:rsidP="00CF64CB">
            <w:pPr>
              <w:pStyle w:val="TableParagraph"/>
              <w:rPr>
                <w:rFonts w:ascii="Times New Roman"/>
              </w:rPr>
            </w:pPr>
          </w:p>
        </w:tc>
      </w:tr>
      <w:tr w:rsidR="004C206E" w:rsidRPr="00C818B9" w14:paraId="54EEDD50"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2F6C6D7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DAFFEB6" w14:textId="77777777" w:rsidR="004C206E" w:rsidRPr="00C818B9" w:rsidRDefault="004C206E" w:rsidP="00CF64CB">
            <w:pPr>
              <w:pStyle w:val="TableParagraph"/>
              <w:spacing w:before="21"/>
              <w:ind w:left="570" w:right="310" w:hanging="459"/>
            </w:pPr>
            <w:r w:rsidRPr="00C818B9">
              <w:t>149 (2) - may require by notice an undertaker</w:t>
            </w:r>
            <w:r w:rsidRPr="00C818B9">
              <w:rPr>
                <w:spacing w:val="1"/>
              </w:rPr>
              <w:t xml:space="preserve"> </w:t>
            </w:r>
            <w:r w:rsidRPr="00C818B9">
              <w:t>who</w:t>
            </w:r>
            <w:r w:rsidRPr="00C818B9">
              <w:rPr>
                <w:spacing w:val="-3"/>
              </w:rPr>
              <w:t xml:space="preserve"> </w:t>
            </w:r>
            <w:r w:rsidRPr="00C818B9">
              <w:t>has</w:t>
            </w:r>
            <w:r w:rsidRPr="00C818B9">
              <w:rPr>
                <w:spacing w:val="-4"/>
              </w:rPr>
              <w:t xml:space="preserve"> </w:t>
            </w:r>
            <w:r w:rsidRPr="00C818B9">
              <w:t>failed</w:t>
            </w:r>
            <w:r w:rsidRPr="00C818B9">
              <w:rPr>
                <w:spacing w:val="-3"/>
              </w:rPr>
              <w:t xml:space="preserve"> </w:t>
            </w:r>
            <w:r w:rsidRPr="00C818B9">
              <w:t>to</w:t>
            </w:r>
            <w:r w:rsidRPr="00C818B9">
              <w:rPr>
                <w:spacing w:val="-4"/>
              </w:rPr>
              <w:t xml:space="preserve"> </w:t>
            </w:r>
            <w:r w:rsidRPr="00C818B9">
              <w:t>reinstate</w:t>
            </w:r>
            <w:r w:rsidRPr="00C818B9">
              <w:rPr>
                <w:spacing w:val="-2"/>
              </w:rPr>
              <w:t xml:space="preserve"> </w:t>
            </w:r>
            <w:r w:rsidRPr="00C818B9">
              <w:t>drains/sewer</w:t>
            </w:r>
            <w:r w:rsidRPr="00C818B9">
              <w:rPr>
                <w:spacing w:val="-4"/>
              </w:rPr>
              <w:t xml:space="preserve"> </w:t>
            </w:r>
            <w:r w:rsidRPr="00C818B9">
              <w:t>to</w:t>
            </w:r>
          </w:p>
          <w:p w14:paraId="13CB8AD3" w14:textId="77777777" w:rsidR="004C206E" w:rsidRPr="00C818B9" w:rsidRDefault="004C206E" w:rsidP="00CF64CB">
            <w:pPr>
              <w:pStyle w:val="TableParagraph"/>
              <w:spacing w:before="1" w:line="232" w:lineRule="exact"/>
              <w:ind w:left="570"/>
            </w:pPr>
            <w:r w:rsidRPr="00C818B9">
              <w:t>carry</w:t>
            </w:r>
            <w:r w:rsidRPr="00C818B9">
              <w:rPr>
                <w:spacing w:val="-4"/>
              </w:rPr>
              <w:t xml:space="preserve"> </w:t>
            </w:r>
            <w:r w:rsidRPr="00C818B9">
              <w:t>out</w:t>
            </w:r>
            <w:r w:rsidRPr="00C818B9">
              <w:rPr>
                <w:spacing w:val="-2"/>
              </w:rPr>
              <w:t xml:space="preserve"> </w:t>
            </w:r>
            <w:r w:rsidRPr="00C818B9">
              <w:t>remedial</w:t>
            </w:r>
            <w:r w:rsidRPr="00C818B9">
              <w:rPr>
                <w:spacing w:val="-2"/>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02997A20" w14:textId="77777777" w:rsidR="004C206E" w:rsidRPr="00C818B9" w:rsidRDefault="004C206E" w:rsidP="00CF64CB">
            <w:pPr>
              <w:pStyle w:val="TableParagraph"/>
              <w:spacing w:before="2"/>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274F6A13"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AAD2F09"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0F26F79" w14:textId="77777777" w:rsidR="004C206E" w:rsidRPr="00C818B9" w:rsidRDefault="004C206E" w:rsidP="00CF64CB">
            <w:pPr>
              <w:pStyle w:val="TableParagraph"/>
              <w:spacing w:before="21"/>
              <w:ind w:left="570" w:right="139" w:hanging="459"/>
            </w:pPr>
            <w:r w:rsidRPr="00C818B9">
              <w:t>149 (2) - may carry out the above remedial works</w:t>
            </w:r>
            <w:r w:rsidRPr="00C818B9">
              <w:rPr>
                <w:spacing w:val="-59"/>
              </w:rPr>
              <w:t xml:space="preserve"> </w:t>
            </w:r>
            <w:r w:rsidRPr="00C818B9">
              <w:t>and</w:t>
            </w:r>
            <w:r w:rsidRPr="00C818B9">
              <w:rPr>
                <w:spacing w:val="-1"/>
              </w:rPr>
              <w:t xml:space="preserve"> </w:t>
            </w:r>
            <w:r w:rsidRPr="00C818B9">
              <w:t>have</w:t>
            </w:r>
            <w:r w:rsidRPr="00C818B9">
              <w:rPr>
                <w:spacing w:val="-1"/>
              </w:rPr>
              <w:t xml:space="preserve"> </w:t>
            </w:r>
            <w:r w:rsidRPr="00C818B9">
              <w:t>costs</w:t>
            </w:r>
            <w:r w:rsidRPr="00C818B9">
              <w:rPr>
                <w:spacing w:val="-2"/>
              </w:rPr>
              <w:t xml:space="preserve"> </w:t>
            </w:r>
            <w:r w:rsidRPr="00C818B9">
              <w:t>reimbursed</w:t>
            </w:r>
            <w:r w:rsidRPr="00C818B9">
              <w:rPr>
                <w:spacing w:val="-1"/>
              </w:rPr>
              <w:t xml:space="preserve"> </w:t>
            </w:r>
            <w:r w:rsidRPr="00C818B9">
              <w:t>if</w:t>
            </w:r>
            <w:r w:rsidRPr="00C818B9">
              <w:rPr>
                <w:spacing w:val="2"/>
              </w:rPr>
              <w:t xml:space="preserve"> </w:t>
            </w:r>
            <w:r w:rsidRPr="00C818B9">
              <w:t>non-</w:t>
            </w:r>
          </w:p>
          <w:p w14:paraId="3FAB2A75" w14:textId="77777777" w:rsidR="004C206E" w:rsidRPr="00C818B9" w:rsidRDefault="004C206E" w:rsidP="00CF64CB">
            <w:pPr>
              <w:pStyle w:val="TableParagraph"/>
              <w:spacing w:before="1" w:line="232" w:lineRule="exact"/>
              <w:ind w:left="570"/>
            </w:pPr>
            <w:r w:rsidRPr="00C818B9">
              <w:t>compliance</w:t>
            </w:r>
            <w:r w:rsidRPr="00C818B9">
              <w:rPr>
                <w:spacing w:val="-3"/>
              </w:rPr>
              <w:t xml:space="preserve"> </w:t>
            </w:r>
            <w:r w:rsidRPr="00C818B9">
              <w:t>with</w:t>
            </w:r>
            <w:r w:rsidRPr="00C818B9">
              <w:rPr>
                <w:spacing w:val="-3"/>
              </w:rPr>
              <w:t xml:space="preserve"> </w:t>
            </w:r>
            <w:r w:rsidRPr="00C818B9">
              <w:t>above</w:t>
            </w:r>
            <w:r w:rsidRPr="00C818B9">
              <w:rPr>
                <w:spacing w:val="-3"/>
              </w:rPr>
              <w:t xml:space="preserve"> </w:t>
            </w:r>
            <w:r w:rsidRPr="00C818B9">
              <w:t>notice</w:t>
            </w:r>
          </w:p>
        </w:tc>
        <w:tc>
          <w:tcPr>
            <w:tcW w:w="2693" w:type="dxa"/>
            <w:tcBorders>
              <w:top w:val="single" w:sz="4" w:space="0" w:color="000000"/>
              <w:left w:val="single" w:sz="4" w:space="0" w:color="000000"/>
              <w:bottom w:val="single" w:sz="4" w:space="0" w:color="000000"/>
              <w:right w:val="single" w:sz="4" w:space="0" w:color="000000"/>
            </w:tcBorders>
          </w:tcPr>
          <w:p w14:paraId="24889882" w14:textId="77777777" w:rsidR="004C206E" w:rsidRPr="00C818B9" w:rsidRDefault="004C206E" w:rsidP="00CF64CB">
            <w:pPr>
              <w:pStyle w:val="TableParagraph"/>
              <w:ind w:left="284"/>
            </w:pPr>
            <w:r w:rsidRPr="00C818B9">
              <w:t>C</w:t>
            </w:r>
            <w:r w:rsidRPr="00C818B9">
              <w:rPr>
                <w:spacing w:val="-1"/>
              </w:rPr>
              <w:t xml:space="preserve"> </w:t>
            </w:r>
            <w:r w:rsidRPr="00C818B9">
              <w:t>(CWO)</w:t>
            </w:r>
          </w:p>
        </w:tc>
      </w:tr>
      <w:tr w:rsidR="004C206E" w:rsidRPr="00C818B9" w14:paraId="653F6F41"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CA5333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8ABB148" w14:textId="77777777" w:rsidR="004C206E" w:rsidRPr="00C818B9" w:rsidRDefault="004C206E" w:rsidP="00CF64CB">
            <w:pPr>
              <w:pStyle w:val="TableParagraph"/>
              <w:spacing w:before="1" w:line="252" w:lineRule="exact"/>
              <w:ind w:left="570" w:right="139" w:hanging="459"/>
            </w:pPr>
            <w:r w:rsidRPr="00C818B9">
              <w:t>149 (3) - may carry out the above remedial works</w:t>
            </w:r>
            <w:r w:rsidRPr="00C818B9">
              <w:rPr>
                <w:spacing w:val="-59"/>
              </w:rPr>
              <w:t xml:space="preserve"> </w:t>
            </w:r>
            <w:r w:rsidRPr="00C818B9">
              <w:t>without</w:t>
            </w:r>
            <w:r w:rsidRPr="00C818B9">
              <w:rPr>
                <w:spacing w:val="1"/>
              </w:rPr>
              <w:t xml:space="preserve"> </w:t>
            </w:r>
            <w:r w:rsidRPr="00C818B9">
              <w:t>notice</w:t>
            </w:r>
          </w:p>
        </w:tc>
        <w:tc>
          <w:tcPr>
            <w:tcW w:w="2693" w:type="dxa"/>
            <w:tcBorders>
              <w:top w:val="single" w:sz="4" w:space="0" w:color="000000"/>
              <w:left w:val="single" w:sz="4" w:space="0" w:color="000000"/>
              <w:bottom w:val="single" w:sz="4" w:space="0" w:color="000000"/>
              <w:right w:val="single" w:sz="4" w:space="0" w:color="000000"/>
            </w:tcBorders>
          </w:tcPr>
          <w:p w14:paraId="4DBCF63D" w14:textId="77777777" w:rsidR="004C206E" w:rsidRPr="00C818B9" w:rsidRDefault="004C206E" w:rsidP="00CF64CB">
            <w:pPr>
              <w:pStyle w:val="TableParagraph"/>
              <w:ind w:left="284"/>
            </w:pPr>
            <w:r w:rsidRPr="00C818B9">
              <w:t>C</w:t>
            </w:r>
            <w:r w:rsidRPr="00C818B9">
              <w:rPr>
                <w:spacing w:val="-1"/>
              </w:rPr>
              <w:t xml:space="preserve"> </w:t>
            </w:r>
            <w:r w:rsidRPr="00C818B9">
              <w:t>(CWO)</w:t>
            </w:r>
          </w:p>
        </w:tc>
      </w:tr>
      <w:tr w:rsidR="004C206E" w:rsidRPr="00C818B9" w14:paraId="6E8AA09A"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4D9BFC6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743016C5" w14:textId="77777777" w:rsidR="004C206E" w:rsidRPr="00C818B9" w:rsidRDefault="004C206E" w:rsidP="00CF64CB">
            <w:pPr>
              <w:pStyle w:val="TableParagraph"/>
              <w:spacing w:before="3" w:line="252" w:lineRule="exact"/>
              <w:ind w:left="570" w:right="444" w:hanging="459"/>
            </w:pPr>
            <w:r w:rsidRPr="00C818B9">
              <w:t>149 (3) - shall give notice of above as soon as</w:t>
            </w:r>
            <w:r w:rsidRPr="00C818B9">
              <w:rPr>
                <w:spacing w:val="-59"/>
              </w:rPr>
              <w:t xml:space="preserve"> </w:t>
            </w:r>
            <w:r w:rsidRPr="00C818B9">
              <w:t>possible</w:t>
            </w:r>
          </w:p>
        </w:tc>
        <w:tc>
          <w:tcPr>
            <w:tcW w:w="2693" w:type="dxa"/>
            <w:tcBorders>
              <w:top w:val="single" w:sz="4" w:space="0" w:color="000000"/>
              <w:left w:val="single" w:sz="4" w:space="0" w:color="000000"/>
              <w:bottom w:val="single" w:sz="4" w:space="0" w:color="000000"/>
              <w:right w:val="single" w:sz="4" w:space="0" w:color="000000"/>
            </w:tcBorders>
          </w:tcPr>
          <w:p w14:paraId="73E68BB5" w14:textId="77777777" w:rsidR="004C206E" w:rsidRPr="00C818B9" w:rsidRDefault="004C206E" w:rsidP="00CF64CB">
            <w:pPr>
              <w:pStyle w:val="TableParagraph"/>
              <w:ind w:left="284"/>
            </w:pPr>
            <w:r w:rsidRPr="00C818B9">
              <w:t>C</w:t>
            </w:r>
            <w:r w:rsidRPr="00C818B9">
              <w:rPr>
                <w:spacing w:val="-1"/>
              </w:rPr>
              <w:t xml:space="preserve"> </w:t>
            </w:r>
            <w:r w:rsidRPr="00C818B9">
              <w:t>(CWO)</w:t>
            </w:r>
          </w:p>
        </w:tc>
      </w:tr>
      <w:tr w:rsidR="004C206E" w:rsidRPr="00C818B9" w14:paraId="02A9F157"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57402BE8"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3E135C7" w14:textId="77777777" w:rsidR="004C206E" w:rsidRPr="00C818B9" w:rsidRDefault="004C206E" w:rsidP="00CF64CB">
            <w:pPr>
              <w:pStyle w:val="TableParagraph"/>
              <w:spacing w:before="19"/>
              <w:ind w:left="570" w:right="310" w:hanging="459"/>
            </w:pPr>
            <w:r w:rsidRPr="00C818B9">
              <w:t>153 (1) - may agree with undertakers for</w:t>
            </w:r>
            <w:r w:rsidRPr="00C818B9">
              <w:rPr>
                <w:spacing w:val="1"/>
              </w:rPr>
              <w:t xml:space="preserve"> </w:t>
            </w:r>
            <w:r w:rsidRPr="00C818B9">
              <w:t>execution</w:t>
            </w:r>
            <w:r w:rsidRPr="00C818B9">
              <w:rPr>
                <w:spacing w:val="-3"/>
              </w:rPr>
              <w:t xml:space="preserve"> </w:t>
            </w:r>
            <w:r w:rsidRPr="00C818B9">
              <w:t>of</w:t>
            </w:r>
            <w:r w:rsidRPr="00C818B9">
              <w:rPr>
                <w:spacing w:val="-3"/>
              </w:rPr>
              <w:t xml:space="preserve"> </w:t>
            </w:r>
            <w:r w:rsidRPr="00C818B9">
              <w:t>road</w:t>
            </w:r>
            <w:r w:rsidRPr="00C818B9">
              <w:rPr>
                <w:spacing w:val="-2"/>
              </w:rPr>
              <w:t xml:space="preserve"> </w:t>
            </w:r>
            <w:r w:rsidRPr="00C818B9">
              <w:t>works</w:t>
            </w:r>
            <w:r w:rsidRPr="00C818B9">
              <w:rPr>
                <w:spacing w:val="-4"/>
              </w:rPr>
              <w:t xml:space="preserve"> </w:t>
            </w:r>
            <w:r w:rsidRPr="00C818B9">
              <w:t>on</w:t>
            </w:r>
            <w:r w:rsidRPr="00C818B9">
              <w:rPr>
                <w:spacing w:val="-2"/>
              </w:rPr>
              <w:t xml:space="preserve"> </w:t>
            </w:r>
            <w:r w:rsidRPr="00C818B9">
              <w:t>behalf</w:t>
            </w:r>
            <w:r w:rsidRPr="00C818B9">
              <w:rPr>
                <w:spacing w:val="-1"/>
              </w:rPr>
              <w:t xml:space="preserve"> </w:t>
            </w:r>
            <w:r w:rsidRPr="00C818B9">
              <w:t>of</w:t>
            </w:r>
            <w:r w:rsidRPr="00C818B9">
              <w:rPr>
                <w:spacing w:val="-3"/>
              </w:rPr>
              <w:t xml:space="preserve"> </w:t>
            </w:r>
            <w:r w:rsidRPr="00C818B9">
              <w:t>the</w:t>
            </w:r>
          </w:p>
          <w:p w14:paraId="01D8EC9D" w14:textId="77777777" w:rsidR="004C206E" w:rsidRPr="00C818B9" w:rsidRDefault="004C206E" w:rsidP="00CF64CB">
            <w:pPr>
              <w:pStyle w:val="TableParagraph"/>
              <w:spacing w:line="232" w:lineRule="exact"/>
              <w:ind w:left="570"/>
            </w:pPr>
            <w:r w:rsidRPr="00C818B9">
              <w:t>undertaker</w:t>
            </w:r>
          </w:p>
        </w:tc>
        <w:tc>
          <w:tcPr>
            <w:tcW w:w="2693" w:type="dxa"/>
            <w:tcBorders>
              <w:top w:val="single" w:sz="4" w:space="0" w:color="000000"/>
              <w:left w:val="single" w:sz="4" w:space="0" w:color="000000"/>
              <w:bottom w:val="single" w:sz="4" w:space="0" w:color="000000"/>
              <w:right w:val="single" w:sz="4" w:space="0" w:color="000000"/>
            </w:tcBorders>
          </w:tcPr>
          <w:p w14:paraId="79F9E3ED" w14:textId="77777777" w:rsidR="004C206E" w:rsidRPr="00C818B9" w:rsidRDefault="004C206E" w:rsidP="00CF64CB">
            <w:pPr>
              <w:pStyle w:val="TableParagraph"/>
              <w:ind w:left="284"/>
            </w:pPr>
            <w:r w:rsidRPr="00C818B9">
              <w:t>C</w:t>
            </w:r>
          </w:p>
        </w:tc>
      </w:tr>
      <w:tr w:rsidR="004C206E" w:rsidRPr="00C818B9" w14:paraId="1F6F7ED2"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C9C52EC"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4260A0B" w14:textId="77777777" w:rsidR="004C206E" w:rsidRPr="00C818B9" w:rsidRDefault="004C206E" w:rsidP="00CF64CB">
            <w:pPr>
              <w:pStyle w:val="TableParagraph"/>
              <w:spacing w:before="21"/>
              <w:ind w:left="570" w:right="335" w:hanging="459"/>
            </w:pPr>
            <w:r w:rsidRPr="00C818B9">
              <w:t>162 (3a &amp;b) - shall indemnify undertakers costs</w:t>
            </w:r>
            <w:r w:rsidRPr="00C818B9">
              <w:rPr>
                <w:spacing w:val="-59"/>
              </w:rPr>
              <w:t xml:space="preserve"> </w:t>
            </w:r>
            <w:r w:rsidRPr="00C818B9">
              <w:t>incurred</w:t>
            </w:r>
            <w:r w:rsidRPr="00C818B9">
              <w:rPr>
                <w:spacing w:val="-4"/>
              </w:rPr>
              <w:t xml:space="preserve"> </w:t>
            </w:r>
            <w:r w:rsidRPr="00C818B9">
              <w:t>to</w:t>
            </w:r>
            <w:r w:rsidRPr="00C818B9">
              <w:rPr>
                <w:spacing w:val="-3"/>
              </w:rPr>
              <w:t xml:space="preserve"> </w:t>
            </w:r>
            <w:r w:rsidRPr="00C818B9">
              <w:t>remove</w:t>
            </w:r>
            <w:r w:rsidRPr="00C818B9">
              <w:rPr>
                <w:spacing w:val="-2"/>
              </w:rPr>
              <w:t xml:space="preserve"> </w:t>
            </w:r>
            <w:r w:rsidRPr="00C818B9">
              <w:t>apparatus</w:t>
            </w:r>
            <w:r w:rsidRPr="00C818B9">
              <w:rPr>
                <w:spacing w:val="-3"/>
              </w:rPr>
              <w:t xml:space="preserve"> </w:t>
            </w:r>
            <w:r w:rsidRPr="00C818B9">
              <w:t>and</w:t>
            </w:r>
            <w:r w:rsidRPr="00C818B9">
              <w:rPr>
                <w:spacing w:val="-4"/>
              </w:rPr>
              <w:t xml:space="preserve"> </w:t>
            </w:r>
            <w:r w:rsidRPr="00C818B9">
              <w:t>restore</w:t>
            </w:r>
          </w:p>
          <w:p w14:paraId="625C1E76" w14:textId="77777777" w:rsidR="004C206E" w:rsidRPr="00C818B9" w:rsidRDefault="004C206E" w:rsidP="00CF64CB">
            <w:pPr>
              <w:pStyle w:val="TableParagraph"/>
              <w:spacing w:before="1" w:line="232" w:lineRule="exact"/>
              <w:ind w:left="570"/>
            </w:pPr>
            <w:r w:rsidRPr="00C818B9">
              <w:t>apparatus</w:t>
            </w:r>
            <w:r w:rsidRPr="00C818B9">
              <w:rPr>
                <w:spacing w:val="-6"/>
              </w:rPr>
              <w:t xml:space="preserve"> </w:t>
            </w:r>
            <w:r w:rsidRPr="00C818B9">
              <w:t>in</w:t>
            </w:r>
            <w:r w:rsidRPr="00C818B9">
              <w:rPr>
                <w:spacing w:val="-3"/>
              </w:rPr>
              <w:t xml:space="preserve"> </w:t>
            </w:r>
            <w:r w:rsidRPr="00C818B9">
              <w:t>former</w:t>
            </w:r>
            <w:r w:rsidRPr="00C818B9">
              <w:rPr>
                <w:spacing w:val="-5"/>
              </w:rPr>
              <w:t xml:space="preserve"> </w:t>
            </w:r>
            <w:r w:rsidRPr="00C818B9">
              <w:t>controlled</w:t>
            </w:r>
            <w:r w:rsidRPr="00C818B9">
              <w:rPr>
                <w:spacing w:val="-3"/>
              </w:rPr>
              <w:t xml:space="preserve"> </w:t>
            </w:r>
            <w:r w:rsidRPr="00C818B9">
              <w:t>land</w:t>
            </w:r>
          </w:p>
        </w:tc>
        <w:tc>
          <w:tcPr>
            <w:tcW w:w="2693" w:type="dxa"/>
            <w:tcBorders>
              <w:top w:val="single" w:sz="4" w:space="0" w:color="000000"/>
              <w:left w:val="single" w:sz="4" w:space="0" w:color="000000"/>
              <w:bottom w:val="single" w:sz="4" w:space="0" w:color="000000"/>
              <w:right w:val="single" w:sz="4" w:space="0" w:color="000000"/>
            </w:tcBorders>
          </w:tcPr>
          <w:p w14:paraId="0309863D"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5A496BA0"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1360FBA9"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AA343CF" w14:textId="77777777" w:rsidR="004C206E" w:rsidRPr="00C818B9" w:rsidRDefault="004C206E" w:rsidP="00CF64CB">
            <w:pPr>
              <w:pStyle w:val="TableParagraph"/>
              <w:spacing w:before="3" w:line="252" w:lineRule="exact"/>
              <w:ind w:left="570" w:right="689" w:hanging="459"/>
            </w:pPr>
            <w:r w:rsidRPr="00C818B9">
              <w:t xml:space="preserve">Sch 3.1 - shall, before granting </w:t>
            </w:r>
            <w:proofErr w:type="gramStart"/>
            <w:r w:rsidRPr="00C818B9">
              <w:t>street</w:t>
            </w:r>
            <w:proofErr w:type="gramEnd"/>
            <w:r w:rsidRPr="00C818B9">
              <w:t xml:space="preserve"> works</w:t>
            </w:r>
            <w:r w:rsidRPr="00C818B9">
              <w:rPr>
                <w:spacing w:val="-59"/>
              </w:rPr>
              <w:t xml:space="preserve"> </w:t>
            </w:r>
            <w:proofErr w:type="spellStart"/>
            <w:r w:rsidRPr="00C818B9">
              <w:t>licence</w:t>
            </w:r>
            <w:proofErr w:type="spellEnd"/>
            <w:r w:rsidRPr="00C818B9">
              <w:t xml:space="preserve">, give 10 </w:t>
            </w:r>
            <w:proofErr w:type="spellStart"/>
            <w:proofErr w:type="gramStart"/>
            <w:r w:rsidRPr="00C818B9">
              <w:t>days</w:t>
            </w:r>
            <w:proofErr w:type="gramEnd"/>
            <w:r w:rsidRPr="00C818B9">
              <w:t xml:space="preserve"> notice</w:t>
            </w:r>
            <w:proofErr w:type="spellEnd"/>
            <w:r w:rsidRPr="00C818B9">
              <w:t xml:space="preserve"> to other</w:t>
            </w:r>
            <w:r w:rsidRPr="00C818B9">
              <w:rPr>
                <w:spacing w:val="1"/>
              </w:rPr>
              <w:t xml:space="preserve"> </w:t>
            </w:r>
            <w:r w:rsidRPr="00C818B9">
              <w:t>undertakers</w:t>
            </w:r>
          </w:p>
        </w:tc>
        <w:tc>
          <w:tcPr>
            <w:tcW w:w="2693" w:type="dxa"/>
            <w:tcBorders>
              <w:top w:val="single" w:sz="4" w:space="0" w:color="000000"/>
              <w:left w:val="single" w:sz="4" w:space="0" w:color="000000"/>
              <w:bottom w:val="single" w:sz="4" w:space="0" w:color="000000"/>
              <w:right w:val="single" w:sz="4" w:space="0" w:color="000000"/>
            </w:tcBorders>
          </w:tcPr>
          <w:p w14:paraId="346D25A1" w14:textId="77777777" w:rsidR="004C206E" w:rsidRPr="00C818B9" w:rsidRDefault="004C206E" w:rsidP="00CF64CB">
            <w:pPr>
              <w:pStyle w:val="TableParagraph"/>
              <w:ind w:left="284"/>
            </w:pPr>
            <w:r w:rsidRPr="00C818B9">
              <w:t>C</w:t>
            </w:r>
          </w:p>
        </w:tc>
      </w:tr>
      <w:tr w:rsidR="004C206E" w:rsidRPr="00C818B9" w14:paraId="6F7717C0"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DB2C6AB"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E7C7D63" w14:textId="77777777" w:rsidR="004C206E" w:rsidRPr="00C818B9" w:rsidRDefault="004C206E" w:rsidP="00CF64CB">
            <w:pPr>
              <w:pStyle w:val="TableParagraph"/>
              <w:spacing w:before="1" w:line="252" w:lineRule="exact"/>
              <w:ind w:left="570" w:right="249" w:hanging="459"/>
            </w:pPr>
            <w:r w:rsidRPr="00C818B9">
              <w:t>Sch 3.2 - may collect payment from the licensee</w:t>
            </w:r>
            <w:r w:rsidRPr="00C818B9">
              <w:rPr>
                <w:spacing w:val="-59"/>
              </w:rPr>
              <w:t xml:space="preserve"> </w:t>
            </w:r>
            <w:r w:rsidRPr="00C818B9">
              <w:t>legal</w:t>
            </w:r>
            <w:r w:rsidRPr="00C818B9">
              <w:rPr>
                <w:spacing w:val="-1"/>
              </w:rPr>
              <w:t xml:space="preserve"> </w:t>
            </w:r>
            <w:r w:rsidRPr="00C818B9">
              <w:t>fees</w:t>
            </w:r>
            <w:r w:rsidRPr="00C818B9">
              <w:rPr>
                <w:spacing w:val="1"/>
              </w:rPr>
              <w:t xml:space="preserve"> </w:t>
            </w:r>
            <w:r w:rsidRPr="00C818B9">
              <w:t>and</w:t>
            </w:r>
            <w:r w:rsidRPr="00C818B9">
              <w:rPr>
                <w:spacing w:val="-2"/>
              </w:rPr>
              <w:t xml:space="preserve"> </w:t>
            </w:r>
            <w:r w:rsidRPr="00C818B9">
              <w:t>annual</w:t>
            </w:r>
            <w:r w:rsidRPr="00C818B9">
              <w:rPr>
                <w:spacing w:val="-1"/>
              </w:rPr>
              <w:t xml:space="preserve"> </w:t>
            </w:r>
            <w:r w:rsidRPr="00C818B9">
              <w:t>fees</w:t>
            </w:r>
          </w:p>
        </w:tc>
        <w:tc>
          <w:tcPr>
            <w:tcW w:w="2693" w:type="dxa"/>
            <w:tcBorders>
              <w:top w:val="single" w:sz="4" w:space="0" w:color="000000"/>
              <w:left w:val="single" w:sz="4" w:space="0" w:color="000000"/>
              <w:bottom w:val="single" w:sz="4" w:space="0" w:color="000000"/>
              <w:right w:val="single" w:sz="4" w:space="0" w:color="000000"/>
            </w:tcBorders>
          </w:tcPr>
          <w:p w14:paraId="68E3350D" w14:textId="77777777" w:rsidR="004C206E" w:rsidRPr="00C818B9" w:rsidRDefault="004C206E" w:rsidP="00CF64CB">
            <w:pPr>
              <w:pStyle w:val="TableParagraph"/>
              <w:ind w:left="284"/>
            </w:pPr>
            <w:r w:rsidRPr="00C818B9">
              <w:t>C</w:t>
            </w:r>
            <w:r w:rsidRPr="00C818B9">
              <w:rPr>
                <w:spacing w:val="-4"/>
              </w:rPr>
              <w:t xml:space="preserve"> </w:t>
            </w:r>
            <w:r w:rsidRPr="00C818B9">
              <w:t>(Senior</w:t>
            </w:r>
            <w:r w:rsidRPr="00C818B9">
              <w:rPr>
                <w:spacing w:val="-2"/>
              </w:rPr>
              <w:t xml:space="preserve"> </w:t>
            </w:r>
            <w:r w:rsidRPr="00C818B9">
              <w:t>Technician)</w:t>
            </w:r>
          </w:p>
        </w:tc>
      </w:tr>
      <w:tr w:rsidR="004C206E" w:rsidRPr="00C818B9" w14:paraId="62FA8F39"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46D70D65" w14:textId="77777777" w:rsidR="004C206E" w:rsidRPr="00C818B9" w:rsidRDefault="004C206E" w:rsidP="00CF64CB">
            <w:pPr>
              <w:pStyle w:val="TableParagraph"/>
              <w:spacing w:before="1" w:line="252" w:lineRule="exact"/>
              <w:ind w:left="112" w:right="447"/>
            </w:pPr>
            <w:r w:rsidRPr="00C818B9">
              <w:t>Transport (Scotland) Act</w:t>
            </w:r>
            <w:r w:rsidRPr="00C818B9">
              <w:rPr>
                <w:spacing w:val="-59"/>
              </w:rPr>
              <w:t xml:space="preserve"> </w:t>
            </w:r>
            <w:r w:rsidRPr="00C818B9">
              <w:t>2005</w:t>
            </w:r>
          </w:p>
        </w:tc>
        <w:tc>
          <w:tcPr>
            <w:tcW w:w="5074" w:type="dxa"/>
            <w:tcBorders>
              <w:top w:val="single" w:sz="4" w:space="0" w:color="000000"/>
              <w:left w:val="single" w:sz="4" w:space="0" w:color="000000"/>
              <w:bottom w:val="single" w:sz="4" w:space="0" w:color="000000"/>
              <w:right w:val="single" w:sz="4" w:space="0" w:color="000000"/>
            </w:tcBorders>
          </w:tcPr>
          <w:p w14:paraId="4329C437" w14:textId="77777777" w:rsidR="004C206E" w:rsidRPr="00C818B9" w:rsidRDefault="004C206E" w:rsidP="00CF64CB">
            <w:pPr>
              <w:pStyle w:val="TableParagraph"/>
              <w:spacing w:before="1" w:line="252" w:lineRule="exact"/>
              <w:ind w:left="570" w:right="604" w:hanging="459"/>
            </w:pPr>
            <w:r w:rsidRPr="00C818B9">
              <w:t>18(1) Provision of information to the Scottish</w:t>
            </w:r>
            <w:r w:rsidRPr="00C818B9">
              <w:rPr>
                <w:spacing w:val="-59"/>
              </w:rPr>
              <w:t xml:space="preserve"> </w:t>
            </w:r>
            <w:r w:rsidRPr="00C818B9">
              <w:t>Road</w:t>
            </w:r>
            <w:r w:rsidRPr="00C818B9">
              <w:rPr>
                <w:spacing w:val="-1"/>
              </w:rPr>
              <w:t xml:space="preserve"> </w:t>
            </w:r>
            <w:r w:rsidRPr="00C818B9">
              <w:t>Works Commissioner</w:t>
            </w:r>
          </w:p>
        </w:tc>
        <w:tc>
          <w:tcPr>
            <w:tcW w:w="2693" w:type="dxa"/>
            <w:tcBorders>
              <w:top w:val="single" w:sz="4" w:space="0" w:color="000000"/>
              <w:left w:val="single" w:sz="4" w:space="0" w:color="000000"/>
              <w:bottom w:val="single" w:sz="4" w:space="0" w:color="000000"/>
              <w:right w:val="single" w:sz="4" w:space="0" w:color="000000"/>
            </w:tcBorders>
          </w:tcPr>
          <w:p w14:paraId="34595ABB" w14:textId="77777777" w:rsidR="004C206E" w:rsidRPr="00C818B9" w:rsidRDefault="004C206E" w:rsidP="00CF64CB">
            <w:pPr>
              <w:pStyle w:val="TableParagraph"/>
              <w:ind w:left="284"/>
            </w:pPr>
            <w:r w:rsidRPr="00C818B9">
              <w:t>A</w:t>
            </w:r>
          </w:p>
        </w:tc>
      </w:tr>
      <w:tr w:rsidR="004C206E" w:rsidRPr="00C818B9" w14:paraId="3F616E7E" w14:textId="77777777" w:rsidTr="00CF64CB">
        <w:trPr>
          <w:trHeight w:val="1285"/>
        </w:trPr>
        <w:tc>
          <w:tcPr>
            <w:tcW w:w="2974" w:type="dxa"/>
            <w:tcBorders>
              <w:top w:val="single" w:sz="4" w:space="0" w:color="000000"/>
              <w:left w:val="single" w:sz="4" w:space="0" w:color="000000"/>
              <w:bottom w:val="single" w:sz="4" w:space="0" w:color="000000"/>
              <w:right w:val="single" w:sz="4" w:space="0" w:color="000000"/>
            </w:tcBorders>
          </w:tcPr>
          <w:p w14:paraId="41556F00" w14:textId="77777777" w:rsidR="004C206E" w:rsidRPr="00C818B9" w:rsidRDefault="004C206E" w:rsidP="00CF64CB">
            <w:pPr>
              <w:pStyle w:val="TableParagraph"/>
              <w:spacing w:before="21"/>
              <w:ind w:left="112" w:right="190"/>
            </w:pPr>
            <w:r w:rsidRPr="00C818B9">
              <w:t>NRSWA 1991 as amended</w:t>
            </w:r>
            <w:r w:rsidRPr="00C818B9">
              <w:rPr>
                <w:spacing w:val="-59"/>
              </w:rPr>
              <w:t xml:space="preserve"> </w:t>
            </w:r>
            <w:r w:rsidRPr="00C818B9">
              <w:t>by the</w:t>
            </w:r>
            <w:r w:rsidRPr="00C818B9">
              <w:rPr>
                <w:spacing w:val="-2"/>
              </w:rPr>
              <w:t xml:space="preserve"> </w:t>
            </w:r>
            <w:r w:rsidRPr="00C818B9">
              <w:t>T(S)A</w:t>
            </w:r>
          </w:p>
        </w:tc>
        <w:tc>
          <w:tcPr>
            <w:tcW w:w="5074" w:type="dxa"/>
            <w:tcBorders>
              <w:top w:val="single" w:sz="4" w:space="0" w:color="000000"/>
              <w:left w:val="single" w:sz="4" w:space="0" w:color="000000"/>
              <w:bottom w:val="single" w:sz="4" w:space="0" w:color="000000"/>
              <w:right w:val="single" w:sz="4" w:space="0" w:color="000000"/>
            </w:tcBorders>
          </w:tcPr>
          <w:p w14:paraId="05901F0E" w14:textId="77777777" w:rsidR="004C206E" w:rsidRPr="00C818B9" w:rsidRDefault="004C206E" w:rsidP="00CF64CB">
            <w:pPr>
              <w:pStyle w:val="TableParagraph"/>
              <w:spacing w:before="21"/>
              <w:ind w:left="570" w:right="341" w:hanging="459"/>
            </w:pPr>
            <w:r w:rsidRPr="00C818B9">
              <w:t>112B – Duty to enter particulars of roads, road</w:t>
            </w:r>
            <w:r w:rsidRPr="00C818B9">
              <w:rPr>
                <w:spacing w:val="1"/>
              </w:rPr>
              <w:t xml:space="preserve"> </w:t>
            </w:r>
            <w:r w:rsidRPr="00C818B9">
              <w:t>works and permissions granted under</w:t>
            </w:r>
            <w:r w:rsidRPr="00C818B9">
              <w:rPr>
                <w:spacing w:val="1"/>
              </w:rPr>
              <w:t xml:space="preserve"> </w:t>
            </w:r>
            <w:r w:rsidRPr="00C818B9">
              <w:t>Sections</w:t>
            </w:r>
            <w:r w:rsidRPr="00C818B9">
              <w:rPr>
                <w:spacing w:val="-2"/>
              </w:rPr>
              <w:t xml:space="preserve"> </w:t>
            </w:r>
            <w:r w:rsidRPr="00C818B9">
              <w:t>56,</w:t>
            </w:r>
            <w:r w:rsidRPr="00C818B9">
              <w:rPr>
                <w:spacing w:val="-3"/>
              </w:rPr>
              <w:t xml:space="preserve"> </w:t>
            </w:r>
            <w:r w:rsidRPr="00C818B9">
              <w:t>58, 61,</w:t>
            </w:r>
            <w:r w:rsidRPr="00C818B9">
              <w:rPr>
                <w:spacing w:val="-1"/>
              </w:rPr>
              <w:t xml:space="preserve"> </w:t>
            </w:r>
            <w:r w:rsidRPr="00C818B9">
              <w:t>85,</w:t>
            </w:r>
            <w:r w:rsidRPr="00C818B9">
              <w:rPr>
                <w:spacing w:val="-3"/>
              </w:rPr>
              <w:t xml:space="preserve"> </w:t>
            </w:r>
            <w:r w:rsidRPr="00C818B9">
              <w:t>86, 87, 88,</w:t>
            </w:r>
            <w:r w:rsidRPr="00C818B9">
              <w:rPr>
                <w:spacing w:val="-1"/>
              </w:rPr>
              <w:t xml:space="preserve"> </w:t>
            </w:r>
            <w:r w:rsidRPr="00C818B9">
              <w:t>90</w:t>
            </w:r>
            <w:r w:rsidRPr="00C818B9">
              <w:rPr>
                <w:spacing w:val="-4"/>
              </w:rPr>
              <w:t xml:space="preserve"> </w:t>
            </w:r>
            <w:r w:rsidRPr="00C818B9">
              <w:t>and</w:t>
            </w:r>
          </w:p>
          <w:p w14:paraId="05041D94" w14:textId="77777777" w:rsidR="004C206E" w:rsidRPr="00C818B9" w:rsidRDefault="004C206E" w:rsidP="00CF64CB">
            <w:pPr>
              <w:pStyle w:val="TableParagraph"/>
              <w:spacing w:line="252" w:lineRule="exact"/>
              <w:ind w:left="570" w:right="438"/>
            </w:pPr>
            <w:r w:rsidRPr="00C818B9">
              <w:t>92 of the Roads (Scotland) Act 1984 onto</w:t>
            </w:r>
            <w:r w:rsidRPr="00C818B9">
              <w:rPr>
                <w:spacing w:val="-59"/>
              </w:rPr>
              <w:t xml:space="preserve"> </w:t>
            </w:r>
            <w:r w:rsidRPr="00C818B9">
              <w:t>the</w:t>
            </w:r>
            <w:r w:rsidRPr="00C818B9">
              <w:rPr>
                <w:spacing w:val="-1"/>
              </w:rPr>
              <w:t xml:space="preserve"> </w:t>
            </w:r>
            <w:r w:rsidRPr="00C818B9">
              <w:t>Scottish</w:t>
            </w:r>
            <w:r w:rsidRPr="00C818B9">
              <w:rPr>
                <w:spacing w:val="-3"/>
              </w:rPr>
              <w:t xml:space="preserve"> </w:t>
            </w:r>
            <w:r w:rsidRPr="00C818B9">
              <w:t>Road Works</w:t>
            </w:r>
            <w:r w:rsidRPr="00C818B9">
              <w:rPr>
                <w:spacing w:val="-3"/>
              </w:rPr>
              <w:t xml:space="preserve"> </w:t>
            </w:r>
            <w:r w:rsidRPr="00C818B9">
              <w:t>Register.</w:t>
            </w:r>
          </w:p>
        </w:tc>
        <w:tc>
          <w:tcPr>
            <w:tcW w:w="2693" w:type="dxa"/>
            <w:tcBorders>
              <w:top w:val="single" w:sz="4" w:space="0" w:color="000000"/>
              <w:left w:val="single" w:sz="4" w:space="0" w:color="000000"/>
              <w:bottom w:val="single" w:sz="4" w:space="0" w:color="000000"/>
              <w:right w:val="single" w:sz="4" w:space="0" w:color="000000"/>
            </w:tcBorders>
          </w:tcPr>
          <w:p w14:paraId="09EF60CE" w14:textId="77777777" w:rsidR="004C206E" w:rsidRPr="00C818B9" w:rsidRDefault="004C206E" w:rsidP="00CF64CB">
            <w:pPr>
              <w:pStyle w:val="TableParagraph"/>
              <w:spacing w:before="2"/>
              <w:ind w:left="284"/>
            </w:pPr>
            <w:r w:rsidRPr="00C818B9">
              <w:t>C</w:t>
            </w:r>
          </w:p>
        </w:tc>
      </w:tr>
      <w:tr w:rsidR="004C206E" w:rsidRPr="00C818B9" w14:paraId="33D5EA44"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17D89F55"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6C654543" w14:textId="77777777" w:rsidR="004C206E" w:rsidRPr="00C818B9" w:rsidRDefault="004C206E" w:rsidP="00CF64CB">
            <w:pPr>
              <w:pStyle w:val="TableParagraph"/>
              <w:spacing w:before="1" w:line="252" w:lineRule="exact"/>
              <w:ind w:left="570" w:right="408" w:hanging="459"/>
            </w:pPr>
            <w:r w:rsidRPr="00C818B9">
              <w:t>115 Power to give undertakers directions as to</w:t>
            </w:r>
            <w:r w:rsidRPr="00C818B9">
              <w:rPr>
                <w:spacing w:val="-59"/>
              </w:rPr>
              <w:t xml:space="preserve"> </w:t>
            </w:r>
            <w:r w:rsidRPr="00C818B9">
              <w:t>the</w:t>
            </w:r>
            <w:r w:rsidRPr="00C818B9">
              <w:rPr>
                <w:spacing w:val="-3"/>
              </w:rPr>
              <w:t xml:space="preserve"> </w:t>
            </w:r>
            <w:r w:rsidRPr="00C818B9">
              <w:t>timing of</w:t>
            </w:r>
            <w:r w:rsidRPr="00C818B9">
              <w:rPr>
                <w:spacing w:val="2"/>
              </w:rPr>
              <w:t xml:space="preserve"> </w:t>
            </w:r>
            <w:r w:rsidRPr="00C818B9">
              <w:t>works</w:t>
            </w:r>
          </w:p>
        </w:tc>
        <w:tc>
          <w:tcPr>
            <w:tcW w:w="2693" w:type="dxa"/>
            <w:tcBorders>
              <w:top w:val="single" w:sz="4" w:space="0" w:color="000000"/>
              <w:left w:val="single" w:sz="4" w:space="0" w:color="000000"/>
              <w:bottom w:val="single" w:sz="4" w:space="0" w:color="000000"/>
              <w:right w:val="single" w:sz="4" w:space="0" w:color="000000"/>
            </w:tcBorders>
          </w:tcPr>
          <w:p w14:paraId="041EFCD3" w14:textId="77777777" w:rsidR="004C206E" w:rsidRPr="00C818B9" w:rsidRDefault="004C206E" w:rsidP="00CF64CB">
            <w:pPr>
              <w:pStyle w:val="TableParagraph"/>
              <w:ind w:left="284"/>
            </w:pPr>
            <w:r w:rsidRPr="00C818B9">
              <w:t>C</w:t>
            </w:r>
          </w:p>
        </w:tc>
      </w:tr>
      <w:tr w:rsidR="004C206E" w:rsidRPr="00C818B9" w14:paraId="1CB6386B"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08914B6"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5EC5413" w14:textId="77777777" w:rsidR="004C206E" w:rsidRPr="00C818B9" w:rsidRDefault="004C206E" w:rsidP="00CF64CB">
            <w:pPr>
              <w:pStyle w:val="TableParagraph"/>
              <w:spacing w:before="3" w:line="252" w:lineRule="exact"/>
              <w:ind w:left="570" w:right="78" w:hanging="459"/>
            </w:pPr>
            <w:r w:rsidRPr="00C818B9">
              <w:t>115A – Power to give undertakers directions as to</w:t>
            </w:r>
            <w:r w:rsidRPr="00C818B9">
              <w:rPr>
                <w:spacing w:val="-59"/>
              </w:rPr>
              <w:t xml:space="preserve"> </w:t>
            </w:r>
            <w:r w:rsidRPr="00C818B9">
              <w:t>the</w:t>
            </w:r>
            <w:r w:rsidRPr="00C818B9">
              <w:rPr>
                <w:spacing w:val="-1"/>
              </w:rPr>
              <w:t xml:space="preserve"> </w:t>
            </w:r>
            <w:r w:rsidRPr="00C818B9">
              <w:t>placing</w:t>
            </w:r>
            <w:r w:rsidRPr="00C818B9">
              <w:rPr>
                <w:spacing w:val="-1"/>
              </w:rPr>
              <w:t xml:space="preserve"> </w:t>
            </w:r>
            <w:r w:rsidRPr="00C818B9">
              <w:t>of</w:t>
            </w:r>
            <w:r w:rsidRPr="00C818B9">
              <w:rPr>
                <w:spacing w:val="2"/>
              </w:rPr>
              <w:t xml:space="preserve"> </w:t>
            </w:r>
            <w:r w:rsidRPr="00C818B9">
              <w:t>apparatus</w:t>
            </w:r>
            <w:r w:rsidRPr="00C818B9">
              <w:rPr>
                <w:spacing w:val="-5"/>
              </w:rPr>
              <w:t xml:space="preserve"> </w:t>
            </w:r>
            <w:r w:rsidRPr="00C818B9">
              <w:t>in roads.</w:t>
            </w:r>
          </w:p>
        </w:tc>
        <w:tc>
          <w:tcPr>
            <w:tcW w:w="2693" w:type="dxa"/>
            <w:tcBorders>
              <w:top w:val="single" w:sz="4" w:space="0" w:color="000000"/>
              <w:left w:val="single" w:sz="4" w:space="0" w:color="000000"/>
              <w:bottom w:val="single" w:sz="4" w:space="0" w:color="000000"/>
              <w:right w:val="single" w:sz="4" w:space="0" w:color="000000"/>
            </w:tcBorders>
          </w:tcPr>
          <w:p w14:paraId="26621B18" w14:textId="77777777" w:rsidR="004C206E" w:rsidRPr="00C818B9" w:rsidRDefault="004C206E" w:rsidP="00CF64CB">
            <w:pPr>
              <w:pStyle w:val="TableParagraph"/>
              <w:ind w:left="284"/>
            </w:pPr>
            <w:r w:rsidRPr="00C818B9">
              <w:t>C</w:t>
            </w:r>
          </w:p>
        </w:tc>
      </w:tr>
      <w:tr w:rsidR="004C206E" w:rsidRPr="00C818B9" w14:paraId="27B1C7E2"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159F2C67"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677227E" w14:textId="77777777" w:rsidR="004C206E" w:rsidRPr="00C818B9" w:rsidRDefault="004C206E" w:rsidP="00CF64CB">
            <w:pPr>
              <w:pStyle w:val="TableParagraph"/>
              <w:spacing w:before="19"/>
              <w:ind w:left="570" w:right="127" w:hanging="459"/>
            </w:pPr>
            <w:r w:rsidRPr="00C818B9">
              <w:t>118 – Duty to co-ordinate the works of</w:t>
            </w:r>
            <w:r w:rsidRPr="00C818B9">
              <w:rPr>
                <w:spacing w:val="1"/>
              </w:rPr>
              <w:t xml:space="preserve"> </w:t>
            </w:r>
            <w:r w:rsidRPr="00C818B9">
              <w:t>undertakers</w:t>
            </w:r>
            <w:r w:rsidRPr="00C818B9">
              <w:rPr>
                <w:spacing w:val="-2"/>
              </w:rPr>
              <w:t xml:space="preserve"> </w:t>
            </w:r>
            <w:r w:rsidRPr="00C818B9">
              <w:t>with</w:t>
            </w:r>
            <w:r w:rsidRPr="00C818B9">
              <w:rPr>
                <w:spacing w:val="-4"/>
              </w:rPr>
              <w:t xml:space="preserve"> </w:t>
            </w:r>
            <w:r w:rsidRPr="00C818B9">
              <w:t>each</w:t>
            </w:r>
            <w:r w:rsidRPr="00C818B9">
              <w:rPr>
                <w:spacing w:val="-4"/>
              </w:rPr>
              <w:t xml:space="preserve"> </w:t>
            </w:r>
            <w:r w:rsidRPr="00C818B9">
              <w:t>other</w:t>
            </w:r>
            <w:r w:rsidRPr="00C818B9">
              <w:rPr>
                <w:spacing w:val="-1"/>
              </w:rPr>
              <w:t xml:space="preserve"> </w:t>
            </w:r>
            <w:r w:rsidRPr="00C818B9">
              <w:t>and</w:t>
            </w:r>
            <w:r w:rsidRPr="00C818B9">
              <w:rPr>
                <w:spacing w:val="-4"/>
              </w:rPr>
              <w:t xml:space="preserve"> </w:t>
            </w:r>
            <w:r w:rsidRPr="00C818B9">
              <w:t>with</w:t>
            </w:r>
            <w:r w:rsidRPr="00C818B9">
              <w:rPr>
                <w:spacing w:val="-3"/>
              </w:rPr>
              <w:t xml:space="preserve"> </w:t>
            </w:r>
            <w:r w:rsidRPr="00C818B9">
              <w:t>works</w:t>
            </w:r>
          </w:p>
          <w:p w14:paraId="737302A7" w14:textId="77777777" w:rsidR="004C206E" w:rsidRPr="00C818B9" w:rsidRDefault="004C206E" w:rsidP="00CF64CB">
            <w:pPr>
              <w:pStyle w:val="TableParagraph"/>
              <w:spacing w:line="232" w:lineRule="exact"/>
              <w:ind w:left="570"/>
            </w:pPr>
            <w:r w:rsidRPr="00C818B9">
              <w:t>for</w:t>
            </w:r>
            <w:r w:rsidRPr="00C818B9">
              <w:rPr>
                <w:spacing w:val="-2"/>
              </w:rPr>
              <w:t xml:space="preserve"> </w:t>
            </w:r>
            <w:r w:rsidRPr="00C818B9">
              <w:t>road</w:t>
            </w:r>
            <w:r w:rsidRPr="00C818B9">
              <w:rPr>
                <w:spacing w:val="-3"/>
              </w:rPr>
              <w:t xml:space="preserve"> </w:t>
            </w:r>
            <w:r w:rsidRPr="00C818B9">
              <w:t>purposes</w:t>
            </w:r>
          </w:p>
        </w:tc>
        <w:tc>
          <w:tcPr>
            <w:tcW w:w="2693" w:type="dxa"/>
            <w:tcBorders>
              <w:top w:val="single" w:sz="4" w:space="0" w:color="000000"/>
              <w:left w:val="single" w:sz="4" w:space="0" w:color="000000"/>
              <w:bottom w:val="single" w:sz="4" w:space="0" w:color="000000"/>
              <w:right w:val="single" w:sz="4" w:space="0" w:color="000000"/>
            </w:tcBorders>
          </w:tcPr>
          <w:p w14:paraId="1E39BA6E" w14:textId="77777777" w:rsidR="004C206E" w:rsidRPr="00C818B9" w:rsidRDefault="004C206E" w:rsidP="00CF64CB">
            <w:pPr>
              <w:pStyle w:val="TableParagraph"/>
              <w:ind w:left="284"/>
            </w:pPr>
            <w:r w:rsidRPr="00C818B9">
              <w:t>C</w:t>
            </w:r>
          </w:p>
        </w:tc>
      </w:tr>
      <w:tr w:rsidR="004C206E" w:rsidRPr="00C818B9" w14:paraId="6374C3A5"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A4DEC3C"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4A6CB068" w14:textId="77777777" w:rsidR="004C206E" w:rsidRPr="00C818B9" w:rsidRDefault="004C206E" w:rsidP="00CF64CB">
            <w:pPr>
              <w:pStyle w:val="TableParagraph"/>
              <w:spacing w:before="21"/>
              <w:ind w:left="570" w:hanging="459"/>
            </w:pPr>
            <w:r w:rsidRPr="00C818B9">
              <w:t>126 – Power to require undertakers to provide</w:t>
            </w:r>
            <w:r w:rsidRPr="00C818B9">
              <w:rPr>
                <w:spacing w:val="1"/>
              </w:rPr>
              <w:t xml:space="preserve"> </w:t>
            </w:r>
            <w:r w:rsidRPr="00C818B9">
              <w:t>names</w:t>
            </w:r>
            <w:r w:rsidRPr="00C818B9">
              <w:rPr>
                <w:spacing w:val="-2"/>
              </w:rPr>
              <w:t xml:space="preserve"> </w:t>
            </w:r>
            <w:r w:rsidRPr="00C818B9">
              <w:t>and</w:t>
            </w:r>
            <w:r w:rsidRPr="00C818B9">
              <w:rPr>
                <w:spacing w:val="-5"/>
              </w:rPr>
              <w:t xml:space="preserve"> </w:t>
            </w:r>
            <w:r w:rsidRPr="00C818B9">
              <w:t>evidence</w:t>
            </w:r>
            <w:r w:rsidRPr="00C818B9">
              <w:rPr>
                <w:spacing w:val="-4"/>
              </w:rPr>
              <w:t xml:space="preserve"> </w:t>
            </w:r>
            <w:r w:rsidRPr="00C818B9">
              <w:t>of</w:t>
            </w:r>
            <w:r w:rsidRPr="00C818B9">
              <w:rPr>
                <w:spacing w:val="-6"/>
              </w:rPr>
              <w:t xml:space="preserve"> </w:t>
            </w:r>
            <w:r w:rsidRPr="00C818B9">
              <w:t>qualifications</w:t>
            </w:r>
            <w:r w:rsidRPr="00C818B9">
              <w:rPr>
                <w:spacing w:val="-1"/>
              </w:rPr>
              <w:t xml:space="preserve"> </w:t>
            </w:r>
            <w:r w:rsidRPr="00C818B9">
              <w:t>of</w:t>
            </w:r>
            <w:r w:rsidRPr="00C818B9">
              <w:rPr>
                <w:spacing w:val="-4"/>
              </w:rPr>
              <w:t xml:space="preserve"> </w:t>
            </w:r>
            <w:proofErr w:type="gramStart"/>
            <w:r w:rsidRPr="00C818B9">
              <w:t>their</w:t>
            </w:r>
            <w:proofErr w:type="gramEnd"/>
          </w:p>
          <w:p w14:paraId="46B8743A" w14:textId="77777777" w:rsidR="004C206E" w:rsidRPr="00C818B9" w:rsidRDefault="004C206E" w:rsidP="00CF64CB">
            <w:pPr>
              <w:pStyle w:val="TableParagraph"/>
              <w:spacing w:before="1" w:line="232" w:lineRule="exact"/>
              <w:ind w:left="570"/>
            </w:pPr>
            <w:r w:rsidRPr="00C818B9">
              <w:t>supervisors</w:t>
            </w:r>
            <w:r w:rsidRPr="00C818B9">
              <w:rPr>
                <w:spacing w:val="-5"/>
              </w:rPr>
              <w:t xml:space="preserve"> </w:t>
            </w:r>
            <w:r w:rsidRPr="00C818B9">
              <w:t>and</w:t>
            </w:r>
            <w:r w:rsidRPr="00C818B9">
              <w:rPr>
                <w:spacing w:val="-3"/>
              </w:rPr>
              <w:t xml:space="preserve"> </w:t>
            </w:r>
            <w:r w:rsidRPr="00C818B9">
              <w:t>operatives</w:t>
            </w:r>
            <w:r w:rsidRPr="00C818B9">
              <w:rPr>
                <w:spacing w:val="-2"/>
              </w:rPr>
              <w:t xml:space="preserve"> </w:t>
            </w:r>
            <w:r w:rsidRPr="00C818B9">
              <w:t>on</w:t>
            </w:r>
            <w:r w:rsidRPr="00C818B9">
              <w:rPr>
                <w:spacing w:val="-3"/>
              </w:rPr>
              <w:t xml:space="preserve"> </w:t>
            </w:r>
            <w:r w:rsidRPr="00C818B9">
              <w:t>site.</w:t>
            </w:r>
          </w:p>
        </w:tc>
        <w:tc>
          <w:tcPr>
            <w:tcW w:w="2693" w:type="dxa"/>
            <w:tcBorders>
              <w:top w:val="single" w:sz="4" w:space="0" w:color="000000"/>
              <w:left w:val="single" w:sz="4" w:space="0" w:color="000000"/>
              <w:bottom w:val="single" w:sz="4" w:space="0" w:color="000000"/>
              <w:right w:val="single" w:sz="4" w:space="0" w:color="000000"/>
            </w:tcBorders>
          </w:tcPr>
          <w:p w14:paraId="2D4FA4DF" w14:textId="77777777" w:rsidR="004C206E" w:rsidRPr="00C818B9" w:rsidRDefault="004C206E" w:rsidP="00CF64CB">
            <w:pPr>
              <w:pStyle w:val="TableParagraph"/>
              <w:ind w:left="284"/>
            </w:pPr>
            <w:r w:rsidRPr="00C818B9">
              <w:t>C</w:t>
            </w:r>
          </w:p>
        </w:tc>
      </w:tr>
      <w:tr w:rsidR="004C206E" w:rsidRPr="00C818B9" w14:paraId="7A6AF93F"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11827978"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57AB2FB" w14:textId="77777777" w:rsidR="004C206E" w:rsidRPr="00C818B9" w:rsidRDefault="004C206E" w:rsidP="00CF64CB">
            <w:pPr>
              <w:pStyle w:val="TableParagraph"/>
              <w:spacing w:before="3" w:line="252" w:lineRule="exact"/>
              <w:ind w:left="570" w:right="188" w:hanging="459"/>
            </w:pPr>
            <w:r w:rsidRPr="00C818B9">
              <w:t>126A – Duty to ensure the authority’s employees</w:t>
            </w:r>
            <w:r w:rsidRPr="00C818B9">
              <w:rPr>
                <w:spacing w:val="-59"/>
              </w:rPr>
              <w:t xml:space="preserve"> </w:t>
            </w:r>
            <w:r w:rsidRPr="00C818B9">
              <w:t>and agents are competent to carry out their</w:t>
            </w:r>
            <w:r w:rsidRPr="00C818B9">
              <w:rPr>
                <w:spacing w:val="1"/>
              </w:rPr>
              <w:t xml:space="preserve"> </w:t>
            </w:r>
            <w:r w:rsidRPr="00C818B9">
              <w:t>duties under</w:t>
            </w:r>
            <w:r w:rsidRPr="00C818B9">
              <w:rPr>
                <w:spacing w:val="-1"/>
              </w:rPr>
              <w:t xml:space="preserve"> </w:t>
            </w:r>
            <w:r w:rsidRPr="00C818B9">
              <w:t>S 112B</w:t>
            </w:r>
          </w:p>
        </w:tc>
        <w:tc>
          <w:tcPr>
            <w:tcW w:w="2693" w:type="dxa"/>
            <w:tcBorders>
              <w:top w:val="single" w:sz="4" w:space="0" w:color="000000"/>
              <w:left w:val="single" w:sz="4" w:space="0" w:color="000000"/>
              <w:bottom w:val="single" w:sz="4" w:space="0" w:color="000000"/>
              <w:right w:val="single" w:sz="4" w:space="0" w:color="000000"/>
            </w:tcBorders>
          </w:tcPr>
          <w:p w14:paraId="5F311E79" w14:textId="77777777" w:rsidR="004C206E" w:rsidRPr="00C818B9" w:rsidRDefault="004C206E" w:rsidP="00CF64CB">
            <w:pPr>
              <w:pStyle w:val="TableParagraph"/>
              <w:ind w:left="284"/>
            </w:pPr>
            <w:r w:rsidRPr="00C818B9">
              <w:t>A</w:t>
            </w:r>
          </w:p>
        </w:tc>
      </w:tr>
      <w:tr w:rsidR="004C206E" w:rsidRPr="00C818B9" w14:paraId="5AE05680"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74E8D84D"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3BEE9E6" w14:textId="77777777" w:rsidR="004C206E" w:rsidRPr="00C818B9" w:rsidRDefault="004C206E" w:rsidP="00CF64CB">
            <w:pPr>
              <w:pStyle w:val="TableParagraph"/>
              <w:spacing w:before="1" w:line="252" w:lineRule="exact"/>
              <w:ind w:left="570" w:right="193" w:hanging="459"/>
            </w:pPr>
            <w:r w:rsidRPr="00C818B9">
              <w:t>132A &amp; B – power to require an undertaken to</w:t>
            </w:r>
            <w:r w:rsidRPr="00C818B9">
              <w:rPr>
                <w:spacing w:val="1"/>
              </w:rPr>
              <w:t xml:space="preserve"> </w:t>
            </w:r>
            <w:r w:rsidRPr="00C818B9">
              <w:t>resurface a road and to specify the timing of</w:t>
            </w:r>
            <w:r w:rsidRPr="00C818B9">
              <w:rPr>
                <w:spacing w:val="-60"/>
              </w:rPr>
              <w:t xml:space="preserve"> </w:t>
            </w:r>
            <w:r w:rsidRPr="00C818B9">
              <w:t>the</w:t>
            </w:r>
            <w:r w:rsidRPr="00C818B9">
              <w:rPr>
                <w:spacing w:val="-1"/>
              </w:rPr>
              <w:t xml:space="preserve"> </w:t>
            </w:r>
            <w:r w:rsidRPr="00C818B9">
              <w:t>work.</w:t>
            </w:r>
          </w:p>
        </w:tc>
        <w:tc>
          <w:tcPr>
            <w:tcW w:w="2693" w:type="dxa"/>
            <w:tcBorders>
              <w:top w:val="single" w:sz="4" w:space="0" w:color="000000"/>
              <w:left w:val="single" w:sz="4" w:space="0" w:color="000000"/>
              <w:bottom w:val="single" w:sz="4" w:space="0" w:color="000000"/>
              <w:right w:val="single" w:sz="4" w:space="0" w:color="000000"/>
            </w:tcBorders>
          </w:tcPr>
          <w:p w14:paraId="6E1FF3FE" w14:textId="77777777" w:rsidR="004C206E" w:rsidRPr="00C818B9" w:rsidRDefault="004C206E" w:rsidP="00CF64CB">
            <w:pPr>
              <w:pStyle w:val="TableParagraph"/>
              <w:ind w:left="284"/>
            </w:pPr>
            <w:r w:rsidRPr="00C818B9">
              <w:t>A</w:t>
            </w:r>
          </w:p>
        </w:tc>
      </w:tr>
      <w:tr w:rsidR="004C206E" w:rsidRPr="00C818B9" w14:paraId="6AD3A5AF" w14:textId="77777777" w:rsidTr="00CF64CB">
        <w:trPr>
          <w:trHeight w:val="1285"/>
        </w:trPr>
        <w:tc>
          <w:tcPr>
            <w:tcW w:w="2974" w:type="dxa"/>
            <w:tcBorders>
              <w:top w:val="single" w:sz="4" w:space="0" w:color="000000"/>
              <w:left w:val="single" w:sz="4" w:space="0" w:color="000000"/>
              <w:bottom w:val="single" w:sz="4" w:space="0" w:color="000000"/>
              <w:right w:val="single" w:sz="4" w:space="0" w:color="000000"/>
            </w:tcBorders>
          </w:tcPr>
          <w:p w14:paraId="6B6356D2"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5D06ACD3" w14:textId="77777777" w:rsidR="004C206E" w:rsidRPr="00C818B9" w:rsidRDefault="004C206E" w:rsidP="00CF64CB">
            <w:pPr>
              <w:pStyle w:val="TableParagraph"/>
              <w:spacing w:before="21"/>
              <w:ind w:left="570" w:hanging="459"/>
            </w:pPr>
            <w:r w:rsidRPr="00C818B9">
              <w:t>154a – Power to issue Fixed Penalty Notices for</w:t>
            </w:r>
            <w:r w:rsidRPr="00C818B9">
              <w:rPr>
                <w:spacing w:val="1"/>
              </w:rPr>
              <w:t xml:space="preserve"> </w:t>
            </w:r>
            <w:r w:rsidRPr="00C818B9">
              <w:t>offences listed in Sch.6A in the manner</w:t>
            </w:r>
            <w:r w:rsidRPr="00C818B9">
              <w:rPr>
                <w:spacing w:val="1"/>
              </w:rPr>
              <w:t xml:space="preserve"> </w:t>
            </w:r>
            <w:r w:rsidRPr="00C818B9">
              <w:t>specified in Sch.6B (Failure to five advance</w:t>
            </w:r>
            <w:r w:rsidRPr="00C818B9">
              <w:rPr>
                <w:spacing w:val="1"/>
              </w:rPr>
              <w:t xml:space="preserve"> </w:t>
            </w:r>
            <w:proofErr w:type="gramStart"/>
            <w:r w:rsidRPr="00C818B9">
              <w:t>notice</w:t>
            </w:r>
            <w:proofErr w:type="gramEnd"/>
            <w:r w:rsidRPr="00C818B9">
              <w:rPr>
                <w:spacing w:val="-2"/>
              </w:rPr>
              <w:t xml:space="preserve"> </w:t>
            </w:r>
            <w:r w:rsidRPr="00C818B9">
              <w:t>of</w:t>
            </w:r>
            <w:r w:rsidRPr="00C818B9">
              <w:rPr>
                <w:spacing w:val="-3"/>
              </w:rPr>
              <w:t xml:space="preserve"> </w:t>
            </w:r>
            <w:r w:rsidRPr="00C818B9">
              <w:t>works</w:t>
            </w:r>
            <w:r w:rsidRPr="00C818B9">
              <w:rPr>
                <w:spacing w:val="-1"/>
              </w:rPr>
              <w:t xml:space="preserve"> </w:t>
            </w:r>
            <w:r w:rsidRPr="00C818B9">
              <w:t>and</w:t>
            </w:r>
            <w:r w:rsidRPr="00C818B9">
              <w:rPr>
                <w:spacing w:val="-4"/>
              </w:rPr>
              <w:t xml:space="preserve"> </w:t>
            </w:r>
            <w:r w:rsidRPr="00C818B9">
              <w:t>failure</w:t>
            </w:r>
            <w:r w:rsidRPr="00C818B9">
              <w:rPr>
                <w:spacing w:val="-2"/>
              </w:rPr>
              <w:t xml:space="preserve"> </w:t>
            </w:r>
            <w:r w:rsidRPr="00C818B9">
              <w:t>to</w:t>
            </w:r>
            <w:r w:rsidRPr="00C818B9">
              <w:rPr>
                <w:spacing w:val="-4"/>
              </w:rPr>
              <w:t xml:space="preserve"> </w:t>
            </w:r>
            <w:r w:rsidRPr="00C818B9">
              <w:t>give</w:t>
            </w:r>
            <w:r w:rsidRPr="00C818B9">
              <w:rPr>
                <w:spacing w:val="-2"/>
              </w:rPr>
              <w:t xml:space="preserve"> </w:t>
            </w:r>
            <w:r w:rsidRPr="00C818B9">
              <w:t>notice</w:t>
            </w:r>
            <w:r w:rsidRPr="00C818B9">
              <w:rPr>
                <w:spacing w:val="-2"/>
              </w:rPr>
              <w:t xml:space="preserve"> </w:t>
            </w:r>
            <w:r w:rsidRPr="00C818B9">
              <w:t>that</w:t>
            </w:r>
          </w:p>
          <w:p w14:paraId="64210247" w14:textId="77777777" w:rsidR="004C206E" w:rsidRPr="00C818B9" w:rsidRDefault="004C206E" w:rsidP="00CF64CB">
            <w:pPr>
              <w:pStyle w:val="TableParagraph"/>
              <w:spacing w:before="1" w:line="232" w:lineRule="exact"/>
              <w:ind w:left="570"/>
            </w:pPr>
            <w:r w:rsidRPr="00C818B9">
              <w:t>works</w:t>
            </w:r>
            <w:r w:rsidRPr="00C818B9">
              <w:rPr>
                <w:spacing w:val="-2"/>
              </w:rPr>
              <w:t xml:space="preserve"> </w:t>
            </w:r>
            <w:r w:rsidRPr="00C818B9">
              <w:t>are</w:t>
            </w:r>
            <w:r w:rsidRPr="00C818B9">
              <w:rPr>
                <w:spacing w:val="-3"/>
              </w:rPr>
              <w:t xml:space="preserve"> </w:t>
            </w:r>
            <w:r w:rsidRPr="00C818B9">
              <w:t>complete)</w:t>
            </w:r>
          </w:p>
        </w:tc>
        <w:tc>
          <w:tcPr>
            <w:tcW w:w="2693" w:type="dxa"/>
            <w:tcBorders>
              <w:top w:val="single" w:sz="4" w:space="0" w:color="000000"/>
              <w:left w:val="single" w:sz="4" w:space="0" w:color="000000"/>
              <w:bottom w:val="single" w:sz="4" w:space="0" w:color="000000"/>
              <w:right w:val="single" w:sz="4" w:space="0" w:color="000000"/>
            </w:tcBorders>
          </w:tcPr>
          <w:p w14:paraId="61613FA6" w14:textId="77777777" w:rsidR="004C206E" w:rsidRPr="00C818B9" w:rsidRDefault="004C206E" w:rsidP="00CF64CB">
            <w:pPr>
              <w:pStyle w:val="TableParagraph"/>
              <w:spacing w:before="2"/>
              <w:ind w:left="284"/>
            </w:pPr>
            <w:r w:rsidRPr="00C818B9">
              <w:t>C</w:t>
            </w:r>
          </w:p>
        </w:tc>
      </w:tr>
      <w:tr w:rsidR="004C206E" w:rsidRPr="00C818B9" w14:paraId="79A4E256" w14:textId="77777777" w:rsidTr="00CF64CB">
        <w:trPr>
          <w:trHeight w:val="1286"/>
        </w:trPr>
        <w:tc>
          <w:tcPr>
            <w:tcW w:w="2974" w:type="dxa"/>
            <w:tcBorders>
              <w:top w:val="single" w:sz="4" w:space="0" w:color="000000"/>
              <w:left w:val="single" w:sz="4" w:space="0" w:color="000000"/>
              <w:bottom w:val="single" w:sz="4" w:space="0" w:color="000000"/>
              <w:right w:val="single" w:sz="4" w:space="0" w:color="000000"/>
            </w:tcBorders>
          </w:tcPr>
          <w:p w14:paraId="5488175F"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03F56777" w14:textId="77777777" w:rsidR="004C206E" w:rsidRPr="00C818B9" w:rsidRDefault="004C206E" w:rsidP="00CF64CB">
            <w:pPr>
              <w:pStyle w:val="TableParagraph"/>
              <w:spacing w:before="21"/>
              <w:ind w:left="570" w:right="628" w:hanging="459"/>
            </w:pPr>
            <w:r w:rsidRPr="00C818B9">
              <w:t>157A – Power to settle disputes arising from</w:t>
            </w:r>
            <w:r w:rsidRPr="00C818B9">
              <w:rPr>
                <w:spacing w:val="-59"/>
              </w:rPr>
              <w:t xml:space="preserve"> </w:t>
            </w:r>
            <w:r w:rsidRPr="00C818B9">
              <w:t>sections</w:t>
            </w:r>
            <w:r w:rsidRPr="00C818B9">
              <w:rPr>
                <w:spacing w:val="-4"/>
              </w:rPr>
              <w:t xml:space="preserve"> </w:t>
            </w:r>
            <w:r w:rsidRPr="00C818B9">
              <w:t>117(7),</w:t>
            </w:r>
            <w:r w:rsidRPr="00C818B9">
              <w:rPr>
                <w:spacing w:val="-3"/>
              </w:rPr>
              <w:t xml:space="preserve"> </w:t>
            </w:r>
            <w:r w:rsidRPr="00C818B9">
              <w:t>120(6),</w:t>
            </w:r>
            <w:r w:rsidRPr="00C818B9">
              <w:rPr>
                <w:spacing w:val="-6"/>
              </w:rPr>
              <w:t xml:space="preserve"> </w:t>
            </w:r>
            <w:r w:rsidRPr="00C818B9">
              <w:t>121(5),</w:t>
            </w:r>
            <w:r w:rsidRPr="00C818B9">
              <w:rPr>
                <w:spacing w:val="-3"/>
              </w:rPr>
              <w:t xml:space="preserve"> </w:t>
            </w:r>
            <w:r w:rsidRPr="00C818B9">
              <w:t>133(2),</w:t>
            </w:r>
          </w:p>
          <w:p w14:paraId="788EEC6F" w14:textId="77777777" w:rsidR="004C206E" w:rsidRPr="00C818B9" w:rsidRDefault="004C206E" w:rsidP="00CF64CB">
            <w:pPr>
              <w:pStyle w:val="TableParagraph"/>
              <w:spacing w:line="251" w:lineRule="exact"/>
              <w:ind w:left="570"/>
            </w:pPr>
            <w:r w:rsidRPr="00C818B9">
              <w:t>143(3), 155(3)</w:t>
            </w:r>
            <w:r w:rsidRPr="00C818B9">
              <w:rPr>
                <w:spacing w:val="-3"/>
              </w:rPr>
              <w:t xml:space="preserve"> </w:t>
            </w:r>
            <w:r w:rsidRPr="00C818B9">
              <w:t>and</w:t>
            </w:r>
            <w:r w:rsidRPr="00C818B9">
              <w:rPr>
                <w:spacing w:val="-2"/>
              </w:rPr>
              <w:t xml:space="preserve"> </w:t>
            </w:r>
            <w:r w:rsidRPr="00C818B9">
              <w:t>Schedule</w:t>
            </w:r>
            <w:r w:rsidRPr="00C818B9">
              <w:rPr>
                <w:spacing w:val="-2"/>
              </w:rPr>
              <w:t xml:space="preserve"> </w:t>
            </w:r>
            <w:r w:rsidRPr="00C818B9">
              <w:t>6</w:t>
            </w:r>
            <w:r w:rsidRPr="00C818B9">
              <w:rPr>
                <w:spacing w:val="-2"/>
              </w:rPr>
              <w:t xml:space="preserve"> </w:t>
            </w:r>
            <w:r w:rsidRPr="00C818B9">
              <w:t>in</w:t>
            </w:r>
            <w:r w:rsidRPr="00C818B9">
              <w:rPr>
                <w:spacing w:val="-1"/>
              </w:rPr>
              <w:t xml:space="preserve"> </w:t>
            </w:r>
            <w:r w:rsidRPr="00C818B9">
              <w:t>the</w:t>
            </w:r>
            <w:r w:rsidRPr="00C818B9">
              <w:rPr>
                <w:spacing w:val="-6"/>
              </w:rPr>
              <w:t xml:space="preserve"> </w:t>
            </w:r>
            <w:r w:rsidRPr="00C818B9">
              <w:t>manner</w:t>
            </w:r>
          </w:p>
          <w:p w14:paraId="1E1164F9" w14:textId="77777777" w:rsidR="004C206E" w:rsidRPr="00C818B9" w:rsidRDefault="004C206E" w:rsidP="00CF64CB">
            <w:pPr>
              <w:pStyle w:val="TableParagraph"/>
              <w:spacing w:line="252" w:lineRule="exact"/>
              <w:ind w:left="570" w:right="842"/>
            </w:pPr>
            <w:r w:rsidRPr="00C818B9">
              <w:t>prescribed in the Code of Practice for</w:t>
            </w:r>
            <w:r w:rsidRPr="00C818B9">
              <w:rPr>
                <w:spacing w:val="-59"/>
              </w:rPr>
              <w:t xml:space="preserve"> </w:t>
            </w:r>
            <w:r w:rsidRPr="00C818B9">
              <w:t>Dispute</w:t>
            </w:r>
            <w:r w:rsidRPr="00C818B9">
              <w:rPr>
                <w:spacing w:val="-2"/>
              </w:rPr>
              <w:t xml:space="preserve"> </w:t>
            </w:r>
            <w:r w:rsidRPr="00C818B9">
              <w:t>Resolution</w:t>
            </w:r>
            <w:r w:rsidRPr="00C818B9">
              <w:rPr>
                <w:spacing w:val="-1"/>
              </w:rPr>
              <w:t xml:space="preserve"> </w:t>
            </w:r>
            <w:r w:rsidRPr="00C818B9">
              <w:t>and</w:t>
            </w:r>
            <w:r w:rsidRPr="00C818B9">
              <w:rPr>
                <w:spacing w:val="-6"/>
              </w:rPr>
              <w:t xml:space="preserve"> </w:t>
            </w:r>
            <w:r w:rsidRPr="00C818B9">
              <w:t>Appeals.</w:t>
            </w:r>
          </w:p>
        </w:tc>
        <w:tc>
          <w:tcPr>
            <w:tcW w:w="2693" w:type="dxa"/>
            <w:tcBorders>
              <w:top w:val="single" w:sz="4" w:space="0" w:color="000000"/>
              <w:left w:val="single" w:sz="4" w:space="0" w:color="000000"/>
              <w:bottom w:val="single" w:sz="4" w:space="0" w:color="000000"/>
              <w:right w:val="single" w:sz="4" w:space="0" w:color="000000"/>
            </w:tcBorders>
          </w:tcPr>
          <w:p w14:paraId="1C5B67AC" w14:textId="77777777" w:rsidR="004C206E" w:rsidRPr="00C818B9" w:rsidRDefault="004C206E" w:rsidP="00CF64CB">
            <w:pPr>
              <w:pStyle w:val="TableParagraph"/>
              <w:ind w:left="284"/>
            </w:pPr>
            <w:r w:rsidRPr="00C818B9">
              <w:t>A</w:t>
            </w:r>
          </w:p>
        </w:tc>
      </w:tr>
    </w:tbl>
    <w:p w14:paraId="199CEF91" w14:textId="77777777" w:rsidR="004C206E" w:rsidRDefault="004C206E" w:rsidP="004C206E"/>
    <w:p w14:paraId="795B9E3C" w14:textId="77777777" w:rsidR="00915ED6" w:rsidRDefault="00915ED6" w:rsidP="004C206E"/>
    <w:p w14:paraId="054D3A93" w14:textId="77777777" w:rsidR="00915ED6" w:rsidRDefault="00915ED6" w:rsidP="004C206E"/>
    <w:tbl>
      <w:tblPr>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4"/>
        <w:gridCol w:w="5074"/>
        <w:gridCol w:w="2693"/>
      </w:tblGrid>
      <w:tr w:rsidR="004C206E" w:rsidRPr="00C818B9" w14:paraId="45ADBF39" w14:textId="77777777" w:rsidTr="00CF64CB">
        <w:trPr>
          <w:trHeight w:val="760"/>
        </w:trPr>
        <w:tc>
          <w:tcPr>
            <w:tcW w:w="2974" w:type="dxa"/>
            <w:tcBorders>
              <w:bottom w:val="single" w:sz="4" w:space="0" w:color="000000"/>
            </w:tcBorders>
          </w:tcPr>
          <w:p w14:paraId="233F75ED" w14:textId="77777777" w:rsidR="004C206E" w:rsidRPr="00C818B9" w:rsidRDefault="004C206E" w:rsidP="00CF64CB">
            <w:pPr>
              <w:pStyle w:val="TableParagraph"/>
              <w:spacing w:before="21"/>
              <w:ind w:left="107"/>
              <w:rPr>
                <w:b/>
              </w:rPr>
            </w:pPr>
            <w:r w:rsidRPr="00C818B9">
              <w:rPr>
                <w:b/>
              </w:rPr>
              <w:t>Statute</w:t>
            </w:r>
          </w:p>
        </w:tc>
        <w:tc>
          <w:tcPr>
            <w:tcW w:w="5074" w:type="dxa"/>
            <w:tcBorders>
              <w:bottom w:val="single" w:sz="4" w:space="0" w:color="000000"/>
            </w:tcBorders>
          </w:tcPr>
          <w:p w14:paraId="549BCD2E" w14:textId="77777777" w:rsidR="004C206E" w:rsidRPr="00C818B9" w:rsidRDefault="004C206E" w:rsidP="00CF64CB">
            <w:pPr>
              <w:pStyle w:val="TableParagraph"/>
              <w:spacing w:line="274" w:lineRule="exact"/>
              <w:ind w:left="107"/>
              <w:rPr>
                <w:b/>
              </w:rPr>
            </w:pPr>
            <w:r w:rsidRPr="00C818B9">
              <w:rPr>
                <w:b/>
                <w:spacing w:val="-2"/>
              </w:rPr>
              <w:t>D</w:t>
            </w:r>
            <w:r w:rsidRPr="00C818B9">
              <w:rPr>
                <w:b/>
                <w:spacing w:val="-1"/>
              </w:rPr>
              <w:t>esc</w:t>
            </w:r>
            <w:r w:rsidRPr="00C818B9">
              <w:rPr>
                <w:b/>
              </w:rPr>
              <w:t>r</w:t>
            </w:r>
            <w:r w:rsidRPr="00C818B9">
              <w:rPr>
                <w:b/>
                <w:spacing w:val="1"/>
              </w:rPr>
              <w:t>i</w:t>
            </w:r>
            <w:r w:rsidRPr="00C818B9">
              <w:rPr>
                <w:b/>
                <w:spacing w:val="-1"/>
              </w:rPr>
              <w:t>p</w:t>
            </w:r>
            <w:r w:rsidRPr="00C818B9">
              <w:rPr>
                <w:b/>
                <w:spacing w:val="-2"/>
              </w:rPr>
              <w:t>t</w:t>
            </w:r>
            <w:r w:rsidRPr="00C818B9">
              <w:rPr>
                <w:b/>
                <w:spacing w:val="1"/>
              </w:rPr>
              <w:t>i</w:t>
            </w:r>
            <w:r w:rsidRPr="00C818B9">
              <w:rPr>
                <w:b/>
                <w:spacing w:val="-1"/>
              </w:rPr>
              <w:t>o</w:t>
            </w:r>
            <w:r w:rsidRPr="00C818B9">
              <w:rPr>
                <w:b/>
              </w:rPr>
              <w:t>n</w:t>
            </w:r>
            <w:r w:rsidRPr="00C818B9">
              <w:rPr>
                <w:b/>
                <w:spacing w:val="1"/>
              </w:rPr>
              <w:t xml:space="preserve"> </w:t>
            </w:r>
            <w:r w:rsidRPr="00C818B9">
              <w:rPr>
                <w:b/>
                <w:spacing w:val="-3"/>
              </w:rPr>
              <w:t>o</w:t>
            </w:r>
            <w:r w:rsidRPr="00C818B9">
              <w:rPr>
                <w:b/>
              </w:rPr>
              <w:t>f</w:t>
            </w:r>
            <w:r w:rsidRPr="00C818B9">
              <w:rPr>
                <w:b/>
                <w:spacing w:val="2"/>
              </w:rPr>
              <w:t xml:space="preserve"> </w:t>
            </w:r>
            <w:r>
              <w:rPr>
                <w:b/>
                <w:spacing w:val="-1"/>
              </w:rPr>
              <w:t>Power or Duty</w:t>
            </w:r>
          </w:p>
        </w:tc>
        <w:tc>
          <w:tcPr>
            <w:tcW w:w="2693" w:type="dxa"/>
            <w:tcBorders>
              <w:bottom w:val="single" w:sz="4" w:space="0" w:color="000000"/>
            </w:tcBorders>
          </w:tcPr>
          <w:p w14:paraId="781B2D82" w14:textId="77777777" w:rsidR="004C206E" w:rsidRPr="00C818B9" w:rsidRDefault="004C206E" w:rsidP="00CF64CB">
            <w:pPr>
              <w:pStyle w:val="TableParagraph"/>
              <w:spacing w:line="252" w:lineRule="exact"/>
              <w:ind w:left="279" w:right="259"/>
            </w:pPr>
            <w:r w:rsidRPr="00C818B9">
              <w:rPr>
                <w:b/>
              </w:rPr>
              <w:t>Title of Officer/Level</w:t>
            </w:r>
            <w:r w:rsidRPr="00C818B9">
              <w:rPr>
                <w:b/>
                <w:spacing w:val="-59"/>
              </w:rPr>
              <w:t xml:space="preserve"> </w:t>
            </w:r>
            <w:r w:rsidRPr="00C818B9">
              <w:rPr>
                <w:b/>
              </w:rPr>
              <w:t>of Post to which</w:t>
            </w:r>
            <w:r w:rsidRPr="00C818B9">
              <w:rPr>
                <w:b/>
                <w:spacing w:val="1"/>
              </w:rPr>
              <w:t xml:space="preserve"> </w:t>
            </w:r>
            <w:r w:rsidRPr="00C818B9">
              <w:rPr>
                <w:b/>
              </w:rPr>
              <w:t>delegated</w:t>
            </w:r>
            <w:r w:rsidRPr="00C818B9">
              <w:rPr>
                <w:b/>
                <w:spacing w:val="-3"/>
              </w:rPr>
              <w:t xml:space="preserve"> </w:t>
            </w:r>
            <w:r w:rsidRPr="00C818B9">
              <w:t>(See</w:t>
            </w:r>
            <w:r w:rsidRPr="00C818B9">
              <w:rPr>
                <w:spacing w:val="-3"/>
              </w:rPr>
              <w:t xml:space="preserve"> </w:t>
            </w:r>
            <w:r w:rsidRPr="00C818B9">
              <w:t>key)</w:t>
            </w:r>
          </w:p>
        </w:tc>
      </w:tr>
      <w:tr w:rsidR="004C206E" w:rsidRPr="00C818B9" w14:paraId="34A8E914" w14:textId="77777777" w:rsidTr="00CF64CB">
        <w:trPr>
          <w:trHeight w:val="395"/>
        </w:trPr>
        <w:tc>
          <w:tcPr>
            <w:tcW w:w="2974" w:type="dxa"/>
            <w:tcBorders>
              <w:top w:val="single" w:sz="4" w:space="0" w:color="000000"/>
              <w:left w:val="single" w:sz="4" w:space="0" w:color="000000"/>
              <w:bottom w:val="single" w:sz="4" w:space="0" w:color="000000"/>
              <w:right w:val="single" w:sz="4" w:space="0" w:color="000000"/>
            </w:tcBorders>
          </w:tcPr>
          <w:p w14:paraId="358DD63C" w14:textId="77777777" w:rsidR="004C206E" w:rsidRPr="00C818B9" w:rsidRDefault="004C206E" w:rsidP="00CF64CB">
            <w:pPr>
              <w:pStyle w:val="TableParagraph"/>
              <w:spacing w:before="21"/>
              <w:ind w:left="112"/>
              <w:rPr>
                <w:b/>
              </w:rPr>
            </w:pPr>
            <w:r w:rsidRPr="00C818B9">
              <w:rPr>
                <w:b/>
              </w:rPr>
              <w:t>Roads</w:t>
            </w:r>
            <w:r w:rsidRPr="00C818B9">
              <w:rPr>
                <w:b/>
                <w:spacing w:val="-2"/>
              </w:rPr>
              <w:t xml:space="preserve"> </w:t>
            </w:r>
            <w:r w:rsidRPr="00C818B9">
              <w:rPr>
                <w:b/>
              </w:rPr>
              <w:t>and</w:t>
            </w:r>
            <w:r w:rsidRPr="00C818B9">
              <w:rPr>
                <w:b/>
                <w:spacing w:val="-4"/>
              </w:rPr>
              <w:t xml:space="preserve"> </w:t>
            </w:r>
            <w:r w:rsidRPr="00C818B9">
              <w:rPr>
                <w:b/>
              </w:rPr>
              <w:t>Transport</w:t>
            </w:r>
          </w:p>
        </w:tc>
        <w:tc>
          <w:tcPr>
            <w:tcW w:w="5074" w:type="dxa"/>
            <w:tcBorders>
              <w:top w:val="single" w:sz="4" w:space="0" w:color="000000"/>
              <w:left w:val="single" w:sz="4" w:space="0" w:color="000000"/>
              <w:bottom w:val="single" w:sz="4" w:space="0" w:color="000000"/>
              <w:right w:val="single" w:sz="4" w:space="0" w:color="000000"/>
            </w:tcBorders>
          </w:tcPr>
          <w:p w14:paraId="1D607E30" w14:textId="77777777" w:rsidR="004C206E" w:rsidRPr="00C818B9" w:rsidRDefault="004C206E" w:rsidP="00CF64CB">
            <w:pPr>
              <w:pStyle w:val="TableParagraph"/>
              <w:rPr>
                <w:rFonts w:ascii="Times New Roman"/>
              </w:rPr>
            </w:pPr>
          </w:p>
        </w:tc>
        <w:tc>
          <w:tcPr>
            <w:tcW w:w="2693" w:type="dxa"/>
            <w:tcBorders>
              <w:top w:val="single" w:sz="4" w:space="0" w:color="000000"/>
              <w:left w:val="single" w:sz="4" w:space="0" w:color="000000"/>
              <w:bottom w:val="single" w:sz="4" w:space="0" w:color="000000"/>
              <w:right w:val="single" w:sz="4" w:space="0" w:color="000000"/>
            </w:tcBorders>
          </w:tcPr>
          <w:p w14:paraId="19D5A85E" w14:textId="77777777" w:rsidR="004C206E" w:rsidRPr="00C818B9" w:rsidRDefault="004C206E" w:rsidP="00CF64CB">
            <w:pPr>
              <w:pStyle w:val="TableParagraph"/>
              <w:rPr>
                <w:rFonts w:ascii="Times New Roman"/>
              </w:rPr>
            </w:pPr>
          </w:p>
        </w:tc>
      </w:tr>
      <w:tr w:rsidR="004C206E" w:rsidRPr="00C818B9" w14:paraId="375F53D9"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4F027051"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2B9BBB47" w14:textId="77777777" w:rsidR="004C206E" w:rsidRPr="00C818B9" w:rsidRDefault="004C206E" w:rsidP="00CF64CB">
            <w:pPr>
              <w:pStyle w:val="TableParagraph"/>
              <w:spacing w:before="21"/>
              <w:ind w:left="570" w:right="310" w:hanging="459"/>
            </w:pPr>
            <w:r w:rsidRPr="00C818B9">
              <w:t>163A – Respond to consultation by the Scottish</w:t>
            </w:r>
            <w:r w:rsidRPr="00C818B9">
              <w:rPr>
                <w:spacing w:val="-59"/>
              </w:rPr>
              <w:t xml:space="preserve"> </w:t>
            </w:r>
            <w:r w:rsidRPr="00C818B9">
              <w:t>Executive</w:t>
            </w:r>
            <w:r w:rsidRPr="00C818B9">
              <w:rPr>
                <w:spacing w:val="-1"/>
              </w:rPr>
              <w:t xml:space="preserve"> </w:t>
            </w:r>
            <w:r w:rsidRPr="00C818B9">
              <w:t>on</w:t>
            </w:r>
            <w:r w:rsidRPr="00C818B9">
              <w:rPr>
                <w:spacing w:val="-3"/>
              </w:rPr>
              <w:t xml:space="preserve"> </w:t>
            </w:r>
            <w:r w:rsidRPr="00C818B9">
              <w:t>regulations</w:t>
            </w:r>
            <w:r w:rsidRPr="00C818B9">
              <w:rPr>
                <w:spacing w:val="-3"/>
              </w:rPr>
              <w:t xml:space="preserve"> </w:t>
            </w:r>
            <w:r w:rsidRPr="00C818B9">
              <w:t>and</w:t>
            </w:r>
            <w:r w:rsidRPr="00C818B9">
              <w:rPr>
                <w:spacing w:val="-1"/>
              </w:rPr>
              <w:t xml:space="preserve"> </w:t>
            </w:r>
            <w:r w:rsidRPr="00C818B9">
              <w:t>codes</w:t>
            </w:r>
            <w:r w:rsidRPr="00C818B9">
              <w:rPr>
                <w:spacing w:val="-3"/>
              </w:rPr>
              <w:t xml:space="preserve"> </w:t>
            </w:r>
            <w:r w:rsidRPr="00C818B9">
              <w:t>of</w:t>
            </w:r>
          </w:p>
          <w:p w14:paraId="106C6332" w14:textId="77777777" w:rsidR="004C206E" w:rsidRPr="00C818B9" w:rsidRDefault="004C206E" w:rsidP="00CF64CB">
            <w:pPr>
              <w:pStyle w:val="TableParagraph"/>
              <w:spacing w:before="1" w:line="232" w:lineRule="exact"/>
              <w:ind w:left="570"/>
            </w:pPr>
            <w:r w:rsidRPr="00C818B9">
              <w:t>practice</w:t>
            </w:r>
          </w:p>
        </w:tc>
        <w:tc>
          <w:tcPr>
            <w:tcW w:w="2693" w:type="dxa"/>
            <w:tcBorders>
              <w:top w:val="single" w:sz="4" w:space="0" w:color="000000"/>
              <w:left w:val="single" w:sz="4" w:space="0" w:color="000000"/>
              <w:bottom w:val="single" w:sz="4" w:space="0" w:color="000000"/>
              <w:right w:val="single" w:sz="4" w:space="0" w:color="000000"/>
            </w:tcBorders>
          </w:tcPr>
          <w:p w14:paraId="292624D2" w14:textId="77777777" w:rsidR="004C206E" w:rsidRPr="00C818B9" w:rsidRDefault="004C206E" w:rsidP="00CF64CB">
            <w:pPr>
              <w:pStyle w:val="TableParagraph"/>
              <w:spacing w:before="2"/>
              <w:ind w:left="284"/>
            </w:pPr>
            <w:r w:rsidRPr="00C818B9">
              <w:t>A</w:t>
            </w:r>
          </w:p>
        </w:tc>
      </w:tr>
      <w:tr w:rsidR="004C206E" w:rsidRPr="00C818B9" w14:paraId="79A3F861" w14:textId="77777777" w:rsidTr="00CF64CB">
        <w:trPr>
          <w:trHeight w:val="1286"/>
        </w:trPr>
        <w:tc>
          <w:tcPr>
            <w:tcW w:w="2974" w:type="dxa"/>
            <w:tcBorders>
              <w:top w:val="single" w:sz="4" w:space="0" w:color="000000"/>
              <w:left w:val="single" w:sz="4" w:space="0" w:color="000000"/>
              <w:bottom w:val="single" w:sz="4" w:space="0" w:color="000000"/>
              <w:right w:val="single" w:sz="4" w:space="0" w:color="000000"/>
            </w:tcBorders>
          </w:tcPr>
          <w:p w14:paraId="5F207137" w14:textId="77777777" w:rsidR="004C206E" w:rsidRPr="00C818B9" w:rsidRDefault="004C206E" w:rsidP="00CF64CB">
            <w:pPr>
              <w:pStyle w:val="TableParagraph"/>
              <w:spacing w:before="21"/>
              <w:ind w:left="112" w:right="202"/>
            </w:pPr>
            <w:r w:rsidRPr="00C818B9">
              <w:t>Roads (Scotland) Act 1948</w:t>
            </w:r>
            <w:r w:rsidRPr="00C818B9">
              <w:rPr>
                <w:spacing w:val="-59"/>
              </w:rPr>
              <w:t xml:space="preserve"> </w:t>
            </w:r>
            <w:r w:rsidRPr="00C818B9">
              <w:t>as amended by Transport</w:t>
            </w:r>
            <w:r w:rsidRPr="00C818B9">
              <w:rPr>
                <w:spacing w:val="1"/>
              </w:rPr>
              <w:t xml:space="preserve"> </w:t>
            </w:r>
            <w:r w:rsidRPr="00C818B9">
              <w:t>(Scotland)</w:t>
            </w:r>
            <w:r w:rsidRPr="00C818B9">
              <w:rPr>
                <w:spacing w:val="-2"/>
              </w:rPr>
              <w:t xml:space="preserve"> </w:t>
            </w:r>
            <w:r w:rsidRPr="00C818B9">
              <w:t>Act 2005</w:t>
            </w:r>
          </w:p>
        </w:tc>
        <w:tc>
          <w:tcPr>
            <w:tcW w:w="5074" w:type="dxa"/>
            <w:tcBorders>
              <w:top w:val="single" w:sz="4" w:space="0" w:color="000000"/>
              <w:left w:val="single" w:sz="4" w:space="0" w:color="000000"/>
              <w:bottom w:val="single" w:sz="4" w:space="0" w:color="000000"/>
              <w:right w:val="single" w:sz="4" w:space="0" w:color="000000"/>
            </w:tcBorders>
          </w:tcPr>
          <w:p w14:paraId="7AA42C75" w14:textId="77777777" w:rsidR="004C206E" w:rsidRPr="00C818B9" w:rsidRDefault="004C206E" w:rsidP="00CF64CB">
            <w:pPr>
              <w:pStyle w:val="TableParagraph"/>
              <w:spacing w:before="21"/>
              <w:ind w:left="570" w:right="249" w:hanging="459"/>
            </w:pPr>
            <w:r w:rsidRPr="00C818B9">
              <w:t>130A&amp;B – Power to issue Fixed Penalty Notices</w:t>
            </w:r>
            <w:r w:rsidRPr="00C818B9">
              <w:rPr>
                <w:spacing w:val="-59"/>
              </w:rPr>
              <w:t xml:space="preserve"> </w:t>
            </w:r>
            <w:r w:rsidRPr="00C818B9">
              <w:t>for offences listed in Sch. 8A of R(S)A</w:t>
            </w:r>
            <w:r w:rsidRPr="00C818B9">
              <w:rPr>
                <w:spacing w:val="1"/>
              </w:rPr>
              <w:t xml:space="preserve"> </w:t>
            </w:r>
            <w:r w:rsidRPr="00C818B9">
              <w:t>(Placing of skips, building materials or</w:t>
            </w:r>
            <w:r w:rsidRPr="00C818B9">
              <w:rPr>
                <w:spacing w:val="1"/>
              </w:rPr>
              <w:t xml:space="preserve"> </w:t>
            </w:r>
            <w:r w:rsidRPr="00C818B9">
              <w:t>scaffolding</w:t>
            </w:r>
            <w:r w:rsidRPr="00C818B9">
              <w:rPr>
                <w:spacing w:val="-2"/>
              </w:rPr>
              <w:t xml:space="preserve"> </w:t>
            </w:r>
            <w:r w:rsidRPr="00C818B9">
              <w:t>in</w:t>
            </w:r>
            <w:r w:rsidRPr="00C818B9">
              <w:rPr>
                <w:spacing w:val="-2"/>
              </w:rPr>
              <w:t xml:space="preserve"> </w:t>
            </w:r>
            <w:r w:rsidRPr="00C818B9">
              <w:t>a</w:t>
            </w:r>
            <w:r w:rsidRPr="00C818B9">
              <w:rPr>
                <w:spacing w:val="-3"/>
              </w:rPr>
              <w:t xml:space="preserve"> </w:t>
            </w:r>
            <w:r w:rsidRPr="00C818B9">
              <w:t>road</w:t>
            </w:r>
            <w:r w:rsidRPr="00C818B9">
              <w:rPr>
                <w:spacing w:val="-2"/>
              </w:rPr>
              <w:t xml:space="preserve"> </w:t>
            </w:r>
            <w:r w:rsidRPr="00C818B9">
              <w:t>without consent</w:t>
            </w:r>
            <w:r w:rsidRPr="00C818B9">
              <w:rPr>
                <w:spacing w:val="-1"/>
              </w:rPr>
              <w:t xml:space="preserve"> </w:t>
            </w:r>
            <w:r w:rsidRPr="00C818B9">
              <w:t>or</w:t>
            </w:r>
            <w:r w:rsidRPr="00C818B9">
              <w:rPr>
                <w:spacing w:val="-3"/>
              </w:rPr>
              <w:t xml:space="preserve"> </w:t>
            </w:r>
            <w:r w:rsidRPr="00C818B9">
              <w:t>in</w:t>
            </w:r>
          </w:p>
          <w:p w14:paraId="074A90C6" w14:textId="77777777" w:rsidR="004C206E" w:rsidRPr="00C818B9" w:rsidRDefault="004C206E" w:rsidP="00CF64CB">
            <w:pPr>
              <w:pStyle w:val="TableParagraph"/>
              <w:spacing w:line="233" w:lineRule="exact"/>
              <w:ind w:left="570"/>
            </w:pPr>
            <w:r w:rsidRPr="00C818B9">
              <w:t>breach</w:t>
            </w:r>
            <w:r w:rsidRPr="00C818B9">
              <w:rPr>
                <w:spacing w:val="-4"/>
              </w:rPr>
              <w:t xml:space="preserve"> </w:t>
            </w:r>
            <w:r w:rsidRPr="00C818B9">
              <w:t>of</w:t>
            </w:r>
            <w:r w:rsidRPr="00C818B9">
              <w:rPr>
                <w:spacing w:val="-1"/>
              </w:rPr>
              <w:t xml:space="preserve"> </w:t>
            </w:r>
            <w:r w:rsidRPr="00C818B9">
              <w:t>conditions)</w:t>
            </w:r>
          </w:p>
        </w:tc>
        <w:tc>
          <w:tcPr>
            <w:tcW w:w="2693" w:type="dxa"/>
            <w:tcBorders>
              <w:top w:val="single" w:sz="4" w:space="0" w:color="000000"/>
              <w:left w:val="single" w:sz="4" w:space="0" w:color="000000"/>
              <w:bottom w:val="single" w:sz="4" w:space="0" w:color="000000"/>
              <w:right w:val="single" w:sz="4" w:space="0" w:color="000000"/>
            </w:tcBorders>
          </w:tcPr>
          <w:p w14:paraId="52A0B09A" w14:textId="77777777" w:rsidR="004C206E" w:rsidRPr="00C818B9" w:rsidRDefault="004C206E" w:rsidP="00CF64CB">
            <w:pPr>
              <w:pStyle w:val="TableParagraph"/>
              <w:ind w:left="284"/>
            </w:pPr>
            <w:r w:rsidRPr="00C818B9">
              <w:t>C</w:t>
            </w:r>
          </w:p>
        </w:tc>
      </w:tr>
      <w:tr w:rsidR="004C206E" w:rsidRPr="00C818B9" w14:paraId="724950AD"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227CABC8" w14:textId="77777777" w:rsidR="004C206E" w:rsidRPr="00C818B9" w:rsidRDefault="004C206E" w:rsidP="00CF64CB">
            <w:pPr>
              <w:pStyle w:val="TableParagraph"/>
              <w:spacing w:before="21"/>
              <w:ind w:left="112"/>
            </w:pPr>
            <w:r w:rsidRPr="00C818B9">
              <w:t>Road</w:t>
            </w:r>
            <w:r w:rsidRPr="00C818B9">
              <w:rPr>
                <w:spacing w:val="-3"/>
              </w:rPr>
              <w:t xml:space="preserve"> </w:t>
            </w:r>
            <w:r w:rsidRPr="00C818B9">
              <w:t>Traffic</w:t>
            </w:r>
            <w:r w:rsidRPr="00C818B9">
              <w:rPr>
                <w:spacing w:val="-1"/>
              </w:rPr>
              <w:t xml:space="preserve"> </w:t>
            </w:r>
            <w:r w:rsidRPr="00C818B9">
              <w:t>Act</w:t>
            </w:r>
            <w:r w:rsidRPr="00C818B9">
              <w:rPr>
                <w:spacing w:val="-1"/>
              </w:rPr>
              <w:t xml:space="preserve"> </w:t>
            </w:r>
            <w:r w:rsidRPr="00C818B9">
              <w:t>1988</w:t>
            </w:r>
          </w:p>
        </w:tc>
        <w:tc>
          <w:tcPr>
            <w:tcW w:w="5074" w:type="dxa"/>
            <w:tcBorders>
              <w:top w:val="single" w:sz="4" w:space="0" w:color="000000"/>
              <w:left w:val="single" w:sz="4" w:space="0" w:color="000000"/>
              <w:bottom w:val="single" w:sz="4" w:space="0" w:color="000000"/>
              <w:right w:val="single" w:sz="4" w:space="0" w:color="000000"/>
            </w:tcBorders>
          </w:tcPr>
          <w:p w14:paraId="23D6EBF4" w14:textId="77777777" w:rsidR="004C206E" w:rsidRPr="00C818B9" w:rsidRDefault="004C206E" w:rsidP="00CF64CB">
            <w:pPr>
              <w:pStyle w:val="TableParagraph"/>
              <w:spacing w:before="1" w:line="252" w:lineRule="exact"/>
              <w:ind w:left="570" w:right="775" w:hanging="459"/>
            </w:pPr>
            <w:r w:rsidRPr="00C818B9">
              <w:t>s.39(2) - Prepare and carry out road safety</w:t>
            </w:r>
            <w:r w:rsidRPr="00C818B9">
              <w:rPr>
                <w:spacing w:val="-59"/>
              </w:rPr>
              <w:t xml:space="preserve"> </w:t>
            </w:r>
            <w:r w:rsidRPr="00C818B9">
              <w:t>measures.</w:t>
            </w:r>
          </w:p>
        </w:tc>
        <w:tc>
          <w:tcPr>
            <w:tcW w:w="2693" w:type="dxa"/>
            <w:tcBorders>
              <w:top w:val="single" w:sz="4" w:space="0" w:color="000000"/>
              <w:left w:val="single" w:sz="4" w:space="0" w:color="000000"/>
              <w:bottom w:val="single" w:sz="4" w:space="0" w:color="000000"/>
              <w:right w:val="single" w:sz="4" w:space="0" w:color="000000"/>
            </w:tcBorders>
          </w:tcPr>
          <w:p w14:paraId="0726B062" w14:textId="77777777" w:rsidR="004C206E" w:rsidRPr="00C818B9" w:rsidRDefault="004C206E" w:rsidP="00CF64CB">
            <w:pPr>
              <w:pStyle w:val="TableParagraph"/>
              <w:ind w:left="284"/>
            </w:pPr>
            <w:r w:rsidRPr="00C818B9">
              <w:t>B</w:t>
            </w:r>
          </w:p>
        </w:tc>
      </w:tr>
      <w:tr w:rsidR="004C206E" w:rsidRPr="00C818B9" w14:paraId="43902177"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01A8FC14"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4ADB4F3A" w14:textId="77777777" w:rsidR="004C206E" w:rsidRPr="00C818B9" w:rsidRDefault="004C206E" w:rsidP="00CF64CB">
            <w:pPr>
              <w:pStyle w:val="TableParagraph"/>
              <w:spacing w:before="21" w:line="232" w:lineRule="exact"/>
              <w:ind w:left="112"/>
            </w:pPr>
            <w:r w:rsidRPr="00C818B9">
              <w:t>s.39(3)</w:t>
            </w:r>
            <w:r w:rsidRPr="00C818B9">
              <w:rPr>
                <w:spacing w:val="-4"/>
              </w:rPr>
              <w:t xml:space="preserve"> </w:t>
            </w:r>
            <w:r w:rsidRPr="00C818B9">
              <w:t>-</w:t>
            </w:r>
            <w:r w:rsidRPr="00C818B9">
              <w:rPr>
                <w:spacing w:val="-3"/>
              </w:rPr>
              <w:t xml:space="preserve"> </w:t>
            </w:r>
            <w:r w:rsidRPr="00C818B9">
              <w:t>Investigate</w:t>
            </w:r>
            <w:r w:rsidRPr="00C818B9">
              <w:rPr>
                <w:spacing w:val="-2"/>
              </w:rPr>
              <w:t xml:space="preserve"> </w:t>
            </w:r>
            <w:r w:rsidRPr="00C818B9">
              <w:t>accidents.</w:t>
            </w:r>
          </w:p>
        </w:tc>
        <w:tc>
          <w:tcPr>
            <w:tcW w:w="2693" w:type="dxa"/>
            <w:tcBorders>
              <w:top w:val="single" w:sz="4" w:space="0" w:color="000000"/>
              <w:left w:val="single" w:sz="4" w:space="0" w:color="000000"/>
              <w:bottom w:val="single" w:sz="4" w:space="0" w:color="000000"/>
              <w:right w:val="single" w:sz="4" w:space="0" w:color="000000"/>
            </w:tcBorders>
          </w:tcPr>
          <w:p w14:paraId="5A7B343E" w14:textId="77777777" w:rsidR="004C206E" w:rsidRPr="00C818B9" w:rsidRDefault="004C206E" w:rsidP="00CF64CB">
            <w:pPr>
              <w:pStyle w:val="TableParagraph"/>
              <w:ind w:left="284"/>
            </w:pPr>
            <w:r w:rsidRPr="00C818B9">
              <w:t>B</w:t>
            </w:r>
          </w:p>
        </w:tc>
      </w:tr>
      <w:tr w:rsidR="004C206E" w:rsidRPr="00C818B9" w14:paraId="5AE2623C" w14:textId="77777777" w:rsidTr="00CF64CB">
        <w:trPr>
          <w:trHeight w:val="525"/>
        </w:trPr>
        <w:tc>
          <w:tcPr>
            <w:tcW w:w="2974" w:type="dxa"/>
            <w:tcBorders>
              <w:top w:val="single" w:sz="4" w:space="0" w:color="000000"/>
              <w:left w:val="single" w:sz="4" w:space="0" w:color="000000"/>
              <w:bottom w:val="single" w:sz="4" w:space="0" w:color="000000"/>
              <w:right w:val="single" w:sz="4" w:space="0" w:color="000000"/>
            </w:tcBorders>
          </w:tcPr>
          <w:p w14:paraId="0B609E23"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49F5845" w14:textId="77777777" w:rsidR="004C206E" w:rsidRPr="00C818B9" w:rsidRDefault="004C206E" w:rsidP="00CF64CB">
            <w:pPr>
              <w:pStyle w:val="TableParagraph"/>
              <w:spacing w:before="1" w:line="252" w:lineRule="exact"/>
              <w:ind w:left="570" w:right="1129" w:hanging="459"/>
            </w:pPr>
            <w:r w:rsidRPr="00C818B9">
              <w:t>s.39(3) - take consequential prevention</w:t>
            </w:r>
            <w:r w:rsidRPr="00C818B9">
              <w:rPr>
                <w:spacing w:val="-59"/>
              </w:rPr>
              <w:t xml:space="preserve"> </w:t>
            </w:r>
            <w:r w:rsidRPr="00C818B9">
              <w:t>measures.</w:t>
            </w:r>
          </w:p>
        </w:tc>
        <w:tc>
          <w:tcPr>
            <w:tcW w:w="2693" w:type="dxa"/>
            <w:tcBorders>
              <w:top w:val="single" w:sz="4" w:space="0" w:color="000000"/>
              <w:left w:val="single" w:sz="4" w:space="0" w:color="000000"/>
              <w:bottom w:val="single" w:sz="4" w:space="0" w:color="000000"/>
              <w:right w:val="single" w:sz="4" w:space="0" w:color="000000"/>
            </w:tcBorders>
          </w:tcPr>
          <w:p w14:paraId="400A0158" w14:textId="77777777" w:rsidR="004C206E" w:rsidRPr="00C818B9" w:rsidRDefault="004C206E" w:rsidP="00CF64CB">
            <w:pPr>
              <w:pStyle w:val="TableParagraph"/>
              <w:ind w:left="284"/>
            </w:pPr>
            <w:r w:rsidRPr="00C818B9">
              <w:t>A</w:t>
            </w:r>
          </w:p>
        </w:tc>
      </w:tr>
      <w:tr w:rsidR="004C206E" w:rsidRPr="00C818B9" w14:paraId="73C93558"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39DF8CC3" w14:textId="77777777" w:rsidR="004C206E" w:rsidRPr="00C818B9" w:rsidRDefault="004C206E" w:rsidP="00CF64CB">
            <w:pPr>
              <w:pStyle w:val="TableParagraph"/>
              <w:spacing w:before="21"/>
              <w:ind w:left="112" w:right="104"/>
            </w:pPr>
            <w:r w:rsidRPr="00C818B9">
              <w:t>Road</w:t>
            </w:r>
            <w:r w:rsidRPr="00C818B9">
              <w:rPr>
                <w:spacing w:val="-1"/>
              </w:rPr>
              <w:t xml:space="preserve"> </w:t>
            </w:r>
            <w:r w:rsidRPr="00C818B9">
              <w:t>Traffic Act</w:t>
            </w:r>
            <w:r w:rsidRPr="00C818B9">
              <w:rPr>
                <w:spacing w:val="1"/>
              </w:rPr>
              <w:t xml:space="preserve"> </w:t>
            </w:r>
            <w:r w:rsidRPr="00C818B9">
              <w:t>1991</w:t>
            </w:r>
            <w:r w:rsidRPr="00C818B9">
              <w:rPr>
                <w:spacing w:val="1"/>
              </w:rPr>
              <w:t xml:space="preserve"> </w:t>
            </w:r>
            <w:r w:rsidRPr="00C818B9">
              <w:t>(Amendment</w:t>
            </w:r>
            <w:r w:rsidRPr="00C818B9">
              <w:rPr>
                <w:spacing w:val="-5"/>
              </w:rPr>
              <w:t xml:space="preserve"> </w:t>
            </w:r>
            <w:r w:rsidRPr="00C818B9">
              <w:t>of</w:t>
            </w:r>
            <w:r w:rsidRPr="00C818B9">
              <w:rPr>
                <w:spacing w:val="-4"/>
              </w:rPr>
              <w:t xml:space="preserve"> </w:t>
            </w:r>
            <w:r w:rsidRPr="00C818B9">
              <w:t>Schedule</w:t>
            </w:r>
            <w:r w:rsidRPr="00C818B9">
              <w:rPr>
                <w:spacing w:val="-3"/>
              </w:rPr>
              <w:t xml:space="preserve"> </w:t>
            </w:r>
            <w:r w:rsidRPr="00C818B9">
              <w:t>3)</w:t>
            </w:r>
          </w:p>
          <w:p w14:paraId="5027DD12" w14:textId="77777777" w:rsidR="004C206E" w:rsidRPr="00C818B9" w:rsidRDefault="004C206E" w:rsidP="00CF64CB">
            <w:pPr>
              <w:pStyle w:val="TableParagraph"/>
              <w:spacing w:before="1" w:line="232" w:lineRule="exact"/>
              <w:ind w:left="112"/>
            </w:pPr>
            <w:r w:rsidRPr="00C818B9">
              <w:t>(Scotland)</w:t>
            </w:r>
            <w:r w:rsidRPr="00C818B9">
              <w:rPr>
                <w:spacing w:val="-4"/>
              </w:rPr>
              <w:t xml:space="preserve"> </w:t>
            </w:r>
            <w:r w:rsidRPr="00C818B9">
              <w:t>Order</w:t>
            </w:r>
            <w:r w:rsidRPr="00C818B9">
              <w:rPr>
                <w:spacing w:val="-3"/>
              </w:rPr>
              <w:t xml:space="preserve"> </w:t>
            </w:r>
            <w:r w:rsidRPr="00C818B9">
              <w:t>1998</w:t>
            </w:r>
          </w:p>
        </w:tc>
        <w:tc>
          <w:tcPr>
            <w:tcW w:w="5074" w:type="dxa"/>
            <w:tcBorders>
              <w:top w:val="single" w:sz="4" w:space="0" w:color="000000"/>
              <w:left w:val="single" w:sz="4" w:space="0" w:color="000000"/>
              <w:bottom w:val="single" w:sz="4" w:space="0" w:color="000000"/>
              <w:right w:val="single" w:sz="4" w:space="0" w:color="000000"/>
            </w:tcBorders>
          </w:tcPr>
          <w:p w14:paraId="2458D947" w14:textId="77777777" w:rsidR="004C206E" w:rsidRPr="00C818B9" w:rsidRDefault="004C206E" w:rsidP="00CF64CB">
            <w:pPr>
              <w:pStyle w:val="TableParagraph"/>
              <w:spacing w:before="21"/>
              <w:ind w:left="112" w:right="786"/>
            </w:pPr>
            <w:r w:rsidRPr="00C818B9">
              <w:t>Designation of a Special Parking Area or a</w:t>
            </w:r>
            <w:r w:rsidRPr="00C818B9">
              <w:rPr>
                <w:spacing w:val="-59"/>
              </w:rPr>
              <w:t xml:space="preserve"> </w:t>
            </w:r>
            <w:r w:rsidRPr="00C818B9">
              <w:t>Permitted</w:t>
            </w:r>
            <w:r w:rsidRPr="00C818B9">
              <w:rPr>
                <w:spacing w:val="-1"/>
              </w:rPr>
              <w:t xml:space="preserve"> </w:t>
            </w:r>
            <w:r w:rsidRPr="00C818B9">
              <w:t>Parking Area</w:t>
            </w:r>
          </w:p>
        </w:tc>
        <w:tc>
          <w:tcPr>
            <w:tcW w:w="2693" w:type="dxa"/>
            <w:tcBorders>
              <w:top w:val="single" w:sz="4" w:space="0" w:color="000000"/>
              <w:left w:val="single" w:sz="4" w:space="0" w:color="000000"/>
              <w:bottom w:val="single" w:sz="4" w:space="0" w:color="000000"/>
              <w:right w:val="single" w:sz="4" w:space="0" w:color="000000"/>
            </w:tcBorders>
          </w:tcPr>
          <w:p w14:paraId="7F94352E" w14:textId="77777777" w:rsidR="004C206E" w:rsidRPr="00C818B9" w:rsidRDefault="004C206E" w:rsidP="00CF64CB">
            <w:pPr>
              <w:pStyle w:val="TableParagraph"/>
              <w:ind w:left="284"/>
            </w:pPr>
            <w:r w:rsidRPr="00C818B9">
              <w:t>A</w:t>
            </w:r>
          </w:p>
        </w:tc>
      </w:tr>
      <w:tr w:rsidR="004C206E" w:rsidRPr="00C818B9" w14:paraId="41AEE4F0" w14:textId="77777777" w:rsidTr="00CF64CB">
        <w:trPr>
          <w:trHeight w:val="1031"/>
        </w:trPr>
        <w:tc>
          <w:tcPr>
            <w:tcW w:w="2974" w:type="dxa"/>
            <w:tcBorders>
              <w:top w:val="single" w:sz="4" w:space="0" w:color="000000"/>
              <w:left w:val="single" w:sz="4" w:space="0" w:color="000000"/>
              <w:bottom w:val="single" w:sz="4" w:space="0" w:color="000000"/>
              <w:right w:val="single" w:sz="4" w:space="0" w:color="000000"/>
            </w:tcBorders>
          </w:tcPr>
          <w:p w14:paraId="0910791E" w14:textId="77777777" w:rsidR="004C206E" w:rsidRPr="00C818B9" w:rsidRDefault="004C206E" w:rsidP="00CF64CB">
            <w:pPr>
              <w:pStyle w:val="TableParagraph"/>
              <w:spacing w:before="21"/>
              <w:ind w:left="112" w:right="398"/>
            </w:pPr>
            <w:r w:rsidRPr="00C818B9">
              <w:t>Road Traffic Act 1991(as</w:t>
            </w:r>
            <w:r w:rsidRPr="00C818B9">
              <w:rPr>
                <w:spacing w:val="-59"/>
              </w:rPr>
              <w:t xml:space="preserve"> </w:t>
            </w:r>
            <w:r w:rsidRPr="00C818B9">
              <w:t>amended)</w:t>
            </w:r>
            <w:r w:rsidRPr="00C818B9">
              <w:rPr>
                <w:spacing w:val="-2"/>
              </w:rPr>
              <w:t xml:space="preserve"> </w:t>
            </w:r>
            <w:r w:rsidRPr="00C818B9">
              <w:t>–</w:t>
            </w:r>
            <w:r w:rsidRPr="00C818B9">
              <w:rPr>
                <w:spacing w:val="-1"/>
              </w:rPr>
              <w:t xml:space="preserve"> </w:t>
            </w:r>
            <w:r w:rsidRPr="00C818B9">
              <w:t>Schedule</w:t>
            </w:r>
            <w:r w:rsidRPr="00C818B9">
              <w:rPr>
                <w:spacing w:val="-3"/>
              </w:rPr>
              <w:t xml:space="preserve"> </w:t>
            </w:r>
            <w:r w:rsidRPr="00C818B9">
              <w:t>3</w:t>
            </w:r>
          </w:p>
        </w:tc>
        <w:tc>
          <w:tcPr>
            <w:tcW w:w="5074" w:type="dxa"/>
            <w:tcBorders>
              <w:top w:val="single" w:sz="4" w:space="0" w:color="000000"/>
              <w:left w:val="single" w:sz="4" w:space="0" w:color="000000"/>
              <w:bottom w:val="single" w:sz="4" w:space="0" w:color="000000"/>
              <w:right w:val="single" w:sz="4" w:space="0" w:color="000000"/>
            </w:tcBorders>
          </w:tcPr>
          <w:p w14:paraId="58032905" w14:textId="77777777" w:rsidR="004C206E" w:rsidRPr="00C818B9" w:rsidRDefault="004C206E" w:rsidP="00CF64CB">
            <w:pPr>
              <w:pStyle w:val="TableParagraph"/>
              <w:spacing w:before="21"/>
              <w:ind w:left="112" w:right="199"/>
            </w:pPr>
            <w:r w:rsidRPr="00C818B9">
              <w:t>Issue of Penalty Charge Notices within a Special</w:t>
            </w:r>
            <w:r w:rsidRPr="00C818B9">
              <w:rPr>
                <w:spacing w:val="-60"/>
              </w:rPr>
              <w:t xml:space="preserve"> </w:t>
            </w:r>
            <w:r w:rsidRPr="00C818B9">
              <w:t>Parking Area and Permitted Parking Area. A</w:t>
            </w:r>
            <w:r w:rsidRPr="00C818B9">
              <w:rPr>
                <w:spacing w:val="1"/>
              </w:rPr>
              <w:t xml:space="preserve"> </w:t>
            </w:r>
            <w:r w:rsidRPr="00C818B9">
              <w:t>penalty</w:t>
            </w:r>
            <w:r w:rsidRPr="00C818B9">
              <w:rPr>
                <w:spacing w:val="-1"/>
              </w:rPr>
              <w:t xml:space="preserve"> </w:t>
            </w:r>
            <w:r w:rsidRPr="00C818B9">
              <w:t>charge</w:t>
            </w:r>
            <w:r w:rsidRPr="00C818B9">
              <w:rPr>
                <w:spacing w:val="-2"/>
              </w:rPr>
              <w:t xml:space="preserve"> </w:t>
            </w:r>
            <w:r w:rsidRPr="00C818B9">
              <w:t>shall</w:t>
            </w:r>
            <w:r w:rsidRPr="00C818B9">
              <w:rPr>
                <w:spacing w:val="-2"/>
              </w:rPr>
              <w:t xml:space="preserve"> </w:t>
            </w:r>
            <w:r w:rsidRPr="00C818B9">
              <w:t>be</w:t>
            </w:r>
            <w:r w:rsidRPr="00C818B9">
              <w:rPr>
                <w:spacing w:val="-3"/>
              </w:rPr>
              <w:t xml:space="preserve"> </w:t>
            </w:r>
            <w:r w:rsidRPr="00C818B9">
              <w:t>payable</w:t>
            </w:r>
            <w:r w:rsidRPr="00C818B9">
              <w:rPr>
                <w:spacing w:val="-2"/>
              </w:rPr>
              <w:t xml:space="preserve"> </w:t>
            </w:r>
            <w:r w:rsidRPr="00C818B9">
              <w:t>with</w:t>
            </w:r>
            <w:r w:rsidRPr="00C818B9">
              <w:rPr>
                <w:spacing w:val="-2"/>
              </w:rPr>
              <w:t xml:space="preserve"> </w:t>
            </w:r>
            <w:r w:rsidRPr="00C818B9">
              <w:t>respect</w:t>
            </w:r>
            <w:r w:rsidRPr="00C818B9">
              <w:rPr>
                <w:spacing w:val="-1"/>
              </w:rPr>
              <w:t xml:space="preserve"> </w:t>
            </w:r>
            <w:r w:rsidRPr="00C818B9">
              <w:t>to</w:t>
            </w:r>
          </w:p>
          <w:p w14:paraId="0C499CB5" w14:textId="77777777" w:rsidR="004C206E" w:rsidRPr="00C818B9" w:rsidRDefault="004C206E" w:rsidP="00CF64CB">
            <w:pPr>
              <w:pStyle w:val="TableParagraph"/>
              <w:spacing w:line="231" w:lineRule="exact"/>
              <w:ind w:left="112"/>
            </w:pPr>
            <w:r w:rsidRPr="00C818B9">
              <w:t>the</w:t>
            </w:r>
            <w:r w:rsidRPr="00C818B9">
              <w:rPr>
                <w:spacing w:val="-2"/>
              </w:rPr>
              <w:t xml:space="preserve"> </w:t>
            </w:r>
            <w:r w:rsidRPr="00C818B9">
              <w:t>vehicle</w:t>
            </w:r>
            <w:r w:rsidRPr="00C818B9">
              <w:rPr>
                <w:spacing w:val="-1"/>
              </w:rPr>
              <w:t xml:space="preserve"> </w:t>
            </w:r>
            <w:r w:rsidRPr="00C818B9">
              <w:t>by</w:t>
            </w:r>
            <w:r w:rsidRPr="00C818B9">
              <w:rPr>
                <w:spacing w:val="-3"/>
              </w:rPr>
              <w:t xml:space="preserve"> </w:t>
            </w:r>
            <w:r w:rsidRPr="00C818B9">
              <w:t>the</w:t>
            </w:r>
            <w:r w:rsidRPr="00C818B9">
              <w:rPr>
                <w:spacing w:val="-1"/>
              </w:rPr>
              <w:t xml:space="preserve"> </w:t>
            </w:r>
            <w:r w:rsidRPr="00C818B9">
              <w:t>owner</w:t>
            </w:r>
            <w:r w:rsidRPr="00C818B9">
              <w:rPr>
                <w:spacing w:val="-5"/>
              </w:rPr>
              <w:t xml:space="preserve"> </w:t>
            </w:r>
            <w:r w:rsidRPr="00C818B9">
              <w:t>of</w:t>
            </w:r>
            <w:r w:rsidRPr="00C818B9">
              <w:rPr>
                <w:spacing w:val="-2"/>
              </w:rPr>
              <w:t xml:space="preserve"> </w:t>
            </w:r>
            <w:r w:rsidRPr="00C818B9">
              <w:t>the</w:t>
            </w:r>
            <w:r w:rsidRPr="00C818B9">
              <w:rPr>
                <w:spacing w:val="-1"/>
              </w:rPr>
              <w:t xml:space="preserve"> </w:t>
            </w:r>
            <w:r w:rsidRPr="00C818B9">
              <w:t>vehicle</w:t>
            </w:r>
          </w:p>
        </w:tc>
        <w:tc>
          <w:tcPr>
            <w:tcW w:w="2693" w:type="dxa"/>
            <w:tcBorders>
              <w:top w:val="single" w:sz="4" w:space="0" w:color="000000"/>
              <w:left w:val="single" w:sz="4" w:space="0" w:color="000000"/>
              <w:bottom w:val="single" w:sz="4" w:space="0" w:color="000000"/>
              <w:right w:val="single" w:sz="4" w:space="0" w:color="000000"/>
            </w:tcBorders>
          </w:tcPr>
          <w:p w14:paraId="7F0D70D7" w14:textId="77777777" w:rsidR="004C206E" w:rsidRPr="00C818B9" w:rsidRDefault="004C206E" w:rsidP="00CF64CB">
            <w:pPr>
              <w:pStyle w:val="TableParagraph"/>
              <w:ind w:left="284"/>
            </w:pPr>
            <w:r w:rsidRPr="00C818B9">
              <w:t>D</w:t>
            </w:r>
          </w:p>
        </w:tc>
      </w:tr>
      <w:tr w:rsidR="004C206E" w:rsidRPr="00C818B9" w14:paraId="4369C9DF" w14:textId="77777777" w:rsidTr="00CF64CB">
        <w:trPr>
          <w:trHeight w:val="1790"/>
        </w:trPr>
        <w:tc>
          <w:tcPr>
            <w:tcW w:w="2974" w:type="dxa"/>
            <w:tcBorders>
              <w:top w:val="single" w:sz="4" w:space="0" w:color="000000"/>
              <w:left w:val="single" w:sz="4" w:space="0" w:color="000000"/>
              <w:bottom w:val="single" w:sz="4" w:space="0" w:color="000000"/>
              <w:right w:val="single" w:sz="4" w:space="0" w:color="000000"/>
            </w:tcBorders>
          </w:tcPr>
          <w:p w14:paraId="6D919657" w14:textId="77777777" w:rsidR="004C206E" w:rsidRPr="00C818B9" w:rsidRDefault="004C206E" w:rsidP="00CF64CB">
            <w:pPr>
              <w:pStyle w:val="TableParagraph"/>
              <w:spacing w:before="21"/>
              <w:ind w:left="112" w:right="414"/>
              <w:jc w:val="both"/>
            </w:pPr>
            <w:r w:rsidRPr="00C818B9">
              <w:t>Road Traffic Act 1991(as</w:t>
            </w:r>
            <w:r w:rsidRPr="00C818B9">
              <w:rPr>
                <w:spacing w:val="-59"/>
              </w:rPr>
              <w:t xml:space="preserve"> </w:t>
            </w:r>
            <w:r w:rsidRPr="00C818B9">
              <w:t>amended) – Schedule 6,</w:t>
            </w:r>
            <w:r w:rsidRPr="00C818B9">
              <w:rPr>
                <w:spacing w:val="-59"/>
              </w:rPr>
              <w:t xml:space="preserve"> </w:t>
            </w:r>
            <w:r w:rsidRPr="00C818B9">
              <w:t>Part</w:t>
            </w:r>
            <w:r w:rsidRPr="00C818B9">
              <w:rPr>
                <w:spacing w:val="2"/>
              </w:rPr>
              <w:t xml:space="preserve"> </w:t>
            </w:r>
            <w:r w:rsidRPr="00C818B9">
              <w:t>6</w:t>
            </w:r>
          </w:p>
        </w:tc>
        <w:tc>
          <w:tcPr>
            <w:tcW w:w="5074" w:type="dxa"/>
            <w:tcBorders>
              <w:top w:val="single" w:sz="4" w:space="0" w:color="000000"/>
              <w:left w:val="single" w:sz="4" w:space="0" w:color="000000"/>
              <w:bottom w:val="single" w:sz="4" w:space="0" w:color="000000"/>
              <w:right w:val="single" w:sz="4" w:space="0" w:color="000000"/>
            </w:tcBorders>
          </w:tcPr>
          <w:p w14:paraId="05416891" w14:textId="77777777" w:rsidR="004C206E" w:rsidRPr="00C818B9" w:rsidRDefault="004C206E" w:rsidP="00CF64CB">
            <w:pPr>
              <w:pStyle w:val="TableParagraph"/>
              <w:spacing w:before="21"/>
              <w:ind w:left="112" w:right="150"/>
            </w:pPr>
            <w:r w:rsidRPr="00C818B9">
              <w:t>Where a notice to owner is served on any person</w:t>
            </w:r>
            <w:r w:rsidRPr="00C818B9">
              <w:rPr>
                <w:spacing w:val="-59"/>
              </w:rPr>
              <w:t xml:space="preserve"> </w:t>
            </w:r>
            <w:r w:rsidRPr="00C818B9">
              <w:t>and the penalty charge to which it relates is not</w:t>
            </w:r>
            <w:r w:rsidRPr="00C818B9">
              <w:rPr>
                <w:spacing w:val="1"/>
              </w:rPr>
              <w:t xml:space="preserve"> </w:t>
            </w:r>
            <w:r w:rsidRPr="00C818B9">
              <w:t>paid before the end of the relevant period, the</w:t>
            </w:r>
            <w:r w:rsidRPr="00C818B9">
              <w:rPr>
                <w:spacing w:val="1"/>
              </w:rPr>
              <w:t xml:space="preserve"> </w:t>
            </w:r>
            <w:r w:rsidRPr="00C818B9">
              <w:t>Authority serving the notice may serve on that</w:t>
            </w:r>
            <w:r w:rsidRPr="00C818B9">
              <w:rPr>
                <w:spacing w:val="1"/>
              </w:rPr>
              <w:t xml:space="preserve"> </w:t>
            </w:r>
            <w:r w:rsidRPr="00C818B9">
              <w:t>person a statement (a ‘charge certificate’) to the</w:t>
            </w:r>
            <w:r w:rsidRPr="00C818B9">
              <w:rPr>
                <w:spacing w:val="1"/>
              </w:rPr>
              <w:t xml:space="preserve"> </w:t>
            </w:r>
            <w:r w:rsidRPr="00C818B9">
              <w:t>effect</w:t>
            </w:r>
            <w:r w:rsidRPr="00C818B9">
              <w:rPr>
                <w:spacing w:val="-2"/>
              </w:rPr>
              <w:t xml:space="preserve"> </w:t>
            </w:r>
            <w:r w:rsidRPr="00C818B9">
              <w:t>that</w:t>
            </w:r>
            <w:r w:rsidRPr="00C818B9">
              <w:rPr>
                <w:spacing w:val="-2"/>
              </w:rPr>
              <w:t xml:space="preserve"> </w:t>
            </w:r>
            <w:r w:rsidRPr="00C818B9">
              <w:t>the</w:t>
            </w:r>
            <w:r w:rsidRPr="00C818B9">
              <w:rPr>
                <w:spacing w:val="-3"/>
              </w:rPr>
              <w:t xml:space="preserve"> </w:t>
            </w:r>
            <w:r w:rsidRPr="00C818B9">
              <w:t>penalty</w:t>
            </w:r>
            <w:r w:rsidRPr="00C818B9">
              <w:rPr>
                <w:spacing w:val="-2"/>
              </w:rPr>
              <w:t xml:space="preserve"> </w:t>
            </w:r>
            <w:r w:rsidRPr="00C818B9">
              <w:t>charge</w:t>
            </w:r>
            <w:r w:rsidRPr="00C818B9">
              <w:rPr>
                <w:spacing w:val="-1"/>
              </w:rPr>
              <w:t xml:space="preserve"> </w:t>
            </w:r>
            <w:r w:rsidRPr="00C818B9">
              <w:t>in</w:t>
            </w:r>
            <w:r w:rsidRPr="00C818B9">
              <w:rPr>
                <w:spacing w:val="-1"/>
              </w:rPr>
              <w:t xml:space="preserve"> </w:t>
            </w:r>
            <w:r w:rsidRPr="00C818B9">
              <w:t>question is</w:t>
            </w:r>
          </w:p>
          <w:p w14:paraId="395537F3" w14:textId="77777777" w:rsidR="004C206E" w:rsidRPr="00C818B9" w:rsidRDefault="004C206E" w:rsidP="00CF64CB">
            <w:pPr>
              <w:pStyle w:val="TableParagraph"/>
              <w:spacing w:line="231" w:lineRule="exact"/>
              <w:ind w:left="112"/>
            </w:pPr>
            <w:r w:rsidRPr="00C818B9">
              <w:t>increased</w:t>
            </w:r>
            <w:r w:rsidRPr="00C818B9">
              <w:rPr>
                <w:spacing w:val="-2"/>
              </w:rPr>
              <w:t xml:space="preserve"> </w:t>
            </w:r>
            <w:r w:rsidRPr="00C818B9">
              <w:t>by</w:t>
            </w:r>
            <w:r w:rsidRPr="00C818B9">
              <w:rPr>
                <w:spacing w:val="-4"/>
              </w:rPr>
              <w:t xml:space="preserve"> </w:t>
            </w:r>
            <w:r w:rsidRPr="00C818B9">
              <w:t>50%</w:t>
            </w:r>
          </w:p>
        </w:tc>
        <w:tc>
          <w:tcPr>
            <w:tcW w:w="2693" w:type="dxa"/>
            <w:tcBorders>
              <w:top w:val="single" w:sz="4" w:space="0" w:color="000000"/>
              <w:left w:val="single" w:sz="4" w:space="0" w:color="000000"/>
              <w:bottom w:val="single" w:sz="4" w:space="0" w:color="000000"/>
              <w:right w:val="single" w:sz="4" w:space="0" w:color="000000"/>
            </w:tcBorders>
          </w:tcPr>
          <w:p w14:paraId="155044BD" w14:textId="77777777" w:rsidR="004C206E" w:rsidRPr="00C818B9" w:rsidRDefault="004C206E" w:rsidP="00CF64CB">
            <w:pPr>
              <w:pStyle w:val="TableParagraph"/>
              <w:ind w:left="284"/>
            </w:pPr>
            <w:r w:rsidRPr="00C818B9">
              <w:t>B</w:t>
            </w:r>
          </w:p>
        </w:tc>
      </w:tr>
      <w:tr w:rsidR="004C206E" w:rsidRPr="00C818B9" w14:paraId="415A05C3" w14:textId="77777777" w:rsidTr="00CF64CB">
        <w:trPr>
          <w:trHeight w:val="273"/>
        </w:trPr>
        <w:tc>
          <w:tcPr>
            <w:tcW w:w="2974" w:type="dxa"/>
            <w:tcBorders>
              <w:top w:val="single" w:sz="4" w:space="0" w:color="000000"/>
              <w:left w:val="single" w:sz="4" w:space="0" w:color="000000"/>
              <w:bottom w:val="single" w:sz="4" w:space="0" w:color="000000"/>
              <w:right w:val="single" w:sz="4" w:space="0" w:color="000000"/>
            </w:tcBorders>
          </w:tcPr>
          <w:p w14:paraId="4C72473A" w14:textId="77777777" w:rsidR="004C206E" w:rsidRPr="00C818B9" w:rsidRDefault="004C206E" w:rsidP="00CF64CB">
            <w:pPr>
              <w:pStyle w:val="TableParagraph"/>
              <w:rPr>
                <w:rFonts w:ascii="Times New Roman"/>
                <w:sz w:val="20"/>
              </w:rPr>
            </w:pPr>
          </w:p>
        </w:tc>
        <w:tc>
          <w:tcPr>
            <w:tcW w:w="5074" w:type="dxa"/>
            <w:tcBorders>
              <w:top w:val="single" w:sz="4" w:space="0" w:color="000000"/>
              <w:left w:val="single" w:sz="4" w:space="0" w:color="000000"/>
              <w:bottom w:val="single" w:sz="4" w:space="0" w:color="000000"/>
              <w:right w:val="single" w:sz="4" w:space="0" w:color="000000"/>
            </w:tcBorders>
          </w:tcPr>
          <w:p w14:paraId="57236664" w14:textId="77777777" w:rsidR="004C206E" w:rsidRPr="00C818B9" w:rsidRDefault="004C206E" w:rsidP="00CF64CB">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14:paraId="041C00DE" w14:textId="77777777" w:rsidR="004C206E" w:rsidRPr="00C818B9" w:rsidRDefault="004C206E" w:rsidP="00CF64CB">
            <w:pPr>
              <w:pStyle w:val="TableParagraph"/>
              <w:rPr>
                <w:rFonts w:ascii="Times New Roman"/>
                <w:sz w:val="20"/>
              </w:rPr>
            </w:pPr>
          </w:p>
        </w:tc>
      </w:tr>
      <w:tr w:rsidR="004C206E" w:rsidRPr="00C818B9" w14:paraId="77F5DDFA" w14:textId="77777777" w:rsidTr="00CF64CB">
        <w:trPr>
          <w:trHeight w:val="527"/>
        </w:trPr>
        <w:tc>
          <w:tcPr>
            <w:tcW w:w="2974" w:type="dxa"/>
            <w:tcBorders>
              <w:top w:val="single" w:sz="4" w:space="0" w:color="000000"/>
              <w:left w:val="single" w:sz="4" w:space="0" w:color="000000"/>
              <w:bottom w:val="single" w:sz="4" w:space="0" w:color="000000"/>
              <w:right w:val="single" w:sz="4" w:space="0" w:color="000000"/>
            </w:tcBorders>
          </w:tcPr>
          <w:p w14:paraId="359BDDC3" w14:textId="77777777" w:rsidR="004C206E" w:rsidRPr="00C818B9" w:rsidRDefault="004C206E" w:rsidP="00CF64CB">
            <w:pPr>
              <w:pStyle w:val="TableParagraph"/>
              <w:spacing w:before="3" w:line="252" w:lineRule="exact"/>
              <w:ind w:left="112" w:right="264"/>
            </w:pPr>
            <w:r w:rsidRPr="00C818B9">
              <w:t>The</w:t>
            </w:r>
            <w:r w:rsidRPr="00C818B9">
              <w:rPr>
                <w:spacing w:val="-4"/>
              </w:rPr>
              <w:t xml:space="preserve"> </w:t>
            </w:r>
            <w:r w:rsidRPr="00C818B9">
              <w:t>Noise</w:t>
            </w:r>
            <w:r w:rsidRPr="00C818B9">
              <w:rPr>
                <w:spacing w:val="-4"/>
              </w:rPr>
              <w:t xml:space="preserve"> </w:t>
            </w:r>
            <w:r w:rsidRPr="00C818B9">
              <w:t>Insulation</w:t>
            </w:r>
            <w:r w:rsidRPr="00C818B9">
              <w:rPr>
                <w:spacing w:val="-5"/>
              </w:rPr>
              <w:t xml:space="preserve"> </w:t>
            </w:r>
            <w:r w:rsidRPr="00C818B9">
              <w:t>Regs</w:t>
            </w:r>
            <w:r w:rsidRPr="00C818B9">
              <w:rPr>
                <w:spacing w:val="-58"/>
              </w:rPr>
              <w:t xml:space="preserve"> </w:t>
            </w:r>
            <w:r w:rsidRPr="00C818B9">
              <w:t>1975</w:t>
            </w:r>
          </w:p>
        </w:tc>
        <w:tc>
          <w:tcPr>
            <w:tcW w:w="5074" w:type="dxa"/>
            <w:tcBorders>
              <w:top w:val="single" w:sz="4" w:space="0" w:color="000000"/>
              <w:left w:val="single" w:sz="4" w:space="0" w:color="000000"/>
              <w:bottom w:val="single" w:sz="4" w:space="0" w:color="000000"/>
              <w:right w:val="single" w:sz="4" w:space="0" w:color="000000"/>
            </w:tcBorders>
          </w:tcPr>
          <w:p w14:paraId="3797461A" w14:textId="77777777" w:rsidR="004C206E" w:rsidRPr="00C818B9" w:rsidRDefault="004C206E" w:rsidP="00CF64CB">
            <w:pPr>
              <w:pStyle w:val="TableParagraph"/>
              <w:spacing w:before="21"/>
              <w:ind w:left="112"/>
            </w:pPr>
            <w:r w:rsidRPr="00C818B9">
              <w:t>3-(1)</w:t>
            </w:r>
            <w:r w:rsidRPr="00C818B9">
              <w:rPr>
                <w:spacing w:val="-3"/>
              </w:rPr>
              <w:t xml:space="preserve"> </w:t>
            </w:r>
            <w:r w:rsidRPr="00C818B9">
              <w:t>-</w:t>
            </w:r>
            <w:r w:rsidRPr="00C818B9">
              <w:rPr>
                <w:spacing w:val="-3"/>
              </w:rPr>
              <w:t xml:space="preserve"> </w:t>
            </w:r>
            <w:r w:rsidRPr="00C818B9">
              <w:t>Carry</w:t>
            </w:r>
            <w:r w:rsidRPr="00C818B9">
              <w:rPr>
                <w:spacing w:val="-1"/>
              </w:rPr>
              <w:t xml:space="preserve"> </w:t>
            </w:r>
            <w:r w:rsidRPr="00C818B9">
              <w:t>out</w:t>
            </w:r>
            <w:r w:rsidRPr="00C818B9">
              <w:rPr>
                <w:spacing w:val="-3"/>
              </w:rPr>
              <w:t xml:space="preserve"> </w:t>
            </w:r>
            <w:r w:rsidRPr="00C818B9">
              <w:t>insulation</w:t>
            </w:r>
            <w:r w:rsidRPr="00C818B9">
              <w:rPr>
                <w:spacing w:val="-2"/>
              </w:rPr>
              <w:t xml:space="preserve"> </w:t>
            </w:r>
            <w:r w:rsidRPr="00C818B9">
              <w:t>work</w:t>
            </w:r>
            <w:r w:rsidRPr="00C818B9">
              <w:rPr>
                <w:spacing w:val="-4"/>
              </w:rPr>
              <w:t xml:space="preserve"> </w:t>
            </w:r>
            <w:r w:rsidRPr="00C818B9">
              <w:t>or</w:t>
            </w:r>
            <w:r w:rsidRPr="00C818B9">
              <w:rPr>
                <w:spacing w:val="-2"/>
              </w:rPr>
              <w:t xml:space="preserve"> </w:t>
            </w:r>
            <w:r w:rsidRPr="00C818B9">
              <w:t>make</w:t>
            </w:r>
            <w:r w:rsidRPr="00C818B9">
              <w:rPr>
                <w:spacing w:val="-4"/>
              </w:rPr>
              <w:t xml:space="preserve"> </w:t>
            </w:r>
            <w:r w:rsidRPr="00C818B9">
              <w:t>grants</w:t>
            </w:r>
          </w:p>
        </w:tc>
        <w:tc>
          <w:tcPr>
            <w:tcW w:w="2693" w:type="dxa"/>
            <w:tcBorders>
              <w:top w:val="single" w:sz="4" w:space="0" w:color="000000"/>
              <w:left w:val="single" w:sz="4" w:space="0" w:color="000000"/>
              <w:bottom w:val="single" w:sz="4" w:space="0" w:color="000000"/>
              <w:right w:val="single" w:sz="4" w:space="0" w:color="000000"/>
            </w:tcBorders>
          </w:tcPr>
          <w:p w14:paraId="41691921" w14:textId="77777777" w:rsidR="004C206E" w:rsidRPr="00C818B9" w:rsidRDefault="004C206E" w:rsidP="00CF64CB">
            <w:pPr>
              <w:pStyle w:val="TableParagraph"/>
              <w:tabs>
                <w:tab w:val="left" w:pos="1669"/>
              </w:tabs>
              <w:spacing w:before="2" w:line="252" w:lineRule="exact"/>
              <w:ind w:left="284"/>
            </w:pPr>
            <w:r w:rsidRPr="00C818B9">
              <w:t>C</w:t>
            </w:r>
            <w:r>
              <w:t xml:space="preserve"> </w:t>
            </w:r>
            <w:r w:rsidRPr="00C818B9">
              <w:t>(Principal</w:t>
            </w:r>
            <w:r>
              <w:t xml:space="preserve"> </w:t>
            </w:r>
            <w:r w:rsidRPr="00C818B9">
              <w:t>Technician)</w:t>
            </w:r>
          </w:p>
        </w:tc>
      </w:tr>
      <w:tr w:rsidR="004C206E" w:rsidRPr="00C818B9" w14:paraId="66262FC1" w14:textId="77777777" w:rsidTr="00CF64CB">
        <w:trPr>
          <w:trHeight w:val="505"/>
        </w:trPr>
        <w:tc>
          <w:tcPr>
            <w:tcW w:w="2974" w:type="dxa"/>
            <w:tcBorders>
              <w:top w:val="single" w:sz="4" w:space="0" w:color="000000"/>
              <w:left w:val="single" w:sz="4" w:space="0" w:color="000000"/>
              <w:bottom w:val="single" w:sz="4" w:space="0" w:color="000000"/>
              <w:right w:val="single" w:sz="4" w:space="0" w:color="000000"/>
            </w:tcBorders>
          </w:tcPr>
          <w:p w14:paraId="2E51BB9A" w14:textId="77777777" w:rsidR="004C206E" w:rsidRPr="00C818B9" w:rsidRDefault="004C206E" w:rsidP="00CF64CB">
            <w:pPr>
              <w:pStyle w:val="TableParagraph"/>
              <w:rPr>
                <w:rFonts w:ascii="Times New Roman"/>
              </w:rPr>
            </w:pPr>
          </w:p>
        </w:tc>
        <w:tc>
          <w:tcPr>
            <w:tcW w:w="5074" w:type="dxa"/>
            <w:tcBorders>
              <w:top w:val="single" w:sz="4" w:space="0" w:color="000000"/>
              <w:left w:val="single" w:sz="4" w:space="0" w:color="000000"/>
              <w:bottom w:val="single" w:sz="4" w:space="0" w:color="000000"/>
              <w:right w:val="single" w:sz="4" w:space="0" w:color="000000"/>
            </w:tcBorders>
          </w:tcPr>
          <w:p w14:paraId="1096DF7C" w14:textId="77777777" w:rsidR="004C206E" w:rsidRPr="00C818B9" w:rsidRDefault="004C206E" w:rsidP="00CF64CB">
            <w:pPr>
              <w:pStyle w:val="TableParagraph"/>
              <w:spacing w:before="21"/>
              <w:ind w:left="112"/>
            </w:pPr>
            <w:r w:rsidRPr="00C818B9">
              <w:t>4-(1)</w:t>
            </w:r>
            <w:r w:rsidRPr="00C818B9">
              <w:rPr>
                <w:spacing w:val="-3"/>
              </w:rPr>
              <w:t xml:space="preserve"> </w:t>
            </w:r>
            <w:r w:rsidRPr="00C818B9">
              <w:t>-</w:t>
            </w:r>
            <w:r w:rsidRPr="00C818B9">
              <w:rPr>
                <w:spacing w:val="-3"/>
              </w:rPr>
              <w:t xml:space="preserve"> </w:t>
            </w:r>
            <w:r w:rsidRPr="00C818B9">
              <w:t>Carry</w:t>
            </w:r>
            <w:r w:rsidRPr="00C818B9">
              <w:rPr>
                <w:spacing w:val="-1"/>
              </w:rPr>
              <w:t xml:space="preserve"> </w:t>
            </w:r>
            <w:r w:rsidRPr="00C818B9">
              <w:t>out</w:t>
            </w:r>
            <w:r w:rsidRPr="00C818B9">
              <w:rPr>
                <w:spacing w:val="-3"/>
              </w:rPr>
              <w:t xml:space="preserve"> </w:t>
            </w:r>
            <w:r w:rsidRPr="00C818B9">
              <w:t>insulation</w:t>
            </w:r>
            <w:r w:rsidRPr="00C818B9">
              <w:rPr>
                <w:spacing w:val="-2"/>
              </w:rPr>
              <w:t xml:space="preserve"> </w:t>
            </w:r>
            <w:r w:rsidRPr="00C818B9">
              <w:t>work</w:t>
            </w:r>
            <w:r w:rsidRPr="00C818B9">
              <w:rPr>
                <w:spacing w:val="-4"/>
              </w:rPr>
              <w:t xml:space="preserve"> </w:t>
            </w:r>
            <w:r w:rsidRPr="00C818B9">
              <w:t>or</w:t>
            </w:r>
            <w:r w:rsidRPr="00C818B9">
              <w:rPr>
                <w:spacing w:val="-2"/>
              </w:rPr>
              <w:t xml:space="preserve"> </w:t>
            </w:r>
            <w:r w:rsidRPr="00C818B9">
              <w:t>make</w:t>
            </w:r>
            <w:r w:rsidRPr="00C818B9">
              <w:rPr>
                <w:spacing w:val="-3"/>
              </w:rPr>
              <w:t xml:space="preserve"> </w:t>
            </w:r>
            <w:r w:rsidRPr="00C818B9">
              <w:t>grants</w:t>
            </w:r>
          </w:p>
        </w:tc>
        <w:tc>
          <w:tcPr>
            <w:tcW w:w="2693" w:type="dxa"/>
            <w:tcBorders>
              <w:top w:val="single" w:sz="4" w:space="0" w:color="000000"/>
              <w:left w:val="single" w:sz="4" w:space="0" w:color="000000"/>
              <w:bottom w:val="single" w:sz="4" w:space="0" w:color="000000"/>
              <w:right w:val="single" w:sz="4" w:space="0" w:color="000000"/>
            </w:tcBorders>
          </w:tcPr>
          <w:p w14:paraId="0708580A" w14:textId="77777777" w:rsidR="004C206E" w:rsidRPr="00C818B9" w:rsidRDefault="004C206E" w:rsidP="00CF64CB">
            <w:pPr>
              <w:pStyle w:val="TableParagraph"/>
              <w:spacing w:line="234" w:lineRule="exact"/>
              <w:ind w:left="284"/>
            </w:pPr>
            <w:r w:rsidRPr="00C818B9">
              <w:t>C</w:t>
            </w:r>
            <w:r>
              <w:t xml:space="preserve"> </w:t>
            </w:r>
            <w:r w:rsidRPr="00C818B9">
              <w:t>(Principal</w:t>
            </w:r>
            <w:r>
              <w:t xml:space="preserve"> </w:t>
            </w:r>
            <w:r w:rsidRPr="00C818B9">
              <w:t>Technician)</w:t>
            </w:r>
          </w:p>
        </w:tc>
      </w:tr>
      <w:tr w:rsidR="004C206E" w:rsidRPr="00C818B9" w14:paraId="0D49ED70" w14:textId="77777777" w:rsidTr="00CF64CB">
        <w:trPr>
          <w:trHeight w:val="777"/>
        </w:trPr>
        <w:tc>
          <w:tcPr>
            <w:tcW w:w="2974" w:type="dxa"/>
            <w:tcBorders>
              <w:top w:val="single" w:sz="4" w:space="0" w:color="000000"/>
              <w:left w:val="single" w:sz="4" w:space="0" w:color="000000"/>
              <w:bottom w:val="single" w:sz="4" w:space="0" w:color="000000"/>
              <w:right w:val="single" w:sz="4" w:space="0" w:color="000000"/>
            </w:tcBorders>
          </w:tcPr>
          <w:p w14:paraId="6202DAD3" w14:textId="77777777" w:rsidR="004C206E" w:rsidRPr="00C818B9" w:rsidRDefault="004C206E" w:rsidP="00CF64CB">
            <w:pPr>
              <w:pStyle w:val="TableParagraph"/>
              <w:spacing w:before="1" w:line="252" w:lineRule="exact"/>
              <w:ind w:left="112" w:right="374"/>
            </w:pPr>
            <w:r w:rsidRPr="00C818B9">
              <w:t>Environmental Protection</w:t>
            </w:r>
            <w:r w:rsidRPr="00C818B9">
              <w:rPr>
                <w:spacing w:val="-60"/>
              </w:rPr>
              <w:t xml:space="preserve"> </w:t>
            </w:r>
            <w:r w:rsidRPr="00C818B9">
              <w:t>(Prescribed Processes)</w:t>
            </w:r>
            <w:r w:rsidRPr="00C818B9">
              <w:rPr>
                <w:spacing w:val="1"/>
              </w:rPr>
              <w:t xml:space="preserve"> </w:t>
            </w:r>
            <w:r w:rsidRPr="00C818B9">
              <w:t>Regs</w:t>
            </w:r>
          </w:p>
        </w:tc>
        <w:tc>
          <w:tcPr>
            <w:tcW w:w="5074" w:type="dxa"/>
            <w:tcBorders>
              <w:top w:val="single" w:sz="4" w:space="0" w:color="000000"/>
              <w:left w:val="single" w:sz="4" w:space="0" w:color="000000"/>
              <w:bottom w:val="single" w:sz="4" w:space="0" w:color="000000"/>
              <w:right w:val="single" w:sz="4" w:space="0" w:color="000000"/>
            </w:tcBorders>
          </w:tcPr>
          <w:p w14:paraId="2291B715" w14:textId="77777777" w:rsidR="004C206E" w:rsidRPr="00C818B9" w:rsidRDefault="004C206E" w:rsidP="00CF64CB">
            <w:pPr>
              <w:pStyle w:val="TableParagraph"/>
              <w:spacing w:before="21"/>
              <w:ind w:left="297"/>
            </w:pPr>
            <w:r w:rsidRPr="00C818B9">
              <w:t>-</w:t>
            </w:r>
            <w:r w:rsidRPr="00C818B9">
              <w:rPr>
                <w:spacing w:val="-4"/>
              </w:rPr>
              <w:t xml:space="preserve"> </w:t>
            </w:r>
            <w:r w:rsidRPr="00C818B9">
              <w:t>Prevention</w:t>
            </w:r>
            <w:r w:rsidRPr="00C818B9">
              <w:rPr>
                <w:spacing w:val="-3"/>
              </w:rPr>
              <w:t xml:space="preserve"> </w:t>
            </w:r>
            <w:r w:rsidRPr="00C818B9">
              <w:t>of</w:t>
            </w:r>
            <w:r w:rsidRPr="00C818B9">
              <w:rPr>
                <w:spacing w:val="-4"/>
              </w:rPr>
              <w:t xml:space="preserve"> </w:t>
            </w:r>
            <w:r w:rsidRPr="00C818B9">
              <w:t>airborne</w:t>
            </w:r>
            <w:r w:rsidRPr="00C818B9">
              <w:rPr>
                <w:spacing w:val="-3"/>
              </w:rPr>
              <w:t xml:space="preserve"> </w:t>
            </w:r>
            <w:r w:rsidRPr="00C818B9">
              <w:t>dust.</w:t>
            </w:r>
          </w:p>
        </w:tc>
        <w:tc>
          <w:tcPr>
            <w:tcW w:w="2693" w:type="dxa"/>
            <w:tcBorders>
              <w:top w:val="single" w:sz="4" w:space="0" w:color="000000"/>
              <w:left w:val="single" w:sz="4" w:space="0" w:color="000000"/>
              <w:bottom w:val="single" w:sz="4" w:space="0" w:color="000000"/>
              <w:right w:val="single" w:sz="4" w:space="0" w:color="000000"/>
            </w:tcBorders>
          </w:tcPr>
          <w:p w14:paraId="4B295FB8" w14:textId="77777777" w:rsidR="004C206E" w:rsidRPr="00C818B9" w:rsidRDefault="004C206E" w:rsidP="00CF64CB">
            <w:pPr>
              <w:pStyle w:val="TableParagraph"/>
              <w:ind w:left="284"/>
            </w:pPr>
            <w:r w:rsidRPr="00C818B9">
              <w:t>D</w:t>
            </w:r>
          </w:p>
        </w:tc>
      </w:tr>
      <w:tr w:rsidR="004C206E" w:rsidRPr="00C818B9" w14:paraId="52C986D3" w14:textId="77777777" w:rsidTr="00CF64CB">
        <w:trPr>
          <w:trHeight w:val="779"/>
        </w:trPr>
        <w:tc>
          <w:tcPr>
            <w:tcW w:w="2974" w:type="dxa"/>
            <w:tcBorders>
              <w:top w:val="single" w:sz="4" w:space="0" w:color="000000"/>
              <w:left w:val="single" w:sz="4" w:space="0" w:color="000000"/>
              <w:bottom w:val="single" w:sz="4" w:space="0" w:color="000000"/>
              <w:right w:val="single" w:sz="4" w:space="0" w:color="000000"/>
            </w:tcBorders>
          </w:tcPr>
          <w:p w14:paraId="6826A220" w14:textId="77777777" w:rsidR="004C206E" w:rsidRPr="00C818B9" w:rsidRDefault="004C206E" w:rsidP="00CF64CB">
            <w:pPr>
              <w:pStyle w:val="TableParagraph"/>
              <w:spacing w:before="21"/>
              <w:ind w:left="112"/>
            </w:pPr>
            <w:r w:rsidRPr="00C818B9">
              <w:t>The</w:t>
            </w:r>
            <w:r w:rsidRPr="00C818B9">
              <w:rPr>
                <w:spacing w:val="-1"/>
              </w:rPr>
              <w:t xml:space="preserve"> </w:t>
            </w:r>
            <w:r w:rsidRPr="00C818B9">
              <w:t>Quarries</w:t>
            </w:r>
            <w:r w:rsidRPr="00C818B9">
              <w:rPr>
                <w:spacing w:val="-4"/>
              </w:rPr>
              <w:t xml:space="preserve"> </w:t>
            </w:r>
            <w:r w:rsidRPr="00C818B9">
              <w:t>Regs</w:t>
            </w:r>
            <w:r w:rsidRPr="00C818B9">
              <w:rPr>
                <w:spacing w:val="-1"/>
              </w:rPr>
              <w:t xml:space="preserve"> </w:t>
            </w:r>
            <w:r w:rsidRPr="00C818B9">
              <w:t>1999</w:t>
            </w:r>
          </w:p>
        </w:tc>
        <w:tc>
          <w:tcPr>
            <w:tcW w:w="5074" w:type="dxa"/>
            <w:tcBorders>
              <w:top w:val="single" w:sz="4" w:space="0" w:color="000000"/>
              <w:left w:val="single" w:sz="4" w:space="0" w:color="000000"/>
              <w:bottom w:val="single" w:sz="4" w:space="0" w:color="000000"/>
              <w:right w:val="single" w:sz="4" w:space="0" w:color="000000"/>
            </w:tcBorders>
          </w:tcPr>
          <w:p w14:paraId="2D26878F" w14:textId="77777777" w:rsidR="004C206E" w:rsidRPr="00C818B9" w:rsidRDefault="004C206E" w:rsidP="00CF64CB">
            <w:pPr>
              <w:pStyle w:val="TableParagraph"/>
              <w:spacing w:before="21"/>
              <w:ind w:left="570" w:right="638" w:hanging="274"/>
            </w:pPr>
            <w:r w:rsidRPr="00C818B9">
              <w:t>- 48 Regs intended to protect the Health &amp;</w:t>
            </w:r>
            <w:r w:rsidRPr="00C818B9">
              <w:rPr>
                <w:spacing w:val="-60"/>
              </w:rPr>
              <w:t xml:space="preserve"> </w:t>
            </w:r>
            <w:r w:rsidRPr="00C818B9">
              <w:t>Safety</w:t>
            </w:r>
            <w:r w:rsidRPr="00C818B9">
              <w:rPr>
                <w:spacing w:val="-4"/>
              </w:rPr>
              <w:t xml:space="preserve"> </w:t>
            </w:r>
            <w:r w:rsidRPr="00C818B9">
              <w:t>of</w:t>
            </w:r>
            <w:r w:rsidRPr="00C818B9">
              <w:rPr>
                <w:spacing w:val="-3"/>
              </w:rPr>
              <w:t xml:space="preserve"> </w:t>
            </w:r>
            <w:r w:rsidRPr="00C818B9">
              <w:t>people</w:t>
            </w:r>
            <w:r w:rsidRPr="00C818B9">
              <w:rPr>
                <w:spacing w:val="-2"/>
              </w:rPr>
              <w:t xml:space="preserve"> </w:t>
            </w:r>
            <w:r w:rsidRPr="00C818B9">
              <w:t>working</w:t>
            </w:r>
            <w:r w:rsidRPr="00C818B9">
              <w:rPr>
                <w:spacing w:val="-4"/>
              </w:rPr>
              <w:t xml:space="preserve"> </w:t>
            </w:r>
            <w:r w:rsidRPr="00C818B9">
              <w:t>at, nearby</w:t>
            </w:r>
            <w:r w:rsidRPr="00C818B9">
              <w:rPr>
                <w:spacing w:val="-1"/>
              </w:rPr>
              <w:t xml:space="preserve"> </w:t>
            </w:r>
            <w:r w:rsidRPr="00C818B9">
              <w:t>or</w:t>
            </w:r>
          </w:p>
          <w:p w14:paraId="3A2B3BF0" w14:textId="77777777" w:rsidR="004C206E" w:rsidRPr="00C818B9" w:rsidRDefault="004C206E" w:rsidP="00CF64CB">
            <w:pPr>
              <w:pStyle w:val="TableParagraph"/>
              <w:spacing w:before="1" w:line="232" w:lineRule="exact"/>
              <w:ind w:left="570"/>
            </w:pPr>
            <w:r w:rsidRPr="00C818B9">
              <w:t>visiting</w:t>
            </w:r>
            <w:r w:rsidRPr="00C818B9">
              <w:rPr>
                <w:spacing w:val="-3"/>
              </w:rPr>
              <w:t xml:space="preserve"> </w:t>
            </w:r>
            <w:r w:rsidRPr="00C818B9">
              <w:t>a</w:t>
            </w:r>
            <w:r w:rsidRPr="00C818B9">
              <w:rPr>
                <w:spacing w:val="-3"/>
              </w:rPr>
              <w:t xml:space="preserve"> </w:t>
            </w:r>
            <w:r w:rsidRPr="00C818B9">
              <w:t>quarry.</w:t>
            </w:r>
          </w:p>
        </w:tc>
        <w:tc>
          <w:tcPr>
            <w:tcW w:w="2693" w:type="dxa"/>
            <w:tcBorders>
              <w:top w:val="single" w:sz="4" w:space="0" w:color="000000"/>
              <w:left w:val="single" w:sz="4" w:space="0" w:color="000000"/>
              <w:bottom w:val="single" w:sz="4" w:space="0" w:color="000000"/>
              <w:right w:val="single" w:sz="4" w:space="0" w:color="000000"/>
            </w:tcBorders>
          </w:tcPr>
          <w:p w14:paraId="27A72880" w14:textId="77777777" w:rsidR="004C206E" w:rsidRPr="00C818B9" w:rsidRDefault="004C206E" w:rsidP="00CF64CB">
            <w:pPr>
              <w:pStyle w:val="TableParagraph"/>
              <w:spacing w:before="2"/>
              <w:ind w:left="284"/>
            </w:pPr>
            <w:r w:rsidRPr="00C818B9">
              <w:t>Quarry</w:t>
            </w:r>
            <w:r w:rsidRPr="00C818B9">
              <w:rPr>
                <w:spacing w:val="-3"/>
              </w:rPr>
              <w:t xml:space="preserve"> </w:t>
            </w:r>
            <w:r w:rsidRPr="00C818B9">
              <w:t>Manager</w:t>
            </w:r>
          </w:p>
        </w:tc>
      </w:tr>
    </w:tbl>
    <w:p w14:paraId="18461BB4" w14:textId="77777777" w:rsidR="004C206E" w:rsidRPr="00C818B9" w:rsidRDefault="004C206E" w:rsidP="004C206E">
      <w:pPr>
        <w:pStyle w:val="BodyText"/>
        <w:rPr>
          <w:b/>
          <w:sz w:val="23"/>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4536"/>
        <w:gridCol w:w="3262"/>
      </w:tblGrid>
      <w:tr w:rsidR="004C206E" w:rsidRPr="00C818B9" w14:paraId="55BA3B8C" w14:textId="77777777" w:rsidTr="00CF64CB">
        <w:trPr>
          <w:trHeight w:val="273"/>
        </w:trPr>
        <w:tc>
          <w:tcPr>
            <w:tcW w:w="10740" w:type="dxa"/>
            <w:gridSpan w:val="3"/>
          </w:tcPr>
          <w:p w14:paraId="54A19411" w14:textId="77777777" w:rsidR="004C206E" w:rsidRPr="00C818B9" w:rsidRDefault="004C206E" w:rsidP="00CF64CB">
            <w:pPr>
              <w:pStyle w:val="TableParagraph"/>
              <w:spacing w:before="21" w:line="232" w:lineRule="exact"/>
              <w:ind w:left="127"/>
              <w:rPr>
                <w:b/>
              </w:rPr>
            </w:pPr>
            <w:r w:rsidRPr="00C818B9">
              <w:rPr>
                <w:b/>
              </w:rPr>
              <w:t>Oil</w:t>
            </w:r>
            <w:r w:rsidRPr="00C818B9">
              <w:rPr>
                <w:b/>
                <w:spacing w:val="1"/>
              </w:rPr>
              <w:t xml:space="preserve"> </w:t>
            </w:r>
            <w:r w:rsidRPr="00C818B9">
              <w:rPr>
                <w:b/>
              </w:rPr>
              <w:t>Pollution</w:t>
            </w:r>
          </w:p>
        </w:tc>
      </w:tr>
      <w:tr w:rsidR="004C206E" w:rsidRPr="00C818B9" w14:paraId="31C0F2D1" w14:textId="77777777" w:rsidTr="00CF64CB">
        <w:trPr>
          <w:trHeight w:val="757"/>
        </w:trPr>
        <w:tc>
          <w:tcPr>
            <w:tcW w:w="2942" w:type="dxa"/>
          </w:tcPr>
          <w:p w14:paraId="648B4EDC" w14:textId="77777777" w:rsidR="004C206E" w:rsidRPr="00C818B9" w:rsidRDefault="004C206E" w:rsidP="00CF64CB">
            <w:pPr>
              <w:pStyle w:val="TableParagraph"/>
              <w:spacing w:before="21"/>
              <w:ind w:left="107" w:right="128"/>
            </w:pPr>
            <w:r w:rsidRPr="00C818B9">
              <w:t>MS (Prevention of Oil</w:t>
            </w:r>
            <w:r w:rsidRPr="00C818B9">
              <w:rPr>
                <w:spacing w:val="1"/>
              </w:rPr>
              <w:t xml:space="preserve"> </w:t>
            </w:r>
            <w:r w:rsidRPr="00C818B9">
              <w:t>Pollution)</w:t>
            </w:r>
            <w:r w:rsidRPr="00C818B9">
              <w:rPr>
                <w:spacing w:val="-7"/>
              </w:rPr>
              <w:t xml:space="preserve"> </w:t>
            </w:r>
            <w:r w:rsidRPr="00C818B9">
              <w:t>Regulations</w:t>
            </w:r>
            <w:r w:rsidRPr="00C818B9">
              <w:rPr>
                <w:spacing w:val="-7"/>
              </w:rPr>
              <w:t xml:space="preserve"> </w:t>
            </w:r>
            <w:r w:rsidRPr="00C818B9">
              <w:t>1996</w:t>
            </w:r>
          </w:p>
        </w:tc>
        <w:tc>
          <w:tcPr>
            <w:tcW w:w="4536" w:type="dxa"/>
          </w:tcPr>
          <w:p w14:paraId="4F5D486E" w14:textId="77777777" w:rsidR="004C206E" w:rsidRPr="00C818B9" w:rsidRDefault="004C206E" w:rsidP="00CF64CB">
            <w:pPr>
              <w:pStyle w:val="TableParagraph"/>
              <w:spacing w:before="21"/>
              <w:ind w:left="108"/>
            </w:pPr>
            <w:r w:rsidRPr="00C818B9">
              <w:t>Various</w:t>
            </w:r>
            <w:r w:rsidRPr="00C818B9">
              <w:rPr>
                <w:spacing w:val="-2"/>
              </w:rPr>
              <w:t xml:space="preserve"> </w:t>
            </w:r>
            <w:r w:rsidRPr="00C818B9">
              <w:t>-</w:t>
            </w:r>
            <w:r w:rsidRPr="00C818B9">
              <w:rPr>
                <w:spacing w:val="-3"/>
              </w:rPr>
              <w:t xml:space="preserve"> </w:t>
            </w:r>
            <w:r w:rsidRPr="00C818B9">
              <w:t>Oil</w:t>
            </w:r>
            <w:r w:rsidRPr="00C818B9">
              <w:rPr>
                <w:spacing w:val="-2"/>
              </w:rPr>
              <w:t xml:space="preserve"> </w:t>
            </w:r>
            <w:r w:rsidRPr="00C818B9">
              <w:t>Pollution</w:t>
            </w:r>
          </w:p>
        </w:tc>
        <w:tc>
          <w:tcPr>
            <w:tcW w:w="3262" w:type="dxa"/>
          </w:tcPr>
          <w:p w14:paraId="48B07D20" w14:textId="77777777" w:rsidR="004C206E" w:rsidRPr="00C818B9" w:rsidRDefault="004C206E" w:rsidP="00CF64CB">
            <w:pPr>
              <w:pStyle w:val="TableParagraph"/>
              <w:ind w:left="283" w:right="209"/>
            </w:pPr>
            <w:r w:rsidRPr="00C818B9">
              <w:t>Head of Roads &amp; Transport.</w:t>
            </w:r>
            <w:r w:rsidRPr="00C818B9">
              <w:rPr>
                <w:spacing w:val="-60"/>
              </w:rPr>
              <w:t xml:space="preserve"> </w:t>
            </w:r>
            <w:r w:rsidRPr="00C818B9">
              <w:t>Emergency</w:t>
            </w:r>
            <w:r w:rsidRPr="00C818B9">
              <w:rPr>
                <w:spacing w:val="-4"/>
              </w:rPr>
              <w:t xml:space="preserve"> </w:t>
            </w:r>
            <w:r w:rsidRPr="00C818B9">
              <w:t>Planning</w:t>
            </w:r>
            <w:r w:rsidRPr="00C818B9">
              <w:rPr>
                <w:spacing w:val="-2"/>
              </w:rPr>
              <w:t xml:space="preserve"> </w:t>
            </w:r>
            <w:r w:rsidRPr="00C818B9">
              <w:t>and</w:t>
            </w:r>
          </w:p>
          <w:p w14:paraId="35BD144F" w14:textId="77777777" w:rsidR="004C206E" w:rsidRPr="00C818B9" w:rsidRDefault="004C206E" w:rsidP="00CF64CB">
            <w:pPr>
              <w:pStyle w:val="TableParagraph"/>
              <w:spacing w:line="232" w:lineRule="exact"/>
              <w:ind w:left="283"/>
            </w:pPr>
            <w:r w:rsidRPr="00C818B9">
              <w:t>Business</w:t>
            </w:r>
            <w:r w:rsidRPr="00C818B9">
              <w:rPr>
                <w:spacing w:val="-4"/>
              </w:rPr>
              <w:t xml:space="preserve"> </w:t>
            </w:r>
            <w:r w:rsidRPr="00C818B9">
              <w:t>Continuity</w:t>
            </w:r>
            <w:r w:rsidRPr="00C818B9">
              <w:rPr>
                <w:spacing w:val="-7"/>
              </w:rPr>
              <w:t xml:space="preserve"> </w:t>
            </w:r>
            <w:r w:rsidRPr="00C818B9">
              <w:t>Manager</w:t>
            </w:r>
          </w:p>
        </w:tc>
      </w:tr>
      <w:tr w:rsidR="004C206E" w:rsidRPr="00C818B9" w14:paraId="0F0C1FE1" w14:textId="77777777" w:rsidTr="00CF64CB">
        <w:trPr>
          <w:trHeight w:val="525"/>
        </w:trPr>
        <w:tc>
          <w:tcPr>
            <w:tcW w:w="2942" w:type="dxa"/>
          </w:tcPr>
          <w:p w14:paraId="523006C7" w14:textId="77777777" w:rsidR="004C206E" w:rsidRPr="00C818B9" w:rsidRDefault="004C206E" w:rsidP="00CF64CB">
            <w:pPr>
              <w:pStyle w:val="TableParagraph"/>
              <w:spacing w:before="1" w:line="252" w:lineRule="exact"/>
              <w:ind w:left="107" w:right="408"/>
            </w:pPr>
            <w:r w:rsidRPr="00C818B9">
              <w:t>MS Act 1994 (Salvage &amp;</w:t>
            </w:r>
            <w:r w:rsidRPr="00C818B9">
              <w:rPr>
                <w:spacing w:val="-59"/>
              </w:rPr>
              <w:t xml:space="preserve"> </w:t>
            </w:r>
            <w:r w:rsidRPr="00C818B9">
              <w:t>Pollution)</w:t>
            </w:r>
          </w:p>
        </w:tc>
        <w:tc>
          <w:tcPr>
            <w:tcW w:w="4536" w:type="dxa"/>
          </w:tcPr>
          <w:p w14:paraId="1780EBBE" w14:textId="77777777" w:rsidR="004C206E" w:rsidRPr="00C818B9" w:rsidRDefault="004C206E" w:rsidP="00CF64CB">
            <w:pPr>
              <w:pStyle w:val="TableParagraph"/>
              <w:spacing w:before="21"/>
              <w:ind w:left="108"/>
            </w:pPr>
            <w:r w:rsidRPr="00C818B9">
              <w:t>Various</w:t>
            </w:r>
            <w:r w:rsidRPr="00C818B9">
              <w:rPr>
                <w:spacing w:val="-2"/>
              </w:rPr>
              <w:t xml:space="preserve"> </w:t>
            </w:r>
            <w:r w:rsidRPr="00C818B9">
              <w:t>-</w:t>
            </w:r>
            <w:r w:rsidRPr="00C818B9">
              <w:rPr>
                <w:spacing w:val="-3"/>
              </w:rPr>
              <w:t xml:space="preserve"> </w:t>
            </w:r>
            <w:r w:rsidRPr="00C818B9">
              <w:t>Oil</w:t>
            </w:r>
            <w:r w:rsidRPr="00C818B9">
              <w:rPr>
                <w:spacing w:val="-2"/>
              </w:rPr>
              <w:t xml:space="preserve"> </w:t>
            </w:r>
            <w:r w:rsidRPr="00C818B9">
              <w:t>Pollution</w:t>
            </w:r>
          </w:p>
        </w:tc>
        <w:tc>
          <w:tcPr>
            <w:tcW w:w="3262" w:type="dxa"/>
          </w:tcPr>
          <w:p w14:paraId="47E09DA2" w14:textId="77777777" w:rsidR="004C206E" w:rsidRPr="00C818B9" w:rsidRDefault="004C206E" w:rsidP="00CF64CB">
            <w:pPr>
              <w:pStyle w:val="TableParagraph"/>
              <w:spacing w:line="254" w:lineRule="exact"/>
              <w:ind w:left="283" w:right="209"/>
            </w:pPr>
            <w:r w:rsidRPr="00C818B9">
              <w:t>Head of Roads &amp; Transport.</w:t>
            </w:r>
            <w:r w:rsidRPr="00C818B9">
              <w:rPr>
                <w:spacing w:val="-60"/>
              </w:rPr>
              <w:t xml:space="preserve"> </w:t>
            </w:r>
            <w:r w:rsidRPr="00C818B9">
              <w:t>Emergency</w:t>
            </w:r>
            <w:r w:rsidRPr="00C818B9">
              <w:rPr>
                <w:spacing w:val="-7"/>
              </w:rPr>
              <w:t xml:space="preserve"> </w:t>
            </w:r>
            <w:r w:rsidRPr="00C818B9">
              <w:t>Planning</w:t>
            </w:r>
            <w:r w:rsidRPr="00C818B9">
              <w:rPr>
                <w:spacing w:val="-6"/>
              </w:rPr>
              <w:t xml:space="preserve"> </w:t>
            </w:r>
            <w:r w:rsidRPr="00C818B9">
              <w:t>Officer</w:t>
            </w:r>
          </w:p>
        </w:tc>
      </w:tr>
      <w:tr w:rsidR="004C206E" w:rsidRPr="00C818B9" w14:paraId="105A59DE" w14:textId="77777777" w:rsidTr="00CF64CB">
        <w:trPr>
          <w:trHeight w:val="527"/>
        </w:trPr>
        <w:tc>
          <w:tcPr>
            <w:tcW w:w="2942" w:type="dxa"/>
          </w:tcPr>
          <w:p w14:paraId="5F2FADEA" w14:textId="77777777" w:rsidR="004C206E" w:rsidRPr="00C818B9" w:rsidRDefault="004C206E" w:rsidP="00CF64CB">
            <w:pPr>
              <w:pStyle w:val="TableParagraph"/>
              <w:spacing w:before="3" w:line="252" w:lineRule="exact"/>
              <w:ind w:left="107" w:right="890"/>
            </w:pPr>
            <w:r w:rsidRPr="00C818B9">
              <w:t>The Environmental</w:t>
            </w:r>
            <w:r w:rsidRPr="00C818B9">
              <w:rPr>
                <w:spacing w:val="1"/>
              </w:rPr>
              <w:t xml:space="preserve"> </w:t>
            </w:r>
            <w:r w:rsidRPr="00C818B9">
              <w:t>Protection</w:t>
            </w:r>
            <w:r w:rsidRPr="00C818B9">
              <w:rPr>
                <w:spacing w:val="-3"/>
              </w:rPr>
              <w:t xml:space="preserve"> </w:t>
            </w:r>
            <w:r w:rsidRPr="00C818B9">
              <w:t>Act</w:t>
            </w:r>
            <w:r w:rsidRPr="00C818B9">
              <w:rPr>
                <w:spacing w:val="-3"/>
              </w:rPr>
              <w:t xml:space="preserve"> </w:t>
            </w:r>
            <w:r w:rsidRPr="00C818B9">
              <w:t>1990</w:t>
            </w:r>
          </w:p>
        </w:tc>
        <w:tc>
          <w:tcPr>
            <w:tcW w:w="4536" w:type="dxa"/>
          </w:tcPr>
          <w:p w14:paraId="432FC62B" w14:textId="77777777" w:rsidR="004C206E" w:rsidRPr="00C818B9" w:rsidRDefault="004C206E" w:rsidP="00CF64CB">
            <w:pPr>
              <w:pStyle w:val="TableParagraph"/>
              <w:spacing w:before="21"/>
              <w:ind w:left="108"/>
            </w:pPr>
            <w:r w:rsidRPr="00C818B9">
              <w:t>Various</w:t>
            </w:r>
            <w:r w:rsidRPr="00C818B9">
              <w:rPr>
                <w:spacing w:val="-2"/>
              </w:rPr>
              <w:t xml:space="preserve"> </w:t>
            </w:r>
            <w:r w:rsidRPr="00C818B9">
              <w:t>-</w:t>
            </w:r>
            <w:r w:rsidRPr="00C818B9">
              <w:rPr>
                <w:spacing w:val="-4"/>
              </w:rPr>
              <w:t xml:space="preserve"> </w:t>
            </w:r>
            <w:r w:rsidRPr="00C818B9">
              <w:t>Pollution</w:t>
            </w:r>
            <w:r w:rsidRPr="00C818B9">
              <w:rPr>
                <w:spacing w:val="-3"/>
              </w:rPr>
              <w:t xml:space="preserve"> </w:t>
            </w:r>
            <w:r w:rsidRPr="00C818B9">
              <w:t>Control</w:t>
            </w:r>
            <w:r w:rsidRPr="00C818B9">
              <w:rPr>
                <w:spacing w:val="-2"/>
              </w:rPr>
              <w:t xml:space="preserve"> </w:t>
            </w:r>
            <w:r w:rsidRPr="00C818B9">
              <w:t>etc.</w:t>
            </w:r>
          </w:p>
        </w:tc>
        <w:tc>
          <w:tcPr>
            <w:tcW w:w="3262" w:type="dxa"/>
          </w:tcPr>
          <w:p w14:paraId="1AD2497F" w14:textId="77777777" w:rsidR="004C206E" w:rsidRPr="00C818B9" w:rsidRDefault="004C206E" w:rsidP="00CF64CB">
            <w:pPr>
              <w:pStyle w:val="TableParagraph"/>
              <w:ind w:left="283"/>
            </w:pPr>
            <w:r w:rsidRPr="00C818B9">
              <w:t>C</w:t>
            </w:r>
          </w:p>
        </w:tc>
      </w:tr>
    </w:tbl>
    <w:p w14:paraId="4E56D08D" w14:textId="77777777" w:rsidR="004C206E" w:rsidRDefault="004C206E" w:rsidP="004C206E"/>
    <w:p w14:paraId="497FCC36" w14:textId="77777777" w:rsidR="00915ED6" w:rsidRDefault="00915ED6" w:rsidP="004C206E"/>
    <w:p w14:paraId="50AC9097" w14:textId="77777777" w:rsidR="00915ED6" w:rsidRDefault="00915ED6" w:rsidP="004C206E"/>
    <w:p w14:paraId="75364D1F" w14:textId="0385E158" w:rsidR="00915ED6" w:rsidRDefault="00915ED6">
      <w:pPr>
        <w:widowControl/>
        <w:autoSpaceDE/>
        <w:autoSpaceDN/>
        <w:spacing w:after="160" w:line="259" w:lineRule="auto"/>
      </w:pPr>
      <w:r>
        <w:br w:type="page"/>
      </w:r>
    </w:p>
    <w:p w14:paraId="4222A910" w14:textId="77777777" w:rsidR="00915ED6" w:rsidRPr="00C818B9" w:rsidRDefault="00915ED6" w:rsidP="004C206E">
      <w:pPr>
        <w:sectPr w:rsidR="00915ED6" w:rsidRPr="00C818B9" w:rsidSect="004C206E">
          <w:headerReference w:type="default" r:id="rId21"/>
          <w:pgSz w:w="11910" w:h="16840"/>
          <w:pgMar w:top="480" w:right="300" w:bottom="280" w:left="440" w:header="0" w:footer="0" w:gutter="0"/>
          <w:cols w:space="720"/>
        </w:sectPr>
      </w:pPr>
    </w:p>
    <w:p w14:paraId="3F39964C" w14:textId="77777777" w:rsidR="004C206E" w:rsidRPr="00C818B9" w:rsidRDefault="004C206E" w:rsidP="004C206E">
      <w:pPr>
        <w:spacing w:before="65"/>
        <w:ind w:left="260"/>
        <w:rPr>
          <w:sz w:val="28"/>
        </w:rPr>
        <w:sectPr w:rsidR="004C206E" w:rsidRPr="00C818B9" w:rsidSect="004C206E">
          <w:headerReference w:type="default" r:id="rId22"/>
          <w:pgSz w:w="11910" w:h="16840"/>
          <w:pgMar w:top="320" w:right="300" w:bottom="280" w:left="440" w:header="0" w:footer="0" w:gutter="0"/>
          <w:cols w:num="2" w:space="720" w:equalWidth="0">
            <w:col w:w="3286" w:space="1734"/>
            <w:col w:w="6150"/>
          </w:cols>
        </w:sectPr>
      </w:pPr>
    </w:p>
    <w:p w14:paraId="1F47BB27" w14:textId="77777777" w:rsidR="004C206E" w:rsidRPr="00C818B9" w:rsidRDefault="004C206E" w:rsidP="004C206E">
      <w:pPr>
        <w:pStyle w:val="BodyText"/>
        <w:spacing w:before="9"/>
        <w:rPr>
          <w:sz w:val="21"/>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4963"/>
        <w:gridCol w:w="2834"/>
      </w:tblGrid>
      <w:tr w:rsidR="004C206E" w:rsidRPr="00C818B9" w14:paraId="3B3DF99B" w14:textId="77777777" w:rsidTr="00CF64CB">
        <w:trPr>
          <w:trHeight w:val="273"/>
        </w:trPr>
        <w:tc>
          <w:tcPr>
            <w:tcW w:w="10739" w:type="dxa"/>
            <w:gridSpan w:val="3"/>
          </w:tcPr>
          <w:p w14:paraId="1DE37CF8" w14:textId="77777777" w:rsidR="004C206E" w:rsidRPr="00C818B9" w:rsidRDefault="004C206E" w:rsidP="00CF64CB">
            <w:pPr>
              <w:pStyle w:val="TableParagraph"/>
              <w:spacing w:before="21" w:line="232" w:lineRule="exact"/>
              <w:ind w:left="107"/>
              <w:rPr>
                <w:b/>
              </w:rPr>
            </w:pPr>
            <w:proofErr w:type="spellStart"/>
            <w:r w:rsidRPr="00C818B9">
              <w:rPr>
                <w:b/>
              </w:rPr>
              <w:t>Harbours</w:t>
            </w:r>
            <w:proofErr w:type="spellEnd"/>
            <w:r w:rsidRPr="00C818B9">
              <w:rPr>
                <w:b/>
              </w:rPr>
              <w:t>,</w:t>
            </w:r>
            <w:r w:rsidRPr="00C818B9">
              <w:rPr>
                <w:b/>
                <w:spacing w:val="-3"/>
              </w:rPr>
              <w:t xml:space="preserve"> </w:t>
            </w:r>
            <w:r w:rsidRPr="00C818B9">
              <w:rPr>
                <w:b/>
              </w:rPr>
              <w:t>Docks</w:t>
            </w:r>
            <w:r w:rsidRPr="00C818B9">
              <w:rPr>
                <w:b/>
                <w:spacing w:val="-2"/>
              </w:rPr>
              <w:t xml:space="preserve"> </w:t>
            </w:r>
            <w:r w:rsidRPr="00C818B9">
              <w:rPr>
                <w:b/>
              </w:rPr>
              <w:t>and</w:t>
            </w:r>
            <w:r w:rsidRPr="00C818B9">
              <w:rPr>
                <w:b/>
                <w:spacing w:val="-2"/>
              </w:rPr>
              <w:t xml:space="preserve"> </w:t>
            </w:r>
            <w:r w:rsidRPr="00C818B9">
              <w:rPr>
                <w:b/>
              </w:rPr>
              <w:t>Piers</w:t>
            </w:r>
          </w:p>
        </w:tc>
      </w:tr>
      <w:tr w:rsidR="004C206E" w:rsidRPr="00C818B9" w14:paraId="5BAC3F1B" w14:textId="77777777" w:rsidTr="00CF64CB">
        <w:trPr>
          <w:trHeight w:val="273"/>
        </w:trPr>
        <w:tc>
          <w:tcPr>
            <w:tcW w:w="10739" w:type="dxa"/>
            <w:gridSpan w:val="3"/>
          </w:tcPr>
          <w:p w14:paraId="539D7C09" w14:textId="77777777" w:rsidR="004C206E" w:rsidRPr="00C818B9" w:rsidRDefault="004C206E" w:rsidP="00CF64CB">
            <w:pPr>
              <w:pStyle w:val="TableParagraph"/>
              <w:spacing w:before="21" w:line="232" w:lineRule="exact"/>
              <w:ind w:left="127"/>
            </w:pPr>
            <w:r w:rsidRPr="00C818B9">
              <w:t>-</w:t>
            </w:r>
            <w:r w:rsidRPr="00C818B9">
              <w:rPr>
                <w:spacing w:val="-1"/>
              </w:rPr>
              <w:t xml:space="preserve"> </w:t>
            </w:r>
            <w:r w:rsidRPr="00C818B9">
              <w:t>All</w:t>
            </w:r>
            <w:r w:rsidRPr="00C818B9">
              <w:rPr>
                <w:spacing w:val="-2"/>
              </w:rPr>
              <w:t xml:space="preserve"> </w:t>
            </w:r>
            <w:r w:rsidRPr="00C818B9">
              <w:t>the</w:t>
            </w:r>
            <w:r w:rsidRPr="00C818B9">
              <w:rPr>
                <w:spacing w:val="-4"/>
              </w:rPr>
              <w:t xml:space="preserve"> </w:t>
            </w:r>
            <w:r w:rsidRPr="00C818B9">
              <w:t>powers</w:t>
            </w:r>
            <w:r w:rsidRPr="00C818B9">
              <w:rPr>
                <w:spacing w:val="-3"/>
              </w:rPr>
              <w:t xml:space="preserve"> </w:t>
            </w:r>
            <w:r w:rsidRPr="00C818B9">
              <w:t>of</w:t>
            </w:r>
            <w:r w:rsidRPr="00C818B9">
              <w:rPr>
                <w:spacing w:val="-3"/>
              </w:rPr>
              <w:t xml:space="preserve"> </w:t>
            </w:r>
            <w:r w:rsidRPr="00C818B9">
              <w:t>a</w:t>
            </w:r>
            <w:r w:rsidRPr="00C818B9">
              <w:rPr>
                <w:spacing w:val="-2"/>
              </w:rPr>
              <w:t xml:space="preserve"> </w:t>
            </w:r>
            <w:proofErr w:type="spellStart"/>
            <w:r w:rsidRPr="00C818B9">
              <w:t>Harbour</w:t>
            </w:r>
            <w:proofErr w:type="spellEnd"/>
            <w:r w:rsidRPr="00C818B9">
              <w:rPr>
                <w:spacing w:val="-3"/>
              </w:rPr>
              <w:t xml:space="preserve"> </w:t>
            </w:r>
            <w:r w:rsidRPr="00C818B9">
              <w:t>Master,</w:t>
            </w:r>
            <w:r w:rsidRPr="00C818B9">
              <w:rPr>
                <w:spacing w:val="-2"/>
              </w:rPr>
              <w:t xml:space="preserve"> </w:t>
            </w:r>
            <w:r w:rsidRPr="00C818B9">
              <w:t>to</w:t>
            </w:r>
            <w:r w:rsidRPr="00C818B9">
              <w:rPr>
                <w:spacing w:val="-4"/>
              </w:rPr>
              <w:t xml:space="preserve"> </w:t>
            </w:r>
            <w:r w:rsidRPr="00C818B9">
              <w:t>be</w:t>
            </w:r>
            <w:r w:rsidRPr="00C818B9">
              <w:rPr>
                <w:spacing w:val="-4"/>
              </w:rPr>
              <w:t xml:space="preserve"> </w:t>
            </w:r>
            <w:r w:rsidRPr="00C818B9">
              <w:t>exercised</w:t>
            </w:r>
            <w:r w:rsidRPr="00C818B9">
              <w:rPr>
                <w:spacing w:val="-2"/>
              </w:rPr>
              <w:t xml:space="preserve"> </w:t>
            </w:r>
            <w:r w:rsidRPr="00C818B9">
              <w:t>at</w:t>
            </w:r>
            <w:r w:rsidRPr="00C818B9">
              <w:rPr>
                <w:spacing w:val="-3"/>
              </w:rPr>
              <w:t xml:space="preserve"> </w:t>
            </w:r>
            <w:r w:rsidRPr="00C818B9">
              <w:t>Council</w:t>
            </w:r>
            <w:r w:rsidRPr="00C818B9">
              <w:rPr>
                <w:spacing w:val="-2"/>
              </w:rPr>
              <w:t xml:space="preserve"> </w:t>
            </w:r>
            <w:r w:rsidRPr="00C818B9">
              <w:t xml:space="preserve">owned </w:t>
            </w:r>
            <w:proofErr w:type="spellStart"/>
            <w:r w:rsidRPr="00C818B9">
              <w:t>harbours</w:t>
            </w:r>
            <w:proofErr w:type="spellEnd"/>
            <w:r w:rsidRPr="00C818B9">
              <w:t>.</w:t>
            </w:r>
          </w:p>
        </w:tc>
      </w:tr>
      <w:tr w:rsidR="004C206E" w:rsidRPr="00C818B9" w14:paraId="56DAF86D" w14:textId="77777777" w:rsidTr="00CF64CB">
        <w:trPr>
          <w:trHeight w:val="525"/>
        </w:trPr>
        <w:tc>
          <w:tcPr>
            <w:tcW w:w="2942" w:type="dxa"/>
          </w:tcPr>
          <w:p w14:paraId="79FDE6D7" w14:textId="77777777" w:rsidR="004C206E" w:rsidRPr="00C818B9" w:rsidRDefault="004C206E" w:rsidP="00CF64CB">
            <w:pPr>
              <w:pStyle w:val="TableParagraph"/>
              <w:spacing w:before="1" w:line="252" w:lineRule="exact"/>
              <w:ind w:left="107" w:right="112"/>
            </w:pPr>
            <w:r w:rsidRPr="00C818B9">
              <w:t>Highland Regional Council</w:t>
            </w:r>
            <w:r w:rsidRPr="00C818B9">
              <w:rPr>
                <w:spacing w:val="1"/>
              </w:rPr>
              <w:t xml:space="preserve"> </w:t>
            </w:r>
            <w:r w:rsidRPr="00C818B9">
              <w:t>Fishery</w:t>
            </w:r>
            <w:r w:rsidRPr="00C818B9">
              <w:rPr>
                <w:spacing w:val="-3"/>
              </w:rPr>
              <w:t xml:space="preserve"> </w:t>
            </w:r>
            <w:proofErr w:type="spellStart"/>
            <w:r w:rsidRPr="00C818B9">
              <w:t>Harbours</w:t>
            </w:r>
            <w:proofErr w:type="spellEnd"/>
            <w:r w:rsidRPr="00C818B9">
              <w:rPr>
                <w:spacing w:val="-3"/>
              </w:rPr>
              <w:t xml:space="preserve"> </w:t>
            </w:r>
            <w:r w:rsidRPr="00C818B9">
              <w:t>Bye</w:t>
            </w:r>
            <w:r w:rsidRPr="00C818B9">
              <w:rPr>
                <w:spacing w:val="-4"/>
              </w:rPr>
              <w:t xml:space="preserve"> </w:t>
            </w:r>
            <w:r w:rsidRPr="00C818B9">
              <w:t>Laws</w:t>
            </w:r>
          </w:p>
        </w:tc>
        <w:tc>
          <w:tcPr>
            <w:tcW w:w="4963" w:type="dxa"/>
          </w:tcPr>
          <w:p w14:paraId="1C8DC5DC" w14:textId="77777777" w:rsidR="004C206E" w:rsidRPr="00C818B9" w:rsidRDefault="004C206E" w:rsidP="00CF64CB">
            <w:pPr>
              <w:pStyle w:val="TableParagraph"/>
              <w:spacing w:before="21"/>
              <w:ind w:left="108"/>
            </w:pPr>
            <w:r w:rsidRPr="00C818B9">
              <w:t>All</w:t>
            </w:r>
            <w:r w:rsidRPr="00C818B9">
              <w:rPr>
                <w:spacing w:val="-2"/>
              </w:rPr>
              <w:t xml:space="preserve"> </w:t>
            </w:r>
            <w:r w:rsidRPr="00C818B9">
              <w:t>-</w:t>
            </w:r>
            <w:r w:rsidRPr="00C818B9">
              <w:rPr>
                <w:spacing w:val="1"/>
              </w:rPr>
              <w:t xml:space="preserve"> </w:t>
            </w:r>
            <w:r w:rsidRPr="00C818B9">
              <w:t>Local</w:t>
            </w:r>
            <w:r w:rsidRPr="00C818B9">
              <w:rPr>
                <w:spacing w:val="-2"/>
              </w:rPr>
              <w:t xml:space="preserve"> </w:t>
            </w:r>
            <w:r w:rsidRPr="00C818B9">
              <w:t>Laws</w:t>
            </w:r>
          </w:p>
        </w:tc>
        <w:tc>
          <w:tcPr>
            <w:tcW w:w="2834" w:type="dxa"/>
          </w:tcPr>
          <w:p w14:paraId="05EC573A"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07C057F2" w14:textId="77777777" w:rsidTr="00CF64CB">
        <w:trPr>
          <w:trHeight w:val="527"/>
        </w:trPr>
        <w:tc>
          <w:tcPr>
            <w:tcW w:w="2942" w:type="dxa"/>
          </w:tcPr>
          <w:p w14:paraId="29795BD2" w14:textId="77777777" w:rsidR="004C206E" w:rsidRPr="00C818B9" w:rsidRDefault="004C206E" w:rsidP="00CF64CB">
            <w:pPr>
              <w:pStyle w:val="TableParagraph"/>
              <w:spacing w:before="3" w:line="252" w:lineRule="exact"/>
              <w:ind w:left="107" w:right="420"/>
            </w:pPr>
            <w:r w:rsidRPr="00C818B9">
              <w:t xml:space="preserve">Docks and </w:t>
            </w:r>
            <w:proofErr w:type="spellStart"/>
            <w:r w:rsidRPr="00C818B9">
              <w:t>Harbours</w:t>
            </w:r>
            <w:proofErr w:type="spellEnd"/>
            <w:r w:rsidRPr="00C818B9">
              <w:t xml:space="preserve"> Act</w:t>
            </w:r>
            <w:r w:rsidRPr="00C818B9">
              <w:rPr>
                <w:spacing w:val="-59"/>
              </w:rPr>
              <w:t xml:space="preserve"> </w:t>
            </w:r>
            <w:r w:rsidRPr="00C818B9">
              <w:t>1970</w:t>
            </w:r>
          </w:p>
        </w:tc>
        <w:tc>
          <w:tcPr>
            <w:tcW w:w="4963" w:type="dxa"/>
          </w:tcPr>
          <w:p w14:paraId="2FC4422F" w14:textId="77777777" w:rsidR="004C206E" w:rsidRPr="00C818B9" w:rsidRDefault="004C206E" w:rsidP="00CF64CB">
            <w:pPr>
              <w:pStyle w:val="TableParagraph"/>
              <w:spacing w:before="21"/>
              <w:ind w:left="108"/>
            </w:pPr>
            <w:r w:rsidRPr="00C818B9">
              <w:t>All</w:t>
            </w:r>
            <w:r w:rsidRPr="00C818B9">
              <w:rPr>
                <w:spacing w:val="-4"/>
              </w:rPr>
              <w:t xml:space="preserve"> </w:t>
            </w:r>
            <w:r w:rsidRPr="00C818B9">
              <w:t>-</w:t>
            </w:r>
            <w:r w:rsidRPr="00C818B9">
              <w:rPr>
                <w:spacing w:val="-2"/>
              </w:rPr>
              <w:t xml:space="preserve"> </w:t>
            </w:r>
            <w:r w:rsidRPr="00C818B9">
              <w:t>General</w:t>
            </w:r>
            <w:r w:rsidRPr="00C818B9">
              <w:rPr>
                <w:spacing w:val="-4"/>
              </w:rPr>
              <w:t xml:space="preserve"> </w:t>
            </w:r>
            <w:proofErr w:type="spellStart"/>
            <w:r w:rsidRPr="00C818B9">
              <w:t>Harbour</w:t>
            </w:r>
            <w:proofErr w:type="spellEnd"/>
            <w:r w:rsidRPr="00C818B9">
              <w:rPr>
                <w:spacing w:val="-1"/>
              </w:rPr>
              <w:t xml:space="preserve"> </w:t>
            </w:r>
            <w:r w:rsidRPr="00C818B9">
              <w:t>Legislation</w:t>
            </w:r>
          </w:p>
        </w:tc>
        <w:tc>
          <w:tcPr>
            <w:tcW w:w="2834" w:type="dxa"/>
          </w:tcPr>
          <w:p w14:paraId="172BD613"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169C146C" w14:textId="77777777" w:rsidTr="00CF64CB">
        <w:trPr>
          <w:trHeight w:val="777"/>
        </w:trPr>
        <w:tc>
          <w:tcPr>
            <w:tcW w:w="2942" w:type="dxa"/>
          </w:tcPr>
          <w:p w14:paraId="78FA8580" w14:textId="77777777" w:rsidR="004C206E" w:rsidRPr="00C818B9" w:rsidRDefault="004C206E" w:rsidP="00CF64CB">
            <w:pPr>
              <w:pStyle w:val="TableParagraph"/>
              <w:spacing w:before="1" w:line="252" w:lineRule="exact"/>
              <w:ind w:left="107" w:right="212"/>
            </w:pPr>
            <w:r w:rsidRPr="00C818B9">
              <w:t>Highland Regional Council</w:t>
            </w:r>
            <w:r w:rsidRPr="00C818B9">
              <w:rPr>
                <w:spacing w:val="-59"/>
              </w:rPr>
              <w:t xml:space="preserve"> </w:t>
            </w:r>
            <w:r w:rsidRPr="00C818B9">
              <w:t>(</w:t>
            </w:r>
            <w:proofErr w:type="spellStart"/>
            <w:r w:rsidRPr="00C818B9">
              <w:t>Harbours</w:t>
            </w:r>
            <w:proofErr w:type="spellEnd"/>
            <w:r w:rsidRPr="00C818B9">
              <w:t>) Order</w:t>
            </w:r>
            <w:r w:rsidRPr="00C818B9">
              <w:rPr>
                <w:spacing w:val="1"/>
              </w:rPr>
              <w:t xml:space="preserve"> </w:t>
            </w:r>
            <w:r w:rsidRPr="00C818B9">
              <w:t>Confirmation</w:t>
            </w:r>
            <w:r w:rsidRPr="00C818B9">
              <w:rPr>
                <w:spacing w:val="-1"/>
              </w:rPr>
              <w:t xml:space="preserve"> </w:t>
            </w:r>
            <w:r w:rsidRPr="00C818B9">
              <w:t>Act</w:t>
            </w:r>
            <w:r w:rsidRPr="00C818B9">
              <w:rPr>
                <w:spacing w:val="-2"/>
              </w:rPr>
              <w:t xml:space="preserve"> </w:t>
            </w:r>
            <w:r w:rsidRPr="00C818B9">
              <w:t>1991</w:t>
            </w:r>
          </w:p>
        </w:tc>
        <w:tc>
          <w:tcPr>
            <w:tcW w:w="4963" w:type="dxa"/>
          </w:tcPr>
          <w:p w14:paraId="3DE06E3F" w14:textId="77777777" w:rsidR="004C206E" w:rsidRPr="00C818B9" w:rsidRDefault="004C206E" w:rsidP="00CF64CB">
            <w:pPr>
              <w:pStyle w:val="TableParagraph"/>
              <w:spacing w:before="21"/>
              <w:ind w:left="566" w:hanging="459"/>
            </w:pPr>
            <w:r w:rsidRPr="00C818B9">
              <w:t>All</w:t>
            </w:r>
            <w:r w:rsidRPr="00C818B9">
              <w:rPr>
                <w:spacing w:val="33"/>
              </w:rPr>
              <w:t xml:space="preserve"> </w:t>
            </w:r>
            <w:r w:rsidRPr="00C818B9">
              <w:t>-</w:t>
            </w:r>
            <w:r w:rsidRPr="00C818B9">
              <w:rPr>
                <w:spacing w:val="35"/>
              </w:rPr>
              <w:t xml:space="preserve"> </w:t>
            </w:r>
            <w:r w:rsidRPr="00C818B9">
              <w:t>Specific</w:t>
            </w:r>
            <w:r w:rsidRPr="00C818B9">
              <w:rPr>
                <w:spacing w:val="34"/>
              </w:rPr>
              <w:t xml:space="preserve"> </w:t>
            </w:r>
            <w:proofErr w:type="spellStart"/>
            <w:r w:rsidRPr="00C818B9">
              <w:t>Harbour</w:t>
            </w:r>
            <w:proofErr w:type="spellEnd"/>
            <w:r w:rsidRPr="00C818B9">
              <w:rPr>
                <w:spacing w:val="35"/>
              </w:rPr>
              <w:t xml:space="preserve"> </w:t>
            </w:r>
            <w:r w:rsidRPr="00C818B9">
              <w:t>Legislation</w:t>
            </w:r>
            <w:r w:rsidRPr="00C818B9">
              <w:rPr>
                <w:spacing w:val="33"/>
              </w:rPr>
              <w:t xml:space="preserve"> </w:t>
            </w:r>
            <w:r w:rsidRPr="00C818B9">
              <w:t>and</w:t>
            </w:r>
            <w:r w:rsidRPr="00C818B9">
              <w:rPr>
                <w:spacing w:val="33"/>
              </w:rPr>
              <w:t xml:space="preserve"> </w:t>
            </w:r>
            <w:r w:rsidRPr="00C818B9">
              <w:t>Limits</w:t>
            </w:r>
            <w:r w:rsidRPr="00C818B9">
              <w:rPr>
                <w:spacing w:val="34"/>
              </w:rPr>
              <w:t xml:space="preserve"> </w:t>
            </w:r>
            <w:r w:rsidRPr="00C818B9">
              <w:t>of</w:t>
            </w:r>
            <w:r w:rsidRPr="00C818B9">
              <w:rPr>
                <w:spacing w:val="-58"/>
              </w:rPr>
              <w:t xml:space="preserve"> </w:t>
            </w:r>
            <w:r w:rsidRPr="00C818B9">
              <w:t>Authority</w:t>
            </w:r>
          </w:p>
        </w:tc>
        <w:tc>
          <w:tcPr>
            <w:tcW w:w="2834" w:type="dxa"/>
          </w:tcPr>
          <w:p w14:paraId="65F22C58"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07A85067" w14:textId="77777777" w:rsidTr="00CF64CB">
        <w:trPr>
          <w:trHeight w:val="1031"/>
        </w:trPr>
        <w:tc>
          <w:tcPr>
            <w:tcW w:w="2942" w:type="dxa"/>
          </w:tcPr>
          <w:p w14:paraId="7CC82EA6" w14:textId="77777777" w:rsidR="004C206E" w:rsidRPr="00C818B9" w:rsidRDefault="004C206E" w:rsidP="00CF64CB">
            <w:pPr>
              <w:pStyle w:val="TableParagraph"/>
              <w:spacing w:before="21"/>
              <w:ind w:left="107" w:right="168"/>
              <w:jc w:val="both"/>
            </w:pPr>
            <w:r w:rsidRPr="00C818B9">
              <w:t>The loading and Unloading</w:t>
            </w:r>
            <w:r w:rsidRPr="00C818B9">
              <w:rPr>
                <w:spacing w:val="-59"/>
              </w:rPr>
              <w:t xml:space="preserve"> </w:t>
            </w:r>
            <w:r w:rsidRPr="00C818B9">
              <w:t>of Bulk Flammable Liquids</w:t>
            </w:r>
            <w:r w:rsidRPr="00C818B9">
              <w:rPr>
                <w:spacing w:val="1"/>
              </w:rPr>
              <w:t xml:space="preserve"> </w:t>
            </w:r>
            <w:r w:rsidRPr="00C818B9">
              <w:t>and</w:t>
            </w:r>
            <w:r w:rsidRPr="00C818B9">
              <w:rPr>
                <w:spacing w:val="-4"/>
              </w:rPr>
              <w:t xml:space="preserve"> </w:t>
            </w:r>
            <w:r w:rsidRPr="00C818B9">
              <w:t>gases</w:t>
            </w:r>
            <w:r w:rsidRPr="00C818B9">
              <w:rPr>
                <w:spacing w:val="-2"/>
              </w:rPr>
              <w:t xml:space="preserve"> </w:t>
            </w:r>
            <w:r w:rsidRPr="00C818B9">
              <w:t>at</w:t>
            </w:r>
            <w:r w:rsidRPr="00C818B9">
              <w:rPr>
                <w:spacing w:val="-3"/>
              </w:rPr>
              <w:t xml:space="preserve"> </w:t>
            </w:r>
            <w:proofErr w:type="spellStart"/>
            <w:r w:rsidRPr="00C818B9">
              <w:t>Harbours</w:t>
            </w:r>
            <w:proofErr w:type="spellEnd"/>
            <w:r w:rsidRPr="00C818B9">
              <w:rPr>
                <w:spacing w:val="-2"/>
              </w:rPr>
              <w:t xml:space="preserve"> </w:t>
            </w:r>
            <w:r w:rsidRPr="00C818B9">
              <w:t>and</w:t>
            </w:r>
          </w:p>
          <w:p w14:paraId="26B29815" w14:textId="77777777" w:rsidR="004C206E" w:rsidRPr="00C818B9" w:rsidRDefault="004C206E" w:rsidP="00CF64CB">
            <w:pPr>
              <w:pStyle w:val="TableParagraph"/>
              <w:spacing w:line="231" w:lineRule="exact"/>
              <w:ind w:left="107"/>
              <w:jc w:val="both"/>
            </w:pPr>
            <w:r w:rsidRPr="00C818B9">
              <w:t>Waterways</w:t>
            </w:r>
            <w:r w:rsidRPr="00C818B9">
              <w:rPr>
                <w:spacing w:val="-3"/>
              </w:rPr>
              <w:t xml:space="preserve"> </w:t>
            </w:r>
            <w:r w:rsidRPr="00C818B9">
              <w:t>GS</w:t>
            </w:r>
            <w:r w:rsidRPr="00C818B9">
              <w:rPr>
                <w:spacing w:val="-1"/>
              </w:rPr>
              <w:t xml:space="preserve"> </w:t>
            </w:r>
            <w:r w:rsidRPr="00C818B9">
              <w:t>40</w:t>
            </w:r>
          </w:p>
        </w:tc>
        <w:tc>
          <w:tcPr>
            <w:tcW w:w="4963" w:type="dxa"/>
          </w:tcPr>
          <w:p w14:paraId="2C81282F" w14:textId="77777777" w:rsidR="004C206E" w:rsidRPr="00C818B9" w:rsidRDefault="004C206E" w:rsidP="00CF64CB">
            <w:pPr>
              <w:pStyle w:val="TableParagraph"/>
              <w:spacing w:before="21"/>
              <w:ind w:left="108"/>
            </w:pPr>
            <w:r w:rsidRPr="00C818B9">
              <w:t>All</w:t>
            </w:r>
            <w:r w:rsidRPr="00C818B9">
              <w:rPr>
                <w:spacing w:val="-2"/>
              </w:rPr>
              <w:t xml:space="preserve"> </w:t>
            </w:r>
            <w:r w:rsidRPr="00C818B9">
              <w:t>-</w:t>
            </w:r>
            <w:r w:rsidRPr="00C818B9">
              <w:rPr>
                <w:spacing w:val="1"/>
              </w:rPr>
              <w:t xml:space="preserve"> </w:t>
            </w:r>
            <w:r w:rsidRPr="00C818B9">
              <w:t>Health</w:t>
            </w:r>
            <w:r w:rsidRPr="00C818B9">
              <w:rPr>
                <w:spacing w:val="-1"/>
              </w:rPr>
              <w:t xml:space="preserve"> </w:t>
            </w:r>
            <w:r w:rsidRPr="00C818B9">
              <w:t>&amp;</w:t>
            </w:r>
            <w:r w:rsidRPr="00C818B9">
              <w:rPr>
                <w:spacing w:val="-3"/>
              </w:rPr>
              <w:t xml:space="preserve"> </w:t>
            </w:r>
            <w:r w:rsidRPr="00C818B9">
              <w:t>Safety</w:t>
            </w:r>
          </w:p>
        </w:tc>
        <w:tc>
          <w:tcPr>
            <w:tcW w:w="2834" w:type="dxa"/>
          </w:tcPr>
          <w:p w14:paraId="71EF62A5"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619E23A8" w14:textId="77777777" w:rsidTr="00CF64CB">
        <w:trPr>
          <w:trHeight w:val="273"/>
        </w:trPr>
        <w:tc>
          <w:tcPr>
            <w:tcW w:w="2942" w:type="dxa"/>
          </w:tcPr>
          <w:p w14:paraId="5F2127A7" w14:textId="77777777" w:rsidR="004C206E" w:rsidRPr="00C818B9" w:rsidRDefault="004C206E" w:rsidP="00CF64CB">
            <w:pPr>
              <w:pStyle w:val="TableParagraph"/>
              <w:spacing w:before="21" w:line="232" w:lineRule="exact"/>
              <w:ind w:left="107"/>
            </w:pPr>
            <w:r w:rsidRPr="00C818B9">
              <w:t>Docks</w:t>
            </w:r>
            <w:r w:rsidRPr="00C818B9">
              <w:rPr>
                <w:spacing w:val="-3"/>
              </w:rPr>
              <w:t xml:space="preserve"> </w:t>
            </w:r>
            <w:r w:rsidRPr="00C818B9">
              <w:t>Regulations</w:t>
            </w:r>
            <w:r w:rsidRPr="00C818B9">
              <w:rPr>
                <w:spacing w:val="-3"/>
              </w:rPr>
              <w:t xml:space="preserve"> </w:t>
            </w:r>
            <w:r w:rsidRPr="00C818B9">
              <w:t>1988</w:t>
            </w:r>
          </w:p>
        </w:tc>
        <w:tc>
          <w:tcPr>
            <w:tcW w:w="4963" w:type="dxa"/>
          </w:tcPr>
          <w:p w14:paraId="15FB2044" w14:textId="77777777" w:rsidR="004C206E" w:rsidRPr="00C818B9" w:rsidRDefault="004C206E" w:rsidP="00CF64CB">
            <w:pPr>
              <w:pStyle w:val="TableParagraph"/>
              <w:spacing w:before="21" w:line="232" w:lineRule="exact"/>
              <w:ind w:left="108"/>
            </w:pPr>
            <w:r w:rsidRPr="00C818B9">
              <w:t>All</w:t>
            </w:r>
            <w:r w:rsidRPr="00C818B9">
              <w:rPr>
                <w:spacing w:val="-2"/>
              </w:rPr>
              <w:t xml:space="preserve"> </w:t>
            </w:r>
            <w:r w:rsidRPr="00C818B9">
              <w:t>- Safety</w:t>
            </w:r>
            <w:r w:rsidRPr="00C818B9">
              <w:rPr>
                <w:spacing w:val="-1"/>
              </w:rPr>
              <w:t xml:space="preserve"> </w:t>
            </w:r>
            <w:r w:rsidRPr="00C818B9">
              <w:t>in</w:t>
            </w:r>
            <w:r w:rsidRPr="00C818B9">
              <w:rPr>
                <w:spacing w:val="-1"/>
              </w:rPr>
              <w:t xml:space="preserve"> </w:t>
            </w:r>
            <w:r w:rsidRPr="00C818B9">
              <w:t>Docks</w:t>
            </w:r>
          </w:p>
        </w:tc>
        <w:tc>
          <w:tcPr>
            <w:tcW w:w="2834" w:type="dxa"/>
          </w:tcPr>
          <w:p w14:paraId="5E118813" w14:textId="77777777" w:rsidR="004C206E" w:rsidRPr="00C818B9" w:rsidRDefault="004C206E" w:rsidP="00CF64CB">
            <w:pPr>
              <w:pStyle w:val="TableParagraph"/>
              <w:spacing w:before="2" w:line="251" w:lineRule="exact"/>
              <w:ind w:left="281"/>
            </w:pPr>
            <w:proofErr w:type="spellStart"/>
            <w:r w:rsidRPr="00C818B9">
              <w:t>Harbourmaster</w:t>
            </w:r>
            <w:proofErr w:type="spellEnd"/>
          </w:p>
        </w:tc>
      </w:tr>
      <w:tr w:rsidR="004C206E" w:rsidRPr="00C818B9" w14:paraId="0AAEB2BB" w14:textId="77777777" w:rsidTr="00CF64CB">
        <w:trPr>
          <w:trHeight w:val="527"/>
        </w:trPr>
        <w:tc>
          <w:tcPr>
            <w:tcW w:w="2942" w:type="dxa"/>
          </w:tcPr>
          <w:p w14:paraId="0ACACD4F" w14:textId="77777777" w:rsidR="004C206E" w:rsidRPr="00C818B9" w:rsidRDefault="004C206E" w:rsidP="00CF64CB">
            <w:pPr>
              <w:pStyle w:val="TableParagraph"/>
              <w:spacing w:before="3" w:line="252" w:lineRule="exact"/>
              <w:ind w:left="107" w:right="542"/>
            </w:pPr>
            <w:r w:rsidRPr="00C818B9">
              <w:t>Merchant Shipping and</w:t>
            </w:r>
            <w:r w:rsidRPr="00C818B9">
              <w:rPr>
                <w:spacing w:val="-59"/>
              </w:rPr>
              <w:t xml:space="preserve"> </w:t>
            </w:r>
            <w:r w:rsidRPr="00C818B9">
              <w:t>Maritime</w:t>
            </w:r>
            <w:r w:rsidRPr="00C818B9">
              <w:rPr>
                <w:spacing w:val="-3"/>
              </w:rPr>
              <w:t xml:space="preserve"> </w:t>
            </w:r>
            <w:r w:rsidRPr="00C818B9">
              <w:t>Security</w:t>
            </w:r>
            <w:r w:rsidRPr="00C818B9">
              <w:rPr>
                <w:spacing w:val="-1"/>
              </w:rPr>
              <w:t xml:space="preserve"> </w:t>
            </w:r>
            <w:r w:rsidRPr="00C818B9">
              <w:t>Bill</w:t>
            </w:r>
          </w:p>
        </w:tc>
        <w:tc>
          <w:tcPr>
            <w:tcW w:w="4963" w:type="dxa"/>
          </w:tcPr>
          <w:p w14:paraId="21330B0B" w14:textId="77777777" w:rsidR="004C206E" w:rsidRPr="00C818B9" w:rsidRDefault="004C206E" w:rsidP="00CF64CB">
            <w:pPr>
              <w:pStyle w:val="TableParagraph"/>
              <w:spacing w:before="21"/>
              <w:ind w:left="108"/>
            </w:pPr>
            <w:r w:rsidRPr="00C818B9">
              <w:t>Various</w:t>
            </w:r>
            <w:r w:rsidRPr="00C818B9">
              <w:rPr>
                <w:spacing w:val="-1"/>
              </w:rPr>
              <w:t xml:space="preserve"> </w:t>
            </w:r>
            <w:r w:rsidRPr="00C818B9">
              <w:t>–</w:t>
            </w:r>
            <w:r w:rsidRPr="00C818B9">
              <w:rPr>
                <w:spacing w:val="-1"/>
              </w:rPr>
              <w:t xml:space="preserve"> </w:t>
            </w:r>
            <w:r w:rsidRPr="00C818B9">
              <w:t>Safety</w:t>
            </w:r>
            <w:r w:rsidRPr="00C818B9">
              <w:rPr>
                <w:spacing w:val="-3"/>
              </w:rPr>
              <w:t xml:space="preserve"> </w:t>
            </w:r>
            <w:r w:rsidRPr="00C818B9">
              <w:t>at</w:t>
            </w:r>
            <w:r w:rsidRPr="00C818B9">
              <w:rPr>
                <w:spacing w:val="-2"/>
              </w:rPr>
              <w:t xml:space="preserve"> </w:t>
            </w:r>
            <w:r w:rsidRPr="00C818B9">
              <w:t>Sea</w:t>
            </w:r>
          </w:p>
        </w:tc>
        <w:tc>
          <w:tcPr>
            <w:tcW w:w="2834" w:type="dxa"/>
          </w:tcPr>
          <w:p w14:paraId="3E3B7971" w14:textId="77777777" w:rsidR="004C206E" w:rsidRPr="00C818B9" w:rsidRDefault="004C206E" w:rsidP="00CF64CB">
            <w:pPr>
              <w:pStyle w:val="TableParagraph"/>
              <w:spacing w:before="2"/>
              <w:ind w:left="281"/>
            </w:pPr>
            <w:proofErr w:type="spellStart"/>
            <w:r w:rsidRPr="00C818B9">
              <w:t>Harbourmaster</w:t>
            </w:r>
            <w:proofErr w:type="spellEnd"/>
          </w:p>
        </w:tc>
      </w:tr>
      <w:tr w:rsidR="004C206E" w:rsidRPr="00C818B9" w14:paraId="5A46B7DB" w14:textId="77777777" w:rsidTr="00CF64CB">
        <w:trPr>
          <w:trHeight w:val="525"/>
        </w:trPr>
        <w:tc>
          <w:tcPr>
            <w:tcW w:w="2942" w:type="dxa"/>
          </w:tcPr>
          <w:p w14:paraId="6B0B58C4" w14:textId="77777777" w:rsidR="004C206E" w:rsidRPr="00C818B9" w:rsidRDefault="004C206E" w:rsidP="00CF64CB">
            <w:pPr>
              <w:pStyle w:val="TableParagraph"/>
              <w:spacing w:before="1" w:line="252" w:lineRule="exact"/>
              <w:ind w:left="107" w:right="591"/>
            </w:pPr>
            <w:r w:rsidRPr="00C818B9">
              <w:t>Merchant Shipping Act</w:t>
            </w:r>
            <w:r w:rsidRPr="00C818B9">
              <w:rPr>
                <w:spacing w:val="-59"/>
              </w:rPr>
              <w:t xml:space="preserve"> </w:t>
            </w:r>
            <w:r w:rsidRPr="00C818B9">
              <w:t>1995</w:t>
            </w:r>
          </w:p>
        </w:tc>
        <w:tc>
          <w:tcPr>
            <w:tcW w:w="4963" w:type="dxa"/>
          </w:tcPr>
          <w:p w14:paraId="2D59572F" w14:textId="77777777" w:rsidR="004C206E" w:rsidRPr="00C818B9" w:rsidRDefault="004C206E" w:rsidP="00CF64CB">
            <w:pPr>
              <w:pStyle w:val="TableParagraph"/>
              <w:spacing w:before="21"/>
              <w:ind w:left="108"/>
            </w:pPr>
            <w:r w:rsidRPr="00C818B9">
              <w:t>Various</w:t>
            </w:r>
            <w:r w:rsidRPr="00C818B9">
              <w:rPr>
                <w:spacing w:val="-1"/>
              </w:rPr>
              <w:t xml:space="preserve"> </w:t>
            </w:r>
            <w:r w:rsidRPr="00C818B9">
              <w:t>–</w:t>
            </w:r>
            <w:r w:rsidRPr="00C818B9">
              <w:rPr>
                <w:spacing w:val="-1"/>
              </w:rPr>
              <w:t xml:space="preserve"> </w:t>
            </w:r>
            <w:r w:rsidRPr="00C818B9">
              <w:t>Safety</w:t>
            </w:r>
            <w:r w:rsidRPr="00C818B9">
              <w:rPr>
                <w:spacing w:val="-3"/>
              </w:rPr>
              <w:t xml:space="preserve"> </w:t>
            </w:r>
            <w:r w:rsidRPr="00C818B9">
              <w:t>at</w:t>
            </w:r>
            <w:r w:rsidRPr="00C818B9">
              <w:rPr>
                <w:spacing w:val="-2"/>
              </w:rPr>
              <w:t xml:space="preserve"> </w:t>
            </w:r>
            <w:r w:rsidRPr="00C818B9">
              <w:t>Sea</w:t>
            </w:r>
          </w:p>
        </w:tc>
        <w:tc>
          <w:tcPr>
            <w:tcW w:w="2834" w:type="dxa"/>
          </w:tcPr>
          <w:p w14:paraId="577262D7"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085AD0F1" w14:textId="77777777" w:rsidTr="00CF64CB">
        <w:trPr>
          <w:trHeight w:val="525"/>
        </w:trPr>
        <w:tc>
          <w:tcPr>
            <w:tcW w:w="2942" w:type="dxa"/>
          </w:tcPr>
          <w:p w14:paraId="66084005" w14:textId="77777777" w:rsidR="004C206E" w:rsidRPr="00C818B9" w:rsidRDefault="004C206E" w:rsidP="00CF64CB">
            <w:pPr>
              <w:pStyle w:val="TableParagraph"/>
              <w:spacing w:before="1" w:line="252" w:lineRule="exact"/>
              <w:ind w:left="107" w:right="689"/>
            </w:pPr>
            <w:r w:rsidRPr="00C818B9">
              <w:t>Aviation and Maritime</w:t>
            </w:r>
            <w:r w:rsidRPr="00C818B9">
              <w:rPr>
                <w:spacing w:val="-59"/>
              </w:rPr>
              <w:t xml:space="preserve"> </w:t>
            </w:r>
            <w:r w:rsidRPr="00C818B9">
              <w:t>Security Act</w:t>
            </w:r>
            <w:r w:rsidRPr="00C818B9">
              <w:rPr>
                <w:spacing w:val="1"/>
              </w:rPr>
              <w:t xml:space="preserve"> </w:t>
            </w:r>
            <w:r w:rsidRPr="00C818B9">
              <w:t>1990</w:t>
            </w:r>
          </w:p>
        </w:tc>
        <w:tc>
          <w:tcPr>
            <w:tcW w:w="4963" w:type="dxa"/>
          </w:tcPr>
          <w:p w14:paraId="658CFC7F" w14:textId="77777777" w:rsidR="004C206E" w:rsidRPr="00C818B9" w:rsidRDefault="004C206E" w:rsidP="00CF64CB">
            <w:pPr>
              <w:pStyle w:val="TableParagraph"/>
              <w:spacing w:before="21"/>
              <w:ind w:left="108"/>
            </w:pPr>
            <w:r w:rsidRPr="00C818B9">
              <w:t>Various</w:t>
            </w:r>
            <w:r w:rsidRPr="00C818B9">
              <w:rPr>
                <w:spacing w:val="-2"/>
              </w:rPr>
              <w:t xml:space="preserve"> </w:t>
            </w:r>
            <w:r w:rsidRPr="00C818B9">
              <w:t>-</w:t>
            </w:r>
            <w:r w:rsidRPr="00C818B9">
              <w:rPr>
                <w:spacing w:val="-3"/>
              </w:rPr>
              <w:t xml:space="preserve"> </w:t>
            </w:r>
            <w:r w:rsidRPr="00C818B9">
              <w:t>Security</w:t>
            </w:r>
            <w:r w:rsidRPr="00C818B9">
              <w:rPr>
                <w:spacing w:val="-1"/>
              </w:rPr>
              <w:t xml:space="preserve"> </w:t>
            </w:r>
            <w:r w:rsidRPr="00C818B9">
              <w:t>at</w:t>
            </w:r>
            <w:r w:rsidRPr="00C818B9">
              <w:rPr>
                <w:spacing w:val="-1"/>
              </w:rPr>
              <w:t xml:space="preserve"> </w:t>
            </w:r>
            <w:r w:rsidRPr="00C818B9">
              <w:t>Sea</w:t>
            </w:r>
          </w:p>
        </w:tc>
        <w:tc>
          <w:tcPr>
            <w:tcW w:w="2834" w:type="dxa"/>
          </w:tcPr>
          <w:p w14:paraId="6CBF7790"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12FE71E2" w14:textId="77777777" w:rsidTr="00CF64CB">
        <w:trPr>
          <w:trHeight w:val="527"/>
        </w:trPr>
        <w:tc>
          <w:tcPr>
            <w:tcW w:w="2942" w:type="dxa"/>
          </w:tcPr>
          <w:p w14:paraId="1F0E6A52" w14:textId="77777777" w:rsidR="004C206E" w:rsidRPr="00C818B9" w:rsidRDefault="004C206E" w:rsidP="00CF64CB">
            <w:pPr>
              <w:pStyle w:val="TableParagraph"/>
              <w:spacing w:before="3" w:line="252" w:lineRule="exact"/>
              <w:ind w:left="107" w:right="175"/>
            </w:pPr>
            <w:r w:rsidRPr="00C818B9">
              <w:t xml:space="preserve">International </w:t>
            </w:r>
            <w:proofErr w:type="spellStart"/>
            <w:r w:rsidRPr="00C818B9">
              <w:t>Organisations</w:t>
            </w:r>
            <w:proofErr w:type="spellEnd"/>
            <w:r w:rsidRPr="00C818B9">
              <w:rPr>
                <w:spacing w:val="-60"/>
              </w:rPr>
              <w:t xml:space="preserve"> </w:t>
            </w:r>
            <w:r w:rsidRPr="00C818B9">
              <w:t>Act</w:t>
            </w:r>
            <w:r w:rsidRPr="00C818B9">
              <w:rPr>
                <w:spacing w:val="1"/>
              </w:rPr>
              <w:t xml:space="preserve"> </w:t>
            </w:r>
            <w:r w:rsidRPr="00C818B9">
              <w:t>1968</w:t>
            </w:r>
          </w:p>
        </w:tc>
        <w:tc>
          <w:tcPr>
            <w:tcW w:w="4963" w:type="dxa"/>
          </w:tcPr>
          <w:p w14:paraId="07118B2F" w14:textId="77777777" w:rsidR="004C206E" w:rsidRPr="00C818B9" w:rsidRDefault="004C206E" w:rsidP="00CF64CB">
            <w:pPr>
              <w:pStyle w:val="TableParagraph"/>
              <w:spacing w:before="21"/>
              <w:ind w:left="108"/>
            </w:pPr>
            <w:r w:rsidRPr="00C818B9">
              <w:t>Various</w:t>
            </w:r>
            <w:r w:rsidRPr="00C818B9">
              <w:rPr>
                <w:spacing w:val="-1"/>
              </w:rPr>
              <w:t xml:space="preserve"> </w:t>
            </w:r>
            <w:r w:rsidRPr="00C818B9">
              <w:t>-</w:t>
            </w:r>
            <w:r w:rsidRPr="00C818B9">
              <w:rPr>
                <w:spacing w:val="-3"/>
              </w:rPr>
              <w:t xml:space="preserve"> </w:t>
            </w:r>
            <w:r w:rsidRPr="00C818B9">
              <w:t>Maritime</w:t>
            </w:r>
            <w:r w:rsidRPr="00C818B9">
              <w:rPr>
                <w:spacing w:val="-3"/>
              </w:rPr>
              <w:t xml:space="preserve"> </w:t>
            </w:r>
            <w:r w:rsidRPr="00C818B9">
              <w:t>Law</w:t>
            </w:r>
          </w:p>
        </w:tc>
        <w:tc>
          <w:tcPr>
            <w:tcW w:w="2834" w:type="dxa"/>
          </w:tcPr>
          <w:p w14:paraId="471530D0"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54270E85" w14:textId="77777777" w:rsidTr="00CF64CB">
        <w:trPr>
          <w:trHeight w:val="525"/>
        </w:trPr>
        <w:tc>
          <w:tcPr>
            <w:tcW w:w="2942" w:type="dxa"/>
          </w:tcPr>
          <w:p w14:paraId="4663A82B" w14:textId="77777777" w:rsidR="004C206E" w:rsidRPr="00C818B9" w:rsidRDefault="004C206E" w:rsidP="00CF64CB">
            <w:pPr>
              <w:pStyle w:val="TableParagraph"/>
              <w:spacing w:before="1" w:line="252" w:lineRule="exact"/>
              <w:ind w:left="107" w:right="187"/>
            </w:pPr>
            <w:r w:rsidRPr="00C818B9">
              <w:t>United Nations Convention</w:t>
            </w:r>
            <w:r w:rsidRPr="00C818B9">
              <w:rPr>
                <w:spacing w:val="-59"/>
              </w:rPr>
              <w:t xml:space="preserve"> </w:t>
            </w:r>
            <w:r w:rsidRPr="00C818B9">
              <w:t>on</w:t>
            </w:r>
            <w:r w:rsidRPr="00C818B9">
              <w:rPr>
                <w:spacing w:val="-1"/>
              </w:rPr>
              <w:t xml:space="preserve"> </w:t>
            </w:r>
            <w:r w:rsidRPr="00C818B9">
              <w:t>the</w:t>
            </w:r>
            <w:r w:rsidRPr="00C818B9">
              <w:rPr>
                <w:spacing w:val="-2"/>
              </w:rPr>
              <w:t xml:space="preserve"> </w:t>
            </w:r>
            <w:r w:rsidRPr="00C818B9">
              <w:t>Law of</w:t>
            </w:r>
            <w:r w:rsidRPr="00C818B9">
              <w:rPr>
                <w:spacing w:val="-1"/>
              </w:rPr>
              <w:t xml:space="preserve"> </w:t>
            </w:r>
            <w:r w:rsidRPr="00C818B9">
              <w:t>the Sea</w:t>
            </w:r>
          </w:p>
        </w:tc>
        <w:tc>
          <w:tcPr>
            <w:tcW w:w="4963" w:type="dxa"/>
          </w:tcPr>
          <w:p w14:paraId="783754E1" w14:textId="77777777" w:rsidR="004C206E" w:rsidRPr="00C818B9" w:rsidRDefault="004C206E" w:rsidP="00CF64CB">
            <w:pPr>
              <w:pStyle w:val="TableParagraph"/>
              <w:spacing w:before="21"/>
              <w:ind w:left="108"/>
            </w:pPr>
            <w:r w:rsidRPr="00C818B9">
              <w:t>Various</w:t>
            </w:r>
            <w:r w:rsidRPr="00C818B9">
              <w:rPr>
                <w:spacing w:val="-1"/>
              </w:rPr>
              <w:t xml:space="preserve"> </w:t>
            </w:r>
            <w:r w:rsidRPr="00C818B9">
              <w:t>-</w:t>
            </w:r>
            <w:r w:rsidRPr="00C818B9">
              <w:rPr>
                <w:spacing w:val="-3"/>
              </w:rPr>
              <w:t xml:space="preserve"> </w:t>
            </w:r>
            <w:r w:rsidRPr="00C818B9">
              <w:t>Maritime</w:t>
            </w:r>
            <w:r w:rsidRPr="00C818B9">
              <w:rPr>
                <w:spacing w:val="-3"/>
              </w:rPr>
              <w:t xml:space="preserve"> </w:t>
            </w:r>
            <w:r w:rsidRPr="00C818B9">
              <w:t>Law</w:t>
            </w:r>
          </w:p>
        </w:tc>
        <w:tc>
          <w:tcPr>
            <w:tcW w:w="2834" w:type="dxa"/>
          </w:tcPr>
          <w:p w14:paraId="7DC04514"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6DCF7946" w14:textId="77777777" w:rsidTr="00CF64CB">
        <w:trPr>
          <w:trHeight w:val="779"/>
        </w:trPr>
        <w:tc>
          <w:tcPr>
            <w:tcW w:w="2942" w:type="dxa"/>
          </w:tcPr>
          <w:p w14:paraId="7964E0B3" w14:textId="77777777" w:rsidR="004C206E" w:rsidRPr="00C818B9" w:rsidRDefault="004C206E" w:rsidP="00CF64CB">
            <w:pPr>
              <w:pStyle w:val="TableParagraph"/>
              <w:spacing w:before="3" w:line="252" w:lineRule="exact"/>
              <w:ind w:left="107" w:right="347"/>
            </w:pPr>
            <w:r w:rsidRPr="00C818B9">
              <w:t>MS (Dangerous Goods &amp;</w:t>
            </w:r>
            <w:r w:rsidRPr="00C818B9">
              <w:rPr>
                <w:spacing w:val="-59"/>
              </w:rPr>
              <w:t xml:space="preserve"> </w:t>
            </w:r>
            <w:r w:rsidRPr="00C818B9">
              <w:t>Marine Pollutants)</w:t>
            </w:r>
            <w:r w:rsidRPr="00C818B9">
              <w:rPr>
                <w:spacing w:val="1"/>
              </w:rPr>
              <w:t xml:space="preserve"> </w:t>
            </w:r>
            <w:r w:rsidRPr="00C818B9">
              <w:t>Regulations 1990</w:t>
            </w:r>
          </w:p>
        </w:tc>
        <w:tc>
          <w:tcPr>
            <w:tcW w:w="4963" w:type="dxa"/>
          </w:tcPr>
          <w:p w14:paraId="2E0D31CF" w14:textId="77777777" w:rsidR="004C206E" w:rsidRPr="00C818B9" w:rsidRDefault="004C206E" w:rsidP="00CF64CB">
            <w:pPr>
              <w:pStyle w:val="TableParagraph"/>
              <w:spacing w:before="21"/>
              <w:ind w:left="108"/>
            </w:pPr>
            <w:r w:rsidRPr="00C818B9">
              <w:t>Various</w:t>
            </w:r>
            <w:r w:rsidRPr="00C818B9">
              <w:rPr>
                <w:spacing w:val="-1"/>
              </w:rPr>
              <w:t xml:space="preserve"> </w:t>
            </w:r>
            <w:r w:rsidRPr="00C818B9">
              <w:t>-</w:t>
            </w:r>
            <w:r w:rsidRPr="00C818B9">
              <w:rPr>
                <w:spacing w:val="-3"/>
              </w:rPr>
              <w:t xml:space="preserve"> </w:t>
            </w:r>
            <w:r w:rsidRPr="00C818B9">
              <w:t>Carriage</w:t>
            </w:r>
            <w:r w:rsidRPr="00C818B9">
              <w:rPr>
                <w:spacing w:val="-4"/>
              </w:rPr>
              <w:t xml:space="preserve"> </w:t>
            </w:r>
            <w:r w:rsidRPr="00C818B9">
              <w:t>of</w:t>
            </w:r>
            <w:r w:rsidRPr="00C818B9">
              <w:rPr>
                <w:spacing w:val="-2"/>
              </w:rPr>
              <w:t xml:space="preserve"> </w:t>
            </w:r>
            <w:r w:rsidRPr="00C818B9">
              <w:t>Dangerous</w:t>
            </w:r>
            <w:r w:rsidRPr="00C818B9">
              <w:rPr>
                <w:spacing w:val="-3"/>
              </w:rPr>
              <w:t xml:space="preserve"> </w:t>
            </w:r>
            <w:r w:rsidRPr="00C818B9">
              <w:t>Goods</w:t>
            </w:r>
            <w:r w:rsidRPr="00C818B9">
              <w:rPr>
                <w:spacing w:val="-4"/>
              </w:rPr>
              <w:t xml:space="preserve"> </w:t>
            </w:r>
            <w:r w:rsidRPr="00C818B9">
              <w:t>by</w:t>
            </w:r>
            <w:r w:rsidRPr="00C818B9">
              <w:rPr>
                <w:spacing w:val="-1"/>
              </w:rPr>
              <w:t xml:space="preserve"> </w:t>
            </w:r>
            <w:r w:rsidRPr="00C818B9">
              <w:t>Sea</w:t>
            </w:r>
          </w:p>
        </w:tc>
        <w:tc>
          <w:tcPr>
            <w:tcW w:w="2834" w:type="dxa"/>
          </w:tcPr>
          <w:p w14:paraId="4B3C9290"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52201FF6" w14:textId="77777777" w:rsidTr="00CF64CB">
        <w:trPr>
          <w:trHeight w:val="777"/>
        </w:trPr>
        <w:tc>
          <w:tcPr>
            <w:tcW w:w="2942" w:type="dxa"/>
          </w:tcPr>
          <w:p w14:paraId="4B6C5FE6" w14:textId="77777777" w:rsidR="004C206E" w:rsidRPr="00C818B9" w:rsidRDefault="004C206E" w:rsidP="00CF64CB">
            <w:pPr>
              <w:pStyle w:val="TableParagraph"/>
              <w:spacing w:before="1" w:line="252" w:lineRule="exact"/>
              <w:ind w:left="107" w:right="567"/>
            </w:pPr>
            <w:r w:rsidRPr="00C818B9">
              <w:t>The Dangerous</w:t>
            </w:r>
            <w:r w:rsidRPr="00C818B9">
              <w:rPr>
                <w:spacing w:val="1"/>
              </w:rPr>
              <w:t xml:space="preserve"> </w:t>
            </w:r>
            <w:r w:rsidRPr="00C818B9">
              <w:t xml:space="preserve">Substances in </w:t>
            </w:r>
            <w:proofErr w:type="spellStart"/>
            <w:r w:rsidRPr="00C818B9">
              <w:t>Harbour</w:t>
            </w:r>
            <w:proofErr w:type="spellEnd"/>
            <w:r w:rsidRPr="00C818B9">
              <w:rPr>
                <w:spacing w:val="-59"/>
              </w:rPr>
              <w:t xml:space="preserve"> </w:t>
            </w:r>
            <w:r w:rsidRPr="00C818B9">
              <w:t>Areas Regs</w:t>
            </w:r>
            <w:r w:rsidRPr="00C818B9">
              <w:rPr>
                <w:spacing w:val="-2"/>
              </w:rPr>
              <w:t xml:space="preserve"> </w:t>
            </w:r>
            <w:r w:rsidRPr="00C818B9">
              <w:t>1987</w:t>
            </w:r>
          </w:p>
        </w:tc>
        <w:tc>
          <w:tcPr>
            <w:tcW w:w="4963" w:type="dxa"/>
          </w:tcPr>
          <w:p w14:paraId="17A7E2EF" w14:textId="77777777" w:rsidR="004C206E" w:rsidRPr="00C818B9" w:rsidRDefault="004C206E" w:rsidP="00CF64CB">
            <w:pPr>
              <w:pStyle w:val="TableParagraph"/>
              <w:spacing w:before="21"/>
              <w:ind w:left="566" w:hanging="459"/>
            </w:pPr>
            <w:r w:rsidRPr="00C818B9">
              <w:t>Various</w:t>
            </w:r>
            <w:r w:rsidRPr="00C818B9">
              <w:rPr>
                <w:spacing w:val="43"/>
              </w:rPr>
              <w:t xml:space="preserve"> </w:t>
            </w:r>
            <w:r w:rsidRPr="00C818B9">
              <w:t>-</w:t>
            </w:r>
            <w:r w:rsidRPr="00C818B9">
              <w:rPr>
                <w:spacing w:val="47"/>
              </w:rPr>
              <w:t xml:space="preserve"> </w:t>
            </w:r>
            <w:r w:rsidRPr="00C818B9">
              <w:t>Entry</w:t>
            </w:r>
            <w:r w:rsidRPr="00C818B9">
              <w:rPr>
                <w:spacing w:val="43"/>
              </w:rPr>
              <w:t xml:space="preserve"> </w:t>
            </w:r>
            <w:r w:rsidRPr="00C818B9">
              <w:t>of</w:t>
            </w:r>
            <w:r w:rsidRPr="00C818B9">
              <w:rPr>
                <w:spacing w:val="44"/>
              </w:rPr>
              <w:t xml:space="preserve"> </w:t>
            </w:r>
            <w:r w:rsidRPr="00C818B9">
              <w:t>Dangerous</w:t>
            </w:r>
            <w:r w:rsidRPr="00C818B9">
              <w:rPr>
                <w:spacing w:val="43"/>
              </w:rPr>
              <w:t xml:space="preserve"> </w:t>
            </w:r>
            <w:r w:rsidRPr="00C818B9">
              <w:t>Substances</w:t>
            </w:r>
            <w:r w:rsidRPr="00C818B9">
              <w:rPr>
                <w:spacing w:val="46"/>
              </w:rPr>
              <w:t xml:space="preserve"> </w:t>
            </w:r>
            <w:r w:rsidRPr="00C818B9">
              <w:t>into</w:t>
            </w:r>
            <w:r w:rsidRPr="00C818B9">
              <w:rPr>
                <w:spacing w:val="-58"/>
              </w:rPr>
              <w:t xml:space="preserve"> </w:t>
            </w:r>
            <w:proofErr w:type="spellStart"/>
            <w:r w:rsidRPr="00C818B9">
              <w:t>Harbour</w:t>
            </w:r>
            <w:proofErr w:type="spellEnd"/>
            <w:r w:rsidRPr="00C818B9">
              <w:rPr>
                <w:spacing w:val="1"/>
              </w:rPr>
              <w:t xml:space="preserve"> </w:t>
            </w:r>
            <w:r w:rsidRPr="00C818B9">
              <w:t>Areas</w:t>
            </w:r>
          </w:p>
        </w:tc>
        <w:tc>
          <w:tcPr>
            <w:tcW w:w="2834" w:type="dxa"/>
          </w:tcPr>
          <w:p w14:paraId="1EB99F47"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56A0CFC6" w14:textId="77777777" w:rsidTr="00CF64CB">
        <w:trPr>
          <w:trHeight w:val="779"/>
        </w:trPr>
        <w:tc>
          <w:tcPr>
            <w:tcW w:w="2942" w:type="dxa"/>
          </w:tcPr>
          <w:p w14:paraId="357710E9" w14:textId="77777777" w:rsidR="004C206E" w:rsidRPr="00C818B9" w:rsidRDefault="004C206E" w:rsidP="00CF64CB">
            <w:pPr>
              <w:pStyle w:val="TableParagraph"/>
              <w:spacing w:before="21"/>
              <w:ind w:left="107" w:right="90"/>
            </w:pPr>
            <w:r w:rsidRPr="00C818B9">
              <w:t>The Hydrocarbon Oil Duties</w:t>
            </w:r>
            <w:r w:rsidRPr="00C818B9">
              <w:rPr>
                <w:spacing w:val="-60"/>
              </w:rPr>
              <w:t xml:space="preserve"> </w:t>
            </w:r>
            <w:r w:rsidRPr="00C818B9">
              <w:t>(Marine</w:t>
            </w:r>
            <w:r w:rsidRPr="00C818B9">
              <w:rPr>
                <w:spacing w:val="-2"/>
              </w:rPr>
              <w:t xml:space="preserve"> </w:t>
            </w:r>
            <w:r w:rsidRPr="00C818B9">
              <w:t>Voyage</w:t>
            </w:r>
            <w:r w:rsidRPr="00C818B9">
              <w:rPr>
                <w:spacing w:val="-2"/>
              </w:rPr>
              <w:t xml:space="preserve"> </w:t>
            </w:r>
            <w:r w:rsidRPr="00C818B9">
              <w:t>Reliefs)</w:t>
            </w:r>
          </w:p>
          <w:p w14:paraId="33D08DBE" w14:textId="77777777" w:rsidR="004C206E" w:rsidRPr="00C818B9" w:rsidRDefault="004C206E" w:rsidP="00CF64CB">
            <w:pPr>
              <w:pStyle w:val="TableParagraph"/>
              <w:spacing w:before="1" w:line="232" w:lineRule="exact"/>
              <w:ind w:left="107"/>
            </w:pPr>
            <w:r w:rsidRPr="00C818B9">
              <w:t>Regs</w:t>
            </w:r>
            <w:r w:rsidRPr="00C818B9">
              <w:rPr>
                <w:spacing w:val="-1"/>
              </w:rPr>
              <w:t xml:space="preserve"> </w:t>
            </w:r>
            <w:r w:rsidRPr="00C818B9">
              <w:t>1996</w:t>
            </w:r>
          </w:p>
        </w:tc>
        <w:tc>
          <w:tcPr>
            <w:tcW w:w="4963" w:type="dxa"/>
          </w:tcPr>
          <w:p w14:paraId="62DA765B" w14:textId="77777777" w:rsidR="004C206E" w:rsidRPr="00C818B9" w:rsidRDefault="004C206E" w:rsidP="00CF64CB">
            <w:pPr>
              <w:pStyle w:val="TableParagraph"/>
              <w:spacing w:before="21"/>
              <w:ind w:left="108"/>
            </w:pPr>
            <w:r w:rsidRPr="00C818B9">
              <w:t>Various</w:t>
            </w:r>
            <w:r w:rsidRPr="00C818B9">
              <w:rPr>
                <w:spacing w:val="-2"/>
              </w:rPr>
              <w:t xml:space="preserve"> </w:t>
            </w:r>
            <w:r w:rsidRPr="00C818B9">
              <w:t>-</w:t>
            </w:r>
            <w:r w:rsidRPr="00C818B9">
              <w:rPr>
                <w:spacing w:val="-3"/>
              </w:rPr>
              <w:t xml:space="preserve"> </w:t>
            </w:r>
            <w:r w:rsidRPr="00C818B9">
              <w:t>Reclamation</w:t>
            </w:r>
            <w:r w:rsidRPr="00C818B9">
              <w:rPr>
                <w:spacing w:val="-3"/>
              </w:rPr>
              <w:t xml:space="preserve"> </w:t>
            </w:r>
            <w:r w:rsidRPr="00C818B9">
              <w:t>of</w:t>
            </w:r>
            <w:r w:rsidRPr="00C818B9">
              <w:rPr>
                <w:spacing w:val="-3"/>
              </w:rPr>
              <w:t xml:space="preserve"> </w:t>
            </w:r>
            <w:r w:rsidRPr="00C818B9">
              <w:t>Duty</w:t>
            </w:r>
          </w:p>
        </w:tc>
        <w:tc>
          <w:tcPr>
            <w:tcW w:w="2834" w:type="dxa"/>
          </w:tcPr>
          <w:p w14:paraId="71FB7412" w14:textId="77777777" w:rsidR="004C206E" w:rsidRPr="00C818B9" w:rsidRDefault="004C206E" w:rsidP="00CF64CB">
            <w:pPr>
              <w:pStyle w:val="TableParagraph"/>
              <w:spacing w:before="2"/>
              <w:ind w:left="281"/>
            </w:pPr>
            <w:proofErr w:type="spellStart"/>
            <w:r w:rsidRPr="00C818B9">
              <w:t>Harbourmaster</w:t>
            </w:r>
            <w:proofErr w:type="spellEnd"/>
          </w:p>
        </w:tc>
      </w:tr>
      <w:tr w:rsidR="004C206E" w:rsidRPr="00C818B9" w14:paraId="34FA34B9" w14:textId="77777777" w:rsidTr="00CF64CB">
        <w:trPr>
          <w:trHeight w:val="779"/>
        </w:trPr>
        <w:tc>
          <w:tcPr>
            <w:tcW w:w="2942" w:type="dxa"/>
          </w:tcPr>
          <w:p w14:paraId="724FB4DF" w14:textId="77777777" w:rsidR="004C206E" w:rsidRPr="00C818B9" w:rsidRDefault="004C206E" w:rsidP="00CF64CB">
            <w:pPr>
              <w:pStyle w:val="TableParagraph"/>
              <w:spacing w:before="3" w:line="252" w:lineRule="exact"/>
              <w:ind w:left="107" w:right="175"/>
            </w:pPr>
            <w:r w:rsidRPr="00C818B9">
              <w:t>The loading and Unloading</w:t>
            </w:r>
            <w:r w:rsidRPr="00C818B9">
              <w:rPr>
                <w:spacing w:val="-59"/>
              </w:rPr>
              <w:t xml:space="preserve"> </w:t>
            </w:r>
            <w:r w:rsidRPr="00C818B9">
              <w:t>of Fishing Vessels Regs</w:t>
            </w:r>
            <w:r w:rsidRPr="00C818B9">
              <w:rPr>
                <w:spacing w:val="1"/>
              </w:rPr>
              <w:t xml:space="preserve"> </w:t>
            </w:r>
            <w:r w:rsidRPr="00C818B9">
              <w:t>1988</w:t>
            </w:r>
          </w:p>
        </w:tc>
        <w:tc>
          <w:tcPr>
            <w:tcW w:w="4963" w:type="dxa"/>
          </w:tcPr>
          <w:p w14:paraId="76DAB5F6" w14:textId="77777777" w:rsidR="004C206E" w:rsidRPr="00C818B9" w:rsidRDefault="004C206E" w:rsidP="00CF64CB">
            <w:pPr>
              <w:pStyle w:val="TableParagraph"/>
              <w:spacing w:before="21"/>
              <w:ind w:left="108"/>
            </w:pPr>
            <w:r w:rsidRPr="00C818B9">
              <w:t>All</w:t>
            </w:r>
            <w:r w:rsidRPr="00C818B9">
              <w:rPr>
                <w:spacing w:val="-2"/>
              </w:rPr>
              <w:t xml:space="preserve"> </w:t>
            </w:r>
            <w:r w:rsidRPr="00C818B9">
              <w:t>-</w:t>
            </w:r>
            <w:r w:rsidRPr="00C818B9">
              <w:rPr>
                <w:spacing w:val="1"/>
              </w:rPr>
              <w:t xml:space="preserve"> </w:t>
            </w:r>
            <w:r w:rsidRPr="00C818B9">
              <w:t>Health</w:t>
            </w:r>
            <w:r w:rsidRPr="00C818B9">
              <w:rPr>
                <w:spacing w:val="-1"/>
              </w:rPr>
              <w:t xml:space="preserve"> </w:t>
            </w:r>
            <w:r w:rsidRPr="00C818B9">
              <w:t>and</w:t>
            </w:r>
            <w:r w:rsidRPr="00C818B9">
              <w:rPr>
                <w:spacing w:val="-4"/>
              </w:rPr>
              <w:t xml:space="preserve"> </w:t>
            </w:r>
            <w:r w:rsidRPr="00C818B9">
              <w:t>Safety.</w:t>
            </w:r>
          </w:p>
        </w:tc>
        <w:tc>
          <w:tcPr>
            <w:tcW w:w="2834" w:type="dxa"/>
          </w:tcPr>
          <w:p w14:paraId="3F838E63"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1C403D9F" w14:textId="77777777" w:rsidTr="00CF64CB">
        <w:trPr>
          <w:trHeight w:val="779"/>
        </w:trPr>
        <w:tc>
          <w:tcPr>
            <w:tcW w:w="2942" w:type="dxa"/>
          </w:tcPr>
          <w:p w14:paraId="7DC55EFE" w14:textId="77777777" w:rsidR="004C206E" w:rsidRPr="00C818B9" w:rsidRDefault="004C206E" w:rsidP="00CF64CB">
            <w:pPr>
              <w:pStyle w:val="TableParagraph"/>
              <w:spacing w:before="3" w:line="252" w:lineRule="exact"/>
              <w:ind w:left="107" w:right="986"/>
              <w:jc w:val="both"/>
            </w:pPr>
            <w:r w:rsidRPr="00C818B9">
              <w:t>Merchant Shipping</w:t>
            </w:r>
            <w:r w:rsidRPr="00C818B9">
              <w:rPr>
                <w:spacing w:val="-59"/>
              </w:rPr>
              <w:t xml:space="preserve"> </w:t>
            </w:r>
            <w:r w:rsidRPr="00C818B9">
              <w:t>Dangerous Goods</w:t>
            </w:r>
            <w:r w:rsidRPr="00C818B9">
              <w:rPr>
                <w:spacing w:val="-59"/>
              </w:rPr>
              <w:t xml:space="preserve"> </w:t>
            </w:r>
            <w:r w:rsidRPr="00C818B9">
              <w:t>Regulations</w:t>
            </w:r>
            <w:r w:rsidRPr="00C818B9">
              <w:rPr>
                <w:spacing w:val="-3"/>
              </w:rPr>
              <w:t xml:space="preserve"> </w:t>
            </w:r>
            <w:r w:rsidRPr="00C818B9">
              <w:t>1981</w:t>
            </w:r>
          </w:p>
        </w:tc>
        <w:tc>
          <w:tcPr>
            <w:tcW w:w="4963" w:type="dxa"/>
          </w:tcPr>
          <w:p w14:paraId="17DA228C" w14:textId="77777777" w:rsidR="004C206E" w:rsidRPr="00C818B9" w:rsidRDefault="004C206E" w:rsidP="00CF64CB">
            <w:pPr>
              <w:pStyle w:val="TableParagraph"/>
              <w:spacing w:before="21"/>
              <w:ind w:left="108"/>
            </w:pPr>
            <w:r w:rsidRPr="00C818B9">
              <w:t>Various</w:t>
            </w:r>
            <w:r w:rsidRPr="00C818B9">
              <w:rPr>
                <w:spacing w:val="-1"/>
              </w:rPr>
              <w:t xml:space="preserve"> </w:t>
            </w:r>
            <w:r w:rsidRPr="00C818B9">
              <w:t>-</w:t>
            </w:r>
            <w:r w:rsidRPr="00C818B9">
              <w:rPr>
                <w:spacing w:val="-3"/>
              </w:rPr>
              <w:t xml:space="preserve"> </w:t>
            </w:r>
            <w:r w:rsidRPr="00C818B9">
              <w:t>Health</w:t>
            </w:r>
            <w:r w:rsidRPr="00C818B9">
              <w:rPr>
                <w:spacing w:val="-2"/>
              </w:rPr>
              <w:t xml:space="preserve"> </w:t>
            </w:r>
            <w:r w:rsidRPr="00C818B9">
              <w:t>and</w:t>
            </w:r>
            <w:r w:rsidRPr="00C818B9">
              <w:rPr>
                <w:spacing w:val="-3"/>
              </w:rPr>
              <w:t xml:space="preserve"> </w:t>
            </w:r>
            <w:r w:rsidRPr="00C818B9">
              <w:t>Safety.</w:t>
            </w:r>
          </w:p>
        </w:tc>
        <w:tc>
          <w:tcPr>
            <w:tcW w:w="2834" w:type="dxa"/>
          </w:tcPr>
          <w:p w14:paraId="266C1A78"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69717519" w14:textId="77777777" w:rsidTr="00CF64CB">
        <w:trPr>
          <w:trHeight w:val="1031"/>
        </w:trPr>
        <w:tc>
          <w:tcPr>
            <w:tcW w:w="2942" w:type="dxa"/>
          </w:tcPr>
          <w:p w14:paraId="6788AFF0" w14:textId="77777777" w:rsidR="004C206E" w:rsidRPr="00C818B9" w:rsidRDefault="004C206E" w:rsidP="00CF64CB">
            <w:pPr>
              <w:pStyle w:val="TableParagraph"/>
              <w:spacing w:before="19"/>
              <w:ind w:left="107" w:right="78"/>
            </w:pPr>
            <w:r w:rsidRPr="00C818B9">
              <w:t>The Merchant Shipping</w:t>
            </w:r>
            <w:r w:rsidRPr="00C818B9">
              <w:rPr>
                <w:spacing w:val="1"/>
              </w:rPr>
              <w:t xml:space="preserve"> </w:t>
            </w:r>
            <w:r w:rsidRPr="00C818B9">
              <w:t>(Vessels in Commercial use</w:t>
            </w:r>
            <w:r w:rsidRPr="00C818B9">
              <w:rPr>
                <w:spacing w:val="-59"/>
              </w:rPr>
              <w:t xml:space="preserve"> </w:t>
            </w:r>
            <w:r w:rsidRPr="00C818B9">
              <w:t>for</w:t>
            </w:r>
            <w:r w:rsidRPr="00C818B9">
              <w:rPr>
                <w:spacing w:val="-4"/>
              </w:rPr>
              <w:t xml:space="preserve"> </w:t>
            </w:r>
            <w:r w:rsidRPr="00C818B9">
              <w:t>Sport</w:t>
            </w:r>
            <w:r w:rsidRPr="00C818B9">
              <w:rPr>
                <w:spacing w:val="-2"/>
              </w:rPr>
              <w:t xml:space="preserve"> </w:t>
            </w:r>
            <w:r w:rsidRPr="00C818B9">
              <w:t>or</w:t>
            </w:r>
            <w:r w:rsidRPr="00C818B9">
              <w:rPr>
                <w:spacing w:val="-4"/>
              </w:rPr>
              <w:t xml:space="preserve"> </w:t>
            </w:r>
            <w:r w:rsidRPr="00C818B9">
              <w:t>Pleasure) Regs</w:t>
            </w:r>
          </w:p>
          <w:p w14:paraId="01D2665A" w14:textId="77777777" w:rsidR="004C206E" w:rsidRPr="00C818B9" w:rsidRDefault="004C206E" w:rsidP="00CF64CB">
            <w:pPr>
              <w:pStyle w:val="TableParagraph"/>
              <w:spacing w:line="234" w:lineRule="exact"/>
              <w:ind w:left="107"/>
            </w:pPr>
            <w:r w:rsidRPr="00C818B9">
              <w:t>1993</w:t>
            </w:r>
          </w:p>
        </w:tc>
        <w:tc>
          <w:tcPr>
            <w:tcW w:w="4963" w:type="dxa"/>
          </w:tcPr>
          <w:p w14:paraId="7FAD4E34" w14:textId="77777777" w:rsidR="004C206E" w:rsidRPr="00C818B9" w:rsidRDefault="004C206E" w:rsidP="00CF64CB">
            <w:pPr>
              <w:pStyle w:val="TableParagraph"/>
              <w:spacing w:before="19"/>
              <w:ind w:left="108"/>
            </w:pPr>
            <w:r w:rsidRPr="00C818B9">
              <w:t>Various</w:t>
            </w:r>
            <w:r w:rsidRPr="00C818B9">
              <w:rPr>
                <w:spacing w:val="-1"/>
              </w:rPr>
              <w:t xml:space="preserve"> </w:t>
            </w:r>
            <w:r w:rsidRPr="00C818B9">
              <w:t>-</w:t>
            </w:r>
            <w:r w:rsidRPr="00C818B9">
              <w:rPr>
                <w:spacing w:val="-3"/>
              </w:rPr>
              <w:t xml:space="preserve"> </w:t>
            </w:r>
            <w:r w:rsidRPr="00C818B9">
              <w:t>Health</w:t>
            </w:r>
            <w:r w:rsidRPr="00C818B9">
              <w:rPr>
                <w:spacing w:val="-2"/>
              </w:rPr>
              <w:t xml:space="preserve"> </w:t>
            </w:r>
            <w:r w:rsidRPr="00C818B9">
              <w:t>and</w:t>
            </w:r>
            <w:r w:rsidRPr="00C818B9">
              <w:rPr>
                <w:spacing w:val="-3"/>
              </w:rPr>
              <w:t xml:space="preserve"> </w:t>
            </w:r>
            <w:r w:rsidRPr="00C818B9">
              <w:t>Safety.</w:t>
            </w:r>
          </w:p>
        </w:tc>
        <w:tc>
          <w:tcPr>
            <w:tcW w:w="2834" w:type="dxa"/>
          </w:tcPr>
          <w:p w14:paraId="369E13FC"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1FF99940" w14:textId="77777777" w:rsidTr="00CF64CB">
        <w:trPr>
          <w:trHeight w:val="525"/>
        </w:trPr>
        <w:tc>
          <w:tcPr>
            <w:tcW w:w="2942" w:type="dxa"/>
          </w:tcPr>
          <w:p w14:paraId="40A63605" w14:textId="77777777" w:rsidR="004C206E" w:rsidRPr="00C818B9" w:rsidRDefault="004C206E" w:rsidP="00CF64CB">
            <w:pPr>
              <w:pStyle w:val="TableParagraph"/>
              <w:spacing w:before="1" w:line="252" w:lineRule="exact"/>
              <w:ind w:left="107" w:right="176"/>
            </w:pPr>
            <w:proofErr w:type="spellStart"/>
            <w:r w:rsidRPr="00C818B9">
              <w:t>Harbours</w:t>
            </w:r>
            <w:proofErr w:type="spellEnd"/>
            <w:r w:rsidRPr="00C818B9">
              <w:t>, Docks and Piers</w:t>
            </w:r>
            <w:r w:rsidRPr="00C818B9">
              <w:rPr>
                <w:spacing w:val="-59"/>
              </w:rPr>
              <w:t xml:space="preserve"> </w:t>
            </w:r>
            <w:r w:rsidRPr="00C818B9">
              <w:t>Clauses Act</w:t>
            </w:r>
            <w:r w:rsidRPr="00C818B9">
              <w:rPr>
                <w:spacing w:val="2"/>
              </w:rPr>
              <w:t xml:space="preserve"> </w:t>
            </w:r>
            <w:r w:rsidRPr="00C818B9">
              <w:t>1847</w:t>
            </w:r>
          </w:p>
        </w:tc>
        <w:tc>
          <w:tcPr>
            <w:tcW w:w="4963" w:type="dxa"/>
          </w:tcPr>
          <w:p w14:paraId="437333E9" w14:textId="77777777" w:rsidR="004C206E" w:rsidRPr="00C818B9" w:rsidRDefault="004C206E" w:rsidP="00CF64CB">
            <w:pPr>
              <w:pStyle w:val="TableParagraph"/>
              <w:spacing w:before="1" w:line="252" w:lineRule="exact"/>
              <w:ind w:left="566" w:hanging="396"/>
            </w:pPr>
            <w:r w:rsidRPr="00C818B9">
              <w:t>-</w:t>
            </w:r>
            <w:r w:rsidRPr="00C818B9">
              <w:rPr>
                <w:spacing w:val="57"/>
              </w:rPr>
              <w:t xml:space="preserve"> </w:t>
            </w:r>
            <w:r w:rsidRPr="00C818B9">
              <w:t>All</w:t>
            </w:r>
            <w:r w:rsidRPr="00C818B9">
              <w:rPr>
                <w:spacing w:val="59"/>
              </w:rPr>
              <w:t xml:space="preserve"> </w:t>
            </w:r>
            <w:r w:rsidRPr="00C818B9">
              <w:t>the</w:t>
            </w:r>
            <w:r w:rsidRPr="00C818B9">
              <w:rPr>
                <w:spacing w:val="59"/>
              </w:rPr>
              <w:t xml:space="preserve"> </w:t>
            </w:r>
            <w:r w:rsidRPr="00C818B9">
              <w:t>powers</w:t>
            </w:r>
            <w:r w:rsidRPr="00C818B9">
              <w:rPr>
                <w:spacing w:val="59"/>
              </w:rPr>
              <w:t xml:space="preserve"> </w:t>
            </w:r>
            <w:proofErr w:type="gramStart"/>
            <w:r w:rsidRPr="00C818B9">
              <w:t>of  a</w:t>
            </w:r>
            <w:proofErr w:type="gramEnd"/>
            <w:r w:rsidRPr="00C818B9">
              <w:rPr>
                <w:spacing w:val="54"/>
              </w:rPr>
              <w:t xml:space="preserve"> </w:t>
            </w:r>
            <w:proofErr w:type="spellStart"/>
            <w:r w:rsidRPr="00C818B9">
              <w:t>Harbour</w:t>
            </w:r>
            <w:proofErr w:type="spellEnd"/>
            <w:r w:rsidRPr="00C818B9">
              <w:rPr>
                <w:spacing w:val="57"/>
              </w:rPr>
              <w:t xml:space="preserve"> </w:t>
            </w:r>
            <w:r w:rsidRPr="00C818B9">
              <w:t>Master,</w:t>
            </w:r>
            <w:r w:rsidRPr="00C818B9">
              <w:rPr>
                <w:spacing w:val="58"/>
              </w:rPr>
              <w:t xml:space="preserve"> </w:t>
            </w:r>
            <w:r w:rsidRPr="00C818B9">
              <w:t>to</w:t>
            </w:r>
            <w:r w:rsidRPr="00C818B9">
              <w:rPr>
                <w:spacing w:val="59"/>
              </w:rPr>
              <w:t xml:space="preserve"> </w:t>
            </w:r>
            <w:r w:rsidRPr="00C818B9">
              <w:t>be</w:t>
            </w:r>
            <w:r w:rsidRPr="00C818B9">
              <w:rPr>
                <w:spacing w:val="-58"/>
              </w:rPr>
              <w:t xml:space="preserve"> </w:t>
            </w:r>
            <w:r w:rsidRPr="00C818B9">
              <w:t>exercised</w:t>
            </w:r>
            <w:r w:rsidRPr="00C818B9">
              <w:rPr>
                <w:spacing w:val="-2"/>
              </w:rPr>
              <w:t xml:space="preserve"> </w:t>
            </w:r>
            <w:r w:rsidRPr="00C818B9">
              <w:t>at</w:t>
            </w:r>
            <w:r w:rsidRPr="00C818B9">
              <w:rPr>
                <w:spacing w:val="1"/>
              </w:rPr>
              <w:t xml:space="preserve"> </w:t>
            </w:r>
            <w:r w:rsidRPr="00C818B9">
              <w:t>Council</w:t>
            </w:r>
            <w:r w:rsidRPr="00C818B9">
              <w:rPr>
                <w:spacing w:val="-2"/>
              </w:rPr>
              <w:t xml:space="preserve"> </w:t>
            </w:r>
            <w:r w:rsidRPr="00C818B9">
              <w:t>owned</w:t>
            </w:r>
            <w:r w:rsidRPr="00C818B9">
              <w:rPr>
                <w:spacing w:val="-1"/>
              </w:rPr>
              <w:t xml:space="preserve"> </w:t>
            </w:r>
            <w:proofErr w:type="spellStart"/>
            <w:r w:rsidRPr="00C818B9">
              <w:t>harbours</w:t>
            </w:r>
            <w:proofErr w:type="spellEnd"/>
            <w:r w:rsidRPr="00C818B9">
              <w:t>.</w:t>
            </w:r>
          </w:p>
        </w:tc>
        <w:tc>
          <w:tcPr>
            <w:tcW w:w="2834" w:type="dxa"/>
          </w:tcPr>
          <w:p w14:paraId="359B402C" w14:textId="77777777" w:rsidR="004C206E" w:rsidRPr="00C818B9" w:rsidRDefault="004C206E" w:rsidP="00CF64CB">
            <w:pPr>
              <w:pStyle w:val="TableParagraph"/>
              <w:ind w:left="281" w:right="1055"/>
            </w:pPr>
            <w:proofErr w:type="spellStart"/>
            <w:r w:rsidRPr="00C818B9">
              <w:t>Harbourmaster</w:t>
            </w:r>
            <w:proofErr w:type="spellEnd"/>
            <w:r w:rsidRPr="00C818B9">
              <w:rPr>
                <w:spacing w:val="-60"/>
              </w:rPr>
              <w:t xml:space="preserve"> </w:t>
            </w:r>
            <w:r w:rsidRPr="00C818B9">
              <w:t>C</w:t>
            </w:r>
          </w:p>
        </w:tc>
      </w:tr>
      <w:tr w:rsidR="004C206E" w:rsidRPr="00C818B9" w14:paraId="1F866FEE" w14:textId="77777777" w:rsidTr="00CF64CB">
        <w:trPr>
          <w:trHeight w:val="525"/>
        </w:trPr>
        <w:tc>
          <w:tcPr>
            <w:tcW w:w="2942" w:type="dxa"/>
          </w:tcPr>
          <w:p w14:paraId="4578E7BE" w14:textId="77777777" w:rsidR="004C206E" w:rsidRPr="00C818B9" w:rsidRDefault="004C206E" w:rsidP="00CF64CB">
            <w:pPr>
              <w:pStyle w:val="TableParagraph"/>
              <w:spacing w:before="1" w:line="252" w:lineRule="exact"/>
              <w:ind w:left="107" w:right="102"/>
            </w:pPr>
            <w:proofErr w:type="spellStart"/>
            <w:r w:rsidRPr="00C818B9">
              <w:t>Harbours</w:t>
            </w:r>
            <w:proofErr w:type="spellEnd"/>
            <w:r w:rsidRPr="00C818B9">
              <w:t>, Piers and Ferries</w:t>
            </w:r>
            <w:r w:rsidRPr="00C818B9">
              <w:rPr>
                <w:spacing w:val="-60"/>
              </w:rPr>
              <w:t xml:space="preserve"> </w:t>
            </w:r>
            <w:r w:rsidRPr="00C818B9">
              <w:t>(Scotland)</w:t>
            </w:r>
            <w:r w:rsidRPr="00C818B9">
              <w:rPr>
                <w:spacing w:val="-2"/>
              </w:rPr>
              <w:t xml:space="preserve"> </w:t>
            </w:r>
            <w:r w:rsidRPr="00C818B9">
              <w:t>Act 1937</w:t>
            </w:r>
          </w:p>
        </w:tc>
        <w:tc>
          <w:tcPr>
            <w:tcW w:w="4963" w:type="dxa"/>
          </w:tcPr>
          <w:p w14:paraId="4A5F4667" w14:textId="77777777" w:rsidR="004C206E" w:rsidRPr="00C818B9" w:rsidRDefault="004C206E" w:rsidP="00CF64CB">
            <w:pPr>
              <w:pStyle w:val="TableParagraph"/>
              <w:spacing w:before="1" w:line="252" w:lineRule="exact"/>
              <w:ind w:left="566" w:hanging="396"/>
            </w:pPr>
            <w:r w:rsidRPr="00C818B9">
              <w:t>-</w:t>
            </w:r>
            <w:r w:rsidRPr="00C818B9">
              <w:rPr>
                <w:spacing w:val="57"/>
              </w:rPr>
              <w:t xml:space="preserve"> </w:t>
            </w:r>
            <w:r w:rsidRPr="00C818B9">
              <w:t>All</w:t>
            </w:r>
            <w:r w:rsidRPr="00C818B9">
              <w:rPr>
                <w:spacing w:val="59"/>
              </w:rPr>
              <w:t xml:space="preserve"> </w:t>
            </w:r>
            <w:r w:rsidRPr="00C818B9">
              <w:t>the</w:t>
            </w:r>
            <w:r w:rsidRPr="00C818B9">
              <w:rPr>
                <w:spacing w:val="59"/>
              </w:rPr>
              <w:t xml:space="preserve"> </w:t>
            </w:r>
            <w:r w:rsidRPr="00C818B9">
              <w:t>powers</w:t>
            </w:r>
            <w:r w:rsidRPr="00C818B9">
              <w:rPr>
                <w:spacing w:val="59"/>
              </w:rPr>
              <w:t xml:space="preserve"> </w:t>
            </w:r>
            <w:proofErr w:type="gramStart"/>
            <w:r w:rsidRPr="00C818B9">
              <w:t>of  a</w:t>
            </w:r>
            <w:proofErr w:type="gramEnd"/>
            <w:r w:rsidRPr="00C818B9">
              <w:rPr>
                <w:spacing w:val="54"/>
              </w:rPr>
              <w:t xml:space="preserve"> </w:t>
            </w:r>
            <w:proofErr w:type="spellStart"/>
            <w:r w:rsidRPr="00C818B9">
              <w:t>Harbour</w:t>
            </w:r>
            <w:proofErr w:type="spellEnd"/>
            <w:r w:rsidRPr="00C818B9">
              <w:rPr>
                <w:spacing w:val="57"/>
              </w:rPr>
              <w:t xml:space="preserve"> </w:t>
            </w:r>
            <w:r w:rsidRPr="00C818B9">
              <w:t>Master,</w:t>
            </w:r>
            <w:r w:rsidRPr="00C818B9">
              <w:rPr>
                <w:spacing w:val="58"/>
              </w:rPr>
              <w:t xml:space="preserve"> </w:t>
            </w:r>
            <w:r w:rsidRPr="00C818B9">
              <w:t>to</w:t>
            </w:r>
            <w:r w:rsidRPr="00C818B9">
              <w:rPr>
                <w:spacing w:val="59"/>
              </w:rPr>
              <w:t xml:space="preserve"> </w:t>
            </w:r>
            <w:r w:rsidRPr="00C818B9">
              <w:t>be</w:t>
            </w:r>
            <w:r w:rsidRPr="00C818B9">
              <w:rPr>
                <w:spacing w:val="-58"/>
              </w:rPr>
              <w:t xml:space="preserve"> </w:t>
            </w:r>
            <w:r w:rsidRPr="00C818B9">
              <w:t>exercised</w:t>
            </w:r>
            <w:r w:rsidRPr="00C818B9">
              <w:rPr>
                <w:spacing w:val="-2"/>
              </w:rPr>
              <w:t xml:space="preserve"> </w:t>
            </w:r>
            <w:r w:rsidRPr="00C818B9">
              <w:t>at</w:t>
            </w:r>
            <w:r w:rsidRPr="00C818B9">
              <w:rPr>
                <w:spacing w:val="1"/>
              </w:rPr>
              <w:t xml:space="preserve"> </w:t>
            </w:r>
            <w:r w:rsidRPr="00C818B9">
              <w:t>Council</w:t>
            </w:r>
            <w:r w:rsidRPr="00C818B9">
              <w:rPr>
                <w:spacing w:val="-2"/>
              </w:rPr>
              <w:t xml:space="preserve"> </w:t>
            </w:r>
            <w:r w:rsidRPr="00C818B9">
              <w:t>owned</w:t>
            </w:r>
            <w:r w:rsidRPr="00C818B9">
              <w:rPr>
                <w:spacing w:val="-1"/>
              </w:rPr>
              <w:t xml:space="preserve"> </w:t>
            </w:r>
            <w:proofErr w:type="spellStart"/>
            <w:r w:rsidRPr="00C818B9">
              <w:t>harbours</w:t>
            </w:r>
            <w:proofErr w:type="spellEnd"/>
            <w:r w:rsidRPr="00C818B9">
              <w:t>.</w:t>
            </w:r>
          </w:p>
        </w:tc>
        <w:tc>
          <w:tcPr>
            <w:tcW w:w="2834" w:type="dxa"/>
          </w:tcPr>
          <w:p w14:paraId="441CCA37" w14:textId="77777777" w:rsidR="004C206E" w:rsidRPr="00C818B9" w:rsidRDefault="004C206E" w:rsidP="00CF64CB">
            <w:pPr>
              <w:pStyle w:val="TableParagraph"/>
              <w:spacing w:line="254" w:lineRule="exact"/>
              <w:ind w:left="281" w:right="1055"/>
            </w:pPr>
            <w:proofErr w:type="spellStart"/>
            <w:r w:rsidRPr="00C818B9">
              <w:t>Harbourmaster</w:t>
            </w:r>
            <w:proofErr w:type="spellEnd"/>
            <w:r w:rsidRPr="00C818B9">
              <w:rPr>
                <w:spacing w:val="-60"/>
              </w:rPr>
              <w:t xml:space="preserve"> </w:t>
            </w:r>
            <w:r w:rsidRPr="00C818B9">
              <w:t>C</w:t>
            </w:r>
          </w:p>
        </w:tc>
      </w:tr>
      <w:tr w:rsidR="004C206E" w:rsidRPr="00C818B9" w14:paraId="6072346F" w14:textId="77777777" w:rsidTr="00CF64CB">
        <w:trPr>
          <w:trHeight w:val="527"/>
        </w:trPr>
        <w:tc>
          <w:tcPr>
            <w:tcW w:w="2942" w:type="dxa"/>
          </w:tcPr>
          <w:p w14:paraId="0380D009" w14:textId="77777777" w:rsidR="004C206E" w:rsidRPr="00C818B9" w:rsidRDefault="004C206E" w:rsidP="00CF64CB">
            <w:pPr>
              <w:pStyle w:val="TableParagraph"/>
              <w:spacing w:before="3" w:line="252" w:lineRule="exact"/>
              <w:ind w:left="107" w:right="518"/>
            </w:pPr>
            <w:r w:rsidRPr="00C818B9">
              <w:t>Dangerous Vessels Act</w:t>
            </w:r>
            <w:r w:rsidRPr="00C818B9">
              <w:rPr>
                <w:spacing w:val="-59"/>
              </w:rPr>
              <w:t xml:space="preserve"> </w:t>
            </w:r>
            <w:r w:rsidRPr="00C818B9">
              <w:t>1985</w:t>
            </w:r>
          </w:p>
        </w:tc>
        <w:tc>
          <w:tcPr>
            <w:tcW w:w="4963" w:type="dxa"/>
          </w:tcPr>
          <w:p w14:paraId="7FB9A32F" w14:textId="77777777" w:rsidR="004C206E" w:rsidRPr="00C818B9" w:rsidRDefault="004C206E" w:rsidP="00CF64CB">
            <w:pPr>
              <w:pStyle w:val="TableParagraph"/>
              <w:spacing w:before="3" w:line="252" w:lineRule="exact"/>
              <w:ind w:left="566" w:hanging="396"/>
            </w:pPr>
            <w:r w:rsidRPr="00C818B9">
              <w:t>-</w:t>
            </w:r>
            <w:r w:rsidRPr="00C818B9">
              <w:rPr>
                <w:spacing w:val="57"/>
              </w:rPr>
              <w:t xml:space="preserve"> </w:t>
            </w:r>
            <w:r w:rsidRPr="00C818B9">
              <w:t>All</w:t>
            </w:r>
            <w:r w:rsidRPr="00C818B9">
              <w:rPr>
                <w:spacing w:val="59"/>
              </w:rPr>
              <w:t xml:space="preserve"> </w:t>
            </w:r>
            <w:r w:rsidRPr="00C818B9">
              <w:t>the</w:t>
            </w:r>
            <w:r w:rsidRPr="00C818B9">
              <w:rPr>
                <w:spacing w:val="59"/>
              </w:rPr>
              <w:t xml:space="preserve"> </w:t>
            </w:r>
            <w:r w:rsidRPr="00C818B9">
              <w:t>powers</w:t>
            </w:r>
            <w:r w:rsidRPr="00C818B9">
              <w:rPr>
                <w:spacing w:val="59"/>
              </w:rPr>
              <w:t xml:space="preserve"> </w:t>
            </w:r>
            <w:proofErr w:type="gramStart"/>
            <w:r w:rsidRPr="00C818B9">
              <w:t>of  a</w:t>
            </w:r>
            <w:proofErr w:type="gramEnd"/>
            <w:r w:rsidRPr="00C818B9">
              <w:rPr>
                <w:spacing w:val="54"/>
              </w:rPr>
              <w:t xml:space="preserve"> </w:t>
            </w:r>
            <w:proofErr w:type="spellStart"/>
            <w:r w:rsidRPr="00C818B9">
              <w:t>Harbour</w:t>
            </w:r>
            <w:proofErr w:type="spellEnd"/>
            <w:r w:rsidRPr="00C818B9">
              <w:rPr>
                <w:spacing w:val="57"/>
              </w:rPr>
              <w:t xml:space="preserve"> </w:t>
            </w:r>
            <w:r w:rsidRPr="00C818B9">
              <w:t>Master,</w:t>
            </w:r>
            <w:r w:rsidRPr="00C818B9">
              <w:rPr>
                <w:spacing w:val="58"/>
              </w:rPr>
              <w:t xml:space="preserve"> </w:t>
            </w:r>
            <w:r w:rsidRPr="00C818B9">
              <w:t>to</w:t>
            </w:r>
            <w:r w:rsidRPr="00C818B9">
              <w:rPr>
                <w:spacing w:val="59"/>
              </w:rPr>
              <w:t xml:space="preserve"> </w:t>
            </w:r>
            <w:r w:rsidRPr="00C818B9">
              <w:t>be</w:t>
            </w:r>
            <w:r w:rsidRPr="00C818B9">
              <w:rPr>
                <w:spacing w:val="-58"/>
              </w:rPr>
              <w:t xml:space="preserve"> </w:t>
            </w:r>
            <w:r w:rsidRPr="00C818B9">
              <w:t>exercised</w:t>
            </w:r>
            <w:r w:rsidRPr="00C818B9">
              <w:rPr>
                <w:spacing w:val="-2"/>
              </w:rPr>
              <w:t xml:space="preserve"> </w:t>
            </w:r>
            <w:r w:rsidRPr="00C818B9">
              <w:t>at</w:t>
            </w:r>
            <w:r w:rsidRPr="00C818B9">
              <w:rPr>
                <w:spacing w:val="1"/>
              </w:rPr>
              <w:t xml:space="preserve"> </w:t>
            </w:r>
            <w:r w:rsidRPr="00C818B9">
              <w:t>Council</w:t>
            </w:r>
            <w:r w:rsidRPr="00C818B9">
              <w:rPr>
                <w:spacing w:val="-2"/>
              </w:rPr>
              <w:t xml:space="preserve"> </w:t>
            </w:r>
            <w:r w:rsidRPr="00C818B9">
              <w:t>owned</w:t>
            </w:r>
            <w:r w:rsidRPr="00C818B9">
              <w:rPr>
                <w:spacing w:val="-1"/>
              </w:rPr>
              <w:t xml:space="preserve"> </w:t>
            </w:r>
            <w:proofErr w:type="spellStart"/>
            <w:r w:rsidRPr="00C818B9">
              <w:t>harbours</w:t>
            </w:r>
            <w:proofErr w:type="spellEnd"/>
            <w:r w:rsidRPr="00C818B9">
              <w:t>.</w:t>
            </w:r>
          </w:p>
        </w:tc>
        <w:tc>
          <w:tcPr>
            <w:tcW w:w="2834" w:type="dxa"/>
          </w:tcPr>
          <w:p w14:paraId="0FB651F1" w14:textId="77777777" w:rsidR="004C206E" w:rsidRPr="00C818B9" w:rsidRDefault="004C206E" w:rsidP="00CF64CB">
            <w:pPr>
              <w:pStyle w:val="TableParagraph"/>
              <w:ind w:left="281"/>
            </w:pPr>
            <w:proofErr w:type="spellStart"/>
            <w:r w:rsidRPr="00C818B9">
              <w:t>Harbourmaster</w:t>
            </w:r>
            <w:proofErr w:type="spellEnd"/>
          </w:p>
        </w:tc>
      </w:tr>
      <w:tr w:rsidR="004C206E" w:rsidRPr="00C818B9" w14:paraId="7082142E" w14:textId="77777777" w:rsidTr="00CF64CB">
        <w:trPr>
          <w:trHeight w:val="777"/>
        </w:trPr>
        <w:tc>
          <w:tcPr>
            <w:tcW w:w="2942" w:type="dxa"/>
          </w:tcPr>
          <w:p w14:paraId="185274C5" w14:textId="77777777" w:rsidR="004C206E" w:rsidRPr="00C818B9" w:rsidRDefault="004C206E" w:rsidP="00CF64CB">
            <w:pPr>
              <w:pStyle w:val="TableParagraph"/>
              <w:spacing w:before="1" w:line="252" w:lineRule="exact"/>
              <w:ind w:left="107" w:right="249"/>
            </w:pPr>
            <w:r w:rsidRPr="00C818B9">
              <w:t>Safety Management Code</w:t>
            </w:r>
            <w:r w:rsidRPr="00C818B9">
              <w:rPr>
                <w:spacing w:val="-59"/>
              </w:rPr>
              <w:t xml:space="preserve"> </w:t>
            </w:r>
            <w:r w:rsidRPr="00C818B9">
              <w:t>for Domestic Passenger</w:t>
            </w:r>
            <w:r w:rsidRPr="00C818B9">
              <w:rPr>
                <w:spacing w:val="1"/>
              </w:rPr>
              <w:t xml:space="preserve"> </w:t>
            </w:r>
            <w:r w:rsidRPr="00C818B9">
              <w:t>Vessels</w:t>
            </w:r>
          </w:p>
        </w:tc>
        <w:tc>
          <w:tcPr>
            <w:tcW w:w="4963" w:type="dxa"/>
          </w:tcPr>
          <w:p w14:paraId="2E56795E" w14:textId="77777777" w:rsidR="004C206E" w:rsidRPr="00C818B9" w:rsidRDefault="004C206E" w:rsidP="00CF64CB">
            <w:pPr>
              <w:pStyle w:val="TableParagraph"/>
              <w:spacing w:before="21"/>
              <w:ind w:left="170"/>
            </w:pPr>
            <w:r w:rsidRPr="00C818B9">
              <w:t>-</w:t>
            </w:r>
            <w:r w:rsidRPr="00C818B9">
              <w:rPr>
                <w:spacing w:val="-4"/>
              </w:rPr>
              <w:t xml:space="preserve"> </w:t>
            </w:r>
            <w:r w:rsidRPr="00C818B9">
              <w:t>Maintain</w:t>
            </w:r>
            <w:r w:rsidRPr="00C818B9">
              <w:rPr>
                <w:spacing w:val="-5"/>
              </w:rPr>
              <w:t xml:space="preserve"> </w:t>
            </w:r>
            <w:r w:rsidRPr="00C818B9">
              <w:t>ferry</w:t>
            </w:r>
            <w:r w:rsidRPr="00C818B9">
              <w:rPr>
                <w:spacing w:val="-5"/>
              </w:rPr>
              <w:t xml:space="preserve"> </w:t>
            </w:r>
            <w:r w:rsidRPr="00C818B9">
              <w:t>operations</w:t>
            </w:r>
            <w:r w:rsidRPr="00C818B9">
              <w:rPr>
                <w:spacing w:val="-2"/>
              </w:rPr>
              <w:t xml:space="preserve"> </w:t>
            </w:r>
            <w:r w:rsidRPr="00C818B9">
              <w:t>manual.</w:t>
            </w:r>
          </w:p>
        </w:tc>
        <w:tc>
          <w:tcPr>
            <w:tcW w:w="2834" w:type="dxa"/>
          </w:tcPr>
          <w:p w14:paraId="467ACFC8" w14:textId="77777777" w:rsidR="004C206E" w:rsidRPr="00C818B9" w:rsidRDefault="004C206E" w:rsidP="00CF64CB">
            <w:pPr>
              <w:pStyle w:val="TableParagraph"/>
              <w:ind w:left="281"/>
            </w:pPr>
            <w:r w:rsidRPr="00C818B9">
              <w:t>Ferry</w:t>
            </w:r>
            <w:r w:rsidRPr="00C818B9">
              <w:rPr>
                <w:spacing w:val="-4"/>
              </w:rPr>
              <w:t xml:space="preserve"> </w:t>
            </w:r>
            <w:r w:rsidRPr="00C818B9">
              <w:t>Foreman</w:t>
            </w:r>
          </w:p>
        </w:tc>
      </w:tr>
      <w:tr w:rsidR="004C206E" w:rsidRPr="00C818B9" w14:paraId="11C29C7D" w14:textId="77777777" w:rsidTr="00CF64CB">
        <w:trPr>
          <w:trHeight w:val="527"/>
        </w:trPr>
        <w:tc>
          <w:tcPr>
            <w:tcW w:w="2942" w:type="dxa"/>
          </w:tcPr>
          <w:p w14:paraId="494D1176" w14:textId="77777777" w:rsidR="004C206E" w:rsidRPr="00C818B9" w:rsidRDefault="004C206E" w:rsidP="00CF64CB">
            <w:pPr>
              <w:pStyle w:val="TableParagraph"/>
              <w:spacing w:before="3" w:line="252" w:lineRule="exact"/>
              <w:ind w:left="107" w:right="431"/>
            </w:pPr>
            <w:r w:rsidRPr="00C818B9">
              <w:t>Wireless</w:t>
            </w:r>
            <w:r w:rsidRPr="00C818B9">
              <w:rPr>
                <w:spacing w:val="-4"/>
              </w:rPr>
              <w:t xml:space="preserve"> </w:t>
            </w:r>
            <w:r w:rsidRPr="00C818B9">
              <w:t>Telegraphy</w:t>
            </w:r>
            <w:r w:rsidRPr="00C818B9">
              <w:rPr>
                <w:spacing w:val="-7"/>
              </w:rPr>
              <w:t xml:space="preserve"> </w:t>
            </w:r>
            <w:r w:rsidRPr="00C818B9">
              <w:t>Act</w:t>
            </w:r>
            <w:r w:rsidRPr="00C818B9">
              <w:rPr>
                <w:spacing w:val="-58"/>
              </w:rPr>
              <w:t xml:space="preserve"> </w:t>
            </w:r>
            <w:r w:rsidRPr="00C818B9">
              <w:t>1949</w:t>
            </w:r>
          </w:p>
        </w:tc>
        <w:tc>
          <w:tcPr>
            <w:tcW w:w="4963" w:type="dxa"/>
          </w:tcPr>
          <w:p w14:paraId="2CA3B34F" w14:textId="77777777" w:rsidR="004C206E" w:rsidRPr="00C818B9" w:rsidRDefault="004C206E" w:rsidP="00CF64CB">
            <w:pPr>
              <w:pStyle w:val="TableParagraph"/>
              <w:tabs>
                <w:tab w:val="left" w:pos="448"/>
                <w:tab w:val="left" w:pos="1276"/>
                <w:tab w:val="left" w:pos="1665"/>
                <w:tab w:val="left" w:pos="2651"/>
                <w:tab w:val="left" w:pos="3002"/>
                <w:tab w:val="left" w:pos="3916"/>
                <w:tab w:val="left" w:pos="4365"/>
              </w:tabs>
              <w:spacing w:before="3" w:line="252" w:lineRule="exact"/>
              <w:ind w:left="566" w:right="95" w:hanging="396"/>
            </w:pPr>
            <w:r w:rsidRPr="00C818B9">
              <w:t>-</w:t>
            </w:r>
            <w:r w:rsidRPr="00C818B9">
              <w:tab/>
              <w:t>Power</w:t>
            </w:r>
            <w:r w:rsidRPr="00C818B9">
              <w:tab/>
              <w:t>to</w:t>
            </w:r>
            <w:r w:rsidRPr="00C818B9">
              <w:tab/>
              <w:t>transmit</w:t>
            </w:r>
            <w:r w:rsidRPr="00C818B9">
              <w:tab/>
              <w:t>&amp;</w:t>
            </w:r>
            <w:r w:rsidRPr="00C818B9">
              <w:tab/>
              <w:t>receive</w:t>
            </w:r>
            <w:r w:rsidRPr="00C818B9">
              <w:tab/>
              <w:t>on</w:t>
            </w:r>
            <w:r w:rsidRPr="00C818B9">
              <w:tab/>
            </w:r>
            <w:r w:rsidRPr="00C818B9">
              <w:rPr>
                <w:spacing w:val="-1"/>
              </w:rPr>
              <w:t>radio</w:t>
            </w:r>
            <w:r w:rsidRPr="00C818B9">
              <w:rPr>
                <w:spacing w:val="-59"/>
              </w:rPr>
              <w:t xml:space="preserve"> </w:t>
            </w:r>
            <w:r w:rsidRPr="00C818B9">
              <w:t>communication</w:t>
            </w:r>
            <w:r w:rsidRPr="00C818B9">
              <w:rPr>
                <w:spacing w:val="-1"/>
              </w:rPr>
              <w:t xml:space="preserve"> </w:t>
            </w:r>
            <w:r w:rsidRPr="00C818B9">
              <w:t>wavelengths</w:t>
            </w:r>
          </w:p>
        </w:tc>
        <w:tc>
          <w:tcPr>
            <w:tcW w:w="2834" w:type="dxa"/>
          </w:tcPr>
          <w:p w14:paraId="1F22B691" w14:textId="77777777" w:rsidR="004C206E" w:rsidRPr="00C818B9" w:rsidRDefault="004C206E" w:rsidP="00CF64CB">
            <w:pPr>
              <w:pStyle w:val="TableParagraph"/>
              <w:spacing w:before="2"/>
              <w:ind w:left="281"/>
            </w:pPr>
            <w:r w:rsidRPr="00C818B9">
              <w:t>A</w:t>
            </w:r>
          </w:p>
        </w:tc>
      </w:tr>
    </w:tbl>
    <w:p w14:paraId="71FA29A5" w14:textId="77777777" w:rsidR="004C206E" w:rsidRPr="00C818B9" w:rsidRDefault="004C206E" w:rsidP="004C206E">
      <w:pPr>
        <w:sectPr w:rsidR="004C206E" w:rsidRPr="00C818B9" w:rsidSect="004C206E">
          <w:type w:val="continuous"/>
          <w:pgSz w:w="11910" w:h="16840"/>
          <w:pgMar w:top="1580" w:right="300" w:bottom="280" w:left="440" w:header="0" w:footer="0"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7"/>
        <w:gridCol w:w="2551"/>
      </w:tblGrid>
      <w:tr w:rsidR="004C206E" w:rsidRPr="00C818B9" w14:paraId="4BE6B1D9" w14:textId="77777777" w:rsidTr="00CF64CB">
        <w:trPr>
          <w:trHeight w:val="236"/>
        </w:trPr>
        <w:tc>
          <w:tcPr>
            <w:tcW w:w="8047" w:type="dxa"/>
            <w:tcBorders>
              <w:bottom w:val="single" w:sz="18" w:space="0" w:color="000000"/>
            </w:tcBorders>
          </w:tcPr>
          <w:p w14:paraId="251C8EA9" w14:textId="77777777" w:rsidR="004C206E" w:rsidRPr="00C818B9" w:rsidRDefault="004C206E" w:rsidP="00CF64CB">
            <w:pPr>
              <w:pStyle w:val="TableParagraph"/>
              <w:tabs>
                <w:tab w:val="left" w:pos="5127"/>
              </w:tabs>
              <w:spacing w:line="217" w:lineRule="exact"/>
              <w:ind w:left="107"/>
              <w:rPr>
                <w:sz w:val="28"/>
              </w:rPr>
            </w:pPr>
            <w:r w:rsidRPr="00C818B9">
              <w:rPr>
                <w:b/>
              </w:rPr>
              <w:lastRenderedPageBreak/>
              <w:t>Miscellaneous/Non-Statutory</w:t>
            </w:r>
            <w:r w:rsidRPr="00C818B9">
              <w:rPr>
                <w:b/>
                <w:spacing w:val="-4"/>
              </w:rPr>
              <w:t xml:space="preserve"> </w:t>
            </w:r>
            <w:r w:rsidRPr="00C818B9">
              <w:rPr>
                <w:b/>
              </w:rPr>
              <w:t>Powers</w:t>
            </w:r>
            <w:r w:rsidRPr="00C818B9">
              <w:rPr>
                <w:b/>
                <w:spacing w:val="-2"/>
              </w:rPr>
              <w:t xml:space="preserve"> </w:t>
            </w:r>
            <w:r w:rsidRPr="00C818B9">
              <w:rPr>
                <w:b/>
              </w:rPr>
              <w:t>–</w:t>
            </w:r>
            <w:r w:rsidRPr="00C818B9">
              <w:rPr>
                <w:b/>
                <w:spacing w:val="-3"/>
              </w:rPr>
              <w:t xml:space="preserve"> </w:t>
            </w:r>
            <w:r w:rsidRPr="00C818B9">
              <w:rPr>
                <w:b/>
              </w:rPr>
              <w:t>Piers</w:t>
            </w:r>
            <w:r w:rsidRPr="00C818B9">
              <w:rPr>
                <w:b/>
              </w:rPr>
              <w:tab/>
            </w:r>
          </w:p>
        </w:tc>
        <w:tc>
          <w:tcPr>
            <w:tcW w:w="2551" w:type="dxa"/>
          </w:tcPr>
          <w:p w14:paraId="5399BCA4" w14:textId="77777777" w:rsidR="004C206E" w:rsidRPr="00C818B9" w:rsidRDefault="004C206E" w:rsidP="00CF64CB">
            <w:pPr>
              <w:pStyle w:val="TableParagraph"/>
              <w:rPr>
                <w:rFonts w:ascii="Times New Roman"/>
                <w:sz w:val="16"/>
              </w:rPr>
            </w:pPr>
          </w:p>
        </w:tc>
      </w:tr>
      <w:tr w:rsidR="004C206E" w:rsidRPr="00C818B9" w14:paraId="1C9FCE37" w14:textId="77777777" w:rsidTr="00CF64CB">
        <w:trPr>
          <w:trHeight w:val="234"/>
        </w:trPr>
        <w:tc>
          <w:tcPr>
            <w:tcW w:w="8047" w:type="dxa"/>
            <w:tcBorders>
              <w:top w:val="single" w:sz="18" w:space="0" w:color="000000"/>
            </w:tcBorders>
          </w:tcPr>
          <w:p w14:paraId="6C41BC9A" w14:textId="77777777" w:rsidR="004C206E" w:rsidRPr="00C818B9" w:rsidRDefault="004C206E" w:rsidP="00CF64CB">
            <w:pPr>
              <w:pStyle w:val="TableParagraph"/>
              <w:rPr>
                <w:rFonts w:ascii="Times New Roman"/>
                <w:sz w:val="16"/>
              </w:rPr>
            </w:pPr>
          </w:p>
        </w:tc>
        <w:tc>
          <w:tcPr>
            <w:tcW w:w="2551" w:type="dxa"/>
          </w:tcPr>
          <w:p w14:paraId="30ED59EE" w14:textId="77777777" w:rsidR="004C206E" w:rsidRPr="00C818B9" w:rsidRDefault="004C206E" w:rsidP="00CF64CB">
            <w:pPr>
              <w:pStyle w:val="TableParagraph"/>
              <w:rPr>
                <w:rFonts w:ascii="Times New Roman"/>
                <w:sz w:val="16"/>
              </w:rPr>
            </w:pPr>
          </w:p>
        </w:tc>
      </w:tr>
      <w:tr w:rsidR="004C206E" w:rsidRPr="00C818B9" w14:paraId="15694419" w14:textId="77777777" w:rsidTr="00CF64CB">
        <w:trPr>
          <w:trHeight w:val="258"/>
        </w:trPr>
        <w:tc>
          <w:tcPr>
            <w:tcW w:w="8047" w:type="dxa"/>
            <w:tcBorders>
              <w:bottom w:val="nil"/>
            </w:tcBorders>
          </w:tcPr>
          <w:p w14:paraId="39B6C3C9" w14:textId="77777777" w:rsidR="004C206E" w:rsidRPr="00C818B9" w:rsidRDefault="004C206E" w:rsidP="00CF64CB">
            <w:pPr>
              <w:pStyle w:val="TableParagraph"/>
              <w:spacing w:before="2" w:line="236" w:lineRule="exact"/>
              <w:ind w:left="107"/>
            </w:pPr>
            <w:bookmarkStart w:id="39" w:name="_Hlk148030994"/>
            <w:proofErr w:type="gramStart"/>
            <w:r w:rsidRPr="00C818B9">
              <w:t>In</w:t>
            </w:r>
            <w:r w:rsidRPr="00C818B9">
              <w:rPr>
                <w:spacing w:val="51"/>
              </w:rPr>
              <w:t xml:space="preserve"> </w:t>
            </w:r>
            <w:r w:rsidRPr="00C818B9">
              <w:t>order</w:t>
            </w:r>
            <w:r w:rsidRPr="00C818B9">
              <w:rPr>
                <w:spacing w:val="51"/>
              </w:rPr>
              <w:t xml:space="preserve"> </w:t>
            </w:r>
            <w:r w:rsidRPr="00C818B9">
              <w:t>to</w:t>
            </w:r>
            <w:proofErr w:type="gramEnd"/>
            <w:r w:rsidRPr="00C818B9">
              <w:rPr>
                <w:spacing w:val="49"/>
              </w:rPr>
              <w:t xml:space="preserve"> </w:t>
            </w:r>
            <w:r w:rsidRPr="00C818B9">
              <w:t>release</w:t>
            </w:r>
            <w:r w:rsidRPr="00C818B9">
              <w:rPr>
                <w:spacing w:val="50"/>
              </w:rPr>
              <w:t xml:space="preserve"> </w:t>
            </w:r>
            <w:r w:rsidRPr="00C818B9">
              <w:t>the</w:t>
            </w:r>
            <w:r w:rsidRPr="00C818B9">
              <w:rPr>
                <w:spacing w:val="49"/>
              </w:rPr>
              <w:t xml:space="preserve"> </w:t>
            </w:r>
            <w:r w:rsidRPr="00C818B9">
              <w:t>Council</w:t>
            </w:r>
            <w:r w:rsidRPr="00C818B9">
              <w:rPr>
                <w:spacing w:val="51"/>
              </w:rPr>
              <w:t xml:space="preserve"> </w:t>
            </w:r>
            <w:r w:rsidRPr="00C818B9">
              <w:t>from</w:t>
            </w:r>
            <w:r w:rsidRPr="00C818B9">
              <w:rPr>
                <w:spacing w:val="50"/>
              </w:rPr>
              <w:t xml:space="preserve"> </w:t>
            </w:r>
            <w:r w:rsidRPr="00C818B9">
              <w:t>their</w:t>
            </w:r>
            <w:r w:rsidRPr="00C818B9">
              <w:rPr>
                <w:spacing w:val="53"/>
              </w:rPr>
              <w:t xml:space="preserve"> </w:t>
            </w:r>
            <w:r w:rsidRPr="00C818B9">
              <w:t>interests</w:t>
            </w:r>
            <w:r w:rsidRPr="00C818B9">
              <w:rPr>
                <w:spacing w:val="49"/>
              </w:rPr>
              <w:t xml:space="preserve"> </w:t>
            </w:r>
            <w:r w:rsidRPr="00C818B9">
              <w:t>in</w:t>
            </w:r>
            <w:r w:rsidRPr="00C818B9">
              <w:rPr>
                <w:spacing w:val="52"/>
              </w:rPr>
              <w:t xml:space="preserve"> </w:t>
            </w:r>
            <w:r w:rsidRPr="00C818B9">
              <w:t>land</w:t>
            </w:r>
            <w:r w:rsidRPr="00C818B9">
              <w:rPr>
                <w:spacing w:val="51"/>
              </w:rPr>
              <w:t xml:space="preserve"> </w:t>
            </w:r>
            <w:r w:rsidRPr="00C818B9">
              <w:t>and</w:t>
            </w:r>
            <w:r w:rsidRPr="00C818B9">
              <w:rPr>
                <w:spacing w:val="50"/>
              </w:rPr>
              <w:t xml:space="preserve"> </w:t>
            </w:r>
            <w:r w:rsidRPr="00C818B9">
              <w:t>property,</w:t>
            </w:r>
            <w:r w:rsidRPr="00C818B9">
              <w:rPr>
                <w:spacing w:val="50"/>
              </w:rPr>
              <w:t xml:space="preserve"> </w:t>
            </w:r>
            <w:r w:rsidRPr="00C818B9">
              <w:t>to</w:t>
            </w:r>
          </w:p>
        </w:tc>
        <w:tc>
          <w:tcPr>
            <w:tcW w:w="2551" w:type="dxa"/>
            <w:tcBorders>
              <w:bottom w:val="nil"/>
            </w:tcBorders>
          </w:tcPr>
          <w:p w14:paraId="3381CB84" w14:textId="77777777" w:rsidR="004C206E" w:rsidRPr="00C818B9" w:rsidRDefault="004C206E" w:rsidP="00CF64CB">
            <w:pPr>
              <w:pStyle w:val="TableParagraph"/>
              <w:spacing w:before="2" w:line="236" w:lineRule="exact"/>
              <w:ind w:left="253" w:right="159"/>
              <w:jc w:val="center"/>
              <w:rPr>
                <w:b/>
                <w:bCs/>
                <w:i/>
                <w:iCs/>
                <w:strike/>
              </w:rPr>
            </w:pPr>
          </w:p>
        </w:tc>
      </w:tr>
      <w:tr w:rsidR="004C206E" w:rsidRPr="00C818B9" w14:paraId="70FFB9E8" w14:textId="77777777" w:rsidTr="00CF64CB">
        <w:trPr>
          <w:trHeight w:val="252"/>
        </w:trPr>
        <w:tc>
          <w:tcPr>
            <w:tcW w:w="8047" w:type="dxa"/>
            <w:tcBorders>
              <w:top w:val="nil"/>
              <w:bottom w:val="nil"/>
            </w:tcBorders>
          </w:tcPr>
          <w:p w14:paraId="02662EF4" w14:textId="77777777" w:rsidR="004C206E" w:rsidRPr="00C818B9" w:rsidRDefault="004C206E" w:rsidP="00CF64CB">
            <w:pPr>
              <w:pStyle w:val="TableParagraph"/>
              <w:tabs>
                <w:tab w:val="left" w:pos="1170"/>
                <w:tab w:val="left" w:pos="2278"/>
                <w:tab w:val="left" w:pos="2847"/>
                <w:tab w:val="left" w:pos="4030"/>
                <w:tab w:val="left" w:pos="4466"/>
                <w:tab w:val="left" w:pos="5537"/>
                <w:tab w:val="left" w:pos="6206"/>
                <w:tab w:val="left" w:pos="6935"/>
              </w:tabs>
              <w:spacing w:line="232" w:lineRule="exact"/>
              <w:ind w:left="107"/>
            </w:pPr>
            <w:r w:rsidRPr="00C818B9">
              <w:t>approve,</w:t>
            </w:r>
            <w:r w:rsidRPr="00C818B9">
              <w:tab/>
              <w:t>negotiate</w:t>
            </w:r>
            <w:r w:rsidRPr="00C818B9">
              <w:tab/>
              <w:t>and</w:t>
            </w:r>
            <w:r w:rsidRPr="00C818B9">
              <w:tab/>
              <w:t>undertake</w:t>
            </w:r>
            <w:r w:rsidRPr="00C818B9">
              <w:tab/>
              <w:t>by</w:t>
            </w:r>
            <w:r w:rsidRPr="00C818B9">
              <w:tab/>
              <w:t>disposal,</w:t>
            </w:r>
            <w:r w:rsidRPr="00C818B9">
              <w:tab/>
              <w:t>sale,</w:t>
            </w:r>
            <w:r w:rsidRPr="00C818B9">
              <w:tab/>
              <w:t>lease</w:t>
            </w:r>
            <w:r w:rsidRPr="00C818B9">
              <w:tab/>
              <w:t>surrender,</w:t>
            </w:r>
          </w:p>
        </w:tc>
        <w:tc>
          <w:tcPr>
            <w:tcW w:w="2551" w:type="dxa"/>
            <w:tcBorders>
              <w:top w:val="nil"/>
              <w:bottom w:val="nil"/>
            </w:tcBorders>
          </w:tcPr>
          <w:p w14:paraId="2523FF23" w14:textId="77777777" w:rsidR="004C206E" w:rsidRPr="00C818B9" w:rsidRDefault="004C206E" w:rsidP="00CF64CB">
            <w:pPr>
              <w:pStyle w:val="TableParagraph"/>
              <w:spacing w:line="232" w:lineRule="exact"/>
              <w:ind w:left="253" w:right="156"/>
              <w:jc w:val="center"/>
              <w:rPr>
                <w:b/>
                <w:bCs/>
              </w:rPr>
            </w:pPr>
            <w:r w:rsidRPr="00C818B9">
              <w:rPr>
                <w:b/>
                <w:bCs/>
              </w:rPr>
              <w:t xml:space="preserve">Head of Planning and Environment </w:t>
            </w:r>
          </w:p>
        </w:tc>
      </w:tr>
      <w:tr w:rsidR="004C206E" w:rsidRPr="00C818B9" w14:paraId="09A1CD38" w14:textId="77777777" w:rsidTr="00CF64CB">
        <w:trPr>
          <w:trHeight w:val="253"/>
        </w:trPr>
        <w:tc>
          <w:tcPr>
            <w:tcW w:w="8047" w:type="dxa"/>
            <w:tcBorders>
              <w:top w:val="nil"/>
              <w:bottom w:val="nil"/>
            </w:tcBorders>
          </w:tcPr>
          <w:p w14:paraId="1D8BE21C" w14:textId="77777777" w:rsidR="004C206E" w:rsidRPr="00C818B9" w:rsidRDefault="004C206E" w:rsidP="00CF64CB">
            <w:pPr>
              <w:pStyle w:val="TableParagraph"/>
              <w:spacing w:line="233" w:lineRule="exact"/>
              <w:ind w:left="107"/>
            </w:pPr>
            <w:r w:rsidRPr="00C818B9">
              <w:t>assignation</w:t>
            </w:r>
            <w:r w:rsidRPr="00C818B9">
              <w:rPr>
                <w:spacing w:val="12"/>
              </w:rPr>
              <w:t xml:space="preserve"> </w:t>
            </w:r>
            <w:r w:rsidRPr="00C818B9">
              <w:t>or</w:t>
            </w:r>
            <w:r w:rsidRPr="00C818B9">
              <w:rPr>
                <w:spacing w:val="12"/>
              </w:rPr>
              <w:t xml:space="preserve"> </w:t>
            </w:r>
            <w:r w:rsidRPr="00C818B9">
              <w:t>excambion</w:t>
            </w:r>
            <w:r w:rsidRPr="00C818B9">
              <w:rPr>
                <w:spacing w:val="12"/>
              </w:rPr>
              <w:t xml:space="preserve"> </w:t>
            </w:r>
            <w:r w:rsidRPr="00C818B9">
              <w:t>of</w:t>
            </w:r>
            <w:r w:rsidRPr="00C818B9">
              <w:rPr>
                <w:spacing w:val="12"/>
              </w:rPr>
              <w:t xml:space="preserve"> </w:t>
            </w:r>
            <w:r w:rsidRPr="00C818B9">
              <w:t>General</w:t>
            </w:r>
            <w:r w:rsidRPr="00C818B9">
              <w:rPr>
                <w:spacing w:val="11"/>
              </w:rPr>
              <w:t xml:space="preserve"> </w:t>
            </w:r>
            <w:r w:rsidRPr="00C818B9">
              <w:t>Fund</w:t>
            </w:r>
            <w:r w:rsidRPr="00C818B9">
              <w:rPr>
                <w:spacing w:val="13"/>
              </w:rPr>
              <w:t xml:space="preserve"> </w:t>
            </w:r>
            <w:r w:rsidRPr="00C818B9">
              <w:t>property,</w:t>
            </w:r>
            <w:r w:rsidRPr="00C818B9">
              <w:rPr>
                <w:spacing w:val="13"/>
              </w:rPr>
              <w:t xml:space="preserve"> </w:t>
            </w:r>
            <w:r w:rsidRPr="00C818B9">
              <w:t>interests</w:t>
            </w:r>
            <w:r w:rsidRPr="00C818B9">
              <w:rPr>
                <w:spacing w:val="13"/>
              </w:rPr>
              <w:t xml:space="preserve"> </w:t>
            </w:r>
            <w:r w:rsidRPr="00C818B9">
              <w:t>up</w:t>
            </w:r>
            <w:r w:rsidRPr="00C818B9">
              <w:rPr>
                <w:spacing w:val="9"/>
              </w:rPr>
              <w:t xml:space="preserve"> </w:t>
            </w:r>
            <w:r w:rsidRPr="00C818B9">
              <w:t>to</w:t>
            </w:r>
            <w:r w:rsidRPr="00C818B9">
              <w:rPr>
                <w:spacing w:val="10"/>
              </w:rPr>
              <w:t xml:space="preserve"> </w:t>
            </w:r>
            <w:r w:rsidRPr="00C818B9">
              <w:t>a</w:t>
            </w:r>
            <w:r w:rsidRPr="00C818B9">
              <w:rPr>
                <w:spacing w:val="13"/>
              </w:rPr>
              <w:t xml:space="preserve"> </w:t>
            </w:r>
            <w:r w:rsidRPr="00C818B9">
              <w:t>value</w:t>
            </w:r>
            <w:r w:rsidRPr="00C818B9">
              <w:rPr>
                <w:spacing w:val="12"/>
              </w:rPr>
              <w:t xml:space="preserve"> </w:t>
            </w:r>
            <w:r w:rsidRPr="00C818B9">
              <w:t>not</w:t>
            </w:r>
          </w:p>
        </w:tc>
        <w:tc>
          <w:tcPr>
            <w:tcW w:w="2551" w:type="dxa"/>
            <w:tcBorders>
              <w:top w:val="nil"/>
              <w:bottom w:val="nil"/>
            </w:tcBorders>
          </w:tcPr>
          <w:p w14:paraId="1A6E0425" w14:textId="77777777" w:rsidR="004C206E" w:rsidRPr="00C818B9" w:rsidRDefault="004C206E" w:rsidP="00CF64CB">
            <w:pPr>
              <w:pStyle w:val="TableParagraph"/>
              <w:rPr>
                <w:rFonts w:ascii="Times New Roman"/>
                <w:sz w:val="18"/>
              </w:rPr>
            </w:pPr>
          </w:p>
        </w:tc>
      </w:tr>
      <w:tr w:rsidR="004C206E" w:rsidRPr="00C818B9" w14:paraId="5B70495C" w14:textId="77777777" w:rsidTr="00CF64CB">
        <w:trPr>
          <w:trHeight w:val="253"/>
        </w:trPr>
        <w:tc>
          <w:tcPr>
            <w:tcW w:w="8047" w:type="dxa"/>
            <w:tcBorders>
              <w:top w:val="nil"/>
              <w:bottom w:val="nil"/>
            </w:tcBorders>
          </w:tcPr>
          <w:p w14:paraId="1F4AA5A7" w14:textId="77777777" w:rsidR="004C206E" w:rsidRPr="00C818B9" w:rsidRDefault="004C206E" w:rsidP="00CF64CB">
            <w:pPr>
              <w:pStyle w:val="TableParagraph"/>
              <w:spacing w:line="233" w:lineRule="exact"/>
              <w:ind w:left="107"/>
            </w:pPr>
            <w:r w:rsidRPr="00C818B9">
              <w:t>exceeding</w:t>
            </w:r>
            <w:r w:rsidRPr="00C818B9">
              <w:rPr>
                <w:spacing w:val="14"/>
              </w:rPr>
              <w:t xml:space="preserve"> </w:t>
            </w:r>
            <w:r w:rsidRPr="00C818B9">
              <w:t>£250,000,</w:t>
            </w:r>
            <w:r w:rsidRPr="00C818B9">
              <w:rPr>
                <w:spacing w:val="76"/>
              </w:rPr>
              <w:t xml:space="preserve"> </w:t>
            </w:r>
            <w:proofErr w:type="gramStart"/>
            <w:r w:rsidRPr="00C818B9">
              <w:t>subject</w:t>
            </w:r>
            <w:proofErr w:type="gramEnd"/>
            <w:r w:rsidRPr="00C818B9">
              <w:rPr>
                <w:spacing w:val="74"/>
              </w:rPr>
              <w:t xml:space="preserve"> </w:t>
            </w:r>
            <w:proofErr w:type="gramStart"/>
            <w:r w:rsidRPr="00C818B9">
              <w:t>to</w:t>
            </w:r>
            <w:proofErr w:type="gramEnd"/>
            <w:r w:rsidRPr="00C818B9">
              <w:rPr>
                <w:spacing w:val="74"/>
              </w:rPr>
              <w:t xml:space="preserve"> </w:t>
            </w:r>
            <w:r w:rsidRPr="00C818B9">
              <w:t>demonstrating</w:t>
            </w:r>
            <w:r w:rsidRPr="00C818B9">
              <w:rPr>
                <w:spacing w:val="73"/>
              </w:rPr>
              <w:t xml:space="preserve"> </w:t>
            </w:r>
            <w:r w:rsidRPr="00C818B9">
              <w:t>the</w:t>
            </w:r>
            <w:r w:rsidRPr="00C818B9">
              <w:rPr>
                <w:spacing w:val="74"/>
              </w:rPr>
              <w:t xml:space="preserve"> </w:t>
            </w:r>
            <w:r w:rsidRPr="00C818B9">
              <w:t>asset</w:t>
            </w:r>
            <w:r w:rsidRPr="00C818B9">
              <w:rPr>
                <w:spacing w:val="76"/>
              </w:rPr>
              <w:t xml:space="preserve"> </w:t>
            </w:r>
            <w:r w:rsidRPr="00C818B9">
              <w:t>is</w:t>
            </w:r>
            <w:r w:rsidRPr="00C818B9">
              <w:rPr>
                <w:spacing w:val="73"/>
              </w:rPr>
              <w:t xml:space="preserve"> </w:t>
            </w:r>
            <w:r w:rsidRPr="00C818B9">
              <w:t>surplus</w:t>
            </w:r>
            <w:r w:rsidRPr="00C818B9">
              <w:rPr>
                <w:spacing w:val="73"/>
              </w:rPr>
              <w:t xml:space="preserve"> </w:t>
            </w:r>
            <w:r w:rsidRPr="00C818B9">
              <w:t>to</w:t>
            </w:r>
            <w:r w:rsidRPr="00C818B9">
              <w:rPr>
                <w:spacing w:val="75"/>
              </w:rPr>
              <w:t xml:space="preserve"> </w:t>
            </w:r>
            <w:r w:rsidRPr="00C818B9">
              <w:t>the</w:t>
            </w:r>
          </w:p>
        </w:tc>
        <w:tc>
          <w:tcPr>
            <w:tcW w:w="2551" w:type="dxa"/>
            <w:tcBorders>
              <w:top w:val="nil"/>
              <w:bottom w:val="nil"/>
            </w:tcBorders>
          </w:tcPr>
          <w:p w14:paraId="0DC1B603" w14:textId="77777777" w:rsidR="004C206E" w:rsidRPr="00C818B9" w:rsidRDefault="004C206E" w:rsidP="00CF64CB">
            <w:pPr>
              <w:pStyle w:val="TableParagraph"/>
              <w:rPr>
                <w:rFonts w:ascii="Times New Roman"/>
                <w:sz w:val="18"/>
              </w:rPr>
            </w:pPr>
          </w:p>
        </w:tc>
      </w:tr>
      <w:tr w:rsidR="004C206E" w:rsidRPr="00C818B9" w14:paraId="7786E77B" w14:textId="77777777" w:rsidTr="00CF64CB">
        <w:trPr>
          <w:trHeight w:val="253"/>
        </w:trPr>
        <w:tc>
          <w:tcPr>
            <w:tcW w:w="8047" w:type="dxa"/>
            <w:tcBorders>
              <w:top w:val="nil"/>
              <w:bottom w:val="nil"/>
            </w:tcBorders>
          </w:tcPr>
          <w:p w14:paraId="7DBB3811" w14:textId="77777777" w:rsidR="004C206E" w:rsidRPr="00C818B9" w:rsidRDefault="004C206E" w:rsidP="00CF64CB">
            <w:pPr>
              <w:pStyle w:val="TableParagraph"/>
              <w:spacing w:line="233" w:lineRule="exact"/>
              <w:ind w:left="107"/>
            </w:pPr>
            <w:r w:rsidRPr="00C818B9">
              <w:t>operational</w:t>
            </w:r>
            <w:r w:rsidRPr="00C818B9">
              <w:rPr>
                <w:spacing w:val="2"/>
              </w:rPr>
              <w:t xml:space="preserve"> </w:t>
            </w:r>
            <w:r w:rsidRPr="00C818B9">
              <w:t>requirements</w:t>
            </w:r>
            <w:r w:rsidRPr="00C818B9">
              <w:rPr>
                <w:spacing w:val="3"/>
              </w:rPr>
              <w:t xml:space="preserve"> </w:t>
            </w:r>
            <w:r w:rsidRPr="00C818B9">
              <w:t>of</w:t>
            </w:r>
            <w:r w:rsidRPr="00C818B9">
              <w:rPr>
                <w:spacing w:val="4"/>
              </w:rPr>
              <w:t xml:space="preserve"> </w:t>
            </w:r>
            <w:r w:rsidRPr="00C818B9">
              <w:t>Highland</w:t>
            </w:r>
            <w:r w:rsidRPr="00C818B9">
              <w:rPr>
                <w:spacing w:val="4"/>
              </w:rPr>
              <w:t xml:space="preserve"> </w:t>
            </w:r>
            <w:r w:rsidRPr="00C818B9">
              <w:t>Council</w:t>
            </w:r>
            <w:r w:rsidRPr="00C818B9">
              <w:rPr>
                <w:spacing w:val="4"/>
              </w:rPr>
              <w:t xml:space="preserve"> </w:t>
            </w:r>
            <w:r w:rsidRPr="00C818B9">
              <w:t>services</w:t>
            </w:r>
            <w:r w:rsidRPr="00C818B9">
              <w:rPr>
                <w:spacing w:val="6"/>
              </w:rPr>
              <w:t xml:space="preserve"> </w:t>
            </w:r>
            <w:r w:rsidRPr="00C818B9">
              <w:t>and</w:t>
            </w:r>
            <w:r w:rsidRPr="00C818B9">
              <w:rPr>
                <w:spacing w:val="2"/>
              </w:rPr>
              <w:t xml:space="preserve"> </w:t>
            </w:r>
            <w:r w:rsidRPr="00C818B9">
              <w:t>further</w:t>
            </w:r>
            <w:r w:rsidRPr="00C818B9">
              <w:rPr>
                <w:spacing w:val="3"/>
              </w:rPr>
              <w:t xml:space="preserve"> </w:t>
            </w:r>
            <w:r w:rsidRPr="00C818B9">
              <w:t>subject</w:t>
            </w:r>
            <w:r w:rsidRPr="00C818B9">
              <w:rPr>
                <w:spacing w:val="4"/>
              </w:rPr>
              <w:t xml:space="preserve"> </w:t>
            </w:r>
            <w:r w:rsidRPr="00C818B9">
              <w:t>to</w:t>
            </w:r>
            <w:r w:rsidRPr="00C818B9">
              <w:rPr>
                <w:spacing w:val="1"/>
              </w:rPr>
              <w:t xml:space="preserve"> </w:t>
            </w:r>
            <w:r w:rsidRPr="00C818B9">
              <w:t>the</w:t>
            </w:r>
          </w:p>
        </w:tc>
        <w:tc>
          <w:tcPr>
            <w:tcW w:w="2551" w:type="dxa"/>
            <w:tcBorders>
              <w:top w:val="nil"/>
              <w:bottom w:val="nil"/>
            </w:tcBorders>
          </w:tcPr>
          <w:p w14:paraId="1262E8BA" w14:textId="77777777" w:rsidR="004C206E" w:rsidRPr="00C818B9" w:rsidRDefault="004C206E" w:rsidP="00CF64CB">
            <w:pPr>
              <w:pStyle w:val="TableParagraph"/>
              <w:rPr>
                <w:rFonts w:ascii="Times New Roman"/>
                <w:sz w:val="18"/>
              </w:rPr>
            </w:pPr>
          </w:p>
        </w:tc>
      </w:tr>
      <w:tr w:rsidR="004C206E" w:rsidRPr="00C818B9" w14:paraId="4550E47E" w14:textId="77777777" w:rsidTr="00CF64CB">
        <w:trPr>
          <w:trHeight w:val="253"/>
        </w:trPr>
        <w:tc>
          <w:tcPr>
            <w:tcW w:w="8047" w:type="dxa"/>
            <w:tcBorders>
              <w:top w:val="nil"/>
              <w:bottom w:val="nil"/>
            </w:tcBorders>
          </w:tcPr>
          <w:p w14:paraId="0D6B5791" w14:textId="77777777" w:rsidR="004C206E" w:rsidRPr="00C818B9" w:rsidRDefault="004C206E" w:rsidP="00CF64CB">
            <w:pPr>
              <w:pStyle w:val="TableParagraph"/>
              <w:spacing w:line="233" w:lineRule="exact"/>
              <w:ind w:left="107"/>
            </w:pPr>
            <w:r w:rsidRPr="00C818B9">
              <w:t>sale</w:t>
            </w:r>
            <w:r w:rsidRPr="00C818B9">
              <w:rPr>
                <w:spacing w:val="7"/>
              </w:rPr>
              <w:t xml:space="preserve"> </w:t>
            </w:r>
            <w:r w:rsidRPr="00C818B9">
              <w:t>price</w:t>
            </w:r>
            <w:r w:rsidRPr="00C818B9">
              <w:rPr>
                <w:spacing w:val="64"/>
              </w:rPr>
              <w:t xml:space="preserve"> </w:t>
            </w:r>
            <w:r w:rsidRPr="00C818B9">
              <w:t>not</w:t>
            </w:r>
            <w:r w:rsidRPr="00C818B9">
              <w:rPr>
                <w:spacing w:val="67"/>
              </w:rPr>
              <w:t xml:space="preserve"> </w:t>
            </w:r>
            <w:r w:rsidRPr="00C818B9">
              <w:t>being</w:t>
            </w:r>
            <w:r w:rsidRPr="00C818B9">
              <w:rPr>
                <w:spacing w:val="68"/>
              </w:rPr>
              <w:t xml:space="preserve"> </w:t>
            </w:r>
            <w:r w:rsidRPr="00C818B9">
              <w:t>below</w:t>
            </w:r>
            <w:r w:rsidRPr="00C818B9">
              <w:rPr>
                <w:spacing w:val="66"/>
              </w:rPr>
              <w:t xml:space="preserve"> </w:t>
            </w:r>
            <w:r w:rsidRPr="00C818B9">
              <w:t>market</w:t>
            </w:r>
            <w:r w:rsidRPr="00C818B9">
              <w:rPr>
                <w:spacing w:val="67"/>
              </w:rPr>
              <w:t xml:space="preserve"> </w:t>
            </w:r>
            <w:r w:rsidRPr="00C818B9">
              <w:t>value</w:t>
            </w:r>
            <w:r w:rsidRPr="00C818B9">
              <w:rPr>
                <w:spacing w:val="68"/>
              </w:rPr>
              <w:t xml:space="preserve"> </w:t>
            </w:r>
            <w:r w:rsidRPr="00C818B9">
              <w:t>and</w:t>
            </w:r>
            <w:r w:rsidRPr="00C818B9">
              <w:rPr>
                <w:spacing w:val="66"/>
              </w:rPr>
              <w:t xml:space="preserve"> </w:t>
            </w:r>
            <w:r w:rsidRPr="00C818B9">
              <w:t>after</w:t>
            </w:r>
            <w:r w:rsidRPr="00C818B9">
              <w:rPr>
                <w:spacing w:val="66"/>
              </w:rPr>
              <w:t xml:space="preserve"> </w:t>
            </w:r>
            <w:r w:rsidRPr="00C818B9">
              <w:t>consultation</w:t>
            </w:r>
            <w:r w:rsidRPr="00C818B9">
              <w:rPr>
                <w:spacing w:val="68"/>
              </w:rPr>
              <w:t xml:space="preserve"> </w:t>
            </w:r>
            <w:r w:rsidRPr="00C818B9">
              <w:t>with</w:t>
            </w:r>
            <w:r w:rsidRPr="00C818B9">
              <w:rPr>
                <w:spacing w:val="66"/>
              </w:rPr>
              <w:t xml:space="preserve"> </w:t>
            </w:r>
            <w:r w:rsidRPr="00C818B9">
              <w:t>Local</w:t>
            </w:r>
          </w:p>
        </w:tc>
        <w:tc>
          <w:tcPr>
            <w:tcW w:w="2551" w:type="dxa"/>
            <w:tcBorders>
              <w:top w:val="nil"/>
              <w:bottom w:val="nil"/>
            </w:tcBorders>
          </w:tcPr>
          <w:p w14:paraId="6A0B0F25" w14:textId="77777777" w:rsidR="004C206E" w:rsidRPr="00C818B9" w:rsidRDefault="004C206E" w:rsidP="00CF64CB">
            <w:pPr>
              <w:pStyle w:val="TableParagraph"/>
              <w:rPr>
                <w:rFonts w:ascii="Times New Roman"/>
                <w:sz w:val="18"/>
              </w:rPr>
            </w:pPr>
          </w:p>
        </w:tc>
      </w:tr>
      <w:tr w:rsidR="004C206E" w:rsidRPr="00C818B9" w14:paraId="16A8C60F" w14:textId="77777777" w:rsidTr="00CF64CB">
        <w:trPr>
          <w:trHeight w:val="250"/>
        </w:trPr>
        <w:tc>
          <w:tcPr>
            <w:tcW w:w="8047" w:type="dxa"/>
            <w:tcBorders>
              <w:top w:val="nil"/>
            </w:tcBorders>
          </w:tcPr>
          <w:p w14:paraId="4B5A9EBF" w14:textId="77777777" w:rsidR="004C206E" w:rsidRPr="00C818B9" w:rsidRDefault="004C206E" w:rsidP="00CF64CB">
            <w:pPr>
              <w:pStyle w:val="TableParagraph"/>
              <w:spacing w:line="230" w:lineRule="exact"/>
              <w:ind w:left="107"/>
            </w:pPr>
            <w:r w:rsidRPr="00C818B9">
              <w:t>Members</w:t>
            </w:r>
            <w:r w:rsidRPr="00C818B9">
              <w:rPr>
                <w:spacing w:val="-5"/>
              </w:rPr>
              <w:t xml:space="preserve"> </w:t>
            </w:r>
            <w:r w:rsidRPr="00C818B9">
              <w:t>(for</w:t>
            </w:r>
            <w:r w:rsidRPr="00C818B9">
              <w:rPr>
                <w:spacing w:val="-3"/>
              </w:rPr>
              <w:t xml:space="preserve"> </w:t>
            </w:r>
            <w:r w:rsidRPr="00C818B9">
              <w:t>piers</w:t>
            </w:r>
            <w:r w:rsidRPr="00C818B9">
              <w:rPr>
                <w:spacing w:val="-2"/>
              </w:rPr>
              <w:t xml:space="preserve"> </w:t>
            </w:r>
            <w:r w:rsidRPr="00C818B9">
              <w:t>and</w:t>
            </w:r>
            <w:r w:rsidRPr="00C818B9">
              <w:rPr>
                <w:spacing w:val="-6"/>
              </w:rPr>
              <w:t xml:space="preserve"> </w:t>
            </w:r>
            <w:r w:rsidRPr="00C818B9">
              <w:t>associated</w:t>
            </w:r>
            <w:r w:rsidRPr="00C818B9">
              <w:rPr>
                <w:spacing w:val="-3"/>
              </w:rPr>
              <w:t xml:space="preserve"> </w:t>
            </w:r>
            <w:r w:rsidRPr="00C818B9">
              <w:t>land</w:t>
            </w:r>
            <w:r w:rsidRPr="00C818B9">
              <w:rPr>
                <w:spacing w:val="-3"/>
              </w:rPr>
              <w:t xml:space="preserve"> </w:t>
            </w:r>
            <w:r w:rsidRPr="00C818B9">
              <w:t>and</w:t>
            </w:r>
            <w:r w:rsidRPr="00C818B9">
              <w:rPr>
                <w:spacing w:val="-2"/>
              </w:rPr>
              <w:t xml:space="preserve"> </w:t>
            </w:r>
            <w:r w:rsidRPr="00C818B9">
              <w:t>infrastructure</w:t>
            </w:r>
            <w:r w:rsidRPr="00C818B9">
              <w:rPr>
                <w:spacing w:val="-3"/>
              </w:rPr>
              <w:t xml:space="preserve"> </w:t>
            </w:r>
            <w:r w:rsidRPr="00C818B9">
              <w:t>only)</w:t>
            </w:r>
          </w:p>
        </w:tc>
        <w:tc>
          <w:tcPr>
            <w:tcW w:w="2551" w:type="dxa"/>
            <w:tcBorders>
              <w:top w:val="nil"/>
            </w:tcBorders>
          </w:tcPr>
          <w:p w14:paraId="6E88F195" w14:textId="77777777" w:rsidR="004C206E" w:rsidRPr="00C818B9" w:rsidRDefault="004C206E" w:rsidP="00CF64CB">
            <w:pPr>
              <w:pStyle w:val="TableParagraph"/>
              <w:rPr>
                <w:rFonts w:ascii="Times New Roman"/>
                <w:sz w:val="18"/>
              </w:rPr>
            </w:pPr>
          </w:p>
        </w:tc>
      </w:tr>
      <w:bookmarkEnd w:id="39"/>
    </w:tbl>
    <w:p w14:paraId="63C2FAB3" w14:textId="77777777" w:rsidR="004C206E" w:rsidRPr="00C818B9" w:rsidRDefault="004C206E" w:rsidP="004C206E">
      <w:pPr>
        <w:pStyle w:val="BodyText"/>
        <w:spacing w:before="6"/>
        <w:rPr>
          <w:sz w:val="22"/>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4963"/>
        <w:gridCol w:w="2834"/>
      </w:tblGrid>
      <w:tr w:rsidR="004C206E" w:rsidRPr="00C818B9" w14:paraId="2A576A58" w14:textId="77777777" w:rsidTr="00CF64CB">
        <w:trPr>
          <w:trHeight w:val="273"/>
        </w:trPr>
        <w:tc>
          <w:tcPr>
            <w:tcW w:w="10739" w:type="dxa"/>
            <w:gridSpan w:val="3"/>
          </w:tcPr>
          <w:p w14:paraId="4A188948" w14:textId="77777777" w:rsidR="004C206E" w:rsidRPr="00C818B9" w:rsidRDefault="004C206E" w:rsidP="00CF64CB">
            <w:pPr>
              <w:pStyle w:val="TableParagraph"/>
              <w:spacing w:before="21" w:line="232" w:lineRule="exact"/>
              <w:ind w:left="127"/>
              <w:rPr>
                <w:b/>
              </w:rPr>
            </w:pPr>
            <w:r w:rsidRPr="00C818B9">
              <w:rPr>
                <w:b/>
              </w:rPr>
              <w:t>Aerodromes</w:t>
            </w:r>
          </w:p>
        </w:tc>
      </w:tr>
      <w:tr w:rsidR="004C206E" w:rsidRPr="00C818B9" w14:paraId="5BA1A465" w14:textId="77777777" w:rsidTr="00CF64CB">
        <w:trPr>
          <w:trHeight w:val="779"/>
        </w:trPr>
        <w:tc>
          <w:tcPr>
            <w:tcW w:w="2942" w:type="dxa"/>
          </w:tcPr>
          <w:p w14:paraId="76978DFA" w14:textId="77777777" w:rsidR="004C206E" w:rsidRPr="00C818B9" w:rsidRDefault="004C206E" w:rsidP="00CF64CB">
            <w:pPr>
              <w:pStyle w:val="TableParagraph"/>
              <w:spacing w:before="21"/>
              <w:ind w:left="107"/>
            </w:pPr>
            <w:r w:rsidRPr="00C818B9">
              <w:t>Civil</w:t>
            </w:r>
            <w:r w:rsidRPr="00C818B9">
              <w:rPr>
                <w:spacing w:val="-3"/>
              </w:rPr>
              <w:t xml:space="preserve"> </w:t>
            </w:r>
            <w:r w:rsidRPr="00C818B9">
              <w:t>Aviation</w:t>
            </w:r>
            <w:r w:rsidRPr="00C818B9">
              <w:rPr>
                <w:spacing w:val="-3"/>
              </w:rPr>
              <w:t xml:space="preserve"> </w:t>
            </w:r>
            <w:r w:rsidRPr="00C818B9">
              <w:t>Act 1982</w:t>
            </w:r>
          </w:p>
        </w:tc>
        <w:tc>
          <w:tcPr>
            <w:tcW w:w="4963" w:type="dxa"/>
          </w:tcPr>
          <w:p w14:paraId="2F2EB21F" w14:textId="77777777" w:rsidR="004C206E" w:rsidRPr="00C818B9" w:rsidRDefault="004C206E" w:rsidP="00CF64CB">
            <w:pPr>
              <w:pStyle w:val="TableParagraph"/>
              <w:spacing w:before="3" w:line="252" w:lineRule="exact"/>
              <w:ind w:left="566" w:right="257" w:hanging="459"/>
            </w:pPr>
            <w:r w:rsidRPr="00C818B9">
              <w:t>s.30 – to maintain roads, approaches,</w:t>
            </w:r>
            <w:r w:rsidRPr="00C818B9">
              <w:rPr>
                <w:spacing w:val="1"/>
              </w:rPr>
              <w:t xml:space="preserve"> </w:t>
            </w:r>
            <w:r w:rsidRPr="00C818B9">
              <w:t>apparatus, equipment, buildings and other</w:t>
            </w:r>
            <w:r w:rsidRPr="00C818B9">
              <w:rPr>
                <w:spacing w:val="-59"/>
              </w:rPr>
              <w:t xml:space="preserve"> </w:t>
            </w:r>
            <w:r w:rsidRPr="00C818B9">
              <w:t>accommodation</w:t>
            </w:r>
            <w:r w:rsidRPr="00C818B9">
              <w:rPr>
                <w:spacing w:val="-3"/>
              </w:rPr>
              <w:t xml:space="preserve"> </w:t>
            </w:r>
            <w:r w:rsidRPr="00C818B9">
              <w:t>at</w:t>
            </w:r>
            <w:r w:rsidRPr="00C818B9">
              <w:rPr>
                <w:spacing w:val="-1"/>
              </w:rPr>
              <w:t xml:space="preserve"> </w:t>
            </w:r>
            <w:r w:rsidRPr="00C818B9">
              <w:t>Council</w:t>
            </w:r>
            <w:r w:rsidRPr="00C818B9">
              <w:rPr>
                <w:spacing w:val="-3"/>
              </w:rPr>
              <w:t xml:space="preserve"> </w:t>
            </w:r>
            <w:r w:rsidRPr="00C818B9">
              <w:t>Aerodromes.</w:t>
            </w:r>
          </w:p>
        </w:tc>
        <w:tc>
          <w:tcPr>
            <w:tcW w:w="2834" w:type="dxa"/>
          </w:tcPr>
          <w:p w14:paraId="2D74244F" w14:textId="77777777" w:rsidR="004C206E" w:rsidRPr="00C818B9" w:rsidRDefault="004C206E" w:rsidP="00CF64CB">
            <w:pPr>
              <w:pStyle w:val="TableParagraph"/>
              <w:ind w:left="281"/>
            </w:pPr>
            <w:r w:rsidRPr="00C818B9">
              <w:t>A</w:t>
            </w:r>
          </w:p>
        </w:tc>
      </w:tr>
      <w:tr w:rsidR="004C206E" w:rsidRPr="00C818B9" w14:paraId="4AE2220D" w14:textId="77777777" w:rsidTr="00CF64CB">
        <w:trPr>
          <w:trHeight w:val="758"/>
        </w:trPr>
        <w:tc>
          <w:tcPr>
            <w:tcW w:w="2942" w:type="dxa"/>
          </w:tcPr>
          <w:p w14:paraId="632C8B49" w14:textId="77777777" w:rsidR="004C206E" w:rsidRPr="00C818B9" w:rsidRDefault="004C206E" w:rsidP="00CF64CB">
            <w:pPr>
              <w:pStyle w:val="TableParagraph"/>
              <w:spacing w:before="21"/>
              <w:ind w:left="107" w:right="408"/>
            </w:pPr>
            <w:r w:rsidRPr="00C818B9">
              <w:t>MS Act 1994 (Salvage &amp;</w:t>
            </w:r>
            <w:r w:rsidRPr="00C818B9">
              <w:rPr>
                <w:spacing w:val="-59"/>
              </w:rPr>
              <w:t xml:space="preserve"> </w:t>
            </w:r>
            <w:r w:rsidRPr="00C818B9">
              <w:t>Pollution)</w:t>
            </w:r>
          </w:p>
        </w:tc>
        <w:tc>
          <w:tcPr>
            <w:tcW w:w="4963" w:type="dxa"/>
          </w:tcPr>
          <w:p w14:paraId="3EE84C22" w14:textId="77777777" w:rsidR="004C206E" w:rsidRPr="00C818B9" w:rsidRDefault="004C206E" w:rsidP="00CF64CB">
            <w:pPr>
              <w:pStyle w:val="TableParagraph"/>
              <w:spacing w:before="21"/>
              <w:ind w:left="108"/>
            </w:pPr>
            <w:r w:rsidRPr="00C818B9">
              <w:t>Various</w:t>
            </w:r>
            <w:r w:rsidRPr="00C818B9">
              <w:rPr>
                <w:spacing w:val="-2"/>
              </w:rPr>
              <w:t xml:space="preserve"> </w:t>
            </w:r>
            <w:r w:rsidRPr="00C818B9">
              <w:t>-</w:t>
            </w:r>
            <w:r w:rsidRPr="00C818B9">
              <w:rPr>
                <w:spacing w:val="-3"/>
              </w:rPr>
              <w:t xml:space="preserve"> </w:t>
            </w:r>
            <w:r w:rsidRPr="00C818B9">
              <w:t>Oil</w:t>
            </w:r>
            <w:r w:rsidRPr="00C818B9">
              <w:rPr>
                <w:spacing w:val="-2"/>
              </w:rPr>
              <w:t xml:space="preserve"> </w:t>
            </w:r>
            <w:r w:rsidRPr="00C818B9">
              <w:t>Pollution</w:t>
            </w:r>
          </w:p>
        </w:tc>
        <w:tc>
          <w:tcPr>
            <w:tcW w:w="2834" w:type="dxa"/>
          </w:tcPr>
          <w:p w14:paraId="70BD7B4E" w14:textId="77777777" w:rsidR="004C206E" w:rsidRPr="00C818B9" w:rsidRDefault="004C206E" w:rsidP="00CF64CB">
            <w:pPr>
              <w:pStyle w:val="TableParagraph"/>
              <w:spacing w:line="252" w:lineRule="exact"/>
              <w:ind w:left="281"/>
            </w:pPr>
            <w:r w:rsidRPr="00C818B9">
              <w:t>A</w:t>
            </w:r>
          </w:p>
          <w:p w14:paraId="30306010" w14:textId="77777777" w:rsidR="004C206E" w:rsidRPr="00C818B9" w:rsidRDefault="004C206E" w:rsidP="00CF64CB">
            <w:pPr>
              <w:pStyle w:val="TableParagraph"/>
              <w:spacing w:line="254" w:lineRule="exact"/>
              <w:ind w:left="281" w:right="502"/>
            </w:pPr>
            <w:r w:rsidRPr="00C818B9">
              <w:t>Emergency</w:t>
            </w:r>
            <w:r w:rsidRPr="00C818B9">
              <w:rPr>
                <w:spacing w:val="-10"/>
              </w:rPr>
              <w:t xml:space="preserve"> </w:t>
            </w:r>
            <w:r w:rsidRPr="00C818B9">
              <w:t>Planning</w:t>
            </w:r>
            <w:r w:rsidRPr="00C818B9">
              <w:rPr>
                <w:spacing w:val="-58"/>
              </w:rPr>
              <w:t xml:space="preserve"> </w:t>
            </w:r>
            <w:r w:rsidRPr="00C818B9">
              <w:t>Officer</w:t>
            </w:r>
          </w:p>
        </w:tc>
      </w:tr>
    </w:tbl>
    <w:p w14:paraId="4C2841CF" w14:textId="77777777" w:rsidR="004C206E" w:rsidRDefault="004C206E" w:rsidP="004C206E">
      <w:pPr>
        <w:spacing w:line="254" w:lineRule="exact"/>
      </w:pPr>
    </w:p>
    <w:p w14:paraId="60411733" w14:textId="77777777" w:rsidR="00915ED6" w:rsidRPr="00C818B9" w:rsidRDefault="00915ED6" w:rsidP="004C206E">
      <w:pPr>
        <w:spacing w:line="254" w:lineRule="exact"/>
        <w:sectPr w:rsidR="00915ED6" w:rsidRPr="00C818B9" w:rsidSect="004C206E">
          <w:headerReference w:type="default" r:id="rId23"/>
          <w:pgSz w:w="11910" w:h="16840"/>
          <w:pgMar w:top="480" w:right="300" w:bottom="280" w:left="440" w:header="0" w:footer="0" w:gutter="0"/>
          <w:cols w:space="720"/>
        </w:sectPr>
      </w:pPr>
      <w:bookmarkStart w:id="40" w:name="Economy_and_Transformation"/>
      <w:bookmarkEnd w:id="40"/>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1702"/>
      </w:tblGrid>
      <w:tr w:rsidR="004C206E" w:rsidRPr="00C818B9" w14:paraId="022742DA" w14:textId="77777777" w:rsidTr="00CF64CB">
        <w:trPr>
          <w:trHeight w:val="431"/>
        </w:trPr>
        <w:tc>
          <w:tcPr>
            <w:tcW w:w="6629" w:type="dxa"/>
          </w:tcPr>
          <w:p w14:paraId="3C23EE7F" w14:textId="77777777" w:rsidR="004C206E" w:rsidRPr="00C818B9" w:rsidRDefault="004C206E" w:rsidP="00CF64CB">
            <w:pPr>
              <w:pStyle w:val="TableParagraph"/>
              <w:spacing w:before="58"/>
              <w:ind w:left="107"/>
              <w:rPr>
                <w:b/>
                <w:sz w:val="24"/>
              </w:rPr>
            </w:pPr>
            <w:r w:rsidRPr="00C818B9">
              <w:rPr>
                <w:b/>
                <w:sz w:val="24"/>
              </w:rPr>
              <w:lastRenderedPageBreak/>
              <w:t>Transformation</w:t>
            </w:r>
          </w:p>
        </w:tc>
        <w:tc>
          <w:tcPr>
            <w:tcW w:w="1702" w:type="dxa"/>
          </w:tcPr>
          <w:p w14:paraId="4981585A" w14:textId="77777777" w:rsidR="004C206E" w:rsidRPr="00C818B9" w:rsidRDefault="004C206E" w:rsidP="00CF64CB">
            <w:pPr>
              <w:pStyle w:val="TableParagraph"/>
              <w:rPr>
                <w:rFonts w:ascii="Times New Roman"/>
                <w:sz w:val="24"/>
              </w:rPr>
            </w:pPr>
          </w:p>
        </w:tc>
      </w:tr>
      <w:tr w:rsidR="004C206E" w:rsidRPr="00C818B9" w14:paraId="3AB703A6" w14:textId="77777777" w:rsidTr="00CF64CB">
        <w:trPr>
          <w:trHeight w:val="748"/>
        </w:trPr>
        <w:tc>
          <w:tcPr>
            <w:tcW w:w="6629" w:type="dxa"/>
          </w:tcPr>
          <w:p w14:paraId="373C439E" w14:textId="77777777" w:rsidR="004C206E" w:rsidRPr="00C818B9" w:rsidRDefault="004C206E" w:rsidP="00CF64CB">
            <w:pPr>
              <w:pStyle w:val="TableParagraph"/>
              <w:spacing w:before="58" w:line="276" w:lineRule="auto"/>
              <w:ind w:left="107"/>
              <w:rPr>
                <w:sz w:val="24"/>
              </w:rPr>
            </w:pPr>
            <w:r w:rsidRPr="00C818B9">
              <w:rPr>
                <w:sz w:val="24"/>
              </w:rPr>
              <w:t>To</w:t>
            </w:r>
            <w:r w:rsidRPr="00C818B9">
              <w:rPr>
                <w:spacing w:val="43"/>
                <w:sz w:val="24"/>
              </w:rPr>
              <w:t xml:space="preserve"> </w:t>
            </w:r>
            <w:r w:rsidRPr="00C818B9">
              <w:rPr>
                <w:sz w:val="24"/>
              </w:rPr>
              <w:t>manage</w:t>
            </w:r>
            <w:r w:rsidRPr="00C818B9">
              <w:rPr>
                <w:spacing w:val="41"/>
                <w:sz w:val="24"/>
              </w:rPr>
              <w:t xml:space="preserve"> </w:t>
            </w:r>
            <w:r w:rsidRPr="00C818B9">
              <w:rPr>
                <w:sz w:val="24"/>
              </w:rPr>
              <w:t>the</w:t>
            </w:r>
            <w:r w:rsidRPr="00C818B9">
              <w:rPr>
                <w:spacing w:val="43"/>
                <w:sz w:val="24"/>
              </w:rPr>
              <w:t xml:space="preserve"> </w:t>
            </w:r>
            <w:r w:rsidRPr="00C818B9">
              <w:rPr>
                <w:sz w:val="24"/>
              </w:rPr>
              <w:t xml:space="preserve">Council’s Change and Redesign </w:t>
            </w:r>
            <w:proofErr w:type="spellStart"/>
            <w:r w:rsidRPr="00C818B9">
              <w:rPr>
                <w:sz w:val="24"/>
              </w:rPr>
              <w:t>Programme</w:t>
            </w:r>
            <w:proofErr w:type="spellEnd"/>
            <w:r w:rsidRPr="00C818B9">
              <w:rPr>
                <w:spacing w:val="42"/>
                <w:sz w:val="24"/>
              </w:rPr>
              <w:t xml:space="preserve"> </w:t>
            </w:r>
          </w:p>
        </w:tc>
        <w:tc>
          <w:tcPr>
            <w:tcW w:w="1702" w:type="dxa"/>
          </w:tcPr>
          <w:p w14:paraId="1DFAD480" w14:textId="77777777" w:rsidR="004C206E" w:rsidRPr="00C818B9" w:rsidRDefault="004C206E" w:rsidP="00CF64CB">
            <w:pPr>
              <w:pStyle w:val="TableParagraph"/>
              <w:spacing w:before="58"/>
              <w:ind w:left="107" w:right="243"/>
              <w:rPr>
                <w:strike/>
                <w:sz w:val="24"/>
              </w:rPr>
            </w:pPr>
            <w:r w:rsidRPr="00C818B9">
              <w:rPr>
                <w:sz w:val="24"/>
              </w:rPr>
              <w:t>Depute Chief Executive</w:t>
            </w:r>
            <w:r w:rsidRPr="00C818B9">
              <w:rPr>
                <w:strike/>
                <w:sz w:val="24"/>
              </w:rPr>
              <w:t xml:space="preserve"> </w:t>
            </w:r>
          </w:p>
        </w:tc>
      </w:tr>
      <w:tr w:rsidR="004C206E" w:rsidRPr="00C818B9" w14:paraId="3E8519C7" w14:textId="77777777" w:rsidTr="00CF64CB">
        <w:trPr>
          <w:trHeight w:val="666"/>
        </w:trPr>
        <w:tc>
          <w:tcPr>
            <w:tcW w:w="6629" w:type="dxa"/>
          </w:tcPr>
          <w:p w14:paraId="1A13C648" w14:textId="77777777" w:rsidR="004C206E" w:rsidRPr="00C818B9" w:rsidRDefault="004C206E" w:rsidP="00CF64CB">
            <w:pPr>
              <w:pStyle w:val="TableParagraph"/>
              <w:spacing w:before="58"/>
              <w:ind w:left="107"/>
              <w:rPr>
                <w:sz w:val="24"/>
              </w:rPr>
            </w:pPr>
            <w:proofErr w:type="gramStart"/>
            <w:r w:rsidRPr="00C818B9">
              <w:rPr>
                <w:sz w:val="24"/>
              </w:rPr>
              <w:t>To</w:t>
            </w:r>
            <w:r w:rsidRPr="00C818B9">
              <w:rPr>
                <w:spacing w:val="-3"/>
                <w:sz w:val="24"/>
              </w:rPr>
              <w:t xml:space="preserve"> </w:t>
            </w:r>
            <w:r w:rsidRPr="00C818B9">
              <w:rPr>
                <w:sz w:val="24"/>
              </w:rPr>
              <w:t>manage</w:t>
            </w:r>
            <w:proofErr w:type="gramEnd"/>
            <w:r w:rsidRPr="00C818B9">
              <w:rPr>
                <w:spacing w:val="-5"/>
                <w:sz w:val="24"/>
              </w:rPr>
              <w:t xml:space="preserve"> </w:t>
            </w:r>
            <w:r w:rsidRPr="00C818B9">
              <w:rPr>
                <w:sz w:val="24"/>
              </w:rPr>
              <w:t>business</w:t>
            </w:r>
            <w:r w:rsidRPr="00C818B9">
              <w:rPr>
                <w:spacing w:val="-4"/>
                <w:sz w:val="24"/>
              </w:rPr>
              <w:t xml:space="preserve"> </w:t>
            </w:r>
            <w:r w:rsidRPr="00C818B9">
              <w:rPr>
                <w:sz w:val="24"/>
              </w:rPr>
              <w:t>development</w:t>
            </w:r>
          </w:p>
        </w:tc>
        <w:tc>
          <w:tcPr>
            <w:tcW w:w="1702" w:type="dxa"/>
          </w:tcPr>
          <w:p w14:paraId="03AA7CDF" w14:textId="77777777" w:rsidR="004C206E" w:rsidRPr="00C818B9" w:rsidRDefault="004C206E" w:rsidP="00CF64CB">
            <w:pPr>
              <w:pStyle w:val="TableParagraph"/>
              <w:spacing w:before="58"/>
              <w:ind w:left="107" w:right="243"/>
              <w:rPr>
                <w:sz w:val="24"/>
              </w:rPr>
            </w:pPr>
            <w:r w:rsidRPr="00C818B9">
              <w:rPr>
                <w:sz w:val="24"/>
              </w:rPr>
              <w:t>Executive</w:t>
            </w:r>
            <w:r w:rsidRPr="00C818B9">
              <w:rPr>
                <w:spacing w:val="1"/>
                <w:sz w:val="24"/>
              </w:rPr>
              <w:t xml:space="preserve"> </w:t>
            </w:r>
            <w:r w:rsidRPr="00C818B9">
              <w:rPr>
                <w:sz w:val="24"/>
              </w:rPr>
              <w:t>Chief</w:t>
            </w:r>
            <w:r w:rsidRPr="00C818B9">
              <w:rPr>
                <w:spacing w:val="-12"/>
                <w:sz w:val="24"/>
              </w:rPr>
              <w:t xml:space="preserve"> </w:t>
            </w:r>
            <w:r w:rsidRPr="00C818B9">
              <w:rPr>
                <w:sz w:val="24"/>
              </w:rPr>
              <w:t>Officer</w:t>
            </w:r>
          </w:p>
        </w:tc>
      </w:tr>
      <w:tr w:rsidR="004C206E" w:rsidRPr="00C818B9" w14:paraId="1985DAD4" w14:textId="77777777" w:rsidTr="00CF64CB">
        <w:trPr>
          <w:trHeight w:val="748"/>
        </w:trPr>
        <w:tc>
          <w:tcPr>
            <w:tcW w:w="6629" w:type="dxa"/>
          </w:tcPr>
          <w:p w14:paraId="133ACBED" w14:textId="77777777" w:rsidR="004C206E" w:rsidRPr="00C818B9" w:rsidRDefault="004C206E" w:rsidP="00CF64CB">
            <w:pPr>
              <w:pStyle w:val="TableParagraph"/>
              <w:spacing w:before="58" w:line="276" w:lineRule="auto"/>
              <w:ind w:left="107"/>
              <w:rPr>
                <w:sz w:val="24"/>
              </w:rPr>
            </w:pPr>
            <w:r w:rsidRPr="00C818B9">
              <w:rPr>
                <w:sz w:val="24"/>
              </w:rPr>
              <w:t>To</w:t>
            </w:r>
            <w:r w:rsidRPr="00C818B9">
              <w:rPr>
                <w:spacing w:val="-2"/>
                <w:sz w:val="24"/>
              </w:rPr>
              <w:t xml:space="preserve"> </w:t>
            </w:r>
            <w:r w:rsidRPr="00C818B9">
              <w:rPr>
                <w:sz w:val="24"/>
              </w:rPr>
              <w:t>manage</w:t>
            </w:r>
            <w:r w:rsidRPr="00C818B9">
              <w:rPr>
                <w:spacing w:val="-3"/>
                <w:sz w:val="24"/>
              </w:rPr>
              <w:t xml:space="preserve"> </w:t>
            </w:r>
            <w:r w:rsidRPr="00C818B9">
              <w:rPr>
                <w:sz w:val="24"/>
              </w:rPr>
              <w:t>the</w:t>
            </w:r>
            <w:r w:rsidRPr="00C818B9">
              <w:rPr>
                <w:spacing w:val="-5"/>
                <w:sz w:val="24"/>
              </w:rPr>
              <w:t xml:space="preserve"> </w:t>
            </w:r>
            <w:r w:rsidRPr="00C818B9">
              <w:rPr>
                <w:sz w:val="24"/>
              </w:rPr>
              <w:t>Highland</w:t>
            </w:r>
            <w:r w:rsidRPr="00C818B9">
              <w:rPr>
                <w:spacing w:val="-1"/>
                <w:sz w:val="24"/>
              </w:rPr>
              <w:t xml:space="preserve"> </w:t>
            </w:r>
            <w:r w:rsidRPr="00C818B9">
              <w:rPr>
                <w:sz w:val="24"/>
              </w:rPr>
              <w:t>Council</w:t>
            </w:r>
            <w:r w:rsidRPr="00C818B9">
              <w:rPr>
                <w:spacing w:val="32"/>
                <w:sz w:val="24"/>
              </w:rPr>
              <w:t xml:space="preserve"> </w:t>
            </w:r>
            <w:r w:rsidRPr="00C818B9">
              <w:rPr>
                <w:sz w:val="24"/>
              </w:rPr>
              <w:t>City</w:t>
            </w:r>
            <w:r w:rsidRPr="00C818B9">
              <w:rPr>
                <w:spacing w:val="-2"/>
                <w:sz w:val="24"/>
              </w:rPr>
              <w:t xml:space="preserve"> </w:t>
            </w:r>
            <w:proofErr w:type="gramStart"/>
            <w:r w:rsidRPr="00C818B9">
              <w:rPr>
                <w:sz w:val="24"/>
              </w:rPr>
              <w:t>Region</w:t>
            </w:r>
            <w:proofErr w:type="gramEnd"/>
            <w:r w:rsidRPr="00C818B9">
              <w:rPr>
                <w:spacing w:val="-2"/>
                <w:sz w:val="24"/>
              </w:rPr>
              <w:t xml:space="preserve"> </w:t>
            </w:r>
            <w:r w:rsidRPr="00C818B9">
              <w:rPr>
                <w:sz w:val="24"/>
              </w:rPr>
              <w:t>Deal</w:t>
            </w:r>
            <w:r w:rsidRPr="00C818B9">
              <w:rPr>
                <w:spacing w:val="-64"/>
                <w:sz w:val="24"/>
              </w:rPr>
              <w:t xml:space="preserve"> </w:t>
            </w:r>
            <w:proofErr w:type="spellStart"/>
            <w:r w:rsidRPr="00C818B9">
              <w:rPr>
                <w:sz w:val="24"/>
              </w:rPr>
              <w:t>programme</w:t>
            </w:r>
            <w:proofErr w:type="spellEnd"/>
          </w:p>
        </w:tc>
        <w:tc>
          <w:tcPr>
            <w:tcW w:w="1702" w:type="dxa"/>
          </w:tcPr>
          <w:p w14:paraId="51ADF466" w14:textId="77777777" w:rsidR="004C206E" w:rsidRPr="00C818B9" w:rsidRDefault="004C206E" w:rsidP="00CF64CB">
            <w:pPr>
              <w:pStyle w:val="TableParagraph"/>
              <w:spacing w:before="58"/>
              <w:ind w:left="107" w:right="243"/>
              <w:rPr>
                <w:sz w:val="24"/>
              </w:rPr>
            </w:pPr>
            <w:r w:rsidRPr="00C818B9">
              <w:rPr>
                <w:sz w:val="24"/>
              </w:rPr>
              <w:t>Executive</w:t>
            </w:r>
            <w:r w:rsidRPr="00C818B9">
              <w:rPr>
                <w:spacing w:val="1"/>
                <w:sz w:val="24"/>
              </w:rPr>
              <w:t xml:space="preserve"> </w:t>
            </w:r>
            <w:r w:rsidRPr="00C818B9">
              <w:rPr>
                <w:sz w:val="24"/>
              </w:rPr>
              <w:t>Chief</w:t>
            </w:r>
            <w:r w:rsidRPr="00C818B9">
              <w:rPr>
                <w:spacing w:val="-12"/>
                <w:sz w:val="24"/>
              </w:rPr>
              <w:t xml:space="preserve"> </w:t>
            </w:r>
            <w:r w:rsidRPr="00C818B9">
              <w:rPr>
                <w:sz w:val="24"/>
              </w:rPr>
              <w:t>Officer</w:t>
            </w:r>
          </w:p>
        </w:tc>
      </w:tr>
      <w:tr w:rsidR="004C206E" w:rsidRPr="00C818B9" w14:paraId="71375C02" w14:textId="77777777" w:rsidTr="00CF64CB">
        <w:trPr>
          <w:trHeight w:val="431"/>
        </w:trPr>
        <w:tc>
          <w:tcPr>
            <w:tcW w:w="6629" w:type="dxa"/>
          </w:tcPr>
          <w:p w14:paraId="3F28AE77" w14:textId="77777777" w:rsidR="004C206E" w:rsidRPr="00C818B9" w:rsidRDefault="004C206E" w:rsidP="00CF64CB">
            <w:pPr>
              <w:pStyle w:val="TableParagraph"/>
              <w:rPr>
                <w:rFonts w:ascii="Times New Roman"/>
                <w:sz w:val="24"/>
              </w:rPr>
            </w:pPr>
          </w:p>
        </w:tc>
        <w:tc>
          <w:tcPr>
            <w:tcW w:w="1702" w:type="dxa"/>
          </w:tcPr>
          <w:p w14:paraId="16B9CE98" w14:textId="77777777" w:rsidR="004C206E" w:rsidRPr="00C818B9" w:rsidRDefault="004C206E" w:rsidP="00CF64CB">
            <w:pPr>
              <w:pStyle w:val="TableParagraph"/>
              <w:rPr>
                <w:rFonts w:ascii="Times New Roman"/>
                <w:sz w:val="24"/>
              </w:rPr>
            </w:pPr>
          </w:p>
        </w:tc>
      </w:tr>
      <w:tr w:rsidR="004C206E" w:rsidRPr="00C818B9" w14:paraId="10090DA5" w14:textId="77777777" w:rsidTr="00CF64CB">
        <w:trPr>
          <w:trHeight w:val="431"/>
        </w:trPr>
        <w:tc>
          <w:tcPr>
            <w:tcW w:w="6629" w:type="dxa"/>
          </w:tcPr>
          <w:p w14:paraId="73D19ACE" w14:textId="77777777" w:rsidR="004C206E" w:rsidRPr="00C818B9" w:rsidRDefault="004C206E" w:rsidP="00CF64CB">
            <w:pPr>
              <w:pStyle w:val="TableParagraph"/>
              <w:spacing w:before="58"/>
              <w:ind w:left="175"/>
              <w:rPr>
                <w:b/>
                <w:sz w:val="24"/>
              </w:rPr>
            </w:pPr>
            <w:r w:rsidRPr="00C818B9">
              <w:rPr>
                <w:b/>
                <w:sz w:val="24"/>
              </w:rPr>
              <w:t>Economy</w:t>
            </w:r>
          </w:p>
        </w:tc>
        <w:tc>
          <w:tcPr>
            <w:tcW w:w="1702" w:type="dxa"/>
          </w:tcPr>
          <w:p w14:paraId="4B2CC832" w14:textId="77777777" w:rsidR="004C206E" w:rsidRPr="00C818B9" w:rsidRDefault="004C206E" w:rsidP="00CF64CB">
            <w:pPr>
              <w:pStyle w:val="TableParagraph"/>
              <w:rPr>
                <w:rFonts w:ascii="Times New Roman"/>
                <w:sz w:val="24"/>
              </w:rPr>
            </w:pPr>
          </w:p>
        </w:tc>
      </w:tr>
      <w:tr w:rsidR="004C206E" w:rsidRPr="00C818B9" w14:paraId="25A6D3D3" w14:textId="77777777" w:rsidTr="00CF64CB">
        <w:trPr>
          <w:trHeight w:val="1065"/>
        </w:trPr>
        <w:tc>
          <w:tcPr>
            <w:tcW w:w="6629" w:type="dxa"/>
          </w:tcPr>
          <w:p w14:paraId="465D207F" w14:textId="77777777" w:rsidR="004C206E" w:rsidRPr="00C818B9" w:rsidRDefault="004C206E" w:rsidP="00CF64CB">
            <w:pPr>
              <w:pStyle w:val="TableParagraph"/>
              <w:spacing w:before="58"/>
              <w:ind w:left="107"/>
              <w:rPr>
                <w:sz w:val="24"/>
              </w:rPr>
            </w:pPr>
            <w:r w:rsidRPr="00C818B9">
              <w:rPr>
                <w:sz w:val="24"/>
              </w:rPr>
              <w:t>To</w:t>
            </w:r>
            <w:r w:rsidRPr="00C818B9">
              <w:rPr>
                <w:spacing w:val="3"/>
                <w:sz w:val="24"/>
              </w:rPr>
              <w:t xml:space="preserve"> </w:t>
            </w:r>
            <w:r w:rsidRPr="00C818B9">
              <w:rPr>
                <w:sz w:val="24"/>
              </w:rPr>
              <w:t>determine</w:t>
            </w:r>
            <w:r w:rsidRPr="00C818B9">
              <w:rPr>
                <w:spacing w:val="4"/>
                <w:sz w:val="24"/>
              </w:rPr>
              <w:t xml:space="preserve"> </w:t>
            </w:r>
            <w:r w:rsidRPr="00C818B9">
              <w:rPr>
                <w:sz w:val="24"/>
              </w:rPr>
              <w:t>applications</w:t>
            </w:r>
            <w:r w:rsidRPr="00C818B9">
              <w:rPr>
                <w:spacing w:val="3"/>
                <w:sz w:val="24"/>
              </w:rPr>
              <w:t xml:space="preserve"> </w:t>
            </w:r>
            <w:r w:rsidRPr="00C818B9">
              <w:rPr>
                <w:sz w:val="24"/>
              </w:rPr>
              <w:t>for</w:t>
            </w:r>
            <w:r w:rsidRPr="00C818B9">
              <w:rPr>
                <w:spacing w:val="1"/>
                <w:sz w:val="24"/>
              </w:rPr>
              <w:t xml:space="preserve"> </w:t>
            </w:r>
            <w:r w:rsidRPr="00C818B9">
              <w:rPr>
                <w:sz w:val="24"/>
              </w:rPr>
              <w:t>loan</w:t>
            </w:r>
            <w:r w:rsidRPr="00C818B9">
              <w:rPr>
                <w:spacing w:val="1"/>
                <w:sz w:val="24"/>
              </w:rPr>
              <w:t xml:space="preserve"> </w:t>
            </w:r>
            <w:r w:rsidRPr="00C818B9">
              <w:rPr>
                <w:sz w:val="24"/>
              </w:rPr>
              <w:t>finance</w:t>
            </w:r>
            <w:r w:rsidRPr="00C818B9">
              <w:rPr>
                <w:spacing w:val="1"/>
                <w:sz w:val="24"/>
              </w:rPr>
              <w:t xml:space="preserve"> </w:t>
            </w:r>
            <w:r w:rsidRPr="00C818B9">
              <w:rPr>
                <w:sz w:val="24"/>
              </w:rPr>
              <w:t>up</w:t>
            </w:r>
            <w:r w:rsidRPr="00C818B9">
              <w:rPr>
                <w:spacing w:val="1"/>
                <w:sz w:val="24"/>
              </w:rPr>
              <w:t xml:space="preserve"> </w:t>
            </w:r>
            <w:r w:rsidRPr="00C818B9">
              <w:rPr>
                <w:sz w:val="24"/>
              </w:rPr>
              <w:t>to</w:t>
            </w:r>
            <w:r w:rsidRPr="00C818B9">
              <w:rPr>
                <w:spacing w:val="4"/>
                <w:sz w:val="24"/>
              </w:rPr>
              <w:t xml:space="preserve"> </w:t>
            </w:r>
            <w:r w:rsidRPr="00C818B9">
              <w:rPr>
                <w:sz w:val="24"/>
              </w:rPr>
              <w:t>the</w:t>
            </w:r>
            <w:r w:rsidRPr="00C818B9">
              <w:rPr>
                <w:spacing w:val="3"/>
                <w:sz w:val="24"/>
              </w:rPr>
              <w:t xml:space="preserve"> </w:t>
            </w:r>
            <w:r w:rsidRPr="00C818B9">
              <w:rPr>
                <w:sz w:val="24"/>
              </w:rPr>
              <w:t>value</w:t>
            </w:r>
            <w:r w:rsidRPr="00C818B9">
              <w:rPr>
                <w:spacing w:val="1"/>
                <w:sz w:val="24"/>
              </w:rPr>
              <w:t xml:space="preserve"> </w:t>
            </w:r>
            <w:r w:rsidRPr="00C818B9">
              <w:rPr>
                <w:sz w:val="24"/>
              </w:rPr>
              <w:t>of</w:t>
            </w:r>
          </w:p>
          <w:p w14:paraId="7DB492C2" w14:textId="77777777" w:rsidR="004C206E" w:rsidRPr="00C818B9" w:rsidRDefault="004C206E" w:rsidP="00CF64CB">
            <w:pPr>
              <w:pStyle w:val="TableParagraph"/>
              <w:spacing w:before="40"/>
              <w:ind w:left="107"/>
              <w:rPr>
                <w:sz w:val="24"/>
              </w:rPr>
            </w:pPr>
            <w:r w:rsidRPr="00C818B9">
              <w:rPr>
                <w:sz w:val="24"/>
              </w:rPr>
              <w:t>£50,000.</w:t>
            </w:r>
          </w:p>
        </w:tc>
        <w:tc>
          <w:tcPr>
            <w:tcW w:w="1702" w:type="dxa"/>
          </w:tcPr>
          <w:p w14:paraId="136F0887"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7EEB0CE5" w14:textId="77777777" w:rsidTr="00CF64CB">
        <w:trPr>
          <w:trHeight w:val="1384"/>
        </w:trPr>
        <w:tc>
          <w:tcPr>
            <w:tcW w:w="6629" w:type="dxa"/>
          </w:tcPr>
          <w:p w14:paraId="0C1902A6" w14:textId="77777777" w:rsidR="004C206E" w:rsidRPr="00C818B9" w:rsidRDefault="004C206E" w:rsidP="00CF64CB">
            <w:pPr>
              <w:pStyle w:val="TableParagraph"/>
              <w:spacing w:before="58" w:line="276" w:lineRule="auto"/>
              <w:ind w:left="107" w:right="94"/>
              <w:jc w:val="both"/>
              <w:rPr>
                <w:sz w:val="24"/>
              </w:rPr>
            </w:pPr>
            <w:r w:rsidRPr="00C818B9">
              <w:rPr>
                <w:sz w:val="24"/>
              </w:rPr>
              <w:t>To prepare reports and recommendations to the Board of</w:t>
            </w:r>
            <w:r w:rsidRPr="00C818B9">
              <w:rPr>
                <w:spacing w:val="1"/>
                <w:sz w:val="24"/>
              </w:rPr>
              <w:t xml:space="preserve"> </w:t>
            </w:r>
            <w:r w:rsidRPr="00C818B9">
              <w:rPr>
                <w:sz w:val="24"/>
              </w:rPr>
              <w:t>Highland Opportunity Investments Limited for loan finance</w:t>
            </w:r>
            <w:r w:rsidRPr="00C818B9">
              <w:rPr>
                <w:spacing w:val="1"/>
                <w:sz w:val="24"/>
              </w:rPr>
              <w:t xml:space="preserve"> </w:t>
            </w:r>
            <w:r w:rsidRPr="00C818B9">
              <w:rPr>
                <w:sz w:val="24"/>
              </w:rPr>
              <w:t>over</w:t>
            </w:r>
            <w:r w:rsidRPr="00C818B9">
              <w:rPr>
                <w:spacing w:val="-2"/>
                <w:sz w:val="24"/>
              </w:rPr>
              <w:t xml:space="preserve"> </w:t>
            </w:r>
            <w:r w:rsidRPr="00C818B9">
              <w:rPr>
                <w:sz w:val="24"/>
              </w:rPr>
              <w:t>the</w:t>
            </w:r>
            <w:r w:rsidRPr="00C818B9">
              <w:rPr>
                <w:spacing w:val="1"/>
                <w:sz w:val="24"/>
              </w:rPr>
              <w:t xml:space="preserve"> </w:t>
            </w:r>
            <w:r w:rsidRPr="00C818B9">
              <w:rPr>
                <w:sz w:val="24"/>
              </w:rPr>
              <w:t>value</w:t>
            </w:r>
            <w:r w:rsidRPr="00C818B9">
              <w:rPr>
                <w:spacing w:val="1"/>
                <w:sz w:val="24"/>
              </w:rPr>
              <w:t xml:space="preserve"> </w:t>
            </w:r>
            <w:r w:rsidRPr="00C818B9">
              <w:rPr>
                <w:sz w:val="24"/>
              </w:rPr>
              <w:t>of</w:t>
            </w:r>
            <w:r w:rsidRPr="00C818B9">
              <w:rPr>
                <w:spacing w:val="1"/>
                <w:sz w:val="24"/>
              </w:rPr>
              <w:t xml:space="preserve"> </w:t>
            </w:r>
            <w:r w:rsidRPr="00C818B9">
              <w:rPr>
                <w:sz w:val="24"/>
              </w:rPr>
              <w:t>£50,000.</w:t>
            </w:r>
          </w:p>
        </w:tc>
        <w:tc>
          <w:tcPr>
            <w:tcW w:w="1702" w:type="dxa"/>
          </w:tcPr>
          <w:p w14:paraId="3687483D"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079AE58C" w14:textId="77777777" w:rsidTr="00CF64CB">
        <w:trPr>
          <w:trHeight w:val="1381"/>
        </w:trPr>
        <w:tc>
          <w:tcPr>
            <w:tcW w:w="6629" w:type="dxa"/>
          </w:tcPr>
          <w:p w14:paraId="1A5AAB00" w14:textId="77777777" w:rsidR="004C206E" w:rsidRPr="00C818B9" w:rsidRDefault="004C206E" w:rsidP="00CF64CB">
            <w:pPr>
              <w:pStyle w:val="TableParagraph"/>
              <w:spacing w:before="58" w:line="276" w:lineRule="auto"/>
              <w:ind w:left="107" w:right="92"/>
              <w:jc w:val="both"/>
              <w:rPr>
                <w:sz w:val="24"/>
              </w:rPr>
            </w:pPr>
            <w:r w:rsidRPr="00C818B9">
              <w:rPr>
                <w:sz w:val="24"/>
              </w:rPr>
              <w:t>To</w:t>
            </w:r>
            <w:r w:rsidRPr="00C818B9">
              <w:rPr>
                <w:spacing w:val="1"/>
                <w:sz w:val="24"/>
              </w:rPr>
              <w:t xml:space="preserve"> </w:t>
            </w:r>
            <w:r w:rsidRPr="00C818B9">
              <w:rPr>
                <w:sz w:val="24"/>
              </w:rPr>
              <w:t>determine</w:t>
            </w:r>
            <w:r w:rsidRPr="00C818B9">
              <w:rPr>
                <w:spacing w:val="1"/>
                <w:sz w:val="24"/>
              </w:rPr>
              <w:t xml:space="preserve"> </w:t>
            </w:r>
            <w:r w:rsidRPr="00C818B9">
              <w:rPr>
                <w:sz w:val="24"/>
              </w:rPr>
              <w:t>applications</w:t>
            </w:r>
            <w:r w:rsidRPr="00C818B9">
              <w:rPr>
                <w:spacing w:val="1"/>
                <w:sz w:val="24"/>
              </w:rPr>
              <w:t xml:space="preserve"> </w:t>
            </w:r>
            <w:r w:rsidRPr="00C818B9">
              <w:rPr>
                <w:sz w:val="24"/>
              </w:rPr>
              <w:t>for</w:t>
            </w:r>
            <w:r w:rsidRPr="00C818B9">
              <w:rPr>
                <w:spacing w:val="1"/>
                <w:sz w:val="24"/>
              </w:rPr>
              <w:t xml:space="preserve"> </w:t>
            </w:r>
            <w:proofErr w:type="gramStart"/>
            <w:r w:rsidRPr="00C818B9">
              <w:rPr>
                <w:sz w:val="24"/>
              </w:rPr>
              <w:t>grant</w:t>
            </w:r>
            <w:proofErr w:type="gramEnd"/>
            <w:r w:rsidRPr="00C818B9">
              <w:rPr>
                <w:spacing w:val="1"/>
                <w:sz w:val="24"/>
              </w:rPr>
              <w:t xml:space="preserve"> </w:t>
            </w:r>
            <w:r w:rsidRPr="00C818B9">
              <w:rPr>
                <w:sz w:val="24"/>
              </w:rPr>
              <w:t>for</w:t>
            </w:r>
            <w:r w:rsidRPr="00C818B9">
              <w:rPr>
                <w:spacing w:val="1"/>
                <w:sz w:val="24"/>
              </w:rPr>
              <w:t xml:space="preserve"> </w:t>
            </w:r>
            <w:r w:rsidRPr="00C818B9">
              <w:rPr>
                <w:sz w:val="24"/>
              </w:rPr>
              <w:t>business</w:t>
            </w:r>
            <w:r w:rsidRPr="00C818B9">
              <w:rPr>
                <w:spacing w:val="1"/>
                <w:sz w:val="24"/>
              </w:rPr>
              <w:t xml:space="preserve"> </w:t>
            </w:r>
            <w:r w:rsidRPr="00C818B9">
              <w:rPr>
                <w:sz w:val="24"/>
              </w:rPr>
              <w:t>development,</w:t>
            </w:r>
            <w:r w:rsidRPr="00C818B9">
              <w:rPr>
                <w:spacing w:val="1"/>
                <w:sz w:val="24"/>
              </w:rPr>
              <w:t xml:space="preserve"> </w:t>
            </w:r>
            <w:r w:rsidRPr="00C818B9">
              <w:rPr>
                <w:sz w:val="24"/>
              </w:rPr>
              <w:t>land</w:t>
            </w:r>
            <w:r w:rsidRPr="00C818B9">
              <w:rPr>
                <w:spacing w:val="1"/>
                <w:sz w:val="24"/>
              </w:rPr>
              <w:t xml:space="preserve"> </w:t>
            </w:r>
            <w:r w:rsidRPr="00C818B9">
              <w:rPr>
                <w:sz w:val="24"/>
              </w:rPr>
              <w:t>and</w:t>
            </w:r>
            <w:r w:rsidRPr="00C818B9">
              <w:rPr>
                <w:spacing w:val="1"/>
                <w:sz w:val="24"/>
              </w:rPr>
              <w:t xml:space="preserve"> </w:t>
            </w:r>
            <w:r w:rsidRPr="00C818B9">
              <w:rPr>
                <w:sz w:val="24"/>
              </w:rPr>
              <w:t>building</w:t>
            </w:r>
            <w:r w:rsidRPr="00C818B9">
              <w:rPr>
                <w:spacing w:val="1"/>
                <w:sz w:val="24"/>
              </w:rPr>
              <w:t xml:space="preserve"> </w:t>
            </w:r>
            <w:r w:rsidRPr="00C818B9">
              <w:rPr>
                <w:sz w:val="24"/>
              </w:rPr>
              <w:t>regeneration</w:t>
            </w:r>
            <w:r w:rsidRPr="00C818B9">
              <w:rPr>
                <w:spacing w:val="1"/>
                <w:sz w:val="24"/>
              </w:rPr>
              <w:t xml:space="preserve"> </w:t>
            </w:r>
            <w:r w:rsidRPr="00C818B9">
              <w:rPr>
                <w:sz w:val="24"/>
              </w:rPr>
              <w:t>and</w:t>
            </w:r>
            <w:r w:rsidRPr="00C818B9">
              <w:rPr>
                <w:spacing w:val="1"/>
                <w:sz w:val="24"/>
              </w:rPr>
              <w:t xml:space="preserve"> </w:t>
            </w:r>
            <w:r w:rsidRPr="00C818B9">
              <w:rPr>
                <w:sz w:val="24"/>
              </w:rPr>
              <w:t>employability</w:t>
            </w:r>
            <w:r w:rsidRPr="00C818B9">
              <w:rPr>
                <w:spacing w:val="-3"/>
                <w:sz w:val="24"/>
              </w:rPr>
              <w:t xml:space="preserve"> </w:t>
            </w:r>
            <w:r w:rsidRPr="00C818B9">
              <w:rPr>
                <w:sz w:val="24"/>
              </w:rPr>
              <w:t>support</w:t>
            </w:r>
            <w:r w:rsidRPr="00C818B9">
              <w:rPr>
                <w:spacing w:val="-2"/>
                <w:sz w:val="24"/>
              </w:rPr>
              <w:t xml:space="preserve"> </w:t>
            </w:r>
            <w:r w:rsidRPr="00C818B9">
              <w:rPr>
                <w:sz w:val="24"/>
              </w:rPr>
              <w:t>initiatives</w:t>
            </w:r>
            <w:r w:rsidRPr="00C818B9">
              <w:rPr>
                <w:spacing w:val="-5"/>
                <w:sz w:val="24"/>
              </w:rPr>
              <w:t xml:space="preserve"> </w:t>
            </w:r>
            <w:r w:rsidRPr="00C818B9">
              <w:rPr>
                <w:sz w:val="24"/>
              </w:rPr>
              <w:t>up</w:t>
            </w:r>
            <w:r w:rsidRPr="00C818B9">
              <w:rPr>
                <w:spacing w:val="-1"/>
                <w:sz w:val="24"/>
              </w:rPr>
              <w:t xml:space="preserve"> </w:t>
            </w:r>
            <w:r w:rsidRPr="00C818B9">
              <w:rPr>
                <w:sz w:val="24"/>
              </w:rPr>
              <w:t>to</w:t>
            </w:r>
            <w:r w:rsidRPr="00C818B9">
              <w:rPr>
                <w:spacing w:val="-2"/>
                <w:sz w:val="24"/>
              </w:rPr>
              <w:t xml:space="preserve"> </w:t>
            </w:r>
            <w:r w:rsidRPr="00C818B9">
              <w:rPr>
                <w:sz w:val="24"/>
              </w:rPr>
              <w:t>the</w:t>
            </w:r>
            <w:r w:rsidRPr="00C818B9">
              <w:rPr>
                <w:spacing w:val="-2"/>
                <w:sz w:val="24"/>
              </w:rPr>
              <w:t xml:space="preserve"> </w:t>
            </w:r>
            <w:r w:rsidRPr="00C818B9">
              <w:rPr>
                <w:sz w:val="24"/>
              </w:rPr>
              <w:t>value</w:t>
            </w:r>
            <w:r w:rsidRPr="00C818B9">
              <w:rPr>
                <w:spacing w:val="-1"/>
                <w:sz w:val="24"/>
              </w:rPr>
              <w:t xml:space="preserve"> </w:t>
            </w:r>
            <w:r w:rsidRPr="00C818B9">
              <w:rPr>
                <w:sz w:val="24"/>
              </w:rPr>
              <w:t>of</w:t>
            </w:r>
            <w:r w:rsidRPr="00C818B9">
              <w:rPr>
                <w:spacing w:val="-5"/>
                <w:sz w:val="24"/>
              </w:rPr>
              <w:t xml:space="preserve"> </w:t>
            </w:r>
            <w:r w:rsidRPr="00C818B9">
              <w:rPr>
                <w:sz w:val="24"/>
              </w:rPr>
              <w:t>£50,000.</w:t>
            </w:r>
          </w:p>
        </w:tc>
        <w:tc>
          <w:tcPr>
            <w:tcW w:w="1702" w:type="dxa"/>
          </w:tcPr>
          <w:p w14:paraId="235ED194"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542321DF" w14:textId="77777777" w:rsidTr="00CF64CB">
        <w:trPr>
          <w:trHeight w:val="1384"/>
        </w:trPr>
        <w:tc>
          <w:tcPr>
            <w:tcW w:w="6629" w:type="dxa"/>
          </w:tcPr>
          <w:p w14:paraId="5C64E9F9" w14:textId="77777777" w:rsidR="004C206E" w:rsidRPr="00C818B9" w:rsidRDefault="004C206E" w:rsidP="00CF64CB">
            <w:pPr>
              <w:pStyle w:val="TableParagraph"/>
              <w:spacing w:before="58" w:line="276" w:lineRule="auto"/>
              <w:ind w:left="107" w:right="92"/>
              <w:jc w:val="both"/>
              <w:rPr>
                <w:sz w:val="24"/>
              </w:rPr>
            </w:pPr>
            <w:r w:rsidRPr="00C818B9">
              <w:rPr>
                <w:sz w:val="24"/>
              </w:rPr>
              <w:t xml:space="preserve">To prepare reports and recommendations </w:t>
            </w:r>
            <w:proofErr w:type="gramStart"/>
            <w:r w:rsidRPr="00C818B9">
              <w:rPr>
                <w:sz w:val="24"/>
              </w:rPr>
              <w:t>to</w:t>
            </w:r>
            <w:proofErr w:type="gramEnd"/>
            <w:r w:rsidRPr="00C818B9">
              <w:rPr>
                <w:sz w:val="24"/>
              </w:rPr>
              <w:t xml:space="preserve"> the Economy</w:t>
            </w:r>
            <w:r w:rsidRPr="00C818B9">
              <w:rPr>
                <w:spacing w:val="1"/>
                <w:sz w:val="24"/>
              </w:rPr>
              <w:t xml:space="preserve"> </w:t>
            </w:r>
            <w:r w:rsidRPr="00C818B9">
              <w:rPr>
                <w:sz w:val="24"/>
              </w:rPr>
              <w:t>and Infrastructure Committee for applications for grant for</w:t>
            </w:r>
            <w:r w:rsidRPr="00C818B9">
              <w:rPr>
                <w:spacing w:val="1"/>
                <w:sz w:val="24"/>
              </w:rPr>
              <w:t xml:space="preserve"> </w:t>
            </w:r>
            <w:r w:rsidRPr="00C818B9">
              <w:rPr>
                <w:sz w:val="24"/>
              </w:rPr>
              <w:t>business development, land and building regeneration and</w:t>
            </w:r>
            <w:r w:rsidRPr="00C818B9">
              <w:rPr>
                <w:spacing w:val="1"/>
                <w:sz w:val="24"/>
              </w:rPr>
              <w:t xml:space="preserve"> </w:t>
            </w:r>
            <w:r w:rsidRPr="00C818B9">
              <w:rPr>
                <w:sz w:val="24"/>
              </w:rPr>
              <w:t>employability</w:t>
            </w:r>
            <w:r w:rsidRPr="00C818B9">
              <w:rPr>
                <w:spacing w:val="-3"/>
                <w:sz w:val="24"/>
              </w:rPr>
              <w:t xml:space="preserve"> </w:t>
            </w:r>
            <w:r w:rsidRPr="00C818B9">
              <w:rPr>
                <w:sz w:val="24"/>
              </w:rPr>
              <w:t>support</w:t>
            </w:r>
            <w:r w:rsidRPr="00C818B9">
              <w:rPr>
                <w:spacing w:val="-2"/>
                <w:sz w:val="24"/>
              </w:rPr>
              <w:t xml:space="preserve"> </w:t>
            </w:r>
            <w:r w:rsidRPr="00C818B9">
              <w:rPr>
                <w:sz w:val="24"/>
              </w:rPr>
              <w:t>initiatives</w:t>
            </w:r>
            <w:r w:rsidRPr="00C818B9">
              <w:rPr>
                <w:spacing w:val="-4"/>
                <w:sz w:val="24"/>
              </w:rPr>
              <w:t xml:space="preserve"> </w:t>
            </w:r>
            <w:r w:rsidRPr="00C818B9">
              <w:rPr>
                <w:sz w:val="24"/>
              </w:rPr>
              <w:t>over</w:t>
            </w:r>
            <w:r w:rsidRPr="00C818B9">
              <w:rPr>
                <w:spacing w:val="-4"/>
                <w:sz w:val="24"/>
              </w:rPr>
              <w:t xml:space="preserve"> </w:t>
            </w:r>
            <w:r w:rsidRPr="00C818B9">
              <w:rPr>
                <w:sz w:val="24"/>
              </w:rPr>
              <w:t>the</w:t>
            </w:r>
            <w:r w:rsidRPr="00C818B9">
              <w:rPr>
                <w:spacing w:val="-1"/>
                <w:sz w:val="24"/>
              </w:rPr>
              <w:t xml:space="preserve"> </w:t>
            </w:r>
            <w:r w:rsidRPr="00C818B9">
              <w:rPr>
                <w:sz w:val="24"/>
              </w:rPr>
              <w:t>value</w:t>
            </w:r>
            <w:r w:rsidRPr="00C818B9">
              <w:rPr>
                <w:spacing w:val="-2"/>
                <w:sz w:val="24"/>
              </w:rPr>
              <w:t xml:space="preserve"> </w:t>
            </w:r>
            <w:r w:rsidRPr="00C818B9">
              <w:rPr>
                <w:sz w:val="24"/>
              </w:rPr>
              <w:t>of</w:t>
            </w:r>
            <w:r w:rsidRPr="00C818B9">
              <w:rPr>
                <w:spacing w:val="-5"/>
                <w:sz w:val="24"/>
              </w:rPr>
              <w:t xml:space="preserve"> </w:t>
            </w:r>
            <w:r w:rsidRPr="00C818B9">
              <w:rPr>
                <w:sz w:val="24"/>
              </w:rPr>
              <w:t>£50,000.</w:t>
            </w:r>
          </w:p>
        </w:tc>
        <w:tc>
          <w:tcPr>
            <w:tcW w:w="1702" w:type="dxa"/>
          </w:tcPr>
          <w:p w14:paraId="2670E58D"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45EEFC56" w14:textId="77777777" w:rsidTr="00CF64CB">
        <w:trPr>
          <w:trHeight w:val="1065"/>
        </w:trPr>
        <w:tc>
          <w:tcPr>
            <w:tcW w:w="6629" w:type="dxa"/>
          </w:tcPr>
          <w:p w14:paraId="62D74512" w14:textId="77777777" w:rsidR="004C206E" w:rsidRPr="00C818B9" w:rsidRDefault="004C206E" w:rsidP="00CF64CB">
            <w:pPr>
              <w:pStyle w:val="TableParagraph"/>
              <w:spacing w:before="58" w:line="276" w:lineRule="auto"/>
              <w:ind w:left="107" w:right="93"/>
              <w:jc w:val="both"/>
              <w:rPr>
                <w:sz w:val="24"/>
              </w:rPr>
            </w:pPr>
            <w:r w:rsidRPr="00C818B9">
              <w:rPr>
                <w:sz w:val="24"/>
              </w:rPr>
              <w:t>To enter into Service Level Agreements with external bodies</w:t>
            </w:r>
            <w:r w:rsidRPr="00C818B9">
              <w:rPr>
                <w:spacing w:val="-64"/>
                <w:sz w:val="24"/>
              </w:rPr>
              <w:t xml:space="preserve"> </w:t>
            </w:r>
            <w:r w:rsidRPr="00C818B9">
              <w:rPr>
                <w:sz w:val="24"/>
              </w:rPr>
              <w:t>to</w:t>
            </w:r>
            <w:r w:rsidRPr="00C818B9">
              <w:rPr>
                <w:spacing w:val="1"/>
                <w:sz w:val="24"/>
              </w:rPr>
              <w:t xml:space="preserve"> </w:t>
            </w:r>
            <w:r w:rsidRPr="00C818B9">
              <w:rPr>
                <w:sz w:val="24"/>
              </w:rPr>
              <w:t>deliver</w:t>
            </w:r>
            <w:r w:rsidRPr="00C818B9">
              <w:rPr>
                <w:spacing w:val="1"/>
                <w:sz w:val="24"/>
              </w:rPr>
              <w:t xml:space="preserve"> </w:t>
            </w:r>
            <w:r w:rsidRPr="00C818B9">
              <w:rPr>
                <w:sz w:val="24"/>
              </w:rPr>
              <w:t>business,</w:t>
            </w:r>
            <w:r w:rsidRPr="00C818B9">
              <w:rPr>
                <w:spacing w:val="1"/>
                <w:sz w:val="24"/>
              </w:rPr>
              <w:t xml:space="preserve"> </w:t>
            </w:r>
            <w:r w:rsidRPr="00C818B9">
              <w:rPr>
                <w:sz w:val="24"/>
              </w:rPr>
              <w:t>land</w:t>
            </w:r>
            <w:r w:rsidRPr="00C818B9">
              <w:rPr>
                <w:spacing w:val="1"/>
                <w:sz w:val="24"/>
              </w:rPr>
              <w:t xml:space="preserve"> </w:t>
            </w:r>
            <w:r w:rsidRPr="00C818B9">
              <w:rPr>
                <w:sz w:val="24"/>
              </w:rPr>
              <w:t>and</w:t>
            </w:r>
            <w:r w:rsidRPr="00C818B9">
              <w:rPr>
                <w:spacing w:val="1"/>
                <w:sz w:val="24"/>
              </w:rPr>
              <w:t xml:space="preserve"> </w:t>
            </w:r>
            <w:r w:rsidRPr="00C818B9">
              <w:rPr>
                <w:sz w:val="24"/>
              </w:rPr>
              <w:t>building</w:t>
            </w:r>
            <w:r w:rsidRPr="00C818B9">
              <w:rPr>
                <w:spacing w:val="1"/>
                <w:sz w:val="24"/>
              </w:rPr>
              <w:t xml:space="preserve"> </w:t>
            </w:r>
            <w:r w:rsidRPr="00C818B9">
              <w:rPr>
                <w:sz w:val="24"/>
              </w:rPr>
              <w:t>regeneration</w:t>
            </w:r>
            <w:r w:rsidRPr="00C818B9">
              <w:rPr>
                <w:spacing w:val="1"/>
                <w:sz w:val="24"/>
              </w:rPr>
              <w:t xml:space="preserve"> </w:t>
            </w:r>
            <w:r w:rsidRPr="00C818B9">
              <w:rPr>
                <w:sz w:val="24"/>
              </w:rPr>
              <w:t>and</w:t>
            </w:r>
            <w:r w:rsidRPr="00C818B9">
              <w:rPr>
                <w:spacing w:val="1"/>
                <w:sz w:val="24"/>
              </w:rPr>
              <w:t xml:space="preserve"> </w:t>
            </w:r>
            <w:r w:rsidRPr="00C818B9">
              <w:rPr>
                <w:sz w:val="24"/>
              </w:rPr>
              <w:t>employability</w:t>
            </w:r>
            <w:r w:rsidRPr="00C818B9">
              <w:rPr>
                <w:spacing w:val="-3"/>
                <w:sz w:val="24"/>
              </w:rPr>
              <w:t xml:space="preserve"> </w:t>
            </w:r>
            <w:r w:rsidRPr="00C818B9">
              <w:rPr>
                <w:sz w:val="24"/>
              </w:rPr>
              <w:t>activities,</w:t>
            </w:r>
            <w:r w:rsidRPr="00C818B9">
              <w:rPr>
                <w:spacing w:val="-3"/>
                <w:sz w:val="24"/>
              </w:rPr>
              <w:t xml:space="preserve"> </w:t>
            </w:r>
            <w:r w:rsidRPr="00C818B9">
              <w:rPr>
                <w:sz w:val="24"/>
              </w:rPr>
              <w:t>projects</w:t>
            </w:r>
            <w:r w:rsidRPr="00C818B9">
              <w:rPr>
                <w:spacing w:val="-3"/>
                <w:sz w:val="24"/>
              </w:rPr>
              <w:t xml:space="preserve"> </w:t>
            </w:r>
            <w:r w:rsidRPr="00C818B9">
              <w:rPr>
                <w:sz w:val="24"/>
              </w:rPr>
              <w:t>and</w:t>
            </w:r>
            <w:r w:rsidRPr="00C818B9">
              <w:rPr>
                <w:spacing w:val="-2"/>
                <w:sz w:val="24"/>
              </w:rPr>
              <w:t xml:space="preserve"> </w:t>
            </w:r>
            <w:proofErr w:type="spellStart"/>
            <w:r w:rsidRPr="00C818B9">
              <w:rPr>
                <w:sz w:val="24"/>
              </w:rPr>
              <w:t>programmes</w:t>
            </w:r>
            <w:proofErr w:type="spellEnd"/>
            <w:r w:rsidRPr="00C818B9">
              <w:rPr>
                <w:sz w:val="24"/>
              </w:rPr>
              <w:t>.</w:t>
            </w:r>
          </w:p>
        </w:tc>
        <w:tc>
          <w:tcPr>
            <w:tcW w:w="1702" w:type="dxa"/>
          </w:tcPr>
          <w:p w14:paraId="7781B44E"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bl>
    <w:p w14:paraId="7C534D93" w14:textId="77777777" w:rsidR="004C206E" w:rsidRPr="00C818B9" w:rsidRDefault="004C206E" w:rsidP="004C206E">
      <w:pPr>
        <w:rPr>
          <w:rFonts w:ascii="Times New Roman"/>
          <w:sz w:val="24"/>
        </w:rPr>
        <w:sectPr w:rsidR="004C206E" w:rsidRPr="00C818B9" w:rsidSect="004C206E">
          <w:headerReference w:type="default" r:id="rId24"/>
          <w:pgSz w:w="11910" w:h="16840"/>
          <w:pgMar w:top="1420" w:right="1680" w:bottom="280" w:left="1340" w:header="408" w:footer="0" w:gutter="0"/>
          <w:pgNumType w:start="123"/>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1702"/>
      </w:tblGrid>
      <w:tr w:rsidR="004C206E" w:rsidRPr="00C818B9" w14:paraId="531D9CEB" w14:textId="77777777" w:rsidTr="00CF64CB">
        <w:trPr>
          <w:trHeight w:val="564"/>
        </w:trPr>
        <w:tc>
          <w:tcPr>
            <w:tcW w:w="6629" w:type="dxa"/>
          </w:tcPr>
          <w:p w14:paraId="22D3F48B" w14:textId="77777777" w:rsidR="004C206E" w:rsidRPr="00C818B9" w:rsidRDefault="004C206E" w:rsidP="00CF64CB">
            <w:pPr>
              <w:pStyle w:val="TableParagraph"/>
              <w:spacing w:before="58"/>
              <w:ind w:left="107" w:right="94"/>
              <w:jc w:val="both"/>
              <w:rPr>
                <w:sz w:val="24"/>
              </w:rPr>
            </w:pPr>
            <w:r w:rsidRPr="00C818B9">
              <w:rPr>
                <w:b/>
                <w:sz w:val="24"/>
              </w:rPr>
              <w:lastRenderedPageBreak/>
              <w:t>Housing</w:t>
            </w:r>
            <w:r w:rsidRPr="00C818B9">
              <w:rPr>
                <w:b/>
                <w:spacing w:val="-6"/>
                <w:sz w:val="24"/>
              </w:rPr>
              <w:t xml:space="preserve"> </w:t>
            </w:r>
            <w:r w:rsidRPr="00C818B9">
              <w:rPr>
                <w:b/>
                <w:sz w:val="24"/>
              </w:rPr>
              <w:t>Development</w:t>
            </w:r>
          </w:p>
        </w:tc>
        <w:tc>
          <w:tcPr>
            <w:tcW w:w="1702" w:type="dxa"/>
          </w:tcPr>
          <w:p w14:paraId="385940F4" w14:textId="77777777" w:rsidR="004C206E" w:rsidRPr="00C818B9" w:rsidRDefault="004C206E" w:rsidP="00CF64CB">
            <w:pPr>
              <w:pStyle w:val="TableParagraph"/>
              <w:spacing w:before="58"/>
              <w:ind w:left="107"/>
              <w:rPr>
                <w:sz w:val="24"/>
              </w:rPr>
            </w:pPr>
          </w:p>
        </w:tc>
      </w:tr>
      <w:tr w:rsidR="004C206E" w:rsidRPr="00C818B9" w14:paraId="155DF34E" w14:textId="77777777" w:rsidTr="00CF64CB">
        <w:trPr>
          <w:trHeight w:val="942"/>
        </w:trPr>
        <w:tc>
          <w:tcPr>
            <w:tcW w:w="6629" w:type="dxa"/>
          </w:tcPr>
          <w:p w14:paraId="3219B9C4" w14:textId="77777777" w:rsidR="004C206E" w:rsidRPr="00C818B9" w:rsidRDefault="004C206E" w:rsidP="00CF64CB">
            <w:pPr>
              <w:pStyle w:val="TableParagraph"/>
              <w:spacing w:before="58"/>
              <w:ind w:left="107" w:right="94"/>
              <w:jc w:val="both"/>
              <w:rPr>
                <w:sz w:val="24"/>
              </w:rPr>
            </w:pPr>
            <w:r w:rsidRPr="00C818B9">
              <w:rPr>
                <w:sz w:val="24"/>
              </w:rPr>
              <w:t>To</w:t>
            </w:r>
            <w:r w:rsidRPr="00C818B9">
              <w:rPr>
                <w:spacing w:val="1"/>
                <w:sz w:val="24"/>
              </w:rPr>
              <w:t xml:space="preserve"> </w:t>
            </w:r>
            <w:r w:rsidRPr="00C818B9">
              <w:rPr>
                <w:sz w:val="24"/>
              </w:rPr>
              <w:t>manage</w:t>
            </w:r>
            <w:r w:rsidRPr="00C818B9">
              <w:rPr>
                <w:spacing w:val="1"/>
                <w:sz w:val="24"/>
              </w:rPr>
              <w:t xml:space="preserve"> </w:t>
            </w:r>
            <w:r w:rsidRPr="00C818B9">
              <w:rPr>
                <w:sz w:val="24"/>
              </w:rPr>
              <w:t>the</w:t>
            </w:r>
            <w:r w:rsidRPr="00C818B9">
              <w:rPr>
                <w:spacing w:val="1"/>
                <w:sz w:val="24"/>
              </w:rPr>
              <w:t xml:space="preserve"> </w:t>
            </w:r>
            <w:r w:rsidRPr="00C818B9">
              <w:rPr>
                <w:sz w:val="24"/>
              </w:rPr>
              <w:t>Scottish</w:t>
            </w:r>
            <w:r w:rsidRPr="00C818B9">
              <w:rPr>
                <w:spacing w:val="1"/>
                <w:sz w:val="24"/>
              </w:rPr>
              <w:t xml:space="preserve"> </w:t>
            </w:r>
            <w:r w:rsidRPr="00C818B9">
              <w:rPr>
                <w:sz w:val="24"/>
              </w:rPr>
              <w:t>Government’s</w:t>
            </w:r>
            <w:r w:rsidRPr="00C818B9">
              <w:rPr>
                <w:spacing w:val="1"/>
                <w:sz w:val="24"/>
              </w:rPr>
              <w:t xml:space="preserve"> </w:t>
            </w:r>
            <w:r w:rsidRPr="00C818B9">
              <w:rPr>
                <w:sz w:val="24"/>
              </w:rPr>
              <w:t>Evergreen</w:t>
            </w:r>
            <w:r w:rsidRPr="00C818B9">
              <w:rPr>
                <w:spacing w:val="1"/>
                <w:sz w:val="24"/>
              </w:rPr>
              <w:t xml:space="preserve"> </w:t>
            </w:r>
            <w:r w:rsidRPr="00C818B9">
              <w:rPr>
                <w:spacing w:val="-1"/>
                <w:sz w:val="24"/>
              </w:rPr>
              <w:t>Infrastructure</w:t>
            </w:r>
            <w:r w:rsidRPr="00C818B9">
              <w:rPr>
                <w:spacing w:val="-14"/>
                <w:sz w:val="24"/>
              </w:rPr>
              <w:t xml:space="preserve"> </w:t>
            </w:r>
            <w:r w:rsidRPr="00C818B9">
              <w:rPr>
                <w:spacing w:val="-1"/>
                <w:sz w:val="24"/>
              </w:rPr>
              <w:t>Loans</w:t>
            </w:r>
            <w:r w:rsidRPr="00C818B9">
              <w:rPr>
                <w:spacing w:val="-14"/>
                <w:sz w:val="24"/>
              </w:rPr>
              <w:t xml:space="preserve"> </w:t>
            </w:r>
            <w:r w:rsidRPr="00C818B9">
              <w:rPr>
                <w:spacing w:val="-1"/>
                <w:sz w:val="24"/>
              </w:rPr>
              <w:t>Fund</w:t>
            </w:r>
            <w:r w:rsidRPr="00C818B9">
              <w:rPr>
                <w:spacing w:val="-14"/>
                <w:sz w:val="24"/>
              </w:rPr>
              <w:t xml:space="preserve"> </w:t>
            </w:r>
            <w:r w:rsidRPr="00C818B9">
              <w:rPr>
                <w:spacing w:val="-1"/>
                <w:sz w:val="24"/>
              </w:rPr>
              <w:t>and</w:t>
            </w:r>
            <w:r w:rsidRPr="00C818B9">
              <w:rPr>
                <w:spacing w:val="-13"/>
                <w:sz w:val="24"/>
              </w:rPr>
              <w:t xml:space="preserve"> </w:t>
            </w:r>
            <w:r w:rsidRPr="00C818B9">
              <w:rPr>
                <w:sz w:val="24"/>
              </w:rPr>
              <w:t>to</w:t>
            </w:r>
            <w:r w:rsidRPr="00C818B9">
              <w:rPr>
                <w:spacing w:val="-17"/>
                <w:sz w:val="24"/>
              </w:rPr>
              <w:t xml:space="preserve"> </w:t>
            </w:r>
            <w:r w:rsidRPr="00C818B9">
              <w:rPr>
                <w:sz w:val="24"/>
              </w:rPr>
              <w:t>oversee</w:t>
            </w:r>
            <w:r w:rsidRPr="00C818B9">
              <w:rPr>
                <w:spacing w:val="-13"/>
                <w:sz w:val="24"/>
              </w:rPr>
              <w:t xml:space="preserve"> </w:t>
            </w:r>
            <w:r w:rsidRPr="00C818B9">
              <w:rPr>
                <w:sz w:val="24"/>
              </w:rPr>
              <w:t>the</w:t>
            </w:r>
            <w:r w:rsidRPr="00C818B9">
              <w:rPr>
                <w:spacing w:val="-13"/>
                <w:sz w:val="24"/>
              </w:rPr>
              <w:t xml:space="preserve"> </w:t>
            </w:r>
            <w:r w:rsidRPr="00C818B9">
              <w:rPr>
                <w:sz w:val="24"/>
              </w:rPr>
              <w:t>operation</w:t>
            </w:r>
            <w:r w:rsidRPr="00C818B9">
              <w:rPr>
                <w:spacing w:val="-14"/>
                <w:sz w:val="24"/>
              </w:rPr>
              <w:t xml:space="preserve"> </w:t>
            </w:r>
            <w:r w:rsidRPr="00C818B9">
              <w:rPr>
                <w:sz w:val="24"/>
              </w:rPr>
              <w:t>of</w:t>
            </w:r>
            <w:r w:rsidRPr="00C818B9">
              <w:rPr>
                <w:spacing w:val="-14"/>
                <w:sz w:val="24"/>
              </w:rPr>
              <w:t xml:space="preserve"> </w:t>
            </w:r>
            <w:r w:rsidRPr="00C818B9">
              <w:rPr>
                <w:sz w:val="24"/>
              </w:rPr>
              <w:t>the</w:t>
            </w:r>
            <w:r w:rsidRPr="00C818B9">
              <w:rPr>
                <w:spacing w:val="-65"/>
                <w:sz w:val="24"/>
              </w:rPr>
              <w:t xml:space="preserve"> </w:t>
            </w:r>
            <w:r w:rsidRPr="00C818B9">
              <w:rPr>
                <w:sz w:val="24"/>
              </w:rPr>
              <w:t>loan fund.</w:t>
            </w:r>
          </w:p>
        </w:tc>
        <w:tc>
          <w:tcPr>
            <w:tcW w:w="1702" w:type="dxa"/>
          </w:tcPr>
          <w:p w14:paraId="1FF8583E" w14:textId="77777777" w:rsidR="004C206E" w:rsidRPr="00C818B9" w:rsidRDefault="004C206E" w:rsidP="00CF64CB">
            <w:pPr>
              <w:pStyle w:val="TableParagraph"/>
              <w:spacing w:before="58"/>
              <w:ind w:left="107"/>
              <w:rPr>
                <w:sz w:val="24"/>
              </w:rPr>
            </w:pPr>
            <w:r w:rsidRPr="00C818B9">
              <w:rPr>
                <w:sz w:val="24"/>
              </w:rPr>
              <w:t>HODR</w:t>
            </w:r>
          </w:p>
        </w:tc>
      </w:tr>
      <w:tr w:rsidR="004C206E" w:rsidRPr="00C818B9" w14:paraId="7477C24C" w14:textId="77777777" w:rsidTr="00CF64CB">
        <w:trPr>
          <w:trHeight w:val="940"/>
        </w:trPr>
        <w:tc>
          <w:tcPr>
            <w:tcW w:w="6629" w:type="dxa"/>
          </w:tcPr>
          <w:p w14:paraId="504BB454" w14:textId="77777777" w:rsidR="004C206E" w:rsidRPr="00C818B9" w:rsidRDefault="004C206E" w:rsidP="00CF64CB">
            <w:pPr>
              <w:pStyle w:val="TableParagraph"/>
              <w:spacing w:before="58"/>
              <w:ind w:left="107" w:right="95"/>
              <w:jc w:val="both"/>
              <w:rPr>
                <w:sz w:val="24"/>
              </w:rPr>
            </w:pPr>
            <w:r w:rsidRPr="00C818B9">
              <w:rPr>
                <w:sz w:val="24"/>
              </w:rPr>
              <w:t>To manage the Council’s land bank fund in accordance with</w:t>
            </w:r>
            <w:r w:rsidRPr="00C818B9">
              <w:rPr>
                <w:spacing w:val="-64"/>
                <w:sz w:val="24"/>
              </w:rPr>
              <w:t xml:space="preserve"> </w:t>
            </w:r>
            <w:r w:rsidRPr="00C818B9">
              <w:rPr>
                <w:sz w:val="24"/>
              </w:rPr>
              <w:t>the priorities set out by the</w:t>
            </w:r>
            <w:r w:rsidRPr="00C818B9">
              <w:rPr>
                <w:spacing w:val="1"/>
                <w:sz w:val="24"/>
              </w:rPr>
              <w:t xml:space="preserve"> </w:t>
            </w:r>
            <w:r w:rsidRPr="00C818B9">
              <w:rPr>
                <w:sz w:val="24"/>
              </w:rPr>
              <w:t>Economy and Infrastructure</w:t>
            </w:r>
            <w:r w:rsidRPr="00C818B9">
              <w:rPr>
                <w:spacing w:val="1"/>
                <w:sz w:val="24"/>
              </w:rPr>
              <w:t xml:space="preserve"> </w:t>
            </w:r>
            <w:r w:rsidRPr="00C818B9">
              <w:rPr>
                <w:sz w:val="24"/>
              </w:rPr>
              <w:t>Committee.</w:t>
            </w:r>
          </w:p>
        </w:tc>
        <w:tc>
          <w:tcPr>
            <w:tcW w:w="1702" w:type="dxa"/>
          </w:tcPr>
          <w:p w14:paraId="0351CED0"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1C6780FC" w14:textId="77777777" w:rsidTr="00CF64CB">
        <w:trPr>
          <w:trHeight w:val="942"/>
        </w:trPr>
        <w:tc>
          <w:tcPr>
            <w:tcW w:w="6629" w:type="dxa"/>
          </w:tcPr>
          <w:p w14:paraId="3165DB6B" w14:textId="77777777" w:rsidR="004C206E" w:rsidRPr="00C818B9" w:rsidRDefault="004C206E" w:rsidP="00CF64CB">
            <w:pPr>
              <w:pStyle w:val="TableParagraph"/>
              <w:spacing w:before="58"/>
              <w:ind w:left="107" w:right="94"/>
              <w:jc w:val="both"/>
              <w:rPr>
                <w:sz w:val="24"/>
              </w:rPr>
            </w:pPr>
            <w:r w:rsidRPr="00C818B9">
              <w:rPr>
                <w:sz w:val="24"/>
              </w:rPr>
              <w:t>To agree terms of all land bank fund loans and grants and</w:t>
            </w:r>
            <w:r w:rsidRPr="00C818B9">
              <w:rPr>
                <w:spacing w:val="1"/>
                <w:sz w:val="24"/>
              </w:rPr>
              <w:t xml:space="preserve"> </w:t>
            </w:r>
            <w:r w:rsidRPr="00C818B9">
              <w:rPr>
                <w:sz w:val="24"/>
              </w:rPr>
              <w:t>granting</w:t>
            </w:r>
            <w:r w:rsidRPr="00C818B9">
              <w:rPr>
                <w:spacing w:val="1"/>
                <w:sz w:val="24"/>
              </w:rPr>
              <w:t xml:space="preserve"> </w:t>
            </w:r>
            <w:r w:rsidRPr="00C818B9">
              <w:rPr>
                <w:sz w:val="24"/>
              </w:rPr>
              <w:t>loans</w:t>
            </w:r>
            <w:r w:rsidRPr="00C818B9">
              <w:rPr>
                <w:spacing w:val="1"/>
                <w:sz w:val="24"/>
              </w:rPr>
              <w:t xml:space="preserve"> </w:t>
            </w:r>
            <w:r w:rsidRPr="00C818B9">
              <w:rPr>
                <w:sz w:val="24"/>
              </w:rPr>
              <w:t>for</w:t>
            </w:r>
            <w:r w:rsidRPr="00C818B9">
              <w:rPr>
                <w:spacing w:val="1"/>
                <w:sz w:val="24"/>
              </w:rPr>
              <w:t xml:space="preserve"> </w:t>
            </w:r>
            <w:r w:rsidRPr="00C818B9">
              <w:rPr>
                <w:sz w:val="24"/>
              </w:rPr>
              <w:t>feasibilities</w:t>
            </w:r>
            <w:r w:rsidRPr="00C818B9">
              <w:rPr>
                <w:spacing w:val="1"/>
                <w:sz w:val="24"/>
              </w:rPr>
              <w:t xml:space="preserve"> </w:t>
            </w:r>
            <w:r w:rsidRPr="00C818B9">
              <w:rPr>
                <w:sz w:val="24"/>
              </w:rPr>
              <w:t>studies</w:t>
            </w:r>
            <w:r w:rsidRPr="00C818B9">
              <w:rPr>
                <w:spacing w:val="1"/>
                <w:sz w:val="24"/>
              </w:rPr>
              <w:t xml:space="preserve"> </w:t>
            </w:r>
            <w:r w:rsidRPr="00C818B9">
              <w:rPr>
                <w:sz w:val="24"/>
              </w:rPr>
              <w:t>and</w:t>
            </w:r>
            <w:r w:rsidRPr="00C818B9">
              <w:rPr>
                <w:spacing w:val="1"/>
                <w:sz w:val="24"/>
              </w:rPr>
              <w:t xml:space="preserve"> </w:t>
            </w:r>
            <w:r w:rsidRPr="00C818B9">
              <w:rPr>
                <w:sz w:val="24"/>
              </w:rPr>
              <w:t>planning</w:t>
            </w:r>
            <w:r w:rsidRPr="00C818B9">
              <w:rPr>
                <w:spacing w:val="1"/>
                <w:sz w:val="24"/>
              </w:rPr>
              <w:t xml:space="preserve"> </w:t>
            </w:r>
            <w:r w:rsidRPr="00C818B9">
              <w:rPr>
                <w:sz w:val="24"/>
              </w:rPr>
              <w:t>applications.</w:t>
            </w:r>
          </w:p>
        </w:tc>
        <w:tc>
          <w:tcPr>
            <w:tcW w:w="1702" w:type="dxa"/>
          </w:tcPr>
          <w:p w14:paraId="2B9F6161"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6108F7D7" w14:textId="77777777" w:rsidTr="00CF64CB">
        <w:trPr>
          <w:trHeight w:val="942"/>
        </w:trPr>
        <w:tc>
          <w:tcPr>
            <w:tcW w:w="6629" w:type="dxa"/>
          </w:tcPr>
          <w:p w14:paraId="49CC069C" w14:textId="77777777" w:rsidR="004C206E" w:rsidRPr="00C818B9" w:rsidRDefault="004C206E" w:rsidP="00CF64CB">
            <w:pPr>
              <w:pStyle w:val="TableParagraph"/>
              <w:spacing w:before="58"/>
              <w:ind w:left="107" w:right="93"/>
              <w:jc w:val="both"/>
              <w:rPr>
                <w:sz w:val="24"/>
              </w:rPr>
            </w:pPr>
            <w:r w:rsidRPr="00C818B9">
              <w:rPr>
                <w:sz w:val="24"/>
              </w:rPr>
              <w:t>To grant leases of HRA land and non-residential property or</w:t>
            </w:r>
            <w:r w:rsidRPr="00C818B9">
              <w:rPr>
                <w:spacing w:val="1"/>
                <w:sz w:val="24"/>
              </w:rPr>
              <w:t xml:space="preserve"> </w:t>
            </w:r>
            <w:r w:rsidRPr="00C818B9">
              <w:rPr>
                <w:sz w:val="24"/>
              </w:rPr>
              <w:t>approve</w:t>
            </w:r>
            <w:r w:rsidRPr="00C818B9">
              <w:rPr>
                <w:spacing w:val="1"/>
                <w:sz w:val="24"/>
              </w:rPr>
              <w:t xml:space="preserve"> </w:t>
            </w:r>
            <w:r w:rsidRPr="00C818B9">
              <w:rPr>
                <w:sz w:val="24"/>
              </w:rPr>
              <w:t>the</w:t>
            </w:r>
            <w:r w:rsidRPr="00C818B9">
              <w:rPr>
                <w:spacing w:val="1"/>
                <w:sz w:val="24"/>
              </w:rPr>
              <w:t xml:space="preserve"> </w:t>
            </w:r>
            <w:r w:rsidRPr="00C818B9">
              <w:rPr>
                <w:sz w:val="24"/>
              </w:rPr>
              <w:t>assignation</w:t>
            </w:r>
            <w:r w:rsidRPr="00C818B9">
              <w:rPr>
                <w:spacing w:val="1"/>
                <w:sz w:val="24"/>
              </w:rPr>
              <w:t xml:space="preserve"> </w:t>
            </w:r>
            <w:r w:rsidRPr="00C818B9">
              <w:rPr>
                <w:sz w:val="24"/>
              </w:rPr>
              <w:t>(after</w:t>
            </w:r>
            <w:r w:rsidRPr="00C818B9">
              <w:rPr>
                <w:spacing w:val="1"/>
                <w:sz w:val="24"/>
              </w:rPr>
              <w:t xml:space="preserve"> </w:t>
            </w:r>
            <w:r w:rsidRPr="00C818B9">
              <w:rPr>
                <w:sz w:val="24"/>
              </w:rPr>
              <w:t>consultation</w:t>
            </w:r>
            <w:r w:rsidRPr="00C818B9">
              <w:rPr>
                <w:spacing w:val="1"/>
                <w:sz w:val="24"/>
              </w:rPr>
              <w:t xml:space="preserve"> </w:t>
            </w:r>
            <w:r w:rsidRPr="00C818B9">
              <w:rPr>
                <w:sz w:val="24"/>
              </w:rPr>
              <w:t>with</w:t>
            </w:r>
            <w:r w:rsidRPr="00C818B9">
              <w:rPr>
                <w:spacing w:val="1"/>
                <w:sz w:val="24"/>
              </w:rPr>
              <w:t xml:space="preserve"> </w:t>
            </w:r>
            <w:r w:rsidRPr="00C818B9">
              <w:rPr>
                <w:sz w:val="24"/>
              </w:rPr>
              <w:t>Ward</w:t>
            </w:r>
            <w:r w:rsidRPr="00C818B9">
              <w:rPr>
                <w:spacing w:val="1"/>
                <w:sz w:val="24"/>
              </w:rPr>
              <w:t xml:space="preserve"> </w:t>
            </w:r>
            <w:r w:rsidRPr="00C818B9">
              <w:rPr>
                <w:sz w:val="24"/>
              </w:rPr>
              <w:t>Members</w:t>
            </w:r>
            <w:r w:rsidRPr="00C818B9">
              <w:rPr>
                <w:spacing w:val="-1"/>
                <w:sz w:val="24"/>
              </w:rPr>
              <w:t xml:space="preserve"> </w:t>
            </w:r>
            <w:r w:rsidRPr="00C818B9">
              <w:rPr>
                <w:sz w:val="24"/>
              </w:rPr>
              <w:t>and area</w:t>
            </w:r>
            <w:r w:rsidRPr="00C818B9">
              <w:rPr>
                <w:spacing w:val="1"/>
                <w:sz w:val="24"/>
              </w:rPr>
              <w:t xml:space="preserve"> </w:t>
            </w:r>
            <w:r w:rsidRPr="00C818B9">
              <w:rPr>
                <w:sz w:val="24"/>
              </w:rPr>
              <w:t>housing Manager).</w:t>
            </w:r>
          </w:p>
        </w:tc>
        <w:tc>
          <w:tcPr>
            <w:tcW w:w="1702" w:type="dxa"/>
          </w:tcPr>
          <w:p w14:paraId="332657F4"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37C26A1A" w14:textId="77777777" w:rsidTr="00CF64CB">
        <w:trPr>
          <w:trHeight w:val="1216"/>
        </w:trPr>
        <w:tc>
          <w:tcPr>
            <w:tcW w:w="6629" w:type="dxa"/>
          </w:tcPr>
          <w:p w14:paraId="3018E8E5" w14:textId="77777777" w:rsidR="004C206E" w:rsidRPr="00C818B9" w:rsidRDefault="004C206E" w:rsidP="00CF64CB">
            <w:pPr>
              <w:pStyle w:val="TableParagraph"/>
              <w:spacing w:before="55"/>
              <w:ind w:left="107" w:right="92"/>
              <w:jc w:val="both"/>
              <w:rPr>
                <w:sz w:val="24"/>
              </w:rPr>
            </w:pPr>
            <w:r w:rsidRPr="00C818B9">
              <w:rPr>
                <w:sz w:val="24"/>
              </w:rPr>
              <w:t>To</w:t>
            </w:r>
            <w:r w:rsidRPr="00C818B9">
              <w:rPr>
                <w:spacing w:val="-13"/>
                <w:sz w:val="24"/>
              </w:rPr>
              <w:t xml:space="preserve"> </w:t>
            </w:r>
            <w:r w:rsidRPr="00C818B9">
              <w:rPr>
                <w:sz w:val="24"/>
              </w:rPr>
              <w:t>approve</w:t>
            </w:r>
            <w:r w:rsidRPr="00C818B9">
              <w:rPr>
                <w:spacing w:val="-13"/>
                <w:sz w:val="24"/>
              </w:rPr>
              <w:t xml:space="preserve"> </w:t>
            </w:r>
            <w:r w:rsidRPr="00C818B9">
              <w:rPr>
                <w:sz w:val="24"/>
              </w:rPr>
              <w:t>variation</w:t>
            </w:r>
            <w:r w:rsidRPr="00C818B9">
              <w:rPr>
                <w:spacing w:val="-15"/>
                <w:sz w:val="24"/>
              </w:rPr>
              <w:t xml:space="preserve"> </w:t>
            </w:r>
            <w:r w:rsidRPr="00C818B9">
              <w:rPr>
                <w:sz w:val="24"/>
              </w:rPr>
              <w:t>in</w:t>
            </w:r>
            <w:r w:rsidRPr="00C818B9">
              <w:rPr>
                <w:spacing w:val="-15"/>
                <w:sz w:val="24"/>
              </w:rPr>
              <w:t xml:space="preserve"> </w:t>
            </w:r>
            <w:r w:rsidRPr="00C818B9">
              <w:rPr>
                <w:sz w:val="24"/>
              </w:rPr>
              <w:t>terms</w:t>
            </w:r>
            <w:r w:rsidRPr="00C818B9">
              <w:rPr>
                <w:spacing w:val="-16"/>
                <w:sz w:val="24"/>
              </w:rPr>
              <w:t xml:space="preserve"> </w:t>
            </w:r>
            <w:r w:rsidRPr="00C818B9">
              <w:rPr>
                <w:sz w:val="24"/>
              </w:rPr>
              <w:t>of</w:t>
            </w:r>
            <w:r w:rsidRPr="00C818B9">
              <w:rPr>
                <w:spacing w:val="-15"/>
                <w:sz w:val="24"/>
              </w:rPr>
              <w:t xml:space="preserve"> </w:t>
            </w:r>
            <w:r w:rsidRPr="00C818B9">
              <w:rPr>
                <w:sz w:val="24"/>
              </w:rPr>
              <w:t>leases</w:t>
            </w:r>
            <w:r w:rsidRPr="00C818B9">
              <w:rPr>
                <w:spacing w:val="-14"/>
                <w:sz w:val="24"/>
              </w:rPr>
              <w:t xml:space="preserve"> </w:t>
            </w:r>
            <w:r w:rsidRPr="00C818B9">
              <w:rPr>
                <w:sz w:val="24"/>
              </w:rPr>
              <w:t>including</w:t>
            </w:r>
            <w:r w:rsidRPr="00C818B9">
              <w:rPr>
                <w:spacing w:val="-13"/>
                <w:sz w:val="24"/>
              </w:rPr>
              <w:t xml:space="preserve"> </w:t>
            </w:r>
            <w:r w:rsidRPr="00C818B9">
              <w:rPr>
                <w:sz w:val="24"/>
              </w:rPr>
              <w:t>rent</w:t>
            </w:r>
            <w:r w:rsidRPr="00C818B9">
              <w:rPr>
                <w:spacing w:val="-16"/>
                <w:sz w:val="24"/>
              </w:rPr>
              <w:t xml:space="preserve"> </w:t>
            </w:r>
            <w:r w:rsidRPr="00C818B9">
              <w:rPr>
                <w:sz w:val="24"/>
              </w:rPr>
              <w:t>reviews</w:t>
            </w:r>
            <w:r w:rsidRPr="00C818B9">
              <w:rPr>
                <w:spacing w:val="-64"/>
                <w:sz w:val="24"/>
              </w:rPr>
              <w:t xml:space="preserve"> </w:t>
            </w:r>
            <w:r w:rsidRPr="00C818B9">
              <w:rPr>
                <w:sz w:val="24"/>
              </w:rPr>
              <w:t>and</w:t>
            </w:r>
            <w:r w:rsidRPr="00C818B9">
              <w:rPr>
                <w:spacing w:val="1"/>
                <w:sz w:val="24"/>
              </w:rPr>
              <w:t xml:space="preserve"> </w:t>
            </w:r>
            <w:r w:rsidRPr="00C818B9">
              <w:rPr>
                <w:sz w:val="24"/>
              </w:rPr>
              <w:t>lease</w:t>
            </w:r>
            <w:r w:rsidRPr="00C818B9">
              <w:rPr>
                <w:spacing w:val="1"/>
                <w:sz w:val="24"/>
              </w:rPr>
              <w:t xml:space="preserve"> </w:t>
            </w:r>
            <w:r w:rsidRPr="00C818B9">
              <w:rPr>
                <w:sz w:val="24"/>
              </w:rPr>
              <w:t>renewals</w:t>
            </w:r>
            <w:r w:rsidRPr="00C818B9">
              <w:rPr>
                <w:spacing w:val="1"/>
                <w:sz w:val="24"/>
              </w:rPr>
              <w:t xml:space="preserve"> </w:t>
            </w:r>
            <w:r w:rsidRPr="00C818B9">
              <w:rPr>
                <w:sz w:val="24"/>
              </w:rPr>
              <w:t>in</w:t>
            </w:r>
            <w:r w:rsidRPr="00C818B9">
              <w:rPr>
                <w:spacing w:val="1"/>
                <w:sz w:val="24"/>
              </w:rPr>
              <w:t xml:space="preserve"> </w:t>
            </w:r>
            <w:r w:rsidRPr="00C818B9">
              <w:rPr>
                <w:sz w:val="24"/>
              </w:rPr>
              <w:t>respect</w:t>
            </w:r>
            <w:r w:rsidRPr="00C818B9">
              <w:rPr>
                <w:spacing w:val="1"/>
                <w:sz w:val="24"/>
              </w:rPr>
              <w:t xml:space="preserve"> </w:t>
            </w:r>
            <w:r w:rsidRPr="00C818B9">
              <w:rPr>
                <w:sz w:val="24"/>
              </w:rPr>
              <w:t>of</w:t>
            </w:r>
            <w:r w:rsidRPr="00C818B9">
              <w:rPr>
                <w:spacing w:val="1"/>
                <w:sz w:val="24"/>
              </w:rPr>
              <w:t xml:space="preserve"> </w:t>
            </w:r>
            <w:r w:rsidRPr="00C818B9">
              <w:rPr>
                <w:sz w:val="24"/>
              </w:rPr>
              <w:t>HRA</w:t>
            </w:r>
            <w:r w:rsidRPr="00C818B9">
              <w:rPr>
                <w:spacing w:val="1"/>
                <w:sz w:val="24"/>
              </w:rPr>
              <w:t xml:space="preserve"> </w:t>
            </w:r>
            <w:r w:rsidRPr="00C818B9">
              <w:rPr>
                <w:sz w:val="24"/>
              </w:rPr>
              <w:t>land</w:t>
            </w:r>
            <w:r w:rsidRPr="00C818B9">
              <w:rPr>
                <w:spacing w:val="1"/>
                <w:sz w:val="24"/>
              </w:rPr>
              <w:t xml:space="preserve"> </w:t>
            </w:r>
            <w:r w:rsidRPr="00C818B9">
              <w:rPr>
                <w:sz w:val="24"/>
              </w:rPr>
              <w:t>and</w:t>
            </w:r>
            <w:r w:rsidRPr="00C818B9">
              <w:rPr>
                <w:spacing w:val="1"/>
                <w:sz w:val="24"/>
              </w:rPr>
              <w:t xml:space="preserve"> </w:t>
            </w:r>
            <w:r w:rsidRPr="00C818B9">
              <w:rPr>
                <w:sz w:val="24"/>
              </w:rPr>
              <w:t>non-</w:t>
            </w:r>
            <w:r w:rsidRPr="00C818B9">
              <w:rPr>
                <w:spacing w:val="1"/>
                <w:sz w:val="24"/>
              </w:rPr>
              <w:t xml:space="preserve"> </w:t>
            </w:r>
            <w:r w:rsidRPr="00C818B9">
              <w:rPr>
                <w:sz w:val="24"/>
              </w:rPr>
              <w:t>residential property (after consultation with Area</w:t>
            </w:r>
            <w:r w:rsidRPr="00C818B9">
              <w:rPr>
                <w:spacing w:val="1"/>
                <w:sz w:val="24"/>
              </w:rPr>
              <w:t xml:space="preserve"> </w:t>
            </w:r>
            <w:r w:rsidRPr="00C818B9">
              <w:rPr>
                <w:sz w:val="24"/>
              </w:rPr>
              <w:t>housing</w:t>
            </w:r>
            <w:r w:rsidRPr="00C818B9">
              <w:rPr>
                <w:spacing w:val="1"/>
                <w:sz w:val="24"/>
              </w:rPr>
              <w:t xml:space="preserve"> </w:t>
            </w:r>
            <w:r w:rsidRPr="00C818B9">
              <w:rPr>
                <w:sz w:val="24"/>
              </w:rPr>
              <w:t>Manager).</w:t>
            </w:r>
          </w:p>
        </w:tc>
        <w:tc>
          <w:tcPr>
            <w:tcW w:w="1702" w:type="dxa"/>
          </w:tcPr>
          <w:p w14:paraId="46AB6159" w14:textId="77777777" w:rsidR="004C206E" w:rsidRPr="00C818B9" w:rsidRDefault="004C206E" w:rsidP="00CF64CB">
            <w:pPr>
              <w:pStyle w:val="TableParagraph"/>
              <w:spacing w:before="55"/>
              <w:ind w:left="107"/>
              <w:rPr>
                <w:sz w:val="24"/>
              </w:rPr>
            </w:pPr>
            <w:proofErr w:type="spellStart"/>
            <w:r w:rsidRPr="00C818B9">
              <w:rPr>
                <w:sz w:val="24"/>
              </w:rPr>
              <w:t>HoDR</w:t>
            </w:r>
            <w:proofErr w:type="spellEnd"/>
          </w:p>
        </w:tc>
      </w:tr>
      <w:tr w:rsidR="004C206E" w:rsidRPr="00C818B9" w14:paraId="564EE525" w14:textId="77777777" w:rsidTr="00CF64CB">
        <w:trPr>
          <w:trHeight w:val="1218"/>
        </w:trPr>
        <w:tc>
          <w:tcPr>
            <w:tcW w:w="6629" w:type="dxa"/>
          </w:tcPr>
          <w:p w14:paraId="386D27F6" w14:textId="77777777" w:rsidR="004C206E" w:rsidRPr="00C818B9" w:rsidRDefault="004C206E" w:rsidP="00CF64CB">
            <w:pPr>
              <w:pStyle w:val="TableParagraph"/>
              <w:spacing w:before="58"/>
              <w:ind w:left="107" w:right="4"/>
              <w:jc w:val="both"/>
              <w:rPr>
                <w:sz w:val="24"/>
              </w:rPr>
            </w:pPr>
            <w:r w:rsidRPr="00C818B9">
              <w:rPr>
                <w:sz w:val="24"/>
              </w:rPr>
              <w:t>To</w:t>
            </w:r>
            <w:r w:rsidRPr="00C818B9">
              <w:rPr>
                <w:spacing w:val="-3"/>
                <w:sz w:val="24"/>
              </w:rPr>
              <w:t xml:space="preserve"> </w:t>
            </w:r>
            <w:r w:rsidRPr="00C818B9">
              <w:rPr>
                <w:sz w:val="24"/>
              </w:rPr>
              <w:t>acquire</w:t>
            </w:r>
            <w:r w:rsidRPr="00C818B9">
              <w:rPr>
                <w:spacing w:val="-6"/>
                <w:sz w:val="24"/>
              </w:rPr>
              <w:t xml:space="preserve"> </w:t>
            </w:r>
            <w:r w:rsidRPr="00C818B9">
              <w:rPr>
                <w:sz w:val="24"/>
              </w:rPr>
              <w:t>property</w:t>
            </w:r>
            <w:r w:rsidRPr="00C818B9">
              <w:rPr>
                <w:spacing w:val="-6"/>
                <w:sz w:val="24"/>
              </w:rPr>
              <w:t xml:space="preserve"> </w:t>
            </w:r>
            <w:r w:rsidRPr="00C818B9">
              <w:rPr>
                <w:sz w:val="24"/>
              </w:rPr>
              <w:t>or</w:t>
            </w:r>
            <w:r w:rsidRPr="00C818B9">
              <w:rPr>
                <w:spacing w:val="-5"/>
                <w:sz w:val="24"/>
              </w:rPr>
              <w:t xml:space="preserve"> </w:t>
            </w:r>
            <w:r w:rsidRPr="00C818B9">
              <w:rPr>
                <w:sz w:val="24"/>
              </w:rPr>
              <w:t>land</w:t>
            </w:r>
            <w:r w:rsidRPr="00C818B9">
              <w:rPr>
                <w:spacing w:val="-3"/>
                <w:sz w:val="24"/>
              </w:rPr>
              <w:t xml:space="preserve"> </w:t>
            </w:r>
            <w:r w:rsidRPr="00C818B9">
              <w:rPr>
                <w:sz w:val="24"/>
              </w:rPr>
              <w:t>up</w:t>
            </w:r>
            <w:r w:rsidRPr="00C818B9">
              <w:rPr>
                <w:spacing w:val="-3"/>
                <w:sz w:val="24"/>
              </w:rPr>
              <w:t xml:space="preserve"> </w:t>
            </w:r>
            <w:r w:rsidRPr="00C818B9">
              <w:rPr>
                <w:sz w:val="24"/>
              </w:rPr>
              <w:t>to</w:t>
            </w:r>
            <w:r w:rsidRPr="00C818B9">
              <w:rPr>
                <w:spacing w:val="-2"/>
                <w:sz w:val="24"/>
              </w:rPr>
              <w:t xml:space="preserve"> </w:t>
            </w:r>
            <w:r w:rsidRPr="00C818B9">
              <w:rPr>
                <w:sz w:val="24"/>
              </w:rPr>
              <w:t>a</w:t>
            </w:r>
            <w:r w:rsidRPr="00C818B9">
              <w:rPr>
                <w:spacing w:val="-3"/>
                <w:sz w:val="24"/>
              </w:rPr>
              <w:t xml:space="preserve"> </w:t>
            </w:r>
            <w:r w:rsidRPr="00C818B9">
              <w:rPr>
                <w:sz w:val="24"/>
              </w:rPr>
              <w:t>value</w:t>
            </w:r>
            <w:r w:rsidRPr="00C818B9">
              <w:rPr>
                <w:spacing w:val="-6"/>
                <w:sz w:val="24"/>
              </w:rPr>
              <w:t xml:space="preserve"> </w:t>
            </w:r>
            <w:r w:rsidRPr="00C818B9">
              <w:rPr>
                <w:sz w:val="24"/>
              </w:rPr>
              <w:t>of</w:t>
            </w:r>
            <w:r w:rsidRPr="00C818B9">
              <w:rPr>
                <w:spacing w:val="-3"/>
                <w:sz w:val="24"/>
              </w:rPr>
              <w:t xml:space="preserve"> </w:t>
            </w:r>
            <w:r w:rsidRPr="00C818B9">
              <w:rPr>
                <w:sz w:val="24"/>
              </w:rPr>
              <w:t>£250,000 using</w:t>
            </w:r>
            <w:r w:rsidRPr="00C818B9">
              <w:rPr>
                <w:spacing w:val="-3"/>
                <w:sz w:val="24"/>
              </w:rPr>
              <w:t xml:space="preserve"> </w:t>
            </w:r>
            <w:r w:rsidRPr="00C818B9">
              <w:rPr>
                <w:sz w:val="24"/>
              </w:rPr>
              <w:t>HRA</w:t>
            </w:r>
            <w:r w:rsidRPr="00C818B9">
              <w:rPr>
                <w:spacing w:val="-64"/>
                <w:sz w:val="24"/>
              </w:rPr>
              <w:t xml:space="preserve"> </w:t>
            </w:r>
            <w:r w:rsidRPr="00C818B9">
              <w:rPr>
                <w:sz w:val="24"/>
              </w:rPr>
              <w:t>funding for the delivery of new Council housing, subject to</w:t>
            </w:r>
            <w:r w:rsidRPr="00C818B9">
              <w:rPr>
                <w:spacing w:val="1"/>
                <w:sz w:val="24"/>
              </w:rPr>
              <w:t xml:space="preserve"> </w:t>
            </w:r>
            <w:r w:rsidRPr="00C818B9">
              <w:rPr>
                <w:spacing w:val="-1"/>
                <w:sz w:val="24"/>
              </w:rPr>
              <w:t>consultation</w:t>
            </w:r>
            <w:r w:rsidRPr="00C818B9">
              <w:rPr>
                <w:spacing w:val="-13"/>
                <w:sz w:val="24"/>
              </w:rPr>
              <w:t xml:space="preserve"> </w:t>
            </w:r>
            <w:r w:rsidRPr="00C818B9">
              <w:rPr>
                <w:spacing w:val="-1"/>
                <w:sz w:val="24"/>
              </w:rPr>
              <w:t>with</w:t>
            </w:r>
            <w:r w:rsidRPr="00C818B9">
              <w:rPr>
                <w:spacing w:val="-13"/>
                <w:sz w:val="24"/>
              </w:rPr>
              <w:t xml:space="preserve"> </w:t>
            </w:r>
            <w:r w:rsidRPr="00C818B9">
              <w:rPr>
                <w:spacing w:val="-1"/>
                <w:sz w:val="24"/>
              </w:rPr>
              <w:t>Ward</w:t>
            </w:r>
            <w:r w:rsidRPr="00C818B9">
              <w:rPr>
                <w:spacing w:val="-16"/>
                <w:sz w:val="24"/>
              </w:rPr>
              <w:t xml:space="preserve"> </w:t>
            </w:r>
            <w:r w:rsidRPr="00C818B9">
              <w:rPr>
                <w:spacing w:val="-1"/>
                <w:sz w:val="24"/>
              </w:rPr>
              <w:t>Members</w:t>
            </w:r>
            <w:r w:rsidRPr="00C818B9">
              <w:rPr>
                <w:spacing w:val="-14"/>
                <w:sz w:val="24"/>
              </w:rPr>
              <w:t xml:space="preserve"> </w:t>
            </w:r>
            <w:r w:rsidRPr="00C818B9">
              <w:rPr>
                <w:sz w:val="24"/>
              </w:rPr>
              <w:t>and</w:t>
            </w:r>
            <w:r w:rsidRPr="00C818B9">
              <w:rPr>
                <w:spacing w:val="-16"/>
                <w:sz w:val="24"/>
              </w:rPr>
              <w:t xml:space="preserve"> </w:t>
            </w:r>
            <w:r w:rsidRPr="00C818B9">
              <w:rPr>
                <w:sz w:val="24"/>
              </w:rPr>
              <w:t>Area</w:t>
            </w:r>
            <w:r w:rsidRPr="00C818B9">
              <w:rPr>
                <w:spacing w:val="37"/>
                <w:sz w:val="24"/>
              </w:rPr>
              <w:t xml:space="preserve"> </w:t>
            </w:r>
            <w:r w:rsidRPr="00C818B9">
              <w:rPr>
                <w:sz w:val="24"/>
              </w:rPr>
              <w:t>Housing</w:t>
            </w:r>
            <w:r w:rsidRPr="00C818B9">
              <w:rPr>
                <w:spacing w:val="-13"/>
                <w:sz w:val="24"/>
              </w:rPr>
              <w:t xml:space="preserve"> </w:t>
            </w:r>
            <w:r w:rsidRPr="00C818B9">
              <w:rPr>
                <w:sz w:val="24"/>
              </w:rPr>
              <w:t>Manager.</w:t>
            </w:r>
          </w:p>
        </w:tc>
        <w:tc>
          <w:tcPr>
            <w:tcW w:w="1702" w:type="dxa"/>
          </w:tcPr>
          <w:p w14:paraId="4EA2CAE7"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280CAB36" w14:textId="77777777" w:rsidTr="00CF64CB">
        <w:trPr>
          <w:trHeight w:val="388"/>
        </w:trPr>
        <w:tc>
          <w:tcPr>
            <w:tcW w:w="6629" w:type="dxa"/>
          </w:tcPr>
          <w:p w14:paraId="2BB9A57E" w14:textId="77777777" w:rsidR="004C206E" w:rsidRPr="00C818B9" w:rsidRDefault="004C206E" w:rsidP="00CF64CB">
            <w:pPr>
              <w:pStyle w:val="TableParagraph"/>
              <w:spacing w:before="58"/>
              <w:ind w:left="107"/>
              <w:rPr>
                <w:b/>
                <w:sz w:val="24"/>
              </w:rPr>
            </w:pPr>
            <w:r w:rsidRPr="00C818B9">
              <w:rPr>
                <w:b/>
                <w:sz w:val="24"/>
              </w:rPr>
              <w:t>Estates</w:t>
            </w:r>
            <w:r w:rsidRPr="00C818B9">
              <w:rPr>
                <w:b/>
                <w:spacing w:val="-5"/>
                <w:sz w:val="24"/>
              </w:rPr>
              <w:t xml:space="preserve"> </w:t>
            </w:r>
            <w:r w:rsidRPr="00C818B9">
              <w:rPr>
                <w:b/>
                <w:sz w:val="24"/>
              </w:rPr>
              <w:t>and</w:t>
            </w:r>
            <w:r w:rsidRPr="00C818B9">
              <w:rPr>
                <w:b/>
                <w:spacing w:val="-3"/>
                <w:sz w:val="24"/>
              </w:rPr>
              <w:t xml:space="preserve"> </w:t>
            </w:r>
            <w:r w:rsidRPr="00C818B9">
              <w:rPr>
                <w:b/>
                <w:sz w:val="24"/>
              </w:rPr>
              <w:t>Investment</w:t>
            </w:r>
          </w:p>
        </w:tc>
        <w:tc>
          <w:tcPr>
            <w:tcW w:w="1702" w:type="dxa"/>
          </w:tcPr>
          <w:p w14:paraId="0C0E9F94" w14:textId="77777777" w:rsidR="004C206E" w:rsidRPr="00C818B9" w:rsidRDefault="004C206E" w:rsidP="00CF64CB">
            <w:pPr>
              <w:pStyle w:val="TableParagraph"/>
              <w:rPr>
                <w:rFonts w:ascii="Times New Roman"/>
                <w:sz w:val="24"/>
              </w:rPr>
            </w:pPr>
          </w:p>
        </w:tc>
      </w:tr>
      <w:tr w:rsidR="004C206E" w:rsidRPr="00C818B9" w14:paraId="789003AA" w14:textId="77777777" w:rsidTr="00CF64CB">
        <w:trPr>
          <w:trHeight w:val="942"/>
        </w:trPr>
        <w:tc>
          <w:tcPr>
            <w:tcW w:w="6629" w:type="dxa"/>
          </w:tcPr>
          <w:p w14:paraId="0911042C" w14:textId="77777777" w:rsidR="004C206E" w:rsidRPr="00C818B9" w:rsidRDefault="004C206E" w:rsidP="00CF64CB">
            <w:pPr>
              <w:pStyle w:val="TableParagraph"/>
              <w:spacing w:before="58"/>
              <w:ind w:left="107" w:right="93"/>
              <w:jc w:val="both"/>
              <w:rPr>
                <w:sz w:val="24"/>
              </w:rPr>
            </w:pPr>
            <w:r w:rsidRPr="00C818B9">
              <w:rPr>
                <w:sz w:val="24"/>
              </w:rPr>
              <w:t>To determine applications for purchases of houses (other</w:t>
            </w:r>
            <w:r w:rsidRPr="00C818B9">
              <w:rPr>
                <w:spacing w:val="1"/>
                <w:sz w:val="24"/>
              </w:rPr>
              <w:t xml:space="preserve"> </w:t>
            </w:r>
            <w:r w:rsidRPr="00C818B9">
              <w:rPr>
                <w:sz w:val="24"/>
              </w:rPr>
              <w:t>than those held on the Housing Account under the Tenants’</w:t>
            </w:r>
            <w:r w:rsidRPr="00C818B9">
              <w:rPr>
                <w:spacing w:val="1"/>
                <w:sz w:val="24"/>
              </w:rPr>
              <w:t xml:space="preserve"> </w:t>
            </w:r>
            <w:r w:rsidRPr="00C818B9">
              <w:rPr>
                <w:sz w:val="24"/>
              </w:rPr>
              <w:t>Right</w:t>
            </w:r>
            <w:r w:rsidRPr="00C818B9">
              <w:rPr>
                <w:spacing w:val="-1"/>
                <w:sz w:val="24"/>
              </w:rPr>
              <w:t xml:space="preserve"> </w:t>
            </w:r>
            <w:r w:rsidRPr="00C818B9">
              <w:rPr>
                <w:sz w:val="24"/>
              </w:rPr>
              <w:t>to</w:t>
            </w:r>
            <w:r w:rsidRPr="00C818B9">
              <w:rPr>
                <w:spacing w:val="-1"/>
                <w:sz w:val="24"/>
              </w:rPr>
              <w:t xml:space="preserve"> </w:t>
            </w:r>
            <w:r w:rsidRPr="00C818B9">
              <w:rPr>
                <w:sz w:val="24"/>
              </w:rPr>
              <w:t>Buy legislation).</w:t>
            </w:r>
          </w:p>
        </w:tc>
        <w:tc>
          <w:tcPr>
            <w:tcW w:w="1702" w:type="dxa"/>
          </w:tcPr>
          <w:p w14:paraId="6CD9BF62"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3B8A8A6D" w14:textId="77777777" w:rsidTr="00CF64CB">
        <w:trPr>
          <w:trHeight w:val="666"/>
        </w:trPr>
        <w:tc>
          <w:tcPr>
            <w:tcW w:w="6629" w:type="dxa"/>
          </w:tcPr>
          <w:p w14:paraId="47E994B5" w14:textId="77777777" w:rsidR="004C206E" w:rsidRPr="00C818B9" w:rsidRDefault="004C206E" w:rsidP="00CF64CB">
            <w:pPr>
              <w:pStyle w:val="TableParagraph"/>
              <w:spacing w:before="58"/>
              <w:ind w:left="107"/>
              <w:rPr>
                <w:sz w:val="24"/>
              </w:rPr>
            </w:pPr>
            <w:r w:rsidRPr="00C818B9">
              <w:rPr>
                <w:sz w:val="24"/>
              </w:rPr>
              <w:t>To</w:t>
            </w:r>
            <w:r w:rsidRPr="00C818B9">
              <w:rPr>
                <w:spacing w:val="35"/>
                <w:sz w:val="24"/>
              </w:rPr>
              <w:t xml:space="preserve"> </w:t>
            </w:r>
            <w:r w:rsidRPr="00C818B9">
              <w:rPr>
                <w:sz w:val="24"/>
              </w:rPr>
              <w:t>investigate</w:t>
            </w:r>
            <w:r w:rsidRPr="00C818B9">
              <w:rPr>
                <w:spacing w:val="32"/>
                <w:sz w:val="24"/>
              </w:rPr>
              <w:t xml:space="preserve"> </w:t>
            </w:r>
            <w:r w:rsidRPr="00C818B9">
              <w:rPr>
                <w:sz w:val="24"/>
              </w:rPr>
              <w:t>and</w:t>
            </w:r>
            <w:r w:rsidRPr="00C818B9">
              <w:rPr>
                <w:spacing w:val="32"/>
                <w:sz w:val="24"/>
              </w:rPr>
              <w:t xml:space="preserve"> </w:t>
            </w:r>
            <w:r w:rsidRPr="00C818B9">
              <w:rPr>
                <w:sz w:val="24"/>
              </w:rPr>
              <w:t>formulate</w:t>
            </w:r>
            <w:r w:rsidRPr="00C818B9">
              <w:rPr>
                <w:spacing w:val="32"/>
                <w:sz w:val="24"/>
              </w:rPr>
              <w:t xml:space="preserve"> </w:t>
            </w:r>
            <w:r w:rsidRPr="00C818B9">
              <w:rPr>
                <w:sz w:val="24"/>
              </w:rPr>
              <w:t>proposals</w:t>
            </w:r>
            <w:r w:rsidRPr="00C818B9">
              <w:rPr>
                <w:spacing w:val="31"/>
                <w:sz w:val="24"/>
              </w:rPr>
              <w:t xml:space="preserve"> </w:t>
            </w:r>
            <w:r w:rsidRPr="00C818B9">
              <w:rPr>
                <w:sz w:val="24"/>
              </w:rPr>
              <w:t>for</w:t>
            </w:r>
            <w:r w:rsidRPr="00C818B9">
              <w:rPr>
                <w:spacing w:val="33"/>
                <w:sz w:val="24"/>
              </w:rPr>
              <w:t xml:space="preserve"> </w:t>
            </w:r>
            <w:r w:rsidRPr="00C818B9">
              <w:rPr>
                <w:sz w:val="24"/>
              </w:rPr>
              <w:t>disposal</w:t>
            </w:r>
            <w:r w:rsidRPr="00C818B9">
              <w:rPr>
                <w:spacing w:val="31"/>
                <w:sz w:val="24"/>
              </w:rPr>
              <w:t xml:space="preserve"> </w:t>
            </w:r>
            <w:r w:rsidRPr="00C818B9">
              <w:rPr>
                <w:sz w:val="24"/>
              </w:rPr>
              <w:t>of</w:t>
            </w:r>
            <w:r w:rsidRPr="00C818B9">
              <w:rPr>
                <w:spacing w:val="-64"/>
                <w:sz w:val="24"/>
              </w:rPr>
              <w:t xml:space="preserve"> </w:t>
            </w:r>
            <w:r w:rsidRPr="00C818B9">
              <w:rPr>
                <w:sz w:val="24"/>
              </w:rPr>
              <w:t>General</w:t>
            </w:r>
            <w:r w:rsidRPr="00C818B9">
              <w:rPr>
                <w:spacing w:val="-1"/>
                <w:sz w:val="24"/>
              </w:rPr>
              <w:t xml:space="preserve"> </w:t>
            </w:r>
            <w:r w:rsidRPr="00C818B9">
              <w:rPr>
                <w:sz w:val="24"/>
              </w:rPr>
              <w:t>Fund</w:t>
            </w:r>
            <w:r w:rsidRPr="00C818B9">
              <w:rPr>
                <w:spacing w:val="-1"/>
                <w:sz w:val="24"/>
              </w:rPr>
              <w:t xml:space="preserve"> </w:t>
            </w:r>
            <w:r w:rsidRPr="00C818B9">
              <w:rPr>
                <w:sz w:val="24"/>
              </w:rPr>
              <w:t>property</w:t>
            </w:r>
            <w:r w:rsidRPr="00C818B9">
              <w:rPr>
                <w:spacing w:val="-2"/>
                <w:sz w:val="24"/>
              </w:rPr>
              <w:t xml:space="preserve"> </w:t>
            </w:r>
            <w:r w:rsidRPr="00C818B9">
              <w:rPr>
                <w:sz w:val="24"/>
              </w:rPr>
              <w:t>interests.</w:t>
            </w:r>
          </w:p>
        </w:tc>
        <w:tc>
          <w:tcPr>
            <w:tcW w:w="1702" w:type="dxa"/>
          </w:tcPr>
          <w:p w14:paraId="66FAB8A5"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21ABDAE7" w14:textId="77777777" w:rsidTr="00CF64CB">
        <w:trPr>
          <w:trHeight w:val="2044"/>
        </w:trPr>
        <w:tc>
          <w:tcPr>
            <w:tcW w:w="6629" w:type="dxa"/>
          </w:tcPr>
          <w:p w14:paraId="4CED546F" w14:textId="77777777" w:rsidR="004C206E" w:rsidRPr="00C818B9" w:rsidRDefault="004C206E" w:rsidP="00CF64CB">
            <w:pPr>
              <w:pStyle w:val="TableParagraph"/>
              <w:spacing w:before="58"/>
              <w:ind w:left="107" w:right="92"/>
              <w:jc w:val="both"/>
              <w:rPr>
                <w:sz w:val="24"/>
              </w:rPr>
            </w:pPr>
            <w:r w:rsidRPr="00C818B9">
              <w:rPr>
                <w:sz w:val="24"/>
              </w:rPr>
              <w:t>To approve, negotiate and undertaken by disposal, sale,</w:t>
            </w:r>
            <w:r w:rsidRPr="00C818B9">
              <w:rPr>
                <w:spacing w:val="1"/>
                <w:sz w:val="24"/>
              </w:rPr>
              <w:t xml:space="preserve"> </w:t>
            </w:r>
            <w:r w:rsidRPr="00C818B9">
              <w:rPr>
                <w:sz w:val="24"/>
              </w:rPr>
              <w:t xml:space="preserve">lease, assignation, sub-letting, lease surrender, </w:t>
            </w:r>
            <w:proofErr w:type="spellStart"/>
            <w:r w:rsidRPr="00C818B9">
              <w:rPr>
                <w:sz w:val="24"/>
              </w:rPr>
              <w:t>licence</w:t>
            </w:r>
            <w:proofErr w:type="spellEnd"/>
            <w:r w:rsidRPr="00C818B9">
              <w:rPr>
                <w:sz w:val="24"/>
              </w:rPr>
              <w:t xml:space="preserve"> or</w:t>
            </w:r>
            <w:r w:rsidRPr="00C818B9">
              <w:rPr>
                <w:spacing w:val="1"/>
                <w:sz w:val="24"/>
              </w:rPr>
              <w:t xml:space="preserve"> </w:t>
            </w:r>
            <w:r w:rsidRPr="00C818B9">
              <w:rPr>
                <w:sz w:val="24"/>
              </w:rPr>
              <w:t>excambion</w:t>
            </w:r>
            <w:r w:rsidRPr="00C818B9">
              <w:rPr>
                <w:spacing w:val="3"/>
                <w:sz w:val="24"/>
              </w:rPr>
              <w:t xml:space="preserve"> </w:t>
            </w:r>
            <w:r w:rsidRPr="00C818B9">
              <w:rPr>
                <w:sz w:val="24"/>
              </w:rPr>
              <w:t>of</w:t>
            </w:r>
            <w:r w:rsidRPr="00C818B9">
              <w:rPr>
                <w:spacing w:val="3"/>
                <w:sz w:val="24"/>
              </w:rPr>
              <w:t xml:space="preserve"> </w:t>
            </w:r>
            <w:r w:rsidRPr="00C818B9">
              <w:rPr>
                <w:sz w:val="24"/>
              </w:rPr>
              <w:t>property</w:t>
            </w:r>
            <w:r w:rsidRPr="00C818B9">
              <w:rPr>
                <w:spacing w:val="3"/>
                <w:sz w:val="24"/>
              </w:rPr>
              <w:t xml:space="preserve"> </w:t>
            </w:r>
            <w:r w:rsidRPr="00C818B9">
              <w:rPr>
                <w:sz w:val="24"/>
              </w:rPr>
              <w:t>interests</w:t>
            </w:r>
            <w:r w:rsidRPr="00C818B9">
              <w:rPr>
                <w:spacing w:val="3"/>
                <w:sz w:val="24"/>
              </w:rPr>
              <w:t xml:space="preserve"> </w:t>
            </w:r>
            <w:r w:rsidRPr="00C818B9">
              <w:rPr>
                <w:sz w:val="24"/>
              </w:rPr>
              <w:t>up</w:t>
            </w:r>
            <w:r w:rsidRPr="00C818B9">
              <w:rPr>
                <w:spacing w:val="4"/>
                <w:sz w:val="24"/>
              </w:rPr>
              <w:t xml:space="preserve"> </w:t>
            </w:r>
            <w:r w:rsidRPr="00C818B9">
              <w:rPr>
                <w:sz w:val="24"/>
              </w:rPr>
              <w:t>to</w:t>
            </w:r>
            <w:r w:rsidRPr="00C818B9">
              <w:rPr>
                <w:spacing w:val="4"/>
                <w:sz w:val="24"/>
              </w:rPr>
              <w:t xml:space="preserve"> </w:t>
            </w:r>
            <w:r w:rsidRPr="00C818B9">
              <w:rPr>
                <w:sz w:val="24"/>
              </w:rPr>
              <w:t>a</w:t>
            </w:r>
            <w:r w:rsidRPr="00C818B9">
              <w:rPr>
                <w:spacing w:val="6"/>
                <w:sz w:val="24"/>
              </w:rPr>
              <w:t xml:space="preserve"> </w:t>
            </w:r>
            <w:r w:rsidRPr="00C818B9">
              <w:rPr>
                <w:sz w:val="24"/>
              </w:rPr>
              <w:t>value</w:t>
            </w:r>
            <w:r w:rsidRPr="00C818B9">
              <w:rPr>
                <w:spacing w:val="4"/>
                <w:sz w:val="24"/>
              </w:rPr>
              <w:t xml:space="preserve"> </w:t>
            </w:r>
            <w:r w:rsidRPr="00C818B9">
              <w:rPr>
                <w:sz w:val="24"/>
              </w:rPr>
              <w:t>not</w:t>
            </w:r>
            <w:r w:rsidRPr="00C818B9">
              <w:rPr>
                <w:spacing w:val="3"/>
                <w:sz w:val="24"/>
              </w:rPr>
              <w:t xml:space="preserve"> </w:t>
            </w:r>
            <w:r w:rsidRPr="00C818B9">
              <w:rPr>
                <w:sz w:val="24"/>
              </w:rPr>
              <w:t>exceeding</w:t>
            </w:r>
          </w:p>
          <w:p w14:paraId="47CD0230" w14:textId="77777777" w:rsidR="004C206E" w:rsidRPr="00C818B9" w:rsidRDefault="004C206E" w:rsidP="00CF64CB">
            <w:pPr>
              <w:pStyle w:val="TableParagraph"/>
              <w:ind w:left="107" w:right="91"/>
              <w:jc w:val="both"/>
              <w:rPr>
                <w:sz w:val="24"/>
              </w:rPr>
            </w:pPr>
            <w:r w:rsidRPr="00C818B9">
              <w:rPr>
                <w:sz w:val="24"/>
              </w:rPr>
              <w:t>£250,000 or £50,000 pa, subject to the sale price/rent not</w:t>
            </w:r>
            <w:r w:rsidRPr="00C818B9">
              <w:rPr>
                <w:spacing w:val="1"/>
                <w:sz w:val="24"/>
              </w:rPr>
              <w:t xml:space="preserve"> </w:t>
            </w:r>
            <w:r w:rsidRPr="00C818B9">
              <w:rPr>
                <w:sz w:val="24"/>
              </w:rPr>
              <w:t>being</w:t>
            </w:r>
            <w:r w:rsidRPr="00C818B9">
              <w:rPr>
                <w:spacing w:val="1"/>
                <w:sz w:val="24"/>
              </w:rPr>
              <w:t xml:space="preserve"> </w:t>
            </w:r>
            <w:r w:rsidRPr="00C818B9">
              <w:rPr>
                <w:sz w:val="24"/>
              </w:rPr>
              <w:t>below</w:t>
            </w:r>
            <w:r w:rsidRPr="00C818B9">
              <w:rPr>
                <w:spacing w:val="1"/>
                <w:sz w:val="24"/>
              </w:rPr>
              <w:t xml:space="preserve"> </w:t>
            </w:r>
            <w:r w:rsidRPr="00C818B9">
              <w:rPr>
                <w:sz w:val="24"/>
              </w:rPr>
              <w:t>market</w:t>
            </w:r>
            <w:r w:rsidRPr="00C818B9">
              <w:rPr>
                <w:spacing w:val="1"/>
                <w:sz w:val="24"/>
              </w:rPr>
              <w:t xml:space="preserve"> </w:t>
            </w:r>
            <w:r w:rsidRPr="00C818B9">
              <w:rPr>
                <w:sz w:val="24"/>
              </w:rPr>
              <w:t>value</w:t>
            </w:r>
            <w:r w:rsidRPr="00C818B9">
              <w:rPr>
                <w:spacing w:val="1"/>
                <w:sz w:val="24"/>
              </w:rPr>
              <w:t xml:space="preserve"> </w:t>
            </w:r>
            <w:r w:rsidRPr="00C818B9">
              <w:rPr>
                <w:sz w:val="24"/>
              </w:rPr>
              <w:t>and</w:t>
            </w:r>
            <w:r w:rsidRPr="00C818B9">
              <w:rPr>
                <w:spacing w:val="1"/>
                <w:sz w:val="24"/>
              </w:rPr>
              <w:t xml:space="preserve"> </w:t>
            </w:r>
            <w:r w:rsidRPr="00C818B9">
              <w:rPr>
                <w:sz w:val="24"/>
              </w:rPr>
              <w:t>consultation</w:t>
            </w:r>
            <w:r w:rsidRPr="00C818B9">
              <w:rPr>
                <w:spacing w:val="1"/>
                <w:sz w:val="24"/>
              </w:rPr>
              <w:t xml:space="preserve"> </w:t>
            </w:r>
            <w:r w:rsidRPr="00C818B9">
              <w:rPr>
                <w:sz w:val="24"/>
              </w:rPr>
              <w:t>with</w:t>
            </w:r>
            <w:r w:rsidRPr="00C818B9">
              <w:rPr>
                <w:spacing w:val="1"/>
                <w:sz w:val="24"/>
              </w:rPr>
              <w:t xml:space="preserve"> </w:t>
            </w:r>
            <w:r w:rsidRPr="00C818B9">
              <w:rPr>
                <w:sz w:val="24"/>
              </w:rPr>
              <w:t>Ward</w:t>
            </w:r>
            <w:r w:rsidRPr="00C818B9">
              <w:rPr>
                <w:spacing w:val="1"/>
                <w:sz w:val="24"/>
              </w:rPr>
              <w:t xml:space="preserve"> </w:t>
            </w:r>
            <w:r w:rsidRPr="00C818B9">
              <w:rPr>
                <w:sz w:val="24"/>
              </w:rPr>
              <w:t>Members.</w:t>
            </w:r>
          </w:p>
        </w:tc>
        <w:tc>
          <w:tcPr>
            <w:tcW w:w="1702" w:type="dxa"/>
          </w:tcPr>
          <w:p w14:paraId="1ED9B971"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4B99025C" w14:textId="77777777" w:rsidTr="00CF64CB">
        <w:trPr>
          <w:trHeight w:val="942"/>
        </w:trPr>
        <w:tc>
          <w:tcPr>
            <w:tcW w:w="6629" w:type="dxa"/>
          </w:tcPr>
          <w:p w14:paraId="58F981E5" w14:textId="77777777" w:rsidR="004C206E" w:rsidRPr="00C818B9" w:rsidRDefault="004C206E" w:rsidP="00CF64CB">
            <w:pPr>
              <w:pStyle w:val="TableParagraph"/>
              <w:spacing w:before="58"/>
              <w:ind w:left="107" w:right="92"/>
              <w:jc w:val="both"/>
              <w:rPr>
                <w:sz w:val="24"/>
              </w:rPr>
            </w:pPr>
            <w:r w:rsidRPr="00C818B9">
              <w:rPr>
                <w:sz w:val="24"/>
              </w:rPr>
              <w:t>To acquire or lease assets up to a value of £250,000 for</w:t>
            </w:r>
            <w:r w:rsidRPr="00C818B9">
              <w:rPr>
                <w:spacing w:val="1"/>
                <w:sz w:val="24"/>
              </w:rPr>
              <w:t xml:space="preserve"> </w:t>
            </w:r>
            <w:r w:rsidRPr="00C818B9">
              <w:rPr>
                <w:sz w:val="24"/>
              </w:rPr>
              <w:t>acquisitions or £20,000 pa for leases after consultation with</w:t>
            </w:r>
            <w:r w:rsidRPr="00C818B9">
              <w:rPr>
                <w:spacing w:val="1"/>
                <w:sz w:val="24"/>
              </w:rPr>
              <w:t xml:space="preserve"> </w:t>
            </w:r>
            <w:r w:rsidRPr="00C818B9">
              <w:rPr>
                <w:sz w:val="24"/>
              </w:rPr>
              <w:t>Local</w:t>
            </w:r>
            <w:r w:rsidRPr="00C818B9">
              <w:rPr>
                <w:spacing w:val="-1"/>
                <w:sz w:val="24"/>
              </w:rPr>
              <w:t xml:space="preserve"> </w:t>
            </w:r>
            <w:r w:rsidRPr="00C818B9">
              <w:rPr>
                <w:sz w:val="24"/>
              </w:rPr>
              <w:t>Members.</w:t>
            </w:r>
          </w:p>
        </w:tc>
        <w:tc>
          <w:tcPr>
            <w:tcW w:w="1702" w:type="dxa"/>
          </w:tcPr>
          <w:p w14:paraId="76F90DF2"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32C7F546" w14:textId="77777777" w:rsidTr="00CF64CB">
        <w:trPr>
          <w:trHeight w:val="2322"/>
        </w:trPr>
        <w:tc>
          <w:tcPr>
            <w:tcW w:w="6629" w:type="dxa"/>
          </w:tcPr>
          <w:p w14:paraId="47FC7098" w14:textId="77777777" w:rsidR="004C206E" w:rsidRPr="00C818B9" w:rsidRDefault="004C206E" w:rsidP="00CF64CB">
            <w:pPr>
              <w:pStyle w:val="TableParagraph"/>
              <w:spacing w:before="58"/>
              <w:ind w:left="107" w:right="91"/>
              <w:jc w:val="both"/>
              <w:rPr>
                <w:sz w:val="24"/>
              </w:rPr>
            </w:pPr>
            <w:r w:rsidRPr="00C818B9">
              <w:rPr>
                <w:sz w:val="24"/>
              </w:rPr>
              <w:t>To</w:t>
            </w:r>
            <w:r w:rsidRPr="00C818B9">
              <w:rPr>
                <w:spacing w:val="-13"/>
                <w:sz w:val="24"/>
              </w:rPr>
              <w:t xml:space="preserve"> </w:t>
            </w:r>
            <w:r w:rsidRPr="00C818B9">
              <w:rPr>
                <w:sz w:val="24"/>
              </w:rPr>
              <w:t>approve</w:t>
            </w:r>
            <w:r w:rsidRPr="00C818B9">
              <w:rPr>
                <w:spacing w:val="-12"/>
                <w:sz w:val="24"/>
              </w:rPr>
              <w:t xml:space="preserve"> </w:t>
            </w:r>
            <w:r w:rsidRPr="00C818B9">
              <w:rPr>
                <w:sz w:val="24"/>
              </w:rPr>
              <w:t>the</w:t>
            </w:r>
            <w:r w:rsidRPr="00C818B9">
              <w:rPr>
                <w:spacing w:val="-13"/>
                <w:sz w:val="24"/>
              </w:rPr>
              <w:t xml:space="preserve"> </w:t>
            </w:r>
            <w:r w:rsidRPr="00C818B9">
              <w:rPr>
                <w:sz w:val="24"/>
              </w:rPr>
              <w:t>disposal</w:t>
            </w:r>
            <w:r w:rsidRPr="00C818B9">
              <w:rPr>
                <w:spacing w:val="-13"/>
                <w:sz w:val="24"/>
              </w:rPr>
              <w:t xml:space="preserve"> </w:t>
            </w:r>
            <w:r w:rsidRPr="00C818B9">
              <w:rPr>
                <w:sz w:val="24"/>
              </w:rPr>
              <w:t>of</w:t>
            </w:r>
            <w:r w:rsidRPr="00C818B9">
              <w:rPr>
                <w:spacing w:val="-14"/>
                <w:sz w:val="24"/>
              </w:rPr>
              <w:t xml:space="preserve"> </w:t>
            </w:r>
            <w:r w:rsidRPr="00C818B9">
              <w:rPr>
                <w:sz w:val="24"/>
              </w:rPr>
              <w:t>land</w:t>
            </w:r>
            <w:r w:rsidRPr="00C818B9">
              <w:rPr>
                <w:spacing w:val="-14"/>
                <w:sz w:val="24"/>
              </w:rPr>
              <w:t xml:space="preserve"> </w:t>
            </w:r>
            <w:r w:rsidRPr="00C818B9">
              <w:rPr>
                <w:sz w:val="24"/>
              </w:rPr>
              <w:t>and</w:t>
            </w:r>
            <w:r w:rsidRPr="00C818B9">
              <w:rPr>
                <w:spacing w:val="-14"/>
                <w:sz w:val="24"/>
              </w:rPr>
              <w:t xml:space="preserve"> </w:t>
            </w:r>
            <w:r w:rsidRPr="00C818B9">
              <w:rPr>
                <w:sz w:val="24"/>
              </w:rPr>
              <w:t>property</w:t>
            </w:r>
            <w:r w:rsidRPr="00C818B9">
              <w:rPr>
                <w:spacing w:val="-16"/>
                <w:sz w:val="24"/>
              </w:rPr>
              <w:t xml:space="preserve"> </w:t>
            </w:r>
            <w:r w:rsidRPr="00C818B9">
              <w:rPr>
                <w:sz w:val="24"/>
              </w:rPr>
              <w:t>at</w:t>
            </w:r>
            <w:r w:rsidRPr="00C818B9">
              <w:rPr>
                <w:spacing w:val="-13"/>
                <w:sz w:val="24"/>
              </w:rPr>
              <w:t xml:space="preserve"> </w:t>
            </w:r>
            <w:r w:rsidRPr="00C818B9">
              <w:rPr>
                <w:sz w:val="24"/>
              </w:rPr>
              <w:t>below</w:t>
            </w:r>
            <w:r w:rsidRPr="00C818B9">
              <w:rPr>
                <w:spacing w:val="-17"/>
                <w:sz w:val="24"/>
              </w:rPr>
              <w:t xml:space="preserve"> </w:t>
            </w:r>
            <w:r w:rsidRPr="00C818B9">
              <w:rPr>
                <w:sz w:val="24"/>
              </w:rPr>
              <w:t>market</w:t>
            </w:r>
            <w:r w:rsidRPr="00C818B9">
              <w:rPr>
                <w:spacing w:val="-64"/>
                <w:sz w:val="24"/>
              </w:rPr>
              <w:t xml:space="preserve"> </w:t>
            </w:r>
            <w:r w:rsidRPr="00C818B9">
              <w:rPr>
                <w:spacing w:val="-1"/>
                <w:sz w:val="24"/>
              </w:rPr>
              <w:t>value</w:t>
            </w:r>
            <w:r w:rsidRPr="00C818B9">
              <w:rPr>
                <w:spacing w:val="-15"/>
                <w:sz w:val="24"/>
              </w:rPr>
              <w:t xml:space="preserve"> </w:t>
            </w:r>
            <w:r w:rsidRPr="00C818B9">
              <w:rPr>
                <w:spacing w:val="-1"/>
                <w:sz w:val="24"/>
              </w:rPr>
              <w:t>where</w:t>
            </w:r>
            <w:r w:rsidRPr="00C818B9">
              <w:rPr>
                <w:spacing w:val="-15"/>
                <w:sz w:val="24"/>
              </w:rPr>
              <w:t xml:space="preserve"> </w:t>
            </w:r>
            <w:r w:rsidRPr="00C818B9">
              <w:rPr>
                <w:spacing w:val="-1"/>
                <w:sz w:val="24"/>
              </w:rPr>
              <w:t>either</w:t>
            </w:r>
            <w:r w:rsidRPr="00C818B9">
              <w:rPr>
                <w:spacing w:val="-17"/>
                <w:sz w:val="24"/>
              </w:rPr>
              <w:t xml:space="preserve"> </w:t>
            </w:r>
            <w:r w:rsidRPr="00C818B9">
              <w:rPr>
                <w:spacing w:val="-1"/>
                <w:sz w:val="24"/>
              </w:rPr>
              <w:t>the</w:t>
            </w:r>
            <w:r w:rsidRPr="00C818B9">
              <w:rPr>
                <w:spacing w:val="-17"/>
                <w:sz w:val="24"/>
              </w:rPr>
              <w:t xml:space="preserve"> </w:t>
            </w:r>
            <w:r w:rsidRPr="00C818B9">
              <w:rPr>
                <w:spacing w:val="-1"/>
                <w:sz w:val="24"/>
              </w:rPr>
              <w:t>best</w:t>
            </w:r>
            <w:r w:rsidRPr="00C818B9">
              <w:rPr>
                <w:spacing w:val="-15"/>
                <w:sz w:val="24"/>
              </w:rPr>
              <w:t xml:space="preserve"> </w:t>
            </w:r>
            <w:r w:rsidRPr="00C818B9">
              <w:rPr>
                <w:spacing w:val="-1"/>
                <w:sz w:val="24"/>
              </w:rPr>
              <w:t>consideration</w:t>
            </w:r>
            <w:r w:rsidRPr="00C818B9">
              <w:rPr>
                <w:spacing w:val="-15"/>
                <w:sz w:val="24"/>
              </w:rPr>
              <w:t xml:space="preserve"> </w:t>
            </w:r>
            <w:r w:rsidRPr="00C818B9">
              <w:rPr>
                <w:sz w:val="24"/>
              </w:rPr>
              <w:t>that</w:t>
            </w:r>
            <w:r w:rsidRPr="00C818B9">
              <w:rPr>
                <w:spacing w:val="-15"/>
                <w:sz w:val="24"/>
              </w:rPr>
              <w:t xml:space="preserve"> </w:t>
            </w:r>
            <w:r w:rsidRPr="00C818B9">
              <w:rPr>
                <w:sz w:val="24"/>
              </w:rPr>
              <w:t>can</w:t>
            </w:r>
            <w:r w:rsidRPr="00C818B9">
              <w:rPr>
                <w:spacing w:val="-12"/>
                <w:sz w:val="24"/>
              </w:rPr>
              <w:t xml:space="preserve"> </w:t>
            </w:r>
            <w:r w:rsidRPr="00C818B9">
              <w:rPr>
                <w:sz w:val="24"/>
              </w:rPr>
              <w:t>reasonably</w:t>
            </w:r>
            <w:r w:rsidRPr="00C818B9">
              <w:rPr>
                <w:spacing w:val="-65"/>
                <w:sz w:val="24"/>
              </w:rPr>
              <w:t xml:space="preserve"> </w:t>
            </w:r>
            <w:r w:rsidRPr="00C818B9">
              <w:rPr>
                <w:sz w:val="24"/>
              </w:rPr>
              <w:t>be obtained is less than £10,000 (i.e. the threshold amount)</w:t>
            </w:r>
            <w:r w:rsidRPr="00C818B9">
              <w:rPr>
                <w:spacing w:val="1"/>
                <w:sz w:val="24"/>
              </w:rPr>
              <w:t xml:space="preserve"> </w:t>
            </w:r>
            <w:r w:rsidRPr="00C818B9">
              <w:rPr>
                <w:sz w:val="24"/>
              </w:rPr>
              <w:t>or the difference between the proposed price and the best</w:t>
            </w:r>
            <w:r w:rsidRPr="00C818B9">
              <w:rPr>
                <w:spacing w:val="1"/>
                <w:sz w:val="24"/>
              </w:rPr>
              <w:t xml:space="preserve"> </w:t>
            </w:r>
            <w:r w:rsidRPr="00C818B9">
              <w:rPr>
                <w:sz w:val="24"/>
              </w:rPr>
              <w:t>consideration</w:t>
            </w:r>
            <w:r w:rsidRPr="00C818B9">
              <w:rPr>
                <w:spacing w:val="-7"/>
                <w:sz w:val="24"/>
              </w:rPr>
              <w:t xml:space="preserve"> </w:t>
            </w:r>
            <w:r w:rsidRPr="00C818B9">
              <w:rPr>
                <w:sz w:val="24"/>
              </w:rPr>
              <w:t>price</w:t>
            </w:r>
            <w:r w:rsidRPr="00C818B9">
              <w:rPr>
                <w:spacing w:val="-7"/>
                <w:sz w:val="24"/>
              </w:rPr>
              <w:t xml:space="preserve"> </w:t>
            </w:r>
            <w:r w:rsidRPr="00C818B9">
              <w:rPr>
                <w:sz w:val="24"/>
              </w:rPr>
              <w:t>(i.e.</w:t>
            </w:r>
            <w:r w:rsidRPr="00C818B9">
              <w:rPr>
                <w:spacing w:val="-5"/>
                <w:sz w:val="24"/>
              </w:rPr>
              <w:t xml:space="preserve"> </w:t>
            </w:r>
            <w:r w:rsidRPr="00C818B9">
              <w:rPr>
                <w:sz w:val="24"/>
              </w:rPr>
              <w:t>the</w:t>
            </w:r>
            <w:r w:rsidRPr="00C818B9">
              <w:rPr>
                <w:spacing w:val="-6"/>
                <w:sz w:val="24"/>
              </w:rPr>
              <w:t xml:space="preserve"> </w:t>
            </w:r>
            <w:r w:rsidRPr="00C818B9">
              <w:rPr>
                <w:sz w:val="24"/>
              </w:rPr>
              <w:t>marginal</w:t>
            </w:r>
            <w:r w:rsidRPr="00C818B9">
              <w:rPr>
                <w:spacing w:val="-8"/>
                <w:sz w:val="24"/>
              </w:rPr>
              <w:t xml:space="preserve"> </w:t>
            </w:r>
            <w:r w:rsidRPr="00C818B9">
              <w:rPr>
                <w:sz w:val="24"/>
              </w:rPr>
              <w:t>amount)</w:t>
            </w:r>
            <w:r w:rsidRPr="00C818B9">
              <w:rPr>
                <w:spacing w:val="-8"/>
                <w:sz w:val="24"/>
              </w:rPr>
              <w:t xml:space="preserve"> </w:t>
            </w:r>
            <w:r w:rsidRPr="00C818B9">
              <w:rPr>
                <w:sz w:val="24"/>
              </w:rPr>
              <w:t>is</w:t>
            </w:r>
            <w:r w:rsidRPr="00C818B9">
              <w:rPr>
                <w:spacing w:val="-4"/>
                <w:sz w:val="24"/>
              </w:rPr>
              <w:t xml:space="preserve"> </w:t>
            </w:r>
            <w:r w:rsidRPr="00C818B9">
              <w:rPr>
                <w:sz w:val="24"/>
              </w:rPr>
              <w:t>25%</w:t>
            </w:r>
            <w:r w:rsidRPr="00C818B9">
              <w:rPr>
                <w:spacing w:val="-8"/>
                <w:sz w:val="24"/>
              </w:rPr>
              <w:t xml:space="preserve"> </w:t>
            </w:r>
            <w:r w:rsidRPr="00C818B9">
              <w:rPr>
                <w:sz w:val="24"/>
              </w:rPr>
              <w:t>or</w:t>
            </w:r>
            <w:r w:rsidRPr="00C818B9">
              <w:rPr>
                <w:spacing w:val="-6"/>
                <w:sz w:val="24"/>
              </w:rPr>
              <w:t xml:space="preserve"> </w:t>
            </w:r>
            <w:r w:rsidRPr="00C818B9">
              <w:rPr>
                <w:sz w:val="24"/>
              </w:rPr>
              <w:t>less,</w:t>
            </w:r>
            <w:r w:rsidRPr="00C818B9">
              <w:rPr>
                <w:spacing w:val="-64"/>
                <w:sz w:val="24"/>
              </w:rPr>
              <w:t xml:space="preserve"> </w:t>
            </w:r>
            <w:r w:rsidRPr="00C818B9">
              <w:rPr>
                <w:sz w:val="24"/>
              </w:rPr>
              <w:t>subject to a maximum marginal difference of £10,000 after</w:t>
            </w:r>
            <w:r w:rsidRPr="00C818B9">
              <w:rPr>
                <w:spacing w:val="1"/>
                <w:sz w:val="24"/>
              </w:rPr>
              <w:t xml:space="preserve"> </w:t>
            </w:r>
            <w:r w:rsidRPr="00C818B9">
              <w:rPr>
                <w:sz w:val="24"/>
              </w:rPr>
              <w:t>consultation</w:t>
            </w:r>
            <w:r w:rsidRPr="00C818B9">
              <w:rPr>
                <w:spacing w:val="1"/>
                <w:sz w:val="24"/>
              </w:rPr>
              <w:t xml:space="preserve"> </w:t>
            </w:r>
            <w:r w:rsidRPr="00C818B9">
              <w:rPr>
                <w:sz w:val="24"/>
              </w:rPr>
              <w:t>with</w:t>
            </w:r>
            <w:r w:rsidRPr="00C818B9">
              <w:rPr>
                <w:spacing w:val="1"/>
                <w:sz w:val="24"/>
              </w:rPr>
              <w:t xml:space="preserve"> </w:t>
            </w:r>
            <w:r w:rsidRPr="00C818B9">
              <w:rPr>
                <w:sz w:val="24"/>
              </w:rPr>
              <w:t>Ward</w:t>
            </w:r>
            <w:r w:rsidRPr="00C818B9">
              <w:rPr>
                <w:spacing w:val="1"/>
                <w:sz w:val="24"/>
              </w:rPr>
              <w:t xml:space="preserve"> </w:t>
            </w:r>
            <w:r w:rsidRPr="00C818B9">
              <w:rPr>
                <w:sz w:val="24"/>
              </w:rPr>
              <w:t>Members</w:t>
            </w:r>
            <w:r w:rsidRPr="00C818B9">
              <w:rPr>
                <w:spacing w:val="1"/>
                <w:sz w:val="24"/>
              </w:rPr>
              <w:t xml:space="preserve"> </w:t>
            </w:r>
            <w:r w:rsidRPr="00C818B9">
              <w:rPr>
                <w:sz w:val="24"/>
              </w:rPr>
              <w:t>(for</w:t>
            </w:r>
            <w:r w:rsidRPr="00C818B9">
              <w:rPr>
                <w:spacing w:val="1"/>
                <w:sz w:val="24"/>
              </w:rPr>
              <w:t xml:space="preserve"> </w:t>
            </w:r>
            <w:r w:rsidRPr="00C818B9">
              <w:rPr>
                <w:sz w:val="24"/>
              </w:rPr>
              <w:t>General</w:t>
            </w:r>
            <w:r w:rsidRPr="00C818B9">
              <w:rPr>
                <w:spacing w:val="1"/>
                <w:sz w:val="24"/>
              </w:rPr>
              <w:t xml:space="preserve"> </w:t>
            </w:r>
            <w:r w:rsidRPr="00C818B9">
              <w:rPr>
                <w:sz w:val="24"/>
              </w:rPr>
              <w:t>Fund</w:t>
            </w:r>
            <w:r w:rsidRPr="00C818B9">
              <w:rPr>
                <w:spacing w:val="1"/>
                <w:sz w:val="24"/>
              </w:rPr>
              <w:t xml:space="preserve"> </w:t>
            </w:r>
            <w:r w:rsidRPr="00C818B9">
              <w:rPr>
                <w:sz w:val="24"/>
              </w:rPr>
              <w:t>Property).</w:t>
            </w:r>
          </w:p>
        </w:tc>
        <w:tc>
          <w:tcPr>
            <w:tcW w:w="1702" w:type="dxa"/>
          </w:tcPr>
          <w:p w14:paraId="3A7843A5"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bl>
    <w:p w14:paraId="3C193A39" w14:textId="77777777" w:rsidR="004C206E" w:rsidRPr="00C818B9" w:rsidRDefault="004C206E" w:rsidP="004C206E">
      <w:pPr>
        <w:rPr>
          <w:sz w:val="24"/>
        </w:rPr>
        <w:sectPr w:rsidR="004C206E" w:rsidRPr="00C818B9" w:rsidSect="004C206E">
          <w:pgSz w:w="11910" w:h="16840"/>
          <w:pgMar w:top="1420" w:right="1680" w:bottom="1038" w:left="1340" w:header="408" w:footer="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9"/>
        <w:gridCol w:w="1702"/>
      </w:tblGrid>
      <w:tr w:rsidR="004C206E" w:rsidRPr="00C818B9" w14:paraId="21F73BA4" w14:textId="77777777" w:rsidTr="00CF64CB">
        <w:trPr>
          <w:trHeight w:val="1494"/>
        </w:trPr>
        <w:tc>
          <w:tcPr>
            <w:tcW w:w="6629" w:type="dxa"/>
          </w:tcPr>
          <w:p w14:paraId="2EDB7499" w14:textId="77777777" w:rsidR="004C206E" w:rsidRPr="00C818B9" w:rsidRDefault="004C206E" w:rsidP="00CF64CB">
            <w:pPr>
              <w:pStyle w:val="TableParagraph"/>
              <w:spacing w:before="58"/>
              <w:ind w:left="107" w:right="92"/>
              <w:jc w:val="both"/>
              <w:rPr>
                <w:sz w:val="24"/>
              </w:rPr>
            </w:pPr>
            <w:r w:rsidRPr="00C818B9">
              <w:rPr>
                <w:sz w:val="24"/>
              </w:rPr>
              <w:lastRenderedPageBreak/>
              <w:t>To</w:t>
            </w:r>
            <w:r w:rsidRPr="00C818B9">
              <w:rPr>
                <w:spacing w:val="-3"/>
                <w:sz w:val="24"/>
              </w:rPr>
              <w:t xml:space="preserve"> </w:t>
            </w:r>
            <w:r w:rsidRPr="00C818B9">
              <w:rPr>
                <w:sz w:val="24"/>
              </w:rPr>
              <w:t>agree</w:t>
            </w:r>
            <w:r w:rsidRPr="00C818B9">
              <w:rPr>
                <w:spacing w:val="-6"/>
                <w:sz w:val="24"/>
              </w:rPr>
              <w:t xml:space="preserve"> </w:t>
            </w:r>
            <w:r w:rsidRPr="00C818B9">
              <w:rPr>
                <w:sz w:val="24"/>
              </w:rPr>
              <w:t>a</w:t>
            </w:r>
            <w:r w:rsidRPr="00C818B9">
              <w:rPr>
                <w:spacing w:val="-3"/>
                <w:sz w:val="24"/>
              </w:rPr>
              <w:t xml:space="preserve"> </w:t>
            </w:r>
            <w:r w:rsidRPr="00C818B9">
              <w:rPr>
                <w:sz w:val="24"/>
              </w:rPr>
              <w:t>lease</w:t>
            </w:r>
            <w:r w:rsidRPr="00C818B9">
              <w:rPr>
                <w:spacing w:val="-6"/>
                <w:sz w:val="24"/>
              </w:rPr>
              <w:t xml:space="preserve"> </w:t>
            </w:r>
            <w:r w:rsidRPr="00C818B9">
              <w:rPr>
                <w:sz w:val="24"/>
              </w:rPr>
              <w:t>extension</w:t>
            </w:r>
            <w:r w:rsidRPr="00C818B9">
              <w:rPr>
                <w:spacing w:val="-3"/>
                <w:sz w:val="24"/>
              </w:rPr>
              <w:t xml:space="preserve"> </w:t>
            </w:r>
            <w:r w:rsidRPr="00C818B9">
              <w:rPr>
                <w:sz w:val="24"/>
              </w:rPr>
              <w:t>at</w:t>
            </w:r>
            <w:r w:rsidRPr="00C818B9">
              <w:rPr>
                <w:spacing w:val="-4"/>
                <w:sz w:val="24"/>
              </w:rPr>
              <w:t xml:space="preserve"> </w:t>
            </w:r>
            <w:r w:rsidRPr="00C818B9">
              <w:rPr>
                <w:sz w:val="24"/>
              </w:rPr>
              <w:t>less</w:t>
            </w:r>
            <w:r w:rsidRPr="00C818B9">
              <w:rPr>
                <w:spacing w:val="-4"/>
                <w:sz w:val="24"/>
              </w:rPr>
              <w:t xml:space="preserve"> </w:t>
            </w:r>
            <w:r w:rsidRPr="00C818B9">
              <w:rPr>
                <w:sz w:val="24"/>
              </w:rPr>
              <w:t>than</w:t>
            </w:r>
            <w:r w:rsidRPr="00C818B9">
              <w:rPr>
                <w:spacing w:val="-6"/>
                <w:sz w:val="24"/>
              </w:rPr>
              <w:t xml:space="preserve"> </w:t>
            </w:r>
            <w:r w:rsidRPr="00C818B9">
              <w:rPr>
                <w:sz w:val="24"/>
              </w:rPr>
              <w:t>market</w:t>
            </w:r>
            <w:r w:rsidRPr="00C818B9">
              <w:rPr>
                <w:spacing w:val="-4"/>
                <w:sz w:val="24"/>
              </w:rPr>
              <w:t xml:space="preserve"> </w:t>
            </w:r>
            <w:r w:rsidRPr="00C818B9">
              <w:rPr>
                <w:sz w:val="24"/>
              </w:rPr>
              <w:t>value,</w:t>
            </w:r>
            <w:r w:rsidRPr="00C818B9">
              <w:rPr>
                <w:spacing w:val="-4"/>
                <w:sz w:val="24"/>
              </w:rPr>
              <w:t xml:space="preserve"> </w:t>
            </w:r>
            <w:r w:rsidRPr="00C818B9">
              <w:rPr>
                <w:sz w:val="24"/>
              </w:rPr>
              <w:t>on</w:t>
            </w:r>
            <w:r w:rsidRPr="00C818B9">
              <w:rPr>
                <w:spacing w:val="-2"/>
                <w:sz w:val="24"/>
              </w:rPr>
              <w:t xml:space="preserve"> </w:t>
            </w:r>
            <w:r w:rsidRPr="00C818B9">
              <w:rPr>
                <w:sz w:val="24"/>
              </w:rPr>
              <w:t>the</w:t>
            </w:r>
            <w:r w:rsidRPr="00C818B9">
              <w:rPr>
                <w:spacing w:val="-65"/>
                <w:sz w:val="24"/>
              </w:rPr>
              <w:t xml:space="preserve"> </w:t>
            </w:r>
            <w:r w:rsidRPr="00C818B9">
              <w:rPr>
                <w:sz w:val="24"/>
              </w:rPr>
              <w:t>same terms and conditions to a community group where a</w:t>
            </w:r>
            <w:r w:rsidRPr="00C818B9">
              <w:rPr>
                <w:spacing w:val="1"/>
                <w:sz w:val="24"/>
              </w:rPr>
              <w:t xml:space="preserve"> </w:t>
            </w:r>
            <w:r w:rsidRPr="00C818B9">
              <w:rPr>
                <w:sz w:val="24"/>
              </w:rPr>
              <w:t>rent</w:t>
            </w:r>
            <w:r w:rsidRPr="00C818B9">
              <w:rPr>
                <w:spacing w:val="1"/>
                <w:sz w:val="24"/>
              </w:rPr>
              <w:t xml:space="preserve"> </w:t>
            </w:r>
            <w:r w:rsidRPr="00C818B9">
              <w:rPr>
                <w:sz w:val="24"/>
              </w:rPr>
              <w:t>reduction</w:t>
            </w:r>
            <w:r w:rsidRPr="00C818B9">
              <w:rPr>
                <w:spacing w:val="1"/>
                <w:sz w:val="24"/>
              </w:rPr>
              <w:t xml:space="preserve"> </w:t>
            </w:r>
            <w:r w:rsidRPr="00C818B9">
              <w:rPr>
                <w:sz w:val="24"/>
              </w:rPr>
              <w:t>has</w:t>
            </w:r>
            <w:r w:rsidRPr="00C818B9">
              <w:rPr>
                <w:spacing w:val="1"/>
                <w:sz w:val="24"/>
              </w:rPr>
              <w:t xml:space="preserve"> </w:t>
            </w:r>
            <w:r w:rsidRPr="00C818B9">
              <w:rPr>
                <w:sz w:val="24"/>
              </w:rPr>
              <w:t>previously</w:t>
            </w:r>
            <w:r w:rsidRPr="00C818B9">
              <w:rPr>
                <w:spacing w:val="1"/>
                <w:sz w:val="24"/>
              </w:rPr>
              <w:t xml:space="preserve"> </w:t>
            </w:r>
            <w:r w:rsidRPr="00C818B9">
              <w:rPr>
                <w:sz w:val="24"/>
              </w:rPr>
              <w:t>been</w:t>
            </w:r>
            <w:r w:rsidRPr="00C818B9">
              <w:rPr>
                <w:spacing w:val="1"/>
                <w:sz w:val="24"/>
              </w:rPr>
              <w:t xml:space="preserve"> </w:t>
            </w:r>
            <w:r w:rsidRPr="00C818B9">
              <w:rPr>
                <w:sz w:val="24"/>
              </w:rPr>
              <w:t>granted,</w:t>
            </w:r>
            <w:r w:rsidRPr="00C818B9">
              <w:rPr>
                <w:spacing w:val="1"/>
                <w:sz w:val="24"/>
              </w:rPr>
              <w:t xml:space="preserve"> </w:t>
            </w:r>
            <w:r w:rsidRPr="00C818B9">
              <w:rPr>
                <w:sz w:val="24"/>
              </w:rPr>
              <w:t>subject</w:t>
            </w:r>
            <w:r w:rsidRPr="00C818B9">
              <w:rPr>
                <w:spacing w:val="1"/>
                <w:sz w:val="24"/>
              </w:rPr>
              <w:t xml:space="preserve"> </w:t>
            </w:r>
            <w:r w:rsidRPr="00C818B9">
              <w:rPr>
                <w:sz w:val="24"/>
              </w:rPr>
              <w:t>to</w:t>
            </w:r>
            <w:r w:rsidRPr="00C818B9">
              <w:rPr>
                <w:spacing w:val="1"/>
                <w:sz w:val="24"/>
              </w:rPr>
              <w:t xml:space="preserve"> </w:t>
            </w:r>
            <w:r w:rsidRPr="00C818B9">
              <w:rPr>
                <w:sz w:val="24"/>
              </w:rPr>
              <w:t>consultation with</w:t>
            </w:r>
            <w:r w:rsidRPr="00C818B9">
              <w:rPr>
                <w:spacing w:val="1"/>
                <w:sz w:val="24"/>
              </w:rPr>
              <w:t xml:space="preserve"> </w:t>
            </w:r>
            <w:r w:rsidRPr="00C818B9">
              <w:rPr>
                <w:sz w:val="24"/>
              </w:rPr>
              <w:t>Ward</w:t>
            </w:r>
            <w:r w:rsidRPr="00C818B9">
              <w:rPr>
                <w:spacing w:val="-1"/>
                <w:sz w:val="24"/>
              </w:rPr>
              <w:t xml:space="preserve"> </w:t>
            </w:r>
            <w:r w:rsidRPr="00C818B9">
              <w:rPr>
                <w:sz w:val="24"/>
              </w:rPr>
              <w:t>Members.</w:t>
            </w:r>
          </w:p>
        </w:tc>
        <w:tc>
          <w:tcPr>
            <w:tcW w:w="1702" w:type="dxa"/>
          </w:tcPr>
          <w:p w14:paraId="3414EDE5"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2E5CB90C" w14:textId="77777777" w:rsidTr="00CF64CB">
        <w:trPr>
          <w:trHeight w:val="664"/>
        </w:trPr>
        <w:tc>
          <w:tcPr>
            <w:tcW w:w="6629" w:type="dxa"/>
          </w:tcPr>
          <w:p w14:paraId="24B7C711" w14:textId="77777777" w:rsidR="004C206E" w:rsidRPr="00C818B9" w:rsidRDefault="004C206E" w:rsidP="00CF64CB">
            <w:pPr>
              <w:pStyle w:val="TableParagraph"/>
              <w:spacing w:before="58"/>
              <w:ind w:left="107"/>
              <w:rPr>
                <w:sz w:val="24"/>
              </w:rPr>
            </w:pPr>
            <w:r w:rsidRPr="00C818B9">
              <w:rPr>
                <w:sz w:val="24"/>
              </w:rPr>
              <w:t>To</w:t>
            </w:r>
            <w:r w:rsidRPr="00C818B9">
              <w:rPr>
                <w:spacing w:val="15"/>
                <w:sz w:val="24"/>
              </w:rPr>
              <w:t xml:space="preserve"> </w:t>
            </w:r>
            <w:r w:rsidRPr="00C818B9">
              <w:rPr>
                <w:sz w:val="24"/>
              </w:rPr>
              <w:t>grant</w:t>
            </w:r>
            <w:r w:rsidRPr="00C818B9">
              <w:rPr>
                <w:spacing w:val="15"/>
                <w:sz w:val="24"/>
              </w:rPr>
              <w:t xml:space="preserve"> </w:t>
            </w:r>
            <w:r w:rsidRPr="00C818B9">
              <w:rPr>
                <w:sz w:val="24"/>
              </w:rPr>
              <w:t>wayleaves,</w:t>
            </w:r>
            <w:r w:rsidRPr="00C818B9">
              <w:rPr>
                <w:spacing w:val="12"/>
                <w:sz w:val="24"/>
              </w:rPr>
              <w:t xml:space="preserve"> </w:t>
            </w:r>
            <w:r w:rsidRPr="00C818B9">
              <w:rPr>
                <w:sz w:val="24"/>
              </w:rPr>
              <w:t>servitudes</w:t>
            </w:r>
            <w:r w:rsidRPr="00C818B9">
              <w:rPr>
                <w:spacing w:val="12"/>
                <w:sz w:val="24"/>
              </w:rPr>
              <w:t xml:space="preserve"> </w:t>
            </w:r>
            <w:r w:rsidRPr="00C818B9">
              <w:rPr>
                <w:sz w:val="24"/>
              </w:rPr>
              <w:t>and</w:t>
            </w:r>
            <w:r w:rsidRPr="00C818B9">
              <w:rPr>
                <w:spacing w:val="13"/>
                <w:sz w:val="24"/>
              </w:rPr>
              <w:t xml:space="preserve"> </w:t>
            </w:r>
            <w:r w:rsidRPr="00C818B9">
              <w:rPr>
                <w:sz w:val="24"/>
              </w:rPr>
              <w:t>rights</w:t>
            </w:r>
            <w:r w:rsidRPr="00C818B9">
              <w:rPr>
                <w:spacing w:val="14"/>
                <w:sz w:val="24"/>
              </w:rPr>
              <w:t xml:space="preserve"> </w:t>
            </w:r>
            <w:r w:rsidRPr="00C818B9">
              <w:rPr>
                <w:sz w:val="24"/>
              </w:rPr>
              <w:t>over</w:t>
            </w:r>
            <w:r w:rsidRPr="00C818B9">
              <w:rPr>
                <w:spacing w:val="14"/>
                <w:sz w:val="24"/>
              </w:rPr>
              <w:t xml:space="preserve"> </w:t>
            </w:r>
            <w:r w:rsidRPr="00C818B9">
              <w:rPr>
                <w:sz w:val="24"/>
              </w:rPr>
              <w:t>Council</w:t>
            </w:r>
            <w:r w:rsidRPr="00C818B9">
              <w:rPr>
                <w:spacing w:val="-64"/>
                <w:sz w:val="24"/>
              </w:rPr>
              <w:t xml:space="preserve"> </w:t>
            </w:r>
            <w:r w:rsidRPr="00C818B9">
              <w:rPr>
                <w:sz w:val="24"/>
              </w:rPr>
              <w:t>owned</w:t>
            </w:r>
            <w:r w:rsidRPr="00C818B9">
              <w:rPr>
                <w:spacing w:val="-2"/>
                <w:sz w:val="24"/>
              </w:rPr>
              <w:t xml:space="preserve"> </w:t>
            </w:r>
            <w:r w:rsidRPr="00C818B9">
              <w:rPr>
                <w:sz w:val="24"/>
              </w:rPr>
              <w:t>land</w:t>
            </w:r>
            <w:r w:rsidRPr="00C818B9">
              <w:rPr>
                <w:spacing w:val="-2"/>
                <w:sz w:val="24"/>
              </w:rPr>
              <w:t xml:space="preserve"> </w:t>
            </w:r>
            <w:r w:rsidRPr="00C818B9">
              <w:rPr>
                <w:sz w:val="24"/>
              </w:rPr>
              <w:t>or</w:t>
            </w:r>
            <w:r w:rsidRPr="00C818B9">
              <w:rPr>
                <w:spacing w:val="-1"/>
                <w:sz w:val="24"/>
              </w:rPr>
              <w:t xml:space="preserve"> </w:t>
            </w:r>
            <w:r w:rsidRPr="00C818B9">
              <w:rPr>
                <w:sz w:val="24"/>
              </w:rPr>
              <w:t>property</w:t>
            </w:r>
            <w:r w:rsidRPr="00C818B9">
              <w:rPr>
                <w:spacing w:val="-3"/>
                <w:sz w:val="24"/>
              </w:rPr>
              <w:t xml:space="preserve"> </w:t>
            </w:r>
            <w:r w:rsidRPr="00C818B9">
              <w:rPr>
                <w:sz w:val="24"/>
              </w:rPr>
              <w:t>and</w:t>
            </w:r>
            <w:r w:rsidRPr="00C818B9">
              <w:rPr>
                <w:spacing w:val="-2"/>
                <w:sz w:val="24"/>
              </w:rPr>
              <w:t xml:space="preserve"> </w:t>
            </w:r>
            <w:r w:rsidRPr="00C818B9">
              <w:rPr>
                <w:sz w:val="24"/>
              </w:rPr>
              <w:t>to</w:t>
            </w:r>
            <w:r w:rsidRPr="00C818B9">
              <w:rPr>
                <w:spacing w:val="1"/>
                <w:sz w:val="24"/>
              </w:rPr>
              <w:t xml:space="preserve"> </w:t>
            </w:r>
            <w:r w:rsidRPr="00C818B9">
              <w:rPr>
                <w:sz w:val="24"/>
              </w:rPr>
              <w:t>vary</w:t>
            </w:r>
            <w:r w:rsidRPr="00C818B9">
              <w:rPr>
                <w:spacing w:val="-1"/>
                <w:sz w:val="24"/>
              </w:rPr>
              <w:t xml:space="preserve"> </w:t>
            </w:r>
            <w:r w:rsidRPr="00C818B9">
              <w:rPr>
                <w:sz w:val="24"/>
              </w:rPr>
              <w:t>lease terms.</w:t>
            </w:r>
          </w:p>
        </w:tc>
        <w:tc>
          <w:tcPr>
            <w:tcW w:w="1702" w:type="dxa"/>
          </w:tcPr>
          <w:p w14:paraId="395C8B67"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43531BBA" w14:textId="77777777" w:rsidTr="00CF64CB">
        <w:trPr>
          <w:trHeight w:val="2046"/>
        </w:trPr>
        <w:tc>
          <w:tcPr>
            <w:tcW w:w="6629" w:type="dxa"/>
          </w:tcPr>
          <w:p w14:paraId="3633D7E7" w14:textId="77777777" w:rsidR="004C206E" w:rsidRPr="00C818B9" w:rsidRDefault="004C206E" w:rsidP="00CF64CB">
            <w:pPr>
              <w:pStyle w:val="TableParagraph"/>
              <w:spacing w:before="58"/>
              <w:ind w:left="107" w:right="92"/>
              <w:jc w:val="both"/>
              <w:rPr>
                <w:sz w:val="24"/>
              </w:rPr>
            </w:pPr>
            <w:r w:rsidRPr="00C818B9">
              <w:rPr>
                <w:spacing w:val="-1"/>
                <w:sz w:val="24"/>
              </w:rPr>
              <w:t>Where</w:t>
            </w:r>
            <w:r w:rsidRPr="00C818B9">
              <w:rPr>
                <w:spacing w:val="-16"/>
                <w:sz w:val="24"/>
              </w:rPr>
              <w:t xml:space="preserve"> </w:t>
            </w:r>
            <w:r w:rsidRPr="00C818B9">
              <w:rPr>
                <w:spacing w:val="-1"/>
                <w:sz w:val="24"/>
              </w:rPr>
              <w:t>concessionary</w:t>
            </w:r>
            <w:r w:rsidRPr="00C818B9">
              <w:rPr>
                <w:spacing w:val="-17"/>
                <w:sz w:val="24"/>
              </w:rPr>
              <w:t xml:space="preserve"> </w:t>
            </w:r>
            <w:r w:rsidRPr="00C818B9">
              <w:rPr>
                <w:spacing w:val="-1"/>
                <w:sz w:val="24"/>
              </w:rPr>
              <w:t>leases</w:t>
            </w:r>
            <w:r w:rsidRPr="00C818B9">
              <w:rPr>
                <w:spacing w:val="-17"/>
                <w:sz w:val="24"/>
              </w:rPr>
              <w:t xml:space="preserve"> </w:t>
            </w:r>
            <w:r w:rsidRPr="00C818B9">
              <w:rPr>
                <w:sz w:val="24"/>
              </w:rPr>
              <w:t>are</w:t>
            </w:r>
            <w:r w:rsidRPr="00C818B9">
              <w:rPr>
                <w:spacing w:val="-18"/>
                <w:sz w:val="24"/>
              </w:rPr>
              <w:t xml:space="preserve"> </w:t>
            </w:r>
            <w:r w:rsidRPr="00C818B9">
              <w:rPr>
                <w:sz w:val="24"/>
              </w:rPr>
              <w:t>proposed</w:t>
            </w:r>
            <w:r w:rsidRPr="00C818B9">
              <w:rPr>
                <w:spacing w:val="-16"/>
                <w:sz w:val="24"/>
              </w:rPr>
              <w:t xml:space="preserve"> </w:t>
            </w:r>
            <w:r w:rsidRPr="00C818B9">
              <w:rPr>
                <w:sz w:val="24"/>
              </w:rPr>
              <w:t>for</w:t>
            </w:r>
            <w:r w:rsidRPr="00C818B9">
              <w:rPr>
                <w:spacing w:val="-20"/>
                <w:sz w:val="24"/>
              </w:rPr>
              <w:t xml:space="preserve"> </w:t>
            </w:r>
            <w:r w:rsidRPr="00C818B9">
              <w:rPr>
                <w:sz w:val="24"/>
              </w:rPr>
              <w:t>properties</w:t>
            </w:r>
            <w:r w:rsidRPr="00C818B9">
              <w:rPr>
                <w:spacing w:val="-17"/>
                <w:sz w:val="24"/>
              </w:rPr>
              <w:t xml:space="preserve"> </w:t>
            </w:r>
            <w:r w:rsidRPr="00C818B9">
              <w:rPr>
                <w:sz w:val="24"/>
              </w:rPr>
              <w:t>with</w:t>
            </w:r>
            <w:r w:rsidRPr="00C818B9">
              <w:rPr>
                <w:spacing w:val="-64"/>
                <w:sz w:val="24"/>
              </w:rPr>
              <w:t xml:space="preserve"> </w:t>
            </w:r>
            <w:r w:rsidRPr="00C818B9">
              <w:rPr>
                <w:sz w:val="24"/>
              </w:rPr>
              <w:t>a</w:t>
            </w:r>
            <w:r w:rsidRPr="00C818B9">
              <w:rPr>
                <w:spacing w:val="1"/>
                <w:sz w:val="24"/>
              </w:rPr>
              <w:t xml:space="preserve"> </w:t>
            </w:r>
            <w:r w:rsidRPr="00C818B9">
              <w:rPr>
                <w:sz w:val="24"/>
              </w:rPr>
              <w:t>capital</w:t>
            </w:r>
            <w:r w:rsidRPr="00C818B9">
              <w:rPr>
                <w:spacing w:val="1"/>
                <w:sz w:val="24"/>
              </w:rPr>
              <w:t xml:space="preserve"> </w:t>
            </w:r>
            <w:r w:rsidRPr="00C818B9">
              <w:rPr>
                <w:sz w:val="24"/>
              </w:rPr>
              <w:t>market</w:t>
            </w:r>
            <w:r w:rsidRPr="00C818B9">
              <w:rPr>
                <w:spacing w:val="1"/>
                <w:sz w:val="24"/>
              </w:rPr>
              <w:t xml:space="preserve"> </w:t>
            </w:r>
            <w:r w:rsidRPr="00C818B9">
              <w:rPr>
                <w:sz w:val="24"/>
              </w:rPr>
              <w:t>value</w:t>
            </w:r>
            <w:r w:rsidRPr="00C818B9">
              <w:rPr>
                <w:spacing w:val="1"/>
                <w:sz w:val="24"/>
              </w:rPr>
              <w:t xml:space="preserve"> </w:t>
            </w:r>
            <w:r w:rsidRPr="00C818B9">
              <w:rPr>
                <w:sz w:val="24"/>
              </w:rPr>
              <w:t>of</w:t>
            </w:r>
            <w:r w:rsidRPr="00C818B9">
              <w:rPr>
                <w:spacing w:val="1"/>
                <w:sz w:val="24"/>
              </w:rPr>
              <w:t xml:space="preserve"> </w:t>
            </w:r>
            <w:r w:rsidRPr="00C818B9">
              <w:rPr>
                <w:sz w:val="24"/>
              </w:rPr>
              <w:t>£10,000</w:t>
            </w:r>
            <w:r w:rsidRPr="00C818B9">
              <w:rPr>
                <w:spacing w:val="1"/>
                <w:sz w:val="24"/>
              </w:rPr>
              <w:t xml:space="preserve"> </w:t>
            </w:r>
            <w:r w:rsidRPr="00C818B9">
              <w:rPr>
                <w:sz w:val="24"/>
              </w:rPr>
              <w:t>or</w:t>
            </w:r>
            <w:r w:rsidRPr="00C818B9">
              <w:rPr>
                <w:spacing w:val="1"/>
                <w:sz w:val="24"/>
              </w:rPr>
              <w:t xml:space="preserve"> </w:t>
            </w:r>
            <w:r w:rsidRPr="00C818B9">
              <w:rPr>
                <w:sz w:val="24"/>
              </w:rPr>
              <w:t>less</w:t>
            </w:r>
            <w:r w:rsidRPr="00C818B9">
              <w:rPr>
                <w:spacing w:val="1"/>
                <w:sz w:val="24"/>
              </w:rPr>
              <w:t xml:space="preserve"> </w:t>
            </w:r>
            <w:r w:rsidRPr="00C818B9">
              <w:rPr>
                <w:sz w:val="24"/>
              </w:rPr>
              <w:t>or</w:t>
            </w:r>
            <w:r w:rsidRPr="00C818B9">
              <w:rPr>
                <w:spacing w:val="1"/>
                <w:sz w:val="24"/>
              </w:rPr>
              <w:t xml:space="preserve"> </w:t>
            </w:r>
            <w:r w:rsidRPr="00C818B9">
              <w:rPr>
                <w:sz w:val="24"/>
              </w:rPr>
              <w:t>where</w:t>
            </w:r>
            <w:r w:rsidRPr="00C818B9">
              <w:rPr>
                <w:spacing w:val="1"/>
                <w:sz w:val="24"/>
              </w:rPr>
              <w:t xml:space="preserve"> </w:t>
            </w:r>
            <w:r w:rsidRPr="00C818B9">
              <w:rPr>
                <w:sz w:val="24"/>
              </w:rPr>
              <w:t>the</w:t>
            </w:r>
            <w:r w:rsidRPr="00C818B9">
              <w:rPr>
                <w:spacing w:val="-64"/>
                <w:sz w:val="24"/>
              </w:rPr>
              <w:t xml:space="preserve"> </w:t>
            </w:r>
            <w:r w:rsidRPr="00C818B9">
              <w:rPr>
                <w:sz w:val="24"/>
              </w:rPr>
              <w:t>marginal</w:t>
            </w:r>
            <w:r w:rsidRPr="00C818B9">
              <w:rPr>
                <w:spacing w:val="-9"/>
                <w:sz w:val="24"/>
              </w:rPr>
              <w:t xml:space="preserve"> </w:t>
            </w:r>
            <w:r w:rsidRPr="00C818B9">
              <w:rPr>
                <w:sz w:val="24"/>
              </w:rPr>
              <w:t>difference</w:t>
            </w:r>
            <w:r w:rsidRPr="00C818B9">
              <w:rPr>
                <w:spacing w:val="-9"/>
                <w:sz w:val="24"/>
              </w:rPr>
              <w:t xml:space="preserve"> </w:t>
            </w:r>
            <w:r w:rsidRPr="00C818B9">
              <w:rPr>
                <w:sz w:val="24"/>
              </w:rPr>
              <w:t>between</w:t>
            </w:r>
            <w:r w:rsidRPr="00C818B9">
              <w:rPr>
                <w:spacing w:val="-10"/>
                <w:sz w:val="24"/>
              </w:rPr>
              <w:t xml:space="preserve"> </w:t>
            </w:r>
            <w:r w:rsidRPr="00C818B9">
              <w:rPr>
                <w:sz w:val="24"/>
              </w:rPr>
              <w:t>the</w:t>
            </w:r>
            <w:r w:rsidRPr="00C818B9">
              <w:rPr>
                <w:spacing w:val="-9"/>
                <w:sz w:val="24"/>
              </w:rPr>
              <w:t xml:space="preserve"> </w:t>
            </w:r>
            <w:r w:rsidRPr="00C818B9">
              <w:rPr>
                <w:sz w:val="24"/>
              </w:rPr>
              <w:t>proposed</w:t>
            </w:r>
            <w:r w:rsidRPr="00C818B9">
              <w:rPr>
                <w:spacing w:val="-10"/>
                <w:sz w:val="24"/>
              </w:rPr>
              <w:t xml:space="preserve"> </w:t>
            </w:r>
            <w:r w:rsidRPr="00C818B9">
              <w:rPr>
                <w:sz w:val="24"/>
              </w:rPr>
              <w:t>price</w:t>
            </w:r>
            <w:r w:rsidRPr="00C818B9">
              <w:rPr>
                <w:spacing w:val="-7"/>
                <w:sz w:val="24"/>
              </w:rPr>
              <w:t xml:space="preserve"> </w:t>
            </w:r>
            <w:r w:rsidRPr="00C818B9">
              <w:rPr>
                <w:sz w:val="24"/>
              </w:rPr>
              <w:t>and</w:t>
            </w:r>
            <w:r w:rsidRPr="00C818B9">
              <w:rPr>
                <w:spacing w:val="-10"/>
                <w:sz w:val="24"/>
              </w:rPr>
              <w:t xml:space="preserve"> </w:t>
            </w:r>
            <w:r w:rsidRPr="00C818B9">
              <w:rPr>
                <w:sz w:val="24"/>
              </w:rPr>
              <w:t>the</w:t>
            </w:r>
            <w:r w:rsidRPr="00C818B9">
              <w:rPr>
                <w:spacing w:val="-7"/>
                <w:sz w:val="24"/>
              </w:rPr>
              <w:t xml:space="preserve"> </w:t>
            </w:r>
            <w:r w:rsidRPr="00C818B9">
              <w:rPr>
                <w:sz w:val="24"/>
              </w:rPr>
              <w:t>best</w:t>
            </w:r>
            <w:r w:rsidRPr="00C818B9">
              <w:rPr>
                <w:spacing w:val="-65"/>
                <w:sz w:val="24"/>
              </w:rPr>
              <w:t xml:space="preserve"> </w:t>
            </w:r>
            <w:r w:rsidRPr="00C818B9">
              <w:rPr>
                <w:sz w:val="24"/>
              </w:rPr>
              <w:t>consideration</w:t>
            </w:r>
            <w:r w:rsidRPr="00C818B9">
              <w:rPr>
                <w:spacing w:val="-7"/>
                <w:sz w:val="24"/>
              </w:rPr>
              <w:t xml:space="preserve"> </w:t>
            </w:r>
            <w:r w:rsidRPr="00C818B9">
              <w:rPr>
                <w:sz w:val="24"/>
              </w:rPr>
              <w:t>is</w:t>
            </w:r>
            <w:r w:rsidRPr="00C818B9">
              <w:rPr>
                <w:spacing w:val="-5"/>
                <w:sz w:val="24"/>
              </w:rPr>
              <w:t xml:space="preserve"> </w:t>
            </w:r>
            <w:r w:rsidRPr="00C818B9">
              <w:rPr>
                <w:sz w:val="24"/>
              </w:rPr>
              <w:t>25%</w:t>
            </w:r>
            <w:r w:rsidRPr="00C818B9">
              <w:rPr>
                <w:spacing w:val="-8"/>
                <w:sz w:val="24"/>
              </w:rPr>
              <w:t xml:space="preserve"> </w:t>
            </w:r>
            <w:r w:rsidRPr="00C818B9">
              <w:rPr>
                <w:sz w:val="24"/>
              </w:rPr>
              <w:t>or</w:t>
            </w:r>
            <w:r w:rsidRPr="00C818B9">
              <w:rPr>
                <w:spacing w:val="-6"/>
                <w:sz w:val="24"/>
              </w:rPr>
              <w:t xml:space="preserve"> </w:t>
            </w:r>
            <w:r w:rsidRPr="00C818B9">
              <w:rPr>
                <w:sz w:val="24"/>
              </w:rPr>
              <w:t>less,</w:t>
            </w:r>
            <w:r w:rsidRPr="00C818B9">
              <w:rPr>
                <w:spacing w:val="-5"/>
                <w:sz w:val="24"/>
              </w:rPr>
              <w:t xml:space="preserve"> </w:t>
            </w:r>
            <w:r w:rsidRPr="00C818B9">
              <w:rPr>
                <w:sz w:val="24"/>
              </w:rPr>
              <w:t>subject</w:t>
            </w:r>
            <w:r w:rsidRPr="00C818B9">
              <w:rPr>
                <w:spacing w:val="-6"/>
                <w:sz w:val="24"/>
              </w:rPr>
              <w:t xml:space="preserve"> </w:t>
            </w:r>
            <w:r w:rsidRPr="00C818B9">
              <w:rPr>
                <w:sz w:val="24"/>
              </w:rPr>
              <w:t>to</w:t>
            </w:r>
            <w:r w:rsidRPr="00C818B9">
              <w:rPr>
                <w:spacing w:val="-7"/>
                <w:sz w:val="24"/>
              </w:rPr>
              <w:t xml:space="preserve"> </w:t>
            </w:r>
            <w:r w:rsidRPr="00C818B9">
              <w:rPr>
                <w:sz w:val="24"/>
              </w:rPr>
              <w:t>a</w:t>
            </w:r>
            <w:r w:rsidRPr="00C818B9">
              <w:rPr>
                <w:spacing w:val="-7"/>
                <w:sz w:val="24"/>
              </w:rPr>
              <w:t xml:space="preserve"> </w:t>
            </w:r>
            <w:r w:rsidRPr="00C818B9">
              <w:rPr>
                <w:sz w:val="24"/>
              </w:rPr>
              <w:t>maximum</w:t>
            </w:r>
            <w:r w:rsidRPr="00C818B9">
              <w:rPr>
                <w:spacing w:val="-6"/>
                <w:sz w:val="24"/>
              </w:rPr>
              <w:t xml:space="preserve"> </w:t>
            </w:r>
            <w:r w:rsidRPr="00C818B9">
              <w:rPr>
                <w:sz w:val="24"/>
              </w:rPr>
              <w:t>marginal</w:t>
            </w:r>
            <w:r w:rsidRPr="00C818B9">
              <w:rPr>
                <w:spacing w:val="-64"/>
                <w:sz w:val="24"/>
              </w:rPr>
              <w:t xml:space="preserve"> </w:t>
            </w:r>
            <w:r w:rsidRPr="00C818B9">
              <w:rPr>
                <w:sz w:val="24"/>
              </w:rPr>
              <w:t>capital difference of £10,000,</w:t>
            </w:r>
            <w:r w:rsidRPr="00C818B9">
              <w:rPr>
                <w:spacing w:val="1"/>
                <w:sz w:val="24"/>
              </w:rPr>
              <w:t xml:space="preserve"> </w:t>
            </w:r>
            <w:r w:rsidRPr="00C818B9">
              <w:rPr>
                <w:sz w:val="24"/>
              </w:rPr>
              <w:t>approve</w:t>
            </w:r>
            <w:r w:rsidRPr="00C818B9">
              <w:rPr>
                <w:spacing w:val="1"/>
                <w:sz w:val="24"/>
              </w:rPr>
              <w:t xml:space="preserve"> </w:t>
            </w:r>
            <w:r w:rsidRPr="00C818B9">
              <w:rPr>
                <w:sz w:val="24"/>
              </w:rPr>
              <w:t xml:space="preserve">the </w:t>
            </w:r>
            <w:proofErr w:type="spellStart"/>
            <w:r w:rsidRPr="00C818B9">
              <w:rPr>
                <w:sz w:val="24"/>
              </w:rPr>
              <w:t>let</w:t>
            </w:r>
            <w:proofErr w:type="spellEnd"/>
            <w:r w:rsidRPr="00C818B9">
              <w:rPr>
                <w:sz w:val="24"/>
              </w:rPr>
              <w:t>,</w:t>
            </w:r>
            <w:r w:rsidRPr="00C818B9">
              <w:rPr>
                <w:spacing w:val="1"/>
                <w:sz w:val="24"/>
              </w:rPr>
              <w:t xml:space="preserve"> </w:t>
            </w:r>
            <w:r w:rsidRPr="00C818B9">
              <w:rPr>
                <w:sz w:val="24"/>
              </w:rPr>
              <w:t>subject to</w:t>
            </w:r>
            <w:r w:rsidRPr="00C818B9">
              <w:rPr>
                <w:spacing w:val="1"/>
                <w:sz w:val="24"/>
              </w:rPr>
              <w:t xml:space="preserve"> </w:t>
            </w:r>
            <w:r w:rsidRPr="00C818B9">
              <w:rPr>
                <w:sz w:val="24"/>
              </w:rPr>
              <w:t>consultation</w:t>
            </w:r>
            <w:r w:rsidRPr="00C818B9">
              <w:rPr>
                <w:spacing w:val="-8"/>
                <w:sz w:val="24"/>
              </w:rPr>
              <w:t xml:space="preserve"> </w:t>
            </w:r>
            <w:r w:rsidRPr="00C818B9">
              <w:rPr>
                <w:sz w:val="24"/>
              </w:rPr>
              <w:t>with</w:t>
            </w:r>
            <w:r w:rsidRPr="00C818B9">
              <w:rPr>
                <w:spacing w:val="-5"/>
                <w:sz w:val="24"/>
              </w:rPr>
              <w:t xml:space="preserve"> </w:t>
            </w:r>
            <w:r w:rsidRPr="00C818B9">
              <w:rPr>
                <w:sz w:val="24"/>
              </w:rPr>
              <w:t>the</w:t>
            </w:r>
            <w:r w:rsidRPr="00C818B9">
              <w:rPr>
                <w:spacing w:val="-5"/>
                <w:sz w:val="24"/>
              </w:rPr>
              <w:t xml:space="preserve"> </w:t>
            </w:r>
            <w:r w:rsidRPr="00C818B9">
              <w:rPr>
                <w:sz w:val="24"/>
              </w:rPr>
              <w:t>appropriate</w:t>
            </w:r>
            <w:r w:rsidRPr="00C818B9">
              <w:rPr>
                <w:spacing w:val="-6"/>
                <w:sz w:val="24"/>
              </w:rPr>
              <w:t xml:space="preserve"> </w:t>
            </w:r>
            <w:r w:rsidRPr="00C818B9">
              <w:rPr>
                <w:sz w:val="24"/>
              </w:rPr>
              <w:t>Executive</w:t>
            </w:r>
            <w:r w:rsidRPr="00C818B9">
              <w:rPr>
                <w:spacing w:val="-7"/>
                <w:sz w:val="24"/>
              </w:rPr>
              <w:t xml:space="preserve"> </w:t>
            </w:r>
            <w:r w:rsidRPr="00C818B9">
              <w:rPr>
                <w:sz w:val="24"/>
              </w:rPr>
              <w:t>Chief</w:t>
            </w:r>
            <w:r w:rsidRPr="00C818B9">
              <w:rPr>
                <w:spacing w:val="-6"/>
                <w:sz w:val="24"/>
              </w:rPr>
              <w:t xml:space="preserve"> </w:t>
            </w:r>
            <w:r w:rsidRPr="00C818B9">
              <w:rPr>
                <w:sz w:val="24"/>
              </w:rPr>
              <w:t>Officer</w:t>
            </w:r>
            <w:r w:rsidRPr="00C818B9">
              <w:rPr>
                <w:spacing w:val="-7"/>
                <w:sz w:val="24"/>
              </w:rPr>
              <w:t xml:space="preserve"> </w:t>
            </w:r>
            <w:r w:rsidRPr="00C818B9">
              <w:rPr>
                <w:sz w:val="24"/>
              </w:rPr>
              <w:t>and</w:t>
            </w:r>
            <w:r w:rsidRPr="00C818B9">
              <w:rPr>
                <w:spacing w:val="-65"/>
                <w:sz w:val="24"/>
              </w:rPr>
              <w:t xml:space="preserve"> </w:t>
            </w:r>
            <w:r w:rsidRPr="00C818B9">
              <w:rPr>
                <w:sz w:val="24"/>
              </w:rPr>
              <w:t>Ward Members.</w:t>
            </w:r>
          </w:p>
        </w:tc>
        <w:tc>
          <w:tcPr>
            <w:tcW w:w="1702" w:type="dxa"/>
          </w:tcPr>
          <w:p w14:paraId="7DEE8AE3"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0CB4413B" w14:textId="77777777" w:rsidTr="00CF64CB">
        <w:trPr>
          <w:trHeight w:val="666"/>
        </w:trPr>
        <w:tc>
          <w:tcPr>
            <w:tcW w:w="6629" w:type="dxa"/>
          </w:tcPr>
          <w:p w14:paraId="665B92BF" w14:textId="77777777" w:rsidR="004C206E" w:rsidRPr="00C818B9" w:rsidRDefault="004C206E" w:rsidP="00CF64CB">
            <w:pPr>
              <w:pStyle w:val="TableParagraph"/>
              <w:spacing w:before="58"/>
              <w:ind w:left="107"/>
              <w:rPr>
                <w:sz w:val="24"/>
              </w:rPr>
            </w:pPr>
            <w:r w:rsidRPr="00C818B9">
              <w:rPr>
                <w:sz w:val="24"/>
              </w:rPr>
              <w:t>To</w:t>
            </w:r>
            <w:r w:rsidRPr="00C818B9">
              <w:rPr>
                <w:spacing w:val="47"/>
                <w:sz w:val="24"/>
              </w:rPr>
              <w:t xml:space="preserve"> </w:t>
            </w:r>
            <w:r w:rsidRPr="00C818B9">
              <w:rPr>
                <w:sz w:val="24"/>
              </w:rPr>
              <w:t>undertake</w:t>
            </w:r>
            <w:r w:rsidRPr="00C818B9">
              <w:rPr>
                <w:spacing w:val="47"/>
                <w:sz w:val="24"/>
              </w:rPr>
              <w:t xml:space="preserve"> </w:t>
            </w:r>
            <w:r w:rsidRPr="00C818B9">
              <w:rPr>
                <w:sz w:val="24"/>
              </w:rPr>
              <w:t>valuations</w:t>
            </w:r>
            <w:r w:rsidRPr="00C818B9">
              <w:rPr>
                <w:spacing w:val="47"/>
                <w:sz w:val="24"/>
              </w:rPr>
              <w:t xml:space="preserve"> </w:t>
            </w:r>
            <w:r w:rsidRPr="00C818B9">
              <w:rPr>
                <w:sz w:val="24"/>
              </w:rPr>
              <w:t>of</w:t>
            </w:r>
            <w:r w:rsidRPr="00C818B9">
              <w:rPr>
                <w:spacing w:val="47"/>
                <w:sz w:val="24"/>
              </w:rPr>
              <w:t xml:space="preserve"> </w:t>
            </w:r>
            <w:r w:rsidRPr="00C818B9">
              <w:rPr>
                <w:sz w:val="24"/>
              </w:rPr>
              <w:t>land</w:t>
            </w:r>
            <w:r w:rsidRPr="00C818B9">
              <w:rPr>
                <w:spacing w:val="47"/>
                <w:sz w:val="24"/>
              </w:rPr>
              <w:t xml:space="preserve"> </w:t>
            </w:r>
            <w:r w:rsidRPr="00C818B9">
              <w:rPr>
                <w:sz w:val="24"/>
              </w:rPr>
              <w:t>and</w:t>
            </w:r>
            <w:r w:rsidRPr="00C818B9">
              <w:rPr>
                <w:spacing w:val="47"/>
                <w:sz w:val="24"/>
              </w:rPr>
              <w:t xml:space="preserve"> </w:t>
            </w:r>
            <w:r w:rsidRPr="00C818B9">
              <w:rPr>
                <w:sz w:val="24"/>
              </w:rPr>
              <w:t>buildings</w:t>
            </w:r>
            <w:r w:rsidRPr="00C818B9">
              <w:rPr>
                <w:spacing w:val="47"/>
                <w:sz w:val="24"/>
              </w:rPr>
              <w:t xml:space="preserve"> </w:t>
            </w:r>
            <w:r w:rsidRPr="00C818B9">
              <w:rPr>
                <w:sz w:val="24"/>
              </w:rPr>
              <w:t>for</w:t>
            </w:r>
            <w:r w:rsidRPr="00C818B9">
              <w:rPr>
                <w:spacing w:val="46"/>
                <w:sz w:val="24"/>
              </w:rPr>
              <w:t xml:space="preserve"> </w:t>
            </w:r>
            <w:r w:rsidRPr="00C818B9">
              <w:rPr>
                <w:sz w:val="24"/>
              </w:rPr>
              <w:t>all</w:t>
            </w:r>
            <w:r w:rsidRPr="00C818B9">
              <w:rPr>
                <w:spacing w:val="-64"/>
                <w:sz w:val="24"/>
              </w:rPr>
              <w:t xml:space="preserve"> </w:t>
            </w:r>
            <w:r w:rsidRPr="00C818B9">
              <w:rPr>
                <w:sz w:val="24"/>
              </w:rPr>
              <w:t>purposes.</w:t>
            </w:r>
          </w:p>
        </w:tc>
        <w:tc>
          <w:tcPr>
            <w:tcW w:w="1702" w:type="dxa"/>
          </w:tcPr>
          <w:p w14:paraId="6219A3F8"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3FC46B60" w14:textId="77777777" w:rsidTr="00CF64CB">
        <w:trPr>
          <w:trHeight w:val="664"/>
        </w:trPr>
        <w:tc>
          <w:tcPr>
            <w:tcW w:w="6629" w:type="dxa"/>
          </w:tcPr>
          <w:p w14:paraId="7A3729A1" w14:textId="77777777" w:rsidR="004C206E" w:rsidRPr="00C818B9" w:rsidRDefault="004C206E" w:rsidP="00CF64CB">
            <w:pPr>
              <w:pStyle w:val="TableParagraph"/>
              <w:spacing w:before="55"/>
              <w:ind w:left="107"/>
              <w:rPr>
                <w:sz w:val="24"/>
              </w:rPr>
            </w:pPr>
            <w:r w:rsidRPr="00C818B9">
              <w:rPr>
                <w:spacing w:val="-1"/>
                <w:sz w:val="24"/>
              </w:rPr>
              <w:t>To</w:t>
            </w:r>
            <w:r w:rsidRPr="00C818B9">
              <w:rPr>
                <w:spacing w:val="-13"/>
                <w:sz w:val="24"/>
              </w:rPr>
              <w:t xml:space="preserve"> </w:t>
            </w:r>
            <w:r w:rsidRPr="00C818B9">
              <w:rPr>
                <w:spacing w:val="-1"/>
                <w:sz w:val="24"/>
              </w:rPr>
              <w:t>act</w:t>
            </w:r>
            <w:r w:rsidRPr="00C818B9">
              <w:rPr>
                <w:spacing w:val="-16"/>
                <w:sz w:val="24"/>
              </w:rPr>
              <w:t xml:space="preserve"> </w:t>
            </w:r>
            <w:r w:rsidRPr="00C818B9">
              <w:rPr>
                <w:spacing w:val="-1"/>
                <w:sz w:val="24"/>
              </w:rPr>
              <w:t>on</w:t>
            </w:r>
            <w:r w:rsidRPr="00C818B9">
              <w:rPr>
                <w:spacing w:val="-12"/>
                <w:sz w:val="24"/>
              </w:rPr>
              <w:t xml:space="preserve"> </w:t>
            </w:r>
            <w:r w:rsidRPr="00C818B9">
              <w:rPr>
                <w:spacing w:val="-1"/>
                <w:sz w:val="24"/>
              </w:rPr>
              <w:t>the</w:t>
            </w:r>
            <w:r w:rsidRPr="00C818B9">
              <w:rPr>
                <w:spacing w:val="-16"/>
                <w:sz w:val="24"/>
              </w:rPr>
              <w:t xml:space="preserve"> </w:t>
            </w:r>
            <w:r w:rsidRPr="00C818B9">
              <w:rPr>
                <w:spacing w:val="-1"/>
                <w:sz w:val="24"/>
              </w:rPr>
              <w:t>Council’s</w:t>
            </w:r>
            <w:r w:rsidRPr="00C818B9">
              <w:rPr>
                <w:spacing w:val="-13"/>
                <w:sz w:val="24"/>
              </w:rPr>
              <w:t xml:space="preserve"> </w:t>
            </w:r>
            <w:r w:rsidRPr="00C818B9">
              <w:rPr>
                <w:spacing w:val="-1"/>
                <w:sz w:val="24"/>
              </w:rPr>
              <w:t>behalf</w:t>
            </w:r>
            <w:r w:rsidRPr="00C818B9">
              <w:rPr>
                <w:spacing w:val="-14"/>
                <w:sz w:val="24"/>
              </w:rPr>
              <w:t xml:space="preserve"> </w:t>
            </w:r>
            <w:r w:rsidRPr="00C818B9">
              <w:rPr>
                <w:spacing w:val="-1"/>
                <w:sz w:val="24"/>
              </w:rPr>
              <w:t>in</w:t>
            </w:r>
            <w:r w:rsidRPr="00C818B9">
              <w:rPr>
                <w:spacing w:val="-15"/>
                <w:sz w:val="24"/>
              </w:rPr>
              <w:t xml:space="preserve"> </w:t>
            </w:r>
            <w:r w:rsidRPr="00C818B9">
              <w:rPr>
                <w:spacing w:val="-1"/>
                <w:sz w:val="24"/>
              </w:rPr>
              <w:t>relation</w:t>
            </w:r>
            <w:r w:rsidRPr="00C818B9">
              <w:rPr>
                <w:spacing w:val="-13"/>
                <w:sz w:val="24"/>
              </w:rPr>
              <w:t xml:space="preserve"> </w:t>
            </w:r>
            <w:r w:rsidRPr="00C818B9">
              <w:rPr>
                <w:spacing w:val="-1"/>
                <w:sz w:val="24"/>
              </w:rPr>
              <w:t>to</w:t>
            </w:r>
            <w:r w:rsidRPr="00C818B9">
              <w:rPr>
                <w:spacing w:val="-12"/>
                <w:sz w:val="24"/>
              </w:rPr>
              <w:t xml:space="preserve"> </w:t>
            </w:r>
            <w:r w:rsidRPr="00C818B9">
              <w:rPr>
                <w:spacing w:val="-1"/>
                <w:sz w:val="24"/>
              </w:rPr>
              <w:t>rating</w:t>
            </w:r>
            <w:r w:rsidRPr="00C818B9">
              <w:rPr>
                <w:spacing w:val="-13"/>
                <w:sz w:val="24"/>
              </w:rPr>
              <w:t xml:space="preserve"> </w:t>
            </w:r>
            <w:r w:rsidRPr="00C818B9">
              <w:rPr>
                <w:sz w:val="24"/>
              </w:rPr>
              <w:t>revaluations</w:t>
            </w:r>
            <w:r w:rsidRPr="00C818B9">
              <w:rPr>
                <w:spacing w:val="-63"/>
                <w:sz w:val="24"/>
              </w:rPr>
              <w:t xml:space="preserve"> </w:t>
            </w:r>
            <w:r w:rsidRPr="00C818B9">
              <w:rPr>
                <w:sz w:val="24"/>
              </w:rPr>
              <w:t>and</w:t>
            </w:r>
            <w:r w:rsidRPr="00C818B9">
              <w:rPr>
                <w:spacing w:val="-2"/>
                <w:sz w:val="24"/>
              </w:rPr>
              <w:t xml:space="preserve"> </w:t>
            </w:r>
            <w:r w:rsidRPr="00C818B9">
              <w:rPr>
                <w:sz w:val="24"/>
              </w:rPr>
              <w:t>appeals.</w:t>
            </w:r>
          </w:p>
        </w:tc>
        <w:tc>
          <w:tcPr>
            <w:tcW w:w="1702" w:type="dxa"/>
          </w:tcPr>
          <w:p w14:paraId="31450458" w14:textId="77777777" w:rsidR="004C206E" w:rsidRPr="00C818B9" w:rsidRDefault="004C206E" w:rsidP="00CF64CB">
            <w:pPr>
              <w:pStyle w:val="TableParagraph"/>
              <w:spacing w:before="55"/>
              <w:ind w:left="107"/>
              <w:rPr>
                <w:sz w:val="24"/>
              </w:rPr>
            </w:pPr>
            <w:proofErr w:type="spellStart"/>
            <w:r w:rsidRPr="00C818B9">
              <w:rPr>
                <w:sz w:val="24"/>
              </w:rPr>
              <w:t>HoDR</w:t>
            </w:r>
            <w:proofErr w:type="spellEnd"/>
          </w:p>
        </w:tc>
      </w:tr>
      <w:tr w:rsidR="004C206E" w:rsidRPr="00C818B9" w14:paraId="519556D6" w14:textId="77777777" w:rsidTr="00CF64CB">
        <w:trPr>
          <w:trHeight w:val="942"/>
        </w:trPr>
        <w:tc>
          <w:tcPr>
            <w:tcW w:w="6629" w:type="dxa"/>
          </w:tcPr>
          <w:p w14:paraId="6D581FAF" w14:textId="77777777" w:rsidR="004C206E" w:rsidRPr="00C818B9" w:rsidRDefault="004C206E" w:rsidP="00CF64CB">
            <w:pPr>
              <w:pStyle w:val="TableParagraph"/>
              <w:spacing w:before="58"/>
              <w:ind w:left="107" w:right="94"/>
              <w:jc w:val="both"/>
              <w:rPr>
                <w:sz w:val="24"/>
              </w:rPr>
            </w:pPr>
            <w:r w:rsidRPr="00C818B9">
              <w:rPr>
                <w:spacing w:val="-1"/>
                <w:sz w:val="24"/>
              </w:rPr>
              <w:t>To</w:t>
            </w:r>
            <w:r w:rsidRPr="00C818B9">
              <w:rPr>
                <w:spacing w:val="-13"/>
                <w:sz w:val="24"/>
              </w:rPr>
              <w:t xml:space="preserve"> </w:t>
            </w:r>
            <w:r w:rsidRPr="00C818B9">
              <w:rPr>
                <w:spacing w:val="-1"/>
                <w:sz w:val="24"/>
              </w:rPr>
              <w:t>grant</w:t>
            </w:r>
            <w:r w:rsidRPr="00C818B9">
              <w:rPr>
                <w:spacing w:val="-13"/>
                <w:sz w:val="24"/>
              </w:rPr>
              <w:t xml:space="preserve"> </w:t>
            </w:r>
            <w:r w:rsidRPr="00C818B9">
              <w:rPr>
                <w:spacing w:val="-1"/>
                <w:sz w:val="24"/>
              </w:rPr>
              <w:t>leases</w:t>
            </w:r>
            <w:r w:rsidRPr="00C818B9">
              <w:rPr>
                <w:spacing w:val="-17"/>
                <w:sz w:val="24"/>
              </w:rPr>
              <w:t xml:space="preserve"> </w:t>
            </w:r>
            <w:r w:rsidRPr="00C818B9">
              <w:rPr>
                <w:spacing w:val="-1"/>
                <w:sz w:val="24"/>
              </w:rPr>
              <w:t>of</w:t>
            </w:r>
            <w:r w:rsidRPr="00C818B9">
              <w:rPr>
                <w:spacing w:val="-13"/>
                <w:sz w:val="24"/>
              </w:rPr>
              <w:t xml:space="preserve"> </w:t>
            </w:r>
            <w:r w:rsidRPr="00C818B9">
              <w:rPr>
                <w:spacing w:val="-1"/>
                <w:sz w:val="24"/>
              </w:rPr>
              <w:t>the</w:t>
            </w:r>
            <w:r w:rsidRPr="00C818B9">
              <w:rPr>
                <w:spacing w:val="-18"/>
                <w:sz w:val="24"/>
              </w:rPr>
              <w:t xml:space="preserve"> </w:t>
            </w:r>
            <w:r w:rsidRPr="00C818B9">
              <w:rPr>
                <w:spacing w:val="-1"/>
                <w:sz w:val="24"/>
              </w:rPr>
              <w:t>Council’s</w:t>
            </w:r>
            <w:r w:rsidRPr="00C818B9">
              <w:rPr>
                <w:spacing w:val="-13"/>
                <w:sz w:val="24"/>
              </w:rPr>
              <w:t xml:space="preserve"> </w:t>
            </w:r>
            <w:r w:rsidRPr="00C818B9">
              <w:rPr>
                <w:spacing w:val="-1"/>
                <w:sz w:val="24"/>
              </w:rPr>
              <w:t>Investment</w:t>
            </w:r>
            <w:r w:rsidRPr="00C818B9">
              <w:rPr>
                <w:spacing w:val="-16"/>
                <w:sz w:val="24"/>
              </w:rPr>
              <w:t xml:space="preserve"> </w:t>
            </w:r>
            <w:r w:rsidRPr="00C818B9">
              <w:rPr>
                <w:sz w:val="24"/>
              </w:rPr>
              <w:t>portfolio</w:t>
            </w:r>
            <w:r w:rsidRPr="00C818B9">
              <w:rPr>
                <w:spacing w:val="-12"/>
                <w:sz w:val="24"/>
              </w:rPr>
              <w:t xml:space="preserve"> </w:t>
            </w:r>
            <w:r w:rsidRPr="00C818B9">
              <w:rPr>
                <w:sz w:val="24"/>
              </w:rPr>
              <w:t>sites</w:t>
            </w:r>
            <w:r w:rsidRPr="00C818B9">
              <w:rPr>
                <w:spacing w:val="-17"/>
                <w:sz w:val="24"/>
              </w:rPr>
              <w:t xml:space="preserve"> </w:t>
            </w:r>
            <w:r w:rsidRPr="00C818B9">
              <w:rPr>
                <w:sz w:val="24"/>
              </w:rPr>
              <w:t>and</w:t>
            </w:r>
            <w:r w:rsidRPr="00C818B9">
              <w:rPr>
                <w:spacing w:val="-64"/>
                <w:sz w:val="24"/>
              </w:rPr>
              <w:t xml:space="preserve"> </w:t>
            </w:r>
            <w:r w:rsidRPr="00C818B9">
              <w:rPr>
                <w:sz w:val="24"/>
              </w:rPr>
              <w:t>premises or to approve assignation of such leases (after</w:t>
            </w:r>
            <w:r w:rsidRPr="00C818B9">
              <w:rPr>
                <w:spacing w:val="1"/>
                <w:sz w:val="24"/>
              </w:rPr>
              <w:t xml:space="preserve"> </w:t>
            </w:r>
            <w:r w:rsidRPr="00C818B9">
              <w:rPr>
                <w:sz w:val="24"/>
              </w:rPr>
              <w:t>consultation with</w:t>
            </w:r>
            <w:r w:rsidRPr="00C818B9">
              <w:rPr>
                <w:spacing w:val="1"/>
                <w:sz w:val="24"/>
              </w:rPr>
              <w:t xml:space="preserve"> </w:t>
            </w:r>
            <w:r w:rsidRPr="00C818B9">
              <w:rPr>
                <w:sz w:val="24"/>
              </w:rPr>
              <w:t>the</w:t>
            </w:r>
            <w:r w:rsidRPr="00C818B9">
              <w:rPr>
                <w:spacing w:val="-2"/>
                <w:sz w:val="24"/>
              </w:rPr>
              <w:t xml:space="preserve"> </w:t>
            </w:r>
            <w:r w:rsidRPr="00C818B9">
              <w:rPr>
                <w:sz w:val="24"/>
              </w:rPr>
              <w:t>Ward</w:t>
            </w:r>
            <w:r w:rsidRPr="00C818B9">
              <w:rPr>
                <w:spacing w:val="1"/>
                <w:sz w:val="24"/>
              </w:rPr>
              <w:t xml:space="preserve"> </w:t>
            </w:r>
            <w:r w:rsidRPr="00C818B9">
              <w:rPr>
                <w:sz w:val="24"/>
              </w:rPr>
              <w:t>Members).</w:t>
            </w:r>
          </w:p>
        </w:tc>
        <w:tc>
          <w:tcPr>
            <w:tcW w:w="1702" w:type="dxa"/>
          </w:tcPr>
          <w:p w14:paraId="68C4664C"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1A222BAB" w14:textId="77777777" w:rsidTr="00CF64CB">
        <w:trPr>
          <w:trHeight w:val="664"/>
        </w:trPr>
        <w:tc>
          <w:tcPr>
            <w:tcW w:w="6629" w:type="dxa"/>
          </w:tcPr>
          <w:p w14:paraId="693138CA" w14:textId="77777777" w:rsidR="004C206E" w:rsidRPr="00C818B9" w:rsidRDefault="004C206E" w:rsidP="00CF64CB">
            <w:pPr>
              <w:pStyle w:val="TableParagraph"/>
              <w:spacing w:before="58"/>
              <w:ind w:left="107"/>
              <w:rPr>
                <w:sz w:val="24"/>
              </w:rPr>
            </w:pPr>
            <w:r w:rsidRPr="00C818B9">
              <w:rPr>
                <w:sz w:val="24"/>
              </w:rPr>
              <w:t>To</w:t>
            </w:r>
            <w:r w:rsidRPr="00C818B9">
              <w:rPr>
                <w:spacing w:val="4"/>
                <w:sz w:val="24"/>
              </w:rPr>
              <w:t xml:space="preserve"> </w:t>
            </w:r>
            <w:r w:rsidRPr="00C818B9">
              <w:rPr>
                <w:sz w:val="24"/>
              </w:rPr>
              <w:t>approve</w:t>
            </w:r>
            <w:r w:rsidRPr="00C818B9">
              <w:rPr>
                <w:spacing w:val="5"/>
                <w:sz w:val="24"/>
              </w:rPr>
              <w:t xml:space="preserve"> </w:t>
            </w:r>
            <w:r w:rsidRPr="00C818B9">
              <w:rPr>
                <w:sz w:val="24"/>
              </w:rPr>
              <w:t>rent</w:t>
            </w:r>
            <w:r w:rsidRPr="00C818B9">
              <w:rPr>
                <w:spacing w:val="4"/>
                <w:sz w:val="24"/>
              </w:rPr>
              <w:t xml:space="preserve"> </w:t>
            </w:r>
            <w:r w:rsidRPr="00C818B9">
              <w:rPr>
                <w:sz w:val="24"/>
              </w:rPr>
              <w:t>reviews;</w:t>
            </w:r>
            <w:r w:rsidRPr="00C818B9">
              <w:rPr>
                <w:spacing w:val="5"/>
                <w:sz w:val="24"/>
              </w:rPr>
              <w:t xml:space="preserve"> </w:t>
            </w:r>
            <w:r w:rsidRPr="00C818B9">
              <w:rPr>
                <w:sz w:val="24"/>
              </w:rPr>
              <w:t>lease</w:t>
            </w:r>
            <w:r w:rsidRPr="00C818B9">
              <w:rPr>
                <w:spacing w:val="4"/>
                <w:sz w:val="24"/>
              </w:rPr>
              <w:t xml:space="preserve"> </w:t>
            </w:r>
            <w:r w:rsidRPr="00C818B9">
              <w:rPr>
                <w:sz w:val="24"/>
              </w:rPr>
              <w:t>renewals</w:t>
            </w:r>
            <w:r w:rsidRPr="00C818B9">
              <w:rPr>
                <w:spacing w:val="4"/>
                <w:sz w:val="24"/>
              </w:rPr>
              <w:t xml:space="preserve"> </w:t>
            </w:r>
            <w:r w:rsidRPr="00C818B9">
              <w:rPr>
                <w:sz w:val="24"/>
              </w:rPr>
              <w:t>(to</w:t>
            </w:r>
            <w:r w:rsidRPr="00C818B9">
              <w:rPr>
                <w:spacing w:val="3"/>
                <w:sz w:val="24"/>
              </w:rPr>
              <w:t xml:space="preserve"> </w:t>
            </w:r>
            <w:r w:rsidRPr="00C818B9">
              <w:rPr>
                <w:sz w:val="24"/>
              </w:rPr>
              <w:t>sitting</w:t>
            </w:r>
            <w:r w:rsidRPr="00C818B9">
              <w:rPr>
                <w:spacing w:val="4"/>
                <w:sz w:val="24"/>
              </w:rPr>
              <w:t xml:space="preserve"> </w:t>
            </w:r>
            <w:r w:rsidRPr="00C818B9">
              <w:rPr>
                <w:sz w:val="24"/>
              </w:rPr>
              <w:t>tenants);</w:t>
            </w:r>
            <w:r w:rsidRPr="00C818B9">
              <w:rPr>
                <w:spacing w:val="-63"/>
                <w:sz w:val="24"/>
              </w:rPr>
              <w:t xml:space="preserve"> </w:t>
            </w:r>
            <w:r w:rsidRPr="00C818B9">
              <w:rPr>
                <w:spacing w:val="-1"/>
                <w:sz w:val="24"/>
              </w:rPr>
              <w:t>and</w:t>
            </w:r>
            <w:r w:rsidRPr="00C818B9">
              <w:rPr>
                <w:spacing w:val="-13"/>
                <w:sz w:val="24"/>
              </w:rPr>
              <w:t xml:space="preserve"> </w:t>
            </w:r>
            <w:r w:rsidRPr="00C818B9">
              <w:rPr>
                <w:spacing w:val="-1"/>
                <w:sz w:val="24"/>
              </w:rPr>
              <w:t>any</w:t>
            </w:r>
            <w:r w:rsidRPr="00C818B9">
              <w:rPr>
                <w:spacing w:val="-14"/>
                <w:sz w:val="24"/>
              </w:rPr>
              <w:t xml:space="preserve"> </w:t>
            </w:r>
            <w:r w:rsidRPr="00C818B9">
              <w:rPr>
                <w:spacing w:val="-1"/>
                <w:sz w:val="24"/>
              </w:rPr>
              <w:t>other</w:t>
            </w:r>
            <w:r w:rsidRPr="00C818B9">
              <w:rPr>
                <w:spacing w:val="-14"/>
                <w:sz w:val="24"/>
              </w:rPr>
              <w:t xml:space="preserve"> </w:t>
            </w:r>
            <w:r w:rsidRPr="00C818B9">
              <w:rPr>
                <w:spacing w:val="-1"/>
                <w:sz w:val="24"/>
              </w:rPr>
              <w:t>valuation</w:t>
            </w:r>
            <w:r w:rsidRPr="00C818B9">
              <w:rPr>
                <w:spacing w:val="-16"/>
                <w:sz w:val="24"/>
              </w:rPr>
              <w:t xml:space="preserve"> </w:t>
            </w:r>
            <w:r w:rsidRPr="00C818B9">
              <w:rPr>
                <w:spacing w:val="-1"/>
                <w:sz w:val="24"/>
              </w:rPr>
              <w:t>issues</w:t>
            </w:r>
            <w:r w:rsidRPr="00C818B9">
              <w:rPr>
                <w:spacing w:val="-13"/>
                <w:sz w:val="24"/>
              </w:rPr>
              <w:t xml:space="preserve"> </w:t>
            </w:r>
            <w:r w:rsidRPr="00C818B9">
              <w:rPr>
                <w:sz w:val="24"/>
              </w:rPr>
              <w:t>relative</w:t>
            </w:r>
            <w:r w:rsidRPr="00C818B9">
              <w:rPr>
                <w:spacing w:val="-13"/>
                <w:sz w:val="24"/>
              </w:rPr>
              <w:t xml:space="preserve"> </w:t>
            </w:r>
            <w:r w:rsidRPr="00C818B9">
              <w:rPr>
                <w:sz w:val="24"/>
              </w:rPr>
              <w:t>to</w:t>
            </w:r>
            <w:r w:rsidRPr="00C818B9">
              <w:rPr>
                <w:spacing w:val="-12"/>
                <w:sz w:val="24"/>
              </w:rPr>
              <w:t xml:space="preserve"> </w:t>
            </w:r>
            <w:r w:rsidRPr="00C818B9">
              <w:rPr>
                <w:sz w:val="24"/>
              </w:rPr>
              <w:t>Commercial</w:t>
            </w:r>
            <w:r w:rsidRPr="00C818B9">
              <w:rPr>
                <w:spacing w:val="-15"/>
                <w:sz w:val="24"/>
              </w:rPr>
              <w:t xml:space="preserve"> </w:t>
            </w:r>
            <w:r w:rsidRPr="00C818B9">
              <w:rPr>
                <w:sz w:val="24"/>
              </w:rPr>
              <w:t>leases.</w:t>
            </w:r>
          </w:p>
        </w:tc>
        <w:tc>
          <w:tcPr>
            <w:tcW w:w="1702" w:type="dxa"/>
          </w:tcPr>
          <w:p w14:paraId="205C908D"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5BC5EDF4" w14:textId="77777777" w:rsidTr="00CF64CB">
        <w:trPr>
          <w:trHeight w:val="666"/>
        </w:trPr>
        <w:tc>
          <w:tcPr>
            <w:tcW w:w="6629" w:type="dxa"/>
          </w:tcPr>
          <w:p w14:paraId="2BF20CAC" w14:textId="77777777" w:rsidR="004C206E" w:rsidRPr="00C818B9" w:rsidRDefault="004C206E" w:rsidP="00CF64CB">
            <w:pPr>
              <w:pStyle w:val="TableParagraph"/>
              <w:spacing w:before="58"/>
              <w:ind w:left="107"/>
              <w:rPr>
                <w:sz w:val="24"/>
              </w:rPr>
            </w:pPr>
            <w:r w:rsidRPr="00C818B9">
              <w:rPr>
                <w:sz w:val="24"/>
              </w:rPr>
              <w:t>To</w:t>
            </w:r>
            <w:r w:rsidRPr="00C818B9">
              <w:rPr>
                <w:spacing w:val="64"/>
                <w:sz w:val="24"/>
              </w:rPr>
              <w:t xml:space="preserve"> </w:t>
            </w:r>
            <w:r w:rsidRPr="00C818B9">
              <w:rPr>
                <w:sz w:val="24"/>
              </w:rPr>
              <w:t>identify,</w:t>
            </w:r>
            <w:r w:rsidRPr="00C818B9">
              <w:rPr>
                <w:spacing w:val="61"/>
                <w:sz w:val="24"/>
              </w:rPr>
              <w:t xml:space="preserve"> </w:t>
            </w:r>
            <w:r w:rsidRPr="00C818B9">
              <w:rPr>
                <w:sz w:val="24"/>
              </w:rPr>
              <w:t>recommend</w:t>
            </w:r>
            <w:r w:rsidRPr="00C818B9">
              <w:rPr>
                <w:spacing w:val="61"/>
                <w:sz w:val="24"/>
              </w:rPr>
              <w:t xml:space="preserve"> </w:t>
            </w:r>
            <w:r w:rsidRPr="00C818B9">
              <w:rPr>
                <w:sz w:val="24"/>
              </w:rPr>
              <w:t>and</w:t>
            </w:r>
            <w:r w:rsidRPr="00C818B9">
              <w:rPr>
                <w:spacing w:val="61"/>
                <w:sz w:val="24"/>
              </w:rPr>
              <w:t xml:space="preserve"> </w:t>
            </w:r>
            <w:r w:rsidRPr="00C818B9">
              <w:rPr>
                <w:sz w:val="24"/>
              </w:rPr>
              <w:t>report</w:t>
            </w:r>
            <w:r w:rsidRPr="00C818B9">
              <w:rPr>
                <w:spacing w:val="61"/>
                <w:sz w:val="24"/>
              </w:rPr>
              <w:t xml:space="preserve"> </w:t>
            </w:r>
            <w:r w:rsidRPr="00C818B9">
              <w:rPr>
                <w:sz w:val="24"/>
              </w:rPr>
              <w:t>on</w:t>
            </w:r>
            <w:r w:rsidRPr="00C818B9">
              <w:rPr>
                <w:spacing w:val="61"/>
                <w:sz w:val="24"/>
              </w:rPr>
              <w:t xml:space="preserve"> </w:t>
            </w:r>
            <w:r w:rsidRPr="00C818B9">
              <w:rPr>
                <w:sz w:val="24"/>
              </w:rPr>
              <w:t>industrial</w:t>
            </w:r>
            <w:r w:rsidRPr="00C818B9">
              <w:rPr>
                <w:spacing w:val="62"/>
                <w:sz w:val="24"/>
              </w:rPr>
              <w:t xml:space="preserve"> </w:t>
            </w:r>
            <w:r w:rsidRPr="00C818B9">
              <w:rPr>
                <w:sz w:val="24"/>
              </w:rPr>
              <w:t>and</w:t>
            </w:r>
            <w:r w:rsidRPr="00C818B9">
              <w:rPr>
                <w:spacing w:val="-64"/>
                <w:sz w:val="24"/>
              </w:rPr>
              <w:t xml:space="preserve"> </w:t>
            </w:r>
            <w:r w:rsidRPr="00C818B9">
              <w:rPr>
                <w:sz w:val="24"/>
              </w:rPr>
              <w:t>commercial</w:t>
            </w:r>
            <w:r w:rsidRPr="00C818B9">
              <w:rPr>
                <w:spacing w:val="-1"/>
                <w:sz w:val="24"/>
              </w:rPr>
              <w:t xml:space="preserve"> </w:t>
            </w:r>
            <w:r w:rsidRPr="00C818B9">
              <w:rPr>
                <w:sz w:val="24"/>
              </w:rPr>
              <w:t>development</w:t>
            </w:r>
            <w:r w:rsidRPr="00C818B9">
              <w:rPr>
                <w:spacing w:val="-2"/>
                <w:sz w:val="24"/>
              </w:rPr>
              <w:t xml:space="preserve"> </w:t>
            </w:r>
            <w:r w:rsidRPr="00C818B9">
              <w:rPr>
                <w:sz w:val="24"/>
              </w:rPr>
              <w:t>opportunities.</w:t>
            </w:r>
          </w:p>
        </w:tc>
        <w:tc>
          <w:tcPr>
            <w:tcW w:w="1702" w:type="dxa"/>
          </w:tcPr>
          <w:p w14:paraId="7FDCFC3F"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r w:rsidR="004C206E" w:rsidRPr="00C818B9" w14:paraId="50C945FB" w14:textId="77777777" w:rsidTr="00CF64CB">
        <w:trPr>
          <w:trHeight w:val="1218"/>
        </w:trPr>
        <w:tc>
          <w:tcPr>
            <w:tcW w:w="6629" w:type="dxa"/>
          </w:tcPr>
          <w:p w14:paraId="5346873A" w14:textId="77777777" w:rsidR="004C206E" w:rsidRPr="00C818B9" w:rsidRDefault="004C206E" w:rsidP="00CF64CB">
            <w:pPr>
              <w:pStyle w:val="TableParagraph"/>
              <w:spacing w:before="58"/>
              <w:ind w:left="107" w:right="94"/>
              <w:jc w:val="both"/>
              <w:rPr>
                <w:sz w:val="24"/>
              </w:rPr>
            </w:pPr>
            <w:r w:rsidRPr="00C818B9">
              <w:rPr>
                <w:sz w:val="24"/>
              </w:rPr>
              <w:t>To manage the General Fund (other property) budget to</w:t>
            </w:r>
            <w:r w:rsidRPr="00C818B9">
              <w:rPr>
                <w:spacing w:val="1"/>
                <w:sz w:val="24"/>
              </w:rPr>
              <w:t xml:space="preserve"> </w:t>
            </w:r>
            <w:proofErr w:type="spellStart"/>
            <w:r w:rsidRPr="00C818B9">
              <w:rPr>
                <w:sz w:val="24"/>
              </w:rPr>
              <w:t>maximise</w:t>
            </w:r>
            <w:proofErr w:type="spellEnd"/>
            <w:r w:rsidRPr="00C818B9">
              <w:rPr>
                <w:sz w:val="24"/>
              </w:rPr>
              <w:t xml:space="preserve"> income and </w:t>
            </w:r>
            <w:proofErr w:type="spellStart"/>
            <w:r w:rsidRPr="00C818B9">
              <w:rPr>
                <w:sz w:val="24"/>
              </w:rPr>
              <w:t>minimise</w:t>
            </w:r>
            <w:proofErr w:type="spellEnd"/>
            <w:r w:rsidRPr="00C818B9">
              <w:rPr>
                <w:sz w:val="24"/>
              </w:rPr>
              <w:t xml:space="preserve"> expenditure to ensure </w:t>
            </w:r>
            <w:proofErr w:type="gramStart"/>
            <w:r w:rsidRPr="00C818B9">
              <w:rPr>
                <w:sz w:val="24"/>
              </w:rPr>
              <w:t>best</w:t>
            </w:r>
            <w:proofErr w:type="gramEnd"/>
            <w:r w:rsidRPr="00C818B9">
              <w:rPr>
                <w:spacing w:val="1"/>
                <w:sz w:val="24"/>
              </w:rPr>
              <w:t xml:space="preserve"> </w:t>
            </w:r>
            <w:r w:rsidRPr="00C818B9">
              <w:rPr>
                <w:sz w:val="24"/>
              </w:rPr>
              <w:t>value</w:t>
            </w:r>
            <w:r w:rsidRPr="00C818B9">
              <w:rPr>
                <w:spacing w:val="-14"/>
                <w:sz w:val="24"/>
              </w:rPr>
              <w:t xml:space="preserve"> </w:t>
            </w:r>
            <w:r w:rsidRPr="00C818B9">
              <w:rPr>
                <w:sz w:val="24"/>
              </w:rPr>
              <w:t>for</w:t>
            </w:r>
            <w:r w:rsidRPr="00C818B9">
              <w:rPr>
                <w:spacing w:val="-12"/>
                <w:sz w:val="24"/>
              </w:rPr>
              <w:t xml:space="preserve"> </w:t>
            </w:r>
            <w:r w:rsidRPr="00C818B9">
              <w:rPr>
                <w:sz w:val="24"/>
              </w:rPr>
              <w:t>Highland</w:t>
            </w:r>
            <w:r w:rsidRPr="00C818B9">
              <w:rPr>
                <w:spacing w:val="-10"/>
                <w:sz w:val="24"/>
              </w:rPr>
              <w:t xml:space="preserve"> </w:t>
            </w:r>
            <w:r w:rsidRPr="00C818B9">
              <w:rPr>
                <w:sz w:val="24"/>
              </w:rPr>
              <w:t>Council</w:t>
            </w:r>
            <w:r w:rsidRPr="00C818B9">
              <w:rPr>
                <w:spacing w:val="-12"/>
                <w:sz w:val="24"/>
              </w:rPr>
              <w:t xml:space="preserve"> </w:t>
            </w:r>
            <w:r w:rsidRPr="00C818B9">
              <w:rPr>
                <w:sz w:val="24"/>
              </w:rPr>
              <w:t>industrial</w:t>
            </w:r>
            <w:r w:rsidRPr="00C818B9">
              <w:rPr>
                <w:spacing w:val="-13"/>
                <w:sz w:val="24"/>
              </w:rPr>
              <w:t xml:space="preserve"> </w:t>
            </w:r>
            <w:r w:rsidRPr="00C818B9">
              <w:rPr>
                <w:sz w:val="24"/>
              </w:rPr>
              <w:t>and</w:t>
            </w:r>
            <w:r w:rsidRPr="00C818B9">
              <w:rPr>
                <w:spacing w:val="-13"/>
                <w:sz w:val="24"/>
              </w:rPr>
              <w:t xml:space="preserve"> </w:t>
            </w:r>
            <w:r w:rsidRPr="00C818B9">
              <w:rPr>
                <w:sz w:val="24"/>
              </w:rPr>
              <w:t>investment</w:t>
            </w:r>
            <w:r w:rsidRPr="00C818B9">
              <w:rPr>
                <w:spacing w:val="-13"/>
                <w:sz w:val="24"/>
              </w:rPr>
              <w:t xml:space="preserve"> </w:t>
            </w:r>
            <w:r w:rsidRPr="00C818B9">
              <w:rPr>
                <w:sz w:val="24"/>
              </w:rPr>
              <w:t>property</w:t>
            </w:r>
            <w:r w:rsidRPr="00C818B9">
              <w:rPr>
                <w:spacing w:val="-64"/>
                <w:sz w:val="24"/>
              </w:rPr>
              <w:t xml:space="preserve"> </w:t>
            </w:r>
            <w:r w:rsidRPr="00C818B9">
              <w:rPr>
                <w:sz w:val="24"/>
              </w:rPr>
              <w:t>assets.</w:t>
            </w:r>
          </w:p>
        </w:tc>
        <w:tc>
          <w:tcPr>
            <w:tcW w:w="1702" w:type="dxa"/>
          </w:tcPr>
          <w:p w14:paraId="53BE90E3" w14:textId="77777777" w:rsidR="004C206E" w:rsidRPr="00C818B9" w:rsidRDefault="004C206E" w:rsidP="00CF64CB">
            <w:pPr>
              <w:pStyle w:val="TableParagraph"/>
              <w:spacing w:before="58"/>
              <w:ind w:left="107"/>
              <w:rPr>
                <w:sz w:val="24"/>
              </w:rPr>
            </w:pPr>
            <w:proofErr w:type="spellStart"/>
            <w:r w:rsidRPr="00C818B9">
              <w:rPr>
                <w:sz w:val="24"/>
              </w:rPr>
              <w:t>HoDR</w:t>
            </w:r>
            <w:proofErr w:type="spellEnd"/>
          </w:p>
        </w:tc>
      </w:tr>
    </w:tbl>
    <w:p w14:paraId="548E8F24" w14:textId="77777777" w:rsidR="004C206E" w:rsidRPr="00C818B9" w:rsidRDefault="004C206E" w:rsidP="004C206E">
      <w:pPr>
        <w:rPr>
          <w:sz w:val="24"/>
        </w:rPr>
        <w:sectPr w:rsidR="004C206E" w:rsidRPr="00C818B9" w:rsidSect="004C206E">
          <w:type w:val="continuous"/>
          <w:pgSz w:w="11910" w:h="16840"/>
          <w:pgMar w:top="1420" w:right="1680" w:bottom="280" w:left="1340" w:header="408" w:footer="0" w:gutter="0"/>
          <w:cols w:space="720"/>
        </w:sectPr>
      </w:pPr>
    </w:p>
    <w:p w14:paraId="7C163390" w14:textId="77777777" w:rsidR="004C206E" w:rsidRPr="00C818B9" w:rsidRDefault="004C206E" w:rsidP="004C206E">
      <w:pPr>
        <w:spacing w:before="115"/>
        <w:ind w:left="260"/>
        <w:rPr>
          <w:b/>
          <w:sz w:val="24"/>
        </w:rPr>
      </w:pPr>
      <w:bookmarkStart w:id="41" w:name="Health,_Social_Care_and_Wellbeing"/>
      <w:bookmarkEnd w:id="41"/>
      <w:r w:rsidRPr="00C818B9">
        <w:rPr>
          <w:b/>
          <w:sz w:val="24"/>
        </w:rPr>
        <w:lastRenderedPageBreak/>
        <w:t>HEALTH,</w:t>
      </w:r>
      <w:r w:rsidRPr="00C818B9">
        <w:rPr>
          <w:b/>
          <w:spacing w:val="-4"/>
          <w:sz w:val="24"/>
        </w:rPr>
        <w:t xml:space="preserve"> </w:t>
      </w:r>
      <w:r w:rsidRPr="00C818B9">
        <w:rPr>
          <w:b/>
          <w:sz w:val="24"/>
        </w:rPr>
        <w:t>SOCIAL</w:t>
      </w:r>
      <w:r w:rsidRPr="00C818B9">
        <w:rPr>
          <w:b/>
          <w:spacing w:val="-4"/>
          <w:sz w:val="24"/>
        </w:rPr>
        <w:t xml:space="preserve"> </w:t>
      </w:r>
      <w:r w:rsidRPr="00C818B9">
        <w:rPr>
          <w:b/>
          <w:sz w:val="24"/>
        </w:rPr>
        <w:t>CARE</w:t>
      </w:r>
      <w:r w:rsidRPr="00C818B9">
        <w:rPr>
          <w:b/>
          <w:spacing w:val="-3"/>
          <w:sz w:val="24"/>
        </w:rPr>
        <w:t xml:space="preserve"> </w:t>
      </w:r>
      <w:r w:rsidRPr="00C818B9">
        <w:rPr>
          <w:b/>
          <w:sz w:val="24"/>
        </w:rPr>
        <w:t>&amp;</w:t>
      </w:r>
      <w:r w:rsidRPr="00C818B9">
        <w:rPr>
          <w:b/>
          <w:spacing w:val="-5"/>
          <w:sz w:val="24"/>
        </w:rPr>
        <w:t xml:space="preserve"> </w:t>
      </w:r>
      <w:r w:rsidRPr="00C818B9">
        <w:rPr>
          <w:b/>
          <w:sz w:val="24"/>
        </w:rPr>
        <w:t>WELLBEING</w:t>
      </w:r>
      <w:r w:rsidRPr="00C818B9">
        <w:rPr>
          <w:b/>
          <w:spacing w:val="-3"/>
          <w:sz w:val="24"/>
        </w:rPr>
        <w:t xml:space="preserve"> </w:t>
      </w:r>
      <w:r w:rsidRPr="00C818B9">
        <w:rPr>
          <w:b/>
          <w:sz w:val="24"/>
        </w:rPr>
        <w:t>SERVICE</w:t>
      </w:r>
    </w:p>
    <w:p w14:paraId="7AC51332" w14:textId="77777777" w:rsidR="004C206E" w:rsidRPr="00C818B9" w:rsidRDefault="004C206E" w:rsidP="004C206E">
      <w:pPr>
        <w:pStyle w:val="BodyText"/>
        <w:rPr>
          <w:b/>
          <w:sz w:val="20"/>
        </w:rPr>
      </w:pPr>
    </w:p>
    <w:p w14:paraId="757E56FA" w14:textId="77777777" w:rsidR="004C206E" w:rsidRPr="00C818B9" w:rsidRDefault="004C206E" w:rsidP="004C206E">
      <w:pPr>
        <w:pStyle w:val="BodyText"/>
        <w:spacing w:before="11"/>
        <w:rPr>
          <w:b/>
          <w:sz w:val="19"/>
        </w:rPr>
      </w:pPr>
    </w:p>
    <w:p w14:paraId="0ADBB1BB" w14:textId="77777777" w:rsidR="004C206E" w:rsidRPr="00C818B9" w:rsidRDefault="004C206E" w:rsidP="004C206E">
      <w:pPr>
        <w:spacing w:before="92"/>
        <w:ind w:left="260" w:right="166"/>
        <w:rPr>
          <w:b/>
          <w:sz w:val="24"/>
        </w:rPr>
      </w:pPr>
      <w:r w:rsidRPr="00C818B9">
        <w:rPr>
          <w:b/>
          <w:sz w:val="24"/>
        </w:rPr>
        <w:t>Health and Social Care:</w:t>
      </w:r>
      <w:r w:rsidRPr="00C818B9">
        <w:rPr>
          <w:b/>
          <w:spacing w:val="1"/>
          <w:sz w:val="24"/>
        </w:rPr>
        <w:t xml:space="preserve"> </w:t>
      </w:r>
      <w:r w:rsidRPr="00C818B9">
        <w:rPr>
          <w:b/>
          <w:sz w:val="24"/>
        </w:rPr>
        <w:t>Statutory Powers and Duties of The Council which are Exercisable</w:t>
      </w:r>
      <w:r w:rsidRPr="00C818B9">
        <w:rPr>
          <w:b/>
          <w:spacing w:val="-64"/>
          <w:sz w:val="24"/>
        </w:rPr>
        <w:t xml:space="preserve"> </w:t>
      </w:r>
      <w:r w:rsidRPr="00C818B9">
        <w:rPr>
          <w:b/>
          <w:sz w:val="24"/>
        </w:rPr>
        <w:t>by Officers</w:t>
      </w:r>
      <w:r w:rsidRPr="00C818B9">
        <w:rPr>
          <w:b/>
          <w:spacing w:val="1"/>
          <w:sz w:val="24"/>
        </w:rPr>
        <w:t xml:space="preserve"> </w:t>
      </w:r>
      <w:r w:rsidRPr="00C818B9">
        <w:rPr>
          <w:b/>
          <w:sz w:val="24"/>
        </w:rPr>
        <w:t>of</w:t>
      </w:r>
      <w:r w:rsidRPr="00C818B9">
        <w:rPr>
          <w:b/>
          <w:spacing w:val="-1"/>
          <w:sz w:val="24"/>
        </w:rPr>
        <w:t xml:space="preserve"> </w:t>
      </w:r>
      <w:r w:rsidRPr="00C818B9">
        <w:rPr>
          <w:b/>
          <w:sz w:val="24"/>
        </w:rPr>
        <w:t>the</w:t>
      </w:r>
      <w:r w:rsidRPr="00C818B9">
        <w:rPr>
          <w:b/>
          <w:spacing w:val="1"/>
          <w:sz w:val="24"/>
        </w:rPr>
        <w:t xml:space="preserve"> </w:t>
      </w:r>
      <w:r w:rsidRPr="00C818B9">
        <w:rPr>
          <w:b/>
          <w:sz w:val="24"/>
        </w:rPr>
        <w:t>Authority</w:t>
      </w:r>
    </w:p>
    <w:p w14:paraId="293DFE9E" w14:textId="77777777" w:rsidR="004C206E" w:rsidRPr="00C818B9" w:rsidRDefault="004C206E" w:rsidP="004C206E">
      <w:pPr>
        <w:pStyle w:val="BodyText"/>
        <w:rPr>
          <w:b/>
          <w:sz w:val="24"/>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68D44B0B" w14:textId="77777777" w:rsidTr="00CF64CB">
        <w:trPr>
          <w:trHeight w:val="827"/>
        </w:trPr>
        <w:tc>
          <w:tcPr>
            <w:tcW w:w="3226" w:type="dxa"/>
          </w:tcPr>
          <w:p w14:paraId="4A5DC944" w14:textId="77777777" w:rsidR="004C206E" w:rsidRPr="00C818B9" w:rsidRDefault="004C206E" w:rsidP="00CF64CB">
            <w:pPr>
              <w:pStyle w:val="TableParagraph"/>
              <w:ind w:left="92" w:right="87"/>
              <w:jc w:val="center"/>
              <w:rPr>
                <w:b/>
                <w:sz w:val="24"/>
              </w:rPr>
            </w:pPr>
            <w:r w:rsidRPr="00C818B9">
              <w:rPr>
                <w:b/>
                <w:sz w:val="24"/>
              </w:rPr>
              <w:t>Statute</w:t>
            </w:r>
          </w:p>
        </w:tc>
        <w:tc>
          <w:tcPr>
            <w:tcW w:w="3828" w:type="dxa"/>
          </w:tcPr>
          <w:p w14:paraId="0AFF15B1" w14:textId="77777777" w:rsidR="004C206E" w:rsidRPr="00C818B9" w:rsidRDefault="004C206E" w:rsidP="00CF64CB">
            <w:pPr>
              <w:pStyle w:val="TableParagraph"/>
              <w:ind w:left="258"/>
              <w:rPr>
                <w:b/>
                <w:sz w:val="24"/>
              </w:rPr>
            </w:pPr>
            <w:r w:rsidRPr="00C818B9">
              <w:rPr>
                <w:b/>
                <w:sz w:val="24"/>
              </w:rPr>
              <w:t>Description</w:t>
            </w:r>
            <w:r w:rsidRPr="00C818B9">
              <w:rPr>
                <w:b/>
                <w:spacing w:val="-3"/>
                <w:sz w:val="24"/>
              </w:rPr>
              <w:t xml:space="preserve"> </w:t>
            </w:r>
            <w:r w:rsidRPr="00C818B9">
              <w:rPr>
                <w:b/>
                <w:sz w:val="24"/>
              </w:rPr>
              <w:t>of</w:t>
            </w:r>
            <w:r w:rsidRPr="00C818B9">
              <w:rPr>
                <w:b/>
                <w:spacing w:val="-3"/>
                <w:sz w:val="24"/>
              </w:rPr>
              <w:t xml:space="preserve"> </w:t>
            </w:r>
            <w:r w:rsidRPr="00C818B9">
              <w:rPr>
                <w:b/>
                <w:sz w:val="24"/>
              </w:rPr>
              <w:t>Power</w:t>
            </w:r>
            <w:r w:rsidRPr="00C818B9">
              <w:rPr>
                <w:b/>
                <w:spacing w:val="-4"/>
                <w:sz w:val="24"/>
              </w:rPr>
              <w:t xml:space="preserve"> </w:t>
            </w:r>
            <w:r w:rsidRPr="00C818B9">
              <w:rPr>
                <w:b/>
                <w:sz w:val="24"/>
              </w:rPr>
              <w:t>or</w:t>
            </w:r>
            <w:r w:rsidRPr="00C818B9">
              <w:rPr>
                <w:b/>
                <w:spacing w:val="-3"/>
                <w:sz w:val="24"/>
              </w:rPr>
              <w:t xml:space="preserve"> </w:t>
            </w:r>
            <w:r w:rsidRPr="00C818B9">
              <w:rPr>
                <w:b/>
                <w:sz w:val="24"/>
              </w:rPr>
              <w:t>Duty</w:t>
            </w:r>
          </w:p>
        </w:tc>
        <w:tc>
          <w:tcPr>
            <w:tcW w:w="3403" w:type="dxa"/>
          </w:tcPr>
          <w:p w14:paraId="76EFCE8F" w14:textId="77777777" w:rsidR="004C206E" w:rsidRPr="00C818B9" w:rsidRDefault="004C206E" w:rsidP="00CF64CB">
            <w:pPr>
              <w:pStyle w:val="TableParagraph"/>
              <w:spacing w:line="270" w:lineRule="atLeast"/>
              <w:ind w:left="474" w:right="460" w:hanging="6"/>
              <w:jc w:val="center"/>
              <w:rPr>
                <w:b/>
                <w:sz w:val="24"/>
              </w:rPr>
            </w:pPr>
            <w:r w:rsidRPr="00C818B9">
              <w:rPr>
                <w:b/>
                <w:sz w:val="24"/>
              </w:rPr>
              <w:t>Title of Officer to</w:t>
            </w:r>
            <w:r w:rsidRPr="00C818B9">
              <w:rPr>
                <w:b/>
                <w:spacing w:val="1"/>
                <w:sz w:val="24"/>
              </w:rPr>
              <w:t xml:space="preserve"> </w:t>
            </w:r>
            <w:r w:rsidRPr="00C818B9">
              <w:rPr>
                <w:b/>
                <w:sz w:val="24"/>
              </w:rPr>
              <w:t>whom/level of post to</w:t>
            </w:r>
            <w:r w:rsidRPr="00C818B9">
              <w:rPr>
                <w:b/>
                <w:spacing w:val="-64"/>
                <w:sz w:val="24"/>
              </w:rPr>
              <w:t xml:space="preserve"> </w:t>
            </w:r>
            <w:r w:rsidRPr="00C818B9">
              <w:rPr>
                <w:b/>
                <w:sz w:val="24"/>
              </w:rPr>
              <w:t>which</w:t>
            </w:r>
            <w:r w:rsidRPr="00C818B9">
              <w:rPr>
                <w:b/>
                <w:spacing w:val="-1"/>
                <w:sz w:val="24"/>
              </w:rPr>
              <w:t xml:space="preserve"> </w:t>
            </w:r>
            <w:r w:rsidRPr="00C818B9">
              <w:rPr>
                <w:b/>
                <w:sz w:val="24"/>
              </w:rPr>
              <w:t>delegated</w:t>
            </w:r>
          </w:p>
        </w:tc>
      </w:tr>
      <w:tr w:rsidR="004C206E" w:rsidRPr="00C818B9" w14:paraId="428559B0" w14:textId="77777777" w:rsidTr="00CF64CB">
        <w:trPr>
          <w:trHeight w:val="561"/>
        </w:trPr>
        <w:tc>
          <w:tcPr>
            <w:tcW w:w="3226" w:type="dxa"/>
          </w:tcPr>
          <w:p w14:paraId="334FD205" w14:textId="77777777" w:rsidR="004C206E" w:rsidRPr="00C818B9" w:rsidRDefault="004C206E" w:rsidP="00CF64CB">
            <w:pPr>
              <w:pStyle w:val="TableParagraph"/>
              <w:spacing w:before="2"/>
              <w:ind w:left="105"/>
              <w:rPr>
                <w:b/>
                <w:sz w:val="24"/>
              </w:rPr>
            </w:pPr>
            <w:r w:rsidRPr="00C818B9">
              <w:rPr>
                <w:b/>
                <w:sz w:val="24"/>
              </w:rPr>
              <w:t>Health</w:t>
            </w:r>
            <w:r w:rsidRPr="00C818B9">
              <w:rPr>
                <w:b/>
                <w:spacing w:val="-3"/>
                <w:sz w:val="24"/>
              </w:rPr>
              <w:t xml:space="preserve"> </w:t>
            </w:r>
            <w:r w:rsidRPr="00C818B9">
              <w:rPr>
                <w:b/>
                <w:sz w:val="24"/>
              </w:rPr>
              <w:t>and</w:t>
            </w:r>
            <w:r w:rsidRPr="00C818B9">
              <w:rPr>
                <w:b/>
                <w:spacing w:val="-2"/>
                <w:sz w:val="24"/>
              </w:rPr>
              <w:t xml:space="preserve"> </w:t>
            </w:r>
            <w:r w:rsidRPr="00C818B9">
              <w:rPr>
                <w:b/>
                <w:sz w:val="24"/>
              </w:rPr>
              <w:t>Social</w:t>
            </w:r>
            <w:r w:rsidRPr="00C818B9">
              <w:rPr>
                <w:b/>
                <w:spacing w:val="-4"/>
                <w:sz w:val="24"/>
              </w:rPr>
              <w:t xml:space="preserve"> </w:t>
            </w:r>
            <w:r w:rsidRPr="00C818B9">
              <w:rPr>
                <w:b/>
                <w:sz w:val="24"/>
              </w:rPr>
              <w:t>Care</w:t>
            </w:r>
          </w:p>
        </w:tc>
        <w:tc>
          <w:tcPr>
            <w:tcW w:w="3828" w:type="dxa"/>
          </w:tcPr>
          <w:p w14:paraId="1838C84F" w14:textId="77777777" w:rsidR="004C206E" w:rsidRPr="00C818B9" w:rsidRDefault="004C206E" w:rsidP="00CF64CB">
            <w:pPr>
              <w:pStyle w:val="TableParagraph"/>
              <w:rPr>
                <w:rFonts w:ascii="Times New Roman"/>
                <w:sz w:val="24"/>
              </w:rPr>
            </w:pPr>
          </w:p>
        </w:tc>
        <w:tc>
          <w:tcPr>
            <w:tcW w:w="3403" w:type="dxa"/>
          </w:tcPr>
          <w:p w14:paraId="556944E8" w14:textId="77777777" w:rsidR="004C206E" w:rsidRPr="00C818B9" w:rsidRDefault="004C206E" w:rsidP="00CF64CB">
            <w:pPr>
              <w:pStyle w:val="TableParagraph"/>
              <w:rPr>
                <w:rFonts w:ascii="Times New Roman"/>
                <w:sz w:val="24"/>
              </w:rPr>
            </w:pPr>
          </w:p>
        </w:tc>
      </w:tr>
      <w:tr w:rsidR="004C206E" w:rsidRPr="00C818B9" w14:paraId="6C0BCB46" w14:textId="77777777" w:rsidTr="00CF64CB">
        <w:trPr>
          <w:trHeight w:val="1931"/>
        </w:trPr>
        <w:tc>
          <w:tcPr>
            <w:tcW w:w="3226" w:type="dxa"/>
          </w:tcPr>
          <w:p w14:paraId="10CE93E0" w14:textId="77777777" w:rsidR="004C206E" w:rsidRPr="00C818B9" w:rsidRDefault="004C206E" w:rsidP="00CF64CB">
            <w:pPr>
              <w:pStyle w:val="TableParagraph"/>
              <w:ind w:left="105" w:right="236"/>
              <w:rPr>
                <w:sz w:val="24"/>
              </w:rPr>
            </w:pPr>
            <w:r w:rsidRPr="00C818B9">
              <w:rPr>
                <w:sz w:val="24"/>
              </w:rPr>
              <w:t>Social Work (Scotland) Act</w:t>
            </w:r>
            <w:r w:rsidRPr="00C818B9">
              <w:rPr>
                <w:spacing w:val="-64"/>
                <w:sz w:val="24"/>
              </w:rPr>
              <w:t xml:space="preserve"> </w:t>
            </w:r>
            <w:r w:rsidRPr="00C818B9">
              <w:rPr>
                <w:sz w:val="24"/>
              </w:rPr>
              <w:t>1968</w:t>
            </w:r>
          </w:p>
        </w:tc>
        <w:tc>
          <w:tcPr>
            <w:tcW w:w="3828" w:type="dxa"/>
          </w:tcPr>
          <w:p w14:paraId="600BB12B" w14:textId="77777777" w:rsidR="004C206E" w:rsidRPr="00C818B9" w:rsidRDefault="004C206E" w:rsidP="00CF64CB">
            <w:pPr>
              <w:pStyle w:val="TableParagraph"/>
              <w:spacing w:line="270" w:lineRule="atLeast"/>
              <w:ind w:left="107" w:right="93"/>
              <w:jc w:val="both"/>
              <w:rPr>
                <w:sz w:val="24"/>
              </w:rPr>
            </w:pPr>
            <w:r w:rsidRPr="00C818B9">
              <w:rPr>
                <w:sz w:val="24"/>
              </w:rPr>
              <w:t>Section</w:t>
            </w:r>
            <w:r w:rsidRPr="00C818B9">
              <w:rPr>
                <w:spacing w:val="43"/>
                <w:sz w:val="24"/>
              </w:rPr>
              <w:t xml:space="preserve"> </w:t>
            </w:r>
            <w:r w:rsidRPr="00C818B9">
              <w:rPr>
                <w:sz w:val="24"/>
              </w:rPr>
              <w:t>6B</w:t>
            </w:r>
            <w:r w:rsidRPr="00C818B9">
              <w:rPr>
                <w:spacing w:val="44"/>
                <w:sz w:val="24"/>
              </w:rPr>
              <w:t xml:space="preserve"> </w:t>
            </w:r>
            <w:r w:rsidRPr="00C818B9">
              <w:rPr>
                <w:sz w:val="24"/>
              </w:rPr>
              <w:t>–</w:t>
            </w:r>
            <w:r w:rsidRPr="00C818B9">
              <w:rPr>
                <w:spacing w:val="45"/>
                <w:sz w:val="24"/>
              </w:rPr>
              <w:t xml:space="preserve"> </w:t>
            </w:r>
            <w:r w:rsidRPr="00C818B9">
              <w:rPr>
                <w:sz w:val="24"/>
              </w:rPr>
              <w:t>to</w:t>
            </w:r>
            <w:r w:rsidRPr="00C818B9">
              <w:rPr>
                <w:spacing w:val="46"/>
                <w:sz w:val="24"/>
              </w:rPr>
              <w:t xml:space="preserve"> </w:t>
            </w:r>
            <w:r w:rsidRPr="00C818B9">
              <w:rPr>
                <w:sz w:val="24"/>
              </w:rPr>
              <w:t>cause</w:t>
            </w:r>
            <w:r w:rsidRPr="00C818B9">
              <w:rPr>
                <w:spacing w:val="45"/>
                <w:sz w:val="24"/>
              </w:rPr>
              <w:t xml:space="preserve"> </w:t>
            </w:r>
            <w:r w:rsidRPr="00C818B9">
              <w:rPr>
                <w:sz w:val="24"/>
              </w:rPr>
              <w:t>enquiries</w:t>
            </w:r>
            <w:r w:rsidRPr="00C818B9">
              <w:rPr>
                <w:spacing w:val="-64"/>
                <w:sz w:val="24"/>
              </w:rPr>
              <w:t xml:space="preserve"> </w:t>
            </w:r>
            <w:r w:rsidRPr="00C818B9">
              <w:rPr>
                <w:sz w:val="24"/>
              </w:rPr>
              <w:t>to</w:t>
            </w:r>
            <w:r w:rsidRPr="00C818B9">
              <w:rPr>
                <w:spacing w:val="1"/>
                <w:sz w:val="24"/>
              </w:rPr>
              <w:t xml:space="preserve"> </w:t>
            </w:r>
            <w:r w:rsidRPr="00C818B9">
              <w:rPr>
                <w:sz w:val="24"/>
              </w:rPr>
              <w:t>be</w:t>
            </w:r>
            <w:r w:rsidRPr="00C818B9">
              <w:rPr>
                <w:spacing w:val="1"/>
                <w:sz w:val="24"/>
              </w:rPr>
              <w:t xml:space="preserve"> </w:t>
            </w:r>
            <w:r w:rsidRPr="00C818B9">
              <w:rPr>
                <w:sz w:val="24"/>
              </w:rPr>
              <w:t>held</w:t>
            </w:r>
            <w:r w:rsidRPr="00C818B9">
              <w:rPr>
                <w:spacing w:val="1"/>
                <w:sz w:val="24"/>
              </w:rPr>
              <w:t xml:space="preserve"> </w:t>
            </w:r>
            <w:r w:rsidRPr="00C818B9">
              <w:rPr>
                <w:sz w:val="24"/>
              </w:rPr>
              <w:t>into</w:t>
            </w:r>
            <w:r w:rsidRPr="00C818B9">
              <w:rPr>
                <w:spacing w:val="1"/>
                <w:sz w:val="24"/>
              </w:rPr>
              <w:t xml:space="preserve"> </w:t>
            </w:r>
            <w:r w:rsidRPr="00C818B9">
              <w:rPr>
                <w:sz w:val="24"/>
              </w:rPr>
              <w:t>the</w:t>
            </w:r>
            <w:r w:rsidRPr="00C818B9">
              <w:rPr>
                <w:spacing w:val="1"/>
                <w:sz w:val="24"/>
              </w:rPr>
              <w:t xml:space="preserve"> </w:t>
            </w:r>
            <w:r w:rsidRPr="00C818B9">
              <w:rPr>
                <w:sz w:val="24"/>
              </w:rPr>
              <w:t>Council’s</w:t>
            </w:r>
            <w:r w:rsidRPr="00C818B9">
              <w:rPr>
                <w:spacing w:val="1"/>
                <w:sz w:val="24"/>
              </w:rPr>
              <w:t xml:space="preserve"> </w:t>
            </w:r>
            <w:r w:rsidRPr="00C818B9">
              <w:rPr>
                <w:sz w:val="24"/>
              </w:rPr>
              <w:t>functions</w:t>
            </w:r>
            <w:r w:rsidRPr="00C818B9">
              <w:rPr>
                <w:spacing w:val="1"/>
                <w:sz w:val="24"/>
              </w:rPr>
              <w:t xml:space="preserve"> </w:t>
            </w:r>
            <w:r w:rsidRPr="00C818B9">
              <w:rPr>
                <w:sz w:val="24"/>
              </w:rPr>
              <w:t>under</w:t>
            </w:r>
            <w:r w:rsidRPr="00C818B9">
              <w:rPr>
                <w:spacing w:val="1"/>
                <w:sz w:val="24"/>
              </w:rPr>
              <w:t xml:space="preserve"> </w:t>
            </w:r>
            <w:r w:rsidRPr="00C818B9">
              <w:rPr>
                <w:sz w:val="24"/>
              </w:rPr>
              <w:t>the</w:t>
            </w:r>
            <w:r w:rsidRPr="00C818B9">
              <w:rPr>
                <w:spacing w:val="1"/>
                <w:sz w:val="24"/>
              </w:rPr>
              <w:t xml:space="preserve"> </w:t>
            </w:r>
            <w:r w:rsidRPr="00C818B9">
              <w:rPr>
                <w:sz w:val="24"/>
              </w:rPr>
              <w:t>Children</w:t>
            </w:r>
            <w:r w:rsidRPr="00C818B9">
              <w:rPr>
                <w:spacing w:val="-64"/>
                <w:sz w:val="24"/>
              </w:rPr>
              <w:t xml:space="preserve"> </w:t>
            </w:r>
            <w:r w:rsidRPr="00C818B9">
              <w:rPr>
                <w:sz w:val="24"/>
              </w:rPr>
              <w:t>(Scotland)</w:t>
            </w:r>
            <w:r w:rsidRPr="00C818B9">
              <w:rPr>
                <w:spacing w:val="1"/>
                <w:sz w:val="24"/>
              </w:rPr>
              <w:t xml:space="preserve"> </w:t>
            </w:r>
            <w:r w:rsidRPr="00C818B9">
              <w:rPr>
                <w:sz w:val="24"/>
              </w:rPr>
              <w:t>Act</w:t>
            </w:r>
            <w:r w:rsidRPr="00C818B9">
              <w:rPr>
                <w:spacing w:val="1"/>
                <w:sz w:val="24"/>
              </w:rPr>
              <w:t xml:space="preserve"> </w:t>
            </w:r>
            <w:r w:rsidRPr="00C818B9">
              <w:rPr>
                <w:sz w:val="24"/>
              </w:rPr>
              <w:t>1995,</w:t>
            </w:r>
            <w:r w:rsidRPr="00C818B9">
              <w:rPr>
                <w:spacing w:val="1"/>
                <w:sz w:val="24"/>
              </w:rPr>
              <w:t xml:space="preserve"> </w:t>
            </w:r>
            <w:r w:rsidRPr="00C818B9">
              <w:rPr>
                <w:sz w:val="24"/>
              </w:rPr>
              <w:t>insofar</w:t>
            </w:r>
            <w:r w:rsidRPr="00C818B9">
              <w:rPr>
                <w:spacing w:val="1"/>
                <w:sz w:val="24"/>
              </w:rPr>
              <w:t xml:space="preserve"> </w:t>
            </w:r>
            <w:r w:rsidRPr="00C818B9">
              <w:rPr>
                <w:sz w:val="24"/>
              </w:rPr>
              <w:t>as</w:t>
            </w:r>
            <w:r w:rsidRPr="00C818B9">
              <w:rPr>
                <w:spacing w:val="1"/>
                <w:sz w:val="24"/>
              </w:rPr>
              <w:t xml:space="preserve"> </w:t>
            </w:r>
            <w:r w:rsidRPr="00C818B9">
              <w:rPr>
                <w:sz w:val="24"/>
              </w:rPr>
              <w:t>those functions relate to children</w:t>
            </w:r>
            <w:r w:rsidRPr="00C818B9">
              <w:rPr>
                <w:spacing w:val="1"/>
                <w:sz w:val="24"/>
              </w:rPr>
              <w:t xml:space="preserve"> </w:t>
            </w:r>
            <w:r w:rsidRPr="00C818B9">
              <w:rPr>
                <w:sz w:val="24"/>
              </w:rPr>
              <w:t>in</w:t>
            </w:r>
            <w:r w:rsidRPr="00C818B9">
              <w:rPr>
                <w:spacing w:val="1"/>
                <w:sz w:val="24"/>
              </w:rPr>
              <w:t xml:space="preserve"> </w:t>
            </w:r>
            <w:r w:rsidRPr="00C818B9">
              <w:rPr>
                <w:sz w:val="24"/>
              </w:rPr>
              <w:t>terms</w:t>
            </w:r>
            <w:r w:rsidRPr="00C818B9">
              <w:rPr>
                <w:spacing w:val="1"/>
                <w:sz w:val="24"/>
              </w:rPr>
              <w:t xml:space="preserve"> </w:t>
            </w:r>
            <w:r w:rsidRPr="00C818B9">
              <w:rPr>
                <w:sz w:val="24"/>
              </w:rPr>
              <w:t>of</w:t>
            </w:r>
            <w:r w:rsidRPr="00C818B9">
              <w:rPr>
                <w:spacing w:val="1"/>
                <w:sz w:val="24"/>
              </w:rPr>
              <w:t xml:space="preserve"> </w:t>
            </w:r>
            <w:r w:rsidRPr="00C818B9">
              <w:rPr>
                <w:sz w:val="24"/>
              </w:rPr>
              <w:t>this</w:t>
            </w:r>
            <w:r w:rsidRPr="00C818B9">
              <w:rPr>
                <w:spacing w:val="1"/>
                <w:sz w:val="24"/>
              </w:rPr>
              <w:t xml:space="preserve"> </w:t>
            </w:r>
            <w:r w:rsidRPr="00C818B9">
              <w:rPr>
                <w:sz w:val="24"/>
              </w:rPr>
              <w:t>Section</w:t>
            </w:r>
            <w:r w:rsidRPr="00C818B9">
              <w:rPr>
                <w:spacing w:val="1"/>
                <w:sz w:val="24"/>
              </w:rPr>
              <w:t xml:space="preserve"> </w:t>
            </w:r>
            <w:r w:rsidRPr="00C818B9">
              <w:rPr>
                <w:sz w:val="24"/>
              </w:rPr>
              <w:t>and</w:t>
            </w:r>
            <w:r w:rsidRPr="00C818B9">
              <w:rPr>
                <w:spacing w:val="-64"/>
                <w:sz w:val="24"/>
              </w:rPr>
              <w:t xml:space="preserve"> </w:t>
            </w:r>
            <w:r w:rsidRPr="00C818B9">
              <w:rPr>
                <w:sz w:val="24"/>
              </w:rPr>
              <w:t>Section</w:t>
            </w:r>
            <w:r w:rsidRPr="00C818B9">
              <w:rPr>
                <w:spacing w:val="-2"/>
                <w:sz w:val="24"/>
              </w:rPr>
              <w:t xml:space="preserve"> </w:t>
            </w:r>
            <w:r w:rsidRPr="00C818B9">
              <w:rPr>
                <w:sz w:val="24"/>
              </w:rPr>
              <w:t>100 of the 1995 Act.</w:t>
            </w:r>
          </w:p>
        </w:tc>
        <w:tc>
          <w:tcPr>
            <w:tcW w:w="3403" w:type="dxa"/>
          </w:tcPr>
          <w:p w14:paraId="3B98B2B0" w14:textId="77777777" w:rsidR="004C206E" w:rsidRPr="00C818B9" w:rsidRDefault="004C206E" w:rsidP="00CF64CB">
            <w:pPr>
              <w:pStyle w:val="TableParagraph"/>
              <w:spacing w:line="276" w:lineRule="auto"/>
              <w:ind w:left="112" w:right="101" w:firstLine="1"/>
              <w:jc w:val="center"/>
              <w:rPr>
                <w:sz w:val="24"/>
              </w:rPr>
            </w:pPr>
            <w:r w:rsidRPr="00C818B9">
              <w:rPr>
                <w:sz w:val="24"/>
              </w:rPr>
              <w:t>Executive</w:t>
            </w:r>
            <w:r w:rsidRPr="00C818B9">
              <w:rPr>
                <w:spacing w:val="1"/>
                <w:sz w:val="24"/>
              </w:rPr>
              <w:t xml:space="preserve"> </w:t>
            </w:r>
            <w:r w:rsidRPr="00C818B9">
              <w:rPr>
                <w:sz w:val="24"/>
              </w:rPr>
              <w:t>Chief</w:t>
            </w:r>
            <w:r w:rsidRPr="00C818B9">
              <w:rPr>
                <w:spacing w:val="66"/>
                <w:sz w:val="24"/>
              </w:rPr>
              <w:t xml:space="preserve"> </w:t>
            </w:r>
            <w:r w:rsidRPr="00C818B9">
              <w:rPr>
                <w:sz w:val="24"/>
              </w:rPr>
              <w:t>Officer</w:t>
            </w:r>
            <w:r w:rsidRPr="00C818B9">
              <w:rPr>
                <w:spacing w:val="1"/>
                <w:sz w:val="24"/>
              </w:rPr>
              <w:t xml:space="preserve"> </w:t>
            </w:r>
            <w:r w:rsidRPr="00C818B9">
              <w:rPr>
                <w:sz w:val="24"/>
              </w:rPr>
              <w:t>Health &amp; Social Care / Head</w:t>
            </w:r>
            <w:r w:rsidRPr="00C818B9">
              <w:rPr>
                <w:spacing w:val="1"/>
                <w:sz w:val="24"/>
              </w:rPr>
              <w:t xml:space="preserve"> </w:t>
            </w:r>
            <w:r w:rsidRPr="00C818B9">
              <w:rPr>
                <w:sz w:val="24"/>
              </w:rPr>
              <w:t>of Service / Chief Social Work</w:t>
            </w:r>
            <w:r w:rsidRPr="00C818B9">
              <w:rPr>
                <w:spacing w:val="-64"/>
                <w:sz w:val="24"/>
              </w:rPr>
              <w:t xml:space="preserve"> </w:t>
            </w:r>
            <w:r w:rsidRPr="00C818B9">
              <w:rPr>
                <w:sz w:val="24"/>
              </w:rPr>
              <w:t>Officer</w:t>
            </w:r>
          </w:p>
        </w:tc>
      </w:tr>
      <w:tr w:rsidR="004C206E" w:rsidRPr="00C818B9" w14:paraId="19E1A58B" w14:textId="77777777" w:rsidTr="00CF64CB">
        <w:trPr>
          <w:trHeight w:val="275"/>
        </w:trPr>
        <w:tc>
          <w:tcPr>
            <w:tcW w:w="3226" w:type="dxa"/>
          </w:tcPr>
          <w:p w14:paraId="1B822542" w14:textId="77777777" w:rsidR="004C206E" w:rsidRPr="00C818B9" w:rsidRDefault="004C206E" w:rsidP="00CF64CB">
            <w:pPr>
              <w:pStyle w:val="TableParagraph"/>
              <w:rPr>
                <w:rFonts w:ascii="Times New Roman"/>
                <w:sz w:val="20"/>
              </w:rPr>
            </w:pPr>
          </w:p>
        </w:tc>
        <w:tc>
          <w:tcPr>
            <w:tcW w:w="3828" w:type="dxa"/>
          </w:tcPr>
          <w:p w14:paraId="6ADC0CF2" w14:textId="77777777" w:rsidR="004C206E" w:rsidRPr="00C818B9" w:rsidRDefault="004C206E" w:rsidP="00CF64CB">
            <w:pPr>
              <w:pStyle w:val="TableParagraph"/>
              <w:rPr>
                <w:rFonts w:ascii="Times New Roman"/>
                <w:sz w:val="20"/>
              </w:rPr>
            </w:pPr>
          </w:p>
        </w:tc>
        <w:tc>
          <w:tcPr>
            <w:tcW w:w="3403" w:type="dxa"/>
          </w:tcPr>
          <w:p w14:paraId="16E9940E" w14:textId="77777777" w:rsidR="004C206E" w:rsidRPr="00C818B9" w:rsidRDefault="004C206E" w:rsidP="00CF64CB">
            <w:pPr>
              <w:pStyle w:val="TableParagraph"/>
              <w:rPr>
                <w:rFonts w:ascii="Times New Roman"/>
                <w:sz w:val="20"/>
              </w:rPr>
            </w:pPr>
          </w:p>
        </w:tc>
      </w:tr>
      <w:tr w:rsidR="004C206E" w:rsidRPr="00C818B9" w14:paraId="1C90DF1F" w14:textId="77777777" w:rsidTr="00CF64CB">
        <w:trPr>
          <w:trHeight w:val="827"/>
        </w:trPr>
        <w:tc>
          <w:tcPr>
            <w:tcW w:w="3226" w:type="dxa"/>
          </w:tcPr>
          <w:p w14:paraId="009891C7" w14:textId="77777777" w:rsidR="004C206E" w:rsidRPr="00C818B9" w:rsidRDefault="004C206E" w:rsidP="00CF64CB">
            <w:pPr>
              <w:pStyle w:val="TableParagraph"/>
              <w:ind w:left="3"/>
              <w:jc w:val="center"/>
              <w:rPr>
                <w:sz w:val="24"/>
              </w:rPr>
            </w:pPr>
            <w:r w:rsidRPr="00C818B9">
              <w:rPr>
                <w:sz w:val="24"/>
              </w:rPr>
              <w:t>"</w:t>
            </w:r>
          </w:p>
        </w:tc>
        <w:tc>
          <w:tcPr>
            <w:tcW w:w="3828" w:type="dxa"/>
          </w:tcPr>
          <w:p w14:paraId="781D2F52" w14:textId="77777777" w:rsidR="004C206E" w:rsidRPr="00C818B9" w:rsidRDefault="004C206E" w:rsidP="00CF64CB">
            <w:pPr>
              <w:pStyle w:val="TableParagraph"/>
              <w:spacing w:line="270" w:lineRule="atLeast"/>
              <w:ind w:left="107" w:right="95"/>
              <w:jc w:val="both"/>
              <w:rPr>
                <w:sz w:val="24"/>
              </w:rPr>
            </w:pPr>
            <w:r w:rsidRPr="00C818B9">
              <w:rPr>
                <w:sz w:val="24"/>
              </w:rPr>
              <w:t>Sections 12 and 13 - to promote</w:t>
            </w:r>
            <w:r w:rsidRPr="00C818B9">
              <w:rPr>
                <w:spacing w:val="1"/>
                <w:sz w:val="24"/>
              </w:rPr>
              <w:t xml:space="preserve"> </w:t>
            </w:r>
            <w:r w:rsidRPr="00C818B9">
              <w:rPr>
                <w:sz w:val="24"/>
              </w:rPr>
              <w:t>social</w:t>
            </w:r>
            <w:r w:rsidRPr="00C818B9">
              <w:rPr>
                <w:spacing w:val="1"/>
                <w:sz w:val="24"/>
              </w:rPr>
              <w:t xml:space="preserve"> </w:t>
            </w:r>
            <w:r w:rsidRPr="00C818B9">
              <w:rPr>
                <w:sz w:val="24"/>
              </w:rPr>
              <w:t>welfare</w:t>
            </w:r>
            <w:r w:rsidRPr="00C818B9">
              <w:rPr>
                <w:spacing w:val="1"/>
                <w:sz w:val="24"/>
              </w:rPr>
              <w:t xml:space="preserve"> </w:t>
            </w:r>
            <w:r w:rsidRPr="00C818B9">
              <w:rPr>
                <w:sz w:val="24"/>
              </w:rPr>
              <w:t>by</w:t>
            </w:r>
            <w:r w:rsidRPr="00C818B9">
              <w:rPr>
                <w:spacing w:val="1"/>
                <w:sz w:val="24"/>
              </w:rPr>
              <w:t xml:space="preserve"> </w:t>
            </w:r>
            <w:r w:rsidRPr="00C818B9">
              <w:rPr>
                <w:sz w:val="24"/>
              </w:rPr>
              <w:t>giving</w:t>
            </w:r>
            <w:r w:rsidRPr="00C818B9">
              <w:rPr>
                <w:spacing w:val="1"/>
                <w:sz w:val="24"/>
              </w:rPr>
              <w:t xml:space="preserve"> </w:t>
            </w:r>
            <w:r w:rsidRPr="00C818B9">
              <w:rPr>
                <w:sz w:val="24"/>
              </w:rPr>
              <w:t>help</w:t>
            </w:r>
            <w:r w:rsidRPr="00C818B9">
              <w:rPr>
                <w:spacing w:val="1"/>
                <w:sz w:val="24"/>
              </w:rPr>
              <w:t xml:space="preserve"> </w:t>
            </w:r>
            <w:r w:rsidRPr="00C818B9">
              <w:rPr>
                <w:sz w:val="24"/>
              </w:rPr>
              <w:t>in</w:t>
            </w:r>
            <w:r w:rsidRPr="00C818B9">
              <w:rPr>
                <w:spacing w:val="-64"/>
                <w:sz w:val="24"/>
              </w:rPr>
              <w:t xml:space="preserve"> </w:t>
            </w:r>
            <w:r w:rsidRPr="00C818B9">
              <w:rPr>
                <w:sz w:val="24"/>
              </w:rPr>
              <w:t>kind or</w:t>
            </w:r>
            <w:r w:rsidRPr="00C818B9">
              <w:rPr>
                <w:spacing w:val="-1"/>
                <w:sz w:val="24"/>
              </w:rPr>
              <w:t xml:space="preserve"> </w:t>
            </w:r>
            <w:r w:rsidRPr="00C818B9">
              <w:rPr>
                <w:sz w:val="24"/>
              </w:rPr>
              <w:t>in</w:t>
            </w:r>
            <w:r w:rsidRPr="00C818B9">
              <w:rPr>
                <w:spacing w:val="1"/>
                <w:sz w:val="24"/>
              </w:rPr>
              <w:t xml:space="preserve"> </w:t>
            </w:r>
            <w:r w:rsidRPr="00C818B9">
              <w:rPr>
                <w:sz w:val="24"/>
              </w:rPr>
              <w:t>cash.</w:t>
            </w:r>
          </w:p>
        </w:tc>
        <w:tc>
          <w:tcPr>
            <w:tcW w:w="3403" w:type="dxa"/>
          </w:tcPr>
          <w:p w14:paraId="12AD4731" w14:textId="77777777" w:rsidR="004C206E" w:rsidRPr="00C818B9" w:rsidRDefault="004C206E" w:rsidP="00CF64CB">
            <w:pPr>
              <w:pStyle w:val="TableParagraph"/>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5B4FF513" w14:textId="77777777" w:rsidTr="00CF64CB">
        <w:trPr>
          <w:trHeight w:val="275"/>
        </w:trPr>
        <w:tc>
          <w:tcPr>
            <w:tcW w:w="3226" w:type="dxa"/>
          </w:tcPr>
          <w:p w14:paraId="7CCC6433" w14:textId="77777777" w:rsidR="004C206E" w:rsidRPr="00C818B9" w:rsidRDefault="004C206E" w:rsidP="00CF64CB">
            <w:pPr>
              <w:pStyle w:val="TableParagraph"/>
              <w:rPr>
                <w:rFonts w:ascii="Times New Roman"/>
                <w:sz w:val="20"/>
              </w:rPr>
            </w:pPr>
          </w:p>
        </w:tc>
        <w:tc>
          <w:tcPr>
            <w:tcW w:w="3828" w:type="dxa"/>
          </w:tcPr>
          <w:p w14:paraId="482D04B8" w14:textId="77777777" w:rsidR="004C206E" w:rsidRPr="00C818B9" w:rsidRDefault="004C206E" w:rsidP="00CF64CB">
            <w:pPr>
              <w:pStyle w:val="TableParagraph"/>
              <w:rPr>
                <w:rFonts w:ascii="Times New Roman"/>
                <w:sz w:val="20"/>
              </w:rPr>
            </w:pPr>
          </w:p>
        </w:tc>
        <w:tc>
          <w:tcPr>
            <w:tcW w:w="3403" w:type="dxa"/>
          </w:tcPr>
          <w:p w14:paraId="021ADAFE" w14:textId="77777777" w:rsidR="004C206E" w:rsidRPr="00C818B9" w:rsidRDefault="004C206E" w:rsidP="00CF64CB">
            <w:pPr>
              <w:pStyle w:val="TableParagraph"/>
              <w:rPr>
                <w:rFonts w:ascii="Times New Roman"/>
                <w:sz w:val="20"/>
              </w:rPr>
            </w:pPr>
          </w:p>
        </w:tc>
      </w:tr>
      <w:tr w:rsidR="004C206E" w:rsidRPr="00C818B9" w14:paraId="73459A8F" w14:textId="77777777" w:rsidTr="00CF64CB">
        <w:trPr>
          <w:trHeight w:val="554"/>
        </w:trPr>
        <w:tc>
          <w:tcPr>
            <w:tcW w:w="3226" w:type="dxa"/>
          </w:tcPr>
          <w:p w14:paraId="2579B997" w14:textId="77777777" w:rsidR="004C206E" w:rsidRPr="00C818B9" w:rsidRDefault="004C206E" w:rsidP="00CF64CB">
            <w:pPr>
              <w:pStyle w:val="TableParagraph"/>
              <w:spacing w:before="2"/>
              <w:ind w:left="3"/>
              <w:jc w:val="center"/>
              <w:rPr>
                <w:sz w:val="24"/>
              </w:rPr>
            </w:pPr>
            <w:r w:rsidRPr="00C818B9">
              <w:rPr>
                <w:sz w:val="24"/>
              </w:rPr>
              <w:t>"</w:t>
            </w:r>
          </w:p>
        </w:tc>
        <w:tc>
          <w:tcPr>
            <w:tcW w:w="3828" w:type="dxa"/>
          </w:tcPr>
          <w:p w14:paraId="49D19E9C" w14:textId="77777777" w:rsidR="004C206E" w:rsidRPr="00C818B9" w:rsidRDefault="004C206E" w:rsidP="00CF64CB">
            <w:pPr>
              <w:pStyle w:val="TableParagraph"/>
              <w:spacing w:line="270" w:lineRule="atLeast"/>
              <w:ind w:left="107" w:right="89"/>
              <w:rPr>
                <w:sz w:val="24"/>
              </w:rPr>
            </w:pPr>
            <w:r w:rsidRPr="00C818B9">
              <w:rPr>
                <w:sz w:val="24"/>
              </w:rPr>
              <w:t>Section 12A - to assess the ability</w:t>
            </w:r>
            <w:r w:rsidRPr="00C818B9">
              <w:rPr>
                <w:spacing w:val="-64"/>
                <w:sz w:val="24"/>
              </w:rPr>
              <w:t xml:space="preserve"> </w:t>
            </w:r>
            <w:r w:rsidRPr="00C818B9">
              <w:rPr>
                <w:sz w:val="24"/>
              </w:rPr>
              <w:t>of</w:t>
            </w:r>
            <w:r w:rsidRPr="00C818B9">
              <w:rPr>
                <w:spacing w:val="-1"/>
                <w:sz w:val="24"/>
              </w:rPr>
              <w:t xml:space="preserve"> </w:t>
            </w:r>
            <w:r w:rsidRPr="00C818B9">
              <w:rPr>
                <w:sz w:val="24"/>
              </w:rPr>
              <w:t>carers</w:t>
            </w:r>
            <w:r w:rsidRPr="00C818B9">
              <w:rPr>
                <w:spacing w:val="-1"/>
                <w:sz w:val="24"/>
              </w:rPr>
              <w:t xml:space="preserve"> </w:t>
            </w:r>
            <w:r w:rsidRPr="00C818B9">
              <w:rPr>
                <w:sz w:val="24"/>
              </w:rPr>
              <w:t>to provide</w:t>
            </w:r>
            <w:r w:rsidRPr="00C818B9">
              <w:rPr>
                <w:spacing w:val="1"/>
                <w:sz w:val="24"/>
              </w:rPr>
              <w:t xml:space="preserve"> </w:t>
            </w:r>
            <w:r w:rsidRPr="00C818B9">
              <w:rPr>
                <w:sz w:val="24"/>
              </w:rPr>
              <w:t>care.</w:t>
            </w:r>
          </w:p>
        </w:tc>
        <w:tc>
          <w:tcPr>
            <w:tcW w:w="3403" w:type="dxa"/>
          </w:tcPr>
          <w:p w14:paraId="09BEAED3" w14:textId="77777777" w:rsidR="004C206E" w:rsidRPr="00C818B9" w:rsidRDefault="004C206E" w:rsidP="00CF64CB">
            <w:pPr>
              <w:pStyle w:val="TableParagraph"/>
              <w:spacing w:before="2"/>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410CAD6A" w14:textId="77777777" w:rsidTr="00CF64CB">
        <w:trPr>
          <w:trHeight w:val="275"/>
        </w:trPr>
        <w:tc>
          <w:tcPr>
            <w:tcW w:w="3226" w:type="dxa"/>
          </w:tcPr>
          <w:p w14:paraId="50474BD8" w14:textId="77777777" w:rsidR="004C206E" w:rsidRPr="00C818B9" w:rsidRDefault="004C206E" w:rsidP="00CF64CB">
            <w:pPr>
              <w:pStyle w:val="TableParagraph"/>
              <w:rPr>
                <w:rFonts w:ascii="Times New Roman"/>
                <w:sz w:val="20"/>
              </w:rPr>
            </w:pPr>
          </w:p>
        </w:tc>
        <w:tc>
          <w:tcPr>
            <w:tcW w:w="3828" w:type="dxa"/>
          </w:tcPr>
          <w:p w14:paraId="5A358CE3" w14:textId="77777777" w:rsidR="004C206E" w:rsidRPr="00C818B9" w:rsidRDefault="004C206E" w:rsidP="00CF64CB">
            <w:pPr>
              <w:pStyle w:val="TableParagraph"/>
              <w:rPr>
                <w:rFonts w:ascii="Times New Roman"/>
                <w:sz w:val="20"/>
              </w:rPr>
            </w:pPr>
          </w:p>
        </w:tc>
        <w:tc>
          <w:tcPr>
            <w:tcW w:w="3403" w:type="dxa"/>
          </w:tcPr>
          <w:p w14:paraId="536ABE20" w14:textId="77777777" w:rsidR="004C206E" w:rsidRPr="00C818B9" w:rsidRDefault="004C206E" w:rsidP="00CF64CB">
            <w:pPr>
              <w:pStyle w:val="TableParagraph"/>
              <w:rPr>
                <w:rFonts w:ascii="Times New Roman"/>
                <w:sz w:val="20"/>
              </w:rPr>
            </w:pPr>
          </w:p>
        </w:tc>
      </w:tr>
      <w:tr w:rsidR="004C206E" w:rsidRPr="00C818B9" w14:paraId="535F0B71" w14:textId="77777777" w:rsidTr="00CF64CB">
        <w:trPr>
          <w:trHeight w:val="827"/>
        </w:trPr>
        <w:tc>
          <w:tcPr>
            <w:tcW w:w="3226" w:type="dxa"/>
          </w:tcPr>
          <w:p w14:paraId="1E65828B" w14:textId="77777777" w:rsidR="004C206E" w:rsidRPr="00C818B9" w:rsidRDefault="004C206E" w:rsidP="00CF64CB">
            <w:pPr>
              <w:pStyle w:val="TableParagraph"/>
              <w:ind w:left="3"/>
              <w:jc w:val="center"/>
              <w:rPr>
                <w:sz w:val="24"/>
              </w:rPr>
            </w:pPr>
            <w:r w:rsidRPr="00C818B9">
              <w:rPr>
                <w:sz w:val="24"/>
              </w:rPr>
              <w:t>"</w:t>
            </w:r>
          </w:p>
        </w:tc>
        <w:tc>
          <w:tcPr>
            <w:tcW w:w="3828" w:type="dxa"/>
          </w:tcPr>
          <w:p w14:paraId="374DC977" w14:textId="77777777" w:rsidR="004C206E" w:rsidRPr="00C818B9" w:rsidRDefault="004C206E" w:rsidP="00CF64CB">
            <w:pPr>
              <w:pStyle w:val="TableParagraph"/>
              <w:spacing w:line="270" w:lineRule="atLeast"/>
              <w:ind w:left="107" w:right="95"/>
              <w:jc w:val="both"/>
              <w:rPr>
                <w:sz w:val="24"/>
              </w:rPr>
            </w:pPr>
            <w:r w:rsidRPr="00C818B9">
              <w:rPr>
                <w:sz w:val="24"/>
              </w:rPr>
              <w:t>Section</w:t>
            </w:r>
            <w:r w:rsidRPr="00C818B9">
              <w:rPr>
                <w:spacing w:val="1"/>
                <w:sz w:val="24"/>
              </w:rPr>
              <w:t xml:space="preserve"> </w:t>
            </w:r>
            <w:r w:rsidRPr="00C818B9">
              <w:rPr>
                <w:sz w:val="24"/>
              </w:rPr>
              <w:t>12B</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determine</w:t>
            </w:r>
            <w:r w:rsidRPr="00C818B9">
              <w:rPr>
                <w:spacing w:val="1"/>
                <w:sz w:val="24"/>
              </w:rPr>
              <w:t xml:space="preserve"> </w:t>
            </w:r>
            <w:r w:rsidRPr="00C818B9">
              <w:rPr>
                <w:sz w:val="24"/>
              </w:rPr>
              <w:t>the</w:t>
            </w:r>
            <w:r w:rsidRPr="00C818B9">
              <w:rPr>
                <w:spacing w:val="-64"/>
                <w:sz w:val="24"/>
              </w:rPr>
              <w:t xml:space="preserve"> </w:t>
            </w:r>
            <w:r w:rsidRPr="00C818B9">
              <w:rPr>
                <w:sz w:val="24"/>
              </w:rPr>
              <w:t>amount</w:t>
            </w:r>
            <w:r w:rsidRPr="00C818B9">
              <w:rPr>
                <w:spacing w:val="1"/>
                <w:sz w:val="24"/>
              </w:rPr>
              <w:t xml:space="preserve"> </w:t>
            </w:r>
            <w:r w:rsidRPr="00C818B9">
              <w:rPr>
                <w:sz w:val="24"/>
              </w:rPr>
              <w:t>of</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make</w:t>
            </w:r>
            <w:r w:rsidRPr="00C818B9">
              <w:rPr>
                <w:spacing w:val="1"/>
                <w:sz w:val="24"/>
              </w:rPr>
              <w:t xml:space="preserve"> </w:t>
            </w:r>
            <w:r w:rsidRPr="00C818B9">
              <w:rPr>
                <w:sz w:val="24"/>
              </w:rPr>
              <w:t>direct</w:t>
            </w:r>
            <w:r w:rsidRPr="00C818B9">
              <w:rPr>
                <w:spacing w:val="1"/>
                <w:sz w:val="24"/>
              </w:rPr>
              <w:t xml:space="preserve"> </w:t>
            </w:r>
            <w:r w:rsidRPr="00C818B9">
              <w:rPr>
                <w:sz w:val="24"/>
              </w:rPr>
              <w:t>payments.</w:t>
            </w:r>
          </w:p>
        </w:tc>
        <w:tc>
          <w:tcPr>
            <w:tcW w:w="3403" w:type="dxa"/>
          </w:tcPr>
          <w:p w14:paraId="3E36B232" w14:textId="77777777" w:rsidR="004C206E" w:rsidRPr="00C818B9" w:rsidRDefault="004C206E" w:rsidP="00CF64CB">
            <w:pPr>
              <w:pStyle w:val="TableParagraph"/>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067D6766" w14:textId="77777777" w:rsidTr="00CF64CB">
        <w:trPr>
          <w:trHeight w:val="275"/>
        </w:trPr>
        <w:tc>
          <w:tcPr>
            <w:tcW w:w="3226" w:type="dxa"/>
          </w:tcPr>
          <w:p w14:paraId="0046E1BF" w14:textId="77777777" w:rsidR="004C206E" w:rsidRPr="00C818B9" w:rsidRDefault="004C206E" w:rsidP="00CF64CB">
            <w:pPr>
              <w:pStyle w:val="TableParagraph"/>
              <w:rPr>
                <w:rFonts w:ascii="Times New Roman"/>
                <w:sz w:val="20"/>
              </w:rPr>
            </w:pPr>
          </w:p>
        </w:tc>
        <w:tc>
          <w:tcPr>
            <w:tcW w:w="3828" w:type="dxa"/>
          </w:tcPr>
          <w:p w14:paraId="3A4EFAE2" w14:textId="77777777" w:rsidR="004C206E" w:rsidRPr="00C818B9" w:rsidRDefault="004C206E" w:rsidP="00CF64CB">
            <w:pPr>
              <w:pStyle w:val="TableParagraph"/>
              <w:rPr>
                <w:rFonts w:ascii="Times New Roman"/>
                <w:sz w:val="20"/>
              </w:rPr>
            </w:pPr>
          </w:p>
        </w:tc>
        <w:tc>
          <w:tcPr>
            <w:tcW w:w="3403" w:type="dxa"/>
          </w:tcPr>
          <w:p w14:paraId="02FB872C" w14:textId="77777777" w:rsidR="004C206E" w:rsidRPr="00C818B9" w:rsidRDefault="004C206E" w:rsidP="00CF64CB">
            <w:pPr>
              <w:pStyle w:val="TableParagraph"/>
              <w:rPr>
                <w:rFonts w:ascii="Times New Roman"/>
                <w:sz w:val="20"/>
              </w:rPr>
            </w:pPr>
          </w:p>
        </w:tc>
      </w:tr>
      <w:tr w:rsidR="004C206E" w:rsidRPr="00C818B9" w14:paraId="7ED80B9B" w14:textId="77777777" w:rsidTr="00CF64CB">
        <w:trPr>
          <w:trHeight w:val="1655"/>
        </w:trPr>
        <w:tc>
          <w:tcPr>
            <w:tcW w:w="3226" w:type="dxa"/>
          </w:tcPr>
          <w:p w14:paraId="13F46151" w14:textId="77777777" w:rsidR="004C206E" w:rsidRPr="00C818B9" w:rsidRDefault="004C206E" w:rsidP="00CF64CB">
            <w:pPr>
              <w:pStyle w:val="TableParagraph"/>
              <w:ind w:left="3"/>
              <w:jc w:val="center"/>
              <w:rPr>
                <w:sz w:val="24"/>
              </w:rPr>
            </w:pPr>
            <w:r w:rsidRPr="00C818B9">
              <w:rPr>
                <w:sz w:val="24"/>
              </w:rPr>
              <w:t>"</w:t>
            </w:r>
          </w:p>
        </w:tc>
        <w:tc>
          <w:tcPr>
            <w:tcW w:w="3828" w:type="dxa"/>
          </w:tcPr>
          <w:p w14:paraId="21461FCF" w14:textId="77777777" w:rsidR="004C206E" w:rsidRPr="00C818B9" w:rsidRDefault="004C206E" w:rsidP="00CF64CB">
            <w:pPr>
              <w:pStyle w:val="TableParagraph"/>
              <w:spacing w:line="270" w:lineRule="atLeast"/>
              <w:ind w:left="107" w:right="95"/>
              <w:jc w:val="both"/>
              <w:rPr>
                <w:sz w:val="24"/>
              </w:rPr>
            </w:pPr>
            <w:r w:rsidRPr="00C818B9">
              <w:rPr>
                <w:sz w:val="24"/>
              </w:rPr>
              <w:t>Section</w:t>
            </w:r>
            <w:r w:rsidRPr="00C818B9">
              <w:rPr>
                <w:spacing w:val="1"/>
                <w:sz w:val="24"/>
              </w:rPr>
              <w:t xml:space="preserve"> </w:t>
            </w:r>
            <w:r w:rsidRPr="00C818B9">
              <w:rPr>
                <w:sz w:val="24"/>
              </w:rPr>
              <w:t>13A</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proofErr w:type="gramStart"/>
            <w:r w:rsidRPr="00C818B9">
              <w:rPr>
                <w:sz w:val="24"/>
              </w:rPr>
              <w:t>make</w:t>
            </w:r>
            <w:r w:rsidRPr="00C818B9">
              <w:rPr>
                <w:spacing w:val="1"/>
                <w:sz w:val="24"/>
              </w:rPr>
              <w:t xml:space="preserve"> </w:t>
            </w:r>
            <w:r w:rsidRPr="00C818B9">
              <w:rPr>
                <w:sz w:val="24"/>
              </w:rPr>
              <w:t>arrangements</w:t>
            </w:r>
            <w:proofErr w:type="gramEnd"/>
            <w:r w:rsidRPr="00C818B9">
              <w:rPr>
                <w:spacing w:val="1"/>
                <w:sz w:val="24"/>
              </w:rPr>
              <w:t xml:space="preserve"> </w:t>
            </w:r>
            <w:r w:rsidRPr="00C818B9">
              <w:rPr>
                <w:sz w:val="24"/>
              </w:rPr>
              <w:t>with</w:t>
            </w:r>
            <w:r w:rsidRPr="00C818B9">
              <w:rPr>
                <w:spacing w:val="1"/>
                <w:sz w:val="24"/>
              </w:rPr>
              <w:t xml:space="preserve"> </w:t>
            </w:r>
            <w:r w:rsidRPr="00C818B9">
              <w:rPr>
                <w:sz w:val="24"/>
              </w:rPr>
              <w:t>voluntary</w:t>
            </w:r>
            <w:r w:rsidRPr="00C818B9">
              <w:rPr>
                <w:spacing w:val="1"/>
                <w:sz w:val="24"/>
              </w:rPr>
              <w:t xml:space="preserve"> </w:t>
            </w:r>
            <w:r w:rsidRPr="00C818B9">
              <w:rPr>
                <w:sz w:val="24"/>
              </w:rPr>
              <w:t>or</w:t>
            </w:r>
            <w:r w:rsidRPr="00C818B9">
              <w:rPr>
                <w:spacing w:val="1"/>
                <w:sz w:val="24"/>
              </w:rPr>
              <w:t xml:space="preserve"> </w:t>
            </w:r>
            <w:r w:rsidRPr="00C818B9">
              <w:rPr>
                <w:sz w:val="24"/>
              </w:rPr>
              <w:t xml:space="preserve">other </w:t>
            </w:r>
            <w:proofErr w:type="spellStart"/>
            <w:r w:rsidRPr="00C818B9">
              <w:rPr>
                <w:sz w:val="24"/>
              </w:rPr>
              <w:t>organisations</w:t>
            </w:r>
            <w:proofErr w:type="spellEnd"/>
            <w:r w:rsidRPr="00C818B9">
              <w:rPr>
                <w:sz w:val="24"/>
              </w:rPr>
              <w:t xml:space="preserve"> or </w:t>
            </w:r>
            <w:proofErr w:type="gramStart"/>
            <w:r w:rsidRPr="00C818B9">
              <w:rPr>
                <w:sz w:val="24"/>
              </w:rPr>
              <w:t>persons</w:t>
            </w:r>
            <w:proofErr w:type="gramEnd"/>
            <w:r w:rsidRPr="00C818B9">
              <w:rPr>
                <w:sz w:val="24"/>
              </w:rPr>
              <w:t xml:space="preserve"> for</w:t>
            </w:r>
            <w:r w:rsidRPr="00C818B9">
              <w:rPr>
                <w:spacing w:val="-64"/>
                <w:sz w:val="24"/>
              </w:rPr>
              <w:t xml:space="preserve"> </w:t>
            </w:r>
            <w:proofErr w:type="gramStart"/>
            <w:r w:rsidRPr="00C818B9">
              <w:rPr>
                <w:sz w:val="24"/>
              </w:rPr>
              <w:t>provision</w:t>
            </w:r>
            <w:proofErr w:type="gramEnd"/>
            <w:r w:rsidRPr="00C818B9">
              <w:rPr>
                <w:spacing w:val="1"/>
                <w:sz w:val="24"/>
              </w:rPr>
              <w:t xml:space="preserve"> </w:t>
            </w:r>
            <w:r w:rsidRPr="00C818B9">
              <w:rPr>
                <w:sz w:val="24"/>
              </w:rPr>
              <w:t>of</w:t>
            </w:r>
            <w:r w:rsidRPr="00C818B9">
              <w:rPr>
                <w:spacing w:val="1"/>
                <w:sz w:val="24"/>
              </w:rPr>
              <w:t xml:space="preserve"> </w:t>
            </w:r>
            <w:r w:rsidRPr="00C818B9">
              <w:rPr>
                <w:sz w:val="24"/>
              </w:rPr>
              <w:t>residential</w:t>
            </w:r>
            <w:r w:rsidRPr="00C818B9">
              <w:rPr>
                <w:spacing w:val="-64"/>
                <w:sz w:val="24"/>
              </w:rPr>
              <w:t xml:space="preserve"> </w:t>
            </w:r>
            <w:r w:rsidRPr="00C818B9">
              <w:rPr>
                <w:sz w:val="24"/>
              </w:rPr>
              <w:t>accommodation where nursing is</w:t>
            </w:r>
            <w:r w:rsidRPr="00C818B9">
              <w:rPr>
                <w:spacing w:val="1"/>
                <w:sz w:val="24"/>
              </w:rPr>
              <w:t xml:space="preserve"> </w:t>
            </w:r>
            <w:r w:rsidRPr="00C818B9">
              <w:rPr>
                <w:sz w:val="24"/>
              </w:rPr>
              <w:t>provided.</w:t>
            </w:r>
          </w:p>
        </w:tc>
        <w:tc>
          <w:tcPr>
            <w:tcW w:w="3403" w:type="dxa"/>
          </w:tcPr>
          <w:p w14:paraId="1A3F060E" w14:textId="77777777" w:rsidR="004C206E" w:rsidRPr="00C818B9" w:rsidRDefault="004C206E" w:rsidP="00CF64CB">
            <w:pPr>
              <w:pStyle w:val="TableParagraph"/>
              <w:ind w:left="217" w:right="210" w:firstLine="3"/>
              <w:jc w:val="center"/>
              <w:rPr>
                <w:sz w:val="24"/>
              </w:rPr>
            </w:pP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498A67A7" w14:textId="77777777" w:rsidTr="00CF64CB">
        <w:trPr>
          <w:trHeight w:val="275"/>
        </w:trPr>
        <w:tc>
          <w:tcPr>
            <w:tcW w:w="3226" w:type="dxa"/>
          </w:tcPr>
          <w:p w14:paraId="41422A90" w14:textId="77777777" w:rsidR="004C206E" w:rsidRPr="00C818B9" w:rsidRDefault="004C206E" w:rsidP="00CF64CB">
            <w:pPr>
              <w:pStyle w:val="TableParagraph"/>
              <w:rPr>
                <w:rFonts w:ascii="Times New Roman"/>
                <w:sz w:val="20"/>
              </w:rPr>
            </w:pPr>
          </w:p>
        </w:tc>
        <w:tc>
          <w:tcPr>
            <w:tcW w:w="3828" w:type="dxa"/>
          </w:tcPr>
          <w:p w14:paraId="2267B21A" w14:textId="77777777" w:rsidR="004C206E" w:rsidRPr="00C818B9" w:rsidRDefault="004C206E" w:rsidP="00CF64CB">
            <w:pPr>
              <w:pStyle w:val="TableParagraph"/>
              <w:rPr>
                <w:rFonts w:ascii="Times New Roman"/>
                <w:sz w:val="20"/>
              </w:rPr>
            </w:pPr>
          </w:p>
        </w:tc>
        <w:tc>
          <w:tcPr>
            <w:tcW w:w="3403" w:type="dxa"/>
          </w:tcPr>
          <w:p w14:paraId="7F285679" w14:textId="77777777" w:rsidR="004C206E" w:rsidRPr="00C818B9" w:rsidRDefault="004C206E" w:rsidP="00CF64CB">
            <w:pPr>
              <w:pStyle w:val="TableParagraph"/>
              <w:rPr>
                <w:rFonts w:ascii="Times New Roman"/>
                <w:sz w:val="20"/>
              </w:rPr>
            </w:pPr>
          </w:p>
        </w:tc>
      </w:tr>
      <w:tr w:rsidR="004C206E" w:rsidRPr="00C818B9" w14:paraId="62BDC045" w14:textId="77777777" w:rsidTr="00CF64CB">
        <w:trPr>
          <w:trHeight w:val="1379"/>
        </w:trPr>
        <w:tc>
          <w:tcPr>
            <w:tcW w:w="3226" w:type="dxa"/>
          </w:tcPr>
          <w:p w14:paraId="5DB749B5" w14:textId="77777777" w:rsidR="004C206E" w:rsidRPr="00C818B9" w:rsidRDefault="004C206E" w:rsidP="00CF64CB">
            <w:pPr>
              <w:pStyle w:val="TableParagraph"/>
              <w:ind w:left="7"/>
              <w:jc w:val="center"/>
              <w:rPr>
                <w:sz w:val="24"/>
              </w:rPr>
            </w:pPr>
            <w:r w:rsidRPr="00C818B9">
              <w:rPr>
                <w:sz w:val="24"/>
              </w:rPr>
              <w:t>“</w:t>
            </w:r>
          </w:p>
        </w:tc>
        <w:tc>
          <w:tcPr>
            <w:tcW w:w="3828" w:type="dxa"/>
          </w:tcPr>
          <w:p w14:paraId="5B938F00"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13ZA</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64"/>
                <w:sz w:val="24"/>
              </w:rPr>
              <w:t xml:space="preserve"> </w:t>
            </w:r>
            <w:r w:rsidRPr="00C818B9">
              <w:rPr>
                <w:sz w:val="24"/>
              </w:rPr>
              <w:t>services</w:t>
            </w:r>
            <w:r w:rsidRPr="00C818B9">
              <w:rPr>
                <w:spacing w:val="1"/>
                <w:sz w:val="24"/>
              </w:rPr>
              <w:t xml:space="preserve"> </w:t>
            </w:r>
            <w:r w:rsidRPr="00C818B9">
              <w:rPr>
                <w:sz w:val="24"/>
              </w:rPr>
              <w:t>to</w:t>
            </w:r>
            <w:r w:rsidRPr="00C818B9">
              <w:rPr>
                <w:spacing w:val="1"/>
                <w:sz w:val="24"/>
              </w:rPr>
              <w:t xml:space="preserve"> </w:t>
            </w:r>
            <w:r w:rsidRPr="00C818B9">
              <w:rPr>
                <w:sz w:val="24"/>
              </w:rPr>
              <w:t>adults</w:t>
            </w:r>
            <w:r w:rsidRPr="00C818B9">
              <w:rPr>
                <w:spacing w:val="1"/>
                <w:sz w:val="24"/>
              </w:rPr>
              <w:t xml:space="preserve"> </w:t>
            </w:r>
            <w:r w:rsidRPr="00C818B9">
              <w:rPr>
                <w:sz w:val="24"/>
              </w:rPr>
              <w:t>who</w:t>
            </w:r>
            <w:r w:rsidRPr="00C818B9">
              <w:rPr>
                <w:spacing w:val="1"/>
                <w:sz w:val="24"/>
              </w:rPr>
              <w:t xml:space="preserve"> </w:t>
            </w:r>
            <w:r w:rsidRPr="00C818B9">
              <w:rPr>
                <w:sz w:val="24"/>
              </w:rPr>
              <w:t>lack</w:t>
            </w:r>
            <w:r w:rsidRPr="00C818B9">
              <w:rPr>
                <w:spacing w:val="1"/>
                <w:sz w:val="24"/>
              </w:rPr>
              <w:t xml:space="preserve"> </w:t>
            </w:r>
            <w:r w:rsidRPr="00C818B9">
              <w:rPr>
                <w:sz w:val="24"/>
              </w:rPr>
              <w:t>capacity</w:t>
            </w:r>
            <w:r w:rsidRPr="00C818B9">
              <w:rPr>
                <w:spacing w:val="1"/>
                <w:sz w:val="24"/>
              </w:rPr>
              <w:t xml:space="preserve"> </w:t>
            </w:r>
            <w:r w:rsidRPr="00C818B9">
              <w:rPr>
                <w:sz w:val="24"/>
              </w:rPr>
              <w:t>to</w:t>
            </w:r>
            <w:r w:rsidRPr="00C818B9">
              <w:rPr>
                <w:spacing w:val="1"/>
                <w:sz w:val="24"/>
              </w:rPr>
              <w:t xml:space="preserve"> </w:t>
            </w:r>
            <w:r w:rsidRPr="00C818B9">
              <w:rPr>
                <w:sz w:val="24"/>
              </w:rPr>
              <w:t>consent</w:t>
            </w:r>
            <w:r w:rsidRPr="00C818B9">
              <w:rPr>
                <w:spacing w:val="1"/>
                <w:sz w:val="24"/>
              </w:rPr>
              <w:t xml:space="preserve"> </w:t>
            </w:r>
            <w:r w:rsidRPr="00C818B9">
              <w:rPr>
                <w:sz w:val="24"/>
              </w:rPr>
              <w:t>to</w:t>
            </w:r>
            <w:r w:rsidRPr="00C818B9">
              <w:rPr>
                <w:spacing w:val="66"/>
                <w:sz w:val="24"/>
              </w:rPr>
              <w:t xml:space="preserve"> </w:t>
            </w:r>
            <w:r w:rsidRPr="00C818B9">
              <w:rPr>
                <w:sz w:val="24"/>
              </w:rPr>
              <w:t>receive</w:t>
            </w:r>
            <w:r w:rsidRPr="00C818B9">
              <w:rPr>
                <w:spacing w:val="1"/>
                <w:sz w:val="24"/>
              </w:rPr>
              <w:t xml:space="preserve"> </w:t>
            </w:r>
            <w:r w:rsidRPr="00C818B9">
              <w:rPr>
                <w:sz w:val="24"/>
              </w:rPr>
              <w:t>that</w:t>
            </w:r>
            <w:r w:rsidRPr="00C818B9">
              <w:rPr>
                <w:spacing w:val="1"/>
                <w:sz w:val="24"/>
              </w:rPr>
              <w:t xml:space="preserve"> </w:t>
            </w:r>
            <w:r w:rsidRPr="00C818B9">
              <w:rPr>
                <w:sz w:val="24"/>
              </w:rPr>
              <w:t>service</w:t>
            </w:r>
            <w:r w:rsidRPr="00C818B9">
              <w:rPr>
                <w:spacing w:val="1"/>
                <w:sz w:val="24"/>
              </w:rPr>
              <w:t xml:space="preserve"> </w:t>
            </w:r>
            <w:r w:rsidRPr="00C818B9">
              <w:rPr>
                <w:sz w:val="24"/>
              </w:rPr>
              <w:t>in</w:t>
            </w:r>
            <w:r w:rsidRPr="00C818B9">
              <w:rPr>
                <w:spacing w:val="1"/>
                <w:sz w:val="24"/>
              </w:rPr>
              <w:t xml:space="preserve"> </w:t>
            </w:r>
            <w:r w:rsidRPr="00C818B9">
              <w:rPr>
                <w:sz w:val="24"/>
              </w:rPr>
              <w:t>certain</w:t>
            </w:r>
            <w:r w:rsidRPr="00C818B9">
              <w:rPr>
                <w:spacing w:val="1"/>
                <w:sz w:val="24"/>
              </w:rPr>
              <w:t xml:space="preserve"> </w:t>
            </w:r>
            <w:r w:rsidRPr="00C818B9">
              <w:rPr>
                <w:sz w:val="24"/>
              </w:rPr>
              <w:t>circumstances</w:t>
            </w:r>
          </w:p>
        </w:tc>
        <w:tc>
          <w:tcPr>
            <w:tcW w:w="3403" w:type="dxa"/>
          </w:tcPr>
          <w:p w14:paraId="46E1E291" w14:textId="77777777" w:rsidR="004C206E" w:rsidRPr="00C818B9" w:rsidRDefault="004C206E" w:rsidP="00CF64CB">
            <w:pPr>
              <w:pStyle w:val="TableParagraph"/>
              <w:spacing w:line="270" w:lineRule="atLeast"/>
              <w:ind w:left="127" w:right="120"/>
              <w:jc w:val="center"/>
              <w:rPr>
                <w:sz w:val="24"/>
              </w:rPr>
            </w:pPr>
            <w:r w:rsidRPr="00C818B9">
              <w:rPr>
                <w:sz w:val="24"/>
              </w:rPr>
              <w:t>Principal Mental Health</w:t>
            </w:r>
            <w:r w:rsidRPr="00C818B9">
              <w:rPr>
                <w:spacing w:val="1"/>
                <w:sz w:val="24"/>
              </w:rPr>
              <w:t xml:space="preserve"> </w:t>
            </w:r>
            <w:r w:rsidRPr="00C818B9">
              <w:rPr>
                <w:sz w:val="24"/>
              </w:rPr>
              <w:t>Officers, and Mental Health</w:t>
            </w:r>
            <w:r w:rsidRPr="00C818B9">
              <w:rPr>
                <w:spacing w:val="-64"/>
                <w:sz w:val="24"/>
              </w:rPr>
              <w:t xml:space="preserve"> </w:t>
            </w:r>
            <w:r w:rsidRPr="00C818B9">
              <w:rPr>
                <w:sz w:val="24"/>
              </w:rPr>
              <w:t>SW 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23CE46EB" w14:textId="77777777" w:rsidTr="00CF64CB">
        <w:trPr>
          <w:trHeight w:val="278"/>
        </w:trPr>
        <w:tc>
          <w:tcPr>
            <w:tcW w:w="3226" w:type="dxa"/>
          </w:tcPr>
          <w:p w14:paraId="248610FA" w14:textId="77777777" w:rsidR="004C206E" w:rsidRPr="00C818B9" w:rsidRDefault="004C206E" w:rsidP="00CF64CB">
            <w:pPr>
              <w:pStyle w:val="TableParagraph"/>
              <w:rPr>
                <w:rFonts w:ascii="Times New Roman"/>
                <w:sz w:val="20"/>
              </w:rPr>
            </w:pPr>
          </w:p>
        </w:tc>
        <w:tc>
          <w:tcPr>
            <w:tcW w:w="3828" w:type="dxa"/>
          </w:tcPr>
          <w:p w14:paraId="46460E9A" w14:textId="77777777" w:rsidR="004C206E" w:rsidRPr="00C818B9" w:rsidRDefault="004C206E" w:rsidP="00CF64CB">
            <w:pPr>
              <w:pStyle w:val="TableParagraph"/>
              <w:rPr>
                <w:rFonts w:ascii="Times New Roman"/>
                <w:sz w:val="20"/>
              </w:rPr>
            </w:pPr>
          </w:p>
        </w:tc>
        <w:tc>
          <w:tcPr>
            <w:tcW w:w="3403" w:type="dxa"/>
          </w:tcPr>
          <w:p w14:paraId="08AB043D" w14:textId="77777777" w:rsidR="004C206E" w:rsidRPr="00C818B9" w:rsidRDefault="004C206E" w:rsidP="00CF64CB">
            <w:pPr>
              <w:pStyle w:val="TableParagraph"/>
              <w:rPr>
                <w:rFonts w:ascii="Times New Roman"/>
                <w:sz w:val="20"/>
              </w:rPr>
            </w:pPr>
          </w:p>
        </w:tc>
      </w:tr>
      <w:tr w:rsidR="004C206E" w:rsidRPr="00C818B9" w14:paraId="4879A386" w14:textId="77777777" w:rsidTr="00CF64CB">
        <w:trPr>
          <w:trHeight w:val="827"/>
        </w:trPr>
        <w:tc>
          <w:tcPr>
            <w:tcW w:w="3226" w:type="dxa"/>
          </w:tcPr>
          <w:p w14:paraId="3B836609" w14:textId="77777777" w:rsidR="004C206E" w:rsidRPr="00C818B9" w:rsidRDefault="004C206E" w:rsidP="00CF64CB">
            <w:pPr>
              <w:pStyle w:val="TableParagraph"/>
              <w:ind w:left="3"/>
              <w:jc w:val="center"/>
              <w:rPr>
                <w:sz w:val="24"/>
              </w:rPr>
            </w:pPr>
            <w:r w:rsidRPr="00C818B9">
              <w:rPr>
                <w:sz w:val="24"/>
              </w:rPr>
              <w:t>"</w:t>
            </w:r>
          </w:p>
        </w:tc>
        <w:tc>
          <w:tcPr>
            <w:tcW w:w="3828" w:type="dxa"/>
          </w:tcPr>
          <w:p w14:paraId="3AEE37BE" w14:textId="77777777" w:rsidR="004C206E" w:rsidRPr="00C818B9" w:rsidRDefault="004C206E" w:rsidP="00CF64CB">
            <w:pPr>
              <w:pStyle w:val="TableParagraph"/>
              <w:ind w:left="107"/>
              <w:rPr>
                <w:sz w:val="24"/>
              </w:rPr>
            </w:pPr>
            <w:r w:rsidRPr="00C818B9">
              <w:rPr>
                <w:sz w:val="24"/>
              </w:rPr>
              <w:t>Section</w:t>
            </w:r>
            <w:r w:rsidRPr="00C818B9">
              <w:rPr>
                <w:spacing w:val="1"/>
                <w:sz w:val="24"/>
              </w:rPr>
              <w:t xml:space="preserve"> </w:t>
            </w:r>
            <w:r w:rsidRPr="00C818B9">
              <w:rPr>
                <w:sz w:val="24"/>
              </w:rPr>
              <w:t>14</w:t>
            </w:r>
            <w:r w:rsidRPr="00C818B9">
              <w:rPr>
                <w:spacing w:val="1"/>
                <w:sz w:val="24"/>
              </w:rPr>
              <w:t xml:space="preserve"> </w:t>
            </w:r>
            <w:r w:rsidRPr="00C818B9">
              <w:rPr>
                <w:sz w:val="24"/>
              </w:rPr>
              <w:t>-</w:t>
            </w:r>
            <w:r w:rsidRPr="00C818B9">
              <w:rPr>
                <w:spacing w:val="2"/>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home</w:t>
            </w:r>
            <w:r w:rsidRPr="00C818B9">
              <w:rPr>
                <w:spacing w:val="1"/>
                <w:sz w:val="24"/>
              </w:rPr>
              <w:t xml:space="preserve"> </w:t>
            </w:r>
            <w:r w:rsidRPr="00C818B9">
              <w:rPr>
                <w:sz w:val="24"/>
              </w:rPr>
              <w:t>help</w:t>
            </w:r>
            <w:r w:rsidRPr="00C818B9">
              <w:rPr>
                <w:spacing w:val="-64"/>
                <w:sz w:val="24"/>
              </w:rPr>
              <w:t xml:space="preserve"> </w:t>
            </w:r>
            <w:r w:rsidRPr="00C818B9">
              <w:rPr>
                <w:sz w:val="24"/>
              </w:rPr>
              <w:t>and laundry</w:t>
            </w:r>
            <w:r w:rsidRPr="00C818B9">
              <w:rPr>
                <w:spacing w:val="-1"/>
                <w:sz w:val="24"/>
              </w:rPr>
              <w:t xml:space="preserve"> </w:t>
            </w:r>
            <w:r w:rsidRPr="00C818B9">
              <w:rPr>
                <w:sz w:val="24"/>
              </w:rPr>
              <w:t>facilities.</w:t>
            </w:r>
          </w:p>
        </w:tc>
        <w:tc>
          <w:tcPr>
            <w:tcW w:w="3403" w:type="dxa"/>
          </w:tcPr>
          <w:p w14:paraId="5FDD5102" w14:textId="77777777" w:rsidR="004C206E" w:rsidRPr="00C818B9" w:rsidRDefault="004C206E" w:rsidP="00CF64CB">
            <w:pPr>
              <w:pStyle w:val="TableParagraph"/>
              <w:spacing w:line="270" w:lineRule="atLeast"/>
              <w:ind w:left="217" w:right="210" w:firstLine="3"/>
              <w:jc w:val="center"/>
              <w:rPr>
                <w:sz w:val="24"/>
              </w:rPr>
            </w:pP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0C6E106B" w14:textId="77777777" w:rsidTr="00CF64CB">
        <w:trPr>
          <w:trHeight w:val="275"/>
        </w:trPr>
        <w:tc>
          <w:tcPr>
            <w:tcW w:w="3226" w:type="dxa"/>
          </w:tcPr>
          <w:p w14:paraId="7D8337CC" w14:textId="77777777" w:rsidR="004C206E" w:rsidRPr="00C818B9" w:rsidRDefault="004C206E" w:rsidP="00CF64CB">
            <w:pPr>
              <w:pStyle w:val="TableParagraph"/>
              <w:rPr>
                <w:rFonts w:ascii="Times New Roman"/>
                <w:sz w:val="20"/>
              </w:rPr>
            </w:pPr>
          </w:p>
        </w:tc>
        <w:tc>
          <w:tcPr>
            <w:tcW w:w="3828" w:type="dxa"/>
          </w:tcPr>
          <w:p w14:paraId="2E00916F" w14:textId="77777777" w:rsidR="004C206E" w:rsidRPr="00C818B9" w:rsidRDefault="004C206E" w:rsidP="00CF64CB">
            <w:pPr>
              <w:pStyle w:val="TableParagraph"/>
              <w:rPr>
                <w:rFonts w:ascii="Times New Roman"/>
                <w:sz w:val="20"/>
              </w:rPr>
            </w:pPr>
          </w:p>
        </w:tc>
        <w:tc>
          <w:tcPr>
            <w:tcW w:w="3403" w:type="dxa"/>
          </w:tcPr>
          <w:p w14:paraId="66D820C5" w14:textId="77777777" w:rsidR="004C206E" w:rsidRPr="00C818B9" w:rsidRDefault="004C206E" w:rsidP="00CF64CB">
            <w:pPr>
              <w:pStyle w:val="TableParagraph"/>
              <w:rPr>
                <w:rFonts w:ascii="Times New Roman"/>
                <w:sz w:val="20"/>
              </w:rPr>
            </w:pPr>
          </w:p>
        </w:tc>
      </w:tr>
      <w:tr w:rsidR="004C206E" w:rsidRPr="00C818B9" w14:paraId="4983A35E" w14:textId="77777777" w:rsidTr="00CF64CB">
        <w:trPr>
          <w:trHeight w:val="2207"/>
        </w:trPr>
        <w:tc>
          <w:tcPr>
            <w:tcW w:w="3226" w:type="dxa"/>
          </w:tcPr>
          <w:p w14:paraId="75788D18" w14:textId="77777777" w:rsidR="004C206E" w:rsidRPr="00C818B9" w:rsidRDefault="004C206E" w:rsidP="00CF64CB">
            <w:pPr>
              <w:pStyle w:val="TableParagraph"/>
              <w:ind w:left="3"/>
              <w:jc w:val="center"/>
              <w:rPr>
                <w:sz w:val="24"/>
              </w:rPr>
            </w:pPr>
            <w:r w:rsidRPr="00C818B9">
              <w:rPr>
                <w:sz w:val="24"/>
              </w:rPr>
              <w:t>"</w:t>
            </w:r>
          </w:p>
        </w:tc>
        <w:tc>
          <w:tcPr>
            <w:tcW w:w="3828" w:type="dxa"/>
          </w:tcPr>
          <w:p w14:paraId="2CC9C2B6" w14:textId="77777777" w:rsidR="004C206E" w:rsidRPr="00C818B9" w:rsidRDefault="004C206E" w:rsidP="00CF64CB">
            <w:pPr>
              <w:pStyle w:val="TableParagraph"/>
              <w:ind w:left="107" w:right="94"/>
              <w:jc w:val="both"/>
              <w:rPr>
                <w:sz w:val="24"/>
              </w:rPr>
            </w:pPr>
            <w:r w:rsidRPr="00C818B9">
              <w:rPr>
                <w:sz w:val="24"/>
              </w:rPr>
              <w:t>Section</w:t>
            </w:r>
            <w:r w:rsidRPr="00C818B9">
              <w:rPr>
                <w:spacing w:val="1"/>
                <w:sz w:val="24"/>
              </w:rPr>
              <w:t xml:space="preserve"> </w:t>
            </w:r>
            <w:r w:rsidRPr="00C818B9">
              <w:rPr>
                <w:sz w:val="24"/>
              </w:rPr>
              <w:t>27</w:t>
            </w:r>
            <w:r w:rsidRPr="00C818B9">
              <w:rPr>
                <w:spacing w:val="1"/>
                <w:sz w:val="24"/>
              </w:rPr>
              <w:t xml:space="preserve"> </w:t>
            </w:r>
            <w:r w:rsidRPr="00C818B9">
              <w:rPr>
                <w:sz w:val="24"/>
              </w:rPr>
              <w:t>–</w:t>
            </w:r>
            <w:r w:rsidRPr="00C818B9">
              <w:rPr>
                <w:spacing w:val="1"/>
                <w:sz w:val="24"/>
              </w:rPr>
              <w:t xml:space="preserve"> to supervise and care for persons put on community pay back orders, released from prison or subject to a statutory </w:t>
            </w:r>
            <w:proofErr w:type="spellStart"/>
            <w:r w:rsidRPr="00C818B9">
              <w:rPr>
                <w:spacing w:val="1"/>
                <w:sz w:val="24"/>
              </w:rPr>
              <w:t>licence</w:t>
            </w:r>
            <w:proofErr w:type="spellEnd"/>
            <w:r w:rsidRPr="00C818B9">
              <w:rPr>
                <w:spacing w:val="1"/>
                <w:sz w:val="24"/>
              </w:rPr>
              <w:t xml:space="preserve"> or order and to provide social enquiry and other reports to the court. </w:t>
            </w:r>
          </w:p>
        </w:tc>
        <w:tc>
          <w:tcPr>
            <w:tcW w:w="3403" w:type="dxa"/>
          </w:tcPr>
          <w:p w14:paraId="533F96A9" w14:textId="77777777" w:rsidR="004C206E" w:rsidRPr="00C818B9" w:rsidRDefault="004C206E" w:rsidP="00CF64CB">
            <w:pPr>
              <w:pStyle w:val="TableParagraph"/>
              <w:ind w:left="793" w:right="313" w:hanging="454"/>
              <w:rPr>
                <w:sz w:val="24"/>
              </w:rPr>
            </w:pPr>
            <w:r w:rsidRPr="00C818B9">
              <w:rPr>
                <w:sz w:val="24"/>
              </w:rPr>
              <w:t xml:space="preserve">Principal Officer </w:t>
            </w:r>
            <w:proofErr w:type="gramStart"/>
            <w:r w:rsidRPr="00C818B9">
              <w:rPr>
                <w:sz w:val="24"/>
              </w:rPr>
              <w:t>(</w:t>
            </w:r>
            <w:r w:rsidRPr="001A4F1C">
              <w:rPr>
                <w:strike/>
                <w:color w:val="0E2841" w:themeColor="text2"/>
                <w:spacing w:val="-64"/>
                <w:sz w:val="24"/>
              </w:rPr>
              <w:t xml:space="preserve"> </w:t>
            </w:r>
            <w:r w:rsidRPr="00C818B9">
              <w:rPr>
                <w:sz w:val="24"/>
              </w:rPr>
              <w:t>Justice</w:t>
            </w:r>
            <w:proofErr w:type="gramEnd"/>
            <w:r w:rsidRPr="00C818B9">
              <w:rPr>
                <w:sz w:val="24"/>
              </w:rPr>
              <w:t xml:space="preserve"> Service)</w:t>
            </w:r>
          </w:p>
        </w:tc>
      </w:tr>
      <w:tr w:rsidR="004C206E" w:rsidRPr="00C818B9" w14:paraId="0C3FE904" w14:textId="77777777" w:rsidTr="00CF64CB">
        <w:trPr>
          <w:trHeight w:val="275"/>
        </w:trPr>
        <w:tc>
          <w:tcPr>
            <w:tcW w:w="3226" w:type="dxa"/>
          </w:tcPr>
          <w:p w14:paraId="5A1F1C0C" w14:textId="77777777" w:rsidR="004C206E" w:rsidRPr="00C818B9" w:rsidRDefault="004C206E" w:rsidP="00CF64CB">
            <w:pPr>
              <w:pStyle w:val="TableParagraph"/>
              <w:rPr>
                <w:rFonts w:ascii="Times New Roman"/>
                <w:sz w:val="20"/>
              </w:rPr>
            </w:pPr>
          </w:p>
        </w:tc>
        <w:tc>
          <w:tcPr>
            <w:tcW w:w="3828" w:type="dxa"/>
          </w:tcPr>
          <w:p w14:paraId="7683DC76" w14:textId="77777777" w:rsidR="004C206E" w:rsidRPr="00C818B9" w:rsidRDefault="004C206E" w:rsidP="00CF64CB">
            <w:pPr>
              <w:pStyle w:val="TableParagraph"/>
              <w:rPr>
                <w:rFonts w:ascii="Times New Roman"/>
                <w:sz w:val="20"/>
              </w:rPr>
            </w:pPr>
          </w:p>
        </w:tc>
        <w:tc>
          <w:tcPr>
            <w:tcW w:w="3403" w:type="dxa"/>
          </w:tcPr>
          <w:p w14:paraId="3BAD8E7B" w14:textId="77777777" w:rsidR="004C206E" w:rsidRPr="00C818B9" w:rsidRDefault="004C206E" w:rsidP="00CF64CB">
            <w:pPr>
              <w:pStyle w:val="TableParagraph"/>
              <w:rPr>
                <w:rFonts w:ascii="Times New Roman"/>
                <w:sz w:val="20"/>
              </w:rPr>
            </w:pPr>
          </w:p>
        </w:tc>
      </w:tr>
    </w:tbl>
    <w:p w14:paraId="0ADAFA40" w14:textId="77777777" w:rsidR="004C206E" w:rsidRPr="00C818B9" w:rsidRDefault="004C206E" w:rsidP="004C206E">
      <w:pPr>
        <w:rPr>
          <w:rFonts w:ascii="Times New Roman"/>
          <w:sz w:val="20"/>
        </w:rPr>
        <w:sectPr w:rsidR="004C206E" w:rsidRPr="00C818B9" w:rsidSect="004C206E">
          <w:headerReference w:type="default" r:id="rId25"/>
          <w:pgSz w:w="11910" w:h="16840"/>
          <w:pgMar w:top="380" w:right="460" w:bottom="280" w:left="440" w:header="90" w:footer="0" w:gutter="0"/>
          <w:cols w:space="720"/>
        </w:sectPr>
      </w:pPr>
    </w:p>
    <w:p w14:paraId="0DBF1AC8" w14:textId="77777777" w:rsidR="004C206E" w:rsidRPr="00C818B9" w:rsidRDefault="004C206E" w:rsidP="004C206E">
      <w:pPr>
        <w:pStyle w:val="BodyText"/>
        <w:spacing w:before="8"/>
        <w:rPr>
          <w:b/>
          <w:sz w:val="6"/>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75D698D3" w14:textId="77777777" w:rsidTr="00CF64CB">
        <w:trPr>
          <w:trHeight w:val="2207"/>
        </w:trPr>
        <w:tc>
          <w:tcPr>
            <w:tcW w:w="3226" w:type="dxa"/>
          </w:tcPr>
          <w:p w14:paraId="7773209A"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16B6ABC2" w14:textId="77777777" w:rsidR="004C206E" w:rsidRPr="00C818B9" w:rsidRDefault="004C206E" w:rsidP="00CF64CB">
            <w:pPr>
              <w:pStyle w:val="TableParagraph"/>
              <w:spacing w:line="270" w:lineRule="atLeast"/>
              <w:ind w:left="107" w:right="92"/>
              <w:jc w:val="both"/>
              <w:rPr>
                <w:sz w:val="24"/>
              </w:rPr>
            </w:pPr>
            <w:r w:rsidRPr="00C818B9">
              <w:rPr>
                <w:sz w:val="24"/>
              </w:rPr>
              <w:t>Section 28 - to arrange burial or</w:t>
            </w:r>
            <w:r w:rsidRPr="00C818B9">
              <w:rPr>
                <w:spacing w:val="1"/>
                <w:sz w:val="24"/>
              </w:rPr>
              <w:t xml:space="preserve"> </w:t>
            </w:r>
            <w:r w:rsidRPr="00C818B9">
              <w:rPr>
                <w:sz w:val="24"/>
              </w:rPr>
              <w:t>cremation of any person who was</w:t>
            </w:r>
            <w:r w:rsidRPr="00C818B9">
              <w:rPr>
                <w:spacing w:val="-64"/>
                <w:sz w:val="24"/>
              </w:rPr>
              <w:t xml:space="preserve"> </w:t>
            </w:r>
            <w:r w:rsidRPr="00C818B9">
              <w:rPr>
                <w:sz w:val="24"/>
              </w:rPr>
              <w:t>in the care of, or receiving help</w:t>
            </w:r>
            <w:r w:rsidRPr="00C818B9">
              <w:rPr>
                <w:spacing w:val="1"/>
                <w:sz w:val="24"/>
              </w:rPr>
              <w:t xml:space="preserve"> </w:t>
            </w:r>
            <w:r w:rsidRPr="00C818B9">
              <w:rPr>
                <w:sz w:val="24"/>
              </w:rPr>
              <w:t>from,</w:t>
            </w:r>
            <w:r w:rsidRPr="00C818B9">
              <w:rPr>
                <w:spacing w:val="1"/>
                <w:sz w:val="24"/>
              </w:rPr>
              <w:t xml:space="preserve"> </w:t>
            </w:r>
            <w:r w:rsidRPr="00C818B9">
              <w:rPr>
                <w:sz w:val="24"/>
              </w:rPr>
              <w:t>the</w:t>
            </w:r>
            <w:r w:rsidRPr="00C818B9">
              <w:rPr>
                <w:spacing w:val="1"/>
                <w:sz w:val="24"/>
              </w:rPr>
              <w:t xml:space="preserve"> </w:t>
            </w:r>
            <w:r w:rsidRPr="00C818B9">
              <w:rPr>
                <w:sz w:val="24"/>
              </w:rPr>
              <w:t>Council</w:t>
            </w:r>
            <w:r w:rsidRPr="00C818B9">
              <w:rPr>
                <w:spacing w:val="1"/>
                <w:sz w:val="24"/>
              </w:rPr>
              <w:t xml:space="preserve"> </w:t>
            </w:r>
            <w:r w:rsidRPr="00C818B9">
              <w:rPr>
                <w:sz w:val="24"/>
              </w:rPr>
              <w:t>immediately</w:t>
            </w:r>
            <w:r w:rsidRPr="00C818B9">
              <w:rPr>
                <w:spacing w:val="-64"/>
                <w:sz w:val="24"/>
              </w:rPr>
              <w:t xml:space="preserve"> </w:t>
            </w:r>
            <w:r w:rsidRPr="00C818B9">
              <w:rPr>
                <w:sz w:val="24"/>
              </w:rPr>
              <w:t>before their death, or who was a</w:t>
            </w:r>
            <w:r w:rsidRPr="00C818B9">
              <w:rPr>
                <w:spacing w:val="1"/>
                <w:sz w:val="24"/>
              </w:rPr>
              <w:t xml:space="preserve"> </w:t>
            </w:r>
            <w:r w:rsidRPr="00C818B9">
              <w:rPr>
                <w:sz w:val="24"/>
              </w:rPr>
              <w:t>child</w:t>
            </w:r>
            <w:r w:rsidRPr="00C818B9">
              <w:rPr>
                <w:spacing w:val="1"/>
                <w:sz w:val="24"/>
              </w:rPr>
              <w:t xml:space="preserve"> </w:t>
            </w:r>
            <w:r w:rsidRPr="00C818B9">
              <w:rPr>
                <w:sz w:val="24"/>
              </w:rPr>
              <w:t>being</w:t>
            </w:r>
            <w:r w:rsidRPr="00C818B9">
              <w:rPr>
                <w:spacing w:val="1"/>
                <w:sz w:val="24"/>
              </w:rPr>
              <w:t xml:space="preserve"> </w:t>
            </w:r>
            <w:r w:rsidRPr="00C818B9">
              <w:rPr>
                <w:sz w:val="24"/>
              </w:rPr>
              <w:t>looked</w:t>
            </w:r>
            <w:r w:rsidRPr="00C818B9">
              <w:rPr>
                <w:spacing w:val="1"/>
                <w:sz w:val="24"/>
              </w:rPr>
              <w:t xml:space="preserve"> </w:t>
            </w:r>
            <w:r w:rsidRPr="00C818B9">
              <w:rPr>
                <w:sz w:val="24"/>
              </w:rPr>
              <w:t>after</w:t>
            </w:r>
            <w:r w:rsidRPr="00C818B9">
              <w:rPr>
                <w:spacing w:val="1"/>
                <w:sz w:val="24"/>
              </w:rPr>
              <w:t xml:space="preserve"> </w:t>
            </w:r>
            <w:r w:rsidRPr="00C818B9">
              <w:rPr>
                <w:sz w:val="24"/>
              </w:rPr>
              <w:t>by</w:t>
            </w:r>
            <w:r w:rsidRPr="00C818B9">
              <w:rPr>
                <w:spacing w:val="1"/>
                <w:sz w:val="24"/>
              </w:rPr>
              <w:t xml:space="preserve"> </w:t>
            </w:r>
            <w:r w:rsidRPr="00C818B9">
              <w:rPr>
                <w:sz w:val="24"/>
              </w:rPr>
              <w:t>the</w:t>
            </w:r>
            <w:r w:rsidRPr="00C818B9">
              <w:rPr>
                <w:spacing w:val="1"/>
                <w:sz w:val="24"/>
              </w:rPr>
              <w:t xml:space="preserve"> </w:t>
            </w:r>
            <w:r w:rsidRPr="00C818B9">
              <w:rPr>
                <w:sz w:val="24"/>
              </w:rPr>
              <w:t>Council,</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67"/>
                <w:sz w:val="24"/>
              </w:rPr>
              <w:t xml:space="preserve"> </w:t>
            </w:r>
            <w:r w:rsidRPr="00C818B9">
              <w:rPr>
                <w:sz w:val="24"/>
              </w:rPr>
              <w:t>recover</w:t>
            </w:r>
            <w:r w:rsidRPr="00C818B9">
              <w:rPr>
                <w:spacing w:val="1"/>
                <w:sz w:val="24"/>
              </w:rPr>
              <w:t xml:space="preserve"> </w:t>
            </w:r>
            <w:r w:rsidRPr="00C818B9">
              <w:rPr>
                <w:sz w:val="24"/>
              </w:rPr>
              <w:t>expenses.</w:t>
            </w:r>
          </w:p>
        </w:tc>
        <w:tc>
          <w:tcPr>
            <w:tcW w:w="3403" w:type="dxa"/>
          </w:tcPr>
          <w:p w14:paraId="78E7F608" w14:textId="77777777" w:rsidR="004C206E" w:rsidRPr="00C818B9" w:rsidRDefault="004C206E" w:rsidP="00CF64CB">
            <w:pPr>
              <w:pStyle w:val="TableParagraph"/>
              <w:ind w:left="217" w:right="210" w:firstLine="1"/>
              <w:jc w:val="center"/>
              <w:rPr>
                <w:sz w:val="24"/>
              </w:rPr>
            </w:pPr>
            <w:r w:rsidRPr="00C818B9">
              <w:rPr>
                <w:sz w:val="24"/>
              </w:rPr>
              <w:t>Children’s Services</w:t>
            </w:r>
            <w:r w:rsidRPr="00C818B9">
              <w:rPr>
                <w:spacing w:val="1"/>
                <w:sz w:val="24"/>
              </w:rPr>
              <w:t xml:space="preserve"> </w:t>
            </w:r>
            <w:r w:rsidRPr="00C818B9">
              <w:rPr>
                <w:sz w:val="24"/>
              </w:rPr>
              <w:t>Managers in relation to</w:t>
            </w:r>
            <w:r w:rsidRPr="00C818B9">
              <w:rPr>
                <w:spacing w:val="1"/>
                <w:sz w:val="24"/>
              </w:rPr>
              <w:t xml:space="preserve"> </w:t>
            </w:r>
            <w:r w:rsidRPr="00C818B9">
              <w:rPr>
                <w:sz w:val="24"/>
              </w:rPr>
              <w:t>children and otherwise</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19F8BC03" w14:textId="77777777" w:rsidTr="00CF64CB">
        <w:trPr>
          <w:trHeight w:val="277"/>
        </w:trPr>
        <w:tc>
          <w:tcPr>
            <w:tcW w:w="3226" w:type="dxa"/>
          </w:tcPr>
          <w:p w14:paraId="44B1C3AC" w14:textId="77777777" w:rsidR="004C206E" w:rsidRPr="00C818B9" w:rsidRDefault="004C206E" w:rsidP="00CF64CB">
            <w:pPr>
              <w:pStyle w:val="TableParagraph"/>
              <w:rPr>
                <w:rFonts w:ascii="Times New Roman"/>
                <w:sz w:val="20"/>
              </w:rPr>
            </w:pPr>
          </w:p>
        </w:tc>
        <w:tc>
          <w:tcPr>
            <w:tcW w:w="3828" w:type="dxa"/>
          </w:tcPr>
          <w:p w14:paraId="72AC8269" w14:textId="77777777" w:rsidR="004C206E" w:rsidRPr="00C818B9" w:rsidRDefault="004C206E" w:rsidP="00CF64CB">
            <w:pPr>
              <w:pStyle w:val="TableParagraph"/>
              <w:rPr>
                <w:rFonts w:ascii="Times New Roman"/>
                <w:sz w:val="20"/>
              </w:rPr>
            </w:pPr>
          </w:p>
        </w:tc>
        <w:tc>
          <w:tcPr>
            <w:tcW w:w="3403" w:type="dxa"/>
          </w:tcPr>
          <w:p w14:paraId="5F13E9AF" w14:textId="77777777" w:rsidR="004C206E" w:rsidRPr="00C818B9" w:rsidRDefault="004C206E" w:rsidP="00CF64CB">
            <w:pPr>
              <w:pStyle w:val="TableParagraph"/>
              <w:rPr>
                <w:rFonts w:ascii="Times New Roman"/>
                <w:sz w:val="20"/>
              </w:rPr>
            </w:pPr>
          </w:p>
        </w:tc>
      </w:tr>
      <w:tr w:rsidR="004C206E" w:rsidRPr="00C818B9" w14:paraId="5700C4D1" w14:textId="77777777" w:rsidTr="00CF64CB">
        <w:trPr>
          <w:trHeight w:val="2759"/>
        </w:trPr>
        <w:tc>
          <w:tcPr>
            <w:tcW w:w="3226" w:type="dxa"/>
          </w:tcPr>
          <w:p w14:paraId="765185F8"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308D74DA" w14:textId="77777777" w:rsidR="004C206E" w:rsidRPr="00C818B9" w:rsidRDefault="004C206E" w:rsidP="00CF64CB">
            <w:pPr>
              <w:pStyle w:val="TableParagraph"/>
              <w:spacing w:line="270" w:lineRule="atLeast"/>
              <w:ind w:left="107" w:right="93"/>
              <w:jc w:val="both"/>
              <w:rPr>
                <w:sz w:val="24"/>
              </w:rPr>
            </w:pPr>
            <w:r w:rsidRPr="00C818B9">
              <w:rPr>
                <w:sz w:val="24"/>
              </w:rPr>
              <w:t>Section</w:t>
            </w:r>
            <w:r w:rsidRPr="00C818B9">
              <w:rPr>
                <w:spacing w:val="44"/>
                <w:sz w:val="24"/>
              </w:rPr>
              <w:t xml:space="preserve"> </w:t>
            </w:r>
            <w:r w:rsidRPr="00C818B9">
              <w:rPr>
                <w:sz w:val="24"/>
              </w:rPr>
              <w:t>29</w:t>
            </w:r>
            <w:r w:rsidRPr="00C818B9">
              <w:rPr>
                <w:spacing w:val="46"/>
                <w:sz w:val="24"/>
              </w:rPr>
              <w:t xml:space="preserve"> </w:t>
            </w:r>
            <w:r w:rsidRPr="00C818B9">
              <w:rPr>
                <w:sz w:val="24"/>
              </w:rPr>
              <w:t>-</w:t>
            </w:r>
            <w:r w:rsidRPr="00C818B9">
              <w:rPr>
                <w:spacing w:val="42"/>
                <w:sz w:val="24"/>
              </w:rPr>
              <w:t xml:space="preserve"> </w:t>
            </w:r>
            <w:r w:rsidRPr="00C818B9">
              <w:rPr>
                <w:sz w:val="24"/>
              </w:rPr>
              <w:t>to</w:t>
            </w:r>
            <w:r w:rsidRPr="00C818B9">
              <w:rPr>
                <w:spacing w:val="44"/>
                <w:sz w:val="24"/>
              </w:rPr>
              <w:t xml:space="preserve"> </w:t>
            </w:r>
            <w:r w:rsidRPr="00C818B9">
              <w:rPr>
                <w:sz w:val="24"/>
              </w:rPr>
              <w:t>defray</w:t>
            </w:r>
            <w:r w:rsidRPr="00C818B9">
              <w:rPr>
                <w:spacing w:val="45"/>
                <w:sz w:val="24"/>
              </w:rPr>
              <w:t xml:space="preserve"> </w:t>
            </w:r>
            <w:r w:rsidRPr="00C818B9">
              <w:rPr>
                <w:sz w:val="24"/>
              </w:rPr>
              <w:t>expenses</w:t>
            </w:r>
            <w:r w:rsidRPr="00C818B9">
              <w:rPr>
                <w:spacing w:val="-64"/>
                <w:sz w:val="24"/>
              </w:rPr>
              <w:t xml:space="preserve"> </w:t>
            </w:r>
            <w:r w:rsidRPr="00C818B9">
              <w:rPr>
                <w:sz w:val="24"/>
              </w:rPr>
              <w:t>of</w:t>
            </w:r>
            <w:r w:rsidRPr="00C818B9">
              <w:rPr>
                <w:spacing w:val="1"/>
                <w:sz w:val="24"/>
              </w:rPr>
              <w:t xml:space="preserve"> </w:t>
            </w:r>
            <w:r w:rsidRPr="00C818B9">
              <w:rPr>
                <w:sz w:val="24"/>
              </w:rPr>
              <w:t>parents,</w:t>
            </w:r>
            <w:r w:rsidRPr="00C818B9">
              <w:rPr>
                <w:spacing w:val="1"/>
                <w:sz w:val="24"/>
              </w:rPr>
              <w:t xml:space="preserve"> </w:t>
            </w:r>
            <w:r w:rsidRPr="00C818B9">
              <w:rPr>
                <w:sz w:val="24"/>
              </w:rPr>
              <w:t>relatives</w:t>
            </w:r>
            <w:r w:rsidRPr="00C818B9">
              <w:rPr>
                <w:spacing w:val="1"/>
                <w:sz w:val="24"/>
              </w:rPr>
              <w:t xml:space="preserve"> </w:t>
            </w:r>
            <w:r w:rsidRPr="00C818B9">
              <w:rPr>
                <w:sz w:val="24"/>
              </w:rPr>
              <w:t>or</w:t>
            </w:r>
            <w:r w:rsidRPr="00C818B9">
              <w:rPr>
                <w:spacing w:val="1"/>
                <w:sz w:val="24"/>
              </w:rPr>
              <w:t xml:space="preserve"> </w:t>
            </w:r>
            <w:r w:rsidRPr="00C818B9">
              <w:rPr>
                <w:sz w:val="24"/>
              </w:rPr>
              <w:t>other</w:t>
            </w:r>
            <w:r w:rsidRPr="00C818B9">
              <w:rPr>
                <w:spacing w:val="1"/>
                <w:sz w:val="24"/>
              </w:rPr>
              <w:t xml:space="preserve"> </w:t>
            </w:r>
            <w:r w:rsidRPr="00C818B9">
              <w:rPr>
                <w:sz w:val="24"/>
              </w:rPr>
              <w:t xml:space="preserve">connected </w:t>
            </w:r>
            <w:proofErr w:type="gramStart"/>
            <w:r w:rsidRPr="00C818B9">
              <w:rPr>
                <w:sz w:val="24"/>
              </w:rPr>
              <w:t>persons</w:t>
            </w:r>
            <w:proofErr w:type="gramEnd"/>
            <w:r w:rsidRPr="00C818B9">
              <w:rPr>
                <w:sz w:val="24"/>
              </w:rPr>
              <w:t xml:space="preserve"> in respect of</w:t>
            </w:r>
            <w:r w:rsidRPr="00C818B9">
              <w:rPr>
                <w:spacing w:val="1"/>
                <w:sz w:val="24"/>
              </w:rPr>
              <w:t xml:space="preserve"> </w:t>
            </w:r>
            <w:r w:rsidRPr="00C818B9">
              <w:rPr>
                <w:sz w:val="24"/>
              </w:rPr>
              <w:t>visits</w:t>
            </w:r>
            <w:r w:rsidRPr="00C818B9">
              <w:rPr>
                <w:spacing w:val="1"/>
                <w:sz w:val="24"/>
              </w:rPr>
              <w:t xml:space="preserve"> </w:t>
            </w:r>
            <w:r w:rsidRPr="00C818B9">
              <w:rPr>
                <w:sz w:val="24"/>
              </w:rPr>
              <w:t>to</w:t>
            </w:r>
            <w:r w:rsidRPr="00C818B9">
              <w:rPr>
                <w:spacing w:val="1"/>
                <w:sz w:val="24"/>
              </w:rPr>
              <w:t xml:space="preserve"> </w:t>
            </w:r>
            <w:r w:rsidRPr="00C818B9">
              <w:rPr>
                <w:sz w:val="24"/>
              </w:rPr>
              <w:t>a</w:t>
            </w:r>
            <w:r w:rsidRPr="00C818B9">
              <w:rPr>
                <w:spacing w:val="1"/>
                <w:sz w:val="24"/>
              </w:rPr>
              <w:t xml:space="preserve"> </w:t>
            </w:r>
            <w:r w:rsidRPr="00C818B9">
              <w:rPr>
                <w:sz w:val="24"/>
              </w:rPr>
              <w:t>person,</w:t>
            </w:r>
            <w:r w:rsidRPr="00C818B9">
              <w:rPr>
                <w:spacing w:val="1"/>
                <w:sz w:val="24"/>
              </w:rPr>
              <w:t xml:space="preserve"> </w:t>
            </w:r>
            <w:r w:rsidRPr="00C818B9">
              <w:rPr>
                <w:sz w:val="24"/>
              </w:rPr>
              <w:t>other</w:t>
            </w:r>
            <w:r w:rsidRPr="00C818B9">
              <w:rPr>
                <w:spacing w:val="1"/>
                <w:sz w:val="24"/>
              </w:rPr>
              <w:t xml:space="preserve"> </w:t>
            </w:r>
            <w:r w:rsidRPr="00C818B9">
              <w:rPr>
                <w:sz w:val="24"/>
              </w:rPr>
              <w:t>than</w:t>
            </w:r>
            <w:r w:rsidRPr="00C818B9">
              <w:rPr>
                <w:spacing w:val="1"/>
                <w:sz w:val="24"/>
              </w:rPr>
              <w:t xml:space="preserve"> </w:t>
            </w:r>
            <w:r w:rsidRPr="00C818B9">
              <w:rPr>
                <w:sz w:val="24"/>
              </w:rPr>
              <w:t>a</w:t>
            </w:r>
            <w:r w:rsidRPr="00C818B9">
              <w:rPr>
                <w:spacing w:val="-65"/>
                <w:sz w:val="24"/>
              </w:rPr>
              <w:t xml:space="preserve"> </w:t>
            </w:r>
            <w:r w:rsidRPr="00C818B9">
              <w:rPr>
                <w:sz w:val="24"/>
              </w:rPr>
              <w:t>child,</w:t>
            </w:r>
            <w:r w:rsidRPr="00C818B9">
              <w:rPr>
                <w:spacing w:val="41"/>
                <w:sz w:val="24"/>
              </w:rPr>
              <w:t xml:space="preserve"> </w:t>
            </w:r>
            <w:r w:rsidRPr="00C818B9">
              <w:rPr>
                <w:sz w:val="24"/>
              </w:rPr>
              <w:t>in</w:t>
            </w:r>
            <w:r w:rsidRPr="00C818B9">
              <w:rPr>
                <w:spacing w:val="41"/>
                <w:sz w:val="24"/>
              </w:rPr>
              <w:t xml:space="preserve"> </w:t>
            </w:r>
            <w:r w:rsidRPr="00C818B9">
              <w:rPr>
                <w:sz w:val="24"/>
              </w:rPr>
              <w:t>the</w:t>
            </w:r>
            <w:r w:rsidRPr="00C818B9">
              <w:rPr>
                <w:spacing w:val="41"/>
                <w:sz w:val="24"/>
              </w:rPr>
              <w:t xml:space="preserve"> </w:t>
            </w:r>
            <w:r w:rsidRPr="00C818B9">
              <w:rPr>
                <w:sz w:val="24"/>
              </w:rPr>
              <w:t>care</w:t>
            </w:r>
            <w:r w:rsidRPr="00C818B9">
              <w:rPr>
                <w:spacing w:val="41"/>
                <w:sz w:val="24"/>
              </w:rPr>
              <w:t xml:space="preserve"> </w:t>
            </w:r>
            <w:r w:rsidRPr="00C818B9">
              <w:rPr>
                <w:sz w:val="24"/>
              </w:rPr>
              <w:t>of</w:t>
            </w:r>
            <w:r w:rsidRPr="00C818B9">
              <w:rPr>
                <w:spacing w:val="41"/>
                <w:sz w:val="24"/>
              </w:rPr>
              <w:t xml:space="preserve"> </w:t>
            </w:r>
            <w:r w:rsidRPr="00C818B9">
              <w:rPr>
                <w:sz w:val="24"/>
              </w:rPr>
              <w:t>the</w:t>
            </w:r>
            <w:r w:rsidRPr="00C818B9">
              <w:rPr>
                <w:spacing w:val="41"/>
                <w:sz w:val="24"/>
              </w:rPr>
              <w:t xml:space="preserve"> </w:t>
            </w:r>
            <w:r w:rsidRPr="00C818B9">
              <w:rPr>
                <w:sz w:val="24"/>
              </w:rPr>
              <w:t>Council,</w:t>
            </w:r>
            <w:r w:rsidRPr="00C818B9">
              <w:rPr>
                <w:spacing w:val="-64"/>
                <w:sz w:val="24"/>
              </w:rPr>
              <w:t xml:space="preserve"> </w:t>
            </w:r>
            <w:r w:rsidRPr="00C818B9">
              <w:rPr>
                <w:sz w:val="24"/>
              </w:rPr>
              <w:t>or receiving assistance from the</w:t>
            </w:r>
            <w:r w:rsidRPr="00C818B9">
              <w:rPr>
                <w:spacing w:val="1"/>
                <w:sz w:val="24"/>
              </w:rPr>
              <w:t xml:space="preserve"> </w:t>
            </w:r>
            <w:r w:rsidRPr="00C818B9">
              <w:rPr>
                <w:sz w:val="24"/>
              </w:rPr>
              <w:t>Council, or a child who is being</w:t>
            </w:r>
            <w:r w:rsidRPr="00C818B9">
              <w:rPr>
                <w:spacing w:val="1"/>
                <w:sz w:val="24"/>
              </w:rPr>
              <w:t xml:space="preserve"> </w:t>
            </w:r>
            <w:r w:rsidRPr="00C818B9">
              <w:rPr>
                <w:sz w:val="24"/>
              </w:rPr>
              <w:t>looked</w:t>
            </w:r>
            <w:r w:rsidRPr="00C818B9">
              <w:rPr>
                <w:spacing w:val="1"/>
                <w:sz w:val="24"/>
              </w:rPr>
              <w:t xml:space="preserve"> </w:t>
            </w:r>
            <w:r w:rsidRPr="00C818B9">
              <w:rPr>
                <w:sz w:val="24"/>
              </w:rPr>
              <w:t>after</w:t>
            </w:r>
            <w:r w:rsidRPr="00C818B9">
              <w:rPr>
                <w:spacing w:val="1"/>
                <w:sz w:val="24"/>
              </w:rPr>
              <w:t xml:space="preserve"> </w:t>
            </w:r>
            <w:r w:rsidRPr="00C818B9">
              <w:rPr>
                <w:sz w:val="24"/>
              </w:rPr>
              <w:t>by</w:t>
            </w:r>
            <w:r w:rsidRPr="00C818B9">
              <w:rPr>
                <w:spacing w:val="1"/>
                <w:sz w:val="24"/>
              </w:rPr>
              <w:t xml:space="preserve"> </w:t>
            </w:r>
            <w:r w:rsidRPr="00C818B9">
              <w:rPr>
                <w:sz w:val="24"/>
              </w:rPr>
              <w:t>the</w:t>
            </w:r>
            <w:r w:rsidRPr="00C818B9">
              <w:rPr>
                <w:spacing w:val="1"/>
                <w:sz w:val="24"/>
              </w:rPr>
              <w:t xml:space="preserve"> </w:t>
            </w:r>
            <w:proofErr w:type="gramStart"/>
            <w:r w:rsidRPr="00C818B9">
              <w:rPr>
                <w:sz w:val="24"/>
              </w:rPr>
              <w:t>Council,</w:t>
            </w:r>
            <w:r w:rsidRPr="00C818B9">
              <w:rPr>
                <w:spacing w:val="1"/>
                <w:sz w:val="24"/>
              </w:rPr>
              <w:t xml:space="preserve"> </w:t>
            </w:r>
            <w:r w:rsidRPr="00C818B9">
              <w:rPr>
                <w:sz w:val="24"/>
              </w:rPr>
              <w:t>or</w:t>
            </w:r>
            <w:proofErr w:type="gramEnd"/>
            <w:r w:rsidRPr="00C818B9">
              <w:rPr>
                <w:spacing w:val="1"/>
                <w:sz w:val="24"/>
              </w:rPr>
              <w:t xml:space="preserve"> </w:t>
            </w:r>
            <w:r w:rsidRPr="00C818B9">
              <w:rPr>
                <w:sz w:val="24"/>
              </w:rPr>
              <w:t>attending</w:t>
            </w:r>
            <w:r w:rsidRPr="00C818B9">
              <w:rPr>
                <w:spacing w:val="1"/>
                <w:sz w:val="24"/>
              </w:rPr>
              <w:t xml:space="preserve"> </w:t>
            </w:r>
            <w:r w:rsidRPr="00C818B9">
              <w:rPr>
                <w:sz w:val="24"/>
              </w:rPr>
              <w:t>the</w:t>
            </w:r>
            <w:r w:rsidRPr="00C818B9">
              <w:rPr>
                <w:spacing w:val="1"/>
                <w:sz w:val="24"/>
              </w:rPr>
              <w:t xml:space="preserve"> </w:t>
            </w:r>
            <w:r w:rsidRPr="00C818B9">
              <w:rPr>
                <w:sz w:val="24"/>
              </w:rPr>
              <w:t>funeral</w:t>
            </w:r>
            <w:r w:rsidRPr="00C818B9">
              <w:rPr>
                <w:spacing w:val="1"/>
                <w:sz w:val="24"/>
              </w:rPr>
              <w:t xml:space="preserve"> </w:t>
            </w:r>
            <w:r w:rsidRPr="00C818B9">
              <w:rPr>
                <w:sz w:val="24"/>
              </w:rPr>
              <w:t>of</w:t>
            </w:r>
            <w:r w:rsidRPr="00C818B9">
              <w:rPr>
                <w:spacing w:val="1"/>
                <w:sz w:val="24"/>
              </w:rPr>
              <w:t xml:space="preserve"> </w:t>
            </w:r>
            <w:r w:rsidRPr="00C818B9">
              <w:rPr>
                <w:sz w:val="24"/>
              </w:rPr>
              <w:t>such</w:t>
            </w:r>
            <w:r w:rsidRPr="00C818B9">
              <w:rPr>
                <w:spacing w:val="1"/>
                <w:sz w:val="24"/>
              </w:rPr>
              <w:t xml:space="preserve"> </w:t>
            </w:r>
            <w:r w:rsidRPr="00C818B9">
              <w:rPr>
                <w:sz w:val="24"/>
              </w:rPr>
              <w:t>a</w:t>
            </w:r>
            <w:r w:rsidRPr="00C818B9">
              <w:rPr>
                <w:spacing w:val="-64"/>
                <w:sz w:val="24"/>
              </w:rPr>
              <w:t xml:space="preserve"> </w:t>
            </w:r>
            <w:r w:rsidRPr="00C818B9">
              <w:rPr>
                <w:sz w:val="24"/>
              </w:rPr>
              <w:t>person.</w:t>
            </w:r>
          </w:p>
        </w:tc>
        <w:tc>
          <w:tcPr>
            <w:tcW w:w="3403" w:type="dxa"/>
          </w:tcPr>
          <w:p w14:paraId="3DC8AF7B" w14:textId="77777777" w:rsidR="004C206E" w:rsidRPr="00C818B9" w:rsidRDefault="004C206E" w:rsidP="00CF64CB">
            <w:pPr>
              <w:pStyle w:val="TableParagraph"/>
              <w:ind w:left="217" w:right="210" w:firstLine="1"/>
              <w:jc w:val="center"/>
              <w:rPr>
                <w:sz w:val="24"/>
              </w:rPr>
            </w:pPr>
            <w:r w:rsidRPr="00C818B9">
              <w:rPr>
                <w:sz w:val="24"/>
              </w:rPr>
              <w:t>Children’s Services</w:t>
            </w:r>
            <w:r w:rsidRPr="00C818B9">
              <w:rPr>
                <w:spacing w:val="1"/>
                <w:sz w:val="24"/>
              </w:rPr>
              <w:t xml:space="preserve"> </w:t>
            </w:r>
            <w:r w:rsidRPr="00C818B9">
              <w:rPr>
                <w:sz w:val="24"/>
              </w:rPr>
              <w:t>Managers in relation to</w:t>
            </w:r>
            <w:r w:rsidRPr="00C818B9">
              <w:rPr>
                <w:spacing w:val="1"/>
                <w:sz w:val="24"/>
              </w:rPr>
              <w:t xml:space="preserve"> </w:t>
            </w:r>
            <w:r w:rsidRPr="00C818B9">
              <w:rPr>
                <w:sz w:val="24"/>
              </w:rPr>
              <w:t>children and otherwise</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6BBB884A" w14:textId="77777777" w:rsidTr="00CF64CB">
        <w:trPr>
          <w:trHeight w:val="275"/>
        </w:trPr>
        <w:tc>
          <w:tcPr>
            <w:tcW w:w="3226" w:type="dxa"/>
          </w:tcPr>
          <w:p w14:paraId="538B7C89" w14:textId="77777777" w:rsidR="004C206E" w:rsidRPr="00C818B9" w:rsidRDefault="004C206E" w:rsidP="00CF64CB">
            <w:pPr>
              <w:pStyle w:val="TableParagraph"/>
              <w:rPr>
                <w:rFonts w:ascii="Times New Roman"/>
                <w:sz w:val="20"/>
              </w:rPr>
            </w:pPr>
          </w:p>
        </w:tc>
        <w:tc>
          <w:tcPr>
            <w:tcW w:w="3828" w:type="dxa"/>
          </w:tcPr>
          <w:p w14:paraId="29358237" w14:textId="77777777" w:rsidR="004C206E" w:rsidRPr="00C818B9" w:rsidRDefault="004C206E" w:rsidP="00CF64CB">
            <w:pPr>
              <w:pStyle w:val="TableParagraph"/>
              <w:rPr>
                <w:rFonts w:ascii="Times New Roman"/>
                <w:sz w:val="20"/>
              </w:rPr>
            </w:pPr>
          </w:p>
        </w:tc>
        <w:tc>
          <w:tcPr>
            <w:tcW w:w="3403" w:type="dxa"/>
          </w:tcPr>
          <w:p w14:paraId="04D147C8" w14:textId="77777777" w:rsidR="004C206E" w:rsidRPr="00C818B9" w:rsidRDefault="004C206E" w:rsidP="00CF64CB">
            <w:pPr>
              <w:pStyle w:val="TableParagraph"/>
              <w:rPr>
                <w:rFonts w:ascii="Times New Roman"/>
                <w:sz w:val="20"/>
              </w:rPr>
            </w:pPr>
          </w:p>
        </w:tc>
      </w:tr>
      <w:tr w:rsidR="004C206E" w:rsidRPr="00C818B9" w14:paraId="02B650DA" w14:textId="77777777" w:rsidTr="00CF64CB">
        <w:trPr>
          <w:trHeight w:val="1655"/>
        </w:trPr>
        <w:tc>
          <w:tcPr>
            <w:tcW w:w="3226" w:type="dxa"/>
          </w:tcPr>
          <w:p w14:paraId="14686769"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0453E99C" w14:textId="77777777" w:rsidR="004C206E" w:rsidRPr="00C818B9" w:rsidRDefault="004C206E" w:rsidP="00CF64CB">
            <w:pPr>
              <w:pStyle w:val="TableParagraph"/>
              <w:spacing w:line="270" w:lineRule="atLeast"/>
              <w:ind w:left="107" w:right="92"/>
              <w:jc w:val="both"/>
              <w:rPr>
                <w:sz w:val="24"/>
              </w:rPr>
            </w:pPr>
            <w:r w:rsidRPr="00C818B9">
              <w:rPr>
                <w:sz w:val="24"/>
              </w:rPr>
              <w:t>Section</w:t>
            </w:r>
            <w:r w:rsidRPr="00C818B9">
              <w:rPr>
                <w:spacing w:val="1"/>
                <w:sz w:val="24"/>
              </w:rPr>
              <w:t xml:space="preserve"> </w:t>
            </w:r>
            <w:r w:rsidRPr="00C818B9">
              <w:rPr>
                <w:sz w:val="24"/>
              </w:rPr>
              <w:t>78A</w:t>
            </w:r>
            <w:r w:rsidRPr="00C818B9">
              <w:rPr>
                <w:spacing w:val="1"/>
                <w:sz w:val="24"/>
              </w:rPr>
              <w:t xml:space="preserve"> </w:t>
            </w:r>
            <w:r w:rsidRPr="00C818B9">
              <w:rPr>
                <w:sz w:val="24"/>
              </w:rPr>
              <w:t>-</w:t>
            </w:r>
            <w:r w:rsidRPr="00C818B9">
              <w:rPr>
                <w:spacing w:val="1"/>
                <w:sz w:val="24"/>
              </w:rPr>
              <w:t xml:space="preserve"> </w:t>
            </w:r>
            <w:r w:rsidRPr="00C818B9">
              <w:rPr>
                <w:sz w:val="24"/>
              </w:rPr>
              <w:t>82</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recover</w:t>
            </w:r>
            <w:r w:rsidRPr="00C818B9">
              <w:rPr>
                <w:spacing w:val="1"/>
                <w:sz w:val="24"/>
              </w:rPr>
              <w:t xml:space="preserve"> </w:t>
            </w:r>
            <w:r w:rsidRPr="00C818B9">
              <w:rPr>
                <w:sz w:val="24"/>
              </w:rPr>
              <w:t xml:space="preserve">contributions in respect of </w:t>
            </w:r>
            <w:proofErr w:type="gramStart"/>
            <w:r w:rsidRPr="00C818B9">
              <w:rPr>
                <w:sz w:val="24"/>
              </w:rPr>
              <w:t>looked</w:t>
            </w:r>
            <w:proofErr w:type="gramEnd"/>
            <w:r w:rsidRPr="00C818B9">
              <w:rPr>
                <w:spacing w:val="1"/>
                <w:sz w:val="24"/>
              </w:rPr>
              <w:t xml:space="preserve"> </w:t>
            </w:r>
            <w:r w:rsidRPr="00C818B9">
              <w:rPr>
                <w:sz w:val="24"/>
              </w:rPr>
              <w:t>after children and to deal with all</w:t>
            </w:r>
            <w:r w:rsidRPr="00C818B9">
              <w:rPr>
                <w:spacing w:val="1"/>
                <w:sz w:val="24"/>
              </w:rPr>
              <w:t xml:space="preserve"> </w:t>
            </w:r>
            <w:r w:rsidRPr="00C818B9">
              <w:rPr>
                <w:sz w:val="24"/>
              </w:rPr>
              <w:t>matters</w:t>
            </w:r>
            <w:r w:rsidRPr="00C818B9">
              <w:rPr>
                <w:spacing w:val="1"/>
                <w:sz w:val="24"/>
              </w:rPr>
              <w:t xml:space="preserve"> </w:t>
            </w:r>
            <w:r w:rsidRPr="00C818B9">
              <w:rPr>
                <w:sz w:val="24"/>
              </w:rPr>
              <w:t>pertaining</w:t>
            </w:r>
            <w:r w:rsidRPr="00C818B9">
              <w:rPr>
                <w:spacing w:val="1"/>
                <w:sz w:val="24"/>
              </w:rPr>
              <w:t xml:space="preserve"> </w:t>
            </w:r>
            <w:r w:rsidRPr="00C818B9">
              <w:rPr>
                <w:sz w:val="24"/>
              </w:rPr>
              <w:t>thereto</w:t>
            </w:r>
            <w:r w:rsidRPr="00C818B9">
              <w:rPr>
                <w:spacing w:val="1"/>
                <w:sz w:val="24"/>
              </w:rPr>
              <w:t xml:space="preserve"> </w:t>
            </w:r>
            <w:r w:rsidRPr="00C818B9">
              <w:rPr>
                <w:sz w:val="24"/>
              </w:rPr>
              <w:t>including applications to court for</w:t>
            </w:r>
            <w:r w:rsidRPr="00C818B9">
              <w:rPr>
                <w:spacing w:val="1"/>
                <w:sz w:val="24"/>
              </w:rPr>
              <w:t xml:space="preserve"> </w:t>
            </w:r>
            <w:r w:rsidRPr="00C818B9">
              <w:rPr>
                <w:sz w:val="24"/>
              </w:rPr>
              <w:t>Contribution Orders</w:t>
            </w:r>
          </w:p>
        </w:tc>
        <w:tc>
          <w:tcPr>
            <w:tcW w:w="3403" w:type="dxa"/>
          </w:tcPr>
          <w:p w14:paraId="2235BD92" w14:textId="77777777" w:rsidR="004C206E" w:rsidRPr="00C818B9" w:rsidRDefault="004C206E" w:rsidP="00CF64CB">
            <w:pPr>
              <w:pStyle w:val="TableParagraph"/>
              <w:ind w:left="1165" w:right="360" w:hanging="780"/>
              <w:rPr>
                <w:sz w:val="24"/>
              </w:rPr>
            </w:pPr>
            <w:r w:rsidRPr="00C818B9">
              <w:rPr>
                <w:sz w:val="24"/>
              </w:rPr>
              <w:t>Area Children’s Services</w:t>
            </w:r>
            <w:r w:rsidRPr="00C818B9">
              <w:rPr>
                <w:spacing w:val="-64"/>
                <w:sz w:val="24"/>
              </w:rPr>
              <w:t xml:space="preserve"> </w:t>
            </w:r>
            <w:r w:rsidRPr="00C818B9">
              <w:rPr>
                <w:sz w:val="24"/>
              </w:rPr>
              <w:t>Managers</w:t>
            </w:r>
          </w:p>
        </w:tc>
      </w:tr>
      <w:tr w:rsidR="004C206E" w:rsidRPr="00C818B9" w14:paraId="2DE828F6" w14:textId="77777777" w:rsidTr="00CF64CB">
        <w:trPr>
          <w:trHeight w:val="275"/>
        </w:trPr>
        <w:tc>
          <w:tcPr>
            <w:tcW w:w="3226" w:type="dxa"/>
          </w:tcPr>
          <w:p w14:paraId="27486143" w14:textId="77777777" w:rsidR="004C206E" w:rsidRPr="00C818B9" w:rsidRDefault="004C206E" w:rsidP="00CF64CB">
            <w:pPr>
              <w:pStyle w:val="TableParagraph"/>
              <w:rPr>
                <w:rFonts w:ascii="Times New Roman"/>
                <w:sz w:val="20"/>
              </w:rPr>
            </w:pPr>
          </w:p>
        </w:tc>
        <w:tc>
          <w:tcPr>
            <w:tcW w:w="3828" w:type="dxa"/>
          </w:tcPr>
          <w:p w14:paraId="1EC8054F" w14:textId="77777777" w:rsidR="004C206E" w:rsidRPr="00C818B9" w:rsidRDefault="004C206E" w:rsidP="00CF64CB">
            <w:pPr>
              <w:pStyle w:val="TableParagraph"/>
              <w:rPr>
                <w:rFonts w:ascii="Times New Roman"/>
                <w:sz w:val="20"/>
              </w:rPr>
            </w:pPr>
          </w:p>
        </w:tc>
        <w:tc>
          <w:tcPr>
            <w:tcW w:w="3403" w:type="dxa"/>
          </w:tcPr>
          <w:p w14:paraId="7A807A7E" w14:textId="77777777" w:rsidR="004C206E" w:rsidRPr="00C818B9" w:rsidRDefault="004C206E" w:rsidP="00CF64CB">
            <w:pPr>
              <w:pStyle w:val="TableParagraph"/>
              <w:rPr>
                <w:rFonts w:ascii="Times New Roman"/>
                <w:sz w:val="20"/>
              </w:rPr>
            </w:pPr>
          </w:p>
        </w:tc>
      </w:tr>
      <w:tr w:rsidR="004C206E" w:rsidRPr="00C818B9" w14:paraId="25B4A88F" w14:textId="77777777" w:rsidTr="00CF64CB">
        <w:trPr>
          <w:trHeight w:val="1103"/>
        </w:trPr>
        <w:tc>
          <w:tcPr>
            <w:tcW w:w="3226" w:type="dxa"/>
          </w:tcPr>
          <w:p w14:paraId="3E784281"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269C203D"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34"/>
                <w:sz w:val="24"/>
              </w:rPr>
              <w:t xml:space="preserve"> </w:t>
            </w:r>
            <w:r w:rsidRPr="00C818B9">
              <w:rPr>
                <w:sz w:val="24"/>
              </w:rPr>
              <w:t>83</w:t>
            </w:r>
            <w:r w:rsidRPr="00C818B9">
              <w:rPr>
                <w:spacing w:val="38"/>
                <w:sz w:val="24"/>
              </w:rPr>
              <w:t xml:space="preserve"> </w:t>
            </w:r>
            <w:r w:rsidRPr="00C818B9">
              <w:rPr>
                <w:sz w:val="24"/>
              </w:rPr>
              <w:t>-</w:t>
            </w:r>
            <w:r w:rsidRPr="00C818B9">
              <w:rPr>
                <w:spacing w:val="36"/>
                <w:sz w:val="24"/>
              </w:rPr>
              <w:t xml:space="preserve"> </w:t>
            </w:r>
            <w:r w:rsidRPr="00C818B9">
              <w:rPr>
                <w:sz w:val="24"/>
              </w:rPr>
              <w:t>to</w:t>
            </w:r>
            <w:r w:rsidRPr="00C818B9">
              <w:rPr>
                <w:spacing w:val="35"/>
                <w:sz w:val="24"/>
              </w:rPr>
              <w:t xml:space="preserve"> </w:t>
            </w:r>
            <w:r w:rsidRPr="00C818B9">
              <w:rPr>
                <w:sz w:val="24"/>
              </w:rPr>
              <w:t>make</w:t>
            </w:r>
            <w:r w:rsidRPr="00C818B9">
              <w:rPr>
                <w:spacing w:val="35"/>
                <w:sz w:val="24"/>
              </w:rPr>
              <w:t xml:space="preserve"> </w:t>
            </w:r>
            <w:r w:rsidRPr="00C818B9">
              <w:rPr>
                <w:sz w:val="24"/>
              </w:rPr>
              <w:t>application</w:t>
            </w:r>
            <w:r w:rsidRPr="00C818B9">
              <w:rPr>
                <w:spacing w:val="-64"/>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Court</w:t>
            </w:r>
            <w:r w:rsidRPr="00C818B9">
              <w:rPr>
                <w:spacing w:val="1"/>
                <w:sz w:val="24"/>
              </w:rPr>
              <w:t xml:space="preserve"> </w:t>
            </w:r>
            <w:r w:rsidRPr="00C818B9">
              <w:rPr>
                <w:sz w:val="24"/>
              </w:rPr>
              <w:t>for</w:t>
            </w:r>
            <w:r w:rsidRPr="00C818B9">
              <w:rPr>
                <w:spacing w:val="1"/>
                <w:sz w:val="24"/>
              </w:rPr>
              <w:t xml:space="preserve"> </w:t>
            </w:r>
            <w:r w:rsidRPr="00C818B9">
              <w:rPr>
                <w:sz w:val="24"/>
              </w:rPr>
              <w:t>payment</w:t>
            </w:r>
            <w:r w:rsidRPr="00C818B9">
              <w:rPr>
                <w:spacing w:val="1"/>
                <w:sz w:val="24"/>
              </w:rPr>
              <w:t xml:space="preserve"> </w:t>
            </w:r>
            <w:r w:rsidRPr="00C818B9">
              <w:rPr>
                <w:sz w:val="24"/>
              </w:rPr>
              <w:t>from</w:t>
            </w:r>
            <w:r w:rsidRPr="00C818B9">
              <w:rPr>
                <w:spacing w:val="1"/>
                <w:sz w:val="24"/>
              </w:rPr>
              <w:t xml:space="preserve"> </w:t>
            </w:r>
            <w:r w:rsidRPr="00C818B9">
              <w:rPr>
                <w:sz w:val="24"/>
              </w:rPr>
              <w:t>Trusts</w:t>
            </w:r>
            <w:r w:rsidRPr="00C818B9">
              <w:rPr>
                <w:spacing w:val="1"/>
                <w:sz w:val="24"/>
              </w:rPr>
              <w:t xml:space="preserve"> </w:t>
            </w:r>
            <w:r w:rsidRPr="00C818B9">
              <w:rPr>
                <w:sz w:val="24"/>
              </w:rPr>
              <w:t>in</w:t>
            </w:r>
            <w:r w:rsidRPr="00C818B9">
              <w:rPr>
                <w:spacing w:val="1"/>
                <w:sz w:val="24"/>
              </w:rPr>
              <w:t xml:space="preserve"> </w:t>
            </w:r>
            <w:r w:rsidRPr="00C818B9">
              <w:rPr>
                <w:sz w:val="24"/>
              </w:rPr>
              <w:t>respect</w:t>
            </w:r>
            <w:r w:rsidRPr="00C818B9">
              <w:rPr>
                <w:spacing w:val="1"/>
                <w:sz w:val="24"/>
              </w:rPr>
              <w:t xml:space="preserve"> </w:t>
            </w:r>
            <w:r w:rsidRPr="00C818B9">
              <w:rPr>
                <w:sz w:val="24"/>
              </w:rPr>
              <w:t>of</w:t>
            </w:r>
            <w:r w:rsidRPr="00C818B9">
              <w:rPr>
                <w:spacing w:val="1"/>
                <w:sz w:val="24"/>
              </w:rPr>
              <w:t xml:space="preserve"> </w:t>
            </w:r>
            <w:r w:rsidRPr="00C818B9">
              <w:rPr>
                <w:sz w:val="24"/>
              </w:rPr>
              <w:t>supervised</w:t>
            </w:r>
            <w:r w:rsidRPr="00C818B9">
              <w:rPr>
                <w:spacing w:val="1"/>
                <w:sz w:val="24"/>
              </w:rPr>
              <w:t xml:space="preserve"> </w:t>
            </w:r>
            <w:r w:rsidRPr="00C818B9">
              <w:rPr>
                <w:sz w:val="24"/>
              </w:rPr>
              <w:t>children.</w:t>
            </w:r>
          </w:p>
        </w:tc>
        <w:tc>
          <w:tcPr>
            <w:tcW w:w="3403" w:type="dxa"/>
          </w:tcPr>
          <w:p w14:paraId="4E8D81AD" w14:textId="77777777" w:rsidR="004C206E" w:rsidRPr="00C818B9" w:rsidRDefault="004C206E" w:rsidP="00CF64CB">
            <w:pPr>
              <w:pStyle w:val="TableParagraph"/>
              <w:ind w:left="7"/>
              <w:jc w:val="center"/>
              <w:rPr>
                <w:sz w:val="24"/>
              </w:rPr>
            </w:pPr>
            <w:r w:rsidRPr="00C818B9">
              <w:rPr>
                <w:sz w:val="24"/>
              </w:rPr>
              <w:t>"</w:t>
            </w:r>
          </w:p>
        </w:tc>
      </w:tr>
      <w:tr w:rsidR="004C206E" w:rsidRPr="00C818B9" w14:paraId="13807060" w14:textId="77777777" w:rsidTr="00CF64CB">
        <w:trPr>
          <w:trHeight w:val="275"/>
        </w:trPr>
        <w:tc>
          <w:tcPr>
            <w:tcW w:w="3226" w:type="dxa"/>
          </w:tcPr>
          <w:p w14:paraId="1EB34035" w14:textId="77777777" w:rsidR="004C206E" w:rsidRPr="00C818B9" w:rsidRDefault="004C206E" w:rsidP="00CF64CB">
            <w:pPr>
              <w:pStyle w:val="TableParagraph"/>
              <w:rPr>
                <w:rFonts w:ascii="Times New Roman"/>
                <w:sz w:val="20"/>
              </w:rPr>
            </w:pPr>
          </w:p>
        </w:tc>
        <w:tc>
          <w:tcPr>
            <w:tcW w:w="3828" w:type="dxa"/>
          </w:tcPr>
          <w:p w14:paraId="5DB2E4F4" w14:textId="77777777" w:rsidR="004C206E" w:rsidRPr="00C818B9" w:rsidRDefault="004C206E" w:rsidP="00CF64CB">
            <w:pPr>
              <w:pStyle w:val="TableParagraph"/>
              <w:rPr>
                <w:rFonts w:ascii="Times New Roman"/>
                <w:sz w:val="20"/>
              </w:rPr>
            </w:pPr>
          </w:p>
        </w:tc>
        <w:tc>
          <w:tcPr>
            <w:tcW w:w="3403" w:type="dxa"/>
          </w:tcPr>
          <w:p w14:paraId="33064B38" w14:textId="77777777" w:rsidR="004C206E" w:rsidRPr="00C818B9" w:rsidRDefault="004C206E" w:rsidP="00CF64CB">
            <w:pPr>
              <w:pStyle w:val="TableParagraph"/>
              <w:rPr>
                <w:rFonts w:ascii="Times New Roman"/>
                <w:sz w:val="20"/>
              </w:rPr>
            </w:pPr>
          </w:p>
        </w:tc>
      </w:tr>
      <w:tr w:rsidR="004C206E" w:rsidRPr="00C818B9" w14:paraId="6FE1AC83" w14:textId="77777777" w:rsidTr="00CF64CB">
        <w:trPr>
          <w:trHeight w:val="827"/>
        </w:trPr>
        <w:tc>
          <w:tcPr>
            <w:tcW w:w="3226" w:type="dxa"/>
          </w:tcPr>
          <w:p w14:paraId="4163BBDC" w14:textId="77777777" w:rsidR="004C206E" w:rsidRPr="00C818B9" w:rsidRDefault="004C206E" w:rsidP="00CF64CB">
            <w:pPr>
              <w:pStyle w:val="TableParagraph"/>
              <w:spacing w:before="2"/>
              <w:ind w:right="1561"/>
              <w:jc w:val="right"/>
              <w:rPr>
                <w:sz w:val="24"/>
              </w:rPr>
            </w:pPr>
            <w:r w:rsidRPr="00C818B9">
              <w:rPr>
                <w:sz w:val="24"/>
              </w:rPr>
              <w:t>"</w:t>
            </w:r>
          </w:p>
        </w:tc>
        <w:tc>
          <w:tcPr>
            <w:tcW w:w="3828" w:type="dxa"/>
          </w:tcPr>
          <w:p w14:paraId="2A2ACE79" w14:textId="77777777" w:rsidR="004C206E" w:rsidRPr="00C818B9" w:rsidRDefault="004C206E" w:rsidP="00CF64CB">
            <w:pPr>
              <w:pStyle w:val="TableParagraph"/>
              <w:tabs>
                <w:tab w:val="left" w:pos="1276"/>
                <w:tab w:val="left" w:pos="1909"/>
                <w:tab w:val="left" w:pos="2353"/>
                <w:tab w:val="left" w:pos="2920"/>
              </w:tabs>
              <w:spacing w:before="2"/>
              <w:ind w:left="107"/>
              <w:rPr>
                <w:sz w:val="24"/>
              </w:rPr>
            </w:pPr>
            <w:r w:rsidRPr="00C818B9">
              <w:rPr>
                <w:sz w:val="24"/>
              </w:rPr>
              <w:t>Section</w:t>
            </w:r>
            <w:r w:rsidRPr="00C818B9">
              <w:rPr>
                <w:sz w:val="24"/>
              </w:rPr>
              <w:tab/>
              <w:t>86</w:t>
            </w:r>
            <w:r w:rsidRPr="00C818B9">
              <w:rPr>
                <w:sz w:val="24"/>
              </w:rPr>
              <w:tab/>
              <w:t>-</w:t>
            </w:r>
            <w:r w:rsidRPr="00C818B9">
              <w:rPr>
                <w:sz w:val="24"/>
              </w:rPr>
              <w:tab/>
              <w:t>to</w:t>
            </w:r>
            <w:r w:rsidRPr="00C818B9">
              <w:rPr>
                <w:sz w:val="24"/>
              </w:rPr>
              <w:tab/>
              <w:t>recover</w:t>
            </w:r>
          </w:p>
          <w:p w14:paraId="473FD2D8" w14:textId="77777777" w:rsidR="004C206E" w:rsidRPr="00C818B9" w:rsidRDefault="004C206E" w:rsidP="00CF64CB">
            <w:pPr>
              <w:pStyle w:val="TableParagraph"/>
              <w:tabs>
                <w:tab w:val="left" w:pos="1614"/>
                <w:tab w:val="left" w:pos="2346"/>
                <w:tab w:val="left" w:pos="3145"/>
              </w:tabs>
              <w:spacing w:line="274" w:lineRule="exact"/>
              <w:ind w:left="107" w:right="95"/>
              <w:rPr>
                <w:sz w:val="24"/>
              </w:rPr>
            </w:pPr>
            <w:r w:rsidRPr="00C818B9">
              <w:rPr>
                <w:sz w:val="24"/>
              </w:rPr>
              <w:t>expenditure</w:t>
            </w:r>
            <w:r w:rsidRPr="00C818B9">
              <w:rPr>
                <w:sz w:val="24"/>
              </w:rPr>
              <w:tab/>
              <w:t>from</w:t>
            </w:r>
            <w:r w:rsidRPr="00C818B9">
              <w:rPr>
                <w:sz w:val="24"/>
              </w:rPr>
              <w:tab/>
              <w:t>other</w:t>
            </w:r>
            <w:r w:rsidRPr="00C818B9">
              <w:rPr>
                <w:sz w:val="24"/>
              </w:rPr>
              <w:tab/>
            </w:r>
            <w:r w:rsidRPr="00C818B9">
              <w:rPr>
                <w:spacing w:val="-1"/>
                <w:sz w:val="24"/>
              </w:rPr>
              <w:t>Local</w:t>
            </w:r>
            <w:r w:rsidRPr="00C818B9">
              <w:rPr>
                <w:spacing w:val="-64"/>
                <w:sz w:val="24"/>
              </w:rPr>
              <w:t xml:space="preserve"> </w:t>
            </w:r>
            <w:r w:rsidRPr="00C818B9">
              <w:rPr>
                <w:sz w:val="24"/>
              </w:rPr>
              <w:t>Authorities.</w:t>
            </w:r>
          </w:p>
        </w:tc>
        <w:tc>
          <w:tcPr>
            <w:tcW w:w="3403" w:type="dxa"/>
          </w:tcPr>
          <w:p w14:paraId="76888EF8" w14:textId="77777777" w:rsidR="004C206E" w:rsidRPr="00C818B9" w:rsidRDefault="004C206E" w:rsidP="00CF64CB">
            <w:pPr>
              <w:pStyle w:val="TableParagraph"/>
              <w:spacing w:before="2"/>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3735816D" w14:textId="77777777" w:rsidTr="00CF64CB">
        <w:trPr>
          <w:trHeight w:val="278"/>
        </w:trPr>
        <w:tc>
          <w:tcPr>
            <w:tcW w:w="3226" w:type="dxa"/>
          </w:tcPr>
          <w:p w14:paraId="3FA41780" w14:textId="77777777" w:rsidR="004C206E" w:rsidRPr="00C818B9" w:rsidRDefault="004C206E" w:rsidP="00CF64CB">
            <w:pPr>
              <w:pStyle w:val="TableParagraph"/>
              <w:rPr>
                <w:rFonts w:ascii="Times New Roman"/>
                <w:sz w:val="20"/>
              </w:rPr>
            </w:pPr>
          </w:p>
        </w:tc>
        <w:tc>
          <w:tcPr>
            <w:tcW w:w="3828" w:type="dxa"/>
          </w:tcPr>
          <w:p w14:paraId="1526515C" w14:textId="77777777" w:rsidR="004C206E" w:rsidRPr="00C818B9" w:rsidRDefault="004C206E" w:rsidP="00CF64CB">
            <w:pPr>
              <w:pStyle w:val="TableParagraph"/>
              <w:rPr>
                <w:rFonts w:ascii="Times New Roman"/>
                <w:sz w:val="20"/>
              </w:rPr>
            </w:pPr>
          </w:p>
        </w:tc>
        <w:tc>
          <w:tcPr>
            <w:tcW w:w="3403" w:type="dxa"/>
          </w:tcPr>
          <w:p w14:paraId="7A0BF150" w14:textId="77777777" w:rsidR="004C206E" w:rsidRPr="00C818B9" w:rsidRDefault="004C206E" w:rsidP="00CF64CB">
            <w:pPr>
              <w:pStyle w:val="TableParagraph"/>
              <w:rPr>
                <w:rFonts w:ascii="Times New Roman"/>
                <w:sz w:val="20"/>
              </w:rPr>
            </w:pPr>
          </w:p>
        </w:tc>
      </w:tr>
      <w:tr w:rsidR="004C206E" w:rsidRPr="00C818B9" w14:paraId="7D5496DF" w14:textId="77777777" w:rsidTr="00CF64CB">
        <w:trPr>
          <w:trHeight w:val="1931"/>
        </w:trPr>
        <w:tc>
          <w:tcPr>
            <w:tcW w:w="3226" w:type="dxa"/>
          </w:tcPr>
          <w:p w14:paraId="1AB2F3B7"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5E3C6109" w14:textId="77777777" w:rsidR="004C206E" w:rsidRPr="00C818B9" w:rsidRDefault="004C206E" w:rsidP="00CF64CB">
            <w:pPr>
              <w:pStyle w:val="TableParagraph"/>
              <w:spacing w:line="270" w:lineRule="atLeast"/>
              <w:ind w:left="107" w:right="95"/>
              <w:jc w:val="both"/>
              <w:rPr>
                <w:sz w:val="24"/>
              </w:rPr>
            </w:pPr>
            <w:r w:rsidRPr="00C818B9">
              <w:rPr>
                <w:sz w:val="24"/>
              </w:rPr>
              <w:t>Section 87 - to</w:t>
            </w:r>
            <w:r w:rsidRPr="00C818B9">
              <w:rPr>
                <w:spacing w:val="1"/>
                <w:sz w:val="24"/>
              </w:rPr>
              <w:t xml:space="preserve"> </w:t>
            </w:r>
            <w:r w:rsidRPr="00C818B9">
              <w:rPr>
                <w:sz w:val="24"/>
              </w:rPr>
              <w:t>recover charges</w:t>
            </w:r>
            <w:r w:rsidRPr="00C818B9">
              <w:rPr>
                <w:spacing w:val="1"/>
                <w:sz w:val="24"/>
              </w:rPr>
              <w:t xml:space="preserve"> </w:t>
            </w:r>
            <w:r w:rsidRPr="00C818B9">
              <w:rPr>
                <w:sz w:val="24"/>
              </w:rPr>
              <w:t>for</w:t>
            </w:r>
            <w:r w:rsidRPr="00C818B9">
              <w:rPr>
                <w:spacing w:val="1"/>
                <w:sz w:val="24"/>
              </w:rPr>
              <w:t xml:space="preserve"> </w:t>
            </w:r>
            <w:r w:rsidRPr="00C818B9">
              <w:rPr>
                <w:sz w:val="24"/>
              </w:rPr>
              <w:t>services</w:t>
            </w:r>
            <w:r w:rsidRPr="00C818B9">
              <w:rPr>
                <w:spacing w:val="1"/>
                <w:sz w:val="24"/>
              </w:rPr>
              <w:t xml:space="preserve"> </w:t>
            </w:r>
            <w:r w:rsidRPr="00C818B9">
              <w:rPr>
                <w:sz w:val="24"/>
              </w:rPr>
              <w:t>provided</w:t>
            </w:r>
            <w:r w:rsidRPr="00C818B9">
              <w:rPr>
                <w:spacing w:val="1"/>
                <w:sz w:val="24"/>
              </w:rPr>
              <w:t xml:space="preserve"> </w:t>
            </w:r>
            <w:r w:rsidRPr="00C818B9">
              <w:rPr>
                <w:sz w:val="24"/>
              </w:rPr>
              <w:t>under</w:t>
            </w:r>
            <w:r w:rsidRPr="00C818B9">
              <w:rPr>
                <w:spacing w:val="1"/>
                <w:sz w:val="24"/>
              </w:rPr>
              <w:t xml:space="preserve"> </w:t>
            </w:r>
            <w:r w:rsidRPr="00C818B9">
              <w:rPr>
                <w:sz w:val="24"/>
              </w:rPr>
              <w:t>this</w:t>
            </w:r>
            <w:r w:rsidRPr="00C818B9">
              <w:rPr>
                <w:spacing w:val="-64"/>
                <w:sz w:val="24"/>
              </w:rPr>
              <w:t xml:space="preserve"> </w:t>
            </w:r>
            <w:r w:rsidRPr="00C818B9">
              <w:rPr>
                <w:sz w:val="24"/>
              </w:rPr>
              <w:t>Act,</w:t>
            </w:r>
            <w:r w:rsidRPr="00C818B9">
              <w:rPr>
                <w:spacing w:val="1"/>
                <w:sz w:val="24"/>
              </w:rPr>
              <w:t xml:space="preserve"> </w:t>
            </w:r>
            <w:r w:rsidRPr="00C818B9">
              <w:rPr>
                <w:sz w:val="24"/>
              </w:rPr>
              <w:t>under</w:t>
            </w:r>
            <w:r w:rsidRPr="00C818B9">
              <w:rPr>
                <w:spacing w:val="1"/>
                <w:sz w:val="24"/>
              </w:rPr>
              <w:t xml:space="preserve"> </w:t>
            </w:r>
            <w:r w:rsidRPr="00C818B9">
              <w:rPr>
                <w:sz w:val="24"/>
              </w:rPr>
              <w:t>the</w:t>
            </w:r>
            <w:r w:rsidRPr="00C818B9">
              <w:rPr>
                <w:spacing w:val="1"/>
                <w:sz w:val="24"/>
              </w:rPr>
              <w:t xml:space="preserve"> </w:t>
            </w:r>
            <w:r w:rsidRPr="00C818B9">
              <w:rPr>
                <w:sz w:val="24"/>
              </w:rPr>
              <w:t>Mental</w:t>
            </w:r>
            <w:r w:rsidRPr="00C818B9">
              <w:rPr>
                <w:spacing w:val="1"/>
                <w:sz w:val="24"/>
              </w:rPr>
              <w:t xml:space="preserve"> </w:t>
            </w:r>
            <w:r w:rsidRPr="00C818B9">
              <w:rPr>
                <w:sz w:val="24"/>
              </w:rPr>
              <w:t>Health</w:t>
            </w:r>
            <w:r w:rsidRPr="00C818B9">
              <w:rPr>
                <w:spacing w:val="-64"/>
                <w:sz w:val="24"/>
              </w:rPr>
              <w:t xml:space="preserve"> </w:t>
            </w:r>
            <w:r w:rsidRPr="00C818B9">
              <w:rPr>
                <w:sz w:val="24"/>
              </w:rPr>
              <w:t>(Scotland) Act 1984 or under the</w:t>
            </w:r>
            <w:r w:rsidRPr="00C818B9">
              <w:rPr>
                <w:spacing w:val="1"/>
                <w:sz w:val="24"/>
              </w:rPr>
              <w:t xml:space="preserve"> </w:t>
            </w:r>
            <w:r w:rsidRPr="00C818B9">
              <w:rPr>
                <w:sz w:val="24"/>
              </w:rPr>
              <w:t>Children (Scotland) Act 1995 and</w:t>
            </w:r>
            <w:r w:rsidRPr="00C818B9">
              <w:rPr>
                <w:spacing w:val="1"/>
                <w:sz w:val="24"/>
              </w:rPr>
              <w:t xml:space="preserve"> </w:t>
            </w:r>
            <w:r w:rsidRPr="00C818B9">
              <w:rPr>
                <w:sz w:val="24"/>
              </w:rPr>
              <w:t>to</w:t>
            </w:r>
            <w:r w:rsidRPr="00C818B9">
              <w:rPr>
                <w:spacing w:val="1"/>
                <w:sz w:val="24"/>
              </w:rPr>
              <w:t xml:space="preserve"> </w:t>
            </w:r>
            <w:r w:rsidRPr="00C818B9">
              <w:rPr>
                <w:sz w:val="24"/>
              </w:rPr>
              <w:t>exercise</w:t>
            </w:r>
            <w:r w:rsidRPr="00C818B9">
              <w:rPr>
                <w:spacing w:val="1"/>
                <w:sz w:val="24"/>
              </w:rPr>
              <w:t xml:space="preserve"> </w:t>
            </w:r>
            <w:r w:rsidRPr="00C818B9">
              <w:rPr>
                <w:sz w:val="24"/>
              </w:rPr>
              <w:t>discretion in</w:t>
            </w:r>
            <w:r w:rsidRPr="00C818B9">
              <w:rPr>
                <w:spacing w:val="66"/>
                <w:sz w:val="24"/>
              </w:rPr>
              <w:t xml:space="preserve"> </w:t>
            </w:r>
            <w:r w:rsidRPr="00C818B9">
              <w:rPr>
                <w:sz w:val="24"/>
              </w:rPr>
              <w:t>respect</w:t>
            </w:r>
            <w:r w:rsidRPr="00C818B9">
              <w:rPr>
                <w:spacing w:val="-64"/>
                <w:sz w:val="24"/>
              </w:rPr>
              <w:t xml:space="preserve"> </w:t>
            </w:r>
            <w:r w:rsidRPr="00C818B9">
              <w:rPr>
                <w:sz w:val="24"/>
              </w:rPr>
              <w:t>of</w:t>
            </w:r>
            <w:r w:rsidRPr="00C818B9">
              <w:rPr>
                <w:spacing w:val="-1"/>
                <w:sz w:val="24"/>
              </w:rPr>
              <w:t xml:space="preserve"> </w:t>
            </w:r>
            <w:r w:rsidRPr="00C818B9">
              <w:rPr>
                <w:sz w:val="24"/>
              </w:rPr>
              <w:t>ability to</w:t>
            </w:r>
            <w:r w:rsidRPr="00C818B9">
              <w:rPr>
                <w:spacing w:val="-1"/>
                <w:sz w:val="24"/>
              </w:rPr>
              <w:t xml:space="preserve"> </w:t>
            </w:r>
            <w:r w:rsidRPr="00C818B9">
              <w:rPr>
                <w:sz w:val="24"/>
              </w:rPr>
              <w:t>pay.</w:t>
            </w:r>
          </w:p>
        </w:tc>
        <w:tc>
          <w:tcPr>
            <w:tcW w:w="3403" w:type="dxa"/>
          </w:tcPr>
          <w:p w14:paraId="4D6380E4" w14:textId="77777777" w:rsidR="004C206E" w:rsidRPr="00C818B9" w:rsidRDefault="004C206E" w:rsidP="00CF64CB">
            <w:pPr>
              <w:pStyle w:val="TableParagraph"/>
              <w:ind w:left="217" w:right="210" w:firstLine="1"/>
              <w:jc w:val="center"/>
              <w:rPr>
                <w:sz w:val="24"/>
              </w:rPr>
            </w:pPr>
            <w:r w:rsidRPr="00C818B9">
              <w:rPr>
                <w:sz w:val="24"/>
              </w:rPr>
              <w:t>Children’s Services</w:t>
            </w:r>
            <w:r w:rsidRPr="00C818B9">
              <w:rPr>
                <w:spacing w:val="1"/>
                <w:sz w:val="24"/>
              </w:rPr>
              <w:t xml:space="preserve"> </w:t>
            </w:r>
            <w:r w:rsidRPr="00C818B9">
              <w:rPr>
                <w:sz w:val="24"/>
              </w:rPr>
              <w:t>Managers in relation to</w:t>
            </w:r>
            <w:r w:rsidRPr="00C818B9">
              <w:rPr>
                <w:spacing w:val="1"/>
                <w:sz w:val="24"/>
              </w:rPr>
              <w:t xml:space="preserve"> </w:t>
            </w:r>
            <w:r w:rsidRPr="00C818B9">
              <w:rPr>
                <w:sz w:val="24"/>
              </w:rPr>
              <w:t>children and otherwise</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1F8843DD" w14:textId="77777777" w:rsidTr="00CF64CB">
        <w:trPr>
          <w:trHeight w:val="275"/>
        </w:trPr>
        <w:tc>
          <w:tcPr>
            <w:tcW w:w="3226" w:type="dxa"/>
          </w:tcPr>
          <w:p w14:paraId="312CE65E" w14:textId="77777777" w:rsidR="004C206E" w:rsidRPr="00C818B9" w:rsidRDefault="004C206E" w:rsidP="00CF64CB">
            <w:pPr>
              <w:pStyle w:val="TableParagraph"/>
              <w:rPr>
                <w:rFonts w:ascii="Times New Roman"/>
                <w:sz w:val="20"/>
              </w:rPr>
            </w:pPr>
          </w:p>
        </w:tc>
        <w:tc>
          <w:tcPr>
            <w:tcW w:w="3828" w:type="dxa"/>
          </w:tcPr>
          <w:p w14:paraId="228E79A5" w14:textId="77777777" w:rsidR="004C206E" w:rsidRPr="00C818B9" w:rsidRDefault="004C206E" w:rsidP="00CF64CB">
            <w:pPr>
              <w:pStyle w:val="TableParagraph"/>
              <w:rPr>
                <w:rFonts w:ascii="Times New Roman"/>
                <w:sz w:val="20"/>
              </w:rPr>
            </w:pPr>
          </w:p>
        </w:tc>
        <w:tc>
          <w:tcPr>
            <w:tcW w:w="3403" w:type="dxa"/>
          </w:tcPr>
          <w:p w14:paraId="4EDD6C15" w14:textId="77777777" w:rsidR="004C206E" w:rsidRPr="00C818B9" w:rsidRDefault="004C206E" w:rsidP="00CF64CB">
            <w:pPr>
              <w:pStyle w:val="TableParagraph"/>
              <w:rPr>
                <w:rFonts w:ascii="Times New Roman"/>
                <w:sz w:val="20"/>
              </w:rPr>
            </w:pPr>
          </w:p>
        </w:tc>
      </w:tr>
      <w:tr w:rsidR="004C206E" w:rsidRPr="00C818B9" w14:paraId="7FD85CFE" w14:textId="77777777" w:rsidTr="00CF64CB">
        <w:trPr>
          <w:trHeight w:val="1655"/>
        </w:trPr>
        <w:tc>
          <w:tcPr>
            <w:tcW w:w="3226" w:type="dxa"/>
          </w:tcPr>
          <w:p w14:paraId="49A02DC8" w14:textId="77777777" w:rsidR="004C206E" w:rsidRPr="00C818B9" w:rsidRDefault="004C206E" w:rsidP="00CF64CB">
            <w:pPr>
              <w:pStyle w:val="TableParagraph"/>
              <w:ind w:left="105" w:right="207"/>
              <w:rPr>
                <w:sz w:val="24"/>
              </w:rPr>
            </w:pPr>
            <w:r w:rsidRPr="00C818B9">
              <w:rPr>
                <w:sz w:val="24"/>
              </w:rPr>
              <w:t>Chronically Sick and</w:t>
            </w:r>
            <w:r w:rsidRPr="00C818B9">
              <w:rPr>
                <w:spacing w:val="1"/>
                <w:sz w:val="24"/>
              </w:rPr>
              <w:t xml:space="preserve"> </w:t>
            </w:r>
            <w:r w:rsidRPr="00C818B9">
              <w:rPr>
                <w:sz w:val="24"/>
              </w:rPr>
              <w:t>Disabled</w:t>
            </w:r>
            <w:r w:rsidRPr="00C818B9">
              <w:rPr>
                <w:spacing w:val="-2"/>
                <w:sz w:val="24"/>
              </w:rPr>
              <w:t xml:space="preserve"> </w:t>
            </w:r>
            <w:r w:rsidRPr="00C818B9">
              <w:rPr>
                <w:sz w:val="24"/>
              </w:rPr>
              <w:t>Persons</w:t>
            </w:r>
            <w:r w:rsidRPr="00C818B9">
              <w:rPr>
                <w:spacing w:val="-4"/>
                <w:sz w:val="24"/>
              </w:rPr>
              <w:t xml:space="preserve"> </w:t>
            </w:r>
            <w:r w:rsidRPr="00C818B9">
              <w:rPr>
                <w:sz w:val="24"/>
              </w:rPr>
              <w:t>Act</w:t>
            </w:r>
            <w:r w:rsidRPr="00C818B9">
              <w:rPr>
                <w:spacing w:val="-5"/>
                <w:sz w:val="24"/>
              </w:rPr>
              <w:t xml:space="preserve"> </w:t>
            </w:r>
            <w:r w:rsidRPr="00C818B9">
              <w:rPr>
                <w:sz w:val="24"/>
              </w:rPr>
              <w:t>1970</w:t>
            </w:r>
          </w:p>
        </w:tc>
        <w:tc>
          <w:tcPr>
            <w:tcW w:w="3828" w:type="dxa"/>
          </w:tcPr>
          <w:p w14:paraId="210929D9" w14:textId="41875121" w:rsidR="004C206E" w:rsidRPr="00C818B9" w:rsidRDefault="004C206E" w:rsidP="00CF64CB">
            <w:pPr>
              <w:pStyle w:val="TableParagraph"/>
              <w:ind w:left="107" w:right="94"/>
              <w:jc w:val="both"/>
              <w:rPr>
                <w:sz w:val="24"/>
              </w:rPr>
            </w:pPr>
            <w:r w:rsidRPr="00C818B9">
              <w:rPr>
                <w:sz w:val="24"/>
              </w:rPr>
              <w:t>Section 1 – to provide information</w:t>
            </w:r>
            <w:r w:rsidRPr="00C818B9">
              <w:rPr>
                <w:spacing w:val="-64"/>
                <w:sz w:val="24"/>
              </w:rPr>
              <w:t xml:space="preserve"> </w:t>
            </w:r>
            <w:r w:rsidRPr="00C818B9">
              <w:rPr>
                <w:sz w:val="24"/>
              </w:rPr>
              <w:t>on</w:t>
            </w:r>
            <w:r w:rsidRPr="00C818B9">
              <w:rPr>
                <w:spacing w:val="1"/>
                <w:sz w:val="24"/>
              </w:rPr>
              <w:t xml:space="preserve"> </w:t>
            </w:r>
            <w:r w:rsidRPr="00C818B9">
              <w:rPr>
                <w:sz w:val="24"/>
              </w:rPr>
              <w:t>Council</w:t>
            </w:r>
            <w:r w:rsidRPr="00C818B9">
              <w:rPr>
                <w:spacing w:val="1"/>
                <w:sz w:val="24"/>
              </w:rPr>
              <w:t xml:space="preserve"> </w:t>
            </w:r>
            <w:r w:rsidRPr="00C818B9">
              <w:rPr>
                <w:sz w:val="24"/>
              </w:rPr>
              <w:t>Services</w:t>
            </w:r>
            <w:r w:rsidRPr="00C818B9">
              <w:rPr>
                <w:spacing w:val="1"/>
                <w:sz w:val="24"/>
              </w:rPr>
              <w:t xml:space="preserve"> </w:t>
            </w:r>
            <w:r w:rsidRPr="00C818B9">
              <w:rPr>
                <w:sz w:val="24"/>
              </w:rPr>
              <w:t>and</w:t>
            </w:r>
            <w:r w:rsidRPr="00C818B9">
              <w:rPr>
                <w:spacing w:val="1"/>
                <w:sz w:val="24"/>
              </w:rPr>
              <w:t xml:space="preserve"> </w:t>
            </w:r>
            <w:r w:rsidRPr="00C818B9">
              <w:rPr>
                <w:sz w:val="24"/>
              </w:rPr>
              <w:t>any</w:t>
            </w:r>
            <w:r w:rsidRPr="00C818B9">
              <w:rPr>
                <w:spacing w:val="-64"/>
                <w:sz w:val="24"/>
              </w:rPr>
              <w:t xml:space="preserve"> </w:t>
            </w:r>
            <w:r w:rsidRPr="00C818B9">
              <w:rPr>
                <w:sz w:val="24"/>
              </w:rPr>
              <w:t>relevant</w:t>
            </w:r>
            <w:r w:rsidRPr="00C818B9">
              <w:rPr>
                <w:spacing w:val="1"/>
                <w:sz w:val="24"/>
              </w:rPr>
              <w:t xml:space="preserve"> </w:t>
            </w:r>
            <w:r w:rsidRPr="00C818B9">
              <w:rPr>
                <w:sz w:val="24"/>
              </w:rPr>
              <w:t>services</w:t>
            </w:r>
            <w:r w:rsidRPr="00C818B9">
              <w:rPr>
                <w:spacing w:val="1"/>
                <w:sz w:val="24"/>
              </w:rPr>
              <w:t xml:space="preserve"> </w:t>
            </w:r>
            <w:r w:rsidRPr="00C818B9">
              <w:rPr>
                <w:sz w:val="24"/>
              </w:rPr>
              <w:t>of</w:t>
            </w:r>
            <w:r w:rsidRPr="00C818B9">
              <w:rPr>
                <w:spacing w:val="1"/>
                <w:sz w:val="24"/>
              </w:rPr>
              <w:t xml:space="preserve"> </w:t>
            </w:r>
            <w:r w:rsidRPr="00C818B9">
              <w:rPr>
                <w:sz w:val="24"/>
              </w:rPr>
              <w:t>other</w:t>
            </w:r>
            <w:r w:rsidRPr="00C818B9">
              <w:rPr>
                <w:spacing w:val="1"/>
                <w:sz w:val="24"/>
              </w:rPr>
              <w:t xml:space="preserve"> </w:t>
            </w:r>
            <w:r w:rsidR="00AC7A0C">
              <w:rPr>
                <w:sz w:val="24"/>
              </w:rPr>
              <w:t>a</w:t>
            </w:r>
            <w:r w:rsidRPr="00C818B9">
              <w:rPr>
                <w:sz w:val="24"/>
              </w:rPr>
              <w:t>uthorities</w:t>
            </w:r>
            <w:r w:rsidRPr="00C818B9">
              <w:rPr>
                <w:spacing w:val="-2"/>
                <w:sz w:val="24"/>
              </w:rPr>
              <w:t xml:space="preserve"> </w:t>
            </w:r>
            <w:r w:rsidRPr="00C818B9">
              <w:rPr>
                <w:sz w:val="24"/>
              </w:rPr>
              <w:t>or</w:t>
            </w:r>
            <w:r w:rsidRPr="00C818B9">
              <w:rPr>
                <w:spacing w:val="-2"/>
                <w:sz w:val="24"/>
              </w:rPr>
              <w:t xml:space="preserve"> </w:t>
            </w:r>
            <w:proofErr w:type="spellStart"/>
            <w:r w:rsidRPr="00C818B9">
              <w:rPr>
                <w:sz w:val="24"/>
              </w:rPr>
              <w:t>organisations</w:t>
            </w:r>
            <w:proofErr w:type="spellEnd"/>
            <w:r w:rsidRPr="00C818B9">
              <w:rPr>
                <w:sz w:val="24"/>
              </w:rPr>
              <w:t>.</w:t>
            </w:r>
          </w:p>
        </w:tc>
        <w:tc>
          <w:tcPr>
            <w:tcW w:w="3403" w:type="dxa"/>
          </w:tcPr>
          <w:p w14:paraId="77973BA7" w14:textId="77777777" w:rsidR="004C206E" w:rsidRPr="00C818B9" w:rsidRDefault="004C206E" w:rsidP="00CF64CB">
            <w:pPr>
              <w:pStyle w:val="TableParagraph"/>
              <w:spacing w:line="270" w:lineRule="atLeast"/>
              <w:ind w:left="217" w:right="210" w:firstLine="1"/>
              <w:jc w:val="center"/>
              <w:rPr>
                <w:sz w:val="24"/>
              </w:rPr>
            </w:pPr>
            <w:r w:rsidRPr="00C818B9">
              <w:rPr>
                <w:sz w:val="24"/>
              </w:rPr>
              <w:t>Children’s Services</w:t>
            </w:r>
            <w:r w:rsidRPr="00C818B9">
              <w:rPr>
                <w:spacing w:val="1"/>
                <w:sz w:val="24"/>
              </w:rPr>
              <w:t xml:space="preserve"> </w:t>
            </w:r>
            <w:r w:rsidRPr="00C818B9">
              <w:rPr>
                <w:sz w:val="24"/>
              </w:rPr>
              <w:t>Managers in relation to</w:t>
            </w:r>
            <w:r w:rsidRPr="00C818B9">
              <w:rPr>
                <w:spacing w:val="1"/>
                <w:sz w:val="24"/>
              </w:rPr>
              <w:t xml:space="preserve"> </w:t>
            </w:r>
            <w:r w:rsidRPr="00C818B9">
              <w:rPr>
                <w:sz w:val="24"/>
              </w:rPr>
              <w:t>children and otherwise</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03D4AE59" w14:textId="77777777" w:rsidTr="00CF64CB">
        <w:trPr>
          <w:trHeight w:val="275"/>
        </w:trPr>
        <w:tc>
          <w:tcPr>
            <w:tcW w:w="3226" w:type="dxa"/>
          </w:tcPr>
          <w:p w14:paraId="2A7468B2" w14:textId="77777777" w:rsidR="004C206E" w:rsidRPr="00C818B9" w:rsidRDefault="004C206E" w:rsidP="00CF64CB">
            <w:pPr>
              <w:pStyle w:val="TableParagraph"/>
              <w:rPr>
                <w:rFonts w:ascii="Times New Roman"/>
                <w:sz w:val="20"/>
              </w:rPr>
            </w:pPr>
          </w:p>
        </w:tc>
        <w:tc>
          <w:tcPr>
            <w:tcW w:w="3828" w:type="dxa"/>
          </w:tcPr>
          <w:p w14:paraId="4EE14835" w14:textId="77777777" w:rsidR="004C206E" w:rsidRPr="00C818B9" w:rsidRDefault="004C206E" w:rsidP="00CF64CB">
            <w:pPr>
              <w:pStyle w:val="TableParagraph"/>
              <w:rPr>
                <w:rFonts w:ascii="Times New Roman"/>
                <w:sz w:val="20"/>
              </w:rPr>
            </w:pPr>
          </w:p>
        </w:tc>
        <w:tc>
          <w:tcPr>
            <w:tcW w:w="3403" w:type="dxa"/>
          </w:tcPr>
          <w:p w14:paraId="339C0766" w14:textId="77777777" w:rsidR="004C206E" w:rsidRPr="00C818B9" w:rsidRDefault="004C206E" w:rsidP="00CF64CB">
            <w:pPr>
              <w:pStyle w:val="TableParagraph"/>
              <w:rPr>
                <w:rFonts w:ascii="Times New Roman"/>
                <w:sz w:val="20"/>
              </w:rPr>
            </w:pPr>
          </w:p>
        </w:tc>
      </w:tr>
      <w:tr w:rsidR="004C206E" w:rsidRPr="00C818B9" w14:paraId="0F57948A" w14:textId="77777777" w:rsidTr="00CF64CB">
        <w:trPr>
          <w:trHeight w:val="1103"/>
        </w:trPr>
        <w:tc>
          <w:tcPr>
            <w:tcW w:w="3226" w:type="dxa"/>
          </w:tcPr>
          <w:p w14:paraId="11313B17"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28B4A205" w14:textId="77777777" w:rsidR="004C206E" w:rsidRPr="00C818B9" w:rsidRDefault="004C206E" w:rsidP="00CF64CB">
            <w:pPr>
              <w:pStyle w:val="TableParagraph"/>
              <w:ind w:left="107" w:right="94"/>
              <w:jc w:val="both"/>
              <w:rPr>
                <w:sz w:val="24"/>
              </w:rPr>
            </w:pPr>
            <w:r w:rsidRPr="00C818B9">
              <w:rPr>
                <w:sz w:val="24"/>
              </w:rPr>
              <w:t>Section 2 - to provide services to</w:t>
            </w:r>
            <w:r w:rsidRPr="00C818B9">
              <w:rPr>
                <w:spacing w:val="1"/>
                <w:sz w:val="24"/>
              </w:rPr>
              <w:t xml:space="preserve"> </w:t>
            </w:r>
            <w:r w:rsidRPr="00C818B9">
              <w:rPr>
                <w:sz w:val="24"/>
              </w:rPr>
              <w:t>chronically</w:t>
            </w:r>
            <w:r w:rsidRPr="00C818B9">
              <w:rPr>
                <w:spacing w:val="1"/>
                <w:sz w:val="24"/>
              </w:rPr>
              <w:t xml:space="preserve"> </w:t>
            </w:r>
            <w:r w:rsidRPr="00C818B9">
              <w:rPr>
                <w:sz w:val="24"/>
              </w:rPr>
              <w:t>sick</w:t>
            </w:r>
            <w:r w:rsidRPr="00C818B9">
              <w:rPr>
                <w:spacing w:val="1"/>
                <w:sz w:val="24"/>
              </w:rPr>
              <w:t xml:space="preserve"> </w:t>
            </w:r>
            <w:r w:rsidRPr="00C818B9">
              <w:rPr>
                <w:sz w:val="24"/>
              </w:rPr>
              <w:t>and</w:t>
            </w:r>
            <w:r w:rsidRPr="00C818B9">
              <w:rPr>
                <w:spacing w:val="1"/>
                <w:sz w:val="24"/>
              </w:rPr>
              <w:t xml:space="preserve"> </w:t>
            </w:r>
            <w:r w:rsidRPr="00C818B9">
              <w:rPr>
                <w:sz w:val="24"/>
              </w:rPr>
              <w:t>disabled</w:t>
            </w:r>
            <w:r w:rsidRPr="00C818B9">
              <w:rPr>
                <w:spacing w:val="1"/>
                <w:sz w:val="24"/>
              </w:rPr>
              <w:t xml:space="preserve"> </w:t>
            </w:r>
            <w:r w:rsidRPr="00C818B9">
              <w:rPr>
                <w:sz w:val="24"/>
              </w:rPr>
              <w:t>persons.</w:t>
            </w:r>
          </w:p>
        </w:tc>
        <w:tc>
          <w:tcPr>
            <w:tcW w:w="3403" w:type="dxa"/>
          </w:tcPr>
          <w:p w14:paraId="34B86A4A" w14:textId="77777777" w:rsidR="004C206E" w:rsidRPr="00C818B9" w:rsidRDefault="004C206E" w:rsidP="00CF64CB">
            <w:pPr>
              <w:pStyle w:val="TableParagraph"/>
              <w:rPr>
                <w:b/>
                <w:sz w:val="26"/>
              </w:rPr>
            </w:pPr>
          </w:p>
          <w:p w14:paraId="21D275DF" w14:textId="77777777" w:rsidR="004C206E" w:rsidRPr="00C818B9" w:rsidRDefault="004C206E" w:rsidP="00CF64CB">
            <w:pPr>
              <w:pStyle w:val="TableParagraph"/>
              <w:rPr>
                <w:b/>
                <w:sz w:val="26"/>
              </w:rPr>
            </w:pPr>
          </w:p>
          <w:p w14:paraId="2200AF73" w14:textId="77777777" w:rsidR="004C206E" w:rsidRPr="00C818B9" w:rsidRDefault="004C206E" w:rsidP="00CF64CB">
            <w:pPr>
              <w:pStyle w:val="TableParagraph"/>
              <w:spacing w:before="230" w:line="255" w:lineRule="exact"/>
              <w:ind w:left="7"/>
              <w:jc w:val="center"/>
              <w:rPr>
                <w:sz w:val="24"/>
              </w:rPr>
            </w:pPr>
            <w:r w:rsidRPr="00C818B9">
              <w:rPr>
                <w:sz w:val="24"/>
              </w:rPr>
              <w:t>"</w:t>
            </w:r>
          </w:p>
        </w:tc>
      </w:tr>
      <w:tr w:rsidR="004C206E" w:rsidRPr="00C818B9" w14:paraId="2E1B12CD" w14:textId="77777777" w:rsidTr="00CF64CB">
        <w:trPr>
          <w:trHeight w:val="277"/>
        </w:trPr>
        <w:tc>
          <w:tcPr>
            <w:tcW w:w="3226" w:type="dxa"/>
          </w:tcPr>
          <w:p w14:paraId="2DEA29BB" w14:textId="77777777" w:rsidR="004C206E" w:rsidRPr="00C818B9" w:rsidRDefault="004C206E" w:rsidP="00CF64CB">
            <w:pPr>
              <w:pStyle w:val="TableParagraph"/>
              <w:rPr>
                <w:rFonts w:ascii="Times New Roman"/>
                <w:sz w:val="20"/>
              </w:rPr>
            </w:pPr>
          </w:p>
        </w:tc>
        <w:tc>
          <w:tcPr>
            <w:tcW w:w="3828" w:type="dxa"/>
          </w:tcPr>
          <w:p w14:paraId="0B4FBC3C" w14:textId="77777777" w:rsidR="004C206E" w:rsidRPr="00C818B9" w:rsidRDefault="004C206E" w:rsidP="00CF64CB">
            <w:pPr>
              <w:pStyle w:val="TableParagraph"/>
              <w:rPr>
                <w:rFonts w:ascii="Times New Roman"/>
                <w:sz w:val="20"/>
              </w:rPr>
            </w:pPr>
          </w:p>
        </w:tc>
        <w:tc>
          <w:tcPr>
            <w:tcW w:w="3403" w:type="dxa"/>
          </w:tcPr>
          <w:p w14:paraId="0CF50059" w14:textId="77777777" w:rsidR="004C206E" w:rsidRPr="00C818B9" w:rsidRDefault="004C206E" w:rsidP="00CF64CB">
            <w:pPr>
              <w:pStyle w:val="TableParagraph"/>
              <w:rPr>
                <w:rFonts w:ascii="Times New Roman"/>
                <w:sz w:val="20"/>
              </w:rPr>
            </w:pPr>
          </w:p>
        </w:tc>
      </w:tr>
    </w:tbl>
    <w:p w14:paraId="5FAD0C5A" w14:textId="77777777" w:rsidR="004C206E" w:rsidRPr="00C818B9" w:rsidRDefault="004C206E" w:rsidP="004C206E">
      <w:pPr>
        <w:rPr>
          <w:rFonts w:ascii="Times New Roman"/>
          <w:sz w:val="20"/>
        </w:rPr>
        <w:sectPr w:rsidR="004C206E" w:rsidRPr="00C818B9" w:rsidSect="004C206E">
          <w:pgSz w:w="11910" w:h="16840"/>
          <w:pgMar w:top="420" w:right="460" w:bottom="280" w:left="440" w:header="90" w:footer="0"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11396A6B" w14:textId="77777777" w:rsidTr="00CF64CB">
        <w:trPr>
          <w:trHeight w:val="1655"/>
        </w:trPr>
        <w:tc>
          <w:tcPr>
            <w:tcW w:w="3226" w:type="dxa"/>
          </w:tcPr>
          <w:p w14:paraId="0CBFB649" w14:textId="77777777" w:rsidR="004C206E" w:rsidRPr="00C818B9" w:rsidRDefault="004C206E" w:rsidP="00CF64CB">
            <w:pPr>
              <w:pStyle w:val="TableParagraph"/>
              <w:tabs>
                <w:tab w:val="left" w:pos="2238"/>
              </w:tabs>
              <w:ind w:left="105" w:right="95"/>
              <w:jc w:val="both"/>
              <w:rPr>
                <w:sz w:val="24"/>
              </w:rPr>
            </w:pPr>
            <w:r w:rsidRPr="00C818B9">
              <w:rPr>
                <w:sz w:val="24"/>
              </w:rPr>
              <w:lastRenderedPageBreak/>
              <w:t>Disabled</w:t>
            </w:r>
            <w:r w:rsidRPr="00C818B9">
              <w:rPr>
                <w:sz w:val="24"/>
              </w:rPr>
              <w:tab/>
            </w:r>
            <w:r w:rsidRPr="00C818B9">
              <w:rPr>
                <w:spacing w:val="-1"/>
                <w:sz w:val="24"/>
              </w:rPr>
              <w:t>Persons</w:t>
            </w:r>
            <w:r w:rsidRPr="00C818B9">
              <w:rPr>
                <w:spacing w:val="-65"/>
                <w:sz w:val="24"/>
              </w:rPr>
              <w:t xml:space="preserve"> </w:t>
            </w:r>
            <w:r w:rsidRPr="00C818B9">
              <w:rPr>
                <w:sz w:val="24"/>
              </w:rPr>
              <w:t>(Services, Consultation and</w:t>
            </w:r>
            <w:r w:rsidRPr="00C818B9">
              <w:rPr>
                <w:spacing w:val="1"/>
                <w:sz w:val="24"/>
              </w:rPr>
              <w:t xml:space="preserve"> </w:t>
            </w:r>
            <w:r w:rsidRPr="00C818B9">
              <w:rPr>
                <w:sz w:val="24"/>
              </w:rPr>
              <w:t>Representation)</w:t>
            </w:r>
            <w:r w:rsidRPr="00C818B9">
              <w:rPr>
                <w:spacing w:val="-3"/>
                <w:sz w:val="24"/>
              </w:rPr>
              <w:t xml:space="preserve"> </w:t>
            </w:r>
            <w:r w:rsidRPr="00C818B9">
              <w:rPr>
                <w:sz w:val="24"/>
              </w:rPr>
              <w:t>Act</w:t>
            </w:r>
            <w:r w:rsidRPr="00C818B9">
              <w:rPr>
                <w:spacing w:val="-3"/>
                <w:sz w:val="24"/>
              </w:rPr>
              <w:t xml:space="preserve"> </w:t>
            </w:r>
            <w:r w:rsidRPr="00C818B9">
              <w:rPr>
                <w:sz w:val="24"/>
              </w:rPr>
              <w:t>1986</w:t>
            </w:r>
          </w:p>
        </w:tc>
        <w:tc>
          <w:tcPr>
            <w:tcW w:w="3828" w:type="dxa"/>
          </w:tcPr>
          <w:p w14:paraId="31C0BCFA" w14:textId="77777777" w:rsidR="004C206E" w:rsidRPr="00C818B9" w:rsidRDefault="004C206E" w:rsidP="00CF64CB">
            <w:pPr>
              <w:pStyle w:val="TableParagraph"/>
              <w:spacing w:line="270" w:lineRule="atLeast"/>
              <w:ind w:left="107" w:right="95"/>
              <w:jc w:val="both"/>
              <w:rPr>
                <w:sz w:val="24"/>
              </w:rPr>
            </w:pPr>
            <w:r w:rsidRPr="00C818B9">
              <w:rPr>
                <w:sz w:val="24"/>
              </w:rPr>
              <w:t>Section</w:t>
            </w:r>
            <w:r w:rsidRPr="00C818B9">
              <w:rPr>
                <w:spacing w:val="1"/>
                <w:sz w:val="24"/>
              </w:rPr>
              <w:t xml:space="preserve"> </w:t>
            </w:r>
            <w:r w:rsidRPr="00C818B9">
              <w:rPr>
                <w:sz w:val="24"/>
              </w:rPr>
              <w:t>4</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assess</w:t>
            </w:r>
            <w:r w:rsidRPr="00C818B9">
              <w:rPr>
                <w:spacing w:val="66"/>
                <w:sz w:val="24"/>
              </w:rPr>
              <w:t xml:space="preserve"> </w:t>
            </w:r>
            <w:r w:rsidRPr="00C818B9">
              <w:rPr>
                <w:sz w:val="24"/>
              </w:rPr>
              <w:t>needs,</w:t>
            </w:r>
            <w:r w:rsidRPr="00C818B9">
              <w:rPr>
                <w:spacing w:val="1"/>
                <w:sz w:val="24"/>
              </w:rPr>
              <w:t xml:space="preserve"> </w:t>
            </w:r>
            <w:r w:rsidRPr="00C818B9">
              <w:rPr>
                <w:sz w:val="24"/>
              </w:rPr>
              <w:t>when</w:t>
            </w:r>
            <w:r w:rsidRPr="00C818B9">
              <w:rPr>
                <w:spacing w:val="1"/>
                <w:sz w:val="24"/>
              </w:rPr>
              <w:t xml:space="preserve"> </w:t>
            </w:r>
            <w:r w:rsidRPr="00C818B9">
              <w:rPr>
                <w:sz w:val="24"/>
              </w:rPr>
              <w:t>requested</w:t>
            </w:r>
            <w:r w:rsidRPr="00C818B9">
              <w:rPr>
                <w:spacing w:val="1"/>
                <w:sz w:val="24"/>
              </w:rPr>
              <w:t xml:space="preserve"> </w:t>
            </w:r>
            <w:r w:rsidRPr="00C818B9">
              <w:rPr>
                <w:sz w:val="24"/>
              </w:rPr>
              <w:t>to</w:t>
            </w:r>
            <w:r w:rsidRPr="00C818B9">
              <w:rPr>
                <w:spacing w:val="1"/>
                <w:sz w:val="24"/>
              </w:rPr>
              <w:t xml:space="preserve"> </w:t>
            </w:r>
            <w:r w:rsidRPr="00C818B9">
              <w:rPr>
                <w:sz w:val="24"/>
              </w:rPr>
              <w:t>do</w:t>
            </w:r>
            <w:r w:rsidRPr="00C818B9">
              <w:rPr>
                <w:spacing w:val="1"/>
                <w:sz w:val="24"/>
              </w:rPr>
              <w:t xml:space="preserve"> </w:t>
            </w:r>
            <w:r w:rsidRPr="00C818B9">
              <w:rPr>
                <w:sz w:val="24"/>
              </w:rPr>
              <w:t>so,</w:t>
            </w:r>
            <w:r w:rsidRPr="00C818B9">
              <w:rPr>
                <w:spacing w:val="1"/>
                <w:sz w:val="24"/>
              </w:rPr>
              <w:t xml:space="preserve"> </w:t>
            </w:r>
            <w:r w:rsidRPr="00C818B9">
              <w:rPr>
                <w:sz w:val="24"/>
              </w:rPr>
              <w:t>by</w:t>
            </w:r>
            <w:r w:rsidRPr="00C818B9">
              <w:rPr>
                <w:spacing w:val="1"/>
                <w:sz w:val="24"/>
              </w:rPr>
              <w:t xml:space="preserve"> </w:t>
            </w:r>
            <w:r w:rsidRPr="00C818B9">
              <w:rPr>
                <w:sz w:val="24"/>
              </w:rPr>
              <w:t>a</w:t>
            </w:r>
            <w:r w:rsidRPr="00C818B9">
              <w:rPr>
                <w:spacing w:val="-65"/>
                <w:sz w:val="24"/>
              </w:rPr>
              <w:t xml:space="preserve"> </w:t>
            </w:r>
            <w:r w:rsidRPr="00C818B9">
              <w:rPr>
                <w:sz w:val="24"/>
              </w:rPr>
              <w:t>disabled</w:t>
            </w:r>
            <w:r w:rsidRPr="00C818B9">
              <w:rPr>
                <w:spacing w:val="1"/>
                <w:sz w:val="24"/>
              </w:rPr>
              <w:t xml:space="preserve"> </w:t>
            </w:r>
            <w:r w:rsidRPr="00C818B9">
              <w:rPr>
                <w:sz w:val="24"/>
              </w:rPr>
              <w:t>person</w:t>
            </w:r>
            <w:r w:rsidRPr="00C818B9">
              <w:rPr>
                <w:spacing w:val="1"/>
                <w:sz w:val="24"/>
              </w:rPr>
              <w:t xml:space="preserve"> </w:t>
            </w:r>
            <w:r w:rsidRPr="00C818B9">
              <w:rPr>
                <w:sz w:val="24"/>
              </w:rPr>
              <w:t>or</w:t>
            </w:r>
            <w:r w:rsidRPr="00C818B9">
              <w:rPr>
                <w:spacing w:val="1"/>
                <w:sz w:val="24"/>
              </w:rPr>
              <w:t xml:space="preserve"> </w:t>
            </w:r>
            <w:r w:rsidRPr="00C818B9">
              <w:rPr>
                <w:sz w:val="24"/>
              </w:rPr>
              <w:t>their</w:t>
            </w:r>
            <w:r w:rsidRPr="00C818B9">
              <w:rPr>
                <w:spacing w:val="66"/>
                <w:sz w:val="24"/>
              </w:rPr>
              <w:t xml:space="preserve"> </w:t>
            </w:r>
            <w:r w:rsidRPr="00C818B9">
              <w:rPr>
                <w:sz w:val="24"/>
              </w:rPr>
              <w:t>carer,</w:t>
            </w:r>
            <w:r w:rsidRPr="00C818B9">
              <w:rPr>
                <w:spacing w:val="1"/>
                <w:sz w:val="24"/>
              </w:rPr>
              <w:t xml:space="preserve"> </w:t>
            </w:r>
            <w:r w:rsidRPr="00C818B9">
              <w:rPr>
                <w:sz w:val="24"/>
              </w:rPr>
              <w:t>and to decide whether needs of</w:t>
            </w:r>
            <w:r w:rsidRPr="00C818B9">
              <w:rPr>
                <w:spacing w:val="1"/>
                <w:sz w:val="24"/>
              </w:rPr>
              <w:t xml:space="preserve"> </w:t>
            </w:r>
            <w:r w:rsidRPr="00C818B9">
              <w:rPr>
                <w:sz w:val="24"/>
              </w:rPr>
              <w:t>the</w:t>
            </w:r>
            <w:r w:rsidRPr="00C818B9">
              <w:rPr>
                <w:spacing w:val="1"/>
                <w:sz w:val="24"/>
              </w:rPr>
              <w:t xml:space="preserve"> </w:t>
            </w:r>
            <w:r w:rsidRPr="00C818B9">
              <w:rPr>
                <w:sz w:val="24"/>
              </w:rPr>
              <w:t>disabled</w:t>
            </w:r>
            <w:r w:rsidRPr="00C818B9">
              <w:rPr>
                <w:spacing w:val="1"/>
                <w:sz w:val="24"/>
              </w:rPr>
              <w:t xml:space="preserve"> </w:t>
            </w:r>
            <w:r w:rsidRPr="00C818B9">
              <w:rPr>
                <w:sz w:val="24"/>
              </w:rPr>
              <w:t>person</w:t>
            </w:r>
            <w:r w:rsidRPr="00C818B9">
              <w:rPr>
                <w:spacing w:val="1"/>
                <w:sz w:val="24"/>
              </w:rPr>
              <w:t xml:space="preserve"> </w:t>
            </w:r>
            <w:r w:rsidRPr="00C818B9">
              <w:rPr>
                <w:sz w:val="24"/>
              </w:rPr>
              <w:t>call</w:t>
            </w:r>
            <w:r w:rsidRPr="00C818B9">
              <w:rPr>
                <w:spacing w:val="1"/>
                <w:sz w:val="24"/>
              </w:rPr>
              <w:t xml:space="preserve"> </w:t>
            </w:r>
            <w:r w:rsidRPr="00C818B9">
              <w:rPr>
                <w:sz w:val="24"/>
              </w:rPr>
              <w:t>for</w:t>
            </w:r>
            <w:r w:rsidRPr="00C818B9">
              <w:rPr>
                <w:spacing w:val="1"/>
                <w:sz w:val="24"/>
              </w:rPr>
              <w:t xml:space="preserve"> </w:t>
            </w:r>
            <w:r w:rsidRPr="00C818B9">
              <w:rPr>
                <w:sz w:val="24"/>
              </w:rPr>
              <w:t>the</w:t>
            </w:r>
            <w:r w:rsidRPr="00C818B9">
              <w:rPr>
                <w:spacing w:val="-64"/>
                <w:sz w:val="24"/>
              </w:rPr>
              <w:t xml:space="preserve"> </w:t>
            </w:r>
            <w:r w:rsidRPr="00C818B9">
              <w:rPr>
                <w:sz w:val="24"/>
              </w:rPr>
              <w:t>provision of</w:t>
            </w:r>
            <w:r w:rsidRPr="00C818B9">
              <w:rPr>
                <w:spacing w:val="1"/>
                <w:sz w:val="24"/>
              </w:rPr>
              <w:t xml:space="preserve"> </w:t>
            </w:r>
            <w:r w:rsidRPr="00C818B9">
              <w:rPr>
                <w:sz w:val="24"/>
              </w:rPr>
              <w:t>services.</w:t>
            </w:r>
          </w:p>
        </w:tc>
        <w:tc>
          <w:tcPr>
            <w:tcW w:w="3403" w:type="dxa"/>
          </w:tcPr>
          <w:p w14:paraId="4A1E8DF9" w14:textId="77777777" w:rsidR="004C206E" w:rsidRPr="00C818B9" w:rsidRDefault="004C206E" w:rsidP="00CF64CB">
            <w:pPr>
              <w:pStyle w:val="TableParagraph"/>
              <w:ind w:left="224" w:right="214" w:hanging="1"/>
              <w:jc w:val="center"/>
              <w:rPr>
                <w:sz w:val="24"/>
              </w:rPr>
            </w:pPr>
            <w:r w:rsidRPr="00C818B9">
              <w:rPr>
                <w:sz w:val="24"/>
              </w:rPr>
              <w:t>Children’s Services</w:t>
            </w:r>
            <w:r w:rsidRPr="00C818B9">
              <w:rPr>
                <w:spacing w:val="1"/>
                <w:sz w:val="24"/>
              </w:rPr>
              <w:t xml:space="preserve"> </w:t>
            </w:r>
            <w:r w:rsidRPr="00C818B9">
              <w:rPr>
                <w:sz w:val="24"/>
              </w:rPr>
              <w:t>Managers for children and</w:t>
            </w:r>
            <w:r w:rsidRPr="00C818B9">
              <w:rPr>
                <w:spacing w:val="1"/>
                <w:sz w:val="24"/>
              </w:rPr>
              <w:t xml:space="preserve"> </w:t>
            </w:r>
            <w:r w:rsidRPr="00C818B9">
              <w:rPr>
                <w:sz w:val="24"/>
              </w:rPr>
              <w:t>otherwise delegated as part</w:t>
            </w:r>
            <w:r w:rsidRPr="00C818B9">
              <w:rPr>
                <w:spacing w:val="-64"/>
                <w:sz w:val="24"/>
              </w:rPr>
              <w:t xml:space="preserve"> </w:t>
            </w:r>
            <w:r w:rsidRPr="00C818B9">
              <w:rPr>
                <w:sz w:val="24"/>
              </w:rPr>
              <w:t>of Partnership Agreement</w:t>
            </w:r>
            <w:r w:rsidRPr="00C818B9">
              <w:rPr>
                <w:spacing w:val="1"/>
                <w:sz w:val="24"/>
              </w:rPr>
              <w:t xml:space="preserve"> </w:t>
            </w:r>
            <w:r w:rsidRPr="00C818B9">
              <w:rPr>
                <w:sz w:val="24"/>
              </w:rPr>
              <w:t>with NHS Highland</w:t>
            </w:r>
          </w:p>
        </w:tc>
      </w:tr>
      <w:tr w:rsidR="004C206E" w:rsidRPr="00C818B9" w14:paraId="6C51DFCC" w14:textId="77777777" w:rsidTr="00CF64CB">
        <w:trPr>
          <w:trHeight w:val="278"/>
        </w:trPr>
        <w:tc>
          <w:tcPr>
            <w:tcW w:w="3226" w:type="dxa"/>
          </w:tcPr>
          <w:p w14:paraId="62B43FFE" w14:textId="77777777" w:rsidR="004C206E" w:rsidRPr="00C818B9" w:rsidRDefault="004C206E" w:rsidP="00CF64CB">
            <w:pPr>
              <w:pStyle w:val="TableParagraph"/>
              <w:rPr>
                <w:rFonts w:ascii="Times New Roman"/>
                <w:sz w:val="20"/>
              </w:rPr>
            </w:pPr>
          </w:p>
        </w:tc>
        <w:tc>
          <w:tcPr>
            <w:tcW w:w="3828" w:type="dxa"/>
          </w:tcPr>
          <w:p w14:paraId="3807EB29" w14:textId="77777777" w:rsidR="004C206E" w:rsidRPr="00C818B9" w:rsidRDefault="004C206E" w:rsidP="00CF64CB">
            <w:pPr>
              <w:pStyle w:val="TableParagraph"/>
              <w:rPr>
                <w:rFonts w:ascii="Times New Roman"/>
                <w:sz w:val="20"/>
              </w:rPr>
            </w:pPr>
          </w:p>
        </w:tc>
        <w:tc>
          <w:tcPr>
            <w:tcW w:w="3403" w:type="dxa"/>
          </w:tcPr>
          <w:p w14:paraId="22D54F59" w14:textId="77777777" w:rsidR="004C206E" w:rsidRPr="00C818B9" w:rsidRDefault="004C206E" w:rsidP="00CF64CB">
            <w:pPr>
              <w:pStyle w:val="TableParagraph"/>
              <w:rPr>
                <w:rFonts w:ascii="Times New Roman"/>
                <w:sz w:val="20"/>
              </w:rPr>
            </w:pPr>
          </w:p>
        </w:tc>
      </w:tr>
      <w:tr w:rsidR="004C206E" w:rsidRPr="00C818B9" w14:paraId="611607E7" w14:textId="77777777" w:rsidTr="00CF64CB">
        <w:trPr>
          <w:trHeight w:val="827"/>
        </w:trPr>
        <w:tc>
          <w:tcPr>
            <w:tcW w:w="3226" w:type="dxa"/>
          </w:tcPr>
          <w:p w14:paraId="1C03867A"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4E4AC96A" w14:textId="77777777" w:rsidR="004C206E" w:rsidRPr="00C818B9" w:rsidRDefault="004C206E" w:rsidP="00CF64CB">
            <w:pPr>
              <w:pStyle w:val="TableParagraph"/>
              <w:spacing w:line="270" w:lineRule="atLeast"/>
              <w:ind w:left="107" w:right="95"/>
              <w:jc w:val="both"/>
              <w:rPr>
                <w:sz w:val="24"/>
              </w:rPr>
            </w:pPr>
            <w:r w:rsidRPr="00C818B9">
              <w:rPr>
                <w:sz w:val="24"/>
              </w:rPr>
              <w:t xml:space="preserve">Section 8 - to have </w:t>
            </w:r>
            <w:proofErr w:type="gramStart"/>
            <w:r w:rsidRPr="00C818B9">
              <w:rPr>
                <w:sz w:val="24"/>
              </w:rPr>
              <w:t>regard</w:t>
            </w:r>
            <w:proofErr w:type="gramEnd"/>
            <w:r w:rsidRPr="00C818B9">
              <w:rPr>
                <w:sz w:val="24"/>
              </w:rPr>
              <w:t xml:space="preserve"> to the</w:t>
            </w:r>
            <w:r w:rsidRPr="00C818B9">
              <w:rPr>
                <w:spacing w:val="1"/>
                <w:sz w:val="24"/>
              </w:rPr>
              <w:t xml:space="preserve"> </w:t>
            </w:r>
            <w:r w:rsidRPr="00C818B9">
              <w:rPr>
                <w:sz w:val="24"/>
              </w:rPr>
              <w:t>abilities of carers in deciding on</w:t>
            </w:r>
            <w:r w:rsidRPr="00C818B9">
              <w:rPr>
                <w:spacing w:val="1"/>
                <w:sz w:val="24"/>
              </w:rPr>
              <w:t xml:space="preserve"> </w:t>
            </w:r>
            <w:r w:rsidRPr="00C818B9">
              <w:rPr>
                <w:sz w:val="24"/>
              </w:rPr>
              <w:t>provision of</w:t>
            </w:r>
            <w:r w:rsidRPr="00C818B9">
              <w:rPr>
                <w:spacing w:val="1"/>
                <w:sz w:val="24"/>
              </w:rPr>
              <w:t xml:space="preserve"> </w:t>
            </w:r>
            <w:r w:rsidRPr="00C818B9">
              <w:rPr>
                <w:sz w:val="24"/>
              </w:rPr>
              <w:t>services.</w:t>
            </w:r>
          </w:p>
        </w:tc>
        <w:tc>
          <w:tcPr>
            <w:tcW w:w="3403" w:type="dxa"/>
          </w:tcPr>
          <w:p w14:paraId="261DD235" w14:textId="77777777" w:rsidR="004C206E" w:rsidRPr="00C818B9" w:rsidRDefault="004C206E" w:rsidP="00CF64CB">
            <w:pPr>
              <w:pStyle w:val="TableParagraph"/>
              <w:ind w:left="7"/>
              <w:jc w:val="center"/>
              <w:rPr>
                <w:sz w:val="24"/>
              </w:rPr>
            </w:pPr>
            <w:r w:rsidRPr="00C818B9">
              <w:rPr>
                <w:sz w:val="24"/>
              </w:rPr>
              <w:t>“</w:t>
            </w:r>
          </w:p>
        </w:tc>
      </w:tr>
      <w:tr w:rsidR="004C206E" w:rsidRPr="00C818B9" w14:paraId="26441E5A" w14:textId="77777777" w:rsidTr="00CF64CB">
        <w:trPr>
          <w:trHeight w:val="275"/>
        </w:trPr>
        <w:tc>
          <w:tcPr>
            <w:tcW w:w="3226" w:type="dxa"/>
          </w:tcPr>
          <w:p w14:paraId="253A2227" w14:textId="77777777" w:rsidR="004C206E" w:rsidRPr="00C818B9" w:rsidRDefault="004C206E" w:rsidP="00CF64CB">
            <w:pPr>
              <w:pStyle w:val="TableParagraph"/>
              <w:rPr>
                <w:rFonts w:ascii="Times New Roman"/>
                <w:sz w:val="20"/>
              </w:rPr>
            </w:pPr>
          </w:p>
        </w:tc>
        <w:tc>
          <w:tcPr>
            <w:tcW w:w="3828" w:type="dxa"/>
          </w:tcPr>
          <w:p w14:paraId="423D07F6" w14:textId="77777777" w:rsidR="004C206E" w:rsidRPr="00C818B9" w:rsidRDefault="004C206E" w:rsidP="00CF64CB">
            <w:pPr>
              <w:pStyle w:val="TableParagraph"/>
              <w:rPr>
                <w:rFonts w:ascii="Times New Roman"/>
                <w:sz w:val="20"/>
              </w:rPr>
            </w:pPr>
          </w:p>
        </w:tc>
        <w:tc>
          <w:tcPr>
            <w:tcW w:w="3403" w:type="dxa"/>
          </w:tcPr>
          <w:p w14:paraId="3A674162" w14:textId="77777777" w:rsidR="004C206E" w:rsidRPr="00C818B9" w:rsidRDefault="004C206E" w:rsidP="00CF64CB">
            <w:pPr>
              <w:pStyle w:val="TableParagraph"/>
              <w:rPr>
                <w:rFonts w:ascii="Times New Roman"/>
                <w:sz w:val="20"/>
              </w:rPr>
            </w:pPr>
          </w:p>
        </w:tc>
      </w:tr>
      <w:tr w:rsidR="004C206E" w:rsidRPr="00C818B9" w14:paraId="1C344C1A" w14:textId="77777777" w:rsidTr="00CF64CB">
        <w:trPr>
          <w:trHeight w:val="1655"/>
        </w:trPr>
        <w:tc>
          <w:tcPr>
            <w:tcW w:w="3226" w:type="dxa"/>
          </w:tcPr>
          <w:p w14:paraId="1E4D1CB1" w14:textId="77777777" w:rsidR="004C206E" w:rsidRPr="00C818B9" w:rsidRDefault="004C206E" w:rsidP="00CF64CB">
            <w:pPr>
              <w:pStyle w:val="TableParagraph"/>
              <w:ind w:left="105" w:right="783"/>
              <w:rPr>
                <w:sz w:val="24"/>
              </w:rPr>
            </w:pPr>
            <w:r w:rsidRPr="00C818B9">
              <w:rPr>
                <w:sz w:val="24"/>
              </w:rPr>
              <w:t>Adults with Incapacity</w:t>
            </w:r>
            <w:r w:rsidRPr="00C818B9">
              <w:rPr>
                <w:spacing w:val="-64"/>
                <w:sz w:val="24"/>
              </w:rPr>
              <w:t xml:space="preserve"> </w:t>
            </w:r>
            <w:r w:rsidRPr="00C818B9">
              <w:rPr>
                <w:sz w:val="24"/>
              </w:rPr>
              <w:t>(Scotland)</w:t>
            </w:r>
            <w:r w:rsidRPr="00C818B9">
              <w:rPr>
                <w:spacing w:val="-3"/>
                <w:sz w:val="24"/>
              </w:rPr>
              <w:t xml:space="preserve"> </w:t>
            </w:r>
            <w:r w:rsidRPr="00C818B9">
              <w:rPr>
                <w:sz w:val="24"/>
              </w:rPr>
              <w:t>Act</w:t>
            </w:r>
            <w:r w:rsidRPr="00C818B9">
              <w:rPr>
                <w:spacing w:val="-3"/>
                <w:sz w:val="24"/>
              </w:rPr>
              <w:t xml:space="preserve"> </w:t>
            </w:r>
            <w:r w:rsidRPr="00C818B9">
              <w:rPr>
                <w:sz w:val="24"/>
              </w:rPr>
              <w:t>2000</w:t>
            </w:r>
          </w:p>
        </w:tc>
        <w:tc>
          <w:tcPr>
            <w:tcW w:w="3828" w:type="dxa"/>
          </w:tcPr>
          <w:p w14:paraId="0F527C68" w14:textId="77777777" w:rsidR="004C206E" w:rsidRPr="00C818B9" w:rsidRDefault="004C206E" w:rsidP="00CF64CB">
            <w:pPr>
              <w:pStyle w:val="TableParagraph"/>
              <w:spacing w:line="270" w:lineRule="atLeast"/>
              <w:ind w:left="107" w:right="93"/>
              <w:jc w:val="both"/>
              <w:rPr>
                <w:sz w:val="24"/>
              </w:rPr>
            </w:pPr>
            <w:r w:rsidRPr="00C818B9">
              <w:rPr>
                <w:sz w:val="24"/>
              </w:rPr>
              <w:t>Part</w:t>
            </w:r>
            <w:r w:rsidRPr="00C818B9">
              <w:rPr>
                <w:spacing w:val="1"/>
                <w:sz w:val="24"/>
              </w:rPr>
              <w:t xml:space="preserve"> </w:t>
            </w:r>
            <w:r w:rsidRPr="00C818B9">
              <w:rPr>
                <w:sz w:val="24"/>
              </w:rPr>
              <w:t>IV</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do</w:t>
            </w:r>
            <w:r w:rsidRPr="00C818B9">
              <w:rPr>
                <w:spacing w:val="1"/>
                <w:sz w:val="24"/>
              </w:rPr>
              <w:t xml:space="preserve"> </w:t>
            </w:r>
            <w:r w:rsidRPr="00C818B9">
              <w:rPr>
                <w:sz w:val="24"/>
              </w:rPr>
              <w:t>all</w:t>
            </w:r>
            <w:r w:rsidRPr="00C818B9">
              <w:rPr>
                <w:spacing w:val="67"/>
                <w:sz w:val="24"/>
              </w:rPr>
              <w:t xml:space="preserve"> </w:t>
            </w:r>
            <w:r w:rsidRPr="00C818B9">
              <w:rPr>
                <w:sz w:val="24"/>
              </w:rPr>
              <w:t>things</w:t>
            </w:r>
            <w:r w:rsidRPr="00C818B9">
              <w:rPr>
                <w:spacing w:val="1"/>
                <w:sz w:val="24"/>
              </w:rPr>
              <w:t xml:space="preserve"> </w:t>
            </w:r>
            <w:r w:rsidRPr="00C818B9">
              <w:rPr>
                <w:sz w:val="24"/>
              </w:rPr>
              <w:t>necessary</w:t>
            </w:r>
            <w:r w:rsidRPr="00C818B9">
              <w:rPr>
                <w:spacing w:val="1"/>
                <w:sz w:val="24"/>
              </w:rPr>
              <w:t xml:space="preserve"> </w:t>
            </w:r>
            <w:r w:rsidRPr="00C818B9">
              <w:rPr>
                <w:sz w:val="24"/>
              </w:rPr>
              <w:t>in</w:t>
            </w:r>
            <w:r w:rsidRPr="00C818B9">
              <w:rPr>
                <w:spacing w:val="1"/>
                <w:sz w:val="24"/>
              </w:rPr>
              <w:t xml:space="preserve"> </w:t>
            </w:r>
            <w:r w:rsidRPr="00C818B9">
              <w:rPr>
                <w:sz w:val="24"/>
              </w:rPr>
              <w:t>relation</w:t>
            </w:r>
            <w:r w:rsidRPr="00C818B9">
              <w:rPr>
                <w:spacing w:val="1"/>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management,</w:t>
            </w:r>
            <w:r w:rsidRPr="00C818B9">
              <w:rPr>
                <w:spacing w:val="1"/>
                <w:sz w:val="24"/>
              </w:rPr>
              <w:t xml:space="preserve"> </w:t>
            </w:r>
            <w:r w:rsidRPr="00C818B9">
              <w:rPr>
                <w:sz w:val="24"/>
              </w:rPr>
              <w:t>on</w:t>
            </w:r>
            <w:r w:rsidRPr="00C818B9">
              <w:rPr>
                <w:spacing w:val="1"/>
                <w:sz w:val="24"/>
              </w:rPr>
              <w:t xml:space="preserve"> </w:t>
            </w:r>
            <w:r w:rsidRPr="00C818B9">
              <w:rPr>
                <w:sz w:val="24"/>
              </w:rPr>
              <w:t>behalf</w:t>
            </w:r>
            <w:r w:rsidRPr="00C818B9">
              <w:rPr>
                <w:spacing w:val="1"/>
                <w:sz w:val="24"/>
              </w:rPr>
              <w:t xml:space="preserve"> </w:t>
            </w:r>
            <w:r w:rsidRPr="00C818B9">
              <w:rPr>
                <w:sz w:val="24"/>
              </w:rPr>
              <w:t>of</w:t>
            </w:r>
            <w:r w:rsidRPr="00C818B9">
              <w:rPr>
                <w:spacing w:val="1"/>
                <w:sz w:val="24"/>
              </w:rPr>
              <w:t xml:space="preserve"> </w:t>
            </w:r>
            <w:r w:rsidRPr="00C818B9">
              <w:rPr>
                <w:sz w:val="24"/>
              </w:rPr>
              <w:t>a</w:t>
            </w:r>
            <w:r w:rsidRPr="00C818B9">
              <w:rPr>
                <w:spacing w:val="1"/>
                <w:sz w:val="24"/>
              </w:rPr>
              <w:t xml:space="preserve"> </w:t>
            </w:r>
            <w:r w:rsidRPr="00C818B9">
              <w:rPr>
                <w:sz w:val="24"/>
              </w:rPr>
              <w:t>resident</w:t>
            </w:r>
            <w:r w:rsidRPr="00C818B9">
              <w:rPr>
                <w:spacing w:val="1"/>
                <w:sz w:val="24"/>
              </w:rPr>
              <w:t xml:space="preserve"> </w:t>
            </w:r>
            <w:r w:rsidRPr="00C818B9">
              <w:rPr>
                <w:sz w:val="24"/>
              </w:rPr>
              <w:t>in</w:t>
            </w:r>
            <w:r w:rsidRPr="00C818B9">
              <w:rPr>
                <w:spacing w:val="1"/>
                <w:sz w:val="24"/>
              </w:rPr>
              <w:t xml:space="preserve"> </w:t>
            </w:r>
            <w:r w:rsidRPr="00C818B9">
              <w:rPr>
                <w:sz w:val="24"/>
              </w:rPr>
              <w:t>a</w:t>
            </w:r>
            <w:r w:rsidRPr="00C818B9">
              <w:rPr>
                <w:spacing w:val="1"/>
                <w:sz w:val="24"/>
              </w:rPr>
              <w:t xml:space="preserve"> </w:t>
            </w:r>
            <w:r w:rsidRPr="00C818B9">
              <w:rPr>
                <w:sz w:val="24"/>
              </w:rPr>
              <w:t>Council</w:t>
            </w:r>
            <w:r w:rsidRPr="00C818B9">
              <w:rPr>
                <w:spacing w:val="-64"/>
                <w:sz w:val="24"/>
              </w:rPr>
              <w:t xml:space="preserve"> </w:t>
            </w:r>
            <w:r w:rsidRPr="00C818B9">
              <w:rPr>
                <w:sz w:val="24"/>
              </w:rPr>
              <w:t>establishment,</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1"/>
                <w:sz w:val="24"/>
              </w:rPr>
              <w:t xml:space="preserve"> </w:t>
            </w:r>
            <w:r w:rsidRPr="00C818B9">
              <w:rPr>
                <w:sz w:val="24"/>
              </w:rPr>
              <w:t>resident's</w:t>
            </w:r>
            <w:r w:rsidRPr="00C818B9">
              <w:rPr>
                <w:spacing w:val="1"/>
                <w:sz w:val="24"/>
              </w:rPr>
              <w:t xml:space="preserve"> </w:t>
            </w:r>
            <w:r w:rsidRPr="00C818B9">
              <w:rPr>
                <w:sz w:val="24"/>
              </w:rPr>
              <w:t>finances</w:t>
            </w:r>
            <w:r w:rsidRPr="00C818B9">
              <w:rPr>
                <w:spacing w:val="-1"/>
                <w:sz w:val="24"/>
              </w:rPr>
              <w:t xml:space="preserve"> </w:t>
            </w:r>
            <w:r w:rsidRPr="00C818B9">
              <w:rPr>
                <w:sz w:val="24"/>
              </w:rPr>
              <w:t>and</w:t>
            </w:r>
            <w:r w:rsidRPr="00C818B9">
              <w:rPr>
                <w:spacing w:val="1"/>
                <w:sz w:val="24"/>
              </w:rPr>
              <w:t xml:space="preserve"> </w:t>
            </w:r>
            <w:r w:rsidRPr="00C818B9">
              <w:rPr>
                <w:sz w:val="24"/>
              </w:rPr>
              <w:t>affairs.</w:t>
            </w:r>
          </w:p>
        </w:tc>
        <w:tc>
          <w:tcPr>
            <w:tcW w:w="3403" w:type="dxa"/>
          </w:tcPr>
          <w:p w14:paraId="6A7B6DE8" w14:textId="77777777" w:rsidR="004C206E" w:rsidRPr="00C818B9" w:rsidRDefault="004C206E" w:rsidP="00CF64CB">
            <w:pPr>
              <w:pStyle w:val="TableParagraph"/>
              <w:ind w:left="217" w:right="210" w:firstLine="3"/>
              <w:jc w:val="center"/>
              <w:rPr>
                <w:sz w:val="24"/>
              </w:rPr>
            </w:pPr>
            <w:r w:rsidRPr="00C818B9">
              <w:rPr>
                <w:sz w:val="24"/>
              </w:rPr>
              <w:t xml:space="preserve">Chief Social Work Officer and Principal MHO </w:t>
            </w:r>
            <w:proofErr w:type="gramStart"/>
            <w:r w:rsidRPr="00C818B9">
              <w:rPr>
                <w:sz w:val="24"/>
              </w:rPr>
              <w:t>and  delegated</w:t>
            </w:r>
            <w:proofErr w:type="gramEnd"/>
            <w:r w:rsidRPr="00C818B9">
              <w:rPr>
                <w:sz w:val="24"/>
              </w:rPr>
              <w:t xml:space="preserve">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446E5753" w14:textId="77777777" w:rsidTr="00CF64CB">
        <w:trPr>
          <w:trHeight w:val="275"/>
        </w:trPr>
        <w:tc>
          <w:tcPr>
            <w:tcW w:w="3226" w:type="dxa"/>
          </w:tcPr>
          <w:p w14:paraId="1D584DBA" w14:textId="77777777" w:rsidR="004C206E" w:rsidRPr="00C818B9" w:rsidRDefault="004C206E" w:rsidP="00CF64CB">
            <w:pPr>
              <w:pStyle w:val="TableParagraph"/>
              <w:rPr>
                <w:rFonts w:ascii="Times New Roman"/>
                <w:sz w:val="20"/>
              </w:rPr>
            </w:pPr>
          </w:p>
        </w:tc>
        <w:tc>
          <w:tcPr>
            <w:tcW w:w="3828" w:type="dxa"/>
          </w:tcPr>
          <w:p w14:paraId="5FAA8899" w14:textId="77777777" w:rsidR="004C206E" w:rsidRPr="00C818B9" w:rsidRDefault="004C206E" w:rsidP="00CF64CB">
            <w:pPr>
              <w:pStyle w:val="TableParagraph"/>
              <w:rPr>
                <w:rFonts w:ascii="Times New Roman"/>
                <w:sz w:val="20"/>
              </w:rPr>
            </w:pPr>
          </w:p>
        </w:tc>
        <w:tc>
          <w:tcPr>
            <w:tcW w:w="3403" w:type="dxa"/>
          </w:tcPr>
          <w:p w14:paraId="2C473FFB" w14:textId="77777777" w:rsidR="004C206E" w:rsidRPr="00C818B9" w:rsidRDefault="004C206E" w:rsidP="00CF64CB">
            <w:pPr>
              <w:pStyle w:val="TableParagraph"/>
              <w:rPr>
                <w:rFonts w:ascii="Times New Roman"/>
                <w:sz w:val="20"/>
              </w:rPr>
            </w:pPr>
          </w:p>
        </w:tc>
      </w:tr>
      <w:tr w:rsidR="004C206E" w:rsidRPr="00C818B9" w14:paraId="49C5EE50" w14:textId="77777777" w:rsidTr="00CF64CB">
        <w:trPr>
          <w:trHeight w:val="3311"/>
        </w:trPr>
        <w:tc>
          <w:tcPr>
            <w:tcW w:w="3226" w:type="dxa"/>
          </w:tcPr>
          <w:p w14:paraId="5818EE82"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4F82C585" w14:textId="77777777" w:rsidR="004C206E" w:rsidRPr="00C818B9" w:rsidRDefault="004C206E" w:rsidP="00CF64CB">
            <w:pPr>
              <w:pStyle w:val="TableParagraph"/>
              <w:spacing w:line="270" w:lineRule="atLeast"/>
              <w:ind w:left="107" w:right="92"/>
              <w:jc w:val="both"/>
              <w:rPr>
                <w:sz w:val="24"/>
              </w:rPr>
            </w:pPr>
            <w:r w:rsidRPr="00C818B9">
              <w:rPr>
                <w:sz w:val="24"/>
              </w:rPr>
              <w:t>Section</w:t>
            </w:r>
            <w:r w:rsidRPr="00C818B9">
              <w:rPr>
                <w:spacing w:val="1"/>
                <w:sz w:val="24"/>
              </w:rPr>
              <w:t xml:space="preserve"> </w:t>
            </w:r>
            <w:r w:rsidRPr="00C818B9">
              <w:rPr>
                <w:sz w:val="24"/>
              </w:rPr>
              <w:t>10</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supervise</w:t>
            </w:r>
            <w:r w:rsidRPr="00C818B9">
              <w:rPr>
                <w:spacing w:val="1"/>
                <w:sz w:val="24"/>
              </w:rPr>
              <w:t xml:space="preserve"> </w:t>
            </w:r>
            <w:r w:rsidRPr="00C818B9">
              <w:rPr>
                <w:sz w:val="24"/>
              </w:rPr>
              <w:t>guardians,</w:t>
            </w:r>
            <w:r w:rsidRPr="00C818B9">
              <w:rPr>
                <w:spacing w:val="1"/>
                <w:sz w:val="24"/>
              </w:rPr>
              <w:t xml:space="preserve"> </w:t>
            </w:r>
            <w:r w:rsidRPr="00C818B9">
              <w:rPr>
                <w:sz w:val="24"/>
              </w:rPr>
              <w:t>to</w:t>
            </w:r>
            <w:r w:rsidRPr="00C818B9">
              <w:rPr>
                <w:spacing w:val="1"/>
                <w:sz w:val="24"/>
              </w:rPr>
              <w:t xml:space="preserve"> </w:t>
            </w:r>
            <w:r w:rsidRPr="00C818B9">
              <w:rPr>
                <w:sz w:val="24"/>
              </w:rPr>
              <w:t>consult</w:t>
            </w:r>
            <w:r w:rsidRPr="00C818B9">
              <w:rPr>
                <w:spacing w:val="1"/>
                <w:sz w:val="24"/>
              </w:rPr>
              <w:t xml:space="preserve"> </w:t>
            </w:r>
            <w:r w:rsidRPr="00C818B9">
              <w:rPr>
                <w:sz w:val="24"/>
              </w:rPr>
              <w:t>with</w:t>
            </w:r>
            <w:r w:rsidRPr="00C818B9">
              <w:rPr>
                <w:spacing w:val="1"/>
                <w:sz w:val="24"/>
              </w:rPr>
              <w:t xml:space="preserve"> </w:t>
            </w:r>
            <w:r w:rsidRPr="00C818B9">
              <w:rPr>
                <w:sz w:val="24"/>
              </w:rPr>
              <w:t>the</w:t>
            </w:r>
            <w:r w:rsidRPr="00C818B9">
              <w:rPr>
                <w:spacing w:val="1"/>
                <w:sz w:val="24"/>
              </w:rPr>
              <w:t xml:space="preserve"> </w:t>
            </w:r>
            <w:r w:rsidRPr="00C818B9">
              <w:rPr>
                <w:sz w:val="24"/>
              </w:rPr>
              <w:t>Public Guardian and the Mental</w:t>
            </w:r>
            <w:r w:rsidRPr="00C818B9">
              <w:rPr>
                <w:spacing w:val="1"/>
                <w:sz w:val="24"/>
              </w:rPr>
              <w:t xml:space="preserve"> </w:t>
            </w:r>
            <w:r w:rsidRPr="00C818B9">
              <w:rPr>
                <w:sz w:val="24"/>
              </w:rPr>
              <w:t>Welfare</w:t>
            </w:r>
            <w:r w:rsidRPr="00C818B9">
              <w:rPr>
                <w:spacing w:val="1"/>
                <w:sz w:val="24"/>
              </w:rPr>
              <w:t xml:space="preserve"> </w:t>
            </w:r>
            <w:r w:rsidRPr="00C818B9">
              <w:rPr>
                <w:sz w:val="24"/>
              </w:rPr>
              <w:t>Commission,</w:t>
            </w:r>
            <w:r w:rsidRPr="00C818B9">
              <w:rPr>
                <w:spacing w:val="1"/>
                <w:sz w:val="24"/>
              </w:rPr>
              <w:t xml:space="preserve"> </w:t>
            </w:r>
            <w:r w:rsidRPr="00C818B9">
              <w:rPr>
                <w:sz w:val="24"/>
              </w:rPr>
              <w:t>to</w:t>
            </w:r>
            <w:r w:rsidRPr="00C818B9">
              <w:rPr>
                <w:spacing w:val="1"/>
                <w:sz w:val="24"/>
              </w:rPr>
              <w:t xml:space="preserve"> </w:t>
            </w:r>
            <w:r w:rsidRPr="00C818B9">
              <w:rPr>
                <w:sz w:val="24"/>
              </w:rPr>
              <w:t>receive</w:t>
            </w:r>
            <w:r w:rsidRPr="00C818B9">
              <w:rPr>
                <w:spacing w:val="-64"/>
                <w:sz w:val="24"/>
              </w:rPr>
              <w:t xml:space="preserve"> </w:t>
            </w:r>
            <w:r w:rsidRPr="00C818B9">
              <w:rPr>
                <w:sz w:val="24"/>
              </w:rPr>
              <w:t>and</w:t>
            </w:r>
            <w:r w:rsidRPr="00C818B9">
              <w:rPr>
                <w:spacing w:val="1"/>
                <w:sz w:val="24"/>
              </w:rPr>
              <w:t xml:space="preserve"> </w:t>
            </w:r>
            <w:r w:rsidRPr="00C818B9">
              <w:rPr>
                <w:sz w:val="24"/>
              </w:rPr>
              <w:t>investigate</w:t>
            </w:r>
            <w:r w:rsidRPr="00C818B9">
              <w:rPr>
                <w:spacing w:val="1"/>
                <w:sz w:val="24"/>
              </w:rPr>
              <w:t xml:space="preserve"> </w:t>
            </w:r>
            <w:r w:rsidRPr="00C818B9">
              <w:rPr>
                <w:sz w:val="24"/>
              </w:rPr>
              <w:t>complaints,</w:t>
            </w:r>
            <w:r w:rsidRPr="00C818B9">
              <w:rPr>
                <w:spacing w:val="1"/>
                <w:sz w:val="24"/>
              </w:rPr>
              <w:t xml:space="preserve"> </w:t>
            </w:r>
            <w:r w:rsidRPr="00C818B9">
              <w:rPr>
                <w:sz w:val="24"/>
              </w:rPr>
              <w:t>to</w:t>
            </w:r>
            <w:r w:rsidRPr="00C818B9">
              <w:rPr>
                <w:spacing w:val="-64"/>
                <w:sz w:val="24"/>
              </w:rPr>
              <w:t xml:space="preserve"> </w:t>
            </w:r>
            <w:r w:rsidRPr="00C818B9">
              <w:rPr>
                <w:sz w:val="24"/>
              </w:rPr>
              <w:t>investigate</w:t>
            </w:r>
            <w:r w:rsidRPr="00C818B9">
              <w:rPr>
                <w:spacing w:val="1"/>
                <w:sz w:val="24"/>
              </w:rPr>
              <w:t xml:space="preserve"> </w:t>
            </w:r>
            <w:r w:rsidRPr="00C818B9">
              <w:rPr>
                <w:sz w:val="24"/>
              </w:rPr>
              <w:t>circumstances</w:t>
            </w:r>
            <w:r w:rsidRPr="00C818B9">
              <w:rPr>
                <w:spacing w:val="67"/>
                <w:sz w:val="24"/>
              </w:rPr>
              <w:t xml:space="preserve"> </w:t>
            </w:r>
            <w:r w:rsidRPr="00C818B9">
              <w:rPr>
                <w:sz w:val="24"/>
              </w:rPr>
              <w:t>in</w:t>
            </w:r>
            <w:r w:rsidRPr="00C818B9">
              <w:rPr>
                <w:spacing w:val="1"/>
                <w:sz w:val="24"/>
              </w:rPr>
              <w:t xml:space="preserve"> </w:t>
            </w:r>
            <w:r w:rsidRPr="00C818B9">
              <w:rPr>
                <w:sz w:val="24"/>
              </w:rPr>
              <w:t>which the personal welfare of an</w:t>
            </w:r>
            <w:r w:rsidRPr="00C818B9">
              <w:rPr>
                <w:spacing w:val="1"/>
                <w:sz w:val="24"/>
              </w:rPr>
              <w:t xml:space="preserve"> </w:t>
            </w:r>
            <w:r w:rsidRPr="00C818B9">
              <w:rPr>
                <w:sz w:val="24"/>
              </w:rPr>
              <w:t>adult</w:t>
            </w:r>
            <w:r w:rsidRPr="00C818B9">
              <w:rPr>
                <w:spacing w:val="1"/>
                <w:sz w:val="24"/>
              </w:rPr>
              <w:t xml:space="preserve"> </w:t>
            </w:r>
            <w:r w:rsidRPr="00C818B9">
              <w:rPr>
                <w:sz w:val="24"/>
              </w:rPr>
              <w:t>may</w:t>
            </w:r>
            <w:r w:rsidRPr="00C818B9">
              <w:rPr>
                <w:spacing w:val="1"/>
                <w:sz w:val="24"/>
              </w:rPr>
              <w:t xml:space="preserve"> </w:t>
            </w:r>
            <w:r w:rsidRPr="00C818B9">
              <w:rPr>
                <w:sz w:val="24"/>
              </w:rPr>
              <w:t>be</w:t>
            </w:r>
            <w:r w:rsidRPr="00C818B9">
              <w:rPr>
                <w:spacing w:val="1"/>
                <w:sz w:val="24"/>
              </w:rPr>
              <w:t xml:space="preserve"> </w:t>
            </w:r>
            <w:r w:rsidRPr="00C818B9">
              <w:rPr>
                <w:sz w:val="24"/>
              </w:rPr>
              <w:t>at</w:t>
            </w:r>
            <w:r w:rsidRPr="00C818B9">
              <w:rPr>
                <w:spacing w:val="1"/>
                <w:sz w:val="24"/>
              </w:rPr>
              <w:t xml:space="preserve"> </w:t>
            </w:r>
            <w:r w:rsidRPr="00C818B9">
              <w:rPr>
                <w:sz w:val="24"/>
              </w:rPr>
              <w:t>risk,</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provide information and advice to</w:t>
            </w:r>
            <w:r w:rsidRPr="00C818B9">
              <w:rPr>
                <w:spacing w:val="1"/>
                <w:sz w:val="24"/>
              </w:rPr>
              <w:t xml:space="preserve"> </w:t>
            </w:r>
            <w:r w:rsidRPr="00C818B9">
              <w:rPr>
                <w:sz w:val="24"/>
              </w:rPr>
              <w:t>guardians, welfare Attorneys and</w:t>
            </w:r>
            <w:r w:rsidRPr="00C818B9">
              <w:rPr>
                <w:spacing w:val="1"/>
                <w:sz w:val="24"/>
              </w:rPr>
              <w:t xml:space="preserve"> </w:t>
            </w:r>
            <w:r w:rsidRPr="00C818B9">
              <w:rPr>
                <w:sz w:val="24"/>
              </w:rPr>
              <w:t>persons</w:t>
            </w:r>
            <w:r w:rsidRPr="00C818B9">
              <w:rPr>
                <w:spacing w:val="1"/>
                <w:sz w:val="24"/>
              </w:rPr>
              <w:t xml:space="preserve"> </w:t>
            </w:r>
            <w:proofErr w:type="spellStart"/>
            <w:r w:rsidRPr="00C818B9">
              <w:rPr>
                <w:sz w:val="24"/>
              </w:rPr>
              <w:t>authorised</w:t>
            </w:r>
            <w:proofErr w:type="spellEnd"/>
            <w:r w:rsidRPr="00C818B9">
              <w:rPr>
                <w:spacing w:val="1"/>
                <w:sz w:val="24"/>
              </w:rPr>
              <w:t xml:space="preserve"> </w:t>
            </w:r>
            <w:r w:rsidRPr="00C818B9">
              <w:rPr>
                <w:sz w:val="24"/>
              </w:rPr>
              <w:t>under</w:t>
            </w:r>
            <w:r w:rsidRPr="00C818B9">
              <w:rPr>
                <w:spacing w:val="1"/>
                <w:sz w:val="24"/>
              </w:rPr>
              <w:t xml:space="preserve"> </w:t>
            </w:r>
            <w:r w:rsidRPr="00C818B9">
              <w:rPr>
                <w:sz w:val="24"/>
              </w:rPr>
              <w:t>Intervention</w:t>
            </w:r>
            <w:r w:rsidRPr="00C818B9">
              <w:rPr>
                <w:spacing w:val="-2"/>
                <w:sz w:val="24"/>
              </w:rPr>
              <w:t xml:space="preserve"> </w:t>
            </w:r>
            <w:r w:rsidRPr="00C818B9">
              <w:rPr>
                <w:sz w:val="24"/>
              </w:rPr>
              <w:t>Orders.</w:t>
            </w:r>
          </w:p>
        </w:tc>
        <w:tc>
          <w:tcPr>
            <w:tcW w:w="3403" w:type="dxa"/>
          </w:tcPr>
          <w:p w14:paraId="66E0666A" w14:textId="77777777" w:rsidR="004C206E" w:rsidRPr="00C818B9" w:rsidRDefault="004C206E" w:rsidP="00CF64CB">
            <w:pPr>
              <w:pStyle w:val="TableParagraph"/>
              <w:ind w:left="131" w:right="120"/>
              <w:jc w:val="center"/>
              <w:rPr>
                <w:sz w:val="24"/>
              </w:rPr>
            </w:pPr>
            <w:r w:rsidRPr="00C818B9">
              <w:rPr>
                <w:sz w:val="24"/>
              </w:rPr>
              <w:t>Principal MHO and delegated</w:t>
            </w:r>
            <w:r w:rsidRPr="00C818B9">
              <w:rPr>
                <w:spacing w:val="-64"/>
                <w:sz w:val="24"/>
              </w:rPr>
              <w:t xml:space="preserve"> </w:t>
            </w:r>
            <w:r w:rsidRPr="00C818B9">
              <w:rPr>
                <w:sz w:val="24"/>
              </w:rPr>
              <w:t>as part of Partnership</w:t>
            </w:r>
            <w:r w:rsidRPr="00C818B9">
              <w:rPr>
                <w:spacing w:val="1"/>
                <w:sz w:val="24"/>
              </w:rPr>
              <w:t xml:space="preserve"> </w:t>
            </w:r>
            <w:r w:rsidRPr="00C818B9">
              <w:rPr>
                <w:sz w:val="24"/>
              </w:rPr>
              <w:t>Agreement with NHS</w:t>
            </w:r>
            <w:r w:rsidRPr="00C818B9">
              <w:rPr>
                <w:spacing w:val="1"/>
                <w:sz w:val="24"/>
              </w:rPr>
              <w:t xml:space="preserve"> </w:t>
            </w:r>
            <w:r w:rsidRPr="00C818B9">
              <w:rPr>
                <w:sz w:val="24"/>
              </w:rPr>
              <w:t>Highland</w:t>
            </w:r>
          </w:p>
        </w:tc>
      </w:tr>
      <w:tr w:rsidR="004C206E" w:rsidRPr="00C818B9" w14:paraId="2C6C217A" w14:textId="77777777" w:rsidTr="00CF64CB">
        <w:trPr>
          <w:trHeight w:val="275"/>
        </w:trPr>
        <w:tc>
          <w:tcPr>
            <w:tcW w:w="3226" w:type="dxa"/>
          </w:tcPr>
          <w:p w14:paraId="49544BED" w14:textId="77777777" w:rsidR="004C206E" w:rsidRPr="00C818B9" w:rsidRDefault="004C206E" w:rsidP="00CF64CB">
            <w:pPr>
              <w:pStyle w:val="TableParagraph"/>
              <w:rPr>
                <w:rFonts w:ascii="Times New Roman"/>
                <w:sz w:val="20"/>
              </w:rPr>
            </w:pPr>
          </w:p>
        </w:tc>
        <w:tc>
          <w:tcPr>
            <w:tcW w:w="3828" w:type="dxa"/>
          </w:tcPr>
          <w:p w14:paraId="41F1AD45" w14:textId="77777777" w:rsidR="004C206E" w:rsidRPr="00C818B9" w:rsidRDefault="004C206E" w:rsidP="00CF64CB">
            <w:pPr>
              <w:pStyle w:val="TableParagraph"/>
              <w:rPr>
                <w:rFonts w:ascii="Times New Roman"/>
                <w:sz w:val="20"/>
              </w:rPr>
            </w:pPr>
          </w:p>
        </w:tc>
        <w:tc>
          <w:tcPr>
            <w:tcW w:w="3403" w:type="dxa"/>
          </w:tcPr>
          <w:p w14:paraId="6F9118AA" w14:textId="77777777" w:rsidR="004C206E" w:rsidRPr="00C818B9" w:rsidRDefault="004C206E" w:rsidP="00CF64CB">
            <w:pPr>
              <w:pStyle w:val="TableParagraph"/>
              <w:rPr>
                <w:rFonts w:ascii="Times New Roman"/>
                <w:sz w:val="20"/>
              </w:rPr>
            </w:pPr>
          </w:p>
        </w:tc>
      </w:tr>
      <w:tr w:rsidR="004C206E" w:rsidRPr="00C818B9" w14:paraId="2C2A35B3" w14:textId="77777777" w:rsidTr="00CF64CB">
        <w:trPr>
          <w:trHeight w:val="1655"/>
        </w:trPr>
        <w:tc>
          <w:tcPr>
            <w:tcW w:w="3226" w:type="dxa"/>
          </w:tcPr>
          <w:p w14:paraId="4B4D1891" w14:textId="77777777" w:rsidR="004C206E" w:rsidRPr="00C818B9" w:rsidRDefault="004C206E" w:rsidP="00CF64CB">
            <w:pPr>
              <w:pStyle w:val="TableParagraph"/>
              <w:spacing w:before="2"/>
              <w:ind w:right="1561"/>
              <w:jc w:val="right"/>
              <w:rPr>
                <w:sz w:val="24"/>
              </w:rPr>
            </w:pPr>
            <w:r w:rsidRPr="00C818B9">
              <w:rPr>
                <w:sz w:val="24"/>
              </w:rPr>
              <w:t>"</w:t>
            </w:r>
          </w:p>
        </w:tc>
        <w:tc>
          <w:tcPr>
            <w:tcW w:w="3828" w:type="dxa"/>
          </w:tcPr>
          <w:p w14:paraId="67B444F2" w14:textId="77777777" w:rsidR="004C206E" w:rsidRPr="00C818B9" w:rsidRDefault="004C206E" w:rsidP="00CF64CB">
            <w:pPr>
              <w:pStyle w:val="TableParagraph"/>
              <w:spacing w:before="2"/>
              <w:ind w:left="107" w:right="93"/>
              <w:jc w:val="both"/>
              <w:rPr>
                <w:sz w:val="24"/>
              </w:rPr>
            </w:pPr>
            <w:r w:rsidRPr="00C818B9">
              <w:rPr>
                <w:sz w:val="24"/>
              </w:rPr>
              <w:t>Section</w:t>
            </w:r>
            <w:r w:rsidRPr="00C818B9">
              <w:rPr>
                <w:spacing w:val="1"/>
                <w:sz w:val="24"/>
              </w:rPr>
              <w:t xml:space="preserve"> </w:t>
            </w:r>
            <w:r w:rsidRPr="00C818B9">
              <w:rPr>
                <w:sz w:val="24"/>
              </w:rPr>
              <w:t>12</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take</w:t>
            </w:r>
            <w:r w:rsidRPr="00C818B9">
              <w:rPr>
                <w:spacing w:val="1"/>
                <w:sz w:val="24"/>
              </w:rPr>
              <w:t xml:space="preserve"> </w:t>
            </w:r>
            <w:r w:rsidRPr="00C818B9">
              <w:rPr>
                <w:sz w:val="24"/>
              </w:rPr>
              <w:t>steps</w:t>
            </w:r>
            <w:r w:rsidRPr="00C818B9">
              <w:rPr>
                <w:spacing w:val="1"/>
                <w:sz w:val="24"/>
              </w:rPr>
              <w:t xml:space="preserve"> </w:t>
            </w:r>
            <w:r w:rsidRPr="00C818B9">
              <w:rPr>
                <w:sz w:val="24"/>
              </w:rPr>
              <w:t>to</w:t>
            </w:r>
            <w:r w:rsidRPr="00C818B9">
              <w:rPr>
                <w:spacing w:val="1"/>
                <w:sz w:val="24"/>
              </w:rPr>
              <w:t xml:space="preserve"> </w:t>
            </w:r>
            <w:r w:rsidRPr="00C818B9">
              <w:rPr>
                <w:sz w:val="24"/>
              </w:rPr>
              <w:t>safeguard the property, financial</w:t>
            </w:r>
            <w:r w:rsidRPr="00C818B9">
              <w:rPr>
                <w:spacing w:val="1"/>
                <w:sz w:val="24"/>
              </w:rPr>
              <w:t xml:space="preserve"> </w:t>
            </w:r>
            <w:r w:rsidRPr="00C818B9">
              <w:rPr>
                <w:sz w:val="24"/>
              </w:rPr>
              <w:t>affairs,</w:t>
            </w:r>
            <w:r w:rsidRPr="00C818B9">
              <w:rPr>
                <w:spacing w:val="1"/>
                <w:sz w:val="24"/>
              </w:rPr>
              <w:t xml:space="preserve"> </w:t>
            </w:r>
            <w:r w:rsidRPr="00C818B9">
              <w:rPr>
                <w:sz w:val="24"/>
              </w:rPr>
              <w:t>or</w:t>
            </w:r>
            <w:r w:rsidRPr="00C818B9">
              <w:rPr>
                <w:spacing w:val="1"/>
                <w:sz w:val="24"/>
              </w:rPr>
              <w:t xml:space="preserve"> </w:t>
            </w:r>
            <w:r w:rsidRPr="00C818B9">
              <w:rPr>
                <w:sz w:val="24"/>
              </w:rPr>
              <w:t>personal</w:t>
            </w:r>
            <w:r w:rsidRPr="00C818B9">
              <w:rPr>
                <w:spacing w:val="1"/>
                <w:sz w:val="24"/>
              </w:rPr>
              <w:t xml:space="preserve"> </w:t>
            </w:r>
            <w:r w:rsidRPr="00C818B9">
              <w:rPr>
                <w:sz w:val="24"/>
              </w:rPr>
              <w:t>welfare</w:t>
            </w:r>
            <w:r w:rsidRPr="00C818B9">
              <w:rPr>
                <w:spacing w:val="1"/>
                <w:sz w:val="24"/>
              </w:rPr>
              <w:t xml:space="preserve"> </w:t>
            </w:r>
            <w:r w:rsidRPr="00C818B9">
              <w:rPr>
                <w:sz w:val="24"/>
              </w:rPr>
              <w:t>of</w:t>
            </w:r>
            <w:r w:rsidRPr="00C818B9">
              <w:rPr>
                <w:spacing w:val="1"/>
                <w:sz w:val="24"/>
              </w:rPr>
              <w:t xml:space="preserve"> </w:t>
            </w:r>
            <w:r w:rsidRPr="00C818B9">
              <w:rPr>
                <w:sz w:val="24"/>
              </w:rPr>
              <w:t>adults and to provide information</w:t>
            </w:r>
            <w:r w:rsidRPr="00C818B9">
              <w:rPr>
                <w:spacing w:val="1"/>
                <w:sz w:val="24"/>
              </w:rPr>
              <w:t xml:space="preserve"> </w:t>
            </w:r>
            <w:r w:rsidRPr="00C818B9">
              <w:rPr>
                <w:sz w:val="24"/>
              </w:rPr>
              <w:t>and</w:t>
            </w:r>
            <w:r w:rsidRPr="00C818B9">
              <w:rPr>
                <w:spacing w:val="61"/>
                <w:sz w:val="24"/>
              </w:rPr>
              <w:t xml:space="preserve"> </w:t>
            </w:r>
            <w:r w:rsidRPr="00C818B9">
              <w:rPr>
                <w:sz w:val="24"/>
              </w:rPr>
              <w:t>assistance</w:t>
            </w:r>
            <w:r w:rsidRPr="00C818B9">
              <w:rPr>
                <w:spacing w:val="61"/>
                <w:sz w:val="24"/>
              </w:rPr>
              <w:t xml:space="preserve"> </w:t>
            </w:r>
            <w:r w:rsidRPr="00C818B9">
              <w:rPr>
                <w:sz w:val="24"/>
              </w:rPr>
              <w:t>to</w:t>
            </w:r>
            <w:r w:rsidRPr="00C818B9">
              <w:rPr>
                <w:spacing w:val="61"/>
                <w:sz w:val="24"/>
              </w:rPr>
              <w:t xml:space="preserve"> </w:t>
            </w:r>
            <w:r w:rsidRPr="00C818B9">
              <w:rPr>
                <w:sz w:val="24"/>
              </w:rPr>
              <w:t>facilitate</w:t>
            </w:r>
          </w:p>
          <w:p w14:paraId="09C5E2B1" w14:textId="77777777" w:rsidR="004C206E" w:rsidRPr="00C818B9" w:rsidRDefault="004C206E" w:rsidP="00CF64CB">
            <w:pPr>
              <w:pStyle w:val="TableParagraph"/>
              <w:spacing w:line="253" w:lineRule="exact"/>
              <w:ind w:left="107"/>
              <w:rPr>
                <w:sz w:val="24"/>
              </w:rPr>
            </w:pPr>
            <w:r w:rsidRPr="00C818B9">
              <w:rPr>
                <w:sz w:val="24"/>
              </w:rPr>
              <w:t>investigations.</w:t>
            </w:r>
          </w:p>
        </w:tc>
        <w:tc>
          <w:tcPr>
            <w:tcW w:w="3403" w:type="dxa"/>
          </w:tcPr>
          <w:p w14:paraId="07964D90" w14:textId="77777777" w:rsidR="004C206E" w:rsidRPr="00C818B9" w:rsidRDefault="004C206E" w:rsidP="00CF64CB">
            <w:pPr>
              <w:pStyle w:val="TableParagraph"/>
              <w:spacing w:before="2"/>
              <w:ind w:left="217" w:right="210" w:firstLine="3"/>
              <w:jc w:val="center"/>
              <w:rPr>
                <w:sz w:val="24"/>
              </w:rPr>
            </w:pP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4827F700" w14:textId="77777777" w:rsidTr="00CF64CB">
        <w:trPr>
          <w:trHeight w:val="277"/>
        </w:trPr>
        <w:tc>
          <w:tcPr>
            <w:tcW w:w="3226" w:type="dxa"/>
          </w:tcPr>
          <w:p w14:paraId="6A5AEA31" w14:textId="77777777" w:rsidR="004C206E" w:rsidRPr="00C818B9" w:rsidRDefault="004C206E" w:rsidP="00CF64CB">
            <w:pPr>
              <w:pStyle w:val="TableParagraph"/>
              <w:rPr>
                <w:rFonts w:ascii="Times New Roman"/>
                <w:sz w:val="20"/>
              </w:rPr>
            </w:pPr>
          </w:p>
        </w:tc>
        <w:tc>
          <w:tcPr>
            <w:tcW w:w="3828" w:type="dxa"/>
          </w:tcPr>
          <w:p w14:paraId="3CD755A8" w14:textId="77777777" w:rsidR="004C206E" w:rsidRPr="00C818B9" w:rsidRDefault="004C206E" w:rsidP="00CF64CB">
            <w:pPr>
              <w:pStyle w:val="TableParagraph"/>
              <w:rPr>
                <w:rFonts w:ascii="Times New Roman"/>
                <w:sz w:val="20"/>
              </w:rPr>
            </w:pPr>
          </w:p>
        </w:tc>
        <w:tc>
          <w:tcPr>
            <w:tcW w:w="3403" w:type="dxa"/>
          </w:tcPr>
          <w:p w14:paraId="2BFDF18A" w14:textId="77777777" w:rsidR="004C206E" w:rsidRPr="00C818B9" w:rsidRDefault="004C206E" w:rsidP="00CF64CB">
            <w:pPr>
              <w:pStyle w:val="TableParagraph"/>
              <w:rPr>
                <w:rFonts w:ascii="Times New Roman"/>
                <w:sz w:val="20"/>
              </w:rPr>
            </w:pPr>
          </w:p>
        </w:tc>
      </w:tr>
      <w:tr w:rsidR="004C206E" w:rsidRPr="00C818B9" w14:paraId="41CD1963" w14:textId="77777777" w:rsidTr="00CF64CB">
        <w:trPr>
          <w:trHeight w:val="1655"/>
        </w:trPr>
        <w:tc>
          <w:tcPr>
            <w:tcW w:w="3226" w:type="dxa"/>
          </w:tcPr>
          <w:p w14:paraId="403B99DC"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498A651D" w14:textId="77777777" w:rsidR="004C206E" w:rsidRPr="00C818B9" w:rsidRDefault="004C206E" w:rsidP="00CF64CB">
            <w:pPr>
              <w:pStyle w:val="TableParagraph"/>
              <w:spacing w:line="270" w:lineRule="atLeast"/>
              <w:ind w:left="107" w:right="94"/>
              <w:jc w:val="both"/>
              <w:rPr>
                <w:sz w:val="24"/>
              </w:rPr>
            </w:pPr>
            <w:r w:rsidRPr="00C818B9">
              <w:rPr>
                <w:sz w:val="24"/>
              </w:rPr>
              <w:t>Section 14 - to appeal decisions</w:t>
            </w:r>
            <w:r w:rsidRPr="00C818B9">
              <w:rPr>
                <w:spacing w:val="1"/>
                <w:sz w:val="24"/>
              </w:rPr>
              <w:t xml:space="preserve"> </w:t>
            </w:r>
            <w:r w:rsidRPr="00C818B9">
              <w:rPr>
                <w:sz w:val="24"/>
              </w:rPr>
              <w:t>taken as to the incapacity of an</w:t>
            </w:r>
            <w:r w:rsidRPr="00C818B9">
              <w:rPr>
                <w:spacing w:val="1"/>
                <w:sz w:val="24"/>
              </w:rPr>
              <w:t xml:space="preserve"> </w:t>
            </w:r>
            <w:r w:rsidRPr="00C818B9">
              <w:rPr>
                <w:sz w:val="24"/>
              </w:rPr>
              <w:t>adult,</w:t>
            </w:r>
            <w:r w:rsidRPr="00C818B9">
              <w:rPr>
                <w:spacing w:val="1"/>
                <w:sz w:val="24"/>
              </w:rPr>
              <w:t xml:space="preserve"> </w:t>
            </w:r>
            <w:r w:rsidRPr="00C818B9">
              <w:rPr>
                <w:sz w:val="24"/>
              </w:rPr>
              <w:t>where</w:t>
            </w:r>
            <w:r w:rsidRPr="00C818B9">
              <w:rPr>
                <w:spacing w:val="1"/>
                <w:sz w:val="24"/>
              </w:rPr>
              <w:t xml:space="preserve"> </w:t>
            </w:r>
            <w:r w:rsidRPr="00C818B9">
              <w:rPr>
                <w:sz w:val="24"/>
              </w:rPr>
              <w:t>the</w:t>
            </w:r>
            <w:r w:rsidRPr="00C818B9">
              <w:rPr>
                <w:spacing w:val="1"/>
                <w:sz w:val="24"/>
              </w:rPr>
              <w:t xml:space="preserve"> </w:t>
            </w:r>
            <w:r w:rsidRPr="00C818B9">
              <w:rPr>
                <w:sz w:val="24"/>
              </w:rPr>
              <w:t>Council</w:t>
            </w:r>
            <w:r w:rsidRPr="00C818B9">
              <w:rPr>
                <w:spacing w:val="66"/>
                <w:sz w:val="24"/>
              </w:rPr>
              <w:t xml:space="preserve"> </w:t>
            </w:r>
            <w:r w:rsidRPr="00C818B9">
              <w:rPr>
                <w:sz w:val="24"/>
              </w:rPr>
              <w:t>claims</w:t>
            </w:r>
            <w:r w:rsidRPr="00C818B9">
              <w:rPr>
                <w:spacing w:val="-64"/>
                <w:sz w:val="24"/>
              </w:rPr>
              <w:t xml:space="preserve"> </w:t>
            </w:r>
            <w:r w:rsidRPr="00C818B9">
              <w:rPr>
                <w:sz w:val="24"/>
              </w:rPr>
              <w:t>an interest in the adult's property,</w:t>
            </w:r>
            <w:r w:rsidRPr="00C818B9">
              <w:rPr>
                <w:spacing w:val="1"/>
                <w:sz w:val="24"/>
              </w:rPr>
              <w:t xml:space="preserve"> </w:t>
            </w:r>
            <w:r w:rsidRPr="00C818B9">
              <w:rPr>
                <w:sz w:val="24"/>
              </w:rPr>
              <w:t>financial</w:t>
            </w:r>
            <w:r w:rsidRPr="00C818B9">
              <w:rPr>
                <w:spacing w:val="1"/>
                <w:sz w:val="24"/>
              </w:rPr>
              <w:t xml:space="preserve"> </w:t>
            </w:r>
            <w:r w:rsidRPr="00C818B9">
              <w:rPr>
                <w:sz w:val="24"/>
              </w:rPr>
              <w:t>affairs</w:t>
            </w:r>
            <w:r w:rsidRPr="00C818B9">
              <w:rPr>
                <w:spacing w:val="1"/>
                <w:sz w:val="24"/>
              </w:rPr>
              <w:t xml:space="preserve"> </w:t>
            </w:r>
            <w:r w:rsidRPr="00C818B9">
              <w:rPr>
                <w:sz w:val="24"/>
              </w:rPr>
              <w:t>or</w:t>
            </w:r>
            <w:r w:rsidRPr="00C818B9">
              <w:rPr>
                <w:spacing w:val="1"/>
                <w:sz w:val="24"/>
              </w:rPr>
              <w:t xml:space="preserve"> </w:t>
            </w:r>
            <w:r w:rsidRPr="00C818B9">
              <w:rPr>
                <w:sz w:val="24"/>
              </w:rPr>
              <w:t>personal</w:t>
            </w:r>
            <w:r w:rsidRPr="00C818B9">
              <w:rPr>
                <w:spacing w:val="1"/>
                <w:sz w:val="24"/>
              </w:rPr>
              <w:t xml:space="preserve"> </w:t>
            </w:r>
            <w:r w:rsidRPr="00C818B9">
              <w:rPr>
                <w:sz w:val="24"/>
              </w:rPr>
              <w:t>welfare.</w:t>
            </w:r>
          </w:p>
        </w:tc>
        <w:tc>
          <w:tcPr>
            <w:tcW w:w="3403" w:type="dxa"/>
          </w:tcPr>
          <w:p w14:paraId="5D55DB5B" w14:textId="77777777" w:rsidR="004C206E" w:rsidRPr="00C818B9" w:rsidRDefault="004C206E" w:rsidP="00CF64CB">
            <w:pPr>
              <w:pStyle w:val="TableParagraph"/>
              <w:ind w:left="131" w:right="120"/>
              <w:jc w:val="center"/>
              <w:rPr>
                <w:sz w:val="24"/>
              </w:rPr>
            </w:pPr>
            <w:r w:rsidRPr="00C818B9">
              <w:rPr>
                <w:sz w:val="24"/>
              </w:rPr>
              <w:t>Principal MHO and delegated</w:t>
            </w:r>
            <w:r w:rsidRPr="00C818B9">
              <w:rPr>
                <w:spacing w:val="-64"/>
                <w:sz w:val="24"/>
              </w:rPr>
              <w:t xml:space="preserve"> </w:t>
            </w:r>
            <w:r w:rsidRPr="00C818B9">
              <w:rPr>
                <w:sz w:val="24"/>
              </w:rPr>
              <w:t>as part of Partnership</w:t>
            </w:r>
            <w:r w:rsidRPr="00C818B9">
              <w:rPr>
                <w:spacing w:val="1"/>
                <w:sz w:val="24"/>
              </w:rPr>
              <w:t xml:space="preserve"> </w:t>
            </w:r>
            <w:r w:rsidRPr="00C818B9">
              <w:rPr>
                <w:sz w:val="24"/>
              </w:rPr>
              <w:t>Agreement with NHS</w:t>
            </w:r>
            <w:r w:rsidRPr="00C818B9">
              <w:rPr>
                <w:spacing w:val="1"/>
                <w:sz w:val="24"/>
              </w:rPr>
              <w:t xml:space="preserve"> </w:t>
            </w:r>
            <w:r w:rsidRPr="00C818B9">
              <w:rPr>
                <w:sz w:val="24"/>
              </w:rPr>
              <w:t>Highland</w:t>
            </w:r>
          </w:p>
        </w:tc>
      </w:tr>
      <w:tr w:rsidR="004C206E" w:rsidRPr="00C818B9" w14:paraId="015EDDC4" w14:textId="77777777" w:rsidTr="00CF64CB">
        <w:trPr>
          <w:trHeight w:val="275"/>
        </w:trPr>
        <w:tc>
          <w:tcPr>
            <w:tcW w:w="3226" w:type="dxa"/>
          </w:tcPr>
          <w:p w14:paraId="7453B0F2" w14:textId="77777777" w:rsidR="004C206E" w:rsidRPr="00C818B9" w:rsidRDefault="004C206E" w:rsidP="00CF64CB">
            <w:pPr>
              <w:pStyle w:val="TableParagraph"/>
              <w:rPr>
                <w:rFonts w:ascii="Times New Roman"/>
                <w:sz w:val="20"/>
              </w:rPr>
            </w:pPr>
          </w:p>
        </w:tc>
        <w:tc>
          <w:tcPr>
            <w:tcW w:w="3828" w:type="dxa"/>
          </w:tcPr>
          <w:p w14:paraId="49B826C7" w14:textId="77777777" w:rsidR="004C206E" w:rsidRPr="00C818B9" w:rsidRDefault="004C206E" w:rsidP="00CF64CB">
            <w:pPr>
              <w:pStyle w:val="TableParagraph"/>
              <w:rPr>
                <w:rFonts w:ascii="Times New Roman"/>
                <w:sz w:val="20"/>
              </w:rPr>
            </w:pPr>
          </w:p>
        </w:tc>
        <w:tc>
          <w:tcPr>
            <w:tcW w:w="3403" w:type="dxa"/>
          </w:tcPr>
          <w:p w14:paraId="38B48BAA" w14:textId="77777777" w:rsidR="004C206E" w:rsidRPr="00C818B9" w:rsidRDefault="004C206E" w:rsidP="00CF64CB">
            <w:pPr>
              <w:pStyle w:val="TableParagraph"/>
              <w:rPr>
                <w:rFonts w:ascii="Times New Roman"/>
                <w:sz w:val="20"/>
              </w:rPr>
            </w:pPr>
          </w:p>
        </w:tc>
      </w:tr>
      <w:tr w:rsidR="004C206E" w:rsidRPr="00C818B9" w14:paraId="3A7062C6" w14:textId="77777777" w:rsidTr="00CF64CB">
        <w:trPr>
          <w:trHeight w:val="1655"/>
        </w:trPr>
        <w:tc>
          <w:tcPr>
            <w:tcW w:w="3226" w:type="dxa"/>
          </w:tcPr>
          <w:p w14:paraId="2F6E55FC"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36E57DB7"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34"/>
                <w:sz w:val="24"/>
              </w:rPr>
              <w:t xml:space="preserve"> </w:t>
            </w:r>
            <w:r w:rsidRPr="00C818B9">
              <w:rPr>
                <w:sz w:val="24"/>
              </w:rPr>
              <w:t>53</w:t>
            </w:r>
            <w:r w:rsidRPr="00C818B9">
              <w:rPr>
                <w:spacing w:val="38"/>
                <w:sz w:val="24"/>
              </w:rPr>
              <w:t xml:space="preserve"> </w:t>
            </w:r>
            <w:r w:rsidRPr="00C818B9">
              <w:rPr>
                <w:sz w:val="24"/>
              </w:rPr>
              <w:t>-</w:t>
            </w:r>
            <w:r w:rsidRPr="00C818B9">
              <w:rPr>
                <w:spacing w:val="36"/>
                <w:sz w:val="24"/>
              </w:rPr>
              <w:t xml:space="preserve"> </w:t>
            </w:r>
            <w:r w:rsidRPr="00C818B9">
              <w:rPr>
                <w:sz w:val="24"/>
              </w:rPr>
              <w:t>to</w:t>
            </w:r>
            <w:r w:rsidRPr="00C818B9">
              <w:rPr>
                <w:spacing w:val="35"/>
                <w:sz w:val="24"/>
              </w:rPr>
              <w:t xml:space="preserve"> </w:t>
            </w:r>
            <w:r w:rsidRPr="00C818B9">
              <w:rPr>
                <w:sz w:val="24"/>
              </w:rPr>
              <w:t>make</w:t>
            </w:r>
            <w:r w:rsidRPr="00C818B9">
              <w:rPr>
                <w:spacing w:val="35"/>
                <w:sz w:val="24"/>
              </w:rPr>
              <w:t xml:space="preserve"> </w:t>
            </w:r>
            <w:r w:rsidRPr="00C818B9">
              <w:rPr>
                <w:sz w:val="24"/>
              </w:rPr>
              <w:t>application</w:t>
            </w:r>
            <w:r w:rsidRPr="00C818B9">
              <w:rPr>
                <w:spacing w:val="-64"/>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Court</w:t>
            </w:r>
            <w:r w:rsidRPr="00C818B9">
              <w:rPr>
                <w:spacing w:val="1"/>
                <w:sz w:val="24"/>
              </w:rPr>
              <w:t xml:space="preserve"> </w:t>
            </w:r>
            <w:r w:rsidRPr="00C818B9">
              <w:rPr>
                <w:sz w:val="24"/>
              </w:rPr>
              <w:t>for</w:t>
            </w:r>
            <w:r w:rsidRPr="00C818B9">
              <w:rPr>
                <w:spacing w:val="1"/>
                <w:sz w:val="24"/>
              </w:rPr>
              <w:t xml:space="preserve"> </w:t>
            </w:r>
            <w:r w:rsidRPr="00C818B9">
              <w:rPr>
                <w:sz w:val="24"/>
              </w:rPr>
              <w:t>an</w:t>
            </w:r>
            <w:r w:rsidRPr="00C818B9">
              <w:rPr>
                <w:spacing w:val="1"/>
                <w:sz w:val="24"/>
              </w:rPr>
              <w:t xml:space="preserve"> </w:t>
            </w:r>
            <w:r w:rsidRPr="00C818B9">
              <w:rPr>
                <w:sz w:val="24"/>
              </w:rPr>
              <w:t>Intervention</w:t>
            </w:r>
            <w:r w:rsidRPr="00C818B9">
              <w:rPr>
                <w:spacing w:val="-64"/>
                <w:sz w:val="24"/>
              </w:rPr>
              <w:t xml:space="preserve"> </w:t>
            </w:r>
            <w:r w:rsidRPr="00C818B9">
              <w:rPr>
                <w:sz w:val="24"/>
              </w:rPr>
              <w:t>Order,</w:t>
            </w:r>
            <w:r w:rsidRPr="00C818B9">
              <w:rPr>
                <w:spacing w:val="1"/>
                <w:sz w:val="24"/>
              </w:rPr>
              <w:t xml:space="preserve"> </w:t>
            </w:r>
            <w:r w:rsidRPr="00C818B9">
              <w:rPr>
                <w:sz w:val="24"/>
              </w:rPr>
              <w:t>where</w:t>
            </w:r>
            <w:r w:rsidRPr="00C818B9">
              <w:rPr>
                <w:spacing w:val="1"/>
                <w:sz w:val="24"/>
              </w:rPr>
              <w:t xml:space="preserve"> </w:t>
            </w:r>
            <w:r w:rsidRPr="00C818B9">
              <w:rPr>
                <w:sz w:val="24"/>
              </w:rPr>
              <w:t>necessary</w:t>
            </w:r>
            <w:r w:rsidRPr="00C818B9">
              <w:rPr>
                <w:spacing w:val="1"/>
                <w:sz w:val="24"/>
              </w:rPr>
              <w:t xml:space="preserve"> </w:t>
            </w:r>
            <w:r w:rsidRPr="00C818B9">
              <w:rPr>
                <w:sz w:val="24"/>
              </w:rPr>
              <w:t>for</w:t>
            </w:r>
            <w:r w:rsidRPr="00C818B9">
              <w:rPr>
                <w:spacing w:val="1"/>
                <w:sz w:val="24"/>
              </w:rPr>
              <w:t xml:space="preserve"> </w:t>
            </w:r>
            <w:r w:rsidRPr="00C818B9">
              <w:rPr>
                <w:sz w:val="24"/>
              </w:rPr>
              <w:t>the</w:t>
            </w:r>
            <w:r w:rsidRPr="00C818B9">
              <w:rPr>
                <w:spacing w:val="-64"/>
                <w:sz w:val="24"/>
              </w:rPr>
              <w:t xml:space="preserve"> </w:t>
            </w:r>
            <w:r w:rsidRPr="00C818B9">
              <w:rPr>
                <w:sz w:val="24"/>
              </w:rPr>
              <w:t>protection</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1"/>
                <w:sz w:val="24"/>
              </w:rPr>
              <w:t xml:space="preserve"> </w:t>
            </w:r>
            <w:r w:rsidRPr="00C818B9">
              <w:rPr>
                <w:sz w:val="24"/>
              </w:rPr>
              <w:t>property,</w:t>
            </w:r>
            <w:r w:rsidRPr="00C818B9">
              <w:rPr>
                <w:spacing w:val="1"/>
                <w:sz w:val="24"/>
              </w:rPr>
              <w:t xml:space="preserve"> </w:t>
            </w:r>
            <w:r w:rsidRPr="00C818B9">
              <w:rPr>
                <w:sz w:val="24"/>
              </w:rPr>
              <w:t>financial</w:t>
            </w:r>
            <w:r w:rsidRPr="00C818B9">
              <w:rPr>
                <w:spacing w:val="1"/>
                <w:sz w:val="24"/>
              </w:rPr>
              <w:t xml:space="preserve"> </w:t>
            </w:r>
            <w:r w:rsidRPr="00C818B9">
              <w:rPr>
                <w:sz w:val="24"/>
              </w:rPr>
              <w:t>affairs</w:t>
            </w:r>
            <w:r w:rsidRPr="00C818B9">
              <w:rPr>
                <w:spacing w:val="1"/>
                <w:sz w:val="24"/>
              </w:rPr>
              <w:t xml:space="preserve"> </w:t>
            </w:r>
            <w:r w:rsidRPr="00C818B9">
              <w:rPr>
                <w:sz w:val="24"/>
              </w:rPr>
              <w:t>or</w:t>
            </w:r>
            <w:r w:rsidRPr="00C818B9">
              <w:rPr>
                <w:spacing w:val="1"/>
                <w:sz w:val="24"/>
              </w:rPr>
              <w:t xml:space="preserve"> </w:t>
            </w:r>
            <w:r w:rsidRPr="00C818B9">
              <w:rPr>
                <w:sz w:val="24"/>
              </w:rPr>
              <w:t>personal</w:t>
            </w:r>
            <w:r w:rsidRPr="00C818B9">
              <w:rPr>
                <w:spacing w:val="1"/>
                <w:sz w:val="24"/>
              </w:rPr>
              <w:t xml:space="preserve"> </w:t>
            </w:r>
            <w:r w:rsidRPr="00C818B9">
              <w:rPr>
                <w:sz w:val="24"/>
              </w:rPr>
              <w:t>welfare of</w:t>
            </w:r>
            <w:r w:rsidRPr="00C818B9">
              <w:rPr>
                <w:spacing w:val="-2"/>
                <w:sz w:val="24"/>
              </w:rPr>
              <w:t xml:space="preserve"> </w:t>
            </w:r>
            <w:r w:rsidRPr="00C818B9">
              <w:rPr>
                <w:sz w:val="24"/>
              </w:rPr>
              <w:t>an</w:t>
            </w:r>
            <w:r w:rsidRPr="00C818B9">
              <w:rPr>
                <w:spacing w:val="-1"/>
                <w:sz w:val="24"/>
              </w:rPr>
              <w:t xml:space="preserve"> </w:t>
            </w:r>
            <w:r w:rsidRPr="00C818B9">
              <w:rPr>
                <w:sz w:val="24"/>
              </w:rPr>
              <w:t>adult.</w:t>
            </w:r>
          </w:p>
        </w:tc>
        <w:tc>
          <w:tcPr>
            <w:tcW w:w="3403" w:type="dxa"/>
          </w:tcPr>
          <w:p w14:paraId="1D149A4E" w14:textId="77777777" w:rsidR="004C206E" w:rsidRPr="00C818B9" w:rsidRDefault="004C206E" w:rsidP="00CF64CB">
            <w:pPr>
              <w:pStyle w:val="TableParagraph"/>
              <w:ind w:left="131" w:right="120"/>
              <w:jc w:val="center"/>
              <w:rPr>
                <w:sz w:val="24"/>
              </w:rPr>
            </w:pPr>
            <w:r w:rsidRPr="00C818B9">
              <w:rPr>
                <w:sz w:val="24"/>
              </w:rPr>
              <w:t>Principal MHO and delegated</w:t>
            </w:r>
            <w:r w:rsidRPr="00C818B9">
              <w:rPr>
                <w:spacing w:val="-64"/>
                <w:sz w:val="24"/>
              </w:rPr>
              <w:t xml:space="preserve"> </w:t>
            </w:r>
            <w:r w:rsidRPr="00C818B9">
              <w:rPr>
                <w:sz w:val="24"/>
              </w:rPr>
              <w:t>as part of Partnership</w:t>
            </w:r>
            <w:r w:rsidRPr="00C818B9">
              <w:rPr>
                <w:spacing w:val="1"/>
                <w:sz w:val="24"/>
              </w:rPr>
              <w:t xml:space="preserve"> </w:t>
            </w:r>
            <w:r w:rsidRPr="00C818B9">
              <w:rPr>
                <w:sz w:val="24"/>
              </w:rPr>
              <w:t>Agreement with NHS</w:t>
            </w:r>
            <w:r w:rsidRPr="00C818B9">
              <w:rPr>
                <w:spacing w:val="1"/>
                <w:sz w:val="24"/>
              </w:rPr>
              <w:t xml:space="preserve"> </w:t>
            </w:r>
            <w:r w:rsidRPr="00C818B9">
              <w:rPr>
                <w:sz w:val="24"/>
              </w:rPr>
              <w:t>Highland</w:t>
            </w:r>
          </w:p>
        </w:tc>
      </w:tr>
      <w:tr w:rsidR="004C206E" w:rsidRPr="00C818B9" w14:paraId="25429859" w14:textId="77777777" w:rsidTr="00CF64CB">
        <w:trPr>
          <w:trHeight w:val="275"/>
        </w:trPr>
        <w:tc>
          <w:tcPr>
            <w:tcW w:w="3226" w:type="dxa"/>
          </w:tcPr>
          <w:p w14:paraId="048A27DD" w14:textId="77777777" w:rsidR="004C206E" w:rsidRPr="00C818B9" w:rsidRDefault="004C206E" w:rsidP="00CF64CB">
            <w:pPr>
              <w:pStyle w:val="TableParagraph"/>
              <w:rPr>
                <w:rFonts w:ascii="Times New Roman"/>
                <w:sz w:val="20"/>
              </w:rPr>
            </w:pPr>
          </w:p>
        </w:tc>
        <w:tc>
          <w:tcPr>
            <w:tcW w:w="3828" w:type="dxa"/>
          </w:tcPr>
          <w:p w14:paraId="43280C45" w14:textId="77777777" w:rsidR="004C206E" w:rsidRPr="00C818B9" w:rsidRDefault="004C206E" w:rsidP="00CF64CB">
            <w:pPr>
              <w:pStyle w:val="TableParagraph"/>
              <w:rPr>
                <w:rFonts w:ascii="Times New Roman"/>
                <w:sz w:val="20"/>
              </w:rPr>
            </w:pPr>
          </w:p>
        </w:tc>
        <w:tc>
          <w:tcPr>
            <w:tcW w:w="3403" w:type="dxa"/>
          </w:tcPr>
          <w:p w14:paraId="726B9BBD" w14:textId="77777777" w:rsidR="004C206E" w:rsidRPr="00C818B9" w:rsidRDefault="004C206E" w:rsidP="00CF64CB">
            <w:pPr>
              <w:pStyle w:val="TableParagraph"/>
              <w:rPr>
                <w:rFonts w:ascii="Times New Roman"/>
                <w:sz w:val="20"/>
              </w:rPr>
            </w:pPr>
          </w:p>
        </w:tc>
      </w:tr>
      <w:tr w:rsidR="004C206E" w:rsidRPr="00C818B9" w14:paraId="732F8742" w14:textId="77777777" w:rsidTr="00CF64CB">
        <w:trPr>
          <w:trHeight w:val="1103"/>
        </w:trPr>
        <w:tc>
          <w:tcPr>
            <w:tcW w:w="3226" w:type="dxa"/>
          </w:tcPr>
          <w:p w14:paraId="06DB5D63"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289A4448" w14:textId="77777777" w:rsidR="004C206E" w:rsidRPr="00C818B9" w:rsidRDefault="004C206E" w:rsidP="00CF64CB">
            <w:pPr>
              <w:pStyle w:val="TableParagraph"/>
              <w:spacing w:line="270" w:lineRule="atLeast"/>
              <w:ind w:left="107" w:right="95"/>
              <w:jc w:val="both"/>
              <w:rPr>
                <w:sz w:val="24"/>
              </w:rPr>
            </w:pPr>
            <w:r w:rsidRPr="00C818B9">
              <w:rPr>
                <w:sz w:val="24"/>
              </w:rPr>
              <w:t>Sections</w:t>
            </w:r>
            <w:r w:rsidRPr="00C818B9">
              <w:rPr>
                <w:spacing w:val="1"/>
                <w:sz w:val="24"/>
              </w:rPr>
              <w:t xml:space="preserve"> </w:t>
            </w:r>
            <w:r w:rsidRPr="00C818B9">
              <w:rPr>
                <w:sz w:val="24"/>
              </w:rPr>
              <w:t>57</w:t>
            </w:r>
            <w:r w:rsidRPr="00C818B9">
              <w:rPr>
                <w:spacing w:val="1"/>
                <w:sz w:val="24"/>
              </w:rPr>
              <w:t xml:space="preserve"> </w:t>
            </w:r>
            <w:r w:rsidRPr="00C818B9">
              <w:rPr>
                <w:sz w:val="24"/>
              </w:rPr>
              <w:t>-</w:t>
            </w:r>
            <w:r w:rsidRPr="00C818B9">
              <w:rPr>
                <w:spacing w:val="1"/>
                <w:sz w:val="24"/>
              </w:rPr>
              <w:t xml:space="preserve"> </w:t>
            </w:r>
            <w:r w:rsidRPr="00C818B9">
              <w:rPr>
                <w:sz w:val="24"/>
              </w:rPr>
              <w:t>64</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make</w:t>
            </w:r>
            <w:r w:rsidRPr="00C818B9">
              <w:rPr>
                <w:spacing w:val="-64"/>
                <w:sz w:val="24"/>
              </w:rPr>
              <w:t xml:space="preserve"> </w:t>
            </w:r>
            <w:r w:rsidRPr="00C818B9">
              <w:rPr>
                <w:sz w:val="24"/>
              </w:rPr>
              <w:t>application</w:t>
            </w:r>
            <w:r w:rsidRPr="00C818B9">
              <w:rPr>
                <w:spacing w:val="1"/>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Court</w:t>
            </w:r>
            <w:r w:rsidRPr="00C818B9">
              <w:rPr>
                <w:spacing w:val="1"/>
                <w:sz w:val="24"/>
              </w:rPr>
              <w:t xml:space="preserve"> </w:t>
            </w:r>
            <w:r w:rsidRPr="00C818B9">
              <w:rPr>
                <w:sz w:val="24"/>
              </w:rPr>
              <w:t>for</w:t>
            </w:r>
            <w:r w:rsidRPr="00C818B9">
              <w:rPr>
                <w:spacing w:val="1"/>
                <w:sz w:val="24"/>
              </w:rPr>
              <w:t xml:space="preserve"> </w:t>
            </w:r>
            <w:r w:rsidRPr="00C818B9">
              <w:rPr>
                <w:sz w:val="24"/>
              </w:rPr>
              <w:t>Guardianship</w:t>
            </w:r>
            <w:r w:rsidRPr="00C818B9">
              <w:rPr>
                <w:spacing w:val="1"/>
                <w:sz w:val="24"/>
              </w:rPr>
              <w:t xml:space="preserve"> </w:t>
            </w:r>
            <w:r w:rsidRPr="00C818B9">
              <w:rPr>
                <w:sz w:val="24"/>
              </w:rPr>
              <w:t>Orders,</w:t>
            </w:r>
            <w:r w:rsidRPr="00C818B9">
              <w:rPr>
                <w:spacing w:val="1"/>
                <w:sz w:val="24"/>
              </w:rPr>
              <w:t xml:space="preserve"> </w:t>
            </w:r>
            <w:r w:rsidRPr="00C818B9">
              <w:rPr>
                <w:sz w:val="24"/>
              </w:rPr>
              <w:t>where</w:t>
            </w:r>
            <w:r w:rsidRPr="00C818B9">
              <w:rPr>
                <w:spacing w:val="1"/>
                <w:sz w:val="24"/>
              </w:rPr>
              <w:t xml:space="preserve"> </w:t>
            </w:r>
            <w:r w:rsidRPr="00C818B9">
              <w:rPr>
                <w:sz w:val="24"/>
              </w:rPr>
              <w:t>considered</w:t>
            </w:r>
            <w:r w:rsidRPr="00C818B9">
              <w:rPr>
                <w:spacing w:val="38"/>
                <w:sz w:val="24"/>
              </w:rPr>
              <w:t xml:space="preserve"> </w:t>
            </w:r>
            <w:r w:rsidRPr="00C818B9">
              <w:rPr>
                <w:sz w:val="24"/>
              </w:rPr>
              <w:t>necessary</w:t>
            </w:r>
            <w:r w:rsidRPr="00C818B9">
              <w:rPr>
                <w:spacing w:val="40"/>
                <w:sz w:val="24"/>
              </w:rPr>
              <w:t xml:space="preserve"> </w:t>
            </w:r>
            <w:r w:rsidRPr="00C818B9">
              <w:rPr>
                <w:sz w:val="24"/>
              </w:rPr>
              <w:t>for</w:t>
            </w:r>
            <w:r w:rsidRPr="00C818B9">
              <w:rPr>
                <w:spacing w:val="36"/>
                <w:sz w:val="24"/>
              </w:rPr>
              <w:t xml:space="preserve"> </w:t>
            </w:r>
            <w:r w:rsidRPr="00C818B9">
              <w:rPr>
                <w:sz w:val="24"/>
              </w:rPr>
              <w:t>the</w:t>
            </w:r>
          </w:p>
        </w:tc>
        <w:tc>
          <w:tcPr>
            <w:tcW w:w="3403" w:type="dxa"/>
          </w:tcPr>
          <w:p w14:paraId="413A432A" w14:textId="77777777" w:rsidR="004C206E" w:rsidRPr="00C818B9" w:rsidRDefault="004C206E" w:rsidP="00CF64CB">
            <w:pPr>
              <w:pStyle w:val="TableParagraph"/>
              <w:spacing w:line="270" w:lineRule="atLeast"/>
              <w:ind w:left="131" w:right="120"/>
              <w:jc w:val="center"/>
              <w:rPr>
                <w:sz w:val="24"/>
              </w:rPr>
            </w:pPr>
            <w:r w:rsidRPr="00C818B9">
              <w:rPr>
                <w:sz w:val="24"/>
              </w:rPr>
              <w:t>Principal MHO and delegated</w:t>
            </w:r>
            <w:r w:rsidRPr="00C818B9">
              <w:rPr>
                <w:spacing w:val="-64"/>
                <w:sz w:val="24"/>
              </w:rPr>
              <w:t xml:space="preserve"> </w:t>
            </w:r>
            <w:r w:rsidRPr="00C818B9">
              <w:rPr>
                <w:sz w:val="24"/>
              </w:rPr>
              <w:t>as part of Partnership</w:t>
            </w:r>
            <w:r w:rsidRPr="00C818B9">
              <w:rPr>
                <w:spacing w:val="1"/>
                <w:sz w:val="24"/>
              </w:rPr>
              <w:t xml:space="preserve"> </w:t>
            </w:r>
            <w:r w:rsidRPr="00C818B9">
              <w:rPr>
                <w:sz w:val="24"/>
              </w:rPr>
              <w:t>Agreement with NHS</w:t>
            </w:r>
            <w:r w:rsidRPr="00C818B9">
              <w:rPr>
                <w:spacing w:val="1"/>
                <w:sz w:val="24"/>
              </w:rPr>
              <w:t xml:space="preserve"> </w:t>
            </w:r>
            <w:r w:rsidRPr="00C818B9">
              <w:rPr>
                <w:sz w:val="24"/>
              </w:rPr>
              <w:t>Highland</w:t>
            </w:r>
          </w:p>
        </w:tc>
      </w:tr>
    </w:tbl>
    <w:p w14:paraId="0164E97D" w14:textId="77777777" w:rsidR="004C206E" w:rsidRPr="00C818B9" w:rsidRDefault="004C206E" w:rsidP="004C206E">
      <w:pPr>
        <w:spacing w:line="270" w:lineRule="atLeast"/>
        <w:jc w:val="center"/>
        <w:rPr>
          <w:sz w:val="24"/>
        </w:rPr>
        <w:sectPr w:rsidR="004C206E" w:rsidRPr="00C818B9" w:rsidSect="004C206E">
          <w:type w:val="continuous"/>
          <w:pgSz w:w="11910" w:h="16840"/>
          <w:pgMar w:top="460" w:right="460" w:bottom="280" w:left="440" w:header="90" w:footer="0" w:gutter="0"/>
          <w:cols w:space="720"/>
        </w:sectPr>
      </w:pPr>
    </w:p>
    <w:p w14:paraId="175E134A" w14:textId="77777777" w:rsidR="004C206E" w:rsidRPr="00C818B9" w:rsidRDefault="004C206E" w:rsidP="004C206E">
      <w:pPr>
        <w:pStyle w:val="BodyText"/>
        <w:spacing w:before="3"/>
        <w:rPr>
          <w:b/>
          <w:sz w:val="8"/>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2E34A353" w14:textId="77777777" w:rsidTr="00CF64CB">
        <w:trPr>
          <w:trHeight w:val="2207"/>
        </w:trPr>
        <w:tc>
          <w:tcPr>
            <w:tcW w:w="3226" w:type="dxa"/>
          </w:tcPr>
          <w:p w14:paraId="0F16BE2D" w14:textId="77777777" w:rsidR="004C206E" w:rsidRPr="00C818B9" w:rsidRDefault="004C206E" w:rsidP="00CF64CB">
            <w:pPr>
              <w:pStyle w:val="TableParagraph"/>
              <w:rPr>
                <w:rFonts w:ascii="Times New Roman"/>
                <w:sz w:val="24"/>
              </w:rPr>
            </w:pPr>
          </w:p>
        </w:tc>
        <w:tc>
          <w:tcPr>
            <w:tcW w:w="3828" w:type="dxa"/>
          </w:tcPr>
          <w:p w14:paraId="768A7D7A" w14:textId="77777777" w:rsidR="004C206E" w:rsidRPr="00C818B9" w:rsidRDefault="004C206E" w:rsidP="00CF64CB">
            <w:pPr>
              <w:pStyle w:val="TableParagraph"/>
              <w:spacing w:line="270" w:lineRule="atLeast"/>
              <w:ind w:left="107" w:right="93"/>
              <w:jc w:val="both"/>
              <w:rPr>
                <w:sz w:val="24"/>
              </w:rPr>
            </w:pPr>
            <w:r w:rsidRPr="00C818B9">
              <w:rPr>
                <w:sz w:val="24"/>
              </w:rPr>
              <w:t>protection</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67"/>
                <w:sz w:val="24"/>
              </w:rPr>
              <w:t xml:space="preserve"> </w:t>
            </w:r>
            <w:r w:rsidRPr="00C818B9">
              <w:rPr>
                <w:sz w:val="24"/>
              </w:rPr>
              <w:t>property,</w:t>
            </w:r>
            <w:r w:rsidRPr="00C818B9">
              <w:rPr>
                <w:spacing w:val="1"/>
                <w:sz w:val="24"/>
              </w:rPr>
              <w:t xml:space="preserve"> </w:t>
            </w:r>
            <w:r w:rsidRPr="00C818B9">
              <w:rPr>
                <w:sz w:val="24"/>
              </w:rPr>
              <w:t>financial</w:t>
            </w:r>
            <w:r w:rsidRPr="00C818B9">
              <w:rPr>
                <w:spacing w:val="1"/>
                <w:sz w:val="24"/>
              </w:rPr>
              <w:t xml:space="preserve"> </w:t>
            </w:r>
            <w:r w:rsidRPr="00C818B9">
              <w:rPr>
                <w:sz w:val="24"/>
              </w:rPr>
              <w:t>affairs</w:t>
            </w:r>
            <w:r w:rsidRPr="00C818B9">
              <w:rPr>
                <w:spacing w:val="1"/>
                <w:sz w:val="24"/>
              </w:rPr>
              <w:t xml:space="preserve"> </w:t>
            </w:r>
            <w:r w:rsidRPr="00C818B9">
              <w:rPr>
                <w:sz w:val="24"/>
              </w:rPr>
              <w:t>or</w:t>
            </w:r>
            <w:r w:rsidRPr="00C818B9">
              <w:rPr>
                <w:spacing w:val="1"/>
                <w:sz w:val="24"/>
              </w:rPr>
              <w:t xml:space="preserve"> </w:t>
            </w:r>
            <w:r w:rsidRPr="00C818B9">
              <w:rPr>
                <w:sz w:val="24"/>
              </w:rPr>
              <w:t>personal</w:t>
            </w:r>
            <w:r w:rsidRPr="00C818B9">
              <w:rPr>
                <w:spacing w:val="1"/>
                <w:sz w:val="24"/>
              </w:rPr>
              <w:t xml:space="preserve"> </w:t>
            </w:r>
            <w:r w:rsidRPr="00C818B9">
              <w:rPr>
                <w:sz w:val="24"/>
              </w:rPr>
              <w:t>welfare</w:t>
            </w:r>
            <w:r w:rsidRPr="00C818B9">
              <w:rPr>
                <w:spacing w:val="1"/>
                <w:sz w:val="24"/>
              </w:rPr>
              <w:t xml:space="preserve"> </w:t>
            </w:r>
            <w:r w:rsidRPr="00C818B9">
              <w:rPr>
                <w:sz w:val="24"/>
              </w:rPr>
              <w:t>of</w:t>
            </w:r>
            <w:r w:rsidRPr="00C818B9">
              <w:rPr>
                <w:spacing w:val="1"/>
                <w:sz w:val="24"/>
              </w:rPr>
              <w:t xml:space="preserve"> </w:t>
            </w:r>
            <w:r w:rsidRPr="00C818B9">
              <w:rPr>
                <w:sz w:val="24"/>
              </w:rPr>
              <w:t>an</w:t>
            </w:r>
            <w:r w:rsidRPr="00C818B9">
              <w:rPr>
                <w:spacing w:val="1"/>
                <w:sz w:val="24"/>
              </w:rPr>
              <w:t xml:space="preserve"> </w:t>
            </w:r>
            <w:r w:rsidRPr="00C818B9">
              <w:rPr>
                <w:sz w:val="24"/>
              </w:rPr>
              <w:t>adult</w:t>
            </w:r>
            <w:r w:rsidRPr="00C818B9">
              <w:rPr>
                <w:spacing w:val="1"/>
                <w:sz w:val="24"/>
              </w:rPr>
              <w:t xml:space="preserve"> </w:t>
            </w:r>
            <w:r w:rsidRPr="00C818B9">
              <w:rPr>
                <w:sz w:val="24"/>
              </w:rPr>
              <w:t>and</w:t>
            </w:r>
            <w:r w:rsidRPr="00C818B9">
              <w:rPr>
                <w:spacing w:val="1"/>
                <w:sz w:val="24"/>
              </w:rPr>
              <w:t xml:space="preserve"> </w:t>
            </w:r>
            <w:r w:rsidRPr="00C818B9">
              <w:rPr>
                <w:sz w:val="24"/>
              </w:rPr>
              <w:t>if</w:t>
            </w:r>
            <w:r w:rsidRPr="00C818B9">
              <w:rPr>
                <w:spacing w:val="1"/>
                <w:sz w:val="24"/>
              </w:rPr>
              <w:t xml:space="preserve"> </w:t>
            </w:r>
            <w:r w:rsidRPr="00C818B9">
              <w:rPr>
                <w:sz w:val="24"/>
              </w:rPr>
              <w:t>appointed</w:t>
            </w:r>
            <w:r w:rsidRPr="00C818B9">
              <w:rPr>
                <w:spacing w:val="1"/>
                <w:sz w:val="24"/>
              </w:rPr>
              <w:t xml:space="preserve"> </w:t>
            </w:r>
            <w:r w:rsidRPr="00C818B9">
              <w:rPr>
                <w:sz w:val="24"/>
              </w:rPr>
              <w:t>to</w:t>
            </w:r>
            <w:r w:rsidRPr="00C818B9">
              <w:rPr>
                <w:spacing w:val="1"/>
                <w:sz w:val="24"/>
              </w:rPr>
              <w:t xml:space="preserve"> </w:t>
            </w:r>
            <w:r w:rsidRPr="00C818B9">
              <w:rPr>
                <w:sz w:val="24"/>
              </w:rPr>
              <w:t>act</w:t>
            </w:r>
            <w:r w:rsidRPr="00C818B9">
              <w:rPr>
                <w:spacing w:val="1"/>
                <w:sz w:val="24"/>
              </w:rPr>
              <w:t xml:space="preserve"> </w:t>
            </w:r>
            <w:r w:rsidRPr="00C818B9">
              <w:rPr>
                <w:sz w:val="24"/>
              </w:rPr>
              <w:t>as</w:t>
            </w:r>
            <w:r w:rsidRPr="00C818B9">
              <w:rPr>
                <w:spacing w:val="1"/>
                <w:sz w:val="24"/>
              </w:rPr>
              <w:t xml:space="preserve"> </w:t>
            </w:r>
            <w:r w:rsidRPr="00C818B9">
              <w:rPr>
                <w:sz w:val="24"/>
              </w:rPr>
              <w:t>Welfare</w:t>
            </w:r>
            <w:r w:rsidRPr="00C818B9">
              <w:rPr>
                <w:spacing w:val="1"/>
                <w:sz w:val="24"/>
              </w:rPr>
              <w:t xml:space="preserve"> </w:t>
            </w:r>
            <w:r w:rsidRPr="00C818B9">
              <w:rPr>
                <w:sz w:val="24"/>
              </w:rPr>
              <w:t>Guardian</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discharge</w:t>
            </w:r>
            <w:r w:rsidRPr="00C818B9">
              <w:rPr>
                <w:spacing w:val="1"/>
                <w:sz w:val="24"/>
              </w:rPr>
              <w:t xml:space="preserve"> </w:t>
            </w:r>
            <w:r w:rsidRPr="00C818B9">
              <w:rPr>
                <w:sz w:val="24"/>
              </w:rPr>
              <w:t>all</w:t>
            </w:r>
            <w:r w:rsidRPr="00C818B9">
              <w:rPr>
                <w:spacing w:val="1"/>
                <w:sz w:val="24"/>
              </w:rPr>
              <w:t xml:space="preserve"> </w:t>
            </w:r>
            <w:r w:rsidRPr="00C818B9">
              <w:rPr>
                <w:sz w:val="24"/>
              </w:rPr>
              <w:t>such</w:t>
            </w:r>
            <w:r w:rsidRPr="00C818B9">
              <w:rPr>
                <w:spacing w:val="1"/>
                <w:sz w:val="24"/>
              </w:rPr>
              <w:t xml:space="preserve"> </w:t>
            </w:r>
            <w:r w:rsidRPr="00C818B9">
              <w:rPr>
                <w:sz w:val="24"/>
              </w:rPr>
              <w:t>functions</w:t>
            </w:r>
            <w:r w:rsidRPr="00C818B9">
              <w:rPr>
                <w:spacing w:val="1"/>
                <w:sz w:val="24"/>
              </w:rPr>
              <w:t xml:space="preserve"> </w:t>
            </w:r>
            <w:r w:rsidRPr="00C818B9">
              <w:rPr>
                <w:sz w:val="24"/>
              </w:rPr>
              <w:t>and</w:t>
            </w:r>
            <w:r w:rsidRPr="00C818B9">
              <w:rPr>
                <w:spacing w:val="1"/>
                <w:sz w:val="24"/>
              </w:rPr>
              <w:t xml:space="preserve"> </w:t>
            </w:r>
            <w:r w:rsidRPr="00C818B9">
              <w:rPr>
                <w:sz w:val="24"/>
              </w:rPr>
              <w:t>further</w:t>
            </w:r>
            <w:r w:rsidRPr="00C818B9">
              <w:rPr>
                <w:spacing w:val="1"/>
                <w:sz w:val="24"/>
              </w:rPr>
              <w:t xml:space="preserve"> </w:t>
            </w:r>
            <w:r w:rsidRPr="00C818B9">
              <w:rPr>
                <w:sz w:val="24"/>
              </w:rPr>
              <w:t>to</w:t>
            </w:r>
            <w:r w:rsidRPr="00C818B9">
              <w:rPr>
                <w:spacing w:val="-64"/>
                <w:sz w:val="24"/>
              </w:rPr>
              <w:t xml:space="preserve"> </w:t>
            </w:r>
            <w:r w:rsidRPr="00C818B9">
              <w:rPr>
                <w:sz w:val="24"/>
              </w:rPr>
              <w:t>renew</w:t>
            </w:r>
            <w:r w:rsidRPr="00C818B9">
              <w:rPr>
                <w:spacing w:val="1"/>
                <w:sz w:val="24"/>
              </w:rPr>
              <w:t xml:space="preserve"> </w:t>
            </w:r>
            <w:r w:rsidRPr="00C818B9">
              <w:rPr>
                <w:sz w:val="24"/>
              </w:rPr>
              <w:t>such</w:t>
            </w:r>
            <w:r w:rsidRPr="00C818B9">
              <w:rPr>
                <w:spacing w:val="1"/>
                <w:sz w:val="24"/>
              </w:rPr>
              <w:t xml:space="preserve"> </w:t>
            </w:r>
            <w:r w:rsidRPr="00C818B9">
              <w:rPr>
                <w:sz w:val="24"/>
              </w:rPr>
              <w:t>appointment</w:t>
            </w:r>
            <w:r w:rsidRPr="00C818B9">
              <w:rPr>
                <w:spacing w:val="1"/>
                <w:sz w:val="24"/>
              </w:rPr>
              <w:t xml:space="preserve"> </w:t>
            </w:r>
            <w:r w:rsidRPr="00C818B9">
              <w:rPr>
                <w:sz w:val="24"/>
              </w:rPr>
              <w:t>where</w:t>
            </w:r>
            <w:r w:rsidRPr="00C818B9">
              <w:rPr>
                <w:spacing w:val="1"/>
                <w:sz w:val="24"/>
              </w:rPr>
              <w:t xml:space="preserve"> </w:t>
            </w:r>
            <w:r w:rsidRPr="00C818B9">
              <w:rPr>
                <w:sz w:val="24"/>
              </w:rPr>
              <w:t>appropriate</w:t>
            </w:r>
          </w:p>
        </w:tc>
        <w:tc>
          <w:tcPr>
            <w:tcW w:w="3403" w:type="dxa"/>
          </w:tcPr>
          <w:p w14:paraId="39FCB190" w14:textId="77777777" w:rsidR="004C206E" w:rsidRPr="00C818B9" w:rsidRDefault="004C206E" w:rsidP="00CF64CB">
            <w:pPr>
              <w:pStyle w:val="TableParagraph"/>
              <w:rPr>
                <w:rFonts w:ascii="Times New Roman"/>
                <w:sz w:val="24"/>
              </w:rPr>
            </w:pPr>
          </w:p>
        </w:tc>
      </w:tr>
      <w:tr w:rsidR="004C206E" w:rsidRPr="00C818B9" w14:paraId="75424358" w14:textId="77777777" w:rsidTr="00CF64CB">
        <w:trPr>
          <w:trHeight w:val="277"/>
        </w:trPr>
        <w:tc>
          <w:tcPr>
            <w:tcW w:w="3226" w:type="dxa"/>
          </w:tcPr>
          <w:p w14:paraId="346A81F7" w14:textId="77777777" w:rsidR="004C206E" w:rsidRPr="00C818B9" w:rsidRDefault="004C206E" w:rsidP="00CF64CB">
            <w:pPr>
              <w:pStyle w:val="TableParagraph"/>
              <w:rPr>
                <w:rFonts w:ascii="Times New Roman"/>
                <w:sz w:val="20"/>
              </w:rPr>
            </w:pPr>
          </w:p>
        </w:tc>
        <w:tc>
          <w:tcPr>
            <w:tcW w:w="3828" w:type="dxa"/>
          </w:tcPr>
          <w:p w14:paraId="7508C043" w14:textId="77777777" w:rsidR="004C206E" w:rsidRPr="00C818B9" w:rsidRDefault="004C206E" w:rsidP="00CF64CB">
            <w:pPr>
              <w:pStyle w:val="TableParagraph"/>
              <w:rPr>
                <w:rFonts w:ascii="Times New Roman"/>
                <w:sz w:val="20"/>
              </w:rPr>
            </w:pPr>
          </w:p>
        </w:tc>
        <w:tc>
          <w:tcPr>
            <w:tcW w:w="3403" w:type="dxa"/>
          </w:tcPr>
          <w:p w14:paraId="6BC4BAE1" w14:textId="77777777" w:rsidR="004C206E" w:rsidRPr="00C818B9" w:rsidRDefault="004C206E" w:rsidP="00CF64CB">
            <w:pPr>
              <w:pStyle w:val="TableParagraph"/>
              <w:rPr>
                <w:rFonts w:ascii="Times New Roman"/>
                <w:sz w:val="20"/>
              </w:rPr>
            </w:pPr>
          </w:p>
        </w:tc>
      </w:tr>
      <w:tr w:rsidR="004C206E" w:rsidRPr="00C818B9" w14:paraId="001B5514" w14:textId="77777777" w:rsidTr="00CF64CB">
        <w:trPr>
          <w:trHeight w:val="1103"/>
        </w:trPr>
        <w:tc>
          <w:tcPr>
            <w:tcW w:w="3226" w:type="dxa"/>
          </w:tcPr>
          <w:p w14:paraId="0A1E7FAF"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4F1501AA" w14:textId="77777777" w:rsidR="004C206E" w:rsidRPr="00C818B9" w:rsidRDefault="004C206E" w:rsidP="00CF64CB">
            <w:pPr>
              <w:pStyle w:val="TableParagraph"/>
              <w:spacing w:line="270" w:lineRule="atLeast"/>
              <w:ind w:left="107" w:right="92"/>
              <w:jc w:val="both"/>
              <w:rPr>
                <w:sz w:val="24"/>
              </w:rPr>
            </w:pPr>
            <w:r w:rsidRPr="00C818B9">
              <w:rPr>
                <w:sz w:val="24"/>
              </w:rPr>
              <w:t>Section</w:t>
            </w:r>
            <w:r w:rsidRPr="00C818B9">
              <w:rPr>
                <w:spacing w:val="1"/>
                <w:sz w:val="24"/>
              </w:rPr>
              <w:t xml:space="preserve"> </w:t>
            </w:r>
            <w:r w:rsidRPr="00C818B9">
              <w:rPr>
                <w:sz w:val="24"/>
              </w:rPr>
              <w:t>68</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seek</w:t>
            </w:r>
            <w:r w:rsidRPr="00C818B9">
              <w:rPr>
                <w:spacing w:val="1"/>
                <w:sz w:val="24"/>
              </w:rPr>
              <w:t xml:space="preserve"> </w:t>
            </w:r>
            <w:r w:rsidRPr="00C818B9">
              <w:rPr>
                <w:sz w:val="24"/>
              </w:rPr>
              <w:t>reimbursement</w:t>
            </w:r>
            <w:r w:rsidRPr="00C818B9">
              <w:rPr>
                <w:spacing w:val="1"/>
                <w:sz w:val="24"/>
              </w:rPr>
              <w:t xml:space="preserve"> </w:t>
            </w:r>
            <w:r w:rsidRPr="00C818B9">
              <w:rPr>
                <w:sz w:val="24"/>
              </w:rPr>
              <w:t>of</w:t>
            </w:r>
            <w:r w:rsidRPr="00C818B9">
              <w:rPr>
                <w:spacing w:val="1"/>
                <w:sz w:val="24"/>
              </w:rPr>
              <w:t xml:space="preserve"> </w:t>
            </w:r>
            <w:r w:rsidRPr="00C818B9">
              <w:rPr>
                <w:sz w:val="24"/>
              </w:rPr>
              <w:t>outlays</w:t>
            </w:r>
            <w:r w:rsidRPr="00C818B9">
              <w:rPr>
                <w:spacing w:val="66"/>
                <w:sz w:val="24"/>
              </w:rPr>
              <w:t xml:space="preserve"> </w:t>
            </w:r>
            <w:r w:rsidRPr="00C818B9">
              <w:rPr>
                <w:sz w:val="24"/>
              </w:rPr>
              <w:t>from</w:t>
            </w:r>
            <w:r w:rsidRPr="00C818B9">
              <w:rPr>
                <w:spacing w:val="1"/>
                <w:sz w:val="24"/>
              </w:rPr>
              <w:t xml:space="preserve"> </w:t>
            </w:r>
            <w:r w:rsidRPr="00C818B9">
              <w:rPr>
                <w:sz w:val="24"/>
              </w:rPr>
              <w:t>the</w:t>
            </w:r>
            <w:r w:rsidRPr="00C818B9">
              <w:rPr>
                <w:spacing w:val="1"/>
                <w:sz w:val="24"/>
              </w:rPr>
              <w:t xml:space="preserve"> </w:t>
            </w:r>
            <w:r w:rsidRPr="00C818B9">
              <w:rPr>
                <w:sz w:val="24"/>
              </w:rPr>
              <w:t>Adult's</w:t>
            </w:r>
            <w:r w:rsidRPr="00C818B9">
              <w:rPr>
                <w:spacing w:val="1"/>
                <w:sz w:val="24"/>
              </w:rPr>
              <w:t xml:space="preserve"> </w:t>
            </w:r>
            <w:r w:rsidRPr="00C818B9">
              <w:rPr>
                <w:sz w:val="24"/>
              </w:rPr>
              <w:t>Estate,</w:t>
            </w:r>
            <w:r w:rsidRPr="00C818B9">
              <w:rPr>
                <w:spacing w:val="1"/>
                <w:sz w:val="24"/>
              </w:rPr>
              <w:t xml:space="preserve"> </w:t>
            </w:r>
            <w:r w:rsidRPr="00C818B9">
              <w:rPr>
                <w:sz w:val="24"/>
              </w:rPr>
              <w:t>in</w:t>
            </w:r>
            <w:r w:rsidRPr="00C818B9">
              <w:rPr>
                <w:spacing w:val="1"/>
                <w:sz w:val="24"/>
              </w:rPr>
              <w:t xml:space="preserve"> </w:t>
            </w:r>
            <w:r w:rsidRPr="00C818B9">
              <w:rPr>
                <w:sz w:val="24"/>
              </w:rPr>
              <w:t>particular</w:t>
            </w:r>
            <w:r w:rsidRPr="00C818B9">
              <w:rPr>
                <w:spacing w:val="1"/>
                <w:sz w:val="24"/>
              </w:rPr>
              <w:t xml:space="preserve"> </w:t>
            </w:r>
            <w:r w:rsidRPr="00C818B9">
              <w:rPr>
                <w:sz w:val="24"/>
              </w:rPr>
              <w:t>circumstances.</w:t>
            </w:r>
          </w:p>
        </w:tc>
        <w:tc>
          <w:tcPr>
            <w:tcW w:w="3403" w:type="dxa"/>
          </w:tcPr>
          <w:p w14:paraId="73EDAD39" w14:textId="77777777" w:rsidR="004C206E" w:rsidRPr="00C818B9" w:rsidRDefault="004C206E" w:rsidP="00CF64CB">
            <w:pPr>
              <w:pStyle w:val="TableParagraph"/>
              <w:spacing w:line="270" w:lineRule="atLeast"/>
              <w:ind w:left="131" w:right="120"/>
              <w:jc w:val="center"/>
              <w:rPr>
                <w:sz w:val="24"/>
              </w:rPr>
            </w:pPr>
            <w:r w:rsidRPr="00C818B9">
              <w:rPr>
                <w:sz w:val="24"/>
              </w:rPr>
              <w:t>Principal MHO and delegated</w:t>
            </w:r>
            <w:r w:rsidRPr="00C818B9">
              <w:rPr>
                <w:spacing w:val="-64"/>
                <w:sz w:val="24"/>
              </w:rPr>
              <w:t xml:space="preserve"> </w:t>
            </w:r>
            <w:r w:rsidRPr="00C818B9">
              <w:rPr>
                <w:sz w:val="24"/>
              </w:rPr>
              <w:t>as part of Partnership</w:t>
            </w:r>
            <w:r w:rsidRPr="00C818B9">
              <w:rPr>
                <w:spacing w:val="1"/>
                <w:sz w:val="24"/>
              </w:rPr>
              <w:t xml:space="preserve"> </w:t>
            </w:r>
            <w:r w:rsidRPr="00C818B9">
              <w:rPr>
                <w:sz w:val="24"/>
              </w:rPr>
              <w:t>Agreement with NHS</w:t>
            </w:r>
            <w:r w:rsidRPr="00C818B9">
              <w:rPr>
                <w:spacing w:val="1"/>
                <w:sz w:val="24"/>
              </w:rPr>
              <w:t xml:space="preserve"> </w:t>
            </w:r>
            <w:r w:rsidRPr="00C818B9">
              <w:rPr>
                <w:sz w:val="24"/>
              </w:rPr>
              <w:t>Highland</w:t>
            </w:r>
          </w:p>
        </w:tc>
      </w:tr>
      <w:tr w:rsidR="004C206E" w:rsidRPr="00C818B9" w14:paraId="6A91434E" w14:textId="77777777" w:rsidTr="00CF64CB">
        <w:trPr>
          <w:trHeight w:val="275"/>
        </w:trPr>
        <w:tc>
          <w:tcPr>
            <w:tcW w:w="3226" w:type="dxa"/>
          </w:tcPr>
          <w:p w14:paraId="339B8D00" w14:textId="77777777" w:rsidR="004C206E" w:rsidRPr="00C818B9" w:rsidRDefault="004C206E" w:rsidP="00CF64CB">
            <w:pPr>
              <w:pStyle w:val="TableParagraph"/>
              <w:rPr>
                <w:rFonts w:ascii="Times New Roman"/>
                <w:sz w:val="20"/>
              </w:rPr>
            </w:pPr>
          </w:p>
        </w:tc>
        <w:tc>
          <w:tcPr>
            <w:tcW w:w="3828" w:type="dxa"/>
          </w:tcPr>
          <w:p w14:paraId="717CFD55" w14:textId="77777777" w:rsidR="004C206E" w:rsidRPr="00C818B9" w:rsidRDefault="004C206E" w:rsidP="00CF64CB">
            <w:pPr>
              <w:pStyle w:val="TableParagraph"/>
              <w:rPr>
                <w:rFonts w:ascii="Times New Roman"/>
                <w:sz w:val="20"/>
              </w:rPr>
            </w:pPr>
          </w:p>
        </w:tc>
        <w:tc>
          <w:tcPr>
            <w:tcW w:w="3403" w:type="dxa"/>
          </w:tcPr>
          <w:p w14:paraId="630FA747" w14:textId="77777777" w:rsidR="004C206E" w:rsidRPr="00C818B9" w:rsidRDefault="004C206E" w:rsidP="00CF64CB">
            <w:pPr>
              <w:pStyle w:val="TableParagraph"/>
              <w:rPr>
                <w:rFonts w:ascii="Times New Roman"/>
                <w:sz w:val="20"/>
              </w:rPr>
            </w:pPr>
          </w:p>
        </w:tc>
      </w:tr>
      <w:tr w:rsidR="004C206E" w:rsidRPr="00C818B9" w14:paraId="551B2851" w14:textId="77777777" w:rsidTr="00CF64CB">
        <w:trPr>
          <w:trHeight w:val="1103"/>
        </w:trPr>
        <w:tc>
          <w:tcPr>
            <w:tcW w:w="3226" w:type="dxa"/>
          </w:tcPr>
          <w:p w14:paraId="61CFF27B" w14:textId="77777777" w:rsidR="004C206E" w:rsidRPr="00C818B9" w:rsidRDefault="004C206E" w:rsidP="00CF64CB">
            <w:pPr>
              <w:pStyle w:val="TableParagraph"/>
              <w:ind w:right="1559"/>
              <w:jc w:val="right"/>
              <w:rPr>
                <w:sz w:val="24"/>
              </w:rPr>
            </w:pPr>
            <w:r w:rsidRPr="00C818B9">
              <w:rPr>
                <w:sz w:val="24"/>
              </w:rPr>
              <w:t>“</w:t>
            </w:r>
          </w:p>
        </w:tc>
        <w:tc>
          <w:tcPr>
            <w:tcW w:w="3828" w:type="dxa"/>
          </w:tcPr>
          <w:p w14:paraId="01964F26"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70</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apply</w:t>
            </w:r>
            <w:r w:rsidRPr="00C818B9">
              <w:rPr>
                <w:spacing w:val="66"/>
                <w:sz w:val="24"/>
              </w:rPr>
              <w:t xml:space="preserve"> </w:t>
            </w:r>
            <w:r w:rsidRPr="00C818B9">
              <w:rPr>
                <w:sz w:val="24"/>
              </w:rPr>
              <w:t>to</w:t>
            </w:r>
            <w:r w:rsidRPr="00C818B9">
              <w:rPr>
                <w:spacing w:val="67"/>
                <w:sz w:val="24"/>
              </w:rPr>
              <w:t xml:space="preserve"> </w:t>
            </w:r>
            <w:r w:rsidRPr="00C818B9">
              <w:rPr>
                <w:sz w:val="24"/>
              </w:rPr>
              <w:t>the</w:t>
            </w:r>
            <w:r w:rsidRPr="00C818B9">
              <w:rPr>
                <w:spacing w:val="1"/>
                <w:sz w:val="24"/>
              </w:rPr>
              <w:t xml:space="preserve"> </w:t>
            </w:r>
            <w:r w:rsidRPr="00C818B9">
              <w:rPr>
                <w:sz w:val="24"/>
              </w:rPr>
              <w:t xml:space="preserve">Court in cases of </w:t>
            </w:r>
            <w:proofErr w:type="spellStart"/>
            <w:proofErr w:type="gramStart"/>
            <w:r w:rsidRPr="00C818B9">
              <w:rPr>
                <w:sz w:val="24"/>
              </w:rPr>
              <w:t>non compliance</w:t>
            </w:r>
            <w:proofErr w:type="spellEnd"/>
            <w:proofErr w:type="gramEnd"/>
            <w:r w:rsidRPr="00C818B9">
              <w:rPr>
                <w:spacing w:val="1"/>
                <w:sz w:val="24"/>
              </w:rPr>
              <w:t xml:space="preserve"> </w:t>
            </w:r>
            <w:r w:rsidRPr="00C818B9">
              <w:rPr>
                <w:sz w:val="24"/>
              </w:rPr>
              <w:t>of</w:t>
            </w:r>
            <w:r w:rsidRPr="00C818B9">
              <w:rPr>
                <w:spacing w:val="1"/>
                <w:sz w:val="24"/>
              </w:rPr>
              <w:t xml:space="preserve"> </w:t>
            </w:r>
            <w:r w:rsidRPr="00C818B9">
              <w:rPr>
                <w:sz w:val="24"/>
              </w:rPr>
              <w:t>third</w:t>
            </w:r>
            <w:r w:rsidRPr="00C818B9">
              <w:rPr>
                <w:spacing w:val="1"/>
                <w:sz w:val="24"/>
              </w:rPr>
              <w:t xml:space="preserve"> </w:t>
            </w:r>
            <w:r w:rsidRPr="00C818B9">
              <w:rPr>
                <w:sz w:val="24"/>
              </w:rPr>
              <w:t>parties</w:t>
            </w:r>
            <w:r w:rsidRPr="00C818B9">
              <w:rPr>
                <w:spacing w:val="1"/>
                <w:sz w:val="24"/>
              </w:rPr>
              <w:t xml:space="preserve"> </w:t>
            </w:r>
            <w:r w:rsidRPr="00C818B9">
              <w:rPr>
                <w:sz w:val="24"/>
              </w:rPr>
              <w:t>with</w:t>
            </w:r>
            <w:r w:rsidRPr="00C818B9">
              <w:rPr>
                <w:spacing w:val="67"/>
                <w:sz w:val="24"/>
              </w:rPr>
              <w:t xml:space="preserve"> </w:t>
            </w:r>
            <w:r w:rsidRPr="00C818B9">
              <w:rPr>
                <w:sz w:val="24"/>
              </w:rPr>
              <w:t>orders</w:t>
            </w:r>
            <w:r w:rsidRPr="00C818B9">
              <w:rPr>
                <w:spacing w:val="-64"/>
                <w:sz w:val="24"/>
              </w:rPr>
              <w:t xml:space="preserve"> </w:t>
            </w:r>
            <w:r w:rsidRPr="00C818B9">
              <w:rPr>
                <w:sz w:val="24"/>
              </w:rPr>
              <w:t>granted</w:t>
            </w:r>
            <w:r w:rsidRPr="00C818B9">
              <w:rPr>
                <w:spacing w:val="-1"/>
                <w:sz w:val="24"/>
              </w:rPr>
              <w:t xml:space="preserve"> </w:t>
            </w:r>
            <w:r w:rsidRPr="00C818B9">
              <w:rPr>
                <w:sz w:val="24"/>
              </w:rPr>
              <w:t>in respect</w:t>
            </w:r>
            <w:r w:rsidRPr="00C818B9">
              <w:rPr>
                <w:spacing w:val="-3"/>
                <w:sz w:val="24"/>
              </w:rPr>
              <w:t xml:space="preserve"> </w:t>
            </w:r>
            <w:r w:rsidRPr="00C818B9">
              <w:rPr>
                <w:sz w:val="24"/>
              </w:rPr>
              <w:t>of</w:t>
            </w:r>
            <w:r w:rsidRPr="00C818B9">
              <w:rPr>
                <w:spacing w:val="-3"/>
                <w:sz w:val="24"/>
              </w:rPr>
              <w:t xml:space="preserve"> </w:t>
            </w:r>
            <w:r w:rsidRPr="00C818B9">
              <w:rPr>
                <w:sz w:val="24"/>
              </w:rPr>
              <w:t>an Adult</w:t>
            </w:r>
          </w:p>
        </w:tc>
        <w:tc>
          <w:tcPr>
            <w:tcW w:w="3403" w:type="dxa"/>
          </w:tcPr>
          <w:p w14:paraId="7E671EF2" w14:textId="77777777" w:rsidR="004C206E" w:rsidRPr="00C818B9" w:rsidRDefault="004C206E" w:rsidP="00CF64CB">
            <w:pPr>
              <w:pStyle w:val="TableParagraph"/>
              <w:spacing w:line="270" w:lineRule="atLeast"/>
              <w:ind w:left="131" w:right="120"/>
              <w:jc w:val="center"/>
              <w:rPr>
                <w:sz w:val="24"/>
              </w:rPr>
            </w:pPr>
            <w:r w:rsidRPr="00C818B9">
              <w:rPr>
                <w:sz w:val="24"/>
              </w:rPr>
              <w:t>Principal MHO and delegated</w:t>
            </w:r>
            <w:r w:rsidRPr="00C818B9">
              <w:rPr>
                <w:spacing w:val="-64"/>
                <w:sz w:val="24"/>
              </w:rPr>
              <w:t xml:space="preserve"> </w:t>
            </w:r>
            <w:r w:rsidRPr="00C818B9">
              <w:rPr>
                <w:sz w:val="24"/>
              </w:rPr>
              <w:t>as part of Partnership</w:t>
            </w:r>
            <w:r w:rsidRPr="00C818B9">
              <w:rPr>
                <w:spacing w:val="1"/>
                <w:sz w:val="24"/>
              </w:rPr>
              <w:t xml:space="preserve"> </w:t>
            </w:r>
            <w:r w:rsidRPr="00C818B9">
              <w:rPr>
                <w:sz w:val="24"/>
              </w:rPr>
              <w:t>Agreement with NHS</w:t>
            </w:r>
            <w:r w:rsidRPr="00C818B9">
              <w:rPr>
                <w:spacing w:val="1"/>
                <w:sz w:val="24"/>
              </w:rPr>
              <w:t xml:space="preserve"> </w:t>
            </w:r>
            <w:r w:rsidRPr="00C818B9">
              <w:rPr>
                <w:sz w:val="24"/>
              </w:rPr>
              <w:t>Highland</w:t>
            </w:r>
          </w:p>
        </w:tc>
      </w:tr>
      <w:tr w:rsidR="004C206E" w:rsidRPr="00C818B9" w14:paraId="0C5421C4" w14:textId="77777777" w:rsidTr="00CF64CB">
        <w:trPr>
          <w:trHeight w:val="275"/>
        </w:trPr>
        <w:tc>
          <w:tcPr>
            <w:tcW w:w="3226" w:type="dxa"/>
          </w:tcPr>
          <w:p w14:paraId="0DE6A14B" w14:textId="77777777" w:rsidR="004C206E" w:rsidRPr="00C818B9" w:rsidRDefault="004C206E" w:rsidP="00CF64CB">
            <w:pPr>
              <w:pStyle w:val="TableParagraph"/>
              <w:rPr>
                <w:rFonts w:ascii="Times New Roman"/>
                <w:sz w:val="20"/>
              </w:rPr>
            </w:pPr>
          </w:p>
        </w:tc>
        <w:tc>
          <w:tcPr>
            <w:tcW w:w="3828" w:type="dxa"/>
          </w:tcPr>
          <w:p w14:paraId="63C66301" w14:textId="77777777" w:rsidR="004C206E" w:rsidRPr="00C818B9" w:rsidRDefault="004C206E" w:rsidP="00CF64CB">
            <w:pPr>
              <w:pStyle w:val="TableParagraph"/>
              <w:rPr>
                <w:rFonts w:ascii="Times New Roman"/>
                <w:sz w:val="20"/>
              </w:rPr>
            </w:pPr>
          </w:p>
        </w:tc>
        <w:tc>
          <w:tcPr>
            <w:tcW w:w="3403" w:type="dxa"/>
          </w:tcPr>
          <w:p w14:paraId="4CD1165F" w14:textId="77777777" w:rsidR="004C206E" w:rsidRPr="00C818B9" w:rsidRDefault="004C206E" w:rsidP="00CF64CB">
            <w:pPr>
              <w:pStyle w:val="TableParagraph"/>
              <w:rPr>
                <w:rFonts w:ascii="Times New Roman"/>
                <w:sz w:val="20"/>
              </w:rPr>
            </w:pPr>
          </w:p>
        </w:tc>
      </w:tr>
      <w:tr w:rsidR="004C206E" w:rsidRPr="00C818B9" w14:paraId="4FDFB939" w14:textId="77777777" w:rsidTr="00CF64CB">
        <w:trPr>
          <w:trHeight w:val="1103"/>
        </w:trPr>
        <w:tc>
          <w:tcPr>
            <w:tcW w:w="3226" w:type="dxa"/>
          </w:tcPr>
          <w:p w14:paraId="12A01B39" w14:textId="77777777" w:rsidR="004C206E" w:rsidRPr="00C818B9" w:rsidRDefault="004C206E" w:rsidP="00CF64CB">
            <w:pPr>
              <w:pStyle w:val="TableParagraph"/>
              <w:ind w:right="1559"/>
              <w:jc w:val="right"/>
              <w:rPr>
                <w:sz w:val="24"/>
              </w:rPr>
            </w:pPr>
            <w:r w:rsidRPr="00C818B9">
              <w:rPr>
                <w:sz w:val="24"/>
              </w:rPr>
              <w:t>“</w:t>
            </w:r>
          </w:p>
        </w:tc>
        <w:tc>
          <w:tcPr>
            <w:tcW w:w="3828" w:type="dxa"/>
          </w:tcPr>
          <w:p w14:paraId="234103F8" w14:textId="77777777" w:rsidR="004C206E" w:rsidRPr="00C818B9" w:rsidRDefault="004C206E" w:rsidP="00CF64CB">
            <w:pPr>
              <w:pStyle w:val="TableParagraph"/>
              <w:ind w:left="107" w:right="94"/>
              <w:jc w:val="both"/>
              <w:rPr>
                <w:sz w:val="24"/>
              </w:rPr>
            </w:pPr>
            <w:r w:rsidRPr="00C818B9">
              <w:rPr>
                <w:sz w:val="24"/>
              </w:rPr>
              <w:t>Section 71 – to apply to the court</w:t>
            </w:r>
            <w:r w:rsidRPr="00C818B9">
              <w:rPr>
                <w:spacing w:val="1"/>
                <w:sz w:val="24"/>
              </w:rPr>
              <w:t xml:space="preserve"> </w:t>
            </w:r>
            <w:r w:rsidRPr="00C818B9">
              <w:rPr>
                <w:sz w:val="24"/>
              </w:rPr>
              <w:t>for the replacement or removal of</w:t>
            </w:r>
            <w:r w:rsidRPr="00C818B9">
              <w:rPr>
                <w:spacing w:val="1"/>
                <w:sz w:val="24"/>
              </w:rPr>
              <w:t xml:space="preserve"> </w:t>
            </w:r>
            <w:r w:rsidRPr="00C818B9">
              <w:rPr>
                <w:sz w:val="24"/>
              </w:rPr>
              <w:t>a guardian</w:t>
            </w:r>
          </w:p>
        </w:tc>
        <w:tc>
          <w:tcPr>
            <w:tcW w:w="3403" w:type="dxa"/>
          </w:tcPr>
          <w:p w14:paraId="104205A8" w14:textId="77777777" w:rsidR="004C206E" w:rsidRPr="00C818B9" w:rsidRDefault="004C206E" w:rsidP="00CF64CB">
            <w:pPr>
              <w:pStyle w:val="TableParagraph"/>
              <w:spacing w:line="270" w:lineRule="atLeast"/>
              <w:ind w:left="131" w:right="120"/>
              <w:jc w:val="center"/>
              <w:rPr>
                <w:sz w:val="24"/>
              </w:rPr>
            </w:pPr>
            <w:r w:rsidRPr="00C818B9">
              <w:rPr>
                <w:sz w:val="24"/>
              </w:rPr>
              <w:t>Principal MHO and delegated</w:t>
            </w:r>
            <w:r w:rsidRPr="00C818B9">
              <w:rPr>
                <w:spacing w:val="-64"/>
                <w:sz w:val="24"/>
              </w:rPr>
              <w:t xml:space="preserve"> </w:t>
            </w:r>
            <w:r w:rsidRPr="00C818B9">
              <w:rPr>
                <w:sz w:val="24"/>
              </w:rPr>
              <w:t>as part of Partnership</w:t>
            </w:r>
            <w:r w:rsidRPr="00C818B9">
              <w:rPr>
                <w:spacing w:val="1"/>
                <w:sz w:val="24"/>
              </w:rPr>
              <w:t xml:space="preserve"> </w:t>
            </w:r>
            <w:r w:rsidRPr="00C818B9">
              <w:rPr>
                <w:sz w:val="24"/>
              </w:rPr>
              <w:t>Agreement with NHS</w:t>
            </w:r>
            <w:r w:rsidRPr="00C818B9">
              <w:rPr>
                <w:spacing w:val="1"/>
                <w:sz w:val="24"/>
              </w:rPr>
              <w:t xml:space="preserve"> </w:t>
            </w:r>
            <w:r w:rsidRPr="00C818B9">
              <w:rPr>
                <w:sz w:val="24"/>
              </w:rPr>
              <w:t>Highland</w:t>
            </w:r>
          </w:p>
        </w:tc>
      </w:tr>
      <w:tr w:rsidR="004C206E" w:rsidRPr="00C818B9" w14:paraId="22562ED7" w14:textId="77777777" w:rsidTr="00CF64CB">
        <w:trPr>
          <w:trHeight w:val="275"/>
        </w:trPr>
        <w:tc>
          <w:tcPr>
            <w:tcW w:w="3226" w:type="dxa"/>
          </w:tcPr>
          <w:p w14:paraId="54D1AC94" w14:textId="77777777" w:rsidR="004C206E" w:rsidRPr="00C818B9" w:rsidRDefault="004C206E" w:rsidP="00CF64CB">
            <w:pPr>
              <w:pStyle w:val="TableParagraph"/>
              <w:rPr>
                <w:rFonts w:ascii="Times New Roman"/>
                <w:sz w:val="20"/>
              </w:rPr>
            </w:pPr>
          </w:p>
        </w:tc>
        <w:tc>
          <w:tcPr>
            <w:tcW w:w="3828" w:type="dxa"/>
          </w:tcPr>
          <w:p w14:paraId="0AD680B0" w14:textId="77777777" w:rsidR="004C206E" w:rsidRPr="00C818B9" w:rsidRDefault="004C206E" w:rsidP="00CF64CB">
            <w:pPr>
              <w:pStyle w:val="TableParagraph"/>
              <w:rPr>
                <w:rFonts w:ascii="Times New Roman"/>
                <w:sz w:val="20"/>
              </w:rPr>
            </w:pPr>
          </w:p>
        </w:tc>
        <w:tc>
          <w:tcPr>
            <w:tcW w:w="3403" w:type="dxa"/>
          </w:tcPr>
          <w:p w14:paraId="62138806" w14:textId="77777777" w:rsidR="004C206E" w:rsidRPr="00C818B9" w:rsidRDefault="004C206E" w:rsidP="00CF64CB">
            <w:pPr>
              <w:pStyle w:val="TableParagraph"/>
              <w:rPr>
                <w:rFonts w:ascii="Times New Roman"/>
                <w:sz w:val="20"/>
              </w:rPr>
            </w:pPr>
          </w:p>
        </w:tc>
      </w:tr>
      <w:tr w:rsidR="004C206E" w:rsidRPr="00C818B9" w14:paraId="29118C5C" w14:textId="77777777" w:rsidTr="00CF64CB">
        <w:trPr>
          <w:trHeight w:val="1382"/>
        </w:trPr>
        <w:tc>
          <w:tcPr>
            <w:tcW w:w="3226" w:type="dxa"/>
          </w:tcPr>
          <w:p w14:paraId="5F4FADB8" w14:textId="77777777" w:rsidR="004C206E" w:rsidRPr="00C818B9" w:rsidRDefault="004C206E" w:rsidP="00CF64CB">
            <w:pPr>
              <w:pStyle w:val="TableParagraph"/>
              <w:spacing w:before="2"/>
              <w:ind w:left="105" w:right="449"/>
              <w:rPr>
                <w:sz w:val="24"/>
              </w:rPr>
            </w:pPr>
            <w:r w:rsidRPr="00C818B9">
              <w:rPr>
                <w:sz w:val="24"/>
              </w:rPr>
              <w:t>Mental Health (Scotland)</w:t>
            </w:r>
            <w:r w:rsidRPr="00C818B9">
              <w:rPr>
                <w:spacing w:val="-64"/>
                <w:sz w:val="24"/>
              </w:rPr>
              <w:t xml:space="preserve"> </w:t>
            </w:r>
            <w:r w:rsidRPr="00C818B9">
              <w:rPr>
                <w:sz w:val="24"/>
              </w:rPr>
              <w:t>Act 1984</w:t>
            </w:r>
          </w:p>
        </w:tc>
        <w:tc>
          <w:tcPr>
            <w:tcW w:w="3828" w:type="dxa"/>
          </w:tcPr>
          <w:p w14:paraId="0EC84DDA" w14:textId="77777777" w:rsidR="004C206E" w:rsidRPr="00C818B9" w:rsidRDefault="004C206E" w:rsidP="00CF64CB">
            <w:pPr>
              <w:pStyle w:val="TableParagraph"/>
              <w:tabs>
                <w:tab w:val="left" w:pos="1854"/>
                <w:tab w:val="left" w:pos="3318"/>
              </w:tabs>
              <w:spacing w:line="270" w:lineRule="atLeast"/>
              <w:ind w:left="107" w:right="94"/>
              <w:jc w:val="both"/>
              <w:rPr>
                <w:sz w:val="24"/>
              </w:rPr>
            </w:pPr>
            <w:r w:rsidRPr="00C818B9">
              <w:rPr>
                <w:sz w:val="24"/>
              </w:rPr>
              <w:t>Section</w:t>
            </w:r>
            <w:r w:rsidRPr="00C818B9">
              <w:rPr>
                <w:spacing w:val="33"/>
                <w:sz w:val="24"/>
              </w:rPr>
              <w:t xml:space="preserve"> </w:t>
            </w:r>
            <w:r w:rsidRPr="00C818B9">
              <w:rPr>
                <w:sz w:val="24"/>
              </w:rPr>
              <w:t>10</w:t>
            </w:r>
            <w:r w:rsidRPr="00C818B9">
              <w:rPr>
                <w:spacing w:val="35"/>
                <w:sz w:val="24"/>
              </w:rPr>
              <w:t xml:space="preserve"> </w:t>
            </w:r>
            <w:r w:rsidRPr="00C818B9">
              <w:rPr>
                <w:sz w:val="24"/>
              </w:rPr>
              <w:t>-</w:t>
            </w:r>
            <w:r w:rsidRPr="00C818B9">
              <w:rPr>
                <w:spacing w:val="35"/>
                <w:sz w:val="24"/>
              </w:rPr>
              <w:t xml:space="preserve"> </w:t>
            </w:r>
            <w:r w:rsidRPr="00C818B9">
              <w:rPr>
                <w:sz w:val="24"/>
              </w:rPr>
              <w:t>to</w:t>
            </w:r>
            <w:r w:rsidRPr="00C818B9">
              <w:rPr>
                <w:spacing w:val="35"/>
                <w:sz w:val="24"/>
              </w:rPr>
              <w:t xml:space="preserve"> </w:t>
            </w:r>
            <w:r w:rsidRPr="00C818B9">
              <w:rPr>
                <w:sz w:val="24"/>
              </w:rPr>
              <w:t>arrange</w:t>
            </w:r>
            <w:r w:rsidRPr="00C818B9">
              <w:rPr>
                <w:spacing w:val="35"/>
                <w:sz w:val="24"/>
              </w:rPr>
              <w:t xml:space="preserve"> </w:t>
            </w:r>
            <w:r w:rsidRPr="00C818B9">
              <w:rPr>
                <w:sz w:val="24"/>
              </w:rPr>
              <w:t>for</w:t>
            </w:r>
            <w:r w:rsidRPr="00C818B9">
              <w:rPr>
                <w:spacing w:val="35"/>
                <w:sz w:val="24"/>
              </w:rPr>
              <w:t xml:space="preserve"> </w:t>
            </w:r>
            <w:r w:rsidRPr="00C818B9">
              <w:rPr>
                <w:sz w:val="24"/>
              </w:rPr>
              <w:t>visits</w:t>
            </w:r>
            <w:r w:rsidRPr="00C818B9">
              <w:rPr>
                <w:spacing w:val="-64"/>
                <w:sz w:val="24"/>
              </w:rPr>
              <w:t xml:space="preserve"> </w:t>
            </w:r>
            <w:r w:rsidRPr="00C818B9">
              <w:rPr>
                <w:sz w:val="24"/>
              </w:rPr>
              <w:t>to be made to a child or young</w:t>
            </w:r>
            <w:r w:rsidRPr="00C818B9">
              <w:rPr>
                <w:spacing w:val="1"/>
                <w:sz w:val="24"/>
              </w:rPr>
              <w:t xml:space="preserve"> </w:t>
            </w:r>
            <w:r w:rsidRPr="00C818B9">
              <w:rPr>
                <w:sz w:val="24"/>
              </w:rPr>
              <w:t>person</w:t>
            </w:r>
            <w:r w:rsidRPr="00C818B9">
              <w:rPr>
                <w:spacing w:val="1"/>
                <w:sz w:val="24"/>
              </w:rPr>
              <w:t xml:space="preserve"> </w:t>
            </w:r>
            <w:r w:rsidRPr="00C818B9">
              <w:rPr>
                <w:sz w:val="24"/>
              </w:rPr>
              <w:t>in</w:t>
            </w:r>
            <w:r w:rsidRPr="00C818B9">
              <w:rPr>
                <w:spacing w:val="1"/>
                <w:sz w:val="24"/>
              </w:rPr>
              <w:t xml:space="preserve"> </w:t>
            </w:r>
            <w:r w:rsidRPr="00C818B9">
              <w:rPr>
                <w:sz w:val="24"/>
              </w:rPr>
              <w:t>relation</w:t>
            </w:r>
            <w:r w:rsidRPr="00C818B9">
              <w:rPr>
                <w:spacing w:val="1"/>
                <w:sz w:val="24"/>
              </w:rPr>
              <w:t xml:space="preserve"> </w:t>
            </w:r>
            <w:r w:rsidRPr="00C818B9">
              <w:rPr>
                <w:sz w:val="24"/>
              </w:rPr>
              <w:t>to</w:t>
            </w:r>
            <w:r w:rsidRPr="00C818B9">
              <w:rPr>
                <w:spacing w:val="1"/>
                <w:sz w:val="24"/>
              </w:rPr>
              <w:t xml:space="preserve"> </w:t>
            </w:r>
            <w:r w:rsidRPr="00C818B9">
              <w:rPr>
                <w:sz w:val="24"/>
              </w:rPr>
              <w:t>transfer</w:t>
            </w:r>
            <w:r w:rsidRPr="00C818B9">
              <w:rPr>
                <w:spacing w:val="1"/>
                <w:sz w:val="24"/>
              </w:rPr>
              <w:t xml:space="preserve"> </w:t>
            </w:r>
            <w:r w:rsidRPr="00C818B9">
              <w:rPr>
                <w:sz w:val="24"/>
              </w:rPr>
              <w:t>of</w:t>
            </w:r>
            <w:r w:rsidRPr="00C818B9">
              <w:rPr>
                <w:spacing w:val="-64"/>
                <w:sz w:val="24"/>
              </w:rPr>
              <w:t xml:space="preserve"> </w:t>
            </w:r>
            <w:r w:rsidRPr="00C818B9">
              <w:rPr>
                <w:sz w:val="24"/>
              </w:rPr>
              <w:t>parental</w:t>
            </w:r>
            <w:r w:rsidRPr="00C818B9">
              <w:rPr>
                <w:sz w:val="24"/>
              </w:rPr>
              <w:tab/>
              <w:t>rights</w:t>
            </w:r>
            <w:r w:rsidRPr="00C818B9">
              <w:rPr>
                <w:sz w:val="24"/>
              </w:rPr>
              <w:tab/>
            </w:r>
            <w:r w:rsidRPr="00C818B9">
              <w:rPr>
                <w:spacing w:val="-1"/>
                <w:sz w:val="24"/>
              </w:rPr>
              <w:t>and</w:t>
            </w:r>
            <w:r w:rsidRPr="00C818B9">
              <w:rPr>
                <w:spacing w:val="-65"/>
                <w:sz w:val="24"/>
              </w:rPr>
              <w:t xml:space="preserve"> </w:t>
            </w:r>
            <w:r w:rsidRPr="00C818B9">
              <w:rPr>
                <w:sz w:val="24"/>
              </w:rPr>
              <w:t>responsibilities.</w:t>
            </w:r>
          </w:p>
        </w:tc>
        <w:tc>
          <w:tcPr>
            <w:tcW w:w="3403" w:type="dxa"/>
          </w:tcPr>
          <w:p w14:paraId="355F6E27" w14:textId="77777777" w:rsidR="004C206E" w:rsidRPr="00C818B9" w:rsidRDefault="004C206E" w:rsidP="00CF64CB">
            <w:pPr>
              <w:pStyle w:val="TableParagraph"/>
              <w:spacing w:before="2"/>
              <w:ind w:left="1165" w:right="648" w:hanging="495"/>
              <w:rPr>
                <w:sz w:val="24"/>
              </w:rPr>
            </w:pPr>
            <w:r w:rsidRPr="00C818B9">
              <w:rPr>
                <w:sz w:val="24"/>
              </w:rPr>
              <w:t>Children’s Services</w:t>
            </w:r>
            <w:r w:rsidRPr="00C818B9">
              <w:rPr>
                <w:spacing w:val="-64"/>
                <w:sz w:val="24"/>
              </w:rPr>
              <w:t xml:space="preserve"> </w:t>
            </w:r>
            <w:r w:rsidRPr="00C818B9">
              <w:rPr>
                <w:sz w:val="24"/>
              </w:rPr>
              <w:t>Managers</w:t>
            </w:r>
          </w:p>
        </w:tc>
      </w:tr>
      <w:tr w:rsidR="004C206E" w:rsidRPr="00C818B9" w14:paraId="65C0D72B" w14:textId="77777777" w:rsidTr="00CF64CB">
        <w:trPr>
          <w:trHeight w:val="275"/>
        </w:trPr>
        <w:tc>
          <w:tcPr>
            <w:tcW w:w="3226" w:type="dxa"/>
          </w:tcPr>
          <w:p w14:paraId="2142761F" w14:textId="77777777" w:rsidR="004C206E" w:rsidRPr="00C818B9" w:rsidRDefault="004C206E" w:rsidP="00CF64CB">
            <w:pPr>
              <w:pStyle w:val="TableParagraph"/>
              <w:rPr>
                <w:rFonts w:ascii="Times New Roman"/>
                <w:sz w:val="20"/>
              </w:rPr>
            </w:pPr>
          </w:p>
        </w:tc>
        <w:tc>
          <w:tcPr>
            <w:tcW w:w="3828" w:type="dxa"/>
          </w:tcPr>
          <w:p w14:paraId="0DBA4ECB" w14:textId="77777777" w:rsidR="004C206E" w:rsidRPr="00C818B9" w:rsidRDefault="004C206E" w:rsidP="00CF64CB">
            <w:pPr>
              <w:pStyle w:val="TableParagraph"/>
              <w:rPr>
                <w:rFonts w:ascii="Times New Roman"/>
                <w:sz w:val="20"/>
              </w:rPr>
            </w:pPr>
          </w:p>
        </w:tc>
        <w:tc>
          <w:tcPr>
            <w:tcW w:w="3403" w:type="dxa"/>
          </w:tcPr>
          <w:p w14:paraId="3F6D78D2" w14:textId="77777777" w:rsidR="004C206E" w:rsidRPr="00C818B9" w:rsidRDefault="004C206E" w:rsidP="00CF64CB">
            <w:pPr>
              <w:pStyle w:val="TableParagraph"/>
              <w:rPr>
                <w:rFonts w:ascii="Times New Roman"/>
                <w:sz w:val="20"/>
              </w:rPr>
            </w:pPr>
          </w:p>
        </w:tc>
      </w:tr>
      <w:tr w:rsidR="004C206E" w:rsidRPr="00C818B9" w14:paraId="30B1E25C" w14:textId="77777777" w:rsidTr="00CF64CB">
        <w:trPr>
          <w:trHeight w:val="827"/>
        </w:trPr>
        <w:tc>
          <w:tcPr>
            <w:tcW w:w="3226" w:type="dxa"/>
          </w:tcPr>
          <w:p w14:paraId="320B8661" w14:textId="77777777" w:rsidR="004C206E" w:rsidRPr="00C818B9" w:rsidRDefault="004C206E" w:rsidP="00CF64CB">
            <w:pPr>
              <w:pStyle w:val="TableParagraph"/>
              <w:spacing w:line="270" w:lineRule="atLeast"/>
              <w:ind w:left="105" w:right="410"/>
              <w:rPr>
                <w:sz w:val="24"/>
              </w:rPr>
            </w:pPr>
            <w:r w:rsidRPr="00C818B9">
              <w:rPr>
                <w:sz w:val="24"/>
              </w:rPr>
              <w:t>Mental Health (Care &amp;</w:t>
            </w:r>
            <w:r w:rsidRPr="00C818B9">
              <w:rPr>
                <w:spacing w:val="1"/>
                <w:sz w:val="24"/>
              </w:rPr>
              <w:t xml:space="preserve"> </w:t>
            </w:r>
            <w:proofErr w:type="gramStart"/>
            <w:r w:rsidRPr="00C818B9">
              <w:rPr>
                <w:sz w:val="24"/>
              </w:rPr>
              <w:t>Treatment)(</w:t>
            </w:r>
            <w:proofErr w:type="gramEnd"/>
            <w:r w:rsidRPr="00C818B9">
              <w:rPr>
                <w:sz w:val="24"/>
              </w:rPr>
              <w:t>Scotland) Act</w:t>
            </w:r>
            <w:r w:rsidRPr="00C818B9">
              <w:rPr>
                <w:spacing w:val="-64"/>
                <w:sz w:val="24"/>
              </w:rPr>
              <w:t xml:space="preserve"> </w:t>
            </w:r>
            <w:r w:rsidRPr="00C818B9">
              <w:rPr>
                <w:sz w:val="24"/>
              </w:rPr>
              <w:t>2003</w:t>
            </w:r>
          </w:p>
        </w:tc>
        <w:tc>
          <w:tcPr>
            <w:tcW w:w="3828" w:type="dxa"/>
          </w:tcPr>
          <w:p w14:paraId="7F2F1771" w14:textId="77777777" w:rsidR="004C206E" w:rsidRPr="00C818B9" w:rsidRDefault="004C206E" w:rsidP="00CF64CB">
            <w:pPr>
              <w:pStyle w:val="TableParagraph"/>
              <w:ind w:left="107"/>
              <w:rPr>
                <w:sz w:val="24"/>
              </w:rPr>
            </w:pPr>
            <w:r w:rsidRPr="00C818B9">
              <w:rPr>
                <w:sz w:val="24"/>
              </w:rPr>
              <w:t>Section</w:t>
            </w:r>
            <w:r w:rsidRPr="00C818B9">
              <w:rPr>
                <w:spacing w:val="4"/>
                <w:sz w:val="24"/>
              </w:rPr>
              <w:t xml:space="preserve"> </w:t>
            </w:r>
            <w:r w:rsidRPr="00C818B9">
              <w:rPr>
                <w:sz w:val="24"/>
              </w:rPr>
              <w:t>32</w:t>
            </w:r>
            <w:r w:rsidRPr="00C818B9">
              <w:rPr>
                <w:spacing w:val="4"/>
                <w:sz w:val="24"/>
              </w:rPr>
              <w:t xml:space="preserve"> </w:t>
            </w:r>
            <w:r w:rsidRPr="00C818B9">
              <w:rPr>
                <w:sz w:val="24"/>
              </w:rPr>
              <w:t>–</w:t>
            </w:r>
            <w:r w:rsidRPr="00C818B9">
              <w:rPr>
                <w:spacing w:val="7"/>
                <w:sz w:val="24"/>
              </w:rPr>
              <w:t xml:space="preserve"> </w:t>
            </w:r>
            <w:r w:rsidRPr="00C818B9">
              <w:rPr>
                <w:sz w:val="24"/>
              </w:rPr>
              <w:t>to</w:t>
            </w:r>
            <w:r w:rsidRPr="00C818B9">
              <w:rPr>
                <w:spacing w:val="7"/>
                <w:sz w:val="24"/>
              </w:rPr>
              <w:t xml:space="preserve"> </w:t>
            </w:r>
            <w:r w:rsidRPr="00C818B9">
              <w:rPr>
                <w:sz w:val="24"/>
              </w:rPr>
              <w:t>appoint</w:t>
            </w:r>
            <w:r w:rsidRPr="00C818B9">
              <w:rPr>
                <w:spacing w:val="6"/>
                <w:sz w:val="24"/>
              </w:rPr>
              <w:t xml:space="preserve"> </w:t>
            </w:r>
            <w:r w:rsidRPr="00C818B9">
              <w:rPr>
                <w:sz w:val="24"/>
              </w:rPr>
              <w:t>Mental</w:t>
            </w:r>
            <w:r w:rsidRPr="00C818B9">
              <w:rPr>
                <w:spacing w:val="-64"/>
                <w:sz w:val="24"/>
              </w:rPr>
              <w:t xml:space="preserve"> </w:t>
            </w:r>
            <w:r w:rsidRPr="00C818B9">
              <w:rPr>
                <w:sz w:val="24"/>
              </w:rPr>
              <w:t>Health Officers</w:t>
            </w:r>
          </w:p>
        </w:tc>
        <w:tc>
          <w:tcPr>
            <w:tcW w:w="3403" w:type="dxa"/>
          </w:tcPr>
          <w:p w14:paraId="4CA352F2" w14:textId="77777777" w:rsidR="004C206E" w:rsidRPr="00C818B9" w:rsidRDefault="004C206E" w:rsidP="00CF64CB">
            <w:pPr>
              <w:pStyle w:val="TableParagraph"/>
              <w:spacing w:line="270" w:lineRule="atLeast"/>
              <w:ind w:left="150" w:right="141" w:firstLine="3"/>
              <w:jc w:val="center"/>
              <w:rPr>
                <w:sz w:val="24"/>
              </w:rPr>
            </w:pPr>
            <w:r w:rsidRPr="00C818B9">
              <w:rPr>
                <w:sz w:val="24"/>
              </w:rPr>
              <w:t>Executive Chief Officer</w:t>
            </w:r>
            <w:r w:rsidRPr="00C818B9">
              <w:rPr>
                <w:spacing w:val="1"/>
                <w:sz w:val="24"/>
              </w:rPr>
              <w:t xml:space="preserve"> </w:t>
            </w:r>
            <w:r w:rsidRPr="00C818B9">
              <w:rPr>
                <w:sz w:val="24"/>
              </w:rPr>
              <w:t>Health and Social Care/Chief</w:t>
            </w:r>
            <w:r w:rsidRPr="00C818B9">
              <w:rPr>
                <w:spacing w:val="-64"/>
                <w:sz w:val="24"/>
              </w:rPr>
              <w:t xml:space="preserve"> </w:t>
            </w:r>
            <w:r w:rsidRPr="00C818B9">
              <w:rPr>
                <w:sz w:val="24"/>
              </w:rPr>
              <w:t>Social</w:t>
            </w:r>
            <w:r w:rsidRPr="00C818B9">
              <w:rPr>
                <w:spacing w:val="-1"/>
                <w:sz w:val="24"/>
              </w:rPr>
              <w:t xml:space="preserve"> </w:t>
            </w:r>
            <w:r w:rsidRPr="00C818B9">
              <w:rPr>
                <w:sz w:val="24"/>
              </w:rPr>
              <w:t>Work Officer</w:t>
            </w:r>
          </w:p>
        </w:tc>
      </w:tr>
      <w:tr w:rsidR="004C206E" w:rsidRPr="00C818B9" w14:paraId="093497B3" w14:textId="77777777" w:rsidTr="00CF64CB">
        <w:trPr>
          <w:trHeight w:val="275"/>
        </w:trPr>
        <w:tc>
          <w:tcPr>
            <w:tcW w:w="3226" w:type="dxa"/>
          </w:tcPr>
          <w:p w14:paraId="3345B219" w14:textId="77777777" w:rsidR="004C206E" w:rsidRPr="00C818B9" w:rsidRDefault="004C206E" w:rsidP="00CF64CB">
            <w:pPr>
              <w:pStyle w:val="TableParagraph"/>
              <w:rPr>
                <w:rFonts w:ascii="Times New Roman"/>
                <w:sz w:val="20"/>
              </w:rPr>
            </w:pPr>
          </w:p>
        </w:tc>
        <w:tc>
          <w:tcPr>
            <w:tcW w:w="3828" w:type="dxa"/>
          </w:tcPr>
          <w:p w14:paraId="13CE3849" w14:textId="77777777" w:rsidR="004C206E" w:rsidRPr="00C818B9" w:rsidRDefault="004C206E" w:rsidP="00CF64CB">
            <w:pPr>
              <w:pStyle w:val="TableParagraph"/>
              <w:rPr>
                <w:rFonts w:ascii="Times New Roman"/>
                <w:sz w:val="20"/>
              </w:rPr>
            </w:pPr>
          </w:p>
        </w:tc>
        <w:tc>
          <w:tcPr>
            <w:tcW w:w="3403" w:type="dxa"/>
          </w:tcPr>
          <w:p w14:paraId="6951FBC5" w14:textId="77777777" w:rsidR="004C206E" w:rsidRPr="00C818B9" w:rsidRDefault="004C206E" w:rsidP="00CF64CB">
            <w:pPr>
              <w:pStyle w:val="TableParagraph"/>
              <w:rPr>
                <w:rFonts w:ascii="Times New Roman"/>
                <w:sz w:val="20"/>
              </w:rPr>
            </w:pPr>
          </w:p>
        </w:tc>
      </w:tr>
      <w:tr w:rsidR="004C206E" w:rsidRPr="00C818B9" w14:paraId="4070BB5C" w14:textId="77777777" w:rsidTr="00CF64CB">
        <w:trPr>
          <w:trHeight w:val="1379"/>
        </w:trPr>
        <w:tc>
          <w:tcPr>
            <w:tcW w:w="3226" w:type="dxa"/>
          </w:tcPr>
          <w:p w14:paraId="41AC6D6B"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0EEE6EFA" w14:textId="77777777" w:rsidR="004C206E" w:rsidRPr="00C818B9" w:rsidRDefault="004C206E" w:rsidP="00CF64CB">
            <w:pPr>
              <w:pStyle w:val="TableParagraph"/>
              <w:spacing w:line="270" w:lineRule="atLeast"/>
              <w:ind w:left="107" w:right="92"/>
              <w:jc w:val="both"/>
              <w:rPr>
                <w:sz w:val="24"/>
              </w:rPr>
            </w:pPr>
            <w:r w:rsidRPr="00C818B9">
              <w:rPr>
                <w:sz w:val="24"/>
              </w:rPr>
              <w:t xml:space="preserve">Sections 292 -294 – to </w:t>
            </w:r>
            <w:proofErr w:type="spellStart"/>
            <w:r w:rsidRPr="00C818B9">
              <w:rPr>
                <w:sz w:val="24"/>
              </w:rPr>
              <w:t>authorise</w:t>
            </w:r>
            <w:proofErr w:type="spellEnd"/>
            <w:r w:rsidRPr="00C818B9">
              <w:rPr>
                <w:spacing w:val="1"/>
                <w:sz w:val="24"/>
              </w:rPr>
              <w:t xml:space="preserve"> </w:t>
            </w:r>
            <w:r w:rsidRPr="00C818B9">
              <w:rPr>
                <w:sz w:val="24"/>
              </w:rPr>
              <w:t>Mental</w:t>
            </w:r>
            <w:r w:rsidRPr="00C818B9">
              <w:rPr>
                <w:spacing w:val="1"/>
                <w:sz w:val="24"/>
              </w:rPr>
              <w:t xml:space="preserve"> </w:t>
            </w:r>
            <w:r w:rsidRPr="00C818B9">
              <w:rPr>
                <w:sz w:val="24"/>
              </w:rPr>
              <w:t>Health</w:t>
            </w:r>
            <w:r w:rsidRPr="00C818B9">
              <w:rPr>
                <w:spacing w:val="1"/>
                <w:sz w:val="24"/>
              </w:rPr>
              <w:t xml:space="preserve"> </w:t>
            </w:r>
            <w:r w:rsidRPr="00C818B9">
              <w:rPr>
                <w:sz w:val="24"/>
              </w:rPr>
              <w:t>Officers</w:t>
            </w:r>
            <w:r w:rsidRPr="00C818B9">
              <w:rPr>
                <w:spacing w:val="1"/>
                <w:sz w:val="24"/>
              </w:rPr>
              <w:t xml:space="preserve"> </w:t>
            </w:r>
            <w:r w:rsidRPr="00C818B9">
              <w:rPr>
                <w:sz w:val="24"/>
              </w:rPr>
              <w:t>to</w:t>
            </w:r>
            <w:r w:rsidRPr="00C818B9">
              <w:rPr>
                <w:spacing w:val="1"/>
                <w:sz w:val="24"/>
              </w:rPr>
              <w:t xml:space="preserve"> </w:t>
            </w:r>
            <w:r w:rsidRPr="00C818B9">
              <w:rPr>
                <w:sz w:val="24"/>
              </w:rPr>
              <w:t>enter</w:t>
            </w:r>
            <w:r w:rsidRPr="00C818B9">
              <w:rPr>
                <w:spacing w:val="1"/>
                <w:sz w:val="24"/>
              </w:rPr>
              <w:t xml:space="preserve"> </w:t>
            </w:r>
            <w:r w:rsidRPr="00C818B9">
              <w:rPr>
                <w:sz w:val="24"/>
              </w:rPr>
              <w:t>and</w:t>
            </w:r>
            <w:r w:rsidRPr="00C818B9">
              <w:rPr>
                <w:spacing w:val="1"/>
                <w:sz w:val="24"/>
              </w:rPr>
              <w:t xml:space="preserve"> </w:t>
            </w:r>
            <w:r w:rsidRPr="00C818B9">
              <w:rPr>
                <w:sz w:val="24"/>
              </w:rPr>
              <w:t>inspect</w:t>
            </w:r>
            <w:r w:rsidRPr="00C818B9">
              <w:rPr>
                <w:spacing w:val="1"/>
                <w:sz w:val="24"/>
              </w:rPr>
              <w:t xml:space="preserve"> </w:t>
            </w:r>
            <w:r w:rsidRPr="00C818B9">
              <w:rPr>
                <w:sz w:val="24"/>
              </w:rPr>
              <w:t>premises</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information</w:t>
            </w:r>
            <w:r w:rsidRPr="00C818B9">
              <w:rPr>
                <w:spacing w:val="1"/>
                <w:sz w:val="24"/>
              </w:rPr>
              <w:t xml:space="preserve"> </w:t>
            </w:r>
            <w:r w:rsidRPr="00C818B9">
              <w:rPr>
                <w:sz w:val="24"/>
              </w:rPr>
              <w:t>for</w:t>
            </w:r>
            <w:r w:rsidRPr="00C818B9">
              <w:rPr>
                <w:spacing w:val="66"/>
                <w:sz w:val="24"/>
              </w:rPr>
              <w:t xml:space="preserve"> </w:t>
            </w:r>
            <w:r w:rsidRPr="00C818B9">
              <w:rPr>
                <w:sz w:val="24"/>
              </w:rPr>
              <w:t>warrants</w:t>
            </w:r>
            <w:r w:rsidRPr="00C818B9">
              <w:rPr>
                <w:spacing w:val="-64"/>
                <w:sz w:val="24"/>
              </w:rPr>
              <w:t xml:space="preserve"> </w:t>
            </w:r>
            <w:r w:rsidRPr="00C818B9">
              <w:rPr>
                <w:sz w:val="24"/>
              </w:rPr>
              <w:t>to</w:t>
            </w:r>
            <w:r w:rsidRPr="00C818B9">
              <w:rPr>
                <w:spacing w:val="-2"/>
                <w:sz w:val="24"/>
              </w:rPr>
              <w:t xml:space="preserve"> </w:t>
            </w:r>
            <w:r w:rsidRPr="00C818B9">
              <w:rPr>
                <w:sz w:val="24"/>
              </w:rPr>
              <w:t>search</w:t>
            </w:r>
            <w:r w:rsidRPr="00C818B9">
              <w:rPr>
                <w:spacing w:val="-1"/>
                <w:sz w:val="24"/>
              </w:rPr>
              <w:t xml:space="preserve"> </w:t>
            </w:r>
            <w:r w:rsidRPr="00C818B9">
              <w:rPr>
                <w:sz w:val="24"/>
              </w:rPr>
              <w:t>for</w:t>
            </w:r>
            <w:r w:rsidRPr="00C818B9">
              <w:rPr>
                <w:spacing w:val="-5"/>
                <w:sz w:val="24"/>
              </w:rPr>
              <w:t xml:space="preserve"> </w:t>
            </w:r>
            <w:r w:rsidRPr="00C818B9">
              <w:rPr>
                <w:sz w:val="24"/>
              </w:rPr>
              <w:t>and</w:t>
            </w:r>
            <w:r w:rsidRPr="00C818B9">
              <w:rPr>
                <w:spacing w:val="-1"/>
                <w:sz w:val="24"/>
              </w:rPr>
              <w:t xml:space="preserve"> </w:t>
            </w:r>
            <w:r w:rsidRPr="00C818B9">
              <w:rPr>
                <w:sz w:val="24"/>
              </w:rPr>
              <w:t>remove</w:t>
            </w:r>
            <w:r w:rsidRPr="00C818B9">
              <w:rPr>
                <w:spacing w:val="-1"/>
                <w:sz w:val="24"/>
              </w:rPr>
              <w:t xml:space="preserve"> </w:t>
            </w:r>
            <w:r w:rsidRPr="00C818B9">
              <w:rPr>
                <w:sz w:val="24"/>
              </w:rPr>
              <w:t>patients</w:t>
            </w:r>
          </w:p>
        </w:tc>
        <w:tc>
          <w:tcPr>
            <w:tcW w:w="3403" w:type="dxa"/>
          </w:tcPr>
          <w:p w14:paraId="6C241CC6" w14:textId="77777777" w:rsidR="004C206E" w:rsidRPr="00C818B9" w:rsidRDefault="004C206E" w:rsidP="00CF64CB">
            <w:pPr>
              <w:pStyle w:val="TableParagraph"/>
              <w:ind w:left="925"/>
              <w:rPr>
                <w:sz w:val="24"/>
              </w:rPr>
            </w:pPr>
            <w:r w:rsidRPr="00C818B9">
              <w:rPr>
                <w:sz w:val="24"/>
              </w:rPr>
              <w:t>Principal</w:t>
            </w:r>
            <w:r w:rsidRPr="00C818B9">
              <w:rPr>
                <w:spacing w:val="-4"/>
                <w:sz w:val="24"/>
              </w:rPr>
              <w:t xml:space="preserve"> </w:t>
            </w:r>
            <w:r w:rsidRPr="00C818B9">
              <w:rPr>
                <w:sz w:val="24"/>
              </w:rPr>
              <w:t>MHO</w:t>
            </w:r>
          </w:p>
        </w:tc>
      </w:tr>
      <w:tr w:rsidR="004C206E" w:rsidRPr="00C818B9" w14:paraId="7AB3B2F6" w14:textId="77777777" w:rsidTr="00CF64CB">
        <w:trPr>
          <w:trHeight w:val="275"/>
        </w:trPr>
        <w:tc>
          <w:tcPr>
            <w:tcW w:w="3226" w:type="dxa"/>
          </w:tcPr>
          <w:p w14:paraId="3FD093C3" w14:textId="77777777" w:rsidR="004C206E" w:rsidRPr="00C818B9" w:rsidRDefault="004C206E" w:rsidP="00CF64CB">
            <w:pPr>
              <w:pStyle w:val="TableParagraph"/>
              <w:rPr>
                <w:rFonts w:ascii="Times New Roman"/>
                <w:sz w:val="20"/>
              </w:rPr>
            </w:pPr>
          </w:p>
        </w:tc>
        <w:tc>
          <w:tcPr>
            <w:tcW w:w="3828" w:type="dxa"/>
          </w:tcPr>
          <w:p w14:paraId="3FC1636D" w14:textId="77777777" w:rsidR="004C206E" w:rsidRPr="00C818B9" w:rsidRDefault="004C206E" w:rsidP="00CF64CB">
            <w:pPr>
              <w:pStyle w:val="TableParagraph"/>
              <w:rPr>
                <w:rFonts w:ascii="Times New Roman"/>
                <w:sz w:val="20"/>
              </w:rPr>
            </w:pPr>
          </w:p>
        </w:tc>
        <w:tc>
          <w:tcPr>
            <w:tcW w:w="3403" w:type="dxa"/>
          </w:tcPr>
          <w:p w14:paraId="7910204A" w14:textId="77777777" w:rsidR="004C206E" w:rsidRPr="00C818B9" w:rsidRDefault="004C206E" w:rsidP="00CF64CB">
            <w:pPr>
              <w:pStyle w:val="TableParagraph"/>
              <w:rPr>
                <w:rFonts w:ascii="Times New Roman"/>
                <w:sz w:val="20"/>
              </w:rPr>
            </w:pPr>
          </w:p>
        </w:tc>
      </w:tr>
      <w:tr w:rsidR="004C206E" w:rsidRPr="00C818B9" w14:paraId="1B2EC642" w14:textId="77777777" w:rsidTr="00CF64CB">
        <w:trPr>
          <w:trHeight w:val="1931"/>
        </w:trPr>
        <w:tc>
          <w:tcPr>
            <w:tcW w:w="3226" w:type="dxa"/>
          </w:tcPr>
          <w:p w14:paraId="5AE57FC7"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3163CB3D" w14:textId="77777777" w:rsidR="004C206E" w:rsidRPr="00C818B9" w:rsidRDefault="004C206E" w:rsidP="00CF64CB">
            <w:pPr>
              <w:pStyle w:val="TableParagraph"/>
              <w:spacing w:line="270" w:lineRule="atLeast"/>
              <w:ind w:left="107" w:right="93"/>
              <w:jc w:val="both"/>
              <w:rPr>
                <w:sz w:val="24"/>
              </w:rPr>
            </w:pPr>
            <w:r w:rsidRPr="00C818B9">
              <w:rPr>
                <w:sz w:val="24"/>
              </w:rPr>
              <w:t>To</w:t>
            </w:r>
            <w:r w:rsidRPr="00C818B9">
              <w:rPr>
                <w:spacing w:val="1"/>
                <w:sz w:val="24"/>
              </w:rPr>
              <w:t xml:space="preserve"> </w:t>
            </w:r>
            <w:proofErr w:type="gramStart"/>
            <w:r w:rsidRPr="00C818B9">
              <w:rPr>
                <w:sz w:val="24"/>
              </w:rPr>
              <w:t>make</w:t>
            </w:r>
            <w:r w:rsidRPr="00C818B9">
              <w:rPr>
                <w:spacing w:val="1"/>
                <w:sz w:val="24"/>
              </w:rPr>
              <w:t xml:space="preserve"> </w:t>
            </w:r>
            <w:r w:rsidRPr="00C818B9">
              <w:rPr>
                <w:sz w:val="24"/>
              </w:rPr>
              <w:t>arrangements</w:t>
            </w:r>
            <w:proofErr w:type="gramEnd"/>
            <w:r w:rsidRPr="00C818B9">
              <w:rPr>
                <w:spacing w:val="1"/>
                <w:sz w:val="24"/>
              </w:rPr>
              <w:t xml:space="preserve"> </w:t>
            </w:r>
            <w:r w:rsidRPr="00C818B9">
              <w:rPr>
                <w:sz w:val="24"/>
              </w:rPr>
              <w:t>for</w:t>
            </w:r>
            <w:r w:rsidRPr="00C818B9">
              <w:rPr>
                <w:spacing w:val="1"/>
                <w:sz w:val="24"/>
              </w:rPr>
              <w:t xml:space="preserve"> </w:t>
            </w:r>
            <w:r w:rsidRPr="00C818B9">
              <w:rPr>
                <w:sz w:val="24"/>
              </w:rPr>
              <w:t>the</w:t>
            </w:r>
            <w:r w:rsidRPr="00C818B9">
              <w:rPr>
                <w:spacing w:val="1"/>
                <w:sz w:val="24"/>
              </w:rPr>
              <w:t xml:space="preserve"> </w:t>
            </w:r>
            <w:r w:rsidRPr="00C818B9">
              <w:rPr>
                <w:sz w:val="24"/>
              </w:rPr>
              <w:t>exercise</w:t>
            </w:r>
            <w:r w:rsidRPr="00C818B9">
              <w:rPr>
                <w:spacing w:val="1"/>
                <w:sz w:val="24"/>
              </w:rPr>
              <w:t xml:space="preserve"> </w:t>
            </w:r>
            <w:r w:rsidRPr="00C818B9">
              <w:rPr>
                <w:sz w:val="24"/>
              </w:rPr>
              <w:t>by</w:t>
            </w:r>
            <w:r w:rsidRPr="00C818B9">
              <w:rPr>
                <w:spacing w:val="1"/>
                <w:sz w:val="24"/>
              </w:rPr>
              <w:t xml:space="preserve"> </w:t>
            </w:r>
            <w:r w:rsidRPr="00C818B9">
              <w:rPr>
                <w:sz w:val="24"/>
              </w:rPr>
              <w:t>the</w:t>
            </w:r>
            <w:r w:rsidRPr="00C818B9">
              <w:rPr>
                <w:spacing w:val="1"/>
                <w:sz w:val="24"/>
              </w:rPr>
              <w:t xml:space="preserve"> </w:t>
            </w:r>
            <w:r w:rsidRPr="00C818B9">
              <w:rPr>
                <w:sz w:val="24"/>
              </w:rPr>
              <w:t>Council</w:t>
            </w:r>
            <w:r w:rsidRPr="00C818B9">
              <w:rPr>
                <w:spacing w:val="1"/>
                <w:sz w:val="24"/>
              </w:rPr>
              <w:t xml:space="preserve"> </w:t>
            </w:r>
            <w:r w:rsidRPr="00C818B9">
              <w:rPr>
                <w:sz w:val="24"/>
              </w:rPr>
              <w:t>of</w:t>
            </w:r>
            <w:r w:rsidRPr="00C818B9">
              <w:rPr>
                <w:spacing w:val="1"/>
                <w:sz w:val="24"/>
              </w:rPr>
              <w:t xml:space="preserve"> </w:t>
            </w:r>
            <w:r w:rsidRPr="00C818B9">
              <w:rPr>
                <w:sz w:val="24"/>
              </w:rPr>
              <w:t>its</w:t>
            </w:r>
            <w:r w:rsidRPr="00C818B9">
              <w:rPr>
                <w:spacing w:val="1"/>
                <w:sz w:val="24"/>
              </w:rPr>
              <w:t xml:space="preserve"> </w:t>
            </w:r>
            <w:r w:rsidRPr="00C818B9">
              <w:rPr>
                <w:sz w:val="24"/>
              </w:rPr>
              <w:t>functions in terms of the 2003 Act</w:t>
            </w:r>
            <w:r w:rsidRPr="00C818B9">
              <w:rPr>
                <w:spacing w:val="-64"/>
                <w:sz w:val="24"/>
              </w:rPr>
              <w:t xml:space="preserve"> </w:t>
            </w:r>
            <w:r w:rsidRPr="00C818B9">
              <w:rPr>
                <w:sz w:val="24"/>
              </w:rPr>
              <w:t>including</w:t>
            </w:r>
            <w:r w:rsidRPr="00C818B9">
              <w:rPr>
                <w:spacing w:val="1"/>
                <w:sz w:val="24"/>
              </w:rPr>
              <w:t xml:space="preserve"> </w:t>
            </w:r>
            <w:r w:rsidRPr="00C818B9">
              <w:rPr>
                <w:sz w:val="24"/>
              </w:rPr>
              <w:t>the</w:t>
            </w:r>
            <w:r w:rsidRPr="00C818B9">
              <w:rPr>
                <w:spacing w:val="1"/>
                <w:sz w:val="24"/>
              </w:rPr>
              <w:t xml:space="preserve"> </w:t>
            </w:r>
            <w:r w:rsidRPr="00C818B9">
              <w:rPr>
                <w:sz w:val="24"/>
              </w:rPr>
              <w:t>supervision</w:t>
            </w:r>
            <w:r w:rsidRPr="00C818B9">
              <w:rPr>
                <w:spacing w:val="1"/>
                <w:sz w:val="24"/>
              </w:rPr>
              <w:t xml:space="preserve"> </w:t>
            </w:r>
            <w:r w:rsidRPr="00C818B9">
              <w:rPr>
                <w:sz w:val="24"/>
              </w:rPr>
              <w:t>and</w:t>
            </w:r>
            <w:r w:rsidRPr="00C818B9">
              <w:rPr>
                <w:spacing w:val="1"/>
                <w:sz w:val="24"/>
              </w:rPr>
              <w:t xml:space="preserve"> </w:t>
            </w:r>
            <w:r w:rsidRPr="00C818B9">
              <w:rPr>
                <w:sz w:val="24"/>
              </w:rPr>
              <w:t>provision</w:t>
            </w:r>
            <w:r w:rsidRPr="00C818B9">
              <w:rPr>
                <w:spacing w:val="1"/>
                <w:sz w:val="24"/>
              </w:rPr>
              <w:t xml:space="preserve"> </w:t>
            </w:r>
            <w:r w:rsidRPr="00C818B9">
              <w:rPr>
                <w:sz w:val="24"/>
              </w:rPr>
              <w:t>of</w:t>
            </w:r>
            <w:r w:rsidRPr="00C818B9">
              <w:rPr>
                <w:spacing w:val="1"/>
                <w:sz w:val="24"/>
              </w:rPr>
              <w:t xml:space="preserve"> </w:t>
            </w:r>
            <w:r w:rsidRPr="00C818B9">
              <w:rPr>
                <w:sz w:val="24"/>
              </w:rPr>
              <w:t>services</w:t>
            </w:r>
            <w:r w:rsidRPr="00C818B9">
              <w:rPr>
                <w:spacing w:val="1"/>
                <w:sz w:val="24"/>
              </w:rPr>
              <w:t xml:space="preserve"> </w:t>
            </w:r>
            <w:r w:rsidRPr="00C818B9">
              <w:rPr>
                <w:sz w:val="24"/>
              </w:rPr>
              <w:t>for</w:t>
            </w:r>
            <w:r w:rsidRPr="00C818B9">
              <w:rPr>
                <w:spacing w:val="1"/>
                <w:sz w:val="24"/>
              </w:rPr>
              <w:t xml:space="preserve"> </w:t>
            </w:r>
            <w:r w:rsidRPr="00C818B9">
              <w:rPr>
                <w:sz w:val="24"/>
              </w:rPr>
              <w:t>people</w:t>
            </w:r>
            <w:r w:rsidRPr="00C818B9">
              <w:rPr>
                <w:spacing w:val="-64"/>
                <w:sz w:val="24"/>
              </w:rPr>
              <w:t xml:space="preserve"> </w:t>
            </w:r>
            <w:r w:rsidRPr="00C818B9">
              <w:rPr>
                <w:sz w:val="24"/>
              </w:rPr>
              <w:t>who</w:t>
            </w:r>
            <w:r w:rsidRPr="00C818B9">
              <w:rPr>
                <w:spacing w:val="1"/>
                <w:sz w:val="24"/>
              </w:rPr>
              <w:t xml:space="preserve"> </w:t>
            </w:r>
            <w:r w:rsidRPr="00C818B9">
              <w:rPr>
                <w:sz w:val="24"/>
              </w:rPr>
              <w:t>are</w:t>
            </w:r>
            <w:r w:rsidRPr="00C818B9">
              <w:rPr>
                <w:spacing w:val="1"/>
                <w:sz w:val="24"/>
              </w:rPr>
              <w:t xml:space="preserve"> </w:t>
            </w:r>
            <w:r w:rsidRPr="00C818B9">
              <w:rPr>
                <w:sz w:val="24"/>
              </w:rPr>
              <w:t>the</w:t>
            </w:r>
            <w:r w:rsidRPr="00C818B9">
              <w:rPr>
                <w:spacing w:val="1"/>
                <w:sz w:val="24"/>
              </w:rPr>
              <w:t xml:space="preserve"> </w:t>
            </w:r>
            <w:r w:rsidRPr="00C818B9">
              <w:rPr>
                <w:sz w:val="24"/>
              </w:rPr>
              <w:t>subject</w:t>
            </w:r>
            <w:r w:rsidRPr="00C818B9">
              <w:rPr>
                <w:spacing w:val="1"/>
                <w:sz w:val="24"/>
              </w:rPr>
              <w:t xml:space="preserve"> </w:t>
            </w:r>
            <w:r w:rsidRPr="00C818B9">
              <w:rPr>
                <w:sz w:val="24"/>
              </w:rPr>
              <w:t>of</w:t>
            </w:r>
            <w:r w:rsidRPr="00C818B9">
              <w:rPr>
                <w:spacing w:val="1"/>
                <w:sz w:val="24"/>
              </w:rPr>
              <w:t xml:space="preserve"> </w:t>
            </w:r>
            <w:r w:rsidRPr="00C818B9">
              <w:rPr>
                <w:sz w:val="24"/>
              </w:rPr>
              <w:t>Compulsory</w:t>
            </w:r>
            <w:r w:rsidRPr="00C818B9">
              <w:rPr>
                <w:spacing w:val="-2"/>
                <w:sz w:val="24"/>
              </w:rPr>
              <w:t xml:space="preserve"> </w:t>
            </w:r>
            <w:r w:rsidRPr="00C818B9">
              <w:rPr>
                <w:sz w:val="24"/>
              </w:rPr>
              <w:t>Treatment</w:t>
            </w:r>
            <w:r w:rsidRPr="00C818B9">
              <w:rPr>
                <w:spacing w:val="-3"/>
                <w:sz w:val="24"/>
              </w:rPr>
              <w:t xml:space="preserve"> </w:t>
            </w:r>
            <w:r w:rsidRPr="00C818B9">
              <w:rPr>
                <w:sz w:val="24"/>
              </w:rPr>
              <w:t>Orders</w:t>
            </w:r>
          </w:p>
        </w:tc>
        <w:tc>
          <w:tcPr>
            <w:tcW w:w="3403" w:type="dxa"/>
          </w:tcPr>
          <w:p w14:paraId="5C78A3BF" w14:textId="77777777" w:rsidR="004C206E" w:rsidRPr="00C818B9" w:rsidRDefault="004C206E" w:rsidP="00CF64CB">
            <w:pPr>
              <w:pStyle w:val="TableParagraph"/>
              <w:ind w:left="127" w:right="120"/>
              <w:jc w:val="center"/>
              <w:rPr>
                <w:sz w:val="24"/>
              </w:rPr>
            </w:pPr>
            <w:r w:rsidRPr="00C818B9">
              <w:rPr>
                <w:sz w:val="24"/>
              </w:rPr>
              <w:t>Principal MHO, MHOs and</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4B53BA68" w14:textId="77777777" w:rsidTr="00CF64CB">
        <w:trPr>
          <w:trHeight w:val="277"/>
        </w:trPr>
        <w:tc>
          <w:tcPr>
            <w:tcW w:w="3226" w:type="dxa"/>
          </w:tcPr>
          <w:p w14:paraId="6C788CB8" w14:textId="77777777" w:rsidR="004C206E" w:rsidRPr="00C818B9" w:rsidRDefault="004C206E" w:rsidP="00CF64CB">
            <w:pPr>
              <w:pStyle w:val="TableParagraph"/>
              <w:rPr>
                <w:rFonts w:ascii="Times New Roman"/>
                <w:sz w:val="20"/>
              </w:rPr>
            </w:pPr>
          </w:p>
        </w:tc>
        <w:tc>
          <w:tcPr>
            <w:tcW w:w="3828" w:type="dxa"/>
          </w:tcPr>
          <w:p w14:paraId="67BB5844" w14:textId="77777777" w:rsidR="004C206E" w:rsidRPr="00C818B9" w:rsidRDefault="004C206E" w:rsidP="00CF64CB">
            <w:pPr>
              <w:pStyle w:val="TableParagraph"/>
              <w:rPr>
                <w:rFonts w:ascii="Times New Roman"/>
                <w:sz w:val="20"/>
              </w:rPr>
            </w:pPr>
          </w:p>
        </w:tc>
        <w:tc>
          <w:tcPr>
            <w:tcW w:w="3403" w:type="dxa"/>
          </w:tcPr>
          <w:p w14:paraId="1936186D" w14:textId="77777777" w:rsidR="004C206E" w:rsidRPr="00C818B9" w:rsidRDefault="004C206E" w:rsidP="00CF64CB">
            <w:pPr>
              <w:pStyle w:val="TableParagraph"/>
              <w:rPr>
                <w:rFonts w:ascii="Times New Roman"/>
                <w:sz w:val="20"/>
              </w:rPr>
            </w:pPr>
          </w:p>
        </w:tc>
      </w:tr>
      <w:tr w:rsidR="004C206E" w:rsidRPr="00C818B9" w14:paraId="7858B45E" w14:textId="77777777" w:rsidTr="00CF64CB">
        <w:trPr>
          <w:trHeight w:val="1103"/>
        </w:trPr>
        <w:tc>
          <w:tcPr>
            <w:tcW w:w="3226" w:type="dxa"/>
          </w:tcPr>
          <w:p w14:paraId="6622F315" w14:textId="77777777" w:rsidR="004C206E" w:rsidRPr="00C818B9" w:rsidRDefault="004C206E" w:rsidP="00CF64CB">
            <w:pPr>
              <w:pStyle w:val="TableParagraph"/>
              <w:ind w:left="283" w:right="274" w:firstLine="3"/>
              <w:jc w:val="center"/>
              <w:rPr>
                <w:sz w:val="24"/>
              </w:rPr>
            </w:pPr>
            <w:r w:rsidRPr="00C818B9">
              <w:rPr>
                <w:sz w:val="24"/>
              </w:rPr>
              <w:t>Adult Support and</w:t>
            </w:r>
            <w:r w:rsidRPr="00C818B9">
              <w:rPr>
                <w:spacing w:val="1"/>
                <w:sz w:val="24"/>
              </w:rPr>
              <w:t xml:space="preserve"> </w:t>
            </w:r>
            <w:r w:rsidRPr="00C818B9">
              <w:rPr>
                <w:sz w:val="24"/>
              </w:rPr>
              <w:t>Protection (Scotland) Act</w:t>
            </w:r>
            <w:r w:rsidRPr="00C818B9">
              <w:rPr>
                <w:spacing w:val="-64"/>
                <w:sz w:val="24"/>
              </w:rPr>
              <w:t xml:space="preserve"> </w:t>
            </w:r>
            <w:r w:rsidRPr="00C818B9">
              <w:rPr>
                <w:sz w:val="24"/>
              </w:rPr>
              <w:t>2007</w:t>
            </w:r>
          </w:p>
        </w:tc>
        <w:tc>
          <w:tcPr>
            <w:tcW w:w="3828" w:type="dxa"/>
          </w:tcPr>
          <w:p w14:paraId="65D45B85" w14:textId="77777777" w:rsidR="004C206E" w:rsidRPr="00C818B9" w:rsidRDefault="004C206E" w:rsidP="00CF64CB">
            <w:pPr>
              <w:pStyle w:val="TableParagraph"/>
              <w:tabs>
                <w:tab w:val="left" w:pos="1715"/>
                <w:tab w:val="left" w:pos="2826"/>
              </w:tabs>
              <w:ind w:left="107" w:right="95"/>
              <w:jc w:val="both"/>
              <w:rPr>
                <w:sz w:val="24"/>
              </w:rPr>
            </w:pPr>
            <w:r w:rsidRPr="00C818B9">
              <w:rPr>
                <w:sz w:val="24"/>
              </w:rPr>
              <w:t>Section</w:t>
            </w:r>
            <w:r w:rsidRPr="00C818B9">
              <w:rPr>
                <w:spacing w:val="1"/>
                <w:sz w:val="24"/>
              </w:rPr>
              <w:t xml:space="preserve"> </w:t>
            </w:r>
            <w:r w:rsidRPr="00C818B9">
              <w:rPr>
                <w:sz w:val="24"/>
              </w:rPr>
              <w:t>4</w:t>
            </w:r>
            <w:r w:rsidRPr="00C818B9">
              <w:rPr>
                <w:spacing w:val="1"/>
                <w:sz w:val="24"/>
              </w:rPr>
              <w:t xml:space="preserve"> </w:t>
            </w:r>
            <w:r w:rsidRPr="00C818B9">
              <w:rPr>
                <w:sz w:val="24"/>
              </w:rPr>
              <w:t>and</w:t>
            </w:r>
            <w:r w:rsidRPr="00C818B9">
              <w:rPr>
                <w:spacing w:val="1"/>
                <w:sz w:val="24"/>
              </w:rPr>
              <w:t xml:space="preserve"> </w:t>
            </w:r>
            <w:r w:rsidRPr="00C818B9">
              <w:rPr>
                <w:sz w:val="24"/>
              </w:rPr>
              <w:t>7-10</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make</w:t>
            </w:r>
            <w:r w:rsidRPr="00C818B9">
              <w:rPr>
                <w:spacing w:val="-65"/>
                <w:sz w:val="24"/>
              </w:rPr>
              <w:t xml:space="preserve"> </w:t>
            </w:r>
            <w:r w:rsidRPr="00C818B9">
              <w:rPr>
                <w:sz w:val="24"/>
              </w:rPr>
              <w:t>inquiries</w:t>
            </w:r>
            <w:r w:rsidRPr="00C818B9">
              <w:rPr>
                <w:sz w:val="24"/>
              </w:rPr>
              <w:tab/>
              <w:t>and</w:t>
            </w:r>
            <w:r w:rsidRPr="00C818B9">
              <w:rPr>
                <w:sz w:val="24"/>
              </w:rPr>
              <w:tab/>
            </w:r>
            <w:r w:rsidRPr="00C818B9">
              <w:rPr>
                <w:spacing w:val="-1"/>
                <w:sz w:val="24"/>
              </w:rPr>
              <w:t>exercise</w:t>
            </w:r>
            <w:r w:rsidRPr="00C818B9">
              <w:rPr>
                <w:spacing w:val="-65"/>
                <w:sz w:val="24"/>
              </w:rPr>
              <w:t xml:space="preserve"> </w:t>
            </w:r>
            <w:r w:rsidRPr="00C818B9">
              <w:rPr>
                <w:sz w:val="24"/>
              </w:rPr>
              <w:t>investigatory</w:t>
            </w:r>
            <w:r w:rsidRPr="00C818B9">
              <w:rPr>
                <w:spacing w:val="-1"/>
                <w:sz w:val="24"/>
              </w:rPr>
              <w:t xml:space="preserve"> </w:t>
            </w:r>
            <w:r w:rsidRPr="00C818B9">
              <w:rPr>
                <w:sz w:val="24"/>
              </w:rPr>
              <w:t>powers</w:t>
            </w:r>
          </w:p>
        </w:tc>
        <w:tc>
          <w:tcPr>
            <w:tcW w:w="3403" w:type="dxa"/>
          </w:tcPr>
          <w:p w14:paraId="1EC7F6ED" w14:textId="77777777" w:rsidR="004C206E" w:rsidRPr="00C818B9" w:rsidRDefault="004C206E" w:rsidP="00CF64CB">
            <w:pPr>
              <w:pStyle w:val="TableParagraph"/>
              <w:spacing w:line="270" w:lineRule="atLeast"/>
              <w:ind w:left="131" w:right="120"/>
              <w:jc w:val="center"/>
              <w:rPr>
                <w:sz w:val="24"/>
              </w:rPr>
            </w:pPr>
            <w:r w:rsidRPr="00C818B9">
              <w:rPr>
                <w:sz w:val="24"/>
              </w:rPr>
              <w:t>Principal MHO and delegated</w:t>
            </w:r>
            <w:r w:rsidRPr="00C818B9">
              <w:rPr>
                <w:spacing w:val="-64"/>
                <w:sz w:val="24"/>
              </w:rPr>
              <w:t xml:space="preserve"> </w:t>
            </w:r>
            <w:r w:rsidRPr="00C818B9">
              <w:rPr>
                <w:sz w:val="24"/>
              </w:rPr>
              <w:t>as part of Partnership</w:t>
            </w:r>
            <w:r w:rsidRPr="00C818B9">
              <w:rPr>
                <w:spacing w:val="1"/>
                <w:sz w:val="24"/>
              </w:rPr>
              <w:t xml:space="preserve"> </w:t>
            </w:r>
            <w:r w:rsidRPr="00C818B9">
              <w:rPr>
                <w:sz w:val="24"/>
              </w:rPr>
              <w:t>Agreement with NHS</w:t>
            </w:r>
            <w:r w:rsidRPr="00C818B9">
              <w:rPr>
                <w:spacing w:val="1"/>
                <w:sz w:val="24"/>
              </w:rPr>
              <w:t xml:space="preserve"> </w:t>
            </w:r>
            <w:r w:rsidRPr="00C818B9">
              <w:rPr>
                <w:sz w:val="24"/>
              </w:rPr>
              <w:t>Highland</w:t>
            </w:r>
          </w:p>
        </w:tc>
      </w:tr>
      <w:tr w:rsidR="004C206E" w:rsidRPr="00C818B9" w14:paraId="5B379F20" w14:textId="77777777" w:rsidTr="00CF64CB">
        <w:trPr>
          <w:trHeight w:val="275"/>
        </w:trPr>
        <w:tc>
          <w:tcPr>
            <w:tcW w:w="3226" w:type="dxa"/>
          </w:tcPr>
          <w:p w14:paraId="7E0C64EB" w14:textId="77777777" w:rsidR="004C206E" w:rsidRPr="00C818B9" w:rsidRDefault="004C206E" w:rsidP="00CF64CB">
            <w:pPr>
              <w:pStyle w:val="TableParagraph"/>
              <w:rPr>
                <w:rFonts w:ascii="Times New Roman"/>
                <w:sz w:val="20"/>
              </w:rPr>
            </w:pPr>
          </w:p>
        </w:tc>
        <w:tc>
          <w:tcPr>
            <w:tcW w:w="3828" w:type="dxa"/>
          </w:tcPr>
          <w:p w14:paraId="3C88856E" w14:textId="77777777" w:rsidR="004C206E" w:rsidRPr="00C818B9" w:rsidRDefault="004C206E" w:rsidP="00CF64CB">
            <w:pPr>
              <w:pStyle w:val="TableParagraph"/>
              <w:rPr>
                <w:rFonts w:ascii="Times New Roman"/>
                <w:sz w:val="20"/>
              </w:rPr>
            </w:pPr>
          </w:p>
        </w:tc>
        <w:tc>
          <w:tcPr>
            <w:tcW w:w="3403" w:type="dxa"/>
          </w:tcPr>
          <w:p w14:paraId="5C73A2C1" w14:textId="77777777" w:rsidR="004C206E" w:rsidRPr="00C818B9" w:rsidRDefault="004C206E" w:rsidP="00CF64CB">
            <w:pPr>
              <w:pStyle w:val="TableParagraph"/>
              <w:rPr>
                <w:rFonts w:ascii="Times New Roman"/>
                <w:sz w:val="20"/>
              </w:rPr>
            </w:pPr>
          </w:p>
        </w:tc>
      </w:tr>
      <w:tr w:rsidR="004C206E" w:rsidRPr="00C818B9" w14:paraId="09B58F96" w14:textId="77777777" w:rsidTr="00CF64CB">
        <w:trPr>
          <w:trHeight w:val="827"/>
        </w:trPr>
        <w:tc>
          <w:tcPr>
            <w:tcW w:w="3226" w:type="dxa"/>
          </w:tcPr>
          <w:p w14:paraId="7FE086BB"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639DBAA7" w14:textId="77777777" w:rsidR="004C206E" w:rsidRPr="00C818B9" w:rsidRDefault="004C206E" w:rsidP="00CF64CB">
            <w:pPr>
              <w:pStyle w:val="TableParagraph"/>
              <w:spacing w:line="270" w:lineRule="atLeast"/>
              <w:ind w:left="107" w:right="93"/>
              <w:jc w:val="both"/>
              <w:rPr>
                <w:sz w:val="24"/>
              </w:rPr>
            </w:pPr>
            <w:r w:rsidRPr="00C818B9">
              <w:rPr>
                <w:sz w:val="24"/>
              </w:rPr>
              <w:t>Section</w:t>
            </w:r>
            <w:r w:rsidRPr="00C818B9">
              <w:rPr>
                <w:spacing w:val="49"/>
                <w:sz w:val="24"/>
              </w:rPr>
              <w:t xml:space="preserve"> </w:t>
            </w:r>
            <w:r w:rsidRPr="00C818B9">
              <w:rPr>
                <w:sz w:val="24"/>
              </w:rPr>
              <w:t>6</w:t>
            </w:r>
            <w:r w:rsidRPr="00C818B9">
              <w:rPr>
                <w:spacing w:val="50"/>
                <w:sz w:val="24"/>
              </w:rPr>
              <w:t xml:space="preserve"> </w:t>
            </w:r>
            <w:r w:rsidRPr="00C818B9">
              <w:rPr>
                <w:sz w:val="24"/>
              </w:rPr>
              <w:t>–</w:t>
            </w:r>
            <w:r w:rsidRPr="00C818B9">
              <w:rPr>
                <w:spacing w:val="52"/>
                <w:sz w:val="24"/>
              </w:rPr>
              <w:t xml:space="preserve"> </w:t>
            </w:r>
            <w:r w:rsidRPr="00C818B9">
              <w:rPr>
                <w:sz w:val="24"/>
              </w:rPr>
              <w:t>To</w:t>
            </w:r>
            <w:r w:rsidRPr="00C818B9">
              <w:rPr>
                <w:spacing w:val="49"/>
                <w:sz w:val="24"/>
              </w:rPr>
              <w:t xml:space="preserve"> </w:t>
            </w:r>
            <w:r w:rsidRPr="00C818B9">
              <w:rPr>
                <w:sz w:val="24"/>
              </w:rPr>
              <w:t>provide</w:t>
            </w:r>
            <w:r w:rsidRPr="00C818B9">
              <w:rPr>
                <w:spacing w:val="52"/>
                <w:sz w:val="24"/>
              </w:rPr>
              <w:t xml:space="preserve"> </w:t>
            </w:r>
            <w:r w:rsidRPr="00C818B9">
              <w:rPr>
                <w:sz w:val="24"/>
              </w:rPr>
              <w:t>services</w:t>
            </w:r>
            <w:r w:rsidRPr="00C818B9">
              <w:rPr>
                <w:spacing w:val="-64"/>
                <w:sz w:val="24"/>
              </w:rPr>
              <w:t xml:space="preserve"> </w:t>
            </w:r>
            <w:r w:rsidRPr="00C818B9">
              <w:rPr>
                <w:sz w:val="24"/>
              </w:rPr>
              <w:t xml:space="preserve">to </w:t>
            </w:r>
            <w:proofErr w:type="gramStart"/>
            <w:r w:rsidRPr="00C818B9">
              <w:rPr>
                <w:sz w:val="24"/>
              </w:rPr>
              <w:t>Adults</w:t>
            </w:r>
            <w:proofErr w:type="gramEnd"/>
            <w:r w:rsidRPr="00C818B9">
              <w:rPr>
                <w:sz w:val="24"/>
              </w:rPr>
              <w:t xml:space="preserve"> in need of support and</w:t>
            </w:r>
            <w:r w:rsidRPr="00C818B9">
              <w:rPr>
                <w:spacing w:val="1"/>
                <w:sz w:val="24"/>
              </w:rPr>
              <w:t xml:space="preserve"> </w:t>
            </w:r>
            <w:r w:rsidRPr="00C818B9">
              <w:rPr>
                <w:sz w:val="24"/>
              </w:rPr>
              <w:t>protection</w:t>
            </w:r>
          </w:p>
        </w:tc>
        <w:tc>
          <w:tcPr>
            <w:tcW w:w="3403" w:type="dxa"/>
          </w:tcPr>
          <w:p w14:paraId="350E8949" w14:textId="77777777" w:rsidR="004C206E" w:rsidRPr="00C818B9" w:rsidRDefault="004C206E" w:rsidP="00CF64CB">
            <w:pPr>
              <w:pStyle w:val="TableParagraph"/>
              <w:spacing w:line="270" w:lineRule="atLeast"/>
              <w:ind w:left="127" w:right="120"/>
              <w:jc w:val="center"/>
              <w:rPr>
                <w:sz w:val="24"/>
              </w:rPr>
            </w:pPr>
            <w:r w:rsidRPr="00C818B9">
              <w:rPr>
                <w:sz w:val="24"/>
              </w:rPr>
              <w:t>Principal MHO, MHOs and</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w:t>
            </w:r>
            <w:r w:rsidRPr="00C818B9">
              <w:rPr>
                <w:spacing w:val="-6"/>
                <w:sz w:val="24"/>
              </w:rPr>
              <w:t xml:space="preserve"> </w:t>
            </w:r>
            <w:r w:rsidRPr="00C818B9">
              <w:rPr>
                <w:sz w:val="24"/>
              </w:rPr>
              <w:t>Agreement</w:t>
            </w:r>
            <w:r w:rsidRPr="00C818B9">
              <w:rPr>
                <w:spacing w:val="-5"/>
                <w:sz w:val="24"/>
              </w:rPr>
              <w:t xml:space="preserve"> </w:t>
            </w:r>
            <w:r w:rsidRPr="00C818B9">
              <w:rPr>
                <w:sz w:val="24"/>
              </w:rPr>
              <w:t>with</w:t>
            </w:r>
          </w:p>
        </w:tc>
      </w:tr>
    </w:tbl>
    <w:p w14:paraId="15522DB5" w14:textId="77777777" w:rsidR="004C206E" w:rsidRPr="00C818B9" w:rsidRDefault="004C206E" w:rsidP="004C206E">
      <w:pPr>
        <w:spacing w:line="270" w:lineRule="atLeast"/>
        <w:jc w:val="center"/>
        <w:rPr>
          <w:sz w:val="24"/>
        </w:rPr>
        <w:sectPr w:rsidR="004C206E" w:rsidRPr="00C818B9" w:rsidSect="004C206E">
          <w:pgSz w:w="11910" w:h="16840"/>
          <w:pgMar w:top="400" w:right="460" w:bottom="563" w:left="440" w:header="90" w:footer="0" w:gutter="0"/>
          <w:cols w:space="720"/>
        </w:sect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557405E5" w14:textId="77777777" w:rsidTr="00CF64CB">
        <w:trPr>
          <w:trHeight w:val="275"/>
        </w:trPr>
        <w:tc>
          <w:tcPr>
            <w:tcW w:w="3226" w:type="dxa"/>
          </w:tcPr>
          <w:p w14:paraId="0CB045C9" w14:textId="77777777" w:rsidR="004C206E" w:rsidRPr="00C818B9" w:rsidRDefault="004C206E" w:rsidP="00CF64CB">
            <w:pPr>
              <w:pStyle w:val="TableParagraph"/>
              <w:rPr>
                <w:rFonts w:ascii="Times New Roman"/>
                <w:sz w:val="20"/>
              </w:rPr>
            </w:pPr>
          </w:p>
        </w:tc>
        <w:tc>
          <w:tcPr>
            <w:tcW w:w="3828" w:type="dxa"/>
          </w:tcPr>
          <w:p w14:paraId="6171D901" w14:textId="77777777" w:rsidR="004C206E" w:rsidRPr="00C818B9" w:rsidRDefault="004C206E" w:rsidP="00CF64CB">
            <w:pPr>
              <w:pStyle w:val="TableParagraph"/>
              <w:rPr>
                <w:rFonts w:ascii="Times New Roman"/>
                <w:sz w:val="20"/>
              </w:rPr>
            </w:pPr>
          </w:p>
        </w:tc>
        <w:tc>
          <w:tcPr>
            <w:tcW w:w="3403" w:type="dxa"/>
          </w:tcPr>
          <w:p w14:paraId="679EE2E9" w14:textId="77777777" w:rsidR="004C206E" w:rsidRPr="00C818B9" w:rsidRDefault="004C206E" w:rsidP="00CF64CB">
            <w:pPr>
              <w:pStyle w:val="TableParagraph"/>
              <w:spacing w:line="255" w:lineRule="exact"/>
              <w:ind w:left="130" w:right="120"/>
              <w:jc w:val="center"/>
              <w:rPr>
                <w:sz w:val="24"/>
              </w:rPr>
            </w:pPr>
            <w:r w:rsidRPr="00C818B9">
              <w:rPr>
                <w:sz w:val="24"/>
              </w:rPr>
              <w:t>NHS</w:t>
            </w:r>
            <w:r w:rsidRPr="00C818B9">
              <w:rPr>
                <w:spacing w:val="-2"/>
                <w:sz w:val="24"/>
              </w:rPr>
              <w:t xml:space="preserve"> </w:t>
            </w:r>
            <w:r w:rsidRPr="00C818B9">
              <w:rPr>
                <w:sz w:val="24"/>
              </w:rPr>
              <w:t>Highland</w:t>
            </w:r>
          </w:p>
        </w:tc>
      </w:tr>
      <w:tr w:rsidR="004C206E" w:rsidRPr="00C818B9" w14:paraId="4E6B5A2C" w14:textId="77777777" w:rsidTr="00CF64CB">
        <w:trPr>
          <w:trHeight w:val="278"/>
        </w:trPr>
        <w:tc>
          <w:tcPr>
            <w:tcW w:w="3226" w:type="dxa"/>
          </w:tcPr>
          <w:p w14:paraId="5F1308B1" w14:textId="77777777" w:rsidR="004C206E" w:rsidRPr="00C818B9" w:rsidRDefault="004C206E" w:rsidP="00CF64CB">
            <w:pPr>
              <w:pStyle w:val="TableParagraph"/>
              <w:rPr>
                <w:rFonts w:ascii="Times New Roman"/>
                <w:sz w:val="20"/>
              </w:rPr>
            </w:pPr>
          </w:p>
        </w:tc>
        <w:tc>
          <w:tcPr>
            <w:tcW w:w="3828" w:type="dxa"/>
          </w:tcPr>
          <w:p w14:paraId="78415AB8" w14:textId="77777777" w:rsidR="004C206E" w:rsidRPr="00C818B9" w:rsidRDefault="004C206E" w:rsidP="00CF64CB">
            <w:pPr>
              <w:pStyle w:val="TableParagraph"/>
              <w:rPr>
                <w:rFonts w:ascii="Times New Roman"/>
                <w:sz w:val="20"/>
              </w:rPr>
            </w:pPr>
          </w:p>
        </w:tc>
        <w:tc>
          <w:tcPr>
            <w:tcW w:w="3403" w:type="dxa"/>
          </w:tcPr>
          <w:p w14:paraId="7E423EAC" w14:textId="77777777" w:rsidR="004C206E" w:rsidRPr="00C818B9" w:rsidRDefault="004C206E" w:rsidP="00CF64CB">
            <w:pPr>
              <w:pStyle w:val="TableParagraph"/>
              <w:rPr>
                <w:rFonts w:ascii="Times New Roman"/>
                <w:sz w:val="20"/>
              </w:rPr>
            </w:pPr>
          </w:p>
        </w:tc>
      </w:tr>
      <w:tr w:rsidR="004C206E" w:rsidRPr="00C818B9" w14:paraId="6C2C7901" w14:textId="77777777" w:rsidTr="00CF64CB">
        <w:trPr>
          <w:trHeight w:val="1103"/>
        </w:trPr>
        <w:tc>
          <w:tcPr>
            <w:tcW w:w="3226" w:type="dxa"/>
          </w:tcPr>
          <w:p w14:paraId="076F3669" w14:textId="77777777" w:rsidR="004C206E" w:rsidRPr="00C818B9" w:rsidRDefault="004C206E" w:rsidP="00CF64CB">
            <w:pPr>
              <w:pStyle w:val="TableParagraph"/>
              <w:ind w:left="7"/>
              <w:jc w:val="center"/>
              <w:rPr>
                <w:sz w:val="24"/>
              </w:rPr>
            </w:pPr>
            <w:r w:rsidRPr="00C818B9">
              <w:rPr>
                <w:sz w:val="24"/>
              </w:rPr>
              <w:t>“</w:t>
            </w:r>
          </w:p>
        </w:tc>
        <w:tc>
          <w:tcPr>
            <w:tcW w:w="3828" w:type="dxa"/>
          </w:tcPr>
          <w:p w14:paraId="50870740" w14:textId="77777777" w:rsidR="004C206E" w:rsidRPr="00C818B9" w:rsidRDefault="004C206E" w:rsidP="00CF64CB">
            <w:pPr>
              <w:pStyle w:val="TableParagraph"/>
              <w:ind w:left="107"/>
              <w:rPr>
                <w:sz w:val="24"/>
              </w:rPr>
            </w:pPr>
            <w:r w:rsidRPr="00C818B9">
              <w:rPr>
                <w:sz w:val="24"/>
              </w:rPr>
              <w:t>Section</w:t>
            </w:r>
            <w:r w:rsidRPr="00C818B9">
              <w:rPr>
                <w:spacing w:val="32"/>
                <w:sz w:val="24"/>
              </w:rPr>
              <w:t xml:space="preserve"> </w:t>
            </w:r>
            <w:r w:rsidRPr="00C818B9">
              <w:rPr>
                <w:sz w:val="24"/>
              </w:rPr>
              <w:t>11</w:t>
            </w:r>
            <w:r w:rsidRPr="00C818B9">
              <w:rPr>
                <w:spacing w:val="35"/>
                <w:sz w:val="24"/>
              </w:rPr>
              <w:t xml:space="preserve"> </w:t>
            </w:r>
            <w:r w:rsidRPr="00C818B9">
              <w:rPr>
                <w:sz w:val="24"/>
              </w:rPr>
              <w:t>–</w:t>
            </w:r>
            <w:r w:rsidRPr="00C818B9">
              <w:rPr>
                <w:spacing w:val="34"/>
                <w:sz w:val="24"/>
              </w:rPr>
              <w:t xml:space="preserve"> </w:t>
            </w:r>
            <w:r w:rsidRPr="00C818B9">
              <w:rPr>
                <w:sz w:val="24"/>
              </w:rPr>
              <w:t>To</w:t>
            </w:r>
            <w:r w:rsidRPr="00C818B9">
              <w:rPr>
                <w:spacing w:val="34"/>
                <w:sz w:val="24"/>
              </w:rPr>
              <w:t xml:space="preserve"> </w:t>
            </w:r>
            <w:r w:rsidRPr="00C818B9">
              <w:rPr>
                <w:sz w:val="24"/>
              </w:rPr>
              <w:t>apply</w:t>
            </w:r>
            <w:r w:rsidRPr="00C818B9">
              <w:rPr>
                <w:spacing w:val="33"/>
                <w:sz w:val="24"/>
              </w:rPr>
              <w:t xml:space="preserve"> </w:t>
            </w:r>
            <w:r w:rsidRPr="00C818B9">
              <w:rPr>
                <w:sz w:val="24"/>
              </w:rPr>
              <w:t>for</w:t>
            </w:r>
            <w:r w:rsidRPr="00C818B9">
              <w:rPr>
                <w:spacing w:val="33"/>
                <w:sz w:val="24"/>
              </w:rPr>
              <w:t xml:space="preserve"> </w:t>
            </w:r>
            <w:r w:rsidRPr="00C818B9">
              <w:rPr>
                <w:sz w:val="24"/>
              </w:rPr>
              <w:t>an</w:t>
            </w:r>
            <w:r w:rsidRPr="00C818B9">
              <w:rPr>
                <w:spacing w:val="-64"/>
                <w:sz w:val="24"/>
              </w:rPr>
              <w:t xml:space="preserve"> </w:t>
            </w:r>
            <w:r w:rsidRPr="00C818B9">
              <w:rPr>
                <w:sz w:val="24"/>
              </w:rPr>
              <w:t>Assessment</w:t>
            </w:r>
            <w:r w:rsidRPr="00C818B9">
              <w:rPr>
                <w:spacing w:val="-3"/>
                <w:sz w:val="24"/>
              </w:rPr>
              <w:t xml:space="preserve"> </w:t>
            </w:r>
            <w:r w:rsidRPr="00C818B9">
              <w:rPr>
                <w:sz w:val="24"/>
              </w:rPr>
              <w:t>Order</w:t>
            </w:r>
          </w:p>
        </w:tc>
        <w:tc>
          <w:tcPr>
            <w:tcW w:w="3403" w:type="dxa"/>
          </w:tcPr>
          <w:p w14:paraId="672E096D" w14:textId="77777777" w:rsidR="004C206E" w:rsidRPr="00C818B9" w:rsidRDefault="004C206E" w:rsidP="00CF64CB">
            <w:pPr>
              <w:pStyle w:val="TableParagraph"/>
              <w:spacing w:line="270" w:lineRule="atLeast"/>
              <w:ind w:left="127" w:right="120"/>
              <w:jc w:val="center"/>
              <w:rPr>
                <w:sz w:val="24"/>
              </w:rPr>
            </w:pPr>
            <w:r w:rsidRPr="00C818B9">
              <w:rPr>
                <w:sz w:val="24"/>
              </w:rPr>
              <w:t>Principal MHO, MHOs and</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1C123514" w14:textId="77777777" w:rsidTr="00CF64CB">
        <w:trPr>
          <w:trHeight w:val="275"/>
        </w:trPr>
        <w:tc>
          <w:tcPr>
            <w:tcW w:w="3226" w:type="dxa"/>
          </w:tcPr>
          <w:p w14:paraId="012B167A" w14:textId="77777777" w:rsidR="004C206E" w:rsidRPr="00C818B9" w:rsidRDefault="004C206E" w:rsidP="00CF64CB">
            <w:pPr>
              <w:pStyle w:val="TableParagraph"/>
              <w:rPr>
                <w:rFonts w:ascii="Times New Roman"/>
                <w:sz w:val="20"/>
              </w:rPr>
            </w:pPr>
          </w:p>
        </w:tc>
        <w:tc>
          <w:tcPr>
            <w:tcW w:w="3828" w:type="dxa"/>
          </w:tcPr>
          <w:p w14:paraId="6D09E437" w14:textId="77777777" w:rsidR="004C206E" w:rsidRPr="00C818B9" w:rsidRDefault="004C206E" w:rsidP="00CF64CB">
            <w:pPr>
              <w:pStyle w:val="TableParagraph"/>
              <w:rPr>
                <w:rFonts w:ascii="Times New Roman"/>
                <w:sz w:val="20"/>
              </w:rPr>
            </w:pPr>
          </w:p>
        </w:tc>
        <w:tc>
          <w:tcPr>
            <w:tcW w:w="3403" w:type="dxa"/>
          </w:tcPr>
          <w:p w14:paraId="2F84FE08" w14:textId="77777777" w:rsidR="004C206E" w:rsidRPr="00C818B9" w:rsidRDefault="004C206E" w:rsidP="00CF64CB">
            <w:pPr>
              <w:pStyle w:val="TableParagraph"/>
              <w:rPr>
                <w:rFonts w:ascii="Times New Roman"/>
                <w:sz w:val="20"/>
              </w:rPr>
            </w:pPr>
          </w:p>
        </w:tc>
      </w:tr>
      <w:tr w:rsidR="004C206E" w:rsidRPr="00C818B9" w14:paraId="49279AF9" w14:textId="77777777" w:rsidTr="00CF64CB">
        <w:trPr>
          <w:trHeight w:val="1103"/>
        </w:trPr>
        <w:tc>
          <w:tcPr>
            <w:tcW w:w="3226" w:type="dxa"/>
          </w:tcPr>
          <w:p w14:paraId="018AEE47" w14:textId="77777777" w:rsidR="004C206E" w:rsidRPr="00C818B9" w:rsidRDefault="004C206E" w:rsidP="00CF64CB">
            <w:pPr>
              <w:pStyle w:val="TableParagraph"/>
              <w:ind w:left="7"/>
              <w:jc w:val="center"/>
              <w:rPr>
                <w:sz w:val="24"/>
              </w:rPr>
            </w:pPr>
            <w:r w:rsidRPr="00C818B9">
              <w:rPr>
                <w:sz w:val="24"/>
              </w:rPr>
              <w:t>“</w:t>
            </w:r>
          </w:p>
        </w:tc>
        <w:tc>
          <w:tcPr>
            <w:tcW w:w="3828" w:type="dxa"/>
          </w:tcPr>
          <w:p w14:paraId="49E3BB23" w14:textId="77777777" w:rsidR="004C206E" w:rsidRPr="00C818B9" w:rsidRDefault="004C206E" w:rsidP="00CF64CB">
            <w:pPr>
              <w:pStyle w:val="TableParagraph"/>
              <w:ind w:left="107"/>
              <w:rPr>
                <w:sz w:val="24"/>
              </w:rPr>
            </w:pPr>
            <w:r w:rsidRPr="00C818B9">
              <w:rPr>
                <w:sz w:val="24"/>
              </w:rPr>
              <w:t>Section</w:t>
            </w:r>
            <w:r w:rsidRPr="00C818B9">
              <w:rPr>
                <w:spacing w:val="55"/>
                <w:sz w:val="24"/>
              </w:rPr>
              <w:t xml:space="preserve"> </w:t>
            </w:r>
            <w:r w:rsidRPr="00C818B9">
              <w:rPr>
                <w:sz w:val="24"/>
              </w:rPr>
              <w:t>14</w:t>
            </w:r>
            <w:r w:rsidRPr="00C818B9">
              <w:rPr>
                <w:spacing w:val="55"/>
                <w:sz w:val="24"/>
              </w:rPr>
              <w:t xml:space="preserve"> </w:t>
            </w:r>
            <w:r w:rsidRPr="00C818B9">
              <w:rPr>
                <w:sz w:val="24"/>
              </w:rPr>
              <w:t>–</w:t>
            </w:r>
            <w:r w:rsidRPr="00C818B9">
              <w:rPr>
                <w:spacing w:val="57"/>
                <w:sz w:val="24"/>
              </w:rPr>
              <w:t xml:space="preserve"> </w:t>
            </w:r>
            <w:r w:rsidRPr="00C818B9">
              <w:rPr>
                <w:sz w:val="24"/>
              </w:rPr>
              <w:t>To</w:t>
            </w:r>
            <w:r w:rsidRPr="00C818B9">
              <w:rPr>
                <w:spacing w:val="55"/>
                <w:sz w:val="24"/>
              </w:rPr>
              <w:t xml:space="preserve"> </w:t>
            </w:r>
            <w:r w:rsidRPr="00C818B9">
              <w:rPr>
                <w:sz w:val="24"/>
              </w:rPr>
              <w:t>apply</w:t>
            </w:r>
            <w:r w:rsidRPr="00C818B9">
              <w:rPr>
                <w:spacing w:val="56"/>
                <w:sz w:val="24"/>
              </w:rPr>
              <w:t xml:space="preserve"> </w:t>
            </w:r>
            <w:r w:rsidRPr="00C818B9">
              <w:rPr>
                <w:sz w:val="24"/>
              </w:rPr>
              <w:t>for</w:t>
            </w:r>
            <w:r w:rsidRPr="00C818B9">
              <w:rPr>
                <w:spacing w:val="56"/>
                <w:sz w:val="24"/>
              </w:rPr>
              <w:t xml:space="preserve"> </w:t>
            </w:r>
            <w:r w:rsidRPr="00C818B9">
              <w:rPr>
                <w:sz w:val="24"/>
              </w:rPr>
              <w:t>a</w:t>
            </w:r>
            <w:r w:rsidRPr="00C818B9">
              <w:rPr>
                <w:spacing w:val="-64"/>
                <w:sz w:val="24"/>
              </w:rPr>
              <w:t xml:space="preserve"> </w:t>
            </w:r>
            <w:r w:rsidRPr="00C818B9">
              <w:rPr>
                <w:sz w:val="24"/>
              </w:rPr>
              <w:t>Removal</w:t>
            </w:r>
            <w:r w:rsidRPr="00C818B9">
              <w:rPr>
                <w:spacing w:val="-1"/>
                <w:sz w:val="24"/>
              </w:rPr>
              <w:t xml:space="preserve"> </w:t>
            </w:r>
            <w:r w:rsidRPr="00C818B9">
              <w:rPr>
                <w:sz w:val="24"/>
              </w:rPr>
              <w:t>Order</w:t>
            </w:r>
          </w:p>
        </w:tc>
        <w:tc>
          <w:tcPr>
            <w:tcW w:w="3403" w:type="dxa"/>
          </w:tcPr>
          <w:p w14:paraId="408F0109" w14:textId="77777777" w:rsidR="004C206E" w:rsidRPr="00C818B9" w:rsidRDefault="004C206E" w:rsidP="00CF64CB">
            <w:pPr>
              <w:pStyle w:val="TableParagraph"/>
              <w:spacing w:line="270" w:lineRule="atLeast"/>
              <w:ind w:left="127" w:right="120"/>
              <w:jc w:val="center"/>
              <w:rPr>
                <w:sz w:val="24"/>
              </w:rPr>
            </w:pPr>
            <w:r w:rsidRPr="00C818B9">
              <w:rPr>
                <w:sz w:val="24"/>
              </w:rPr>
              <w:t>Principal MHO, MHOs and</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37363611" w14:textId="77777777" w:rsidTr="00CF64CB">
        <w:trPr>
          <w:trHeight w:val="275"/>
        </w:trPr>
        <w:tc>
          <w:tcPr>
            <w:tcW w:w="3226" w:type="dxa"/>
          </w:tcPr>
          <w:p w14:paraId="0F712118" w14:textId="77777777" w:rsidR="004C206E" w:rsidRPr="00C818B9" w:rsidRDefault="004C206E" w:rsidP="00CF64CB">
            <w:pPr>
              <w:pStyle w:val="TableParagraph"/>
              <w:rPr>
                <w:rFonts w:ascii="Times New Roman"/>
                <w:sz w:val="20"/>
              </w:rPr>
            </w:pPr>
          </w:p>
        </w:tc>
        <w:tc>
          <w:tcPr>
            <w:tcW w:w="3828" w:type="dxa"/>
          </w:tcPr>
          <w:p w14:paraId="020F5902" w14:textId="77777777" w:rsidR="004C206E" w:rsidRPr="00C818B9" w:rsidRDefault="004C206E" w:rsidP="00CF64CB">
            <w:pPr>
              <w:pStyle w:val="TableParagraph"/>
              <w:rPr>
                <w:rFonts w:ascii="Times New Roman"/>
                <w:sz w:val="20"/>
              </w:rPr>
            </w:pPr>
          </w:p>
        </w:tc>
        <w:tc>
          <w:tcPr>
            <w:tcW w:w="3403" w:type="dxa"/>
          </w:tcPr>
          <w:p w14:paraId="21D6598D" w14:textId="77777777" w:rsidR="004C206E" w:rsidRPr="00C818B9" w:rsidRDefault="004C206E" w:rsidP="00CF64CB">
            <w:pPr>
              <w:pStyle w:val="TableParagraph"/>
              <w:rPr>
                <w:rFonts w:ascii="Times New Roman"/>
                <w:sz w:val="20"/>
              </w:rPr>
            </w:pPr>
          </w:p>
        </w:tc>
      </w:tr>
      <w:tr w:rsidR="004C206E" w:rsidRPr="00C818B9" w14:paraId="10625CF9" w14:textId="77777777" w:rsidTr="00CF64CB">
        <w:trPr>
          <w:trHeight w:val="1103"/>
        </w:trPr>
        <w:tc>
          <w:tcPr>
            <w:tcW w:w="3226" w:type="dxa"/>
          </w:tcPr>
          <w:p w14:paraId="35C4EB5D" w14:textId="77777777" w:rsidR="004C206E" w:rsidRPr="00C818B9" w:rsidRDefault="004C206E" w:rsidP="00CF64CB">
            <w:pPr>
              <w:pStyle w:val="TableParagraph"/>
              <w:ind w:left="7"/>
              <w:jc w:val="center"/>
              <w:rPr>
                <w:sz w:val="24"/>
              </w:rPr>
            </w:pPr>
            <w:r w:rsidRPr="00C818B9">
              <w:rPr>
                <w:sz w:val="24"/>
              </w:rPr>
              <w:t>“</w:t>
            </w:r>
          </w:p>
        </w:tc>
        <w:tc>
          <w:tcPr>
            <w:tcW w:w="3828" w:type="dxa"/>
          </w:tcPr>
          <w:p w14:paraId="5E8629AC" w14:textId="77777777" w:rsidR="004C206E" w:rsidRPr="00C818B9" w:rsidRDefault="004C206E" w:rsidP="00CF64CB">
            <w:pPr>
              <w:pStyle w:val="TableParagraph"/>
              <w:ind w:left="107"/>
              <w:rPr>
                <w:sz w:val="24"/>
              </w:rPr>
            </w:pPr>
            <w:r w:rsidRPr="00C818B9">
              <w:rPr>
                <w:sz w:val="24"/>
              </w:rPr>
              <w:t>Section</w:t>
            </w:r>
            <w:r w:rsidRPr="00C818B9">
              <w:rPr>
                <w:spacing w:val="55"/>
                <w:sz w:val="24"/>
              </w:rPr>
              <w:t xml:space="preserve"> </w:t>
            </w:r>
            <w:r w:rsidRPr="00C818B9">
              <w:rPr>
                <w:sz w:val="24"/>
              </w:rPr>
              <w:t>22</w:t>
            </w:r>
            <w:r w:rsidRPr="00C818B9">
              <w:rPr>
                <w:spacing w:val="55"/>
                <w:sz w:val="24"/>
              </w:rPr>
              <w:t xml:space="preserve"> </w:t>
            </w:r>
            <w:r w:rsidRPr="00C818B9">
              <w:rPr>
                <w:sz w:val="24"/>
              </w:rPr>
              <w:t>–</w:t>
            </w:r>
            <w:r w:rsidRPr="00C818B9">
              <w:rPr>
                <w:spacing w:val="57"/>
                <w:sz w:val="24"/>
              </w:rPr>
              <w:t xml:space="preserve"> </w:t>
            </w:r>
            <w:r w:rsidRPr="00C818B9">
              <w:rPr>
                <w:sz w:val="24"/>
              </w:rPr>
              <w:t>To</w:t>
            </w:r>
            <w:r w:rsidRPr="00C818B9">
              <w:rPr>
                <w:spacing w:val="55"/>
                <w:sz w:val="24"/>
              </w:rPr>
              <w:t xml:space="preserve"> </w:t>
            </w:r>
            <w:r w:rsidRPr="00C818B9">
              <w:rPr>
                <w:sz w:val="24"/>
              </w:rPr>
              <w:t>apply</w:t>
            </w:r>
            <w:r w:rsidRPr="00C818B9">
              <w:rPr>
                <w:spacing w:val="56"/>
                <w:sz w:val="24"/>
              </w:rPr>
              <w:t xml:space="preserve"> </w:t>
            </w:r>
            <w:r w:rsidRPr="00C818B9">
              <w:rPr>
                <w:sz w:val="24"/>
              </w:rPr>
              <w:t>for</w:t>
            </w:r>
            <w:r w:rsidRPr="00C818B9">
              <w:rPr>
                <w:spacing w:val="56"/>
                <w:sz w:val="24"/>
              </w:rPr>
              <w:t xml:space="preserve"> </w:t>
            </w:r>
            <w:r w:rsidRPr="00C818B9">
              <w:rPr>
                <w:sz w:val="24"/>
              </w:rPr>
              <w:t>a</w:t>
            </w:r>
            <w:r w:rsidRPr="00C818B9">
              <w:rPr>
                <w:spacing w:val="-64"/>
                <w:sz w:val="24"/>
              </w:rPr>
              <w:t xml:space="preserve"> </w:t>
            </w:r>
            <w:r w:rsidRPr="00C818B9">
              <w:rPr>
                <w:sz w:val="24"/>
              </w:rPr>
              <w:t>Banning Order</w:t>
            </w:r>
          </w:p>
        </w:tc>
        <w:tc>
          <w:tcPr>
            <w:tcW w:w="3403" w:type="dxa"/>
          </w:tcPr>
          <w:p w14:paraId="5BF991FC" w14:textId="77777777" w:rsidR="004C206E" w:rsidRPr="00C818B9" w:rsidRDefault="004C206E" w:rsidP="00CF64CB">
            <w:pPr>
              <w:pStyle w:val="TableParagraph"/>
              <w:spacing w:line="270" w:lineRule="atLeast"/>
              <w:ind w:left="127" w:right="120"/>
              <w:jc w:val="center"/>
              <w:rPr>
                <w:sz w:val="24"/>
              </w:rPr>
            </w:pPr>
            <w:r w:rsidRPr="00C818B9">
              <w:rPr>
                <w:sz w:val="24"/>
              </w:rPr>
              <w:t>Principal MHO, MHOs and</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3E318209" w14:textId="77777777" w:rsidTr="00CF64CB">
        <w:trPr>
          <w:trHeight w:val="278"/>
        </w:trPr>
        <w:tc>
          <w:tcPr>
            <w:tcW w:w="3226" w:type="dxa"/>
          </w:tcPr>
          <w:p w14:paraId="28956991" w14:textId="77777777" w:rsidR="004C206E" w:rsidRPr="00C818B9" w:rsidRDefault="004C206E" w:rsidP="00CF64CB">
            <w:pPr>
              <w:pStyle w:val="TableParagraph"/>
              <w:rPr>
                <w:rFonts w:ascii="Times New Roman"/>
                <w:sz w:val="20"/>
              </w:rPr>
            </w:pPr>
          </w:p>
        </w:tc>
        <w:tc>
          <w:tcPr>
            <w:tcW w:w="3828" w:type="dxa"/>
          </w:tcPr>
          <w:p w14:paraId="06FFA07E" w14:textId="77777777" w:rsidR="004C206E" w:rsidRPr="00C818B9" w:rsidRDefault="004C206E" w:rsidP="00CF64CB">
            <w:pPr>
              <w:pStyle w:val="TableParagraph"/>
              <w:rPr>
                <w:rFonts w:ascii="Times New Roman"/>
                <w:sz w:val="20"/>
              </w:rPr>
            </w:pPr>
          </w:p>
        </w:tc>
        <w:tc>
          <w:tcPr>
            <w:tcW w:w="3403" w:type="dxa"/>
          </w:tcPr>
          <w:p w14:paraId="17BCB9D3" w14:textId="77777777" w:rsidR="004C206E" w:rsidRPr="00C818B9" w:rsidRDefault="004C206E" w:rsidP="00CF64CB">
            <w:pPr>
              <w:pStyle w:val="TableParagraph"/>
              <w:rPr>
                <w:rFonts w:ascii="Times New Roman"/>
                <w:sz w:val="20"/>
              </w:rPr>
            </w:pPr>
          </w:p>
        </w:tc>
      </w:tr>
      <w:tr w:rsidR="004C206E" w:rsidRPr="00C818B9" w14:paraId="1E08B28D" w14:textId="77777777" w:rsidTr="00CF64CB">
        <w:trPr>
          <w:trHeight w:val="1103"/>
        </w:trPr>
        <w:tc>
          <w:tcPr>
            <w:tcW w:w="3226" w:type="dxa"/>
          </w:tcPr>
          <w:p w14:paraId="0C565775" w14:textId="77777777" w:rsidR="004C206E" w:rsidRPr="00C818B9" w:rsidRDefault="004C206E" w:rsidP="00CF64CB">
            <w:pPr>
              <w:pStyle w:val="TableParagraph"/>
              <w:ind w:left="7"/>
              <w:jc w:val="center"/>
              <w:rPr>
                <w:sz w:val="24"/>
              </w:rPr>
            </w:pPr>
            <w:r w:rsidRPr="00C818B9">
              <w:rPr>
                <w:sz w:val="24"/>
              </w:rPr>
              <w:t>“</w:t>
            </w:r>
          </w:p>
        </w:tc>
        <w:tc>
          <w:tcPr>
            <w:tcW w:w="3828" w:type="dxa"/>
          </w:tcPr>
          <w:p w14:paraId="6765E238" w14:textId="77777777" w:rsidR="004C206E" w:rsidRPr="00C818B9" w:rsidRDefault="004C206E" w:rsidP="00CF64CB">
            <w:pPr>
              <w:pStyle w:val="TableParagraph"/>
              <w:ind w:left="107"/>
              <w:rPr>
                <w:sz w:val="24"/>
              </w:rPr>
            </w:pPr>
            <w:r w:rsidRPr="00C818B9">
              <w:rPr>
                <w:sz w:val="24"/>
              </w:rPr>
              <w:t>Section</w:t>
            </w:r>
            <w:r w:rsidRPr="00C818B9">
              <w:rPr>
                <w:spacing w:val="55"/>
                <w:sz w:val="24"/>
              </w:rPr>
              <w:t xml:space="preserve"> </w:t>
            </w:r>
            <w:r w:rsidRPr="00C818B9">
              <w:rPr>
                <w:sz w:val="24"/>
              </w:rPr>
              <w:t>38</w:t>
            </w:r>
            <w:r w:rsidRPr="00C818B9">
              <w:rPr>
                <w:spacing w:val="55"/>
                <w:sz w:val="24"/>
              </w:rPr>
              <w:t xml:space="preserve"> </w:t>
            </w:r>
            <w:r w:rsidRPr="00C818B9">
              <w:rPr>
                <w:sz w:val="24"/>
              </w:rPr>
              <w:t>–</w:t>
            </w:r>
            <w:r w:rsidRPr="00C818B9">
              <w:rPr>
                <w:spacing w:val="57"/>
                <w:sz w:val="24"/>
              </w:rPr>
              <w:t xml:space="preserve"> </w:t>
            </w:r>
            <w:r w:rsidRPr="00C818B9">
              <w:rPr>
                <w:sz w:val="24"/>
              </w:rPr>
              <w:t>To</w:t>
            </w:r>
            <w:r w:rsidRPr="00C818B9">
              <w:rPr>
                <w:spacing w:val="55"/>
                <w:sz w:val="24"/>
              </w:rPr>
              <w:t xml:space="preserve"> </w:t>
            </w:r>
            <w:r w:rsidRPr="00C818B9">
              <w:rPr>
                <w:sz w:val="24"/>
              </w:rPr>
              <w:t>apply</w:t>
            </w:r>
            <w:r w:rsidRPr="00C818B9">
              <w:rPr>
                <w:spacing w:val="56"/>
                <w:sz w:val="24"/>
              </w:rPr>
              <w:t xml:space="preserve"> </w:t>
            </w:r>
            <w:r w:rsidRPr="00C818B9">
              <w:rPr>
                <w:sz w:val="24"/>
              </w:rPr>
              <w:t>for</w:t>
            </w:r>
            <w:r w:rsidRPr="00C818B9">
              <w:rPr>
                <w:spacing w:val="56"/>
                <w:sz w:val="24"/>
              </w:rPr>
              <w:t xml:space="preserve"> </w:t>
            </w:r>
            <w:r w:rsidRPr="00C818B9">
              <w:rPr>
                <w:sz w:val="24"/>
              </w:rPr>
              <w:t>a</w:t>
            </w:r>
            <w:r w:rsidRPr="00C818B9">
              <w:rPr>
                <w:spacing w:val="-64"/>
                <w:sz w:val="24"/>
              </w:rPr>
              <w:t xml:space="preserve"> </w:t>
            </w:r>
            <w:r w:rsidRPr="00C818B9">
              <w:rPr>
                <w:sz w:val="24"/>
              </w:rPr>
              <w:t>Warrant</w:t>
            </w:r>
            <w:r w:rsidRPr="00C818B9">
              <w:rPr>
                <w:spacing w:val="-3"/>
                <w:sz w:val="24"/>
              </w:rPr>
              <w:t xml:space="preserve"> </w:t>
            </w:r>
            <w:r w:rsidRPr="00C818B9">
              <w:rPr>
                <w:sz w:val="24"/>
              </w:rPr>
              <w:t>for</w:t>
            </w:r>
            <w:r w:rsidRPr="00C818B9">
              <w:rPr>
                <w:spacing w:val="-1"/>
                <w:sz w:val="24"/>
              </w:rPr>
              <w:t xml:space="preserve"> </w:t>
            </w:r>
            <w:r w:rsidRPr="00C818B9">
              <w:rPr>
                <w:sz w:val="24"/>
              </w:rPr>
              <w:t>Entry</w:t>
            </w:r>
          </w:p>
        </w:tc>
        <w:tc>
          <w:tcPr>
            <w:tcW w:w="3403" w:type="dxa"/>
          </w:tcPr>
          <w:p w14:paraId="4AA45975" w14:textId="77777777" w:rsidR="004C206E" w:rsidRPr="00C818B9" w:rsidRDefault="004C206E" w:rsidP="00CF64CB">
            <w:pPr>
              <w:pStyle w:val="TableParagraph"/>
              <w:spacing w:line="270" w:lineRule="atLeast"/>
              <w:ind w:left="127" w:right="120"/>
              <w:jc w:val="center"/>
              <w:rPr>
                <w:sz w:val="24"/>
              </w:rPr>
            </w:pPr>
            <w:r w:rsidRPr="00C818B9">
              <w:rPr>
                <w:sz w:val="24"/>
              </w:rPr>
              <w:t>Principal MHO, MHOs and</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56008DED" w14:textId="77777777" w:rsidTr="00CF64CB">
        <w:trPr>
          <w:trHeight w:val="275"/>
        </w:trPr>
        <w:tc>
          <w:tcPr>
            <w:tcW w:w="3226" w:type="dxa"/>
          </w:tcPr>
          <w:p w14:paraId="4EB684EB" w14:textId="77777777" w:rsidR="004C206E" w:rsidRPr="00C818B9" w:rsidRDefault="004C206E" w:rsidP="00CF64CB">
            <w:pPr>
              <w:pStyle w:val="TableParagraph"/>
              <w:rPr>
                <w:rFonts w:ascii="Times New Roman"/>
                <w:sz w:val="20"/>
              </w:rPr>
            </w:pPr>
          </w:p>
        </w:tc>
        <w:tc>
          <w:tcPr>
            <w:tcW w:w="3828" w:type="dxa"/>
          </w:tcPr>
          <w:p w14:paraId="4B15FFF7" w14:textId="77777777" w:rsidR="004C206E" w:rsidRPr="00C818B9" w:rsidRDefault="004C206E" w:rsidP="00CF64CB">
            <w:pPr>
              <w:pStyle w:val="TableParagraph"/>
              <w:rPr>
                <w:rFonts w:ascii="Times New Roman"/>
                <w:sz w:val="20"/>
              </w:rPr>
            </w:pPr>
          </w:p>
        </w:tc>
        <w:tc>
          <w:tcPr>
            <w:tcW w:w="3403" w:type="dxa"/>
          </w:tcPr>
          <w:p w14:paraId="26098358" w14:textId="77777777" w:rsidR="004C206E" w:rsidRPr="00C818B9" w:rsidRDefault="004C206E" w:rsidP="00CF64CB">
            <w:pPr>
              <w:pStyle w:val="TableParagraph"/>
              <w:rPr>
                <w:rFonts w:ascii="Times New Roman"/>
                <w:sz w:val="20"/>
              </w:rPr>
            </w:pPr>
          </w:p>
        </w:tc>
      </w:tr>
      <w:tr w:rsidR="004C206E" w:rsidRPr="00C818B9" w14:paraId="7A99BF93" w14:textId="77777777" w:rsidTr="00CF64CB">
        <w:trPr>
          <w:trHeight w:val="827"/>
        </w:trPr>
        <w:tc>
          <w:tcPr>
            <w:tcW w:w="3226" w:type="dxa"/>
          </w:tcPr>
          <w:p w14:paraId="6E519775" w14:textId="77777777" w:rsidR="004C206E" w:rsidRPr="00C818B9" w:rsidRDefault="004C206E" w:rsidP="00CF64CB">
            <w:pPr>
              <w:pStyle w:val="TableParagraph"/>
              <w:ind w:left="92" w:right="87"/>
              <w:jc w:val="center"/>
              <w:rPr>
                <w:sz w:val="24"/>
              </w:rPr>
            </w:pPr>
            <w:r w:rsidRPr="00C818B9">
              <w:rPr>
                <w:sz w:val="24"/>
              </w:rPr>
              <w:t>Carers</w:t>
            </w:r>
            <w:r w:rsidRPr="00C818B9">
              <w:rPr>
                <w:spacing w:val="-3"/>
                <w:sz w:val="24"/>
              </w:rPr>
              <w:t xml:space="preserve"> </w:t>
            </w:r>
            <w:r w:rsidRPr="00C818B9">
              <w:rPr>
                <w:sz w:val="24"/>
              </w:rPr>
              <w:t>(Scotland)</w:t>
            </w:r>
            <w:r w:rsidRPr="00C818B9">
              <w:rPr>
                <w:spacing w:val="-3"/>
                <w:sz w:val="24"/>
              </w:rPr>
              <w:t xml:space="preserve"> </w:t>
            </w:r>
            <w:r w:rsidRPr="00C818B9">
              <w:rPr>
                <w:sz w:val="24"/>
              </w:rPr>
              <w:t>Act</w:t>
            </w:r>
            <w:r w:rsidRPr="00C818B9">
              <w:rPr>
                <w:spacing w:val="-4"/>
                <w:sz w:val="24"/>
              </w:rPr>
              <w:t xml:space="preserve"> </w:t>
            </w:r>
            <w:r w:rsidRPr="00C818B9">
              <w:rPr>
                <w:sz w:val="24"/>
              </w:rPr>
              <w:t>2016</w:t>
            </w:r>
          </w:p>
        </w:tc>
        <w:tc>
          <w:tcPr>
            <w:tcW w:w="3828" w:type="dxa"/>
          </w:tcPr>
          <w:p w14:paraId="4B2C65F4" w14:textId="77777777" w:rsidR="004C206E" w:rsidRPr="00C818B9" w:rsidRDefault="004C206E" w:rsidP="00CF64CB">
            <w:pPr>
              <w:pStyle w:val="TableParagraph"/>
              <w:ind w:left="107" w:right="91"/>
              <w:rPr>
                <w:sz w:val="24"/>
              </w:rPr>
            </w:pPr>
            <w:r w:rsidRPr="00C818B9">
              <w:rPr>
                <w:sz w:val="24"/>
              </w:rPr>
              <w:t>Section</w:t>
            </w:r>
            <w:r w:rsidRPr="00C818B9">
              <w:rPr>
                <w:spacing w:val="30"/>
                <w:sz w:val="24"/>
              </w:rPr>
              <w:t xml:space="preserve"> </w:t>
            </w:r>
            <w:r w:rsidRPr="00C818B9">
              <w:rPr>
                <w:sz w:val="24"/>
              </w:rPr>
              <w:t>6</w:t>
            </w:r>
            <w:r w:rsidRPr="00C818B9">
              <w:rPr>
                <w:spacing w:val="30"/>
                <w:sz w:val="24"/>
              </w:rPr>
              <w:t xml:space="preserve"> </w:t>
            </w:r>
            <w:r w:rsidRPr="00C818B9">
              <w:rPr>
                <w:sz w:val="24"/>
              </w:rPr>
              <w:t>–</w:t>
            </w:r>
            <w:r w:rsidRPr="00C818B9">
              <w:rPr>
                <w:spacing w:val="30"/>
                <w:sz w:val="24"/>
              </w:rPr>
              <w:t xml:space="preserve"> </w:t>
            </w:r>
            <w:r w:rsidRPr="00C818B9">
              <w:rPr>
                <w:sz w:val="24"/>
              </w:rPr>
              <w:t>To</w:t>
            </w:r>
            <w:r w:rsidRPr="00C818B9">
              <w:rPr>
                <w:spacing w:val="30"/>
                <w:sz w:val="24"/>
              </w:rPr>
              <w:t xml:space="preserve"> </w:t>
            </w:r>
            <w:r w:rsidRPr="00C818B9">
              <w:rPr>
                <w:sz w:val="24"/>
              </w:rPr>
              <w:t>Prepare</w:t>
            </w:r>
            <w:r w:rsidRPr="00C818B9">
              <w:rPr>
                <w:spacing w:val="33"/>
                <w:sz w:val="24"/>
              </w:rPr>
              <w:t xml:space="preserve"> </w:t>
            </w:r>
            <w:r w:rsidRPr="00C818B9">
              <w:rPr>
                <w:sz w:val="24"/>
              </w:rPr>
              <w:t>an</w:t>
            </w:r>
            <w:r w:rsidRPr="00C818B9">
              <w:rPr>
                <w:spacing w:val="31"/>
                <w:sz w:val="24"/>
              </w:rPr>
              <w:t xml:space="preserve"> </w:t>
            </w:r>
            <w:r w:rsidRPr="00C818B9">
              <w:rPr>
                <w:sz w:val="24"/>
              </w:rPr>
              <w:t>Adult</w:t>
            </w:r>
            <w:r w:rsidRPr="00C818B9">
              <w:rPr>
                <w:spacing w:val="-64"/>
                <w:sz w:val="24"/>
              </w:rPr>
              <w:t xml:space="preserve"> </w:t>
            </w:r>
            <w:r w:rsidRPr="00C818B9">
              <w:rPr>
                <w:sz w:val="24"/>
              </w:rPr>
              <w:t>Carer</w:t>
            </w:r>
            <w:r w:rsidRPr="00C818B9">
              <w:rPr>
                <w:spacing w:val="-2"/>
                <w:sz w:val="24"/>
              </w:rPr>
              <w:t xml:space="preserve"> </w:t>
            </w:r>
            <w:r w:rsidRPr="00C818B9">
              <w:rPr>
                <w:sz w:val="24"/>
              </w:rPr>
              <w:t>Support</w:t>
            </w:r>
            <w:r w:rsidRPr="00C818B9">
              <w:rPr>
                <w:spacing w:val="1"/>
                <w:sz w:val="24"/>
              </w:rPr>
              <w:t xml:space="preserve"> </w:t>
            </w:r>
            <w:r w:rsidRPr="00C818B9">
              <w:rPr>
                <w:sz w:val="24"/>
              </w:rPr>
              <w:t>Plan</w:t>
            </w:r>
          </w:p>
        </w:tc>
        <w:tc>
          <w:tcPr>
            <w:tcW w:w="3403" w:type="dxa"/>
          </w:tcPr>
          <w:p w14:paraId="015024A0" w14:textId="77777777" w:rsidR="004C206E" w:rsidRPr="00C818B9" w:rsidRDefault="004C206E" w:rsidP="00CF64CB">
            <w:pPr>
              <w:pStyle w:val="TableParagraph"/>
              <w:spacing w:line="270" w:lineRule="atLeast"/>
              <w:ind w:left="217" w:right="210" w:firstLine="3"/>
              <w:jc w:val="center"/>
              <w:rPr>
                <w:sz w:val="24"/>
              </w:rPr>
            </w:pP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16AE9976" w14:textId="77777777" w:rsidTr="00CF64CB">
        <w:trPr>
          <w:trHeight w:val="275"/>
        </w:trPr>
        <w:tc>
          <w:tcPr>
            <w:tcW w:w="3226" w:type="dxa"/>
          </w:tcPr>
          <w:p w14:paraId="7757661B" w14:textId="77777777" w:rsidR="004C206E" w:rsidRPr="00C818B9" w:rsidRDefault="004C206E" w:rsidP="00CF64CB">
            <w:pPr>
              <w:pStyle w:val="TableParagraph"/>
              <w:rPr>
                <w:rFonts w:ascii="Times New Roman"/>
                <w:sz w:val="20"/>
              </w:rPr>
            </w:pPr>
          </w:p>
        </w:tc>
        <w:tc>
          <w:tcPr>
            <w:tcW w:w="3828" w:type="dxa"/>
          </w:tcPr>
          <w:p w14:paraId="6EF5215A" w14:textId="77777777" w:rsidR="004C206E" w:rsidRPr="00C818B9" w:rsidRDefault="004C206E" w:rsidP="00CF64CB">
            <w:pPr>
              <w:pStyle w:val="TableParagraph"/>
              <w:rPr>
                <w:rFonts w:ascii="Times New Roman"/>
                <w:sz w:val="20"/>
              </w:rPr>
            </w:pPr>
          </w:p>
        </w:tc>
        <w:tc>
          <w:tcPr>
            <w:tcW w:w="3403" w:type="dxa"/>
          </w:tcPr>
          <w:p w14:paraId="4D0D6A2A" w14:textId="77777777" w:rsidR="004C206E" w:rsidRPr="00C818B9" w:rsidRDefault="004C206E" w:rsidP="00CF64CB">
            <w:pPr>
              <w:pStyle w:val="TableParagraph"/>
              <w:rPr>
                <w:rFonts w:ascii="Times New Roman"/>
                <w:sz w:val="20"/>
              </w:rPr>
            </w:pPr>
          </w:p>
        </w:tc>
      </w:tr>
      <w:tr w:rsidR="004C206E" w:rsidRPr="00C818B9" w14:paraId="7B6CABF3" w14:textId="77777777" w:rsidTr="00CF64CB">
        <w:trPr>
          <w:trHeight w:val="1379"/>
        </w:trPr>
        <w:tc>
          <w:tcPr>
            <w:tcW w:w="3226" w:type="dxa"/>
          </w:tcPr>
          <w:p w14:paraId="4342134B" w14:textId="77777777" w:rsidR="004C206E" w:rsidRPr="00C818B9" w:rsidRDefault="004C206E" w:rsidP="00CF64CB">
            <w:pPr>
              <w:pStyle w:val="TableParagraph"/>
              <w:ind w:left="105" w:right="569"/>
              <w:rPr>
                <w:sz w:val="24"/>
              </w:rPr>
            </w:pPr>
            <w:r w:rsidRPr="00C818B9">
              <w:rPr>
                <w:sz w:val="24"/>
              </w:rPr>
              <w:t>National Assistance Act</w:t>
            </w:r>
            <w:r w:rsidRPr="00C818B9">
              <w:rPr>
                <w:spacing w:val="-64"/>
                <w:sz w:val="24"/>
              </w:rPr>
              <w:t xml:space="preserve"> </w:t>
            </w:r>
            <w:r w:rsidRPr="00C818B9">
              <w:rPr>
                <w:sz w:val="24"/>
              </w:rPr>
              <w:t>1948</w:t>
            </w:r>
          </w:p>
        </w:tc>
        <w:tc>
          <w:tcPr>
            <w:tcW w:w="3828" w:type="dxa"/>
          </w:tcPr>
          <w:p w14:paraId="58EAEC67" w14:textId="77777777" w:rsidR="004C206E" w:rsidRPr="00C818B9" w:rsidRDefault="004C206E" w:rsidP="00CF64CB">
            <w:pPr>
              <w:pStyle w:val="TableParagraph"/>
              <w:spacing w:line="270" w:lineRule="atLeast"/>
              <w:ind w:left="107" w:right="94"/>
              <w:jc w:val="both"/>
              <w:rPr>
                <w:sz w:val="24"/>
              </w:rPr>
            </w:pPr>
            <w:r w:rsidRPr="00C818B9">
              <w:rPr>
                <w:sz w:val="24"/>
              </w:rPr>
              <w:t>Section 48 - to provide temporary</w:t>
            </w:r>
            <w:r w:rsidRPr="00C818B9">
              <w:rPr>
                <w:spacing w:val="1"/>
                <w:sz w:val="24"/>
              </w:rPr>
              <w:t xml:space="preserve"> </w:t>
            </w:r>
            <w:r w:rsidRPr="00C818B9">
              <w:rPr>
                <w:sz w:val="24"/>
              </w:rPr>
              <w:t>protection for moveable property</w:t>
            </w:r>
            <w:r w:rsidRPr="00C818B9">
              <w:rPr>
                <w:spacing w:val="1"/>
                <w:sz w:val="24"/>
              </w:rPr>
              <w:t xml:space="preserve"> </w:t>
            </w:r>
            <w:r w:rsidRPr="00C818B9">
              <w:rPr>
                <w:sz w:val="24"/>
              </w:rPr>
              <w:t>of</w:t>
            </w:r>
            <w:r w:rsidRPr="00C818B9">
              <w:rPr>
                <w:spacing w:val="1"/>
                <w:sz w:val="24"/>
              </w:rPr>
              <w:t xml:space="preserve"> </w:t>
            </w:r>
            <w:r w:rsidRPr="00C818B9">
              <w:rPr>
                <w:sz w:val="24"/>
              </w:rPr>
              <w:t>people</w:t>
            </w:r>
            <w:r w:rsidRPr="00C818B9">
              <w:rPr>
                <w:spacing w:val="1"/>
                <w:sz w:val="24"/>
              </w:rPr>
              <w:t xml:space="preserve"> </w:t>
            </w:r>
            <w:r w:rsidRPr="00C818B9">
              <w:rPr>
                <w:sz w:val="24"/>
              </w:rPr>
              <w:t>admitted</w:t>
            </w:r>
            <w:r w:rsidRPr="00C818B9">
              <w:rPr>
                <w:spacing w:val="1"/>
                <w:sz w:val="24"/>
              </w:rPr>
              <w:t xml:space="preserve"> </w:t>
            </w:r>
            <w:r w:rsidRPr="00C818B9">
              <w:rPr>
                <w:sz w:val="24"/>
              </w:rPr>
              <w:t>to</w:t>
            </w:r>
            <w:r w:rsidRPr="00C818B9">
              <w:rPr>
                <w:spacing w:val="1"/>
                <w:sz w:val="24"/>
              </w:rPr>
              <w:t xml:space="preserve"> </w:t>
            </w:r>
            <w:r w:rsidRPr="00C818B9">
              <w:rPr>
                <w:sz w:val="24"/>
              </w:rPr>
              <w:t>hospital,</w:t>
            </w:r>
            <w:r w:rsidRPr="00C818B9">
              <w:rPr>
                <w:spacing w:val="1"/>
                <w:sz w:val="24"/>
              </w:rPr>
              <w:t xml:space="preserve"> </w:t>
            </w:r>
            <w:r w:rsidRPr="00C818B9">
              <w:rPr>
                <w:sz w:val="24"/>
              </w:rPr>
              <w:t>residential</w:t>
            </w:r>
            <w:r w:rsidRPr="00C818B9">
              <w:rPr>
                <w:spacing w:val="1"/>
                <w:sz w:val="24"/>
              </w:rPr>
              <w:t xml:space="preserve"> </w:t>
            </w:r>
            <w:r w:rsidRPr="00C818B9">
              <w:rPr>
                <w:sz w:val="24"/>
              </w:rPr>
              <w:t>establishments</w:t>
            </w:r>
            <w:r w:rsidRPr="00C818B9">
              <w:rPr>
                <w:spacing w:val="1"/>
                <w:sz w:val="24"/>
              </w:rPr>
              <w:t xml:space="preserve"> </w:t>
            </w:r>
            <w:r w:rsidRPr="00C818B9">
              <w:rPr>
                <w:sz w:val="24"/>
              </w:rPr>
              <w:t>and</w:t>
            </w:r>
            <w:r w:rsidRPr="00C818B9">
              <w:rPr>
                <w:spacing w:val="1"/>
                <w:sz w:val="24"/>
              </w:rPr>
              <w:t xml:space="preserve"> </w:t>
            </w:r>
            <w:r w:rsidRPr="00C818B9">
              <w:rPr>
                <w:sz w:val="24"/>
              </w:rPr>
              <w:t>other</w:t>
            </w:r>
            <w:r w:rsidRPr="00C818B9">
              <w:rPr>
                <w:spacing w:val="-4"/>
                <w:sz w:val="24"/>
              </w:rPr>
              <w:t xml:space="preserve"> </w:t>
            </w:r>
            <w:r w:rsidRPr="00C818B9">
              <w:rPr>
                <w:sz w:val="24"/>
              </w:rPr>
              <w:t>places.</w:t>
            </w:r>
          </w:p>
        </w:tc>
        <w:tc>
          <w:tcPr>
            <w:tcW w:w="3403" w:type="dxa"/>
          </w:tcPr>
          <w:p w14:paraId="477C022F" w14:textId="77777777" w:rsidR="004C206E" w:rsidRPr="00C818B9" w:rsidRDefault="004C206E" w:rsidP="00CF64CB">
            <w:pPr>
              <w:pStyle w:val="TableParagraph"/>
              <w:ind w:left="127" w:right="120"/>
              <w:jc w:val="center"/>
              <w:rPr>
                <w:sz w:val="24"/>
              </w:rPr>
            </w:pPr>
            <w:r w:rsidRPr="00C818B9">
              <w:rPr>
                <w:sz w:val="24"/>
              </w:rPr>
              <w:t>Principal MHO, MHOs and</w:t>
            </w:r>
            <w:r w:rsidRPr="00C818B9">
              <w:rPr>
                <w:spacing w:val="1"/>
                <w:sz w:val="24"/>
              </w:rPr>
              <w:t xml:space="preserve"> </w:t>
            </w:r>
            <w:r w:rsidRPr="00C818B9">
              <w:rPr>
                <w:sz w:val="24"/>
              </w:rPr>
              <w:t>delegated as part of</w:t>
            </w:r>
            <w:r w:rsidRPr="00C818B9">
              <w:rPr>
                <w:spacing w:val="1"/>
                <w:sz w:val="24"/>
              </w:rPr>
              <w:t xml:space="preserve"> </w:t>
            </w:r>
            <w:r w:rsidRPr="00C818B9">
              <w:rPr>
                <w:sz w:val="24"/>
              </w:rPr>
              <w:t>Partnership Agreement with</w:t>
            </w:r>
            <w:r w:rsidRPr="00C818B9">
              <w:rPr>
                <w:spacing w:val="-64"/>
                <w:sz w:val="24"/>
              </w:rPr>
              <w:t xml:space="preserve"> </w:t>
            </w:r>
            <w:r w:rsidRPr="00C818B9">
              <w:rPr>
                <w:sz w:val="24"/>
              </w:rPr>
              <w:t>NHS Highland</w:t>
            </w:r>
          </w:p>
        </w:tc>
      </w:tr>
      <w:tr w:rsidR="004C206E" w:rsidRPr="00C818B9" w14:paraId="5B8493F1" w14:textId="77777777" w:rsidTr="00CF64CB">
        <w:trPr>
          <w:trHeight w:val="275"/>
        </w:trPr>
        <w:tc>
          <w:tcPr>
            <w:tcW w:w="3226" w:type="dxa"/>
          </w:tcPr>
          <w:p w14:paraId="130D722E" w14:textId="77777777" w:rsidR="004C206E" w:rsidRPr="00C818B9" w:rsidRDefault="004C206E" w:rsidP="00CF64CB">
            <w:pPr>
              <w:pStyle w:val="TableParagraph"/>
              <w:rPr>
                <w:rFonts w:ascii="Times New Roman"/>
                <w:sz w:val="20"/>
              </w:rPr>
            </w:pPr>
          </w:p>
        </w:tc>
        <w:tc>
          <w:tcPr>
            <w:tcW w:w="3828" w:type="dxa"/>
          </w:tcPr>
          <w:p w14:paraId="05E20D94" w14:textId="77777777" w:rsidR="004C206E" w:rsidRPr="00C818B9" w:rsidRDefault="004C206E" w:rsidP="00CF64CB">
            <w:pPr>
              <w:pStyle w:val="TableParagraph"/>
              <w:rPr>
                <w:rFonts w:ascii="Times New Roman"/>
                <w:sz w:val="20"/>
              </w:rPr>
            </w:pPr>
          </w:p>
        </w:tc>
        <w:tc>
          <w:tcPr>
            <w:tcW w:w="3403" w:type="dxa"/>
          </w:tcPr>
          <w:p w14:paraId="4C2FA974" w14:textId="77777777" w:rsidR="004C206E" w:rsidRPr="00C818B9" w:rsidRDefault="004C206E" w:rsidP="00CF64CB">
            <w:pPr>
              <w:pStyle w:val="TableParagraph"/>
              <w:rPr>
                <w:rFonts w:ascii="Times New Roman"/>
                <w:sz w:val="20"/>
              </w:rPr>
            </w:pPr>
          </w:p>
        </w:tc>
      </w:tr>
      <w:tr w:rsidR="004C206E" w:rsidRPr="00C818B9" w14:paraId="6D75D7BA" w14:textId="77777777" w:rsidTr="00CF64CB">
        <w:trPr>
          <w:trHeight w:val="1379"/>
        </w:trPr>
        <w:tc>
          <w:tcPr>
            <w:tcW w:w="3226" w:type="dxa"/>
          </w:tcPr>
          <w:p w14:paraId="082C655D" w14:textId="77777777" w:rsidR="004C206E" w:rsidRPr="00C818B9" w:rsidRDefault="004C206E" w:rsidP="00CF64CB">
            <w:pPr>
              <w:pStyle w:val="TableParagraph"/>
              <w:spacing w:before="2"/>
              <w:ind w:left="227" w:right="221"/>
              <w:jc w:val="center"/>
              <w:rPr>
                <w:sz w:val="24"/>
              </w:rPr>
            </w:pPr>
            <w:r w:rsidRPr="00C818B9">
              <w:rPr>
                <w:sz w:val="24"/>
              </w:rPr>
              <w:t>Social Care (Self Directed</w:t>
            </w:r>
            <w:r w:rsidRPr="00C818B9">
              <w:rPr>
                <w:spacing w:val="-64"/>
                <w:sz w:val="24"/>
              </w:rPr>
              <w:t xml:space="preserve"> </w:t>
            </w:r>
            <w:proofErr w:type="gramStart"/>
            <w:r w:rsidRPr="00C818B9">
              <w:rPr>
                <w:sz w:val="24"/>
              </w:rPr>
              <w:t>Support)(</w:t>
            </w:r>
            <w:proofErr w:type="gramEnd"/>
            <w:r w:rsidRPr="00C818B9">
              <w:rPr>
                <w:sz w:val="24"/>
              </w:rPr>
              <w:t>Scotland) Act</w:t>
            </w:r>
            <w:r w:rsidRPr="00C818B9">
              <w:rPr>
                <w:spacing w:val="1"/>
                <w:sz w:val="24"/>
              </w:rPr>
              <w:t xml:space="preserve"> </w:t>
            </w:r>
            <w:r w:rsidRPr="00C818B9">
              <w:rPr>
                <w:sz w:val="24"/>
              </w:rPr>
              <w:t>2013</w:t>
            </w:r>
          </w:p>
        </w:tc>
        <w:tc>
          <w:tcPr>
            <w:tcW w:w="3828" w:type="dxa"/>
          </w:tcPr>
          <w:p w14:paraId="2A3947F9" w14:textId="77777777" w:rsidR="004C206E" w:rsidRPr="00C818B9" w:rsidRDefault="004C206E" w:rsidP="00CF64CB">
            <w:pPr>
              <w:pStyle w:val="TableParagraph"/>
              <w:spacing w:before="2"/>
              <w:ind w:left="107" w:right="94"/>
              <w:jc w:val="both"/>
              <w:rPr>
                <w:sz w:val="24"/>
              </w:rPr>
            </w:pPr>
            <w:r w:rsidRPr="00C818B9">
              <w:rPr>
                <w:sz w:val="24"/>
              </w:rPr>
              <w:t>To make provision for and enable</w:t>
            </w:r>
            <w:r w:rsidRPr="00C818B9">
              <w:rPr>
                <w:spacing w:val="-64"/>
                <w:sz w:val="24"/>
              </w:rPr>
              <w:t xml:space="preserve"> </w:t>
            </w:r>
            <w:r w:rsidRPr="00C818B9">
              <w:rPr>
                <w:sz w:val="24"/>
              </w:rPr>
              <w:t>access</w:t>
            </w:r>
            <w:r w:rsidRPr="00C818B9">
              <w:rPr>
                <w:spacing w:val="1"/>
                <w:sz w:val="24"/>
              </w:rPr>
              <w:t xml:space="preserve"> </w:t>
            </w:r>
            <w:r w:rsidRPr="00C818B9">
              <w:rPr>
                <w:sz w:val="24"/>
              </w:rPr>
              <w:t>to</w:t>
            </w:r>
            <w:r w:rsidRPr="00C818B9">
              <w:rPr>
                <w:spacing w:val="1"/>
                <w:sz w:val="24"/>
              </w:rPr>
              <w:t xml:space="preserve"> </w:t>
            </w:r>
            <w:proofErr w:type="spellStart"/>
            <w:proofErr w:type="gramStart"/>
            <w:r w:rsidRPr="00C818B9">
              <w:rPr>
                <w:sz w:val="24"/>
              </w:rPr>
              <w:t>self</w:t>
            </w:r>
            <w:r w:rsidRPr="00C818B9">
              <w:rPr>
                <w:spacing w:val="1"/>
                <w:sz w:val="24"/>
              </w:rPr>
              <w:t xml:space="preserve"> </w:t>
            </w:r>
            <w:r w:rsidRPr="00C818B9">
              <w:rPr>
                <w:sz w:val="24"/>
              </w:rPr>
              <w:t>directed</w:t>
            </w:r>
            <w:proofErr w:type="spellEnd"/>
            <w:proofErr w:type="gramEnd"/>
            <w:r w:rsidRPr="00C818B9">
              <w:rPr>
                <w:spacing w:val="1"/>
                <w:sz w:val="24"/>
              </w:rPr>
              <w:t xml:space="preserve"> </w:t>
            </w:r>
            <w:r w:rsidRPr="00C818B9">
              <w:rPr>
                <w:sz w:val="24"/>
              </w:rPr>
              <w:t>support</w:t>
            </w:r>
            <w:r w:rsidRPr="00C818B9">
              <w:rPr>
                <w:spacing w:val="1"/>
                <w:sz w:val="24"/>
              </w:rPr>
              <w:t xml:space="preserve"> </w:t>
            </w:r>
            <w:r w:rsidRPr="00C818B9">
              <w:rPr>
                <w:sz w:val="24"/>
              </w:rPr>
              <w:t>where appropriate</w:t>
            </w:r>
          </w:p>
        </w:tc>
        <w:tc>
          <w:tcPr>
            <w:tcW w:w="3403" w:type="dxa"/>
          </w:tcPr>
          <w:p w14:paraId="728AF538" w14:textId="77777777" w:rsidR="004C206E" w:rsidRPr="00C818B9" w:rsidRDefault="004C206E" w:rsidP="00CF64CB">
            <w:pPr>
              <w:pStyle w:val="TableParagraph"/>
              <w:spacing w:before="2"/>
              <w:ind w:left="131" w:right="119"/>
              <w:jc w:val="center"/>
              <w:rPr>
                <w:sz w:val="24"/>
              </w:rPr>
            </w:pPr>
            <w:r w:rsidRPr="00C818B9">
              <w:rPr>
                <w:sz w:val="24"/>
              </w:rPr>
              <w:t>Head of Service/Chief Social</w:t>
            </w:r>
            <w:r w:rsidRPr="00C818B9">
              <w:rPr>
                <w:spacing w:val="-64"/>
                <w:sz w:val="24"/>
              </w:rPr>
              <w:t xml:space="preserve"> </w:t>
            </w:r>
            <w:r w:rsidRPr="00C818B9">
              <w:rPr>
                <w:sz w:val="24"/>
              </w:rPr>
              <w:t>Work Officer for children and</w:t>
            </w:r>
            <w:r w:rsidRPr="00C818B9">
              <w:rPr>
                <w:spacing w:val="-64"/>
                <w:sz w:val="24"/>
              </w:rPr>
              <w:t xml:space="preserve"> </w:t>
            </w:r>
            <w:r w:rsidRPr="00C818B9">
              <w:rPr>
                <w:sz w:val="24"/>
              </w:rPr>
              <w:t>delegated as part of</w:t>
            </w:r>
            <w:r w:rsidRPr="00C818B9">
              <w:rPr>
                <w:spacing w:val="1"/>
                <w:sz w:val="24"/>
              </w:rPr>
              <w:t xml:space="preserve"> </w:t>
            </w:r>
            <w:r w:rsidRPr="00C818B9">
              <w:rPr>
                <w:sz w:val="24"/>
              </w:rPr>
              <w:t>Partnership</w:t>
            </w:r>
            <w:r w:rsidRPr="00C818B9">
              <w:rPr>
                <w:spacing w:val="-3"/>
                <w:sz w:val="24"/>
              </w:rPr>
              <w:t xml:space="preserve"> </w:t>
            </w:r>
            <w:r w:rsidRPr="00C818B9">
              <w:rPr>
                <w:sz w:val="24"/>
              </w:rPr>
              <w:t>Agreement</w:t>
            </w:r>
            <w:r w:rsidRPr="00C818B9">
              <w:rPr>
                <w:spacing w:val="-3"/>
                <w:sz w:val="24"/>
              </w:rPr>
              <w:t xml:space="preserve"> </w:t>
            </w:r>
            <w:r w:rsidRPr="00C818B9">
              <w:rPr>
                <w:sz w:val="24"/>
              </w:rPr>
              <w:t>with</w:t>
            </w:r>
          </w:p>
          <w:p w14:paraId="57EE5669" w14:textId="77777777" w:rsidR="004C206E" w:rsidRPr="00C818B9" w:rsidRDefault="004C206E" w:rsidP="00CF64CB">
            <w:pPr>
              <w:pStyle w:val="TableParagraph"/>
              <w:spacing w:line="253" w:lineRule="exact"/>
              <w:ind w:left="130" w:right="120"/>
              <w:jc w:val="center"/>
              <w:rPr>
                <w:sz w:val="24"/>
              </w:rPr>
            </w:pPr>
            <w:r w:rsidRPr="00C818B9">
              <w:rPr>
                <w:sz w:val="24"/>
              </w:rPr>
              <w:t>NHS</w:t>
            </w:r>
            <w:r w:rsidRPr="00C818B9">
              <w:rPr>
                <w:spacing w:val="-2"/>
                <w:sz w:val="24"/>
              </w:rPr>
              <w:t xml:space="preserve"> </w:t>
            </w:r>
            <w:r w:rsidRPr="00C818B9">
              <w:rPr>
                <w:sz w:val="24"/>
              </w:rPr>
              <w:t>Highland</w:t>
            </w:r>
          </w:p>
        </w:tc>
      </w:tr>
      <w:tr w:rsidR="004C206E" w:rsidRPr="00C818B9" w14:paraId="4EBAD3E2" w14:textId="77777777" w:rsidTr="00CF64CB">
        <w:trPr>
          <w:trHeight w:val="277"/>
        </w:trPr>
        <w:tc>
          <w:tcPr>
            <w:tcW w:w="3226" w:type="dxa"/>
          </w:tcPr>
          <w:p w14:paraId="5CE1F5C0" w14:textId="77777777" w:rsidR="004C206E" w:rsidRPr="00C818B9" w:rsidRDefault="004C206E" w:rsidP="00CF64CB">
            <w:pPr>
              <w:pStyle w:val="TableParagraph"/>
              <w:rPr>
                <w:rFonts w:ascii="Times New Roman"/>
                <w:sz w:val="20"/>
              </w:rPr>
            </w:pPr>
          </w:p>
        </w:tc>
        <w:tc>
          <w:tcPr>
            <w:tcW w:w="3828" w:type="dxa"/>
          </w:tcPr>
          <w:p w14:paraId="639DB844" w14:textId="77777777" w:rsidR="004C206E" w:rsidRPr="00C818B9" w:rsidRDefault="004C206E" w:rsidP="00CF64CB">
            <w:pPr>
              <w:pStyle w:val="TableParagraph"/>
              <w:rPr>
                <w:rFonts w:ascii="Times New Roman"/>
                <w:sz w:val="20"/>
              </w:rPr>
            </w:pPr>
          </w:p>
        </w:tc>
        <w:tc>
          <w:tcPr>
            <w:tcW w:w="3403" w:type="dxa"/>
          </w:tcPr>
          <w:p w14:paraId="34B2E9A9" w14:textId="77777777" w:rsidR="004C206E" w:rsidRPr="00C818B9" w:rsidRDefault="004C206E" w:rsidP="00CF64CB">
            <w:pPr>
              <w:pStyle w:val="TableParagraph"/>
              <w:rPr>
                <w:rFonts w:ascii="Times New Roman"/>
                <w:sz w:val="20"/>
              </w:rPr>
            </w:pPr>
          </w:p>
        </w:tc>
      </w:tr>
      <w:tr w:rsidR="004C206E" w:rsidRPr="00C818B9" w14:paraId="28C577AC" w14:textId="77777777" w:rsidTr="00CF64CB">
        <w:trPr>
          <w:trHeight w:val="1103"/>
        </w:trPr>
        <w:tc>
          <w:tcPr>
            <w:tcW w:w="3226" w:type="dxa"/>
          </w:tcPr>
          <w:p w14:paraId="705F569F" w14:textId="77777777" w:rsidR="004C206E" w:rsidRPr="00C818B9" w:rsidRDefault="004C206E" w:rsidP="00CF64CB">
            <w:pPr>
              <w:pStyle w:val="TableParagraph"/>
              <w:ind w:left="556" w:right="541" w:firstLine="26"/>
              <w:rPr>
                <w:sz w:val="24"/>
              </w:rPr>
            </w:pPr>
            <w:r w:rsidRPr="00C818B9">
              <w:rPr>
                <w:sz w:val="24"/>
              </w:rPr>
              <w:t>Criminal Procedure</w:t>
            </w:r>
            <w:r w:rsidRPr="00C818B9">
              <w:rPr>
                <w:spacing w:val="-64"/>
                <w:sz w:val="24"/>
              </w:rPr>
              <w:t xml:space="preserve"> </w:t>
            </w:r>
            <w:r w:rsidRPr="00C818B9">
              <w:rPr>
                <w:sz w:val="24"/>
              </w:rPr>
              <w:t>(Scotland)</w:t>
            </w:r>
            <w:r w:rsidRPr="00C818B9">
              <w:rPr>
                <w:spacing w:val="-4"/>
                <w:sz w:val="24"/>
              </w:rPr>
              <w:t xml:space="preserve"> </w:t>
            </w:r>
            <w:r w:rsidRPr="00C818B9">
              <w:rPr>
                <w:sz w:val="24"/>
              </w:rPr>
              <w:t>Act</w:t>
            </w:r>
            <w:r w:rsidRPr="00C818B9">
              <w:rPr>
                <w:spacing w:val="-5"/>
                <w:sz w:val="24"/>
              </w:rPr>
              <w:t xml:space="preserve"> </w:t>
            </w:r>
            <w:r w:rsidRPr="00C818B9">
              <w:rPr>
                <w:sz w:val="24"/>
              </w:rPr>
              <w:t>1995</w:t>
            </w:r>
          </w:p>
        </w:tc>
        <w:tc>
          <w:tcPr>
            <w:tcW w:w="3828" w:type="dxa"/>
          </w:tcPr>
          <w:p w14:paraId="148B0395"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217</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64"/>
                <w:sz w:val="24"/>
              </w:rPr>
              <w:t xml:space="preserve"> </w:t>
            </w:r>
            <w:r w:rsidRPr="00C818B9">
              <w:rPr>
                <w:sz w:val="24"/>
              </w:rPr>
              <w:t>supervision to assist and advise</w:t>
            </w:r>
            <w:r w:rsidRPr="00C818B9">
              <w:rPr>
                <w:spacing w:val="1"/>
                <w:sz w:val="24"/>
              </w:rPr>
              <w:t xml:space="preserve"> </w:t>
            </w:r>
            <w:r w:rsidRPr="00C818B9">
              <w:rPr>
                <w:sz w:val="24"/>
              </w:rPr>
              <w:t xml:space="preserve">offenders </w:t>
            </w:r>
            <w:proofErr w:type="gramStart"/>
            <w:r w:rsidRPr="00C818B9">
              <w:rPr>
                <w:sz w:val="24"/>
              </w:rPr>
              <w:t>in regard to</w:t>
            </w:r>
            <w:proofErr w:type="gramEnd"/>
            <w:r w:rsidRPr="00C818B9">
              <w:rPr>
                <w:sz w:val="24"/>
              </w:rPr>
              <w:t xml:space="preserve"> payment of</w:t>
            </w:r>
            <w:r w:rsidRPr="00C818B9">
              <w:rPr>
                <w:spacing w:val="1"/>
                <w:sz w:val="24"/>
              </w:rPr>
              <w:t xml:space="preserve"> </w:t>
            </w:r>
            <w:r w:rsidRPr="00C818B9">
              <w:rPr>
                <w:sz w:val="24"/>
              </w:rPr>
              <w:t>fines.</w:t>
            </w:r>
          </w:p>
        </w:tc>
        <w:tc>
          <w:tcPr>
            <w:tcW w:w="3403" w:type="dxa"/>
          </w:tcPr>
          <w:p w14:paraId="34151B4F" w14:textId="77777777" w:rsidR="004C206E" w:rsidRPr="00C818B9" w:rsidRDefault="004C206E" w:rsidP="00CF64CB">
            <w:pPr>
              <w:pStyle w:val="TableParagraph"/>
              <w:ind w:left="184" w:right="175" w:firstLine="2"/>
              <w:jc w:val="center"/>
              <w:rPr>
                <w:sz w:val="24"/>
              </w:rPr>
            </w:pPr>
            <w:r w:rsidRPr="00C818B9">
              <w:rPr>
                <w:sz w:val="24"/>
              </w:rPr>
              <w:t>Principal Officer (</w:t>
            </w:r>
            <w:r w:rsidRPr="009974E0">
              <w:rPr>
                <w:strike/>
                <w:color w:val="0E2841" w:themeColor="text2"/>
                <w:sz w:val="24"/>
              </w:rPr>
              <w:t>Criminal</w:t>
            </w:r>
            <w:r w:rsidRPr="00C818B9">
              <w:rPr>
                <w:spacing w:val="1"/>
                <w:sz w:val="24"/>
              </w:rPr>
              <w:t xml:space="preserve"> </w:t>
            </w:r>
            <w:r w:rsidRPr="00C818B9">
              <w:rPr>
                <w:sz w:val="24"/>
              </w:rPr>
              <w:t>Justice</w:t>
            </w:r>
            <w:r>
              <w:rPr>
                <w:sz w:val="24"/>
              </w:rPr>
              <w:t>)</w:t>
            </w:r>
            <w:r w:rsidRPr="00C818B9">
              <w:rPr>
                <w:sz w:val="24"/>
              </w:rPr>
              <w:t xml:space="preserve"> and Team Managers</w:t>
            </w:r>
            <w:r w:rsidRPr="00C818B9">
              <w:rPr>
                <w:spacing w:val="-64"/>
                <w:sz w:val="24"/>
              </w:rPr>
              <w:t xml:space="preserve"> </w:t>
            </w:r>
            <w:r w:rsidRPr="00C818B9">
              <w:rPr>
                <w:sz w:val="24"/>
              </w:rPr>
              <w:t>(</w:t>
            </w:r>
            <w:r w:rsidRPr="00942398">
              <w:rPr>
                <w:strike/>
                <w:color w:val="156082" w:themeColor="accent1"/>
                <w:sz w:val="24"/>
              </w:rPr>
              <w:t>C</w:t>
            </w:r>
            <w:r w:rsidRPr="00C818B9">
              <w:rPr>
                <w:sz w:val="24"/>
              </w:rPr>
              <w:t>JS)</w:t>
            </w:r>
          </w:p>
        </w:tc>
      </w:tr>
      <w:tr w:rsidR="004C206E" w:rsidRPr="00C818B9" w14:paraId="4E299E9E" w14:textId="77777777" w:rsidTr="00CF64CB">
        <w:trPr>
          <w:trHeight w:val="275"/>
        </w:trPr>
        <w:tc>
          <w:tcPr>
            <w:tcW w:w="3226" w:type="dxa"/>
          </w:tcPr>
          <w:p w14:paraId="3A8CD062" w14:textId="77777777" w:rsidR="004C206E" w:rsidRPr="00C818B9" w:rsidRDefault="004C206E" w:rsidP="00CF64CB">
            <w:pPr>
              <w:pStyle w:val="TableParagraph"/>
              <w:rPr>
                <w:rFonts w:ascii="Times New Roman"/>
                <w:sz w:val="20"/>
              </w:rPr>
            </w:pPr>
          </w:p>
        </w:tc>
        <w:tc>
          <w:tcPr>
            <w:tcW w:w="3828" w:type="dxa"/>
          </w:tcPr>
          <w:p w14:paraId="472323B5" w14:textId="77777777" w:rsidR="004C206E" w:rsidRPr="00C818B9" w:rsidRDefault="004C206E" w:rsidP="00CF64CB">
            <w:pPr>
              <w:pStyle w:val="TableParagraph"/>
              <w:rPr>
                <w:rFonts w:ascii="Times New Roman"/>
                <w:sz w:val="20"/>
              </w:rPr>
            </w:pPr>
          </w:p>
        </w:tc>
        <w:tc>
          <w:tcPr>
            <w:tcW w:w="3403" w:type="dxa"/>
          </w:tcPr>
          <w:p w14:paraId="2A1DA402" w14:textId="77777777" w:rsidR="004C206E" w:rsidRPr="00C818B9" w:rsidRDefault="004C206E" w:rsidP="00CF64CB">
            <w:pPr>
              <w:pStyle w:val="TableParagraph"/>
              <w:rPr>
                <w:rFonts w:ascii="Times New Roman"/>
                <w:sz w:val="20"/>
              </w:rPr>
            </w:pPr>
          </w:p>
        </w:tc>
      </w:tr>
      <w:tr w:rsidR="004C206E" w:rsidRPr="00C818B9" w14:paraId="44BC2971" w14:textId="77777777" w:rsidTr="00CF64CB">
        <w:trPr>
          <w:trHeight w:val="1103"/>
        </w:trPr>
        <w:tc>
          <w:tcPr>
            <w:tcW w:w="3226" w:type="dxa"/>
          </w:tcPr>
          <w:p w14:paraId="2DB6EE96" w14:textId="77777777" w:rsidR="004C206E" w:rsidRPr="00C818B9" w:rsidRDefault="004C206E" w:rsidP="00CF64CB">
            <w:pPr>
              <w:pStyle w:val="TableParagraph"/>
              <w:ind w:left="3"/>
              <w:jc w:val="center"/>
              <w:rPr>
                <w:sz w:val="24"/>
              </w:rPr>
            </w:pPr>
            <w:r w:rsidRPr="00C818B9">
              <w:rPr>
                <w:sz w:val="24"/>
              </w:rPr>
              <w:t>"</w:t>
            </w:r>
          </w:p>
        </w:tc>
        <w:tc>
          <w:tcPr>
            <w:tcW w:w="3828" w:type="dxa"/>
          </w:tcPr>
          <w:p w14:paraId="5DEBCC81" w14:textId="77777777" w:rsidR="004C206E" w:rsidRPr="00C818B9" w:rsidRDefault="004C206E" w:rsidP="00CF64CB">
            <w:pPr>
              <w:pStyle w:val="TableParagraph"/>
              <w:spacing w:line="270" w:lineRule="atLeast"/>
              <w:ind w:left="107" w:right="94"/>
              <w:jc w:val="both"/>
              <w:rPr>
                <w:sz w:val="24"/>
              </w:rPr>
            </w:pPr>
            <w:r w:rsidRPr="00C818B9">
              <w:rPr>
                <w:sz w:val="24"/>
              </w:rPr>
              <w:t>Sections</w:t>
            </w:r>
            <w:r w:rsidRPr="00C818B9">
              <w:rPr>
                <w:spacing w:val="1"/>
                <w:sz w:val="24"/>
              </w:rPr>
              <w:t xml:space="preserve"> </w:t>
            </w:r>
            <w:r w:rsidRPr="00C818B9">
              <w:rPr>
                <w:sz w:val="24"/>
              </w:rPr>
              <w:t>227A</w:t>
            </w:r>
            <w:r w:rsidRPr="00C818B9">
              <w:rPr>
                <w:spacing w:val="1"/>
                <w:sz w:val="24"/>
              </w:rPr>
              <w:t xml:space="preserve"> </w:t>
            </w:r>
            <w:r w:rsidRPr="00C818B9">
              <w:rPr>
                <w:sz w:val="24"/>
              </w:rPr>
              <w:t>-Z-</w:t>
            </w:r>
            <w:r w:rsidRPr="00C818B9">
              <w:rPr>
                <w:spacing w:val="1"/>
                <w:sz w:val="24"/>
              </w:rPr>
              <w:t xml:space="preserve"> </w:t>
            </w:r>
            <w:r w:rsidRPr="00C818B9">
              <w:rPr>
                <w:sz w:val="24"/>
              </w:rPr>
              <w:t>to</w:t>
            </w:r>
            <w:r w:rsidRPr="00C818B9">
              <w:rPr>
                <w:spacing w:val="1"/>
                <w:sz w:val="24"/>
              </w:rPr>
              <w:t xml:space="preserve"> </w:t>
            </w:r>
            <w:r w:rsidRPr="00C818B9">
              <w:rPr>
                <w:sz w:val="24"/>
              </w:rPr>
              <w:t>supervise</w:t>
            </w:r>
            <w:r w:rsidRPr="00C818B9">
              <w:rPr>
                <w:spacing w:val="1"/>
                <w:sz w:val="24"/>
              </w:rPr>
              <w:t xml:space="preserve"> </w:t>
            </w:r>
            <w:r w:rsidRPr="00C818B9">
              <w:rPr>
                <w:sz w:val="24"/>
              </w:rPr>
              <w:t>people</w:t>
            </w:r>
            <w:r w:rsidRPr="00C818B9">
              <w:rPr>
                <w:spacing w:val="1"/>
                <w:sz w:val="24"/>
              </w:rPr>
              <w:t xml:space="preserve"> </w:t>
            </w:r>
            <w:r w:rsidRPr="00C818B9">
              <w:rPr>
                <w:sz w:val="24"/>
              </w:rPr>
              <w:t>placed</w:t>
            </w:r>
            <w:r w:rsidRPr="00C818B9">
              <w:rPr>
                <w:spacing w:val="1"/>
                <w:sz w:val="24"/>
              </w:rPr>
              <w:t xml:space="preserve"> </w:t>
            </w:r>
            <w:r w:rsidRPr="00C818B9">
              <w:rPr>
                <w:sz w:val="24"/>
              </w:rPr>
              <w:t>on</w:t>
            </w:r>
            <w:r w:rsidRPr="00C818B9">
              <w:rPr>
                <w:spacing w:val="1"/>
                <w:sz w:val="24"/>
              </w:rPr>
              <w:t xml:space="preserve"> </w:t>
            </w:r>
            <w:r w:rsidRPr="00C818B9">
              <w:rPr>
                <w:sz w:val="24"/>
              </w:rPr>
              <w:t>Community</w:t>
            </w:r>
            <w:r w:rsidRPr="00C818B9">
              <w:rPr>
                <w:spacing w:val="1"/>
                <w:sz w:val="24"/>
              </w:rPr>
              <w:t xml:space="preserve"> </w:t>
            </w:r>
            <w:r w:rsidRPr="00C818B9">
              <w:rPr>
                <w:sz w:val="24"/>
              </w:rPr>
              <w:t>Payback Orders in place of, or in</w:t>
            </w:r>
            <w:r w:rsidRPr="00C818B9">
              <w:rPr>
                <w:spacing w:val="1"/>
                <w:sz w:val="24"/>
              </w:rPr>
              <w:t xml:space="preserve"> </w:t>
            </w:r>
            <w:r w:rsidRPr="00C818B9">
              <w:rPr>
                <w:sz w:val="24"/>
              </w:rPr>
              <w:t>respect</w:t>
            </w:r>
            <w:r w:rsidRPr="00C818B9">
              <w:rPr>
                <w:spacing w:val="-3"/>
                <w:sz w:val="24"/>
              </w:rPr>
              <w:t xml:space="preserve"> </w:t>
            </w:r>
            <w:r w:rsidRPr="00C818B9">
              <w:rPr>
                <w:sz w:val="24"/>
              </w:rPr>
              <w:t>of</w:t>
            </w:r>
            <w:r w:rsidRPr="00C818B9">
              <w:rPr>
                <w:spacing w:val="-1"/>
                <w:sz w:val="24"/>
              </w:rPr>
              <w:t xml:space="preserve"> </w:t>
            </w:r>
            <w:r w:rsidRPr="00C818B9">
              <w:rPr>
                <w:sz w:val="24"/>
              </w:rPr>
              <w:t>unpaid, fines.</w:t>
            </w:r>
          </w:p>
        </w:tc>
        <w:tc>
          <w:tcPr>
            <w:tcW w:w="3403" w:type="dxa"/>
          </w:tcPr>
          <w:p w14:paraId="3A114CCD" w14:textId="77777777" w:rsidR="004C206E" w:rsidRPr="00C818B9" w:rsidRDefault="004C206E" w:rsidP="00CF64CB">
            <w:pPr>
              <w:pStyle w:val="TableParagraph"/>
              <w:ind w:left="129" w:right="120"/>
              <w:jc w:val="center"/>
              <w:rPr>
                <w:sz w:val="24"/>
              </w:rPr>
            </w:pPr>
            <w:r w:rsidRPr="00C818B9">
              <w:rPr>
                <w:sz w:val="24"/>
              </w:rPr>
              <w:t>Social</w:t>
            </w:r>
            <w:r w:rsidRPr="00C818B9">
              <w:rPr>
                <w:spacing w:val="-2"/>
                <w:sz w:val="24"/>
              </w:rPr>
              <w:t xml:space="preserve"> </w:t>
            </w:r>
            <w:r w:rsidRPr="00C818B9">
              <w:rPr>
                <w:sz w:val="24"/>
              </w:rPr>
              <w:t>Workers</w:t>
            </w:r>
            <w:r w:rsidRPr="00C818B9">
              <w:rPr>
                <w:spacing w:val="-2"/>
                <w:sz w:val="24"/>
              </w:rPr>
              <w:t xml:space="preserve"> </w:t>
            </w:r>
            <w:r w:rsidRPr="00C818B9">
              <w:rPr>
                <w:sz w:val="24"/>
              </w:rPr>
              <w:t>(</w:t>
            </w:r>
            <w:r w:rsidRPr="009974E0">
              <w:rPr>
                <w:strike/>
                <w:color w:val="0E2841" w:themeColor="text2"/>
                <w:sz w:val="24"/>
              </w:rPr>
              <w:t>C</w:t>
            </w:r>
            <w:r w:rsidRPr="00C818B9">
              <w:rPr>
                <w:sz w:val="24"/>
              </w:rPr>
              <w:t>JS)</w:t>
            </w:r>
          </w:p>
        </w:tc>
      </w:tr>
      <w:tr w:rsidR="004C206E" w:rsidRPr="00C818B9" w14:paraId="37C1AA7E" w14:textId="77777777" w:rsidTr="00CF64CB">
        <w:trPr>
          <w:trHeight w:val="275"/>
        </w:trPr>
        <w:tc>
          <w:tcPr>
            <w:tcW w:w="3226" w:type="dxa"/>
          </w:tcPr>
          <w:p w14:paraId="018EAD25" w14:textId="77777777" w:rsidR="004C206E" w:rsidRPr="00C818B9" w:rsidRDefault="004C206E" w:rsidP="00CF64CB">
            <w:pPr>
              <w:pStyle w:val="TableParagraph"/>
              <w:rPr>
                <w:rFonts w:ascii="Times New Roman"/>
                <w:sz w:val="20"/>
              </w:rPr>
            </w:pPr>
          </w:p>
        </w:tc>
        <w:tc>
          <w:tcPr>
            <w:tcW w:w="3828" w:type="dxa"/>
          </w:tcPr>
          <w:p w14:paraId="599516CB" w14:textId="77777777" w:rsidR="004C206E" w:rsidRPr="00C818B9" w:rsidRDefault="004C206E" w:rsidP="00CF64CB">
            <w:pPr>
              <w:pStyle w:val="TableParagraph"/>
              <w:rPr>
                <w:rFonts w:ascii="Times New Roman"/>
                <w:sz w:val="20"/>
              </w:rPr>
            </w:pPr>
          </w:p>
        </w:tc>
        <w:tc>
          <w:tcPr>
            <w:tcW w:w="3403" w:type="dxa"/>
          </w:tcPr>
          <w:p w14:paraId="479845FC" w14:textId="77777777" w:rsidR="004C206E" w:rsidRPr="00C818B9" w:rsidRDefault="004C206E" w:rsidP="00CF64CB">
            <w:pPr>
              <w:pStyle w:val="TableParagraph"/>
              <w:rPr>
                <w:rFonts w:ascii="Times New Roman"/>
                <w:sz w:val="20"/>
              </w:rPr>
            </w:pPr>
          </w:p>
        </w:tc>
      </w:tr>
      <w:tr w:rsidR="004C206E" w:rsidRPr="00C818B9" w14:paraId="7FD1C355" w14:textId="77777777" w:rsidTr="00CF64CB">
        <w:trPr>
          <w:trHeight w:val="1931"/>
        </w:trPr>
        <w:tc>
          <w:tcPr>
            <w:tcW w:w="3226" w:type="dxa"/>
          </w:tcPr>
          <w:p w14:paraId="1BB6645D" w14:textId="77777777" w:rsidR="004C206E" w:rsidRPr="00C818B9" w:rsidRDefault="004C206E" w:rsidP="00CF64CB">
            <w:pPr>
              <w:pStyle w:val="TableParagraph"/>
              <w:ind w:left="1343" w:right="353" w:hanging="968"/>
              <w:rPr>
                <w:sz w:val="24"/>
              </w:rPr>
            </w:pPr>
            <w:r w:rsidRPr="00C818B9">
              <w:rPr>
                <w:sz w:val="24"/>
              </w:rPr>
              <w:t>Children (Scotland) Act</w:t>
            </w:r>
            <w:r w:rsidRPr="00C818B9">
              <w:rPr>
                <w:spacing w:val="-64"/>
                <w:sz w:val="24"/>
              </w:rPr>
              <w:t xml:space="preserve"> </w:t>
            </w:r>
            <w:r w:rsidRPr="00C818B9">
              <w:rPr>
                <w:sz w:val="24"/>
              </w:rPr>
              <w:t>1995</w:t>
            </w:r>
          </w:p>
        </w:tc>
        <w:tc>
          <w:tcPr>
            <w:tcW w:w="3828" w:type="dxa"/>
          </w:tcPr>
          <w:p w14:paraId="3F350D4A"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17</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safeguard</w:t>
            </w:r>
            <w:r w:rsidRPr="00C818B9">
              <w:rPr>
                <w:spacing w:val="1"/>
                <w:sz w:val="24"/>
              </w:rPr>
              <w:t xml:space="preserve"> </w:t>
            </w:r>
            <w:r w:rsidRPr="00C818B9">
              <w:rPr>
                <w:sz w:val="24"/>
              </w:rPr>
              <w:t>and</w:t>
            </w:r>
            <w:r w:rsidRPr="00C818B9">
              <w:rPr>
                <w:spacing w:val="1"/>
                <w:sz w:val="24"/>
              </w:rPr>
              <w:t xml:space="preserve"> </w:t>
            </w:r>
            <w:r w:rsidRPr="00C818B9">
              <w:rPr>
                <w:sz w:val="24"/>
              </w:rPr>
              <w:t>promote</w:t>
            </w:r>
            <w:r w:rsidRPr="00C818B9">
              <w:rPr>
                <w:spacing w:val="1"/>
                <w:sz w:val="24"/>
              </w:rPr>
              <w:t xml:space="preserve"> </w:t>
            </w:r>
            <w:r w:rsidRPr="00C818B9">
              <w:rPr>
                <w:sz w:val="24"/>
              </w:rPr>
              <w:t>the</w:t>
            </w:r>
            <w:r w:rsidRPr="00C818B9">
              <w:rPr>
                <w:spacing w:val="1"/>
                <w:sz w:val="24"/>
              </w:rPr>
              <w:t xml:space="preserve"> </w:t>
            </w:r>
            <w:r w:rsidRPr="00C818B9">
              <w:rPr>
                <w:sz w:val="24"/>
              </w:rPr>
              <w:t>welfare</w:t>
            </w:r>
            <w:r w:rsidRPr="00C818B9">
              <w:rPr>
                <w:spacing w:val="1"/>
                <w:sz w:val="24"/>
              </w:rPr>
              <w:t xml:space="preserve"> </w:t>
            </w:r>
            <w:r w:rsidRPr="00C818B9">
              <w:rPr>
                <w:sz w:val="24"/>
              </w:rPr>
              <w:t>of</w:t>
            </w:r>
            <w:r w:rsidRPr="00C818B9">
              <w:rPr>
                <w:spacing w:val="1"/>
                <w:sz w:val="24"/>
              </w:rPr>
              <w:t xml:space="preserve"> </w:t>
            </w:r>
            <w:proofErr w:type="gramStart"/>
            <w:r w:rsidRPr="00C818B9">
              <w:rPr>
                <w:sz w:val="24"/>
              </w:rPr>
              <w:t>looked</w:t>
            </w:r>
            <w:proofErr w:type="gramEnd"/>
            <w:r w:rsidRPr="00C818B9">
              <w:rPr>
                <w:spacing w:val="1"/>
                <w:sz w:val="24"/>
              </w:rPr>
              <w:t xml:space="preserve"> </w:t>
            </w:r>
            <w:r w:rsidRPr="00C818B9">
              <w:rPr>
                <w:sz w:val="24"/>
              </w:rPr>
              <w:t>after</w:t>
            </w:r>
            <w:r w:rsidRPr="00C818B9">
              <w:rPr>
                <w:spacing w:val="1"/>
                <w:sz w:val="24"/>
              </w:rPr>
              <w:t xml:space="preserve"> </w:t>
            </w:r>
            <w:r w:rsidRPr="00C818B9">
              <w:rPr>
                <w:sz w:val="24"/>
              </w:rPr>
              <w:t>children</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advice and assistance to prepare</w:t>
            </w:r>
            <w:r w:rsidRPr="00C818B9">
              <w:rPr>
                <w:spacing w:val="1"/>
                <w:sz w:val="24"/>
              </w:rPr>
              <w:t xml:space="preserve"> </w:t>
            </w:r>
            <w:r w:rsidRPr="00C818B9">
              <w:rPr>
                <w:sz w:val="24"/>
              </w:rPr>
              <w:t>children</w:t>
            </w:r>
            <w:r w:rsidRPr="00C818B9">
              <w:rPr>
                <w:spacing w:val="1"/>
                <w:sz w:val="24"/>
              </w:rPr>
              <w:t xml:space="preserve"> </w:t>
            </w:r>
            <w:r w:rsidRPr="00C818B9">
              <w:rPr>
                <w:sz w:val="24"/>
              </w:rPr>
              <w:t>for</w:t>
            </w:r>
            <w:r w:rsidRPr="00C818B9">
              <w:rPr>
                <w:spacing w:val="1"/>
                <w:sz w:val="24"/>
              </w:rPr>
              <w:t xml:space="preserve"> </w:t>
            </w:r>
            <w:r w:rsidRPr="00C818B9">
              <w:rPr>
                <w:sz w:val="24"/>
              </w:rPr>
              <w:t>when</w:t>
            </w:r>
            <w:r w:rsidRPr="00C818B9">
              <w:rPr>
                <w:spacing w:val="1"/>
                <w:sz w:val="24"/>
              </w:rPr>
              <w:t xml:space="preserve"> </w:t>
            </w:r>
            <w:r w:rsidRPr="00C818B9">
              <w:rPr>
                <w:sz w:val="24"/>
              </w:rPr>
              <w:t>they</w:t>
            </w:r>
            <w:r w:rsidRPr="00C818B9">
              <w:rPr>
                <w:spacing w:val="1"/>
                <w:sz w:val="24"/>
              </w:rPr>
              <w:t xml:space="preserve"> </w:t>
            </w:r>
            <w:r w:rsidRPr="00C818B9">
              <w:rPr>
                <w:sz w:val="24"/>
              </w:rPr>
              <w:t>are</w:t>
            </w:r>
            <w:r w:rsidRPr="00C818B9">
              <w:rPr>
                <w:spacing w:val="1"/>
                <w:sz w:val="24"/>
              </w:rPr>
              <w:t xml:space="preserve"> </w:t>
            </w:r>
            <w:r w:rsidRPr="00C818B9">
              <w:rPr>
                <w:sz w:val="24"/>
              </w:rPr>
              <w:t>no</w:t>
            </w:r>
            <w:r w:rsidRPr="00C818B9">
              <w:rPr>
                <w:spacing w:val="1"/>
                <w:sz w:val="24"/>
              </w:rPr>
              <w:t xml:space="preserve"> </w:t>
            </w:r>
            <w:r w:rsidRPr="00C818B9">
              <w:rPr>
                <w:sz w:val="24"/>
              </w:rPr>
              <w:t>longer</w:t>
            </w:r>
            <w:r w:rsidRPr="00C818B9">
              <w:rPr>
                <w:spacing w:val="1"/>
                <w:sz w:val="24"/>
              </w:rPr>
              <w:t xml:space="preserve"> </w:t>
            </w:r>
            <w:r w:rsidRPr="00C818B9">
              <w:rPr>
                <w:sz w:val="24"/>
              </w:rPr>
              <w:t>looked</w:t>
            </w:r>
            <w:r w:rsidRPr="00C818B9">
              <w:rPr>
                <w:spacing w:val="1"/>
                <w:sz w:val="24"/>
              </w:rPr>
              <w:t xml:space="preserve"> </w:t>
            </w:r>
            <w:r w:rsidRPr="00C818B9">
              <w:rPr>
                <w:sz w:val="24"/>
              </w:rPr>
              <w:t>after</w:t>
            </w:r>
            <w:r w:rsidRPr="00C818B9">
              <w:rPr>
                <w:spacing w:val="1"/>
                <w:sz w:val="24"/>
              </w:rPr>
              <w:t xml:space="preserve"> </w:t>
            </w:r>
            <w:r w:rsidRPr="00C818B9">
              <w:rPr>
                <w:sz w:val="24"/>
              </w:rPr>
              <w:t>by</w:t>
            </w:r>
            <w:r w:rsidRPr="00C818B9">
              <w:rPr>
                <w:spacing w:val="67"/>
                <w:sz w:val="24"/>
              </w:rPr>
              <w:t xml:space="preserve"> </w:t>
            </w:r>
            <w:r w:rsidRPr="00C818B9">
              <w:rPr>
                <w:sz w:val="24"/>
              </w:rPr>
              <w:t>the</w:t>
            </w:r>
            <w:r w:rsidRPr="00C818B9">
              <w:rPr>
                <w:spacing w:val="1"/>
                <w:sz w:val="24"/>
              </w:rPr>
              <w:t xml:space="preserve"> </w:t>
            </w:r>
            <w:r w:rsidRPr="00C818B9">
              <w:rPr>
                <w:sz w:val="24"/>
              </w:rPr>
              <w:t>Council.</w:t>
            </w:r>
          </w:p>
        </w:tc>
        <w:tc>
          <w:tcPr>
            <w:tcW w:w="3403" w:type="dxa"/>
          </w:tcPr>
          <w:p w14:paraId="714BB0FD" w14:textId="77777777" w:rsidR="004C206E" w:rsidRPr="00C818B9" w:rsidRDefault="004C206E" w:rsidP="00CF64CB">
            <w:pPr>
              <w:pStyle w:val="TableParagraph"/>
              <w:ind w:left="127" w:right="120"/>
              <w:jc w:val="center"/>
              <w:rPr>
                <w:sz w:val="24"/>
              </w:rPr>
            </w:pPr>
            <w:r w:rsidRPr="00C818B9">
              <w:rPr>
                <w:sz w:val="24"/>
              </w:rPr>
              <w:t>Head</w:t>
            </w:r>
            <w:r w:rsidRPr="00C818B9">
              <w:rPr>
                <w:spacing w:val="-3"/>
                <w:sz w:val="24"/>
              </w:rPr>
              <w:t xml:space="preserve"> </w:t>
            </w:r>
            <w:r w:rsidRPr="00C818B9">
              <w:rPr>
                <w:sz w:val="24"/>
              </w:rPr>
              <w:t>of</w:t>
            </w:r>
            <w:r w:rsidRPr="00C818B9">
              <w:rPr>
                <w:spacing w:val="-2"/>
                <w:sz w:val="24"/>
              </w:rPr>
              <w:t xml:space="preserve"> </w:t>
            </w:r>
            <w:r w:rsidRPr="00C818B9">
              <w:rPr>
                <w:sz w:val="24"/>
              </w:rPr>
              <w:t>Service</w:t>
            </w:r>
          </w:p>
        </w:tc>
      </w:tr>
      <w:tr w:rsidR="004C206E" w:rsidRPr="00C818B9" w14:paraId="061C0572" w14:textId="77777777" w:rsidTr="00CF64CB">
        <w:trPr>
          <w:trHeight w:val="277"/>
        </w:trPr>
        <w:tc>
          <w:tcPr>
            <w:tcW w:w="3226" w:type="dxa"/>
          </w:tcPr>
          <w:p w14:paraId="2D3F8399" w14:textId="77777777" w:rsidR="004C206E" w:rsidRPr="00C818B9" w:rsidRDefault="004C206E" w:rsidP="00CF64CB">
            <w:pPr>
              <w:pStyle w:val="TableParagraph"/>
              <w:rPr>
                <w:rFonts w:ascii="Times New Roman"/>
                <w:sz w:val="20"/>
              </w:rPr>
            </w:pPr>
          </w:p>
        </w:tc>
        <w:tc>
          <w:tcPr>
            <w:tcW w:w="3828" w:type="dxa"/>
          </w:tcPr>
          <w:p w14:paraId="78A857D3" w14:textId="77777777" w:rsidR="004C206E" w:rsidRPr="00C818B9" w:rsidRDefault="004C206E" w:rsidP="00CF64CB">
            <w:pPr>
              <w:pStyle w:val="TableParagraph"/>
              <w:rPr>
                <w:rFonts w:ascii="Times New Roman"/>
                <w:sz w:val="20"/>
              </w:rPr>
            </w:pPr>
          </w:p>
        </w:tc>
        <w:tc>
          <w:tcPr>
            <w:tcW w:w="3403" w:type="dxa"/>
          </w:tcPr>
          <w:p w14:paraId="6D3E3249" w14:textId="77777777" w:rsidR="004C206E" w:rsidRPr="00C818B9" w:rsidRDefault="004C206E" w:rsidP="00CF64CB">
            <w:pPr>
              <w:pStyle w:val="TableParagraph"/>
              <w:rPr>
                <w:rFonts w:ascii="Times New Roman"/>
                <w:sz w:val="20"/>
              </w:rPr>
            </w:pPr>
          </w:p>
        </w:tc>
      </w:tr>
    </w:tbl>
    <w:p w14:paraId="7C09A1AE" w14:textId="77777777" w:rsidR="004C206E" w:rsidRPr="00C818B9" w:rsidRDefault="004C206E" w:rsidP="004C206E">
      <w:pPr>
        <w:rPr>
          <w:rFonts w:ascii="Times New Roman"/>
          <w:sz w:val="20"/>
        </w:rPr>
        <w:sectPr w:rsidR="004C206E" w:rsidRPr="00C818B9" w:rsidSect="004C206E">
          <w:type w:val="continuous"/>
          <w:pgSz w:w="11910" w:h="16840"/>
          <w:pgMar w:top="460" w:right="460" w:bottom="280" w:left="440" w:header="90" w:footer="0" w:gutter="0"/>
          <w:cols w:space="720"/>
        </w:sectPr>
      </w:pPr>
    </w:p>
    <w:p w14:paraId="188C840E" w14:textId="77777777" w:rsidR="004C206E" w:rsidRPr="00C818B9" w:rsidRDefault="004C206E" w:rsidP="004C206E">
      <w:pPr>
        <w:pStyle w:val="BodyText"/>
        <w:spacing w:before="11"/>
        <w:rPr>
          <w:b/>
          <w:sz w:val="9"/>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2C5EABC2" w14:textId="77777777" w:rsidTr="00CF64CB">
        <w:trPr>
          <w:trHeight w:val="1103"/>
        </w:trPr>
        <w:tc>
          <w:tcPr>
            <w:tcW w:w="3226" w:type="dxa"/>
          </w:tcPr>
          <w:p w14:paraId="61B2B9AB"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2089B1E2"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19</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prepare</w:t>
            </w:r>
            <w:r w:rsidRPr="00C818B9">
              <w:rPr>
                <w:spacing w:val="1"/>
                <w:sz w:val="24"/>
              </w:rPr>
              <w:t xml:space="preserve"> </w:t>
            </w:r>
            <w:r w:rsidRPr="00C818B9">
              <w:rPr>
                <w:sz w:val="24"/>
              </w:rPr>
              <w:t>and</w:t>
            </w:r>
            <w:r w:rsidRPr="00C818B9">
              <w:rPr>
                <w:spacing w:val="-64"/>
                <w:sz w:val="24"/>
              </w:rPr>
              <w:t xml:space="preserve"> </w:t>
            </w:r>
            <w:r w:rsidRPr="00C818B9">
              <w:rPr>
                <w:sz w:val="24"/>
              </w:rPr>
              <w:t>publish a plan for the provision of</w:t>
            </w:r>
            <w:r w:rsidRPr="00C818B9">
              <w:rPr>
                <w:spacing w:val="1"/>
                <w:sz w:val="24"/>
              </w:rPr>
              <w:t xml:space="preserve"> </w:t>
            </w:r>
            <w:r w:rsidRPr="00C818B9">
              <w:rPr>
                <w:sz w:val="24"/>
              </w:rPr>
              <w:t>services</w:t>
            </w:r>
            <w:r w:rsidRPr="00C818B9">
              <w:rPr>
                <w:spacing w:val="1"/>
                <w:sz w:val="24"/>
              </w:rPr>
              <w:t xml:space="preserve"> </w:t>
            </w:r>
            <w:r w:rsidRPr="00C818B9">
              <w:rPr>
                <w:sz w:val="24"/>
              </w:rPr>
              <w:t>for</w:t>
            </w:r>
            <w:r w:rsidRPr="00C818B9">
              <w:rPr>
                <w:spacing w:val="1"/>
                <w:sz w:val="24"/>
              </w:rPr>
              <w:t xml:space="preserve"> </w:t>
            </w:r>
            <w:r w:rsidRPr="00C818B9">
              <w:rPr>
                <w:sz w:val="24"/>
              </w:rPr>
              <w:t>or</w:t>
            </w:r>
            <w:r w:rsidRPr="00C818B9">
              <w:rPr>
                <w:spacing w:val="1"/>
                <w:sz w:val="24"/>
              </w:rPr>
              <w:t xml:space="preserve"> </w:t>
            </w:r>
            <w:r w:rsidRPr="00C818B9">
              <w:rPr>
                <w:sz w:val="24"/>
              </w:rPr>
              <w:t>in</w:t>
            </w:r>
            <w:r w:rsidRPr="00C818B9">
              <w:rPr>
                <w:spacing w:val="1"/>
                <w:sz w:val="24"/>
              </w:rPr>
              <w:t xml:space="preserve"> </w:t>
            </w:r>
            <w:r w:rsidRPr="00C818B9">
              <w:rPr>
                <w:sz w:val="24"/>
              </w:rPr>
              <w:t>respect</w:t>
            </w:r>
            <w:r w:rsidRPr="00C818B9">
              <w:rPr>
                <w:spacing w:val="1"/>
                <w:sz w:val="24"/>
              </w:rPr>
              <w:t xml:space="preserve"> </w:t>
            </w:r>
            <w:r w:rsidRPr="00C818B9">
              <w:rPr>
                <w:sz w:val="24"/>
              </w:rPr>
              <w:t>of</w:t>
            </w:r>
            <w:r w:rsidRPr="00C818B9">
              <w:rPr>
                <w:spacing w:val="1"/>
                <w:sz w:val="24"/>
              </w:rPr>
              <w:t xml:space="preserve"> </w:t>
            </w:r>
            <w:r w:rsidRPr="00C818B9">
              <w:rPr>
                <w:sz w:val="24"/>
              </w:rPr>
              <w:t>children.</w:t>
            </w:r>
          </w:p>
        </w:tc>
        <w:tc>
          <w:tcPr>
            <w:tcW w:w="3403" w:type="dxa"/>
          </w:tcPr>
          <w:p w14:paraId="5D79FFFE" w14:textId="77777777" w:rsidR="004C206E" w:rsidRPr="00C818B9" w:rsidRDefault="004C206E" w:rsidP="00CF64CB">
            <w:pPr>
              <w:pStyle w:val="TableParagraph"/>
              <w:ind w:left="464" w:right="451" w:firstLine="14"/>
              <w:rPr>
                <w:sz w:val="24"/>
              </w:rPr>
            </w:pPr>
            <w:r w:rsidRPr="00C818B9">
              <w:rPr>
                <w:sz w:val="24"/>
              </w:rPr>
              <w:t>Executive Chief Officer</w:t>
            </w:r>
            <w:r w:rsidRPr="00C818B9">
              <w:rPr>
                <w:spacing w:val="-64"/>
                <w:sz w:val="24"/>
              </w:rPr>
              <w:t xml:space="preserve"> </w:t>
            </w:r>
            <w:r w:rsidRPr="00C818B9">
              <w:rPr>
                <w:sz w:val="24"/>
              </w:rPr>
              <w:t>Health</w:t>
            </w:r>
            <w:r w:rsidRPr="00C818B9">
              <w:rPr>
                <w:spacing w:val="-4"/>
                <w:sz w:val="24"/>
              </w:rPr>
              <w:t xml:space="preserve"> </w:t>
            </w:r>
            <w:r w:rsidRPr="00C818B9">
              <w:rPr>
                <w:sz w:val="24"/>
              </w:rPr>
              <w:t>and</w:t>
            </w:r>
            <w:r w:rsidRPr="00C818B9">
              <w:rPr>
                <w:spacing w:val="-4"/>
                <w:sz w:val="24"/>
              </w:rPr>
              <w:t xml:space="preserve"> </w:t>
            </w:r>
            <w:r w:rsidRPr="00C818B9">
              <w:rPr>
                <w:sz w:val="24"/>
              </w:rPr>
              <w:t>Social</w:t>
            </w:r>
            <w:r w:rsidRPr="00C818B9">
              <w:rPr>
                <w:spacing w:val="-3"/>
                <w:sz w:val="24"/>
              </w:rPr>
              <w:t xml:space="preserve"> </w:t>
            </w:r>
            <w:r w:rsidRPr="00C818B9">
              <w:rPr>
                <w:sz w:val="24"/>
              </w:rPr>
              <w:t>Care</w:t>
            </w:r>
          </w:p>
        </w:tc>
      </w:tr>
      <w:tr w:rsidR="004C206E" w:rsidRPr="00C818B9" w14:paraId="6564444B" w14:textId="77777777" w:rsidTr="00CF64CB">
        <w:trPr>
          <w:trHeight w:val="277"/>
        </w:trPr>
        <w:tc>
          <w:tcPr>
            <w:tcW w:w="3226" w:type="dxa"/>
          </w:tcPr>
          <w:p w14:paraId="46F00E50" w14:textId="77777777" w:rsidR="004C206E" w:rsidRPr="00C818B9" w:rsidRDefault="004C206E" w:rsidP="00CF64CB">
            <w:pPr>
              <w:pStyle w:val="TableParagraph"/>
              <w:rPr>
                <w:rFonts w:ascii="Times New Roman"/>
                <w:sz w:val="20"/>
              </w:rPr>
            </w:pPr>
          </w:p>
        </w:tc>
        <w:tc>
          <w:tcPr>
            <w:tcW w:w="3828" w:type="dxa"/>
          </w:tcPr>
          <w:p w14:paraId="0261EEEE" w14:textId="77777777" w:rsidR="004C206E" w:rsidRPr="00C818B9" w:rsidRDefault="004C206E" w:rsidP="00CF64CB">
            <w:pPr>
              <w:pStyle w:val="TableParagraph"/>
              <w:rPr>
                <w:rFonts w:ascii="Times New Roman"/>
                <w:sz w:val="20"/>
              </w:rPr>
            </w:pPr>
          </w:p>
        </w:tc>
        <w:tc>
          <w:tcPr>
            <w:tcW w:w="3403" w:type="dxa"/>
          </w:tcPr>
          <w:p w14:paraId="0217C81A" w14:textId="77777777" w:rsidR="004C206E" w:rsidRPr="00C818B9" w:rsidRDefault="004C206E" w:rsidP="00CF64CB">
            <w:pPr>
              <w:pStyle w:val="TableParagraph"/>
              <w:rPr>
                <w:rFonts w:ascii="Times New Roman"/>
                <w:sz w:val="20"/>
              </w:rPr>
            </w:pPr>
          </w:p>
        </w:tc>
      </w:tr>
      <w:tr w:rsidR="004C206E" w:rsidRPr="00C818B9" w14:paraId="12B4545C" w14:textId="77777777" w:rsidTr="00CF64CB">
        <w:trPr>
          <w:trHeight w:val="827"/>
        </w:trPr>
        <w:tc>
          <w:tcPr>
            <w:tcW w:w="3226" w:type="dxa"/>
          </w:tcPr>
          <w:p w14:paraId="529CE096"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6760A98A"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20</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prepare</w:t>
            </w:r>
            <w:r w:rsidRPr="00C818B9">
              <w:rPr>
                <w:spacing w:val="1"/>
                <w:sz w:val="24"/>
              </w:rPr>
              <w:t xml:space="preserve"> </w:t>
            </w:r>
            <w:r w:rsidRPr="00C818B9">
              <w:rPr>
                <w:sz w:val="24"/>
              </w:rPr>
              <w:t>and</w:t>
            </w:r>
            <w:r w:rsidRPr="00C818B9">
              <w:rPr>
                <w:spacing w:val="-64"/>
                <w:sz w:val="24"/>
              </w:rPr>
              <w:t xml:space="preserve"> </w:t>
            </w:r>
            <w:r w:rsidRPr="00C818B9">
              <w:rPr>
                <w:sz w:val="24"/>
              </w:rPr>
              <w:t>publish</w:t>
            </w:r>
            <w:r w:rsidRPr="00C818B9">
              <w:rPr>
                <w:spacing w:val="1"/>
                <w:sz w:val="24"/>
              </w:rPr>
              <w:t xml:space="preserve"> </w:t>
            </w:r>
            <w:r w:rsidRPr="00C818B9">
              <w:rPr>
                <w:sz w:val="24"/>
              </w:rPr>
              <w:t>information</w:t>
            </w:r>
            <w:r w:rsidRPr="00C818B9">
              <w:rPr>
                <w:spacing w:val="67"/>
                <w:sz w:val="24"/>
              </w:rPr>
              <w:t xml:space="preserve"> </w:t>
            </w:r>
            <w:r w:rsidRPr="00C818B9">
              <w:rPr>
                <w:sz w:val="24"/>
              </w:rPr>
              <w:t>about</w:t>
            </w:r>
            <w:r w:rsidRPr="00C818B9">
              <w:rPr>
                <w:spacing w:val="1"/>
                <w:sz w:val="24"/>
              </w:rPr>
              <w:t xml:space="preserve"> </w:t>
            </w:r>
            <w:r w:rsidRPr="00C818B9">
              <w:rPr>
                <w:sz w:val="24"/>
              </w:rPr>
              <w:t>services</w:t>
            </w:r>
            <w:r w:rsidRPr="00C818B9">
              <w:rPr>
                <w:spacing w:val="-1"/>
                <w:sz w:val="24"/>
              </w:rPr>
              <w:t xml:space="preserve"> </w:t>
            </w:r>
            <w:r w:rsidRPr="00C818B9">
              <w:rPr>
                <w:sz w:val="24"/>
              </w:rPr>
              <w:t>for</w:t>
            </w:r>
            <w:r w:rsidRPr="00C818B9">
              <w:rPr>
                <w:spacing w:val="-1"/>
                <w:sz w:val="24"/>
              </w:rPr>
              <w:t xml:space="preserve"> </w:t>
            </w:r>
            <w:r w:rsidRPr="00C818B9">
              <w:rPr>
                <w:sz w:val="24"/>
              </w:rPr>
              <w:t>children.</w:t>
            </w:r>
          </w:p>
        </w:tc>
        <w:tc>
          <w:tcPr>
            <w:tcW w:w="3403" w:type="dxa"/>
          </w:tcPr>
          <w:p w14:paraId="0255052E" w14:textId="77777777" w:rsidR="004C206E" w:rsidRPr="00C818B9" w:rsidRDefault="004C206E" w:rsidP="00CF64CB">
            <w:pPr>
              <w:pStyle w:val="TableParagraph"/>
              <w:ind w:left="464" w:right="451" w:firstLine="14"/>
              <w:rPr>
                <w:sz w:val="24"/>
              </w:rPr>
            </w:pPr>
            <w:r w:rsidRPr="00C818B9">
              <w:rPr>
                <w:sz w:val="24"/>
              </w:rPr>
              <w:t>Executive Chief Officer</w:t>
            </w:r>
            <w:r w:rsidRPr="00C818B9">
              <w:rPr>
                <w:spacing w:val="-64"/>
                <w:sz w:val="24"/>
              </w:rPr>
              <w:t xml:space="preserve"> </w:t>
            </w:r>
            <w:r w:rsidRPr="00C818B9">
              <w:rPr>
                <w:sz w:val="24"/>
              </w:rPr>
              <w:t>Health</w:t>
            </w:r>
            <w:r w:rsidRPr="00C818B9">
              <w:rPr>
                <w:spacing w:val="-4"/>
                <w:sz w:val="24"/>
              </w:rPr>
              <w:t xml:space="preserve"> </w:t>
            </w:r>
            <w:r w:rsidRPr="00C818B9">
              <w:rPr>
                <w:sz w:val="24"/>
              </w:rPr>
              <w:t>and</w:t>
            </w:r>
            <w:r w:rsidRPr="00C818B9">
              <w:rPr>
                <w:spacing w:val="-4"/>
                <w:sz w:val="24"/>
              </w:rPr>
              <w:t xml:space="preserve"> </w:t>
            </w:r>
            <w:r w:rsidRPr="00C818B9">
              <w:rPr>
                <w:sz w:val="24"/>
              </w:rPr>
              <w:t>Social</w:t>
            </w:r>
            <w:r w:rsidRPr="00C818B9">
              <w:rPr>
                <w:spacing w:val="-3"/>
                <w:sz w:val="24"/>
              </w:rPr>
              <w:t xml:space="preserve"> </w:t>
            </w:r>
            <w:r w:rsidRPr="00C818B9">
              <w:rPr>
                <w:sz w:val="24"/>
              </w:rPr>
              <w:t>Care</w:t>
            </w:r>
          </w:p>
        </w:tc>
      </w:tr>
      <w:tr w:rsidR="004C206E" w:rsidRPr="00C818B9" w14:paraId="45B79ABD" w14:textId="77777777" w:rsidTr="00CF64CB">
        <w:trPr>
          <w:trHeight w:val="275"/>
        </w:trPr>
        <w:tc>
          <w:tcPr>
            <w:tcW w:w="3226" w:type="dxa"/>
          </w:tcPr>
          <w:p w14:paraId="2B150C11" w14:textId="77777777" w:rsidR="004C206E" w:rsidRPr="00C818B9" w:rsidRDefault="004C206E" w:rsidP="00CF64CB">
            <w:pPr>
              <w:pStyle w:val="TableParagraph"/>
              <w:rPr>
                <w:rFonts w:ascii="Times New Roman"/>
                <w:sz w:val="20"/>
              </w:rPr>
            </w:pPr>
          </w:p>
        </w:tc>
        <w:tc>
          <w:tcPr>
            <w:tcW w:w="3828" w:type="dxa"/>
          </w:tcPr>
          <w:p w14:paraId="617CACF5" w14:textId="77777777" w:rsidR="004C206E" w:rsidRPr="00C818B9" w:rsidRDefault="004C206E" w:rsidP="00CF64CB">
            <w:pPr>
              <w:pStyle w:val="TableParagraph"/>
              <w:rPr>
                <w:rFonts w:ascii="Times New Roman"/>
                <w:sz w:val="20"/>
              </w:rPr>
            </w:pPr>
          </w:p>
        </w:tc>
        <w:tc>
          <w:tcPr>
            <w:tcW w:w="3403" w:type="dxa"/>
          </w:tcPr>
          <w:p w14:paraId="07042978" w14:textId="77777777" w:rsidR="004C206E" w:rsidRPr="00C818B9" w:rsidRDefault="004C206E" w:rsidP="00CF64CB">
            <w:pPr>
              <w:pStyle w:val="TableParagraph"/>
              <w:rPr>
                <w:rFonts w:ascii="Times New Roman"/>
                <w:sz w:val="20"/>
              </w:rPr>
            </w:pPr>
          </w:p>
        </w:tc>
      </w:tr>
      <w:tr w:rsidR="004C206E" w:rsidRPr="00C818B9" w14:paraId="70F24F3B" w14:textId="77777777" w:rsidTr="00CF64CB">
        <w:trPr>
          <w:trHeight w:val="1103"/>
        </w:trPr>
        <w:tc>
          <w:tcPr>
            <w:tcW w:w="3226" w:type="dxa"/>
          </w:tcPr>
          <w:p w14:paraId="2FB81CB4"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4531E947"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21</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seek</w:t>
            </w:r>
            <w:r w:rsidRPr="00C818B9">
              <w:rPr>
                <w:spacing w:val="1"/>
                <w:sz w:val="24"/>
              </w:rPr>
              <w:t xml:space="preserve"> </w:t>
            </w:r>
            <w:r w:rsidRPr="00C818B9">
              <w:rPr>
                <w:sz w:val="24"/>
              </w:rPr>
              <w:t>help</w:t>
            </w:r>
            <w:r w:rsidRPr="00C818B9">
              <w:rPr>
                <w:spacing w:val="1"/>
                <w:sz w:val="24"/>
              </w:rPr>
              <w:t xml:space="preserve"> </w:t>
            </w:r>
            <w:r w:rsidRPr="00C818B9">
              <w:rPr>
                <w:sz w:val="24"/>
              </w:rPr>
              <w:t>from</w:t>
            </w:r>
            <w:r w:rsidRPr="00C818B9">
              <w:rPr>
                <w:spacing w:val="-64"/>
                <w:sz w:val="24"/>
              </w:rPr>
              <w:t xml:space="preserve"> </w:t>
            </w:r>
            <w:r w:rsidRPr="00C818B9">
              <w:rPr>
                <w:sz w:val="24"/>
              </w:rPr>
              <w:t xml:space="preserve">specified </w:t>
            </w:r>
            <w:proofErr w:type="gramStart"/>
            <w:r w:rsidRPr="00C818B9">
              <w:rPr>
                <w:sz w:val="24"/>
              </w:rPr>
              <w:t>persons</w:t>
            </w:r>
            <w:proofErr w:type="gramEnd"/>
            <w:r w:rsidRPr="00C818B9">
              <w:rPr>
                <w:sz w:val="24"/>
              </w:rPr>
              <w:t xml:space="preserve"> in the exercise</w:t>
            </w:r>
            <w:r w:rsidRPr="00C818B9">
              <w:rPr>
                <w:spacing w:val="1"/>
                <w:sz w:val="24"/>
              </w:rPr>
              <w:t xml:space="preserve"> </w:t>
            </w:r>
            <w:r w:rsidRPr="00C818B9">
              <w:rPr>
                <w:sz w:val="24"/>
              </w:rPr>
              <w:t>of functions under Part II of the</w:t>
            </w:r>
            <w:r w:rsidRPr="00C818B9">
              <w:rPr>
                <w:spacing w:val="1"/>
                <w:sz w:val="24"/>
              </w:rPr>
              <w:t xml:space="preserve"> </w:t>
            </w:r>
            <w:r w:rsidRPr="00C818B9">
              <w:rPr>
                <w:sz w:val="24"/>
              </w:rPr>
              <w:t>Act.</w:t>
            </w:r>
          </w:p>
        </w:tc>
        <w:tc>
          <w:tcPr>
            <w:tcW w:w="3403" w:type="dxa"/>
          </w:tcPr>
          <w:p w14:paraId="26CF1200" w14:textId="77777777" w:rsidR="004C206E" w:rsidRPr="00C818B9" w:rsidRDefault="004C206E" w:rsidP="00CF64CB">
            <w:pPr>
              <w:pStyle w:val="TableParagraph"/>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3A4261A5" w14:textId="77777777" w:rsidTr="00CF64CB">
        <w:trPr>
          <w:trHeight w:val="275"/>
        </w:trPr>
        <w:tc>
          <w:tcPr>
            <w:tcW w:w="3226" w:type="dxa"/>
          </w:tcPr>
          <w:p w14:paraId="1AD68458" w14:textId="77777777" w:rsidR="004C206E" w:rsidRPr="00C818B9" w:rsidRDefault="004C206E" w:rsidP="00CF64CB">
            <w:pPr>
              <w:pStyle w:val="TableParagraph"/>
              <w:rPr>
                <w:rFonts w:ascii="Times New Roman"/>
                <w:sz w:val="20"/>
              </w:rPr>
            </w:pPr>
          </w:p>
        </w:tc>
        <w:tc>
          <w:tcPr>
            <w:tcW w:w="3828" w:type="dxa"/>
          </w:tcPr>
          <w:p w14:paraId="329FEBD3" w14:textId="77777777" w:rsidR="004C206E" w:rsidRPr="00C818B9" w:rsidRDefault="004C206E" w:rsidP="00CF64CB">
            <w:pPr>
              <w:pStyle w:val="TableParagraph"/>
              <w:rPr>
                <w:rFonts w:ascii="Times New Roman"/>
                <w:sz w:val="20"/>
              </w:rPr>
            </w:pPr>
          </w:p>
        </w:tc>
        <w:tc>
          <w:tcPr>
            <w:tcW w:w="3403" w:type="dxa"/>
          </w:tcPr>
          <w:p w14:paraId="3C26DEE9" w14:textId="77777777" w:rsidR="004C206E" w:rsidRPr="00C818B9" w:rsidRDefault="004C206E" w:rsidP="00CF64CB">
            <w:pPr>
              <w:pStyle w:val="TableParagraph"/>
              <w:rPr>
                <w:rFonts w:ascii="Times New Roman"/>
                <w:sz w:val="20"/>
              </w:rPr>
            </w:pPr>
          </w:p>
        </w:tc>
      </w:tr>
      <w:tr w:rsidR="004C206E" w:rsidRPr="00C818B9" w14:paraId="08C1DC65" w14:textId="77777777" w:rsidTr="00CF64CB">
        <w:trPr>
          <w:trHeight w:val="1931"/>
        </w:trPr>
        <w:tc>
          <w:tcPr>
            <w:tcW w:w="3226" w:type="dxa"/>
          </w:tcPr>
          <w:p w14:paraId="1FA8B7FB"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26A6E523" w14:textId="77777777" w:rsidR="004C206E" w:rsidRPr="00C818B9" w:rsidRDefault="004C206E" w:rsidP="00CF64CB">
            <w:pPr>
              <w:pStyle w:val="TableParagraph"/>
              <w:spacing w:line="270" w:lineRule="atLeast"/>
              <w:ind w:left="107" w:right="93"/>
              <w:jc w:val="both"/>
              <w:rPr>
                <w:sz w:val="24"/>
              </w:rPr>
            </w:pPr>
            <w:r w:rsidRPr="00C818B9">
              <w:rPr>
                <w:sz w:val="24"/>
              </w:rPr>
              <w:t>Section 22 - to provide services</w:t>
            </w:r>
            <w:r w:rsidRPr="00C818B9">
              <w:rPr>
                <w:spacing w:val="1"/>
                <w:sz w:val="24"/>
              </w:rPr>
              <w:t xml:space="preserve"> </w:t>
            </w:r>
            <w:r w:rsidRPr="00C818B9">
              <w:rPr>
                <w:sz w:val="24"/>
              </w:rPr>
              <w:t>for</w:t>
            </w:r>
            <w:r w:rsidRPr="00C818B9">
              <w:rPr>
                <w:spacing w:val="1"/>
                <w:sz w:val="24"/>
              </w:rPr>
              <w:t xml:space="preserve"> </w:t>
            </w:r>
            <w:r w:rsidRPr="00C818B9">
              <w:rPr>
                <w:sz w:val="24"/>
              </w:rPr>
              <w:t>children</w:t>
            </w:r>
            <w:r w:rsidRPr="00C818B9">
              <w:rPr>
                <w:spacing w:val="1"/>
                <w:sz w:val="24"/>
              </w:rPr>
              <w:t xml:space="preserve"> </w:t>
            </w:r>
            <w:r w:rsidRPr="00C818B9">
              <w:rPr>
                <w:sz w:val="24"/>
              </w:rPr>
              <w:t>in</w:t>
            </w:r>
            <w:r w:rsidRPr="00C818B9">
              <w:rPr>
                <w:spacing w:val="1"/>
                <w:sz w:val="24"/>
              </w:rPr>
              <w:t xml:space="preserve"> </w:t>
            </w:r>
            <w:r w:rsidRPr="00C818B9">
              <w:rPr>
                <w:sz w:val="24"/>
              </w:rPr>
              <w:t>need</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promote</w:t>
            </w:r>
            <w:r w:rsidRPr="00C818B9">
              <w:rPr>
                <w:spacing w:val="1"/>
                <w:sz w:val="24"/>
              </w:rPr>
              <w:t xml:space="preserve"> </w:t>
            </w:r>
            <w:r w:rsidRPr="00C818B9">
              <w:rPr>
                <w:sz w:val="24"/>
              </w:rPr>
              <w:t>the</w:t>
            </w:r>
            <w:r w:rsidRPr="00C818B9">
              <w:rPr>
                <w:spacing w:val="1"/>
                <w:sz w:val="24"/>
              </w:rPr>
              <w:t xml:space="preserve"> </w:t>
            </w:r>
            <w:r w:rsidRPr="00C818B9">
              <w:rPr>
                <w:sz w:val="24"/>
              </w:rPr>
              <w:t>upbringing</w:t>
            </w:r>
            <w:r w:rsidRPr="00C818B9">
              <w:rPr>
                <w:spacing w:val="1"/>
                <w:sz w:val="24"/>
              </w:rPr>
              <w:t xml:space="preserve"> </w:t>
            </w:r>
            <w:r w:rsidRPr="00C818B9">
              <w:rPr>
                <w:sz w:val="24"/>
              </w:rPr>
              <w:t>of</w:t>
            </w:r>
            <w:r w:rsidRPr="00C818B9">
              <w:rPr>
                <w:spacing w:val="1"/>
                <w:sz w:val="24"/>
              </w:rPr>
              <w:t xml:space="preserve"> </w:t>
            </w:r>
            <w:r w:rsidRPr="00C818B9">
              <w:rPr>
                <w:sz w:val="24"/>
              </w:rPr>
              <w:t>such</w:t>
            </w:r>
            <w:r w:rsidRPr="00C818B9">
              <w:rPr>
                <w:spacing w:val="-64"/>
                <w:sz w:val="24"/>
              </w:rPr>
              <w:t xml:space="preserve"> </w:t>
            </w:r>
            <w:r w:rsidRPr="00C818B9">
              <w:rPr>
                <w:sz w:val="24"/>
              </w:rPr>
              <w:t>children</w:t>
            </w:r>
            <w:r w:rsidRPr="00C818B9">
              <w:rPr>
                <w:spacing w:val="1"/>
                <w:sz w:val="24"/>
              </w:rPr>
              <w:t xml:space="preserve"> </w:t>
            </w:r>
            <w:r w:rsidRPr="00C818B9">
              <w:rPr>
                <w:sz w:val="24"/>
              </w:rPr>
              <w:t>by</w:t>
            </w:r>
            <w:r w:rsidRPr="00C818B9">
              <w:rPr>
                <w:spacing w:val="1"/>
                <w:sz w:val="24"/>
              </w:rPr>
              <w:t xml:space="preserve"> </w:t>
            </w:r>
            <w:r w:rsidRPr="00C818B9">
              <w:rPr>
                <w:sz w:val="24"/>
              </w:rPr>
              <w:t>their</w:t>
            </w:r>
            <w:r w:rsidRPr="00C818B9">
              <w:rPr>
                <w:spacing w:val="67"/>
                <w:sz w:val="24"/>
              </w:rPr>
              <w:t xml:space="preserve"> </w:t>
            </w:r>
            <w:r w:rsidRPr="00C818B9">
              <w:rPr>
                <w:sz w:val="24"/>
              </w:rPr>
              <w:t>families,</w:t>
            </w:r>
            <w:r w:rsidRPr="00C818B9">
              <w:rPr>
                <w:spacing w:val="1"/>
                <w:sz w:val="24"/>
              </w:rPr>
              <w:t xml:space="preserve"> </w:t>
            </w:r>
            <w:r w:rsidRPr="00C818B9">
              <w:rPr>
                <w:sz w:val="24"/>
              </w:rPr>
              <w:t>including giving assistance in kind</w:t>
            </w:r>
            <w:r w:rsidRPr="00C818B9">
              <w:rPr>
                <w:spacing w:val="-64"/>
                <w:sz w:val="24"/>
              </w:rPr>
              <w:t xml:space="preserve"> </w:t>
            </w:r>
            <w:r w:rsidRPr="00C818B9">
              <w:rPr>
                <w:sz w:val="24"/>
              </w:rPr>
              <w:t>or, in exceptional circumstances,</w:t>
            </w:r>
            <w:r w:rsidRPr="00C818B9">
              <w:rPr>
                <w:spacing w:val="1"/>
                <w:sz w:val="24"/>
              </w:rPr>
              <w:t xml:space="preserve"> </w:t>
            </w:r>
            <w:r w:rsidRPr="00C818B9">
              <w:rPr>
                <w:sz w:val="24"/>
              </w:rPr>
              <w:t>in cash.</w:t>
            </w:r>
          </w:p>
        </w:tc>
        <w:tc>
          <w:tcPr>
            <w:tcW w:w="3403" w:type="dxa"/>
          </w:tcPr>
          <w:p w14:paraId="6BB13818" w14:textId="77777777" w:rsidR="004C206E" w:rsidRPr="00C818B9" w:rsidRDefault="004C206E" w:rsidP="00CF64CB">
            <w:pPr>
              <w:pStyle w:val="TableParagraph"/>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6D3EC077" w14:textId="77777777" w:rsidTr="00CF64CB">
        <w:trPr>
          <w:trHeight w:val="275"/>
        </w:trPr>
        <w:tc>
          <w:tcPr>
            <w:tcW w:w="3226" w:type="dxa"/>
          </w:tcPr>
          <w:p w14:paraId="1030C2EB" w14:textId="77777777" w:rsidR="004C206E" w:rsidRPr="00C818B9" w:rsidRDefault="004C206E" w:rsidP="00CF64CB">
            <w:pPr>
              <w:pStyle w:val="TableParagraph"/>
              <w:rPr>
                <w:rFonts w:ascii="Times New Roman"/>
                <w:sz w:val="20"/>
              </w:rPr>
            </w:pPr>
          </w:p>
        </w:tc>
        <w:tc>
          <w:tcPr>
            <w:tcW w:w="3828" w:type="dxa"/>
          </w:tcPr>
          <w:p w14:paraId="39B27C00" w14:textId="77777777" w:rsidR="004C206E" w:rsidRPr="00C818B9" w:rsidRDefault="004C206E" w:rsidP="00CF64CB">
            <w:pPr>
              <w:pStyle w:val="TableParagraph"/>
              <w:rPr>
                <w:rFonts w:ascii="Times New Roman"/>
                <w:sz w:val="20"/>
              </w:rPr>
            </w:pPr>
          </w:p>
        </w:tc>
        <w:tc>
          <w:tcPr>
            <w:tcW w:w="3403" w:type="dxa"/>
          </w:tcPr>
          <w:p w14:paraId="0F4BE28C" w14:textId="77777777" w:rsidR="004C206E" w:rsidRPr="00C818B9" w:rsidRDefault="004C206E" w:rsidP="00CF64CB">
            <w:pPr>
              <w:pStyle w:val="TableParagraph"/>
              <w:rPr>
                <w:rFonts w:ascii="Times New Roman"/>
                <w:sz w:val="20"/>
              </w:rPr>
            </w:pPr>
          </w:p>
        </w:tc>
      </w:tr>
      <w:tr w:rsidR="004C206E" w:rsidRPr="00C818B9" w14:paraId="0F3E8B0F" w14:textId="77777777" w:rsidTr="00CF64CB">
        <w:trPr>
          <w:trHeight w:val="2762"/>
        </w:trPr>
        <w:tc>
          <w:tcPr>
            <w:tcW w:w="3226" w:type="dxa"/>
          </w:tcPr>
          <w:p w14:paraId="1B6A8A7F" w14:textId="77777777" w:rsidR="004C206E" w:rsidRPr="00C818B9" w:rsidRDefault="004C206E" w:rsidP="00CF64CB">
            <w:pPr>
              <w:pStyle w:val="TableParagraph"/>
              <w:spacing w:before="2"/>
              <w:ind w:right="1561"/>
              <w:jc w:val="right"/>
              <w:rPr>
                <w:sz w:val="24"/>
              </w:rPr>
            </w:pPr>
            <w:r w:rsidRPr="00C818B9">
              <w:rPr>
                <w:sz w:val="24"/>
              </w:rPr>
              <w:t>"</w:t>
            </w:r>
          </w:p>
        </w:tc>
        <w:tc>
          <w:tcPr>
            <w:tcW w:w="3828" w:type="dxa"/>
          </w:tcPr>
          <w:p w14:paraId="614FE7F3" w14:textId="77777777" w:rsidR="004C206E" w:rsidRPr="00C818B9" w:rsidRDefault="004C206E" w:rsidP="00CF64CB">
            <w:pPr>
              <w:pStyle w:val="TableParagraph"/>
              <w:spacing w:line="270" w:lineRule="atLeast"/>
              <w:ind w:left="107" w:right="93"/>
              <w:jc w:val="both"/>
              <w:rPr>
                <w:sz w:val="24"/>
              </w:rPr>
            </w:pPr>
            <w:r w:rsidRPr="00C818B9">
              <w:rPr>
                <w:sz w:val="24"/>
              </w:rPr>
              <w:t>Section</w:t>
            </w:r>
            <w:r w:rsidRPr="00C818B9">
              <w:rPr>
                <w:spacing w:val="1"/>
                <w:sz w:val="24"/>
              </w:rPr>
              <w:t xml:space="preserve"> </w:t>
            </w:r>
            <w:r w:rsidRPr="00C818B9">
              <w:rPr>
                <w:sz w:val="24"/>
              </w:rPr>
              <w:t>23</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ensure</w:t>
            </w:r>
            <w:r w:rsidRPr="00C818B9">
              <w:rPr>
                <w:spacing w:val="1"/>
                <w:sz w:val="24"/>
              </w:rPr>
              <w:t xml:space="preserve"> </w:t>
            </w:r>
            <w:r w:rsidRPr="00C818B9">
              <w:rPr>
                <w:sz w:val="24"/>
              </w:rPr>
              <w:t>that</w:t>
            </w:r>
            <w:r w:rsidRPr="00C818B9">
              <w:rPr>
                <w:spacing w:val="1"/>
                <w:sz w:val="24"/>
              </w:rPr>
              <w:t xml:space="preserve"> </w:t>
            </w:r>
            <w:r w:rsidRPr="00C818B9">
              <w:rPr>
                <w:sz w:val="24"/>
              </w:rPr>
              <w:t>services provided to a child with,</w:t>
            </w:r>
            <w:r w:rsidRPr="00C818B9">
              <w:rPr>
                <w:spacing w:val="1"/>
                <w:sz w:val="24"/>
              </w:rPr>
              <w:t xml:space="preserve"> </w:t>
            </w:r>
            <w:r w:rsidRPr="00C818B9">
              <w:rPr>
                <w:sz w:val="24"/>
              </w:rPr>
              <w:t>or</w:t>
            </w:r>
            <w:r w:rsidRPr="00C818B9">
              <w:rPr>
                <w:spacing w:val="1"/>
                <w:sz w:val="24"/>
              </w:rPr>
              <w:t xml:space="preserve"> </w:t>
            </w:r>
            <w:r w:rsidRPr="00C818B9">
              <w:rPr>
                <w:sz w:val="24"/>
              </w:rPr>
              <w:t>affected</w:t>
            </w:r>
            <w:r w:rsidRPr="00C818B9">
              <w:rPr>
                <w:spacing w:val="1"/>
                <w:sz w:val="24"/>
              </w:rPr>
              <w:t xml:space="preserve"> </w:t>
            </w:r>
            <w:r w:rsidRPr="00C818B9">
              <w:rPr>
                <w:sz w:val="24"/>
              </w:rPr>
              <w:t>by,</w:t>
            </w:r>
            <w:r w:rsidRPr="00C818B9">
              <w:rPr>
                <w:spacing w:val="1"/>
                <w:sz w:val="24"/>
              </w:rPr>
              <w:t xml:space="preserve"> </w:t>
            </w:r>
            <w:r w:rsidRPr="00C818B9">
              <w:rPr>
                <w:sz w:val="24"/>
              </w:rPr>
              <w:t>a</w:t>
            </w:r>
            <w:r w:rsidRPr="00C818B9">
              <w:rPr>
                <w:spacing w:val="1"/>
                <w:sz w:val="24"/>
              </w:rPr>
              <w:t xml:space="preserve"> </w:t>
            </w:r>
            <w:r w:rsidRPr="00C818B9">
              <w:rPr>
                <w:sz w:val="24"/>
              </w:rPr>
              <w:t>disability</w:t>
            </w:r>
            <w:r w:rsidRPr="00C818B9">
              <w:rPr>
                <w:spacing w:val="1"/>
                <w:sz w:val="24"/>
              </w:rPr>
              <w:t xml:space="preserve"> </w:t>
            </w:r>
            <w:r w:rsidRPr="00C818B9">
              <w:rPr>
                <w:sz w:val="24"/>
              </w:rPr>
              <w:t>are</w:t>
            </w:r>
            <w:r w:rsidRPr="00C818B9">
              <w:rPr>
                <w:spacing w:val="1"/>
                <w:sz w:val="24"/>
              </w:rPr>
              <w:t xml:space="preserve"> </w:t>
            </w:r>
            <w:r w:rsidRPr="00C818B9">
              <w:rPr>
                <w:sz w:val="24"/>
              </w:rPr>
              <w:t xml:space="preserve">designed to </w:t>
            </w:r>
            <w:proofErr w:type="spellStart"/>
            <w:r w:rsidRPr="00C818B9">
              <w:rPr>
                <w:sz w:val="24"/>
              </w:rPr>
              <w:t>minimise</w:t>
            </w:r>
            <w:proofErr w:type="spellEnd"/>
            <w:r w:rsidRPr="00C818B9">
              <w:rPr>
                <w:sz w:val="24"/>
              </w:rPr>
              <w:t xml:space="preserve"> the </w:t>
            </w:r>
            <w:proofErr w:type="spellStart"/>
            <w:proofErr w:type="gramStart"/>
            <w:r w:rsidRPr="00C818B9">
              <w:rPr>
                <w:sz w:val="24"/>
              </w:rPr>
              <w:t>affect</w:t>
            </w:r>
            <w:proofErr w:type="spellEnd"/>
            <w:proofErr w:type="gramEnd"/>
            <w:r w:rsidRPr="00C818B9">
              <w:rPr>
                <w:sz w:val="24"/>
              </w:rPr>
              <w:t xml:space="preserve"> of</w:t>
            </w:r>
            <w:r w:rsidRPr="00C818B9">
              <w:rPr>
                <w:spacing w:val="-64"/>
                <w:sz w:val="24"/>
              </w:rPr>
              <w:t xml:space="preserve"> </w:t>
            </w:r>
            <w:r w:rsidRPr="00C818B9">
              <w:rPr>
                <w:sz w:val="24"/>
              </w:rPr>
              <w:t>the</w:t>
            </w:r>
            <w:r w:rsidRPr="00C818B9">
              <w:rPr>
                <w:spacing w:val="1"/>
                <w:sz w:val="24"/>
              </w:rPr>
              <w:t xml:space="preserve"> </w:t>
            </w:r>
            <w:r w:rsidRPr="00C818B9">
              <w:rPr>
                <w:sz w:val="24"/>
              </w:rPr>
              <w:t>disability</w:t>
            </w:r>
            <w:r w:rsidRPr="00C818B9">
              <w:rPr>
                <w:spacing w:val="1"/>
                <w:sz w:val="24"/>
              </w:rPr>
              <w:t xml:space="preserve"> </w:t>
            </w:r>
            <w:r w:rsidRPr="00C818B9">
              <w:rPr>
                <w:sz w:val="24"/>
              </w:rPr>
              <w:t>or to</w:t>
            </w:r>
            <w:r w:rsidRPr="00C818B9">
              <w:rPr>
                <w:spacing w:val="1"/>
                <w:sz w:val="24"/>
              </w:rPr>
              <w:t xml:space="preserve"> </w:t>
            </w:r>
            <w:proofErr w:type="spellStart"/>
            <w:r w:rsidRPr="00C818B9">
              <w:rPr>
                <w:sz w:val="24"/>
              </w:rPr>
              <w:t>minimise</w:t>
            </w:r>
            <w:proofErr w:type="spellEnd"/>
            <w:r w:rsidRPr="00C818B9">
              <w:rPr>
                <w:spacing w:val="1"/>
                <w:sz w:val="24"/>
              </w:rPr>
              <w:t xml:space="preserve"> </w:t>
            </w:r>
            <w:r w:rsidRPr="00C818B9">
              <w:rPr>
                <w:sz w:val="24"/>
              </w:rPr>
              <w:t>the</w:t>
            </w:r>
            <w:r w:rsidRPr="00C818B9">
              <w:rPr>
                <w:spacing w:val="1"/>
                <w:sz w:val="24"/>
              </w:rPr>
              <w:t xml:space="preserve"> </w:t>
            </w:r>
            <w:r w:rsidRPr="00C818B9">
              <w:rPr>
                <w:sz w:val="24"/>
              </w:rPr>
              <w:t>effect of the disability of a family</w:t>
            </w:r>
            <w:r w:rsidRPr="00C818B9">
              <w:rPr>
                <w:spacing w:val="1"/>
                <w:sz w:val="24"/>
              </w:rPr>
              <w:t xml:space="preserve"> </w:t>
            </w:r>
            <w:r w:rsidRPr="00C818B9">
              <w:rPr>
                <w:sz w:val="24"/>
              </w:rPr>
              <w:t>member on the child; to carry out</w:t>
            </w:r>
            <w:r w:rsidRPr="00C818B9">
              <w:rPr>
                <w:spacing w:val="1"/>
                <w:sz w:val="24"/>
              </w:rPr>
              <w:t xml:space="preserve"> </w:t>
            </w:r>
            <w:r w:rsidRPr="00C818B9">
              <w:rPr>
                <w:sz w:val="24"/>
              </w:rPr>
              <w:t>assessments</w:t>
            </w:r>
            <w:r w:rsidRPr="00C818B9">
              <w:rPr>
                <w:spacing w:val="1"/>
                <w:sz w:val="24"/>
              </w:rPr>
              <w:t xml:space="preserve"> </w:t>
            </w:r>
            <w:r w:rsidRPr="00C818B9">
              <w:rPr>
                <w:sz w:val="24"/>
              </w:rPr>
              <w:t>to</w:t>
            </w:r>
            <w:r w:rsidRPr="00C818B9">
              <w:rPr>
                <w:spacing w:val="1"/>
                <w:sz w:val="24"/>
              </w:rPr>
              <w:t xml:space="preserve"> </w:t>
            </w:r>
            <w:r w:rsidRPr="00C818B9">
              <w:rPr>
                <w:sz w:val="24"/>
              </w:rPr>
              <w:t>ascertain</w:t>
            </w:r>
            <w:r w:rsidRPr="00C818B9">
              <w:rPr>
                <w:spacing w:val="1"/>
                <w:sz w:val="24"/>
              </w:rPr>
              <w:t xml:space="preserve"> </w:t>
            </w:r>
            <w:r w:rsidRPr="00C818B9">
              <w:rPr>
                <w:sz w:val="24"/>
              </w:rPr>
              <w:t>the</w:t>
            </w:r>
            <w:r w:rsidRPr="00C818B9">
              <w:rPr>
                <w:spacing w:val="1"/>
                <w:sz w:val="24"/>
              </w:rPr>
              <w:t xml:space="preserve"> </w:t>
            </w:r>
            <w:r w:rsidRPr="00C818B9">
              <w:rPr>
                <w:sz w:val="24"/>
              </w:rPr>
              <w:t>child's</w:t>
            </w:r>
            <w:r w:rsidRPr="00C818B9">
              <w:rPr>
                <w:spacing w:val="1"/>
                <w:sz w:val="24"/>
              </w:rPr>
              <w:t xml:space="preserve"> </w:t>
            </w:r>
            <w:r w:rsidRPr="00C818B9">
              <w:rPr>
                <w:sz w:val="24"/>
              </w:rPr>
              <w:t>needs</w:t>
            </w:r>
            <w:r w:rsidRPr="00C818B9">
              <w:rPr>
                <w:spacing w:val="1"/>
                <w:sz w:val="24"/>
              </w:rPr>
              <w:t xml:space="preserve"> </w:t>
            </w:r>
            <w:r w:rsidRPr="00C818B9">
              <w:rPr>
                <w:sz w:val="24"/>
              </w:rPr>
              <w:t>so</w:t>
            </w:r>
            <w:r w:rsidRPr="00C818B9">
              <w:rPr>
                <w:spacing w:val="1"/>
                <w:sz w:val="24"/>
              </w:rPr>
              <w:t xml:space="preserve"> </w:t>
            </w:r>
            <w:r w:rsidRPr="00C818B9">
              <w:rPr>
                <w:sz w:val="24"/>
              </w:rPr>
              <w:t>far</w:t>
            </w:r>
            <w:r w:rsidRPr="00C818B9">
              <w:rPr>
                <w:spacing w:val="67"/>
                <w:sz w:val="24"/>
              </w:rPr>
              <w:t xml:space="preserve"> </w:t>
            </w:r>
            <w:r w:rsidRPr="00C818B9">
              <w:rPr>
                <w:sz w:val="24"/>
              </w:rPr>
              <w:t>as</w:t>
            </w:r>
            <w:r w:rsidRPr="00C818B9">
              <w:rPr>
                <w:spacing w:val="1"/>
                <w:sz w:val="24"/>
              </w:rPr>
              <w:t xml:space="preserve"> </w:t>
            </w:r>
            <w:r w:rsidRPr="00C818B9">
              <w:rPr>
                <w:sz w:val="24"/>
              </w:rPr>
              <w:t>attributable</w:t>
            </w:r>
            <w:r w:rsidRPr="00C818B9">
              <w:rPr>
                <w:spacing w:val="-2"/>
                <w:sz w:val="24"/>
              </w:rPr>
              <w:t xml:space="preserve"> </w:t>
            </w:r>
            <w:r w:rsidRPr="00C818B9">
              <w:rPr>
                <w:sz w:val="24"/>
              </w:rPr>
              <w:t>to</w:t>
            </w:r>
            <w:r w:rsidRPr="00C818B9">
              <w:rPr>
                <w:spacing w:val="-2"/>
                <w:sz w:val="24"/>
              </w:rPr>
              <w:t xml:space="preserve"> </w:t>
            </w:r>
            <w:r w:rsidRPr="00C818B9">
              <w:rPr>
                <w:sz w:val="24"/>
              </w:rPr>
              <w:t>disability.</w:t>
            </w:r>
          </w:p>
        </w:tc>
        <w:tc>
          <w:tcPr>
            <w:tcW w:w="3403" w:type="dxa"/>
          </w:tcPr>
          <w:p w14:paraId="51824FDC" w14:textId="77777777" w:rsidR="004C206E" w:rsidRPr="00C818B9" w:rsidRDefault="004C206E" w:rsidP="00CF64CB">
            <w:pPr>
              <w:pStyle w:val="TableParagraph"/>
              <w:spacing w:before="2"/>
              <w:ind w:left="7"/>
              <w:jc w:val="center"/>
              <w:rPr>
                <w:sz w:val="24"/>
              </w:rPr>
            </w:pPr>
            <w:r w:rsidRPr="00C818B9">
              <w:rPr>
                <w:sz w:val="24"/>
              </w:rPr>
              <w:t>"</w:t>
            </w:r>
          </w:p>
        </w:tc>
      </w:tr>
      <w:tr w:rsidR="004C206E" w:rsidRPr="00C818B9" w14:paraId="2872B1C4" w14:textId="77777777" w:rsidTr="00CF64CB">
        <w:trPr>
          <w:trHeight w:val="275"/>
        </w:trPr>
        <w:tc>
          <w:tcPr>
            <w:tcW w:w="3226" w:type="dxa"/>
          </w:tcPr>
          <w:p w14:paraId="6D6973A5" w14:textId="77777777" w:rsidR="004C206E" w:rsidRPr="00C818B9" w:rsidRDefault="004C206E" w:rsidP="00CF64CB">
            <w:pPr>
              <w:pStyle w:val="TableParagraph"/>
              <w:rPr>
                <w:rFonts w:ascii="Times New Roman"/>
                <w:sz w:val="20"/>
              </w:rPr>
            </w:pPr>
          </w:p>
        </w:tc>
        <w:tc>
          <w:tcPr>
            <w:tcW w:w="3828" w:type="dxa"/>
          </w:tcPr>
          <w:p w14:paraId="01867FCD" w14:textId="77777777" w:rsidR="004C206E" w:rsidRPr="00C818B9" w:rsidRDefault="004C206E" w:rsidP="00CF64CB">
            <w:pPr>
              <w:pStyle w:val="TableParagraph"/>
              <w:rPr>
                <w:rFonts w:ascii="Times New Roman"/>
                <w:sz w:val="20"/>
              </w:rPr>
            </w:pPr>
          </w:p>
        </w:tc>
        <w:tc>
          <w:tcPr>
            <w:tcW w:w="3403" w:type="dxa"/>
          </w:tcPr>
          <w:p w14:paraId="1FE17C85" w14:textId="77777777" w:rsidR="004C206E" w:rsidRPr="00C818B9" w:rsidRDefault="004C206E" w:rsidP="00CF64CB">
            <w:pPr>
              <w:pStyle w:val="TableParagraph"/>
              <w:rPr>
                <w:rFonts w:ascii="Times New Roman"/>
                <w:sz w:val="20"/>
              </w:rPr>
            </w:pPr>
          </w:p>
        </w:tc>
      </w:tr>
      <w:tr w:rsidR="004C206E" w:rsidRPr="00C818B9" w14:paraId="0A4E1C2E" w14:textId="77777777" w:rsidTr="00CF64CB">
        <w:trPr>
          <w:trHeight w:val="551"/>
        </w:trPr>
        <w:tc>
          <w:tcPr>
            <w:tcW w:w="3226" w:type="dxa"/>
          </w:tcPr>
          <w:p w14:paraId="531A7B10"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39F0089D" w14:textId="77777777" w:rsidR="004C206E" w:rsidRPr="00C818B9" w:rsidRDefault="004C206E" w:rsidP="00CF64CB">
            <w:pPr>
              <w:pStyle w:val="TableParagraph"/>
              <w:spacing w:line="270" w:lineRule="atLeast"/>
              <w:ind w:left="107" w:right="95"/>
              <w:rPr>
                <w:sz w:val="24"/>
              </w:rPr>
            </w:pPr>
            <w:r w:rsidRPr="00C818B9">
              <w:rPr>
                <w:sz w:val="24"/>
              </w:rPr>
              <w:t>Section</w:t>
            </w:r>
            <w:r w:rsidRPr="00C818B9">
              <w:rPr>
                <w:spacing w:val="41"/>
                <w:sz w:val="24"/>
              </w:rPr>
              <w:t xml:space="preserve"> </w:t>
            </w:r>
            <w:r w:rsidRPr="00C818B9">
              <w:rPr>
                <w:sz w:val="24"/>
              </w:rPr>
              <w:t>24</w:t>
            </w:r>
            <w:r w:rsidRPr="00C818B9">
              <w:rPr>
                <w:spacing w:val="44"/>
                <w:sz w:val="24"/>
              </w:rPr>
              <w:t xml:space="preserve"> </w:t>
            </w:r>
            <w:r w:rsidRPr="00C818B9">
              <w:rPr>
                <w:sz w:val="24"/>
              </w:rPr>
              <w:t>-</w:t>
            </w:r>
            <w:r w:rsidRPr="00C818B9">
              <w:rPr>
                <w:spacing w:val="42"/>
                <w:sz w:val="24"/>
              </w:rPr>
              <w:t xml:space="preserve"> </w:t>
            </w:r>
            <w:r w:rsidRPr="00C818B9">
              <w:rPr>
                <w:sz w:val="24"/>
              </w:rPr>
              <w:t>to</w:t>
            </w:r>
            <w:r w:rsidRPr="00C818B9">
              <w:rPr>
                <w:spacing w:val="41"/>
                <w:sz w:val="24"/>
              </w:rPr>
              <w:t xml:space="preserve"> </w:t>
            </w:r>
            <w:r w:rsidRPr="00C818B9">
              <w:rPr>
                <w:sz w:val="24"/>
              </w:rPr>
              <w:t>assess</w:t>
            </w:r>
            <w:r w:rsidRPr="00C818B9">
              <w:rPr>
                <w:spacing w:val="43"/>
                <w:sz w:val="24"/>
              </w:rPr>
              <w:t xml:space="preserve"> </w:t>
            </w:r>
            <w:r w:rsidRPr="00C818B9">
              <w:rPr>
                <w:sz w:val="24"/>
              </w:rPr>
              <w:t>a</w:t>
            </w:r>
            <w:r w:rsidRPr="00C818B9">
              <w:rPr>
                <w:spacing w:val="44"/>
                <w:sz w:val="24"/>
              </w:rPr>
              <w:t xml:space="preserve"> </w:t>
            </w:r>
            <w:r w:rsidRPr="00C818B9">
              <w:rPr>
                <w:sz w:val="24"/>
              </w:rPr>
              <w:t>carer's</w:t>
            </w:r>
            <w:r w:rsidRPr="00C818B9">
              <w:rPr>
                <w:spacing w:val="-64"/>
                <w:sz w:val="24"/>
              </w:rPr>
              <w:t xml:space="preserve"> </w:t>
            </w:r>
            <w:r w:rsidRPr="00C818B9">
              <w:rPr>
                <w:sz w:val="24"/>
              </w:rPr>
              <w:t>ability</w:t>
            </w:r>
            <w:r w:rsidRPr="00C818B9">
              <w:rPr>
                <w:spacing w:val="-2"/>
                <w:sz w:val="24"/>
              </w:rPr>
              <w:t xml:space="preserve"> </w:t>
            </w:r>
            <w:r w:rsidRPr="00C818B9">
              <w:rPr>
                <w:sz w:val="24"/>
              </w:rPr>
              <w:t>to</w:t>
            </w:r>
            <w:r w:rsidRPr="00C818B9">
              <w:rPr>
                <w:spacing w:val="-2"/>
                <w:sz w:val="24"/>
              </w:rPr>
              <w:t xml:space="preserve"> </w:t>
            </w:r>
            <w:r w:rsidRPr="00C818B9">
              <w:rPr>
                <w:sz w:val="24"/>
              </w:rPr>
              <w:t>provide</w:t>
            </w:r>
            <w:r w:rsidRPr="00C818B9">
              <w:rPr>
                <w:spacing w:val="-2"/>
                <w:sz w:val="24"/>
              </w:rPr>
              <w:t xml:space="preserve"> </w:t>
            </w:r>
            <w:r w:rsidRPr="00C818B9">
              <w:rPr>
                <w:sz w:val="24"/>
              </w:rPr>
              <w:t>care for</w:t>
            </w:r>
            <w:r w:rsidRPr="00C818B9">
              <w:rPr>
                <w:spacing w:val="-3"/>
                <w:sz w:val="24"/>
              </w:rPr>
              <w:t xml:space="preserve"> </w:t>
            </w:r>
            <w:r w:rsidRPr="00C818B9">
              <w:rPr>
                <w:sz w:val="24"/>
              </w:rPr>
              <w:t>a child.</w:t>
            </w:r>
          </w:p>
        </w:tc>
        <w:tc>
          <w:tcPr>
            <w:tcW w:w="3403" w:type="dxa"/>
          </w:tcPr>
          <w:p w14:paraId="4887517E" w14:textId="77777777" w:rsidR="004C206E" w:rsidRPr="00C818B9" w:rsidRDefault="004C206E" w:rsidP="00CF64CB">
            <w:pPr>
              <w:pStyle w:val="TableParagraph"/>
              <w:ind w:left="131" w:right="120"/>
              <w:jc w:val="center"/>
              <w:rPr>
                <w:sz w:val="24"/>
              </w:rPr>
            </w:pPr>
            <w:r w:rsidRPr="00C818B9">
              <w:rPr>
                <w:sz w:val="24"/>
              </w:rPr>
              <w:t>Social</w:t>
            </w:r>
            <w:r w:rsidRPr="00C818B9">
              <w:rPr>
                <w:spacing w:val="-3"/>
                <w:sz w:val="24"/>
              </w:rPr>
              <w:t xml:space="preserve"> </w:t>
            </w:r>
            <w:r w:rsidRPr="00C818B9">
              <w:rPr>
                <w:sz w:val="24"/>
              </w:rPr>
              <w:t>Workers</w:t>
            </w:r>
          </w:p>
        </w:tc>
      </w:tr>
      <w:tr w:rsidR="004C206E" w:rsidRPr="00C818B9" w14:paraId="4A51DA91" w14:textId="77777777" w:rsidTr="00CF64CB">
        <w:trPr>
          <w:trHeight w:val="275"/>
        </w:trPr>
        <w:tc>
          <w:tcPr>
            <w:tcW w:w="3226" w:type="dxa"/>
          </w:tcPr>
          <w:p w14:paraId="719BB62C" w14:textId="77777777" w:rsidR="004C206E" w:rsidRPr="00C818B9" w:rsidRDefault="004C206E" w:rsidP="00CF64CB">
            <w:pPr>
              <w:pStyle w:val="TableParagraph"/>
              <w:rPr>
                <w:rFonts w:ascii="Times New Roman"/>
                <w:sz w:val="20"/>
              </w:rPr>
            </w:pPr>
          </w:p>
        </w:tc>
        <w:tc>
          <w:tcPr>
            <w:tcW w:w="3828" w:type="dxa"/>
          </w:tcPr>
          <w:p w14:paraId="7DA8AF4A" w14:textId="77777777" w:rsidR="004C206E" w:rsidRPr="00C818B9" w:rsidRDefault="004C206E" w:rsidP="00CF64CB">
            <w:pPr>
              <w:pStyle w:val="TableParagraph"/>
              <w:rPr>
                <w:rFonts w:ascii="Times New Roman"/>
                <w:sz w:val="20"/>
              </w:rPr>
            </w:pPr>
          </w:p>
        </w:tc>
        <w:tc>
          <w:tcPr>
            <w:tcW w:w="3403" w:type="dxa"/>
          </w:tcPr>
          <w:p w14:paraId="4B59AD15" w14:textId="77777777" w:rsidR="004C206E" w:rsidRPr="00C818B9" w:rsidRDefault="004C206E" w:rsidP="00CF64CB">
            <w:pPr>
              <w:pStyle w:val="TableParagraph"/>
              <w:rPr>
                <w:rFonts w:ascii="Times New Roman"/>
                <w:sz w:val="20"/>
              </w:rPr>
            </w:pPr>
          </w:p>
        </w:tc>
      </w:tr>
      <w:tr w:rsidR="004C206E" w:rsidRPr="00C818B9" w14:paraId="7FD5DEFF" w14:textId="77777777" w:rsidTr="00CF64CB">
        <w:trPr>
          <w:trHeight w:val="1931"/>
        </w:trPr>
        <w:tc>
          <w:tcPr>
            <w:tcW w:w="3226" w:type="dxa"/>
          </w:tcPr>
          <w:p w14:paraId="413AC1A5"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0623B009"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25</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accommodation</w:t>
            </w:r>
            <w:r w:rsidRPr="00C818B9">
              <w:rPr>
                <w:spacing w:val="1"/>
                <w:sz w:val="24"/>
              </w:rPr>
              <w:t xml:space="preserve"> </w:t>
            </w:r>
            <w:r w:rsidRPr="00C818B9">
              <w:rPr>
                <w:sz w:val="24"/>
              </w:rPr>
              <w:t>for</w:t>
            </w:r>
            <w:r w:rsidRPr="00C818B9">
              <w:rPr>
                <w:spacing w:val="1"/>
                <w:sz w:val="24"/>
              </w:rPr>
              <w:t xml:space="preserve"> </w:t>
            </w:r>
            <w:r w:rsidRPr="00C818B9">
              <w:rPr>
                <w:sz w:val="24"/>
              </w:rPr>
              <w:t>children</w:t>
            </w:r>
            <w:r w:rsidRPr="00C818B9">
              <w:rPr>
                <w:spacing w:val="1"/>
                <w:sz w:val="24"/>
              </w:rPr>
              <w:t xml:space="preserve"> </w:t>
            </w:r>
            <w:r w:rsidRPr="00C818B9">
              <w:rPr>
                <w:sz w:val="24"/>
              </w:rPr>
              <w:t>to</w:t>
            </w:r>
            <w:r w:rsidRPr="00C818B9">
              <w:rPr>
                <w:spacing w:val="1"/>
                <w:sz w:val="24"/>
              </w:rPr>
              <w:t xml:space="preserve"> </w:t>
            </w:r>
            <w:r w:rsidRPr="00C818B9">
              <w:rPr>
                <w:sz w:val="24"/>
              </w:rPr>
              <w:t>promote or safeguard welfare and</w:t>
            </w:r>
            <w:r w:rsidRPr="00C818B9">
              <w:rPr>
                <w:spacing w:val="-64"/>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accommodation</w:t>
            </w:r>
            <w:r w:rsidRPr="00C818B9">
              <w:rPr>
                <w:spacing w:val="1"/>
                <w:sz w:val="24"/>
              </w:rPr>
              <w:t xml:space="preserve"> </w:t>
            </w:r>
            <w:proofErr w:type="gramStart"/>
            <w:r w:rsidRPr="00C818B9">
              <w:rPr>
                <w:sz w:val="24"/>
              </w:rPr>
              <w:t>to</w:t>
            </w:r>
            <w:proofErr w:type="gramEnd"/>
            <w:r w:rsidRPr="00C818B9">
              <w:rPr>
                <w:spacing w:val="1"/>
                <w:sz w:val="24"/>
              </w:rPr>
              <w:t xml:space="preserve"> </w:t>
            </w:r>
            <w:proofErr w:type="gramStart"/>
            <w:r w:rsidRPr="00C818B9">
              <w:rPr>
                <w:sz w:val="24"/>
              </w:rPr>
              <w:t>persons</w:t>
            </w:r>
            <w:proofErr w:type="gramEnd"/>
            <w:r w:rsidRPr="00C818B9">
              <w:rPr>
                <w:sz w:val="24"/>
              </w:rPr>
              <w:t xml:space="preserve"> over the</w:t>
            </w:r>
            <w:r w:rsidRPr="00C818B9">
              <w:rPr>
                <w:spacing w:val="1"/>
                <w:sz w:val="24"/>
              </w:rPr>
              <w:t xml:space="preserve"> </w:t>
            </w:r>
            <w:r w:rsidRPr="00C818B9">
              <w:rPr>
                <w:sz w:val="24"/>
              </w:rPr>
              <w:t>age</w:t>
            </w:r>
            <w:r w:rsidRPr="00C818B9">
              <w:rPr>
                <w:spacing w:val="1"/>
                <w:sz w:val="24"/>
              </w:rPr>
              <w:t xml:space="preserve"> </w:t>
            </w:r>
            <w:r w:rsidRPr="00C818B9">
              <w:rPr>
                <w:sz w:val="24"/>
              </w:rPr>
              <w:t>of 18</w:t>
            </w:r>
            <w:r w:rsidRPr="00C818B9">
              <w:rPr>
                <w:spacing w:val="66"/>
                <w:sz w:val="24"/>
              </w:rPr>
              <w:t xml:space="preserve"> </w:t>
            </w:r>
            <w:r w:rsidRPr="00C818B9">
              <w:rPr>
                <w:sz w:val="24"/>
              </w:rPr>
              <w:t>but</w:t>
            </w:r>
            <w:r w:rsidRPr="00C818B9">
              <w:rPr>
                <w:spacing w:val="1"/>
                <w:sz w:val="24"/>
              </w:rPr>
              <w:t xml:space="preserve"> </w:t>
            </w:r>
            <w:r w:rsidRPr="00C818B9">
              <w:rPr>
                <w:sz w:val="24"/>
              </w:rPr>
              <w:t>not yet 21, in the interests of that</w:t>
            </w:r>
            <w:r w:rsidRPr="00C818B9">
              <w:rPr>
                <w:spacing w:val="1"/>
                <w:sz w:val="24"/>
              </w:rPr>
              <w:t xml:space="preserve"> </w:t>
            </w:r>
            <w:r w:rsidRPr="00C818B9">
              <w:rPr>
                <w:sz w:val="24"/>
              </w:rPr>
              <w:t>person's</w:t>
            </w:r>
            <w:r w:rsidRPr="00C818B9">
              <w:rPr>
                <w:spacing w:val="-1"/>
                <w:sz w:val="24"/>
              </w:rPr>
              <w:t xml:space="preserve"> </w:t>
            </w:r>
            <w:r w:rsidRPr="00C818B9">
              <w:rPr>
                <w:sz w:val="24"/>
              </w:rPr>
              <w:t>welfare.</w:t>
            </w:r>
          </w:p>
        </w:tc>
        <w:tc>
          <w:tcPr>
            <w:tcW w:w="3403" w:type="dxa"/>
          </w:tcPr>
          <w:p w14:paraId="2224FBA0" w14:textId="77777777" w:rsidR="004C206E" w:rsidRPr="00C818B9" w:rsidRDefault="004C206E" w:rsidP="00CF64CB">
            <w:pPr>
              <w:pStyle w:val="TableParagraph"/>
              <w:ind w:left="673" w:right="441" w:hanging="209"/>
              <w:rPr>
                <w:sz w:val="24"/>
              </w:rPr>
            </w:pPr>
            <w:r w:rsidRPr="00C818B9">
              <w:rPr>
                <w:sz w:val="24"/>
              </w:rPr>
              <w:t>Head of Service / Chief</w:t>
            </w:r>
            <w:r w:rsidRPr="00C818B9">
              <w:rPr>
                <w:spacing w:val="-64"/>
                <w:sz w:val="24"/>
              </w:rPr>
              <w:t xml:space="preserve"> </w:t>
            </w:r>
            <w:r w:rsidRPr="00C818B9">
              <w:rPr>
                <w:sz w:val="24"/>
              </w:rPr>
              <w:t>Social</w:t>
            </w:r>
            <w:r w:rsidRPr="00C818B9">
              <w:rPr>
                <w:spacing w:val="-2"/>
                <w:sz w:val="24"/>
              </w:rPr>
              <w:t xml:space="preserve"> </w:t>
            </w:r>
            <w:r w:rsidRPr="00C818B9">
              <w:rPr>
                <w:sz w:val="24"/>
              </w:rPr>
              <w:t>Work</w:t>
            </w:r>
            <w:r w:rsidRPr="00C818B9">
              <w:rPr>
                <w:spacing w:val="-2"/>
                <w:sz w:val="24"/>
              </w:rPr>
              <w:t xml:space="preserve"> </w:t>
            </w:r>
            <w:r w:rsidRPr="00C818B9">
              <w:rPr>
                <w:sz w:val="24"/>
              </w:rPr>
              <w:t>Officer</w:t>
            </w:r>
          </w:p>
        </w:tc>
      </w:tr>
      <w:tr w:rsidR="004C206E" w:rsidRPr="00C818B9" w14:paraId="0A971E2B" w14:textId="77777777" w:rsidTr="00CF64CB">
        <w:trPr>
          <w:trHeight w:val="275"/>
        </w:trPr>
        <w:tc>
          <w:tcPr>
            <w:tcW w:w="3226" w:type="dxa"/>
          </w:tcPr>
          <w:p w14:paraId="4AD8CD7A" w14:textId="77777777" w:rsidR="004C206E" w:rsidRPr="00C818B9" w:rsidRDefault="004C206E" w:rsidP="00CF64CB">
            <w:pPr>
              <w:pStyle w:val="TableParagraph"/>
              <w:rPr>
                <w:rFonts w:ascii="Times New Roman"/>
                <w:sz w:val="20"/>
              </w:rPr>
            </w:pPr>
          </w:p>
        </w:tc>
        <w:tc>
          <w:tcPr>
            <w:tcW w:w="3828" w:type="dxa"/>
          </w:tcPr>
          <w:p w14:paraId="7A4FB070" w14:textId="77777777" w:rsidR="004C206E" w:rsidRPr="00C818B9" w:rsidRDefault="004C206E" w:rsidP="00CF64CB">
            <w:pPr>
              <w:pStyle w:val="TableParagraph"/>
              <w:rPr>
                <w:rFonts w:ascii="Times New Roman"/>
                <w:sz w:val="20"/>
              </w:rPr>
            </w:pPr>
          </w:p>
        </w:tc>
        <w:tc>
          <w:tcPr>
            <w:tcW w:w="3403" w:type="dxa"/>
          </w:tcPr>
          <w:p w14:paraId="5E30A0D6" w14:textId="77777777" w:rsidR="004C206E" w:rsidRPr="00C818B9" w:rsidRDefault="004C206E" w:rsidP="00CF64CB">
            <w:pPr>
              <w:pStyle w:val="TableParagraph"/>
              <w:rPr>
                <w:rFonts w:ascii="Times New Roman"/>
                <w:sz w:val="20"/>
              </w:rPr>
            </w:pPr>
          </w:p>
        </w:tc>
      </w:tr>
      <w:tr w:rsidR="004C206E" w:rsidRPr="00C818B9" w14:paraId="2C3E59DB" w14:textId="77777777" w:rsidTr="00CF64CB">
        <w:trPr>
          <w:trHeight w:val="827"/>
        </w:trPr>
        <w:tc>
          <w:tcPr>
            <w:tcW w:w="3226" w:type="dxa"/>
          </w:tcPr>
          <w:p w14:paraId="626D04BA"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0B5B3AC0" w14:textId="77777777" w:rsidR="004C206E" w:rsidRPr="00C818B9" w:rsidRDefault="004C206E" w:rsidP="00CF64CB">
            <w:pPr>
              <w:pStyle w:val="TableParagraph"/>
              <w:spacing w:line="270" w:lineRule="atLeast"/>
              <w:ind w:left="107" w:right="94"/>
              <w:jc w:val="both"/>
              <w:rPr>
                <w:sz w:val="24"/>
              </w:rPr>
            </w:pPr>
            <w:r w:rsidRPr="00C818B9">
              <w:rPr>
                <w:sz w:val="24"/>
              </w:rPr>
              <w:t xml:space="preserve">Section 26 and 26A - </w:t>
            </w:r>
            <w:proofErr w:type="gramStart"/>
            <w:r w:rsidRPr="00C818B9">
              <w:rPr>
                <w:sz w:val="24"/>
              </w:rPr>
              <w:t>to provide</w:t>
            </w:r>
            <w:proofErr w:type="gramEnd"/>
            <w:r w:rsidRPr="00C818B9">
              <w:rPr>
                <w:spacing w:val="1"/>
                <w:sz w:val="24"/>
              </w:rPr>
              <w:t xml:space="preserve"> </w:t>
            </w:r>
            <w:r w:rsidRPr="00C818B9">
              <w:rPr>
                <w:sz w:val="24"/>
              </w:rPr>
              <w:t>accommodation and maintenance</w:t>
            </w:r>
            <w:r w:rsidRPr="00C818B9">
              <w:rPr>
                <w:spacing w:val="-64"/>
                <w:sz w:val="24"/>
              </w:rPr>
              <w:t xml:space="preserve"> </w:t>
            </w:r>
            <w:r w:rsidRPr="00C818B9">
              <w:rPr>
                <w:sz w:val="24"/>
              </w:rPr>
              <w:t>for</w:t>
            </w:r>
            <w:r w:rsidRPr="00C818B9">
              <w:rPr>
                <w:spacing w:val="-2"/>
                <w:sz w:val="24"/>
              </w:rPr>
              <w:t xml:space="preserve"> </w:t>
            </w:r>
            <w:proofErr w:type="gramStart"/>
            <w:r w:rsidRPr="00C818B9">
              <w:rPr>
                <w:sz w:val="24"/>
              </w:rPr>
              <w:t>looked</w:t>
            </w:r>
            <w:proofErr w:type="gramEnd"/>
            <w:r w:rsidRPr="00C818B9">
              <w:rPr>
                <w:sz w:val="24"/>
              </w:rPr>
              <w:t xml:space="preserve"> after</w:t>
            </w:r>
            <w:r w:rsidRPr="00C818B9">
              <w:rPr>
                <w:spacing w:val="-2"/>
                <w:sz w:val="24"/>
              </w:rPr>
              <w:t xml:space="preserve"> </w:t>
            </w:r>
            <w:r w:rsidRPr="00C818B9">
              <w:rPr>
                <w:sz w:val="24"/>
              </w:rPr>
              <w:t>children.</w:t>
            </w:r>
          </w:p>
        </w:tc>
        <w:tc>
          <w:tcPr>
            <w:tcW w:w="3403" w:type="dxa"/>
          </w:tcPr>
          <w:p w14:paraId="45E98FCC" w14:textId="77777777" w:rsidR="004C206E" w:rsidRPr="00C818B9" w:rsidRDefault="004C206E" w:rsidP="00CF64CB">
            <w:pPr>
              <w:pStyle w:val="TableParagraph"/>
              <w:ind w:left="7"/>
              <w:jc w:val="center"/>
              <w:rPr>
                <w:sz w:val="24"/>
              </w:rPr>
            </w:pPr>
            <w:r w:rsidRPr="00C818B9">
              <w:rPr>
                <w:sz w:val="24"/>
              </w:rPr>
              <w:t>"</w:t>
            </w:r>
          </w:p>
        </w:tc>
      </w:tr>
      <w:tr w:rsidR="004C206E" w:rsidRPr="00C818B9" w14:paraId="349D42DD" w14:textId="77777777" w:rsidTr="00CF64CB">
        <w:trPr>
          <w:trHeight w:val="277"/>
        </w:trPr>
        <w:tc>
          <w:tcPr>
            <w:tcW w:w="3226" w:type="dxa"/>
          </w:tcPr>
          <w:p w14:paraId="6F09EABE" w14:textId="77777777" w:rsidR="004C206E" w:rsidRPr="00C818B9" w:rsidRDefault="004C206E" w:rsidP="00CF64CB">
            <w:pPr>
              <w:pStyle w:val="TableParagraph"/>
              <w:rPr>
                <w:rFonts w:ascii="Times New Roman"/>
                <w:sz w:val="20"/>
              </w:rPr>
            </w:pPr>
          </w:p>
        </w:tc>
        <w:tc>
          <w:tcPr>
            <w:tcW w:w="3828" w:type="dxa"/>
          </w:tcPr>
          <w:p w14:paraId="6A7F6019" w14:textId="77777777" w:rsidR="004C206E" w:rsidRPr="00C818B9" w:rsidRDefault="004C206E" w:rsidP="00CF64CB">
            <w:pPr>
              <w:pStyle w:val="TableParagraph"/>
              <w:rPr>
                <w:rFonts w:ascii="Times New Roman"/>
                <w:sz w:val="20"/>
              </w:rPr>
            </w:pPr>
          </w:p>
        </w:tc>
        <w:tc>
          <w:tcPr>
            <w:tcW w:w="3403" w:type="dxa"/>
          </w:tcPr>
          <w:p w14:paraId="3396A0A2" w14:textId="77777777" w:rsidR="004C206E" w:rsidRPr="00C818B9" w:rsidRDefault="004C206E" w:rsidP="00CF64CB">
            <w:pPr>
              <w:pStyle w:val="TableParagraph"/>
              <w:rPr>
                <w:rFonts w:ascii="Times New Roman"/>
                <w:sz w:val="20"/>
              </w:rPr>
            </w:pPr>
          </w:p>
        </w:tc>
      </w:tr>
      <w:tr w:rsidR="004C206E" w:rsidRPr="00C818B9" w14:paraId="2095BBFB" w14:textId="77777777" w:rsidTr="00CF64CB">
        <w:trPr>
          <w:trHeight w:val="1931"/>
        </w:trPr>
        <w:tc>
          <w:tcPr>
            <w:tcW w:w="3226" w:type="dxa"/>
          </w:tcPr>
          <w:p w14:paraId="101AF43A"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751803AC" w14:textId="77777777" w:rsidR="004C206E" w:rsidRPr="00C818B9" w:rsidRDefault="004C206E" w:rsidP="00CF64CB">
            <w:pPr>
              <w:pStyle w:val="TableParagraph"/>
              <w:spacing w:line="270" w:lineRule="atLeast"/>
              <w:ind w:left="107" w:right="94"/>
              <w:jc w:val="both"/>
              <w:rPr>
                <w:sz w:val="24"/>
              </w:rPr>
            </w:pPr>
            <w:r w:rsidRPr="00C818B9">
              <w:rPr>
                <w:sz w:val="24"/>
              </w:rPr>
              <w:t>Section 27 - to provide day care</w:t>
            </w:r>
            <w:r w:rsidRPr="00C818B9">
              <w:rPr>
                <w:spacing w:val="1"/>
                <w:sz w:val="24"/>
              </w:rPr>
              <w:t xml:space="preserve"> </w:t>
            </w:r>
            <w:r w:rsidRPr="00C818B9">
              <w:rPr>
                <w:sz w:val="24"/>
              </w:rPr>
              <w:t>for children in need who are aged</w:t>
            </w:r>
            <w:r w:rsidRPr="00C818B9">
              <w:rPr>
                <w:spacing w:val="-64"/>
                <w:sz w:val="24"/>
              </w:rPr>
              <w:t xml:space="preserve"> </w:t>
            </w:r>
            <w:r w:rsidRPr="00C818B9">
              <w:rPr>
                <w:sz w:val="24"/>
              </w:rPr>
              <w:t>5 or under and who have not yet</w:t>
            </w:r>
            <w:r w:rsidRPr="00C818B9">
              <w:rPr>
                <w:spacing w:val="1"/>
                <w:sz w:val="24"/>
              </w:rPr>
              <w:t xml:space="preserve"> </w:t>
            </w:r>
            <w:r w:rsidRPr="00C818B9">
              <w:rPr>
                <w:sz w:val="24"/>
              </w:rPr>
              <w:t>started</w:t>
            </w:r>
            <w:r w:rsidRPr="00C818B9">
              <w:rPr>
                <w:spacing w:val="1"/>
                <w:sz w:val="24"/>
              </w:rPr>
              <w:t xml:space="preserve"> </w:t>
            </w:r>
            <w:r w:rsidRPr="00C818B9">
              <w:rPr>
                <w:sz w:val="24"/>
              </w:rPr>
              <w:t>school,</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care for school children in need</w:t>
            </w:r>
            <w:r w:rsidRPr="00C818B9">
              <w:rPr>
                <w:spacing w:val="1"/>
                <w:sz w:val="24"/>
              </w:rPr>
              <w:t xml:space="preserve"> </w:t>
            </w:r>
            <w:r w:rsidRPr="00C818B9">
              <w:rPr>
                <w:sz w:val="24"/>
              </w:rPr>
              <w:t>outside</w:t>
            </w:r>
            <w:r w:rsidRPr="00C818B9">
              <w:rPr>
                <w:spacing w:val="1"/>
                <w:sz w:val="24"/>
              </w:rPr>
              <w:t xml:space="preserve"> </w:t>
            </w:r>
            <w:r w:rsidRPr="00C818B9">
              <w:rPr>
                <w:sz w:val="24"/>
              </w:rPr>
              <w:t>school</w:t>
            </w:r>
            <w:r w:rsidRPr="00C818B9">
              <w:rPr>
                <w:spacing w:val="1"/>
                <w:sz w:val="24"/>
              </w:rPr>
              <w:t xml:space="preserve"> </w:t>
            </w:r>
            <w:r w:rsidRPr="00C818B9">
              <w:rPr>
                <w:sz w:val="24"/>
              </w:rPr>
              <w:t>hours</w:t>
            </w:r>
            <w:r w:rsidRPr="00C818B9">
              <w:rPr>
                <w:spacing w:val="1"/>
                <w:sz w:val="24"/>
              </w:rPr>
              <w:t xml:space="preserve"> </w:t>
            </w:r>
            <w:r w:rsidRPr="00C818B9">
              <w:rPr>
                <w:sz w:val="24"/>
              </w:rPr>
              <w:t>or</w:t>
            </w:r>
            <w:r w:rsidRPr="00C818B9">
              <w:rPr>
                <w:spacing w:val="1"/>
                <w:sz w:val="24"/>
              </w:rPr>
              <w:t xml:space="preserve"> </w:t>
            </w:r>
            <w:r w:rsidRPr="00C818B9">
              <w:rPr>
                <w:sz w:val="24"/>
              </w:rPr>
              <w:t>during</w:t>
            </w:r>
            <w:r w:rsidRPr="00C818B9">
              <w:rPr>
                <w:spacing w:val="1"/>
                <w:sz w:val="24"/>
              </w:rPr>
              <w:t xml:space="preserve"> </w:t>
            </w:r>
            <w:r w:rsidRPr="00C818B9">
              <w:rPr>
                <w:sz w:val="24"/>
              </w:rPr>
              <w:t>school</w:t>
            </w:r>
            <w:r w:rsidRPr="00C818B9">
              <w:rPr>
                <w:spacing w:val="-4"/>
                <w:sz w:val="24"/>
              </w:rPr>
              <w:t xml:space="preserve"> </w:t>
            </w:r>
            <w:r w:rsidRPr="00C818B9">
              <w:rPr>
                <w:sz w:val="24"/>
              </w:rPr>
              <w:t>holidays.</w:t>
            </w:r>
          </w:p>
        </w:tc>
        <w:tc>
          <w:tcPr>
            <w:tcW w:w="3403" w:type="dxa"/>
          </w:tcPr>
          <w:p w14:paraId="3551DCF0" w14:textId="77777777" w:rsidR="004C206E" w:rsidRPr="00C818B9" w:rsidRDefault="004C206E" w:rsidP="00CF64CB">
            <w:pPr>
              <w:pStyle w:val="TableParagraph"/>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6935AB3F" w14:textId="77777777" w:rsidTr="00CF64CB">
        <w:trPr>
          <w:trHeight w:val="275"/>
        </w:trPr>
        <w:tc>
          <w:tcPr>
            <w:tcW w:w="3226" w:type="dxa"/>
          </w:tcPr>
          <w:p w14:paraId="2B594907" w14:textId="77777777" w:rsidR="004C206E" w:rsidRPr="00C818B9" w:rsidRDefault="004C206E" w:rsidP="00CF64CB">
            <w:pPr>
              <w:pStyle w:val="TableParagraph"/>
              <w:rPr>
                <w:rFonts w:ascii="Times New Roman"/>
                <w:sz w:val="20"/>
              </w:rPr>
            </w:pPr>
          </w:p>
        </w:tc>
        <w:tc>
          <w:tcPr>
            <w:tcW w:w="3828" w:type="dxa"/>
          </w:tcPr>
          <w:p w14:paraId="1B5357E7" w14:textId="77777777" w:rsidR="004C206E" w:rsidRPr="00C818B9" w:rsidRDefault="004C206E" w:rsidP="00CF64CB">
            <w:pPr>
              <w:pStyle w:val="TableParagraph"/>
              <w:rPr>
                <w:rFonts w:ascii="Times New Roman"/>
                <w:sz w:val="20"/>
              </w:rPr>
            </w:pPr>
          </w:p>
        </w:tc>
        <w:tc>
          <w:tcPr>
            <w:tcW w:w="3403" w:type="dxa"/>
          </w:tcPr>
          <w:p w14:paraId="676001E5" w14:textId="77777777" w:rsidR="004C206E" w:rsidRPr="00C818B9" w:rsidRDefault="004C206E" w:rsidP="00CF64CB">
            <w:pPr>
              <w:pStyle w:val="TableParagraph"/>
              <w:rPr>
                <w:rFonts w:ascii="Times New Roman"/>
                <w:sz w:val="20"/>
              </w:rPr>
            </w:pPr>
          </w:p>
        </w:tc>
      </w:tr>
    </w:tbl>
    <w:p w14:paraId="4AF76FCB" w14:textId="77777777" w:rsidR="004C206E" w:rsidRPr="00C818B9" w:rsidRDefault="004C206E" w:rsidP="004C206E">
      <w:pPr>
        <w:rPr>
          <w:rFonts w:ascii="Times New Roman"/>
          <w:sz w:val="20"/>
        </w:rPr>
        <w:sectPr w:rsidR="004C206E" w:rsidRPr="00C818B9" w:rsidSect="004C206E">
          <w:pgSz w:w="11910" w:h="16840"/>
          <w:pgMar w:top="380" w:right="460" w:bottom="280" w:left="440" w:header="90" w:footer="0" w:gutter="0"/>
          <w:cols w:space="720"/>
        </w:sectPr>
      </w:pPr>
    </w:p>
    <w:p w14:paraId="1188ABC5" w14:textId="77777777" w:rsidR="004C206E" w:rsidRPr="00C818B9" w:rsidRDefault="004C206E" w:rsidP="004C206E">
      <w:pPr>
        <w:pStyle w:val="BodyText"/>
        <w:spacing w:before="5"/>
        <w:rPr>
          <w:b/>
          <w:sz w:val="3"/>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74D4999E" w14:textId="77777777" w:rsidTr="00CF64CB">
        <w:trPr>
          <w:trHeight w:val="1931"/>
        </w:trPr>
        <w:tc>
          <w:tcPr>
            <w:tcW w:w="3226" w:type="dxa"/>
          </w:tcPr>
          <w:p w14:paraId="4332630F"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7F0EFCA7" w14:textId="77777777" w:rsidR="004C206E" w:rsidRPr="00C818B9" w:rsidRDefault="004C206E" w:rsidP="00CF64CB">
            <w:pPr>
              <w:pStyle w:val="TableParagraph"/>
              <w:spacing w:line="270" w:lineRule="atLeast"/>
              <w:ind w:left="107" w:right="93"/>
              <w:jc w:val="both"/>
              <w:rPr>
                <w:sz w:val="24"/>
              </w:rPr>
            </w:pPr>
            <w:r w:rsidRPr="00C818B9">
              <w:rPr>
                <w:sz w:val="24"/>
              </w:rPr>
              <w:t>Section</w:t>
            </w:r>
            <w:r w:rsidRPr="00C818B9">
              <w:rPr>
                <w:spacing w:val="1"/>
                <w:sz w:val="24"/>
              </w:rPr>
              <w:t xml:space="preserve"> </w:t>
            </w:r>
            <w:r w:rsidRPr="00C818B9">
              <w:rPr>
                <w:sz w:val="24"/>
              </w:rPr>
              <w:t>29</w:t>
            </w:r>
            <w:r w:rsidRPr="00C818B9">
              <w:rPr>
                <w:spacing w:val="1"/>
                <w:sz w:val="24"/>
              </w:rPr>
              <w:t xml:space="preserve"> </w:t>
            </w:r>
            <w:proofErr w:type="gramStart"/>
            <w:r w:rsidRPr="00C818B9">
              <w:rPr>
                <w:sz w:val="24"/>
              </w:rPr>
              <w:t>as</w:t>
            </w:r>
            <w:proofErr w:type="gramEnd"/>
            <w:r w:rsidRPr="00C818B9">
              <w:rPr>
                <w:spacing w:val="1"/>
                <w:sz w:val="24"/>
              </w:rPr>
              <w:t xml:space="preserve"> </w:t>
            </w:r>
            <w:r w:rsidRPr="00C818B9">
              <w:rPr>
                <w:sz w:val="24"/>
              </w:rPr>
              <w:t>amended</w:t>
            </w:r>
            <w:r w:rsidRPr="00C818B9">
              <w:rPr>
                <w:spacing w:val="1"/>
                <w:sz w:val="24"/>
              </w:rPr>
              <w:t xml:space="preserve"> </w:t>
            </w:r>
            <w:r w:rsidRPr="00C818B9">
              <w:rPr>
                <w:sz w:val="24"/>
              </w:rPr>
              <w:t>by</w:t>
            </w:r>
            <w:r w:rsidRPr="00C818B9">
              <w:rPr>
                <w:spacing w:val="1"/>
                <w:sz w:val="24"/>
              </w:rPr>
              <w:t xml:space="preserve"> </w:t>
            </w:r>
            <w:r w:rsidRPr="00C818B9">
              <w:rPr>
                <w:sz w:val="24"/>
              </w:rPr>
              <w:t>the</w:t>
            </w:r>
            <w:r w:rsidRPr="00C818B9">
              <w:rPr>
                <w:spacing w:val="-64"/>
                <w:sz w:val="24"/>
              </w:rPr>
              <w:t xml:space="preserve"> </w:t>
            </w:r>
            <w:r w:rsidRPr="00C818B9">
              <w:rPr>
                <w:sz w:val="24"/>
              </w:rPr>
              <w:t>Children</w:t>
            </w:r>
            <w:r w:rsidRPr="00C818B9">
              <w:rPr>
                <w:spacing w:val="1"/>
                <w:sz w:val="24"/>
              </w:rPr>
              <w:t xml:space="preserve"> </w:t>
            </w:r>
            <w:r w:rsidRPr="00C818B9">
              <w:rPr>
                <w:sz w:val="24"/>
              </w:rPr>
              <w:t>and</w:t>
            </w:r>
            <w:r w:rsidRPr="00C818B9">
              <w:rPr>
                <w:spacing w:val="1"/>
                <w:sz w:val="24"/>
              </w:rPr>
              <w:t xml:space="preserve"> </w:t>
            </w:r>
            <w:r w:rsidRPr="00C818B9">
              <w:rPr>
                <w:sz w:val="24"/>
              </w:rPr>
              <w:t>Young</w:t>
            </w:r>
            <w:r w:rsidRPr="00C818B9">
              <w:rPr>
                <w:spacing w:val="1"/>
                <w:sz w:val="24"/>
              </w:rPr>
              <w:t xml:space="preserve"> </w:t>
            </w:r>
            <w:r w:rsidRPr="00C818B9">
              <w:rPr>
                <w:sz w:val="24"/>
              </w:rPr>
              <w:t>People</w:t>
            </w:r>
            <w:r w:rsidRPr="00C818B9">
              <w:rPr>
                <w:spacing w:val="1"/>
                <w:sz w:val="24"/>
              </w:rPr>
              <w:t xml:space="preserve"> </w:t>
            </w:r>
            <w:r w:rsidRPr="00C818B9">
              <w:rPr>
                <w:sz w:val="24"/>
              </w:rPr>
              <w:t>(Scotland) Act 2014 - to provide</w:t>
            </w:r>
            <w:r w:rsidRPr="00C818B9">
              <w:rPr>
                <w:spacing w:val="1"/>
                <w:sz w:val="24"/>
              </w:rPr>
              <w:t xml:space="preserve"> </w:t>
            </w:r>
            <w:r w:rsidRPr="00C818B9">
              <w:rPr>
                <w:sz w:val="24"/>
              </w:rPr>
              <w:t>advice and assistance for young</w:t>
            </w:r>
            <w:r w:rsidRPr="00C818B9">
              <w:rPr>
                <w:spacing w:val="1"/>
                <w:sz w:val="24"/>
              </w:rPr>
              <w:t xml:space="preserve"> </w:t>
            </w:r>
            <w:proofErr w:type="gramStart"/>
            <w:r w:rsidRPr="00C818B9">
              <w:rPr>
                <w:sz w:val="24"/>
              </w:rPr>
              <w:t>persons</w:t>
            </w:r>
            <w:proofErr w:type="gramEnd"/>
            <w:r w:rsidRPr="00C818B9">
              <w:rPr>
                <w:sz w:val="24"/>
              </w:rPr>
              <w:t xml:space="preserve"> under 26 but over school</w:t>
            </w:r>
            <w:r w:rsidRPr="00C818B9">
              <w:rPr>
                <w:spacing w:val="-64"/>
                <w:sz w:val="24"/>
              </w:rPr>
              <w:t xml:space="preserve"> </w:t>
            </w:r>
            <w:proofErr w:type="gramStart"/>
            <w:r w:rsidRPr="00C818B9">
              <w:rPr>
                <w:sz w:val="24"/>
              </w:rPr>
              <w:t>age, and</w:t>
            </w:r>
            <w:proofErr w:type="gramEnd"/>
            <w:r w:rsidRPr="00C818B9">
              <w:rPr>
                <w:sz w:val="24"/>
              </w:rPr>
              <w:t xml:space="preserve"> formerly looked after by</w:t>
            </w:r>
            <w:r w:rsidRPr="00C818B9">
              <w:rPr>
                <w:spacing w:val="1"/>
                <w:sz w:val="24"/>
              </w:rPr>
              <w:t xml:space="preserve"> </w:t>
            </w:r>
            <w:r w:rsidRPr="00C818B9">
              <w:rPr>
                <w:sz w:val="24"/>
              </w:rPr>
              <w:t>the Council.</w:t>
            </w:r>
          </w:p>
        </w:tc>
        <w:tc>
          <w:tcPr>
            <w:tcW w:w="3403" w:type="dxa"/>
          </w:tcPr>
          <w:p w14:paraId="7CFF9A6F" w14:textId="77777777" w:rsidR="004C206E" w:rsidRPr="00C818B9" w:rsidRDefault="004C206E" w:rsidP="00CF64CB">
            <w:pPr>
              <w:pStyle w:val="TableParagraph"/>
              <w:ind w:right="208"/>
              <w:jc w:val="right"/>
              <w:rPr>
                <w:sz w:val="24"/>
              </w:rPr>
            </w:pPr>
            <w:r w:rsidRPr="00C818B9">
              <w:rPr>
                <w:sz w:val="24"/>
              </w:rPr>
              <w:t>Head</w:t>
            </w:r>
            <w:r w:rsidRPr="00C818B9">
              <w:rPr>
                <w:spacing w:val="-5"/>
                <w:sz w:val="24"/>
              </w:rPr>
              <w:t xml:space="preserve"> </w:t>
            </w:r>
            <w:r w:rsidRPr="00C818B9">
              <w:rPr>
                <w:sz w:val="24"/>
              </w:rPr>
              <w:t>of</w:t>
            </w:r>
            <w:r w:rsidRPr="00C818B9">
              <w:rPr>
                <w:spacing w:val="-3"/>
                <w:sz w:val="24"/>
              </w:rPr>
              <w:t xml:space="preserve"> </w:t>
            </w:r>
            <w:r w:rsidRPr="00C818B9">
              <w:rPr>
                <w:sz w:val="24"/>
              </w:rPr>
              <w:t>Children’s</w:t>
            </w:r>
            <w:r w:rsidRPr="00C818B9">
              <w:rPr>
                <w:spacing w:val="-3"/>
                <w:sz w:val="24"/>
              </w:rPr>
              <w:t xml:space="preserve"> </w:t>
            </w:r>
            <w:r w:rsidRPr="00C818B9">
              <w:rPr>
                <w:sz w:val="24"/>
              </w:rPr>
              <w:t>Services</w:t>
            </w:r>
          </w:p>
        </w:tc>
      </w:tr>
      <w:tr w:rsidR="004C206E" w:rsidRPr="00C818B9" w14:paraId="3A4FD119" w14:textId="77777777" w:rsidTr="00CF64CB">
        <w:trPr>
          <w:trHeight w:val="277"/>
        </w:trPr>
        <w:tc>
          <w:tcPr>
            <w:tcW w:w="3226" w:type="dxa"/>
          </w:tcPr>
          <w:p w14:paraId="1B164800" w14:textId="77777777" w:rsidR="004C206E" w:rsidRPr="00C818B9" w:rsidRDefault="004C206E" w:rsidP="00CF64CB">
            <w:pPr>
              <w:pStyle w:val="TableParagraph"/>
              <w:rPr>
                <w:rFonts w:ascii="Times New Roman"/>
                <w:sz w:val="20"/>
              </w:rPr>
            </w:pPr>
          </w:p>
        </w:tc>
        <w:tc>
          <w:tcPr>
            <w:tcW w:w="3828" w:type="dxa"/>
          </w:tcPr>
          <w:p w14:paraId="40D4D662" w14:textId="77777777" w:rsidR="004C206E" w:rsidRPr="00C818B9" w:rsidRDefault="004C206E" w:rsidP="00CF64CB">
            <w:pPr>
              <w:pStyle w:val="TableParagraph"/>
              <w:rPr>
                <w:rFonts w:ascii="Times New Roman"/>
                <w:sz w:val="20"/>
              </w:rPr>
            </w:pPr>
          </w:p>
        </w:tc>
        <w:tc>
          <w:tcPr>
            <w:tcW w:w="3403" w:type="dxa"/>
          </w:tcPr>
          <w:p w14:paraId="403131C9" w14:textId="77777777" w:rsidR="004C206E" w:rsidRPr="00C818B9" w:rsidRDefault="004C206E" w:rsidP="00CF64CB">
            <w:pPr>
              <w:pStyle w:val="TableParagraph"/>
              <w:rPr>
                <w:rFonts w:ascii="Times New Roman"/>
                <w:sz w:val="20"/>
              </w:rPr>
            </w:pPr>
          </w:p>
        </w:tc>
      </w:tr>
      <w:tr w:rsidR="004C206E" w:rsidRPr="00C818B9" w14:paraId="7FCE8CA7" w14:textId="77777777" w:rsidTr="00CF64CB">
        <w:trPr>
          <w:trHeight w:val="1931"/>
        </w:trPr>
        <w:tc>
          <w:tcPr>
            <w:tcW w:w="3226" w:type="dxa"/>
          </w:tcPr>
          <w:p w14:paraId="23158732"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0BF05E36" w14:textId="77777777" w:rsidR="004C206E" w:rsidRPr="00C818B9" w:rsidRDefault="004C206E" w:rsidP="00CF64CB">
            <w:pPr>
              <w:pStyle w:val="TableParagraph"/>
              <w:spacing w:line="270" w:lineRule="atLeast"/>
              <w:ind w:left="107" w:right="92"/>
              <w:jc w:val="both"/>
              <w:rPr>
                <w:sz w:val="24"/>
              </w:rPr>
            </w:pPr>
            <w:r w:rsidRPr="00C818B9">
              <w:rPr>
                <w:sz w:val="24"/>
              </w:rPr>
              <w:t>Section 30 - to provide financial</w:t>
            </w:r>
            <w:r w:rsidRPr="00C818B9">
              <w:rPr>
                <w:spacing w:val="1"/>
                <w:sz w:val="24"/>
              </w:rPr>
              <w:t xml:space="preserve"> </w:t>
            </w:r>
            <w:r w:rsidRPr="00C818B9">
              <w:rPr>
                <w:sz w:val="24"/>
              </w:rPr>
              <w:t>assistance</w:t>
            </w:r>
            <w:r w:rsidRPr="00C818B9">
              <w:rPr>
                <w:spacing w:val="1"/>
                <w:sz w:val="24"/>
              </w:rPr>
              <w:t xml:space="preserve"> </w:t>
            </w:r>
            <w:r w:rsidRPr="00C818B9">
              <w:rPr>
                <w:sz w:val="24"/>
              </w:rPr>
              <w:t>towards</w:t>
            </w:r>
            <w:r w:rsidRPr="00C818B9">
              <w:rPr>
                <w:spacing w:val="1"/>
                <w:sz w:val="24"/>
              </w:rPr>
              <w:t xml:space="preserve"> </w:t>
            </w:r>
            <w:r w:rsidRPr="00C818B9">
              <w:rPr>
                <w:sz w:val="24"/>
              </w:rPr>
              <w:t>expenses</w:t>
            </w:r>
            <w:r w:rsidRPr="00C818B9">
              <w:rPr>
                <w:spacing w:val="1"/>
                <w:sz w:val="24"/>
              </w:rPr>
              <w:t xml:space="preserve"> </w:t>
            </w:r>
            <w:r w:rsidRPr="00C818B9">
              <w:rPr>
                <w:sz w:val="24"/>
              </w:rPr>
              <w:t>of</w:t>
            </w:r>
            <w:r w:rsidRPr="00C818B9">
              <w:rPr>
                <w:spacing w:val="-64"/>
                <w:sz w:val="24"/>
              </w:rPr>
              <w:t xml:space="preserve"> </w:t>
            </w:r>
            <w:r w:rsidRPr="00C818B9">
              <w:rPr>
                <w:sz w:val="24"/>
              </w:rPr>
              <w:t>education or training of a young</w:t>
            </w:r>
            <w:r w:rsidRPr="00C818B9">
              <w:rPr>
                <w:spacing w:val="1"/>
                <w:sz w:val="24"/>
              </w:rPr>
              <w:t xml:space="preserve"> </w:t>
            </w:r>
            <w:r w:rsidRPr="00C818B9">
              <w:rPr>
                <w:sz w:val="24"/>
              </w:rPr>
              <w:t>person under 21, formerly looked</w:t>
            </w:r>
            <w:r w:rsidRPr="00C818B9">
              <w:rPr>
                <w:spacing w:val="1"/>
                <w:sz w:val="24"/>
              </w:rPr>
              <w:t xml:space="preserve"> </w:t>
            </w:r>
            <w:r w:rsidRPr="00C818B9">
              <w:rPr>
                <w:sz w:val="24"/>
              </w:rPr>
              <w:t>after</w:t>
            </w:r>
            <w:r w:rsidRPr="00C818B9">
              <w:rPr>
                <w:spacing w:val="1"/>
                <w:sz w:val="24"/>
              </w:rPr>
              <w:t xml:space="preserve"> </w:t>
            </w:r>
            <w:r w:rsidRPr="00C818B9">
              <w:rPr>
                <w:sz w:val="24"/>
              </w:rPr>
              <w:t>by</w:t>
            </w:r>
            <w:r w:rsidRPr="00C818B9">
              <w:rPr>
                <w:spacing w:val="1"/>
                <w:sz w:val="24"/>
              </w:rPr>
              <w:t xml:space="preserve"> </w:t>
            </w:r>
            <w:r w:rsidRPr="00C818B9">
              <w:rPr>
                <w:sz w:val="24"/>
              </w:rPr>
              <w:t>the</w:t>
            </w:r>
            <w:r w:rsidRPr="00C818B9">
              <w:rPr>
                <w:spacing w:val="1"/>
                <w:sz w:val="24"/>
              </w:rPr>
              <w:t xml:space="preserve"> </w:t>
            </w:r>
            <w:r w:rsidRPr="00C818B9">
              <w:rPr>
                <w:sz w:val="24"/>
              </w:rPr>
              <w:t>Council,</w:t>
            </w:r>
            <w:r w:rsidRPr="00C818B9">
              <w:rPr>
                <w:spacing w:val="1"/>
                <w:sz w:val="24"/>
              </w:rPr>
              <w:t xml:space="preserve"> </w:t>
            </w:r>
            <w:r w:rsidRPr="00C818B9">
              <w:rPr>
                <w:sz w:val="24"/>
              </w:rPr>
              <w:t>including</w:t>
            </w:r>
            <w:r w:rsidRPr="00C818B9">
              <w:rPr>
                <w:spacing w:val="1"/>
                <w:sz w:val="24"/>
              </w:rPr>
              <w:t xml:space="preserve"> </w:t>
            </w:r>
            <w:r w:rsidRPr="00C818B9">
              <w:rPr>
                <w:sz w:val="24"/>
              </w:rPr>
              <w:t>contributions</w:t>
            </w:r>
            <w:r w:rsidRPr="00C818B9">
              <w:rPr>
                <w:spacing w:val="1"/>
                <w:sz w:val="24"/>
              </w:rPr>
              <w:t xml:space="preserve"> </w:t>
            </w:r>
            <w:r w:rsidRPr="00C818B9">
              <w:rPr>
                <w:sz w:val="24"/>
              </w:rPr>
              <w:t>to</w:t>
            </w:r>
            <w:r w:rsidRPr="00C818B9">
              <w:rPr>
                <w:spacing w:val="1"/>
                <w:sz w:val="24"/>
              </w:rPr>
              <w:t xml:space="preserve"> </w:t>
            </w:r>
            <w:r w:rsidRPr="00C818B9">
              <w:rPr>
                <w:sz w:val="24"/>
              </w:rPr>
              <w:t>accommodation</w:t>
            </w:r>
            <w:r w:rsidRPr="00C818B9">
              <w:rPr>
                <w:spacing w:val="1"/>
                <w:sz w:val="24"/>
              </w:rPr>
              <w:t xml:space="preserve"> </w:t>
            </w:r>
            <w:r w:rsidRPr="00C818B9">
              <w:rPr>
                <w:sz w:val="24"/>
              </w:rPr>
              <w:t>and</w:t>
            </w:r>
            <w:r w:rsidRPr="00C818B9">
              <w:rPr>
                <w:spacing w:val="-2"/>
                <w:sz w:val="24"/>
              </w:rPr>
              <w:t xml:space="preserve"> </w:t>
            </w:r>
            <w:r w:rsidRPr="00C818B9">
              <w:rPr>
                <w:sz w:val="24"/>
              </w:rPr>
              <w:t>maintenance.</w:t>
            </w:r>
          </w:p>
        </w:tc>
        <w:tc>
          <w:tcPr>
            <w:tcW w:w="3403" w:type="dxa"/>
          </w:tcPr>
          <w:p w14:paraId="1F5AF750" w14:textId="77777777" w:rsidR="004C206E" w:rsidRPr="00C818B9" w:rsidRDefault="004C206E" w:rsidP="00CF64CB">
            <w:pPr>
              <w:pStyle w:val="TableParagraph"/>
              <w:ind w:right="208"/>
              <w:jc w:val="right"/>
              <w:rPr>
                <w:sz w:val="24"/>
              </w:rPr>
            </w:pPr>
            <w:r w:rsidRPr="00C818B9">
              <w:rPr>
                <w:sz w:val="24"/>
              </w:rPr>
              <w:t>Head</w:t>
            </w:r>
            <w:r w:rsidRPr="00C818B9">
              <w:rPr>
                <w:spacing w:val="-5"/>
                <w:sz w:val="24"/>
              </w:rPr>
              <w:t xml:space="preserve"> </w:t>
            </w:r>
            <w:r w:rsidRPr="00C818B9">
              <w:rPr>
                <w:sz w:val="24"/>
              </w:rPr>
              <w:t>of</w:t>
            </w:r>
            <w:r w:rsidRPr="00C818B9">
              <w:rPr>
                <w:spacing w:val="-3"/>
                <w:sz w:val="24"/>
              </w:rPr>
              <w:t xml:space="preserve"> </w:t>
            </w:r>
            <w:r w:rsidRPr="00C818B9">
              <w:rPr>
                <w:sz w:val="24"/>
              </w:rPr>
              <w:t>Children’s</w:t>
            </w:r>
            <w:r w:rsidRPr="00C818B9">
              <w:rPr>
                <w:spacing w:val="-3"/>
                <w:sz w:val="24"/>
              </w:rPr>
              <w:t xml:space="preserve"> </w:t>
            </w:r>
            <w:r w:rsidRPr="00C818B9">
              <w:rPr>
                <w:sz w:val="24"/>
              </w:rPr>
              <w:t>Services</w:t>
            </w:r>
          </w:p>
        </w:tc>
      </w:tr>
      <w:tr w:rsidR="004C206E" w:rsidRPr="00C818B9" w14:paraId="1D127976" w14:textId="77777777" w:rsidTr="00CF64CB">
        <w:trPr>
          <w:trHeight w:val="275"/>
        </w:trPr>
        <w:tc>
          <w:tcPr>
            <w:tcW w:w="3226" w:type="dxa"/>
          </w:tcPr>
          <w:p w14:paraId="31F6E5A5" w14:textId="77777777" w:rsidR="004C206E" w:rsidRPr="00C818B9" w:rsidRDefault="004C206E" w:rsidP="00CF64CB">
            <w:pPr>
              <w:pStyle w:val="TableParagraph"/>
              <w:rPr>
                <w:rFonts w:ascii="Times New Roman"/>
                <w:sz w:val="20"/>
              </w:rPr>
            </w:pPr>
          </w:p>
        </w:tc>
        <w:tc>
          <w:tcPr>
            <w:tcW w:w="3828" w:type="dxa"/>
          </w:tcPr>
          <w:p w14:paraId="67D4B1E5" w14:textId="77777777" w:rsidR="004C206E" w:rsidRPr="00C818B9" w:rsidRDefault="004C206E" w:rsidP="00CF64CB">
            <w:pPr>
              <w:pStyle w:val="TableParagraph"/>
              <w:rPr>
                <w:rFonts w:ascii="Times New Roman"/>
                <w:sz w:val="20"/>
              </w:rPr>
            </w:pPr>
          </w:p>
        </w:tc>
        <w:tc>
          <w:tcPr>
            <w:tcW w:w="3403" w:type="dxa"/>
          </w:tcPr>
          <w:p w14:paraId="65B99EEB" w14:textId="77777777" w:rsidR="004C206E" w:rsidRPr="00C818B9" w:rsidRDefault="004C206E" w:rsidP="00CF64CB">
            <w:pPr>
              <w:pStyle w:val="TableParagraph"/>
              <w:rPr>
                <w:rFonts w:ascii="Times New Roman"/>
                <w:sz w:val="20"/>
              </w:rPr>
            </w:pPr>
          </w:p>
        </w:tc>
      </w:tr>
      <w:tr w:rsidR="004C206E" w:rsidRPr="00C818B9" w14:paraId="22F798DB" w14:textId="77777777" w:rsidTr="00CF64CB">
        <w:trPr>
          <w:trHeight w:val="551"/>
        </w:trPr>
        <w:tc>
          <w:tcPr>
            <w:tcW w:w="3226" w:type="dxa"/>
          </w:tcPr>
          <w:p w14:paraId="68CA6068"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36E16CFE" w14:textId="77777777" w:rsidR="004C206E" w:rsidRPr="00C818B9" w:rsidRDefault="004C206E" w:rsidP="00CF64CB">
            <w:pPr>
              <w:pStyle w:val="TableParagraph"/>
              <w:spacing w:line="270" w:lineRule="atLeast"/>
              <w:ind w:left="107" w:right="92"/>
              <w:rPr>
                <w:sz w:val="24"/>
              </w:rPr>
            </w:pPr>
            <w:r w:rsidRPr="00C818B9">
              <w:rPr>
                <w:sz w:val="24"/>
              </w:rPr>
              <w:t>Section</w:t>
            </w:r>
            <w:r w:rsidRPr="00C818B9">
              <w:rPr>
                <w:spacing w:val="53"/>
                <w:sz w:val="24"/>
              </w:rPr>
              <w:t xml:space="preserve"> </w:t>
            </w:r>
            <w:r w:rsidRPr="00C818B9">
              <w:rPr>
                <w:sz w:val="24"/>
              </w:rPr>
              <w:t>31</w:t>
            </w:r>
            <w:r w:rsidRPr="00C818B9">
              <w:rPr>
                <w:spacing w:val="57"/>
                <w:sz w:val="24"/>
              </w:rPr>
              <w:t xml:space="preserve"> </w:t>
            </w:r>
            <w:r w:rsidRPr="00C818B9">
              <w:rPr>
                <w:sz w:val="24"/>
              </w:rPr>
              <w:t>-</w:t>
            </w:r>
            <w:r w:rsidRPr="00C818B9">
              <w:rPr>
                <w:spacing w:val="55"/>
                <w:sz w:val="24"/>
              </w:rPr>
              <w:t xml:space="preserve"> </w:t>
            </w:r>
            <w:r w:rsidRPr="00C818B9">
              <w:rPr>
                <w:sz w:val="24"/>
              </w:rPr>
              <w:t>to</w:t>
            </w:r>
            <w:r w:rsidRPr="00C818B9">
              <w:rPr>
                <w:spacing w:val="56"/>
                <w:sz w:val="24"/>
              </w:rPr>
              <w:t xml:space="preserve"> </w:t>
            </w:r>
            <w:r w:rsidRPr="00C818B9">
              <w:rPr>
                <w:sz w:val="24"/>
              </w:rPr>
              <w:t>review</w:t>
            </w:r>
            <w:r w:rsidRPr="00C818B9">
              <w:rPr>
                <w:spacing w:val="55"/>
                <w:sz w:val="24"/>
              </w:rPr>
              <w:t xml:space="preserve"> </w:t>
            </w:r>
            <w:r w:rsidRPr="00C818B9">
              <w:rPr>
                <w:sz w:val="24"/>
              </w:rPr>
              <w:t>cases</w:t>
            </w:r>
            <w:r w:rsidRPr="00C818B9">
              <w:rPr>
                <w:spacing w:val="54"/>
                <w:sz w:val="24"/>
              </w:rPr>
              <w:t xml:space="preserve"> </w:t>
            </w:r>
            <w:r w:rsidRPr="00C818B9">
              <w:rPr>
                <w:sz w:val="24"/>
              </w:rPr>
              <w:t>of</w:t>
            </w:r>
            <w:r w:rsidRPr="00C818B9">
              <w:rPr>
                <w:spacing w:val="-64"/>
                <w:sz w:val="24"/>
              </w:rPr>
              <w:t xml:space="preserve"> </w:t>
            </w:r>
            <w:r w:rsidRPr="00C818B9">
              <w:rPr>
                <w:sz w:val="24"/>
              </w:rPr>
              <w:t>looked</w:t>
            </w:r>
            <w:r w:rsidRPr="00C818B9">
              <w:rPr>
                <w:spacing w:val="-2"/>
                <w:sz w:val="24"/>
              </w:rPr>
              <w:t xml:space="preserve"> </w:t>
            </w:r>
            <w:r w:rsidRPr="00C818B9">
              <w:rPr>
                <w:sz w:val="24"/>
              </w:rPr>
              <w:t>after</w:t>
            </w:r>
            <w:r w:rsidRPr="00C818B9">
              <w:rPr>
                <w:spacing w:val="-1"/>
                <w:sz w:val="24"/>
              </w:rPr>
              <w:t xml:space="preserve"> </w:t>
            </w:r>
            <w:r w:rsidRPr="00C818B9">
              <w:rPr>
                <w:sz w:val="24"/>
              </w:rPr>
              <w:t>children.</w:t>
            </w:r>
          </w:p>
        </w:tc>
        <w:tc>
          <w:tcPr>
            <w:tcW w:w="3403" w:type="dxa"/>
          </w:tcPr>
          <w:p w14:paraId="011F25BE" w14:textId="77777777" w:rsidR="004C206E" w:rsidRPr="00C818B9" w:rsidRDefault="004C206E" w:rsidP="00CF64CB">
            <w:pPr>
              <w:pStyle w:val="TableParagraph"/>
              <w:spacing w:line="270" w:lineRule="atLeast"/>
              <w:ind w:left="700" w:right="587" w:hanging="89"/>
              <w:rPr>
                <w:sz w:val="24"/>
              </w:rPr>
            </w:pPr>
            <w:r w:rsidRPr="00C818B9">
              <w:rPr>
                <w:sz w:val="24"/>
              </w:rPr>
              <w:t>Quality Assurance &amp;</w:t>
            </w:r>
            <w:r w:rsidRPr="00C818B9">
              <w:rPr>
                <w:spacing w:val="-64"/>
                <w:sz w:val="24"/>
              </w:rPr>
              <w:t xml:space="preserve"> </w:t>
            </w:r>
            <w:r w:rsidRPr="00C818B9">
              <w:rPr>
                <w:sz w:val="24"/>
              </w:rPr>
              <w:t>Reviewing</w:t>
            </w:r>
            <w:r w:rsidRPr="00C818B9">
              <w:rPr>
                <w:spacing w:val="-3"/>
                <w:sz w:val="24"/>
              </w:rPr>
              <w:t xml:space="preserve"> </w:t>
            </w:r>
            <w:r w:rsidRPr="00C818B9">
              <w:rPr>
                <w:sz w:val="24"/>
              </w:rPr>
              <w:t>Officers</w:t>
            </w:r>
          </w:p>
        </w:tc>
      </w:tr>
      <w:tr w:rsidR="004C206E" w:rsidRPr="00C818B9" w14:paraId="411EB980" w14:textId="77777777" w:rsidTr="00CF64CB">
        <w:trPr>
          <w:trHeight w:val="275"/>
        </w:trPr>
        <w:tc>
          <w:tcPr>
            <w:tcW w:w="3226" w:type="dxa"/>
          </w:tcPr>
          <w:p w14:paraId="0FAFD132" w14:textId="77777777" w:rsidR="004C206E" w:rsidRPr="00C818B9" w:rsidRDefault="004C206E" w:rsidP="00CF64CB">
            <w:pPr>
              <w:pStyle w:val="TableParagraph"/>
              <w:rPr>
                <w:rFonts w:ascii="Times New Roman"/>
                <w:sz w:val="20"/>
              </w:rPr>
            </w:pPr>
          </w:p>
        </w:tc>
        <w:tc>
          <w:tcPr>
            <w:tcW w:w="3828" w:type="dxa"/>
          </w:tcPr>
          <w:p w14:paraId="66F91CA7" w14:textId="77777777" w:rsidR="004C206E" w:rsidRPr="00C818B9" w:rsidRDefault="004C206E" w:rsidP="00CF64CB">
            <w:pPr>
              <w:pStyle w:val="TableParagraph"/>
              <w:rPr>
                <w:rFonts w:ascii="Times New Roman"/>
                <w:sz w:val="20"/>
              </w:rPr>
            </w:pPr>
          </w:p>
        </w:tc>
        <w:tc>
          <w:tcPr>
            <w:tcW w:w="3403" w:type="dxa"/>
          </w:tcPr>
          <w:p w14:paraId="7DCD1EAC" w14:textId="77777777" w:rsidR="004C206E" w:rsidRPr="00C818B9" w:rsidRDefault="004C206E" w:rsidP="00CF64CB">
            <w:pPr>
              <w:pStyle w:val="TableParagraph"/>
              <w:rPr>
                <w:rFonts w:ascii="Times New Roman"/>
                <w:sz w:val="20"/>
              </w:rPr>
            </w:pPr>
          </w:p>
        </w:tc>
      </w:tr>
      <w:tr w:rsidR="004C206E" w:rsidRPr="00C818B9" w14:paraId="03E296E5" w14:textId="77777777" w:rsidTr="00CF64CB">
        <w:trPr>
          <w:trHeight w:val="1103"/>
        </w:trPr>
        <w:tc>
          <w:tcPr>
            <w:tcW w:w="3226" w:type="dxa"/>
          </w:tcPr>
          <w:p w14:paraId="52BF37A5"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0CC68E1C" w14:textId="77777777" w:rsidR="004C206E" w:rsidRPr="00C818B9" w:rsidRDefault="004C206E" w:rsidP="00CF64CB">
            <w:pPr>
              <w:pStyle w:val="TableParagraph"/>
              <w:ind w:left="107" w:right="92"/>
              <w:rPr>
                <w:sz w:val="24"/>
              </w:rPr>
            </w:pPr>
            <w:r w:rsidRPr="00C818B9">
              <w:rPr>
                <w:sz w:val="24"/>
              </w:rPr>
              <w:t>Section</w:t>
            </w:r>
            <w:r w:rsidRPr="00C818B9">
              <w:rPr>
                <w:spacing w:val="53"/>
                <w:sz w:val="24"/>
              </w:rPr>
              <w:t xml:space="preserve"> </w:t>
            </w:r>
            <w:r w:rsidRPr="00C818B9">
              <w:rPr>
                <w:sz w:val="24"/>
              </w:rPr>
              <w:t>32</w:t>
            </w:r>
            <w:r w:rsidRPr="00C818B9">
              <w:rPr>
                <w:spacing w:val="57"/>
                <w:sz w:val="24"/>
              </w:rPr>
              <w:t xml:space="preserve"> </w:t>
            </w:r>
            <w:r w:rsidRPr="00C818B9">
              <w:rPr>
                <w:sz w:val="24"/>
              </w:rPr>
              <w:t>-</w:t>
            </w:r>
            <w:r w:rsidRPr="00C818B9">
              <w:rPr>
                <w:spacing w:val="54"/>
                <w:sz w:val="24"/>
              </w:rPr>
              <w:t xml:space="preserve"> </w:t>
            </w:r>
            <w:r w:rsidRPr="00C818B9">
              <w:rPr>
                <w:sz w:val="24"/>
              </w:rPr>
              <w:t>to</w:t>
            </w:r>
            <w:r w:rsidRPr="00C818B9">
              <w:rPr>
                <w:spacing w:val="57"/>
                <w:sz w:val="24"/>
              </w:rPr>
              <w:t xml:space="preserve"> </w:t>
            </w:r>
            <w:r w:rsidRPr="00C818B9">
              <w:rPr>
                <w:sz w:val="24"/>
              </w:rPr>
              <w:t>remove</w:t>
            </w:r>
            <w:r w:rsidRPr="00C818B9">
              <w:rPr>
                <w:spacing w:val="56"/>
                <w:sz w:val="24"/>
              </w:rPr>
              <w:t xml:space="preserve"> </w:t>
            </w:r>
            <w:r w:rsidRPr="00C818B9">
              <w:rPr>
                <w:sz w:val="24"/>
              </w:rPr>
              <w:t>children</w:t>
            </w:r>
            <w:r w:rsidRPr="00C818B9">
              <w:rPr>
                <w:spacing w:val="-63"/>
                <w:sz w:val="24"/>
              </w:rPr>
              <w:t xml:space="preserve"> </w:t>
            </w:r>
            <w:r w:rsidRPr="00C818B9">
              <w:rPr>
                <w:sz w:val="24"/>
              </w:rPr>
              <w:t>from</w:t>
            </w:r>
            <w:r w:rsidRPr="00C818B9">
              <w:rPr>
                <w:spacing w:val="-1"/>
                <w:sz w:val="24"/>
              </w:rPr>
              <w:t xml:space="preserve"> </w:t>
            </w:r>
            <w:r w:rsidRPr="00C818B9">
              <w:rPr>
                <w:sz w:val="24"/>
              </w:rPr>
              <w:t>residential</w:t>
            </w:r>
            <w:r w:rsidRPr="00C818B9">
              <w:rPr>
                <w:spacing w:val="-3"/>
                <w:sz w:val="24"/>
              </w:rPr>
              <w:t xml:space="preserve"> </w:t>
            </w:r>
            <w:r w:rsidRPr="00C818B9">
              <w:rPr>
                <w:sz w:val="24"/>
              </w:rPr>
              <w:t>establishments.</w:t>
            </w:r>
          </w:p>
        </w:tc>
        <w:tc>
          <w:tcPr>
            <w:tcW w:w="3403" w:type="dxa"/>
          </w:tcPr>
          <w:p w14:paraId="3846817E" w14:textId="77777777" w:rsidR="004C206E" w:rsidRPr="00C818B9" w:rsidRDefault="004C206E" w:rsidP="00CF64CB">
            <w:pPr>
              <w:pStyle w:val="TableParagraph"/>
              <w:spacing w:line="270" w:lineRule="atLeast"/>
              <w:ind w:left="397" w:right="389" w:firstLine="4"/>
              <w:jc w:val="center"/>
              <w:rPr>
                <w:sz w:val="24"/>
              </w:rPr>
            </w:pPr>
            <w:r w:rsidRPr="00C818B9">
              <w:rPr>
                <w:sz w:val="24"/>
              </w:rPr>
              <w:t>Executive Chief Officer</w:t>
            </w:r>
            <w:r w:rsidRPr="00C818B9">
              <w:rPr>
                <w:spacing w:val="1"/>
                <w:sz w:val="24"/>
              </w:rPr>
              <w:t xml:space="preserve"> </w:t>
            </w:r>
            <w:r w:rsidRPr="00C818B9">
              <w:rPr>
                <w:sz w:val="24"/>
              </w:rPr>
              <w:t>Health and Social Care /</w:t>
            </w:r>
            <w:r w:rsidRPr="00C818B9">
              <w:rPr>
                <w:spacing w:val="-64"/>
                <w:sz w:val="24"/>
              </w:rPr>
              <w:t xml:space="preserve"> </w:t>
            </w:r>
            <w:r w:rsidRPr="00C818B9">
              <w:rPr>
                <w:sz w:val="24"/>
              </w:rPr>
              <w:t>Head of Service / Chief</w:t>
            </w:r>
            <w:r w:rsidRPr="00C818B9">
              <w:rPr>
                <w:spacing w:val="1"/>
                <w:sz w:val="24"/>
              </w:rPr>
              <w:t xml:space="preserve"> </w:t>
            </w:r>
            <w:r w:rsidRPr="00C818B9">
              <w:rPr>
                <w:sz w:val="24"/>
              </w:rPr>
              <w:t>Social</w:t>
            </w:r>
            <w:r w:rsidRPr="00C818B9">
              <w:rPr>
                <w:spacing w:val="-1"/>
                <w:sz w:val="24"/>
              </w:rPr>
              <w:t xml:space="preserve"> </w:t>
            </w:r>
            <w:r w:rsidRPr="00C818B9">
              <w:rPr>
                <w:sz w:val="24"/>
              </w:rPr>
              <w:t>Work</w:t>
            </w:r>
            <w:r w:rsidRPr="00C818B9">
              <w:rPr>
                <w:spacing w:val="-1"/>
                <w:sz w:val="24"/>
              </w:rPr>
              <w:t xml:space="preserve"> </w:t>
            </w:r>
            <w:r w:rsidRPr="00C818B9">
              <w:rPr>
                <w:sz w:val="24"/>
              </w:rPr>
              <w:t>Officer</w:t>
            </w:r>
          </w:p>
        </w:tc>
      </w:tr>
      <w:tr w:rsidR="004C206E" w:rsidRPr="00C818B9" w14:paraId="7966B862" w14:textId="77777777" w:rsidTr="00CF64CB">
        <w:trPr>
          <w:trHeight w:val="275"/>
        </w:trPr>
        <w:tc>
          <w:tcPr>
            <w:tcW w:w="3226" w:type="dxa"/>
          </w:tcPr>
          <w:p w14:paraId="26C373AF" w14:textId="77777777" w:rsidR="004C206E" w:rsidRPr="00C818B9" w:rsidRDefault="004C206E" w:rsidP="00CF64CB">
            <w:pPr>
              <w:pStyle w:val="TableParagraph"/>
              <w:rPr>
                <w:rFonts w:ascii="Times New Roman"/>
                <w:sz w:val="20"/>
              </w:rPr>
            </w:pPr>
          </w:p>
        </w:tc>
        <w:tc>
          <w:tcPr>
            <w:tcW w:w="3828" w:type="dxa"/>
          </w:tcPr>
          <w:p w14:paraId="3339C5A9" w14:textId="77777777" w:rsidR="004C206E" w:rsidRPr="00C818B9" w:rsidRDefault="004C206E" w:rsidP="00CF64CB">
            <w:pPr>
              <w:pStyle w:val="TableParagraph"/>
              <w:rPr>
                <w:rFonts w:ascii="Times New Roman"/>
                <w:sz w:val="20"/>
              </w:rPr>
            </w:pPr>
          </w:p>
        </w:tc>
        <w:tc>
          <w:tcPr>
            <w:tcW w:w="3403" w:type="dxa"/>
          </w:tcPr>
          <w:p w14:paraId="4A60AA01" w14:textId="77777777" w:rsidR="004C206E" w:rsidRPr="00C818B9" w:rsidRDefault="004C206E" w:rsidP="00CF64CB">
            <w:pPr>
              <w:pStyle w:val="TableParagraph"/>
              <w:rPr>
                <w:rFonts w:ascii="Times New Roman"/>
                <w:sz w:val="20"/>
              </w:rPr>
            </w:pPr>
          </w:p>
        </w:tc>
      </w:tr>
      <w:tr w:rsidR="004C206E" w:rsidRPr="00C818B9" w14:paraId="5FD6DBA6" w14:textId="77777777" w:rsidTr="00CF64CB">
        <w:trPr>
          <w:trHeight w:val="1106"/>
        </w:trPr>
        <w:tc>
          <w:tcPr>
            <w:tcW w:w="3226" w:type="dxa"/>
          </w:tcPr>
          <w:p w14:paraId="74BC8780" w14:textId="77777777" w:rsidR="004C206E" w:rsidRPr="00C818B9" w:rsidRDefault="004C206E" w:rsidP="00CF64CB">
            <w:pPr>
              <w:pStyle w:val="TableParagraph"/>
              <w:spacing w:before="2"/>
              <w:ind w:right="1561"/>
              <w:jc w:val="right"/>
              <w:rPr>
                <w:sz w:val="24"/>
              </w:rPr>
            </w:pPr>
            <w:r w:rsidRPr="00C818B9">
              <w:rPr>
                <w:sz w:val="24"/>
              </w:rPr>
              <w:t>"</w:t>
            </w:r>
          </w:p>
        </w:tc>
        <w:tc>
          <w:tcPr>
            <w:tcW w:w="3828" w:type="dxa"/>
          </w:tcPr>
          <w:p w14:paraId="7FA73C19" w14:textId="77777777" w:rsidR="004C206E" w:rsidRPr="00C818B9" w:rsidRDefault="004C206E" w:rsidP="00CF64CB">
            <w:pPr>
              <w:pStyle w:val="TableParagraph"/>
              <w:spacing w:line="270" w:lineRule="atLeast"/>
              <w:ind w:left="107" w:right="95"/>
              <w:jc w:val="both"/>
              <w:rPr>
                <w:sz w:val="24"/>
              </w:rPr>
            </w:pPr>
            <w:r w:rsidRPr="00C818B9">
              <w:rPr>
                <w:sz w:val="24"/>
              </w:rPr>
              <w:t>Section 36 - to determine whether</w:t>
            </w:r>
            <w:r w:rsidRPr="00C818B9">
              <w:rPr>
                <w:spacing w:val="-64"/>
                <w:sz w:val="24"/>
              </w:rPr>
              <w:t xml:space="preserve"> </w:t>
            </w:r>
            <w:r w:rsidRPr="00C818B9">
              <w:rPr>
                <w:sz w:val="24"/>
              </w:rPr>
              <w:t>a</w:t>
            </w:r>
            <w:r w:rsidRPr="00C818B9">
              <w:rPr>
                <w:spacing w:val="1"/>
                <w:sz w:val="24"/>
              </w:rPr>
              <w:t xml:space="preserve"> </w:t>
            </w:r>
            <w:r w:rsidRPr="00C818B9">
              <w:rPr>
                <w:sz w:val="24"/>
              </w:rPr>
              <w:t>child's</w:t>
            </w:r>
            <w:r w:rsidRPr="00C818B9">
              <w:rPr>
                <w:spacing w:val="1"/>
                <w:sz w:val="24"/>
              </w:rPr>
              <w:t xml:space="preserve"> </w:t>
            </w:r>
            <w:r w:rsidRPr="00C818B9">
              <w:rPr>
                <w:sz w:val="24"/>
              </w:rPr>
              <w:t>welfare</w:t>
            </w:r>
            <w:r w:rsidRPr="00C818B9">
              <w:rPr>
                <w:spacing w:val="1"/>
                <w:sz w:val="24"/>
              </w:rPr>
              <w:t xml:space="preserve"> </w:t>
            </w:r>
            <w:r w:rsidRPr="00C818B9">
              <w:rPr>
                <w:sz w:val="24"/>
              </w:rPr>
              <w:t>is</w:t>
            </w:r>
            <w:r w:rsidRPr="00C818B9">
              <w:rPr>
                <w:spacing w:val="1"/>
                <w:sz w:val="24"/>
              </w:rPr>
              <w:t xml:space="preserve"> </w:t>
            </w:r>
            <w:r w:rsidRPr="00C818B9">
              <w:rPr>
                <w:sz w:val="24"/>
              </w:rPr>
              <w:t>adequately</w:t>
            </w:r>
            <w:r w:rsidRPr="00C818B9">
              <w:rPr>
                <w:spacing w:val="1"/>
                <w:sz w:val="24"/>
              </w:rPr>
              <w:t xml:space="preserve"> </w:t>
            </w:r>
            <w:r w:rsidRPr="00C818B9">
              <w:rPr>
                <w:sz w:val="24"/>
              </w:rPr>
              <w:t>safeguarded, and to exercise any</w:t>
            </w:r>
            <w:r w:rsidRPr="00C818B9">
              <w:rPr>
                <w:spacing w:val="1"/>
                <w:sz w:val="24"/>
              </w:rPr>
              <w:t xml:space="preserve"> </w:t>
            </w:r>
            <w:r w:rsidRPr="00C818B9">
              <w:rPr>
                <w:sz w:val="24"/>
              </w:rPr>
              <w:t>necessary</w:t>
            </w:r>
            <w:r w:rsidRPr="00C818B9">
              <w:rPr>
                <w:spacing w:val="-1"/>
                <w:sz w:val="24"/>
              </w:rPr>
              <w:t xml:space="preserve"> </w:t>
            </w:r>
            <w:r w:rsidRPr="00C818B9">
              <w:rPr>
                <w:sz w:val="24"/>
              </w:rPr>
              <w:t>functions.</w:t>
            </w:r>
          </w:p>
        </w:tc>
        <w:tc>
          <w:tcPr>
            <w:tcW w:w="3403" w:type="dxa"/>
          </w:tcPr>
          <w:p w14:paraId="4DB97C00" w14:textId="77777777" w:rsidR="004C206E" w:rsidRPr="00C818B9" w:rsidRDefault="004C206E" w:rsidP="00CF64CB">
            <w:pPr>
              <w:pStyle w:val="TableParagraph"/>
              <w:spacing w:before="2"/>
              <w:ind w:left="1165" w:right="648" w:hanging="495"/>
              <w:rPr>
                <w:sz w:val="24"/>
              </w:rPr>
            </w:pPr>
            <w:r w:rsidRPr="00C818B9">
              <w:rPr>
                <w:sz w:val="24"/>
              </w:rPr>
              <w:t>Children’s Services</w:t>
            </w:r>
            <w:r w:rsidRPr="00C818B9">
              <w:rPr>
                <w:spacing w:val="-64"/>
                <w:sz w:val="24"/>
              </w:rPr>
              <w:t xml:space="preserve"> </w:t>
            </w:r>
            <w:r w:rsidRPr="00C818B9">
              <w:rPr>
                <w:sz w:val="24"/>
              </w:rPr>
              <w:t>Managers</w:t>
            </w:r>
          </w:p>
        </w:tc>
      </w:tr>
      <w:tr w:rsidR="004C206E" w:rsidRPr="00C818B9" w14:paraId="1E2D0A0B" w14:textId="77777777" w:rsidTr="00CF64CB">
        <w:trPr>
          <w:trHeight w:val="275"/>
        </w:trPr>
        <w:tc>
          <w:tcPr>
            <w:tcW w:w="3226" w:type="dxa"/>
          </w:tcPr>
          <w:p w14:paraId="50B54C5D" w14:textId="77777777" w:rsidR="004C206E" w:rsidRPr="00C818B9" w:rsidRDefault="004C206E" w:rsidP="00CF64CB">
            <w:pPr>
              <w:pStyle w:val="TableParagraph"/>
              <w:rPr>
                <w:rFonts w:ascii="Times New Roman"/>
                <w:sz w:val="20"/>
              </w:rPr>
            </w:pPr>
          </w:p>
        </w:tc>
        <w:tc>
          <w:tcPr>
            <w:tcW w:w="3828" w:type="dxa"/>
          </w:tcPr>
          <w:p w14:paraId="563F7C8D" w14:textId="77777777" w:rsidR="004C206E" w:rsidRPr="00C818B9" w:rsidRDefault="004C206E" w:rsidP="00CF64CB">
            <w:pPr>
              <w:pStyle w:val="TableParagraph"/>
              <w:rPr>
                <w:rFonts w:ascii="Times New Roman"/>
                <w:sz w:val="20"/>
              </w:rPr>
            </w:pPr>
          </w:p>
        </w:tc>
        <w:tc>
          <w:tcPr>
            <w:tcW w:w="3403" w:type="dxa"/>
          </w:tcPr>
          <w:p w14:paraId="5C9A1539" w14:textId="77777777" w:rsidR="004C206E" w:rsidRPr="00C818B9" w:rsidRDefault="004C206E" w:rsidP="00CF64CB">
            <w:pPr>
              <w:pStyle w:val="TableParagraph"/>
              <w:rPr>
                <w:rFonts w:ascii="Times New Roman"/>
                <w:sz w:val="20"/>
              </w:rPr>
            </w:pPr>
          </w:p>
        </w:tc>
      </w:tr>
      <w:tr w:rsidR="004C206E" w:rsidRPr="00C818B9" w14:paraId="0583A423" w14:textId="77777777" w:rsidTr="00CF64CB">
        <w:trPr>
          <w:trHeight w:val="1931"/>
        </w:trPr>
        <w:tc>
          <w:tcPr>
            <w:tcW w:w="3226" w:type="dxa"/>
          </w:tcPr>
          <w:p w14:paraId="40E715C6"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7C3B153B" w14:textId="77777777" w:rsidR="004C206E" w:rsidRPr="00C818B9" w:rsidRDefault="004C206E" w:rsidP="00CF64CB">
            <w:pPr>
              <w:pStyle w:val="TableParagraph"/>
              <w:spacing w:line="270" w:lineRule="atLeast"/>
              <w:ind w:left="107" w:right="93"/>
              <w:jc w:val="both"/>
              <w:rPr>
                <w:sz w:val="24"/>
              </w:rPr>
            </w:pPr>
            <w:r w:rsidRPr="00C818B9">
              <w:rPr>
                <w:sz w:val="24"/>
              </w:rPr>
              <w:t>Section 38 - to provide short-term</w:t>
            </w:r>
            <w:r w:rsidRPr="00C818B9">
              <w:rPr>
                <w:spacing w:val="-64"/>
                <w:sz w:val="24"/>
              </w:rPr>
              <w:t xml:space="preserve"> </w:t>
            </w:r>
            <w:r w:rsidRPr="00C818B9">
              <w:rPr>
                <w:sz w:val="24"/>
              </w:rPr>
              <w:t>refuge for children who appear to</w:t>
            </w:r>
            <w:r w:rsidRPr="00C818B9">
              <w:rPr>
                <w:spacing w:val="1"/>
                <w:sz w:val="24"/>
              </w:rPr>
              <w:t xml:space="preserve"> </w:t>
            </w:r>
            <w:r w:rsidRPr="00C818B9">
              <w:rPr>
                <w:sz w:val="24"/>
              </w:rPr>
              <w:t>be</w:t>
            </w:r>
            <w:r w:rsidRPr="00C818B9">
              <w:rPr>
                <w:spacing w:val="1"/>
                <w:sz w:val="24"/>
              </w:rPr>
              <w:t xml:space="preserve"> </w:t>
            </w:r>
            <w:r w:rsidRPr="00C818B9">
              <w:rPr>
                <w:sz w:val="24"/>
              </w:rPr>
              <w:t>at</w:t>
            </w:r>
            <w:r w:rsidRPr="00C818B9">
              <w:rPr>
                <w:spacing w:val="1"/>
                <w:sz w:val="24"/>
              </w:rPr>
              <w:t xml:space="preserve"> </w:t>
            </w:r>
            <w:r w:rsidRPr="00C818B9">
              <w:rPr>
                <w:sz w:val="24"/>
              </w:rPr>
              <w:t>risk</w:t>
            </w:r>
            <w:r w:rsidRPr="00C818B9">
              <w:rPr>
                <w:spacing w:val="1"/>
                <w:sz w:val="24"/>
              </w:rPr>
              <w:t xml:space="preserve"> </w:t>
            </w:r>
            <w:r w:rsidRPr="00C818B9">
              <w:rPr>
                <w:sz w:val="24"/>
              </w:rPr>
              <w:t>of</w:t>
            </w:r>
            <w:r w:rsidRPr="00C818B9">
              <w:rPr>
                <w:spacing w:val="1"/>
                <w:sz w:val="24"/>
              </w:rPr>
              <w:t xml:space="preserve"> </w:t>
            </w:r>
            <w:r w:rsidRPr="00C818B9">
              <w:rPr>
                <w:sz w:val="24"/>
              </w:rPr>
              <w:t>harm</w:t>
            </w:r>
            <w:r w:rsidRPr="00C818B9">
              <w:rPr>
                <w:spacing w:val="1"/>
                <w:sz w:val="24"/>
              </w:rPr>
              <w:t xml:space="preserve"> </w:t>
            </w:r>
            <w:r w:rsidRPr="00C818B9">
              <w:rPr>
                <w:sz w:val="24"/>
              </w:rPr>
              <w:t>and</w:t>
            </w:r>
            <w:r w:rsidRPr="00C818B9">
              <w:rPr>
                <w:spacing w:val="1"/>
                <w:sz w:val="24"/>
              </w:rPr>
              <w:t xml:space="preserve"> </w:t>
            </w:r>
            <w:r w:rsidRPr="00C818B9">
              <w:rPr>
                <w:sz w:val="24"/>
              </w:rPr>
              <w:t>who</w:t>
            </w:r>
            <w:r w:rsidRPr="00C818B9">
              <w:rPr>
                <w:spacing w:val="1"/>
                <w:sz w:val="24"/>
              </w:rPr>
              <w:t xml:space="preserve"> </w:t>
            </w:r>
            <w:r w:rsidRPr="00C818B9">
              <w:rPr>
                <w:sz w:val="24"/>
              </w:rPr>
              <w:t>request</w:t>
            </w:r>
            <w:r w:rsidRPr="00C818B9">
              <w:rPr>
                <w:spacing w:val="1"/>
                <w:sz w:val="24"/>
              </w:rPr>
              <w:t xml:space="preserve"> </w:t>
            </w:r>
            <w:r w:rsidRPr="00C818B9">
              <w:rPr>
                <w:sz w:val="24"/>
              </w:rPr>
              <w:t>refuge;</w:t>
            </w:r>
            <w:r w:rsidRPr="00C818B9">
              <w:rPr>
                <w:spacing w:val="1"/>
                <w:sz w:val="24"/>
              </w:rPr>
              <w:t xml:space="preserve"> </w:t>
            </w:r>
            <w:r w:rsidRPr="00C818B9">
              <w:rPr>
                <w:sz w:val="24"/>
              </w:rPr>
              <w:t>to</w:t>
            </w:r>
            <w:r w:rsidRPr="00C818B9">
              <w:rPr>
                <w:spacing w:val="1"/>
                <w:sz w:val="24"/>
              </w:rPr>
              <w:t xml:space="preserve"> </w:t>
            </w:r>
            <w:r w:rsidRPr="00C818B9">
              <w:rPr>
                <w:sz w:val="24"/>
              </w:rPr>
              <w:t>designate</w:t>
            </w:r>
            <w:r w:rsidRPr="00C818B9">
              <w:rPr>
                <w:spacing w:val="-64"/>
                <w:sz w:val="24"/>
              </w:rPr>
              <w:t xml:space="preserve"> </w:t>
            </w:r>
            <w:r w:rsidRPr="00C818B9">
              <w:rPr>
                <w:sz w:val="24"/>
              </w:rPr>
              <w:t>residential</w:t>
            </w:r>
            <w:r w:rsidRPr="00C818B9">
              <w:rPr>
                <w:spacing w:val="1"/>
                <w:sz w:val="24"/>
              </w:rPr>
              <w:t xml:space="preserve"> </w:t>
            </w:r>
            <w:r w:rsidRPr="00C818B9">
              <w:rPr>
                <w:sz w:val="24"/>
              </w:rPr>
              <w:t>establishments</w:t>
            </w:r>
            <w:r w:rsidRPr="00C818B9">
              <w:rPr>
                <w:spacing w:val="1"/>
                <w:sz w:val="24"/>
              </w:rPr>
              <w:t xml:space="preserve"> </w:t>
            </w:r>
            <w:r w:rsidRPr="00C818B9">
              <w:rPr>
                <w:sz w:val="24"/>
              </w:rPr>
              <w:t>and</w:t>
            </w:r>
            <w:r w:rsidRPr="00C818B9">
              <w:rPr>
                <w:spacing w:val="1"/>
                <w:sz w:val="24"/>
              </w:rPr>
              <w:t xml:space="preserve"> </w:t>
            </w:r>
            <w:r w:rsidRPr="00C818B9">
              <w:rPr>
                <w:sz w:val="24"/>
              </w:rPr>
              <w:t>households as short-term refuges</w:t>
            </w:r>
            <w:r w:rsidRPr="00C818B9">
              <w:rPr>
                <w:spacing w:val="-64"/>
                <w:sz w:val="24"/>
              </w:rPr>
              <w:t xml:space="preserve"> </w:t>
            </w:r>
            <w:r w:rsidRPr="00C818B9">
              <w:rPr>
                <w:sz w:val="24"/>
              </w:rPr>
              <w:t>for</w:t>
            </w:r>
            <w:r w:rsidRPr="00C818B9">
              <w:rPr>
                <w:spacing w:val="-2"/>
                <w:sz w:val="24"/>
              </w:rPr>
              <w:t xml:space="preserve"> </w:t>
            </w:r>
            <w:r w:rsidRPr="00C818B9">
              <w:rPr>
                <w:sz w:val="24"/>
              </w:rPr>
              <w:t>children.</w:t>
            </w:r>
          </w:p>
        </w:tc>
        <w:tc>
          <w:tcPr>
            <w:tcW w:w="3403" w:type="dxa"/>
          </w:tcPr>
          <w:p w14:paraId="01AA8381" w14:textId="77777777" w:rsidR="004C206E" w:rsidRPr="00C818B9" w:rsidRDefault="004C206E" w:rsidP="00CF64CB">
            <w:pPr>
              <w:pStyle w:val="TableParagraph"/>
              <w:ind w:left="464" w:right="456"/>
              <w:jc w:val="center"/>
              <w:rPr>
                <w:sz w:val="24"/>
              </w:rPr>
            </w:pPr>
            <w:r w:rsidRPr="00C818B9">
              <w:rPr>
                <w:sz w:val="24"/>
              </w:rPr>
              <w:t>Head of Service / Chief</w:t>
            </w:r>
            <w:r w:rsidRPr="00C818B9">
              <w:rPr>
                <w:spacing w:val="-64"/>
                <w:sz w:val="24"/>
              </w:rPr>
              <w:t xml:space="preserve"> </w:t>
            </w:r>
            <w:r w:rsidRPr="00C818B9">
              <w:rPr>
                <w:sz w:val="24"/>
              </w:rPr>
              <w:t>Social Work Officer /</w:t>
            </w:r>
            <w:r w:rsidRPr="00C818B9">
              <w:rPr>
                <w:spacing w:val="1"/>
                <w:sz w:val="24"/>
              </w:rPr>
              <w:t xml:space="preserve"> </w:t>
            </w:r>
            <w:r w:rsidRPr="00C818B9">
              <w:rPr>
                <w:sz w:val="24"/>
              </w:rPr>
              <w:t>Children’s Services</w:t>
            </w:r>
            <w:r w:rsidRPr="00C818B9">
              <w:rPr>
                <w:spacing w:val="1"/>
                <w:sz w:val="24"/>
              </w:rPr>
              <w:t xml:space="preserve"> </w:t>
            </w:r>
            <w:r w:rsidRPr="00C818B9">
              <w:rPr>
                <w:sz w:val="24"/>
              </w:rPr>
              <w:t>Managers</w:t>
            </w:r>
          </w:p>
        </w:tc>
      </w:tr>
      <w:tr w:rsidR="004C206E" w:rsidRPr="00C818B9" w14:paraId="2D23C890" w14:textId="77777777" w:rsidTr="00CF64CB">
        <w:trPr>
          <w:trHeight w:val="275"/>
        </w:trPr>
        <w:tc>
          <w:tcPr>
            <w:tcW w:w="3226" w:type="dxa"/>
          </w:tcPr>
          <w:p w14:paraId="263C9601" w14:textId="77777777" w:rsidR="004C206E" w:rsidRPr="00C818B9" w:rsidRDefault="004C206E" w:rsidP="00CF64CB">
            <w:pPr>
              <w:pStyle w:val="TableParagraph"/>
              <w:rPr>
                <w:rFonts w:ascii="Times New Roman"/>
                <w:sz w:val="20"/>
              </w:rPr>
            </w:pPr>
          </w:p>
        </w:tc>
        <w:tc>
          <w:tcPr>
            <w:tcW w:w="3828" w:type="dxa"/>
          </w:tcPr>
          <w:p w14:paraId="7D53732D" w14:textId="77777777" w:rsidR="004C206E" w:rsidRPr="00C818B9" w:rsidRDefault="004C206E" w:rsidP="00CF64CB">
            <w:pPr>
              <w:pStyle w:val="TableParagraph"/>
              <w:rPr>
                <w:rFonts w:ascii="Times New Roman"/>
                <w:sz w:val="20"/>
              </w:rPr>
            </w:pPr>
          </w:p>
        </w:tc>
        <w:tc>
          <w:tcPr>
            <w:tcW w:w="3403" w:type="dxa"/>
          </w:tcPr>
          <w:p w14:paraId="0576799A" w14:textId="77777777" w:rsidR="004C206E" w:rsidRPr="00C818B9" w:rsidRDefault="004C206E" w:rsidP="00CF64CB">
            <w:pPr>
              <w:pStyle w:val="TableParagraph"/>
              <w:rPr>
                <w:rFonts w:ascii="Times New Roman"/>
                <w:sz w:val="20"/>
              </w:rPr>
            </w:pPr>
          </w:p>
        </w:tc>
      </w:tr>
      <w:tr w:rsidR="004C206E" w:rsidRPr="00C818B9" w14:paraId="7098E0A5" w14:textId="77777777" w:rsidTr="00CF64CB">
        <w:trPr>
          <w:trHeight w:val="551"/>
        </w:trPr>
        <w:tc>
          <w:tcPr>
            <w:tcW w:w="3226" w:type="dxa"/>
          </w:tcPr>
          <w:p w14:paraId="50D1F7F4"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22223BF6" w14:textId="77777777" w:rsidR="004C206E" w:rsidRPr="00C818B9" w:rsidRDefault="004C206E" w:rsidP="00CF64CB">
            <w:pPr>
              <w:pStyle w:val="TableParagraph"/>
              <w:spacing w:line="270" w:lineRule="atLeast"/>
              <w:ind w:left="107" w:right="96"/>
              <w:rPr>
                <w:sz w:val="24"/>
              </w:rPr>
            </w:pPr>
            <w:r w:rsidRPr="00C818B9">
              <w:rPr>
                <w:sz w:val="24"/>
              </w:rPr>
              <w:t>Section</w:t>
            </w:r>
            <w:r w:rsidRPr="00C818B9">
              <w:rPr>
                <w:spacing w:val="17"/>
                <w:sz w:val="24"/>
              </w:rPr>
              <w:t xml:space="preserve"> </w:t>
            </w:r>
            <w:r w:rsidRPr="00C818B9">
              <w:rPr>
                <w:sz w:val="24"/>
              </w:rPr>
              <w:t>76</w:t>
            </w:r>
            <w:r w:rsidRPr="00C818B9">
              <w:rPr>
                <w:spacing w:val="19"/>
                <w:sz w:val="24"/>
              </w:rPr>
              <w:t xml:space="preserve"> </w:t>
            </w:r>
            <w:r w:rsidRPr="00C818B9">
              <w:rPr>
                <w:sz w:val="24"/>
              </w:rPr>
              <w:t>–</w:t>
            </w:r>
            <w:r w:rsidRPr="00C818B9">
              <w:rPr>
                <w:spacing w:val="19"/>
                <w:sz w:val="24"/>
              </w:rPr>
              <w:t xml:space="preserve"> </w:t>
            </w:r>
            <w:r w:rsidRPr="00C818B9">
              <w:rPr>
                <w:sz w:val="24"/>
              </w:rPr>
              <w:t>to</w:t>
            </w:r>
            <w:r w:rsidRPr="00C818B9">
              <w:rPr>
                <w:spacing w:val="17"/>
                <w:sz w:val="24"/>
              </w:rPr>
              <w:t xml:space="preserve"> </w:t>
            </w:r>
            <w:r w:rsidRPr="00C818B9">
              <w:rPr>
                <w:sz w:val="24"/>
              </w:rPr>
              <w:t>apply</w:t>
            </w:r>
            <w:r w:rsidRPr="00C818B9">
              <w:rPr>
                <w:spacing w:val="16"/>
                <w:sz w:val="24"/>
              </w:rPr>
              <w:t xml:space="preserve"> </w:t>
            </w:r>
            <w:r w:rsidRPr="00C818B9">
              <w:rPr>
                <w:sz w:val="24"/>
              </w:rPr>
              <w:t>to</w:t>
            </w:r>
            <w:r w:rsidRPr="00C818B9">
              <w:rPr>
                <w:spacing w:val="19"/>
                <w:sz w:val="24"/>
              </w:rPr>
              <w:t xml:space="preserve"> </w:t>
            </w:r>
            <w:r w:rsidRPr="00C818B9">
              <w:rPr>
                <w:sz w:val="24"/>
              </w:rPr>
              <w:t>a</w:t>
            </w:r>
            <w:r w:rsidRPr="00C818B9">
              <w:rPr>
                <w:spacing w:val="19"/>
                <w:sz w:val="24"/>
              </w:rPr>
              <w:t xml:space="preserve"> </w:t>
            </w:r>
            <w:r w:rsidRPr="00C818B9">
              <w:rPr>
                <w:sz w:val="24"/>
              </w:rPr>
              <w:t>Sheriff</w:t>
            </w:r>
            <w:r w:rsidRPr="00C818B9">
              <w:rPr>
                <w:spacing w:val="-64"/>
                <w:sz w:val="24"/>
              </w:rPr>
              <w:t xml:space="preserve"> </w:t>
            </w:r>
            <w:r w:rsidRPr="00C818B9">
              <w:rPr>
                <w:sz w:val="24"/>
              </w:rPr>
              <w:t>for</w:t>
            </w:r>
            <w:r w:rsidRPr="00C818B9">
              <w:rPr>
                <w:spacing w:val="-2"/>
                <w:sz w:val="24"/>
              </w:rPr>
              <w:t xml:space="preserve"> </w:t>
            </w:r>
            <w:r w:rsidRPr="00C818B9">
              <w:rPr>
                <w:sz w:val="24"/>
              </w:rPr>
              <w:t>an</w:t>
            </w:r>
            <w:r w:rsidRPr="00C818B9">
              <w:rPr>
                <w:spacing w:val="-1"/>
                <w:sz w:val="24"/>
              </w:rPr>
              <w:t xml:space="preserve"> </w:t>
            </w:r>
            <w:r w:rsidRPr="00C818B9">
              <w:rPr>
                <w:sz w:val="24"/>
              </w:rPr>
              <w:t>Exclusion</w:t>
            </w:r>
            <w:r w:rsidRPr="00C818B9">
              <w:rPr>
                <w:spacing w:val="-1"/>
                <w:sz w:val="24"/>
              </w:rPr>
              <w:t xml:space="preserve"> </w:t>
            </w:r>
            <w:r w:rsidRPr="00C818B9">
              <w:rPr>
                <w:sz w:val="24"/>
              </w:rPr>
              <w:t>Order</w:t>
            </w:r>
          </w:p>
        </w:tc>
        <w:tc>
          <w:tcPr>
            <w:tcW w:w="3403" w:type="dxa"/>
          </w:tcPr>
          <w:p w14:paraId="16630A8F"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78D4CFBE" w14:textId="77777777" w:rsidTr="00CF64CB">
        <w:trPr>
          <w:trHeight w:val="275"/>
        </w:trPr>
        <w:tc>
          <w:tcPr>
            <w:tcW w:w="3226" w:type="dxa"/>
          </w:tcPr>
          <w:p w14:paraId="33EF0BD5" w14:textId="77777777" w:rsidR="004C206E" w:rsidRPr="00C818B9" w:rsidRDefault="004C206E" w:rsidP="00CF64CB">
            <w:pPr>
              <w:pStyle w:val="TableParagraph"/>
              <w:rPr>
                <w:rFonts w:ascii="Times New Roman"/>
                <w:sz w:val="20"/>
              </w:rPr>
            </w:pPr>
          </w:p>
        </w:tc>
        <w:tc>
          <w:tcPr>
            <w:tcW w:w="3828" w:type="dxa"/>
          </w:tcPr>
          <w:p w14:paraId="74A5C7D0" w14:textId="77777777" w:rsidR="004C206E" w:rsidRPr="00C818B9" w:rsidRDefault="004C206E" w:rsidP="00CF64CB">
            <w:pPr>
              <w:pStyle w:val="TableParagraph"/>
              <w:rPr>
                <w:rFonts w:ascii="Times New Roman"/>
                <w:sz w:val="20"/>
              </w:rPr>
            </w:pPr>
          </w:p>
        </w:tc>
        <w:tc>
          <w:tcPr>
            <w:tcW w:w="3403" w:type="dxa"/>
          </w:tcPr>
          <w:p w14:paraId="16EF63D0" w14:textId="77777777" w:rsidR="004C206E" w:rsidRPr="00C818B9" w:rsidRDefault="004C206E" w:rsidP="00CF64CB">
            <w:pPr>
              <w:pStyle w:val="TableParagraph"/>
              <w:rPr>
                <w:rFonts w:ascii="Times New Roman"/>
                <w:sz w:val="20"/>
              </w:rPr>
            </w:pPr>
          </w:p>
        </w:tc>
      </w:tr>
      <w:tr w:rsidR="004C206E" w:rsidRPr="00C818B9" w14:paraId="4E3B3BA6" w14:textId="77777777" w:rsidTr="00CF64CB">
        <w:trPr>
          <w:trHeight w:val="1103"/>
        </w:trPr>
        <w:tc>
          <w:tcPr>
            <w:tcW w:w="3226" w:type="dxa"/>
          </w:tcPr>
          <w:p w14:paraId="17329A2C" w14:textId="77777777" w:rsidR="004C206E" w:rsidRPr="00C818B9" w:rsidRDefault="004C206E" w:rsidP="00CF64CB">
            <w:pPr>
              <w:pStyle w:val="TableParagraph"/>
              <w:ind w:right="1561"/>
              <w:jc w:val="right"/>
              <w:rPr>
                <w:sz w:val="24"/>
              </w:rPr>
            </w:pPr>
            <w:r w:rsidRPr="00C818B9">
              <w:rPr>
                <w:sz w:val="24"/>
              </w:rPr>
              <w:t>"</w:t>
            </w:r>
          </w:p>
        </w:tc>
        <w:tc>
          <w:tcPr>
            <w:tcW w:w="3828" w:type="dxa"/>
          </w:tcPr>
          <w:p w14:paraId="0B513E10"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78</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apply</w:t>
            </w:r>
            <w:r w:rsidRPr="00C818B9">
              <w:rPr>
                <w:spacing w:val="1"/>
                <w:sz w:val="24"/>
              </w:rPr>
              <w:t xml:space="preserve"> </w:t>
            </w:r>
            <w:r w:rsidRPr="00C818B9">
              <w:rPr>
                <w:sz w:val="24"/>
              </w:rPr>
              <w:t>for</w:t>
            </w:r>
            <w:r w:rsidRPr="00C818B9">
              <w:rPr>
                <w:spacing w:val="1"/>
                <w:sz w:val="24"/>
              </w:rPr>
              <w:t xml:space="preserve"> </w:t>
            </w:r>
            <w:r w:rsidRPr="00C818B9">
              <w:rPr>
                <w:sz w:val="24"/>
              </w:rPr>
              <w:t>the</w:t>
            </w:r>
            <w:r w:rsidRPr="00C818B9">
              <w:rPr>
                <w:spacing w:val="1"/>
                <w:sz w:val="24"/>
              </w:rPr>
              <w:t xml:space="preserve"> </w:t>
            </w:r>
            <w:r w:rsidRPr="00C818B9">
              <w:rPr>
                <w:sz w:val="24"/>
              </w:rPr>
              <w:t>attachment</w:t>
            </w:r>
            <w:r w:rsidRPr="00C818B9">
              <w:rPr>
                <w:spacing w:val="43"/>
                <w:sz w:val="24"/>
              </w:rPr>
              <w:t xml:space="preserve"> </w:t>
            </w:r>
            <w:r w:rsidRPr="00C818B9">
              <w:rPr>
                <w:sz w:val="24"/>
              </w:rPr>
              <w:t>of</w:t>
            </w:r>
            <w:r w:rsidRPr="00C818B9">
              <w:rPr>
                <w:spacing w:val="44"/>
                <w:sz w:val="24"/>
              </w:rPr>
              <w:t xml:space="preserve"> </w:t>
            </w:r>
            <w:r w:rsidRPr="00C818B9">
              <w:rPr>
                <w:sz w:val="24"/>
              </w:rPr>
              <w:t>a</w:t>
            </w:r>
            <w:r w:rsidRPr="00C818B9">
              <w:rPr>
                <w:spacing w:val="45"/>
                <w:sz w:val="24"/>
              </w:rPr>
              <w:t xml:space="preserve"> </w:t>
            </w:r>
            <w:r w:rsidRPr="00C818B9">
              <w:rPr>
                <w:sz w:val="24"/>
              </w:rPr>
              <w:t>Power</w:t>
            </w:r>
            <w:r w:rsidRPr="00C818B9">
              <w:rPr>
                <w:spacing w:val="46"/>
                <w:sz w:val="24"/>
              </w:rPr>
              <w:t xml:space="preserve"> </w:t>
            </w:r>
            <w:r w:rsidRPr="00C818B9">
              <w:rPr>
                <w:sz w:val="24"/>
              </w:rPr>
              <w:t>of</w:t>
            </w:r>
            <w:r w:rsidRPr="00C818B9">
              <w:rPr>
                <w:spacing w:val="43"/>
                <w:sz w:val="24"/>
              </w:rPr>
              <w:t xml:space="preserve"> </w:t>
            </w:r>
            <w:r w:rsidRPr="00C818B9">
              <w:rPr>
                <w:sz w:val="24"/>
              </w:rPr>
              <w:t>Arrest</w:t>
            </w:r>
            <w:r w:rsidRPr="00C818B9">
              <w:rPr>
                <w:spacing w:val="-64"/>
                <w:sz w:val="24"/>
              </w:rPr>
              <w:t xml:space="preserve"> </w:t>
            </w:r>
            <w:r w:rsidRPr="00C818B9">
              <w:rPr>
                <w:sz w:val="24"/>
              </w:rPr>
              <w:t>at</w:t>
            </w:r>
            <w:r w:rsidRPr="00C818B9">
              <w:rPr>
                <w:spacing w:val="1"/>
                <w:sz w:val="24"/>
              </w:rPr>
              <w:t xml:space="preserve"> </w:t>
            </w:r>
            <w:r w:rsidRPr="00C818B9">
              <w:rPr>
                <w:sz w:val="24"/>
              </w:rPr>
              <w:t>any</w:t>
            </w:r>
            <w:r w:rsidRPr="00C818B9">
              <w:rPr>
                <w:spacing w:val="1"/>
                <w:sz w:val="24"/>
              </w:rPr>
              <w:t xml:space="preserve"> </w:t>
            </w:r>
            <w:r w:rsidRPr="00C818B9">
              <w:rPr>
                <w:sz w:val="24"/>
              </w:rPr>
              <w:t>time</w:t>
            </w:r>
            <w:r w:rsidRPr="00C818B9">
              <w:rPr>
                <w:spacing w:val="1"/>
                <w:sz w:val="24"/>
              </w:rPr>
              <w:t xml:space="preserve"> </w:t>
            </w:r>
            <w:r w:rsidRPr="00C818B9">
              <w:rPr>
                <w:sz w:val="24"/>
              </w:rPr>
              <w:t>while</w:t>
            </w:r>
            <w:r w:rsidRPr="00C818B9">
              <w:rPr>
                <w:spacing w:val="1"/>
                <w:sz w:val="24"/>
              </w:rPr>
              <w:t xml:space="preserve"> </w:t>
            </w:r>
            <w:r w:rsidRPr="00C818B9">
              <w:rPr>
                <w:sz w:val="24"/>
              </w:rPr>
              <w:t>an</w:t>
            </w:r>
            <w:r w:rsidRPr="00C818B9">
              <w:rPr>
                <w:spacing w:val="1"/>
                <w:sz w:val="24"/>
              </w:rPr>
              <w:t xml:space="preserve"> </w:t>
            </w:r>
            <w:r w:rsidRPr="00C818B9">
              <w:rPr>
                <w:sz w:val="24"/>
              </w:rPr>
              <w:t>Exclusion</w:t>
            </w:r>
            <w:r w:rsidRPr="00C818B9">
              <w:rPr>
                <w:spacing w:val="1"/>
                <w:sz w:val="24"/>
              </w:rPr>
              <w:t xml:space="preserve"> </w:t>
            </w:r>
            <w:r w:rsidRPr="00C818B9">
              <w:rPr>
                <w:sz w:val="24"/>
              </w:rPr>
              <w:t>Order</w:t>
            </w:r>
            <w:r w:rsidRPr="00C818B9">
              <w:rPr>
                <w:spacing w:val="-2"/>
                <w:sz w:val="24"/>
              </w:rPr>
              <w:t xml:space="preserve"> </w:t>
            </w:r>
            <w:r w:rsidRPr="00C818B9">
              <w:rPr>
                <w:sz w:val="24"/>
              </w:rPr>
              <w:t>has</w:t>
            </w:r>
            <w:r w:rsidRPr="00C818B9">
              <w:rPr>
                <w:spacing w:val="-2"/>
                <w:sz w:val="24"/>
              </w:rPr>
              <w:t xml:space="preserve"> </w:t>
            </w:r>
            <w:r w:rsidRPr="00C818B9">
              <w:rPr>
                <w:sz w:val="24"/>
              </w:rPr>
              <w:t>effect.</w:t>
            </w:r>
          </w:p>
        </w:tc>
        <w:tc>
          <w:tcPr>
            <w:tcW w:w="3403" w:type="dxa"/>
          </w:tcPr>
          <w:p w14:paraId="46C6A881" w14:textId="77777777" w:rsidR="004C206E" w:rsidRPr="00C818B9" w:rsidRDefault="004C206E" w:rsidP="00CF64CB">
            <w:pPr>
              <w:pStyle w:val="TableParagraph"/>
              <w:ind w:left="7"/>
              <w:jc w:val="center"/>
              <w:rPr>
                <w:sz w:val="24"/>
              </w:rPr>
            </w:pPr>
            <w:r w:rsidRPr="00C818B9">
              <w:rPr>
                <w:sz w:val="24"/>
              </w:rPr>
              <w:t>"</w:t>
            </w:r>
          </w:p>
        </w:tc>
      </w:tr>
      <w:tr w:rsidR="004C206E" w:rsidRPr="00C818B9" w14:paraId="17A5EA02" w14:textId="77777777" w:rsidTr="00CF64CB">
        <w:trPr>
          <w:trHeight w:val="277"/>
        </w:trPr>
        <w:tc>
          <w:tcPr>
            <w:tcW w:w="3226" w:type="dxa"/>
          </w:tcPr>
          <w:p w14:paraId="516C2087" w14:textId="77777777" w:rsidR="004C206E" w:rsidRPr="00C818B9" w:rsidRDefault="004C206E" w:rsidP="00CF64CB">
            <w:pPr>
              <w:pStyle w:val="TableParagraph"/>
              <w:rPr>
                <w:rFonts w:ascii="Times New Roman"/>
                <w:sz w:val="20"/>
              </w:rPr>
            </w:pPr>
          </w:p>
        </w:tc>
        <w:tc>
          <w:tcPr>
            <w:tcW w:w="3828" w:type="dxa"/>
          </w:tcPr>
          <w:p w14:paraId="3C28B0FC" w14:textId="77777777" w:rsidR="004C206E" w:rsidRPr="00C818B9" w:rsidRDefault="004C206E" w:rsidP="00CF64CB">
            <w:pPr>
              <w:pStyle w:val="TableParagraph"/>
              <w:rPr>
                <w:rFonts w:ascii="Times New Roman"/>
                <w:sz w:val="20"/>
              </w:rPr>
            </w:pPr>
          </w:p>
        </w:tc>
        <w:tc>
          <w:tcPr>
            <w:tcW w:w="3403" w:type="dxa"/>
          </w:tcPr>
          <w:p w14:paraId="001A9A81" w14:textId="77777777" w:rsidR="004C206E" w:rsidRPr="00C818B9" w:rsidRDefault="004C206E" w:rsidP="00CF64CB">
            <w:pPr>
              <w:pStyle w:val="TableParagraph"/>
              <w:rPr>
                <w:rFonts w:ascii="Times New Roman"/>
                <w:sz w:val="20"/>
              </w:rPr>
            </w:pPr>
          </w:p>
        </w:tc>
      </w:tr>
      <w:tr w:rsidR="004C206E" w:rsidRPr="00C818B9" w14:paraId="4935D2CA" w14:textId="77777777" w:rsidTr="00CF64CB">
        <w:trPr>
          <w:trHeight w:val="551"/>
        </w:trPr>
        <w:tc>
          <w:tcPr>
            <w:tcW w:w="3226" w:type="dxa"/>
          </w:tcPr>
          <w:p w14:paraId="530F0979" w14:textId="77777777" w:rsidR="004C206E" w:rsidRPr="00C818B9" w:rsidRDefault="004C206E" w:rsidP="00CF64CB">
            <w:pPr>
              <w:pStyle w:val="TableParagraph"/>
              <w:spacing w:line="270" w:lineRule="atLeast"/>
              <w:ind w:left="105" w:right="992"/>
              <w:rPr>
                <w:sz w:val="24"/>
              </w:rPr>
            </w:pPr>
            <w:r w:rsidRPr="00C818B9">
              <w:rPr>
                <w:sz w:val="24"/>
              </w:rPr>
              <w:t>Children’s Hearing</w:t>
            </w:r>
            <w:r w:rsidRPr="00C818B9">
              <w:rPr>
                <w:spacing w:val="1"/>
                <w:sz w:val="24"/>
              </w:rPr>
              <w:t xml:space="preserve"> </w:t>
            </w:r>
            <w:r w:rsidRPr="00C818B9">
              <w:rPr>
                <w:sz w:val="24"/>
              </w:rPr>
              <w:t>(Scotland)</w:t>
            </w:r>
            <w:r w:rsidRPr="00C818B9">
              <w:rPr>
                <w:spacing w:val="-4"/>
                <w:sz w:val="24"/>
              </w:rPr>
              <w:t xml:space="preserve"> </w:t>
            </w:r>
            <w:r w:rsidRPr="00C818B9">
              <w:rPr>
                <w:sz w:val="24"/>
              </w:rPr>
              <w:t>Act</w:t>
            </w:r>
            <w:r w:rsidRPr="00C818B9">
              <w:rPr>
                <w:spacing w:val="-5"/>
                <w:sz w:val="24"/>
              </w:rPr>
              <w:t xml:space="preserve"> </w:t>
            </w:r>
            <w:r w:rsidRPr="00C818B9">
              <w:rPr>
                <w:sz w:val="24"/>
              </w:rPr>
              <w:t>2011</w:t>
            </w:r>
          </w:p>
        </w:tc>
        <w:tc>
          <w:tcPr>
            <w:tcW w:w="3828" w:type="dxa"/>
          </w:tcPr>
          <w:p w14:paraId="02EB3864" w14:textId="77777777" w:rsidR="004C206E" w:rsidRPr="00C818B9" w:rsidRDefault="004C206E" w:rsidP="00CF64CB">
            <w:pPr>
              <w:pStyle w:val="TableParagraph"/>
              <w:spacing w:line="270" w:lineRule="atLeast"/>
              <w:ind w:left="107" w:right="93"/>
              <w:rPr>
                <w:sz w:val="24"/>
              </w:rPr>
            </w:pPr>
            <w:r w:rsidRPr="00C818B9">
              <w:rPr>
                <w:sz w:val="24"/>
              </w:rPr>
              <w:t>Section</w:t>
            </w:r>
            <w:r w:rsidRPr="00C818B9">
              <w:rPr>
                <w:spacing w:val="23"/>
                <w:sz w:val="24"/>
              </w:rPr>
              <w:t xml:space="preserve"> </w:t>
            </w:r>
            <w:r w:rsidRPr="00C818B9">
              <w:rPr>
                <w:sz w:val="24"/>
              </w:rPr>
              <w:t>35</w:t>
            </w:r>
            <w:r w:rsidRPr="00C818B9">
              <w:rPr>
                <w:spacing w:val="26"/>
                <w:sz w:val="24"/>
              </w:rPr>
              <w:t xml:space="preserve"> </w:t>
            </w:r>
            <w:r w:rsidRPr="00C818B9">
              <w:rPr>
                <w:sz w:val="24"/>
              </w:rPr>
              <w:t>–</w:t>
            </w:r>
            <w:r w:rsidRPr="00C818B9">
              <w:rPr>
                <w:spacing w:val="24"/>
                <w:sz w:val="24"/>
              </w:rPr>
              <w:t xml:space="preserve"> </w:t>
            </w:r>
            <w:r w:rsidRPr="00C818B9">
              <w:rPr>
                <w:sz w:val="24"/>
              </w:rPr>
              <w:t>to</w:t>
            </w:r>
            <w:r w:rsidRPr="00C818B9">
              <w:rPr>
                <w:spacing w:val="24"/>
                <w:sz w:val="24"/>
              </w:rPr>
              <w:t xml:space="preserve"> </w:t>
            </w:r>
            <w:r w:rsidRPr="00C818B9">
              <w:rPr>
                <w:sz w:val="24"/>
              </w:rPr>
              <w:t>apply</w:t>
            </w:r>
            <w:r w:rsidRPr="00C818B9">
              <w:rPr>
                <w:spacing w:val="22"/>
                <w:sz w:val="24"/>
              </w:rPr>
              <w:t xml:space="preserve"> </w:t>
            </w:r>
            <w:r w:rsidRPr="00C818B9">
              <w:rPr>
                <w:sz w:val="24"/>
              </w:rPr>
              <w:t>to</w:t>
            </w:r>
            <w:r w:rsidRPr="00C818B9">
              <w:rPr>
                <w:spacing w:val="26"/>
                <w:sz w:val="24"/>
              </w:rPr>
              <w:t xml:space="preserve"> </w:t>
            </w:r>
            <w:r w:rsidRPr="00C818B9">
              <w:rPr>
                <w:sz w:val="24"/>
              </w:rPr>
              <w:t>a</w:t>
            </w:r>
            <w:r w:rsidRPr="00C818B9">
              <w:rPr>
                <w:spacing w:val="24"/>
                <w:sz w:val="24"/>
              </w:rPr>
              <w:t xml:space="preserve"> </w:t>
            </w:r>
            <w:r w:rsidRPr="00C818B9">
              <w:rPr>
                <w:sz w:val="24"/>
              </w:rPr>
              <w:t>sheriff</w:t>
            </w:r>
            <w:r w:rsidRPr="00C818B9">
              <w:rPr>
                <w:spacing w:val="-64"/>
                <w:sz w:val="24"/>
              </w:rPr>
              <w:t xml:space="preserve"> </w:t>
            </w:r>
            <w:r w:rsidRPr="00C818B9">
              <w:rPr>
                <w:sz w:val="24"/>
              </w:rPr>
              <w:t>for</w:t>
            </w:r>
            <w:r w:rsidRPr="00C818B9">
              <w:rPr>
                <w:spacing w:val="-2"/>
                <w:sz w:val="24"/>
              </w:rPr>
              <w:t xml:space="preserve"> </w:t>
            </w:r>
            <w:r w:rsidRPr="00C818B9">
              <w:rPr>
                <w:sz w:val="24"/>
              </w:rPr>
              <w:t>a Child</w:t>
            </w:r>
            <w:r w:rsidRPr="00C818B9">
              <w:rPr>
                <w:spacing w:val="-2"/>
                <w:sz w:val="24"/>
              </w:rPr>
              <w:t xml:space="preserve"> </w:t>
            </w:r>
            <w:r w:rsidRPr="00C818B9">
              <w:rPr>
                <w:sz w:val="24"/>
              </w:rPr>
              <w:t>Assessment Order</w:t>
            </w:r>
          </w:p>
        </w:tc>
        <w:tc>
          <w:tcPr>
            <w:tcW w:w="3403" w:type="dxa"/>
          </w:tcPr>
          <w:p w14:paraId="14DEFA52"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223299CF" w14:textId="77777777" w:rsidTr="00CF64CB">
        <w:trPr>
          <w:trHeight w:val="275"/>
        </w:trPr>
        <w:tc>
          <w:tcPr>
            <w:tcW w:w="3226" w:type="dxa"/>
          </w:tcPr>
          <w:p w14:paraId="30E4664D" w14:textId="77777777" w:rsidR="004C206E" w:rsidRPr="00C818B9" w:rsidRDefault="004C206E" w:rsidP="00CF64CB">
            <w:pPr>
              <w:pStyle w:val="TableParagraph"/>
              <w:rPr>
                <w:rFonts w:ascii="Times New Roman"/>
                <w:sz w:val="20"/>
              </w:rPr>
            </w:pPr>
          </w:p>
        </w:tc>
        <w:tc>
          <w:tcPr>
            <w:tcW w:w="3828" w:type="dxa"/>
          </w:tcPr>
          <w:p w14:paraId="4535666C" w14:textId="77777777" w:rsidR="004C206E" w:rsidRPr="00C818B9" w:rsidRDefault="004C206E" w:rsidP="00CF64CB">
            <w:pPr>
              <w:pStyle w:val="TableParagraph"/>
              <w:rPr>
                <w:rFonts w:ascii="Times New Roman"/>
                <w:sz w:val="20"/>
              </w:rPr>
            </w:pPr>
          </w:p>
        </w:tc>
        <w:tc>
          <w:tcPr>
            <w:tcW w:w="3403" w:type="dxa"/>
          </w:tcPr>
          <w:p w14:paraId="2CA71DE5" w14:textId="77777777" w:rsidR="004C206E" w:rsidRPr="00C818B9" w:rsidRDefault="004C206E" w:rsidP="00CF64CB">
            <w:pPr>
              <w:pStyle w:val="TableParagraph"/>
              <w:rPr>
                <w:rFonts w:ascii="Times New Roman"/>
                <w:sz w:val="20"/>
              </w:rPr>
            </w:pPr>
          </w:p>
        </w:tc>
      </w:tr>
      <w:tr w:rsidR="004C206E" w:rsidRPr="00C818B9" w14:paraId="27420E15" w14:textId="77777777" w:rsidTr="00CF64CB">
        <w:trPr>
          <w:trHeight w:val="827"/>
        </w:trPr>
        <w:tc>
          <w:tcPr>
            <w:tcW w:w="3226" w:type="dxa"/>
          </w:tcPr>
          <w:p w14:paraId="0A4355D9" w14:textId="77777777" w:rsidR="004C206E" w:rsidRPr="00C818B9" w:rsidRDefault="004C206E" w:rsidP="00CF64CB">
            <w:pPr>
              <w:pStyle w:val="TableParagraph"/>
              <w:rPr>
                <w:rFonts w:ascii="Times New Roman"/>
                <w:sz w:val="24"/>
              </w:rPr>
            </w:pPr>
          </w:p>
        </w:tc>
        <w:tc>
          <w:tcPr>
            <w:tcW w:w="3828" w:type="dxa"/>
          </w:tcPr>
          <w:p w14:paraId="5441096C" w14:textId="77777777" w:rsidR="004C206E" w:rsidRPr="00C818B9" w:rsidRDefault="004C206E" w:rsidP="00CF64CB">
            <w:pPr>
              <w:pStyle w:val="TableParagraph"/>
              <w:spacing w:line="270" w:lineRule="atLeast"/>
              <w:ind w:left="107" w:right="94"/>
              <w:jc w:val="both"/>
              <w:rPr>
                <w:sz w:val="24"/>
              </w:rPr>
            </w:pPr>
            <w:r w:rsidRPr="00C818B9">
              <w:rPr>
                <w:sz w:val="24"/>
              </w:rPr>
              <w:t>Section 37 – 38 – to apply to a</w:t>
            </w:r>
            <w:r w:rsidRPr="00C818B9">
              <w:rPr>
                <w:spacing w:val="1"/>
                <w:sz w:val="24"/>
              </w:rPr>
              <w:t xml:space="preserve"> </w:t>
            </w:r>
            <w:r w:rsidRPr="00C818B9">
              <w:rPr>
                <w:sz w:val="24"/>
              </w:rPr>
              <w:t>sheriff</w:t>
            </w:r>
            <w:r w:rsidRPr="00C818B9">
              <w:rPr>
                <w:spacing w:val="1"/>
                <w:sz w:val="24"/>
              </w:rPr>
              <w:t xml:space="preserve"> </w:t>
            </w:r>
            <w:r w:rsidRPr="00C818B9">
              <w:rPr>
                <w:sz w:val="24"/>
              </w:rPr>
              <w:t>for</w:t>
            </w:r>
            <w:r w:rsidRPr="00C818B9">
              <w:rPr>
                <w:spacing w:val="1"/>
                <w:sz w:val="24"/>
              </w:rPr>
              <w:t xml:space="preserve"> </w:t>
            </w:r>
            <w:r w:rsidRPr="00C818B9">
              <w:rPr>
                <w:sz w:val="24"/>
              </w:rPr>
              <w:t>a</w:t>
            </w:r>
            <w:r w:rsidRPr="00C818B9">
              <w:rPr>
                <w:spacing w:val="1"/>
                <w:sz w:val="24"/>
              </w:rPr>
              <w:t xml:space="preserve"> </w:t>
            </w:r>
            <w:r w:rsidRPr="00C818B9">
              <w:rPr>
                <w:sz w:val="24"/>
              </w:rPr>
              <w:t>Child</w:t>
            </w:r>
            <w:r w:rsidRPr="00C818B9">
              <w:rPr>
                <w:spacing w:val="67"/>
                <w:sz w:val="24"/>
              </w:rPr>
              <w:t xml:space="preserve"> </w:t>
            </w:r>
            <w:r w:rsidRPr="00C818B9">
              <w:rPr>
                <w:sz w:val="24"/>
              </w:rPr>
              <w:t>Protection</w:t>
            </w:r>
            <w:r w:rsidRPr="00C818B9">
              <w:rPr>
                <w:spacing w:val="1"/>
                <w:sz w:val="24"/>
              </w:rPr>
              <w:t xml:space="preserve"> </w:t>
            </w:r>
            <w:r w:rsidRPr="00C818B9">
              <w:rPr>
                <w:sz w:val="24"/>
              </w:rPr>
              <w:t>Order</w:t>
            </w:r>
          </w:p>
        </w:tc>
        <w:tc>
          <w:tcPr>
            <w:tcW w:w="3403" w:type="dxa"/>
          </w:tcPr>
          <w:p w14:paraId="5E1358C9"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779A9036" w14:textId="77777777" w:rsidTr="00CF64CB">
        <w:trPr>
          <w:trHeight w:val="275"/>
        </w:trPr>
        <w:tc>
          <w:tcPr>
            <w:tcW w:w="3226" w:type="dxa"/>
          </w:tcPr>
          <w:p w14:paraId="2C230728" w14:textId="77777777" w:rsidR="004C206E" w:rsidRPr="00C818B9" w:rsidRDefault="004C206E" w:rsidP="00CF64CB">
            <w:pPr>
              <w:pStyle w:val="TableParagraph"/>
              <w:rPr>
                <w:rFonts w:ascii="Times New Roman"/>
                <w:sz w:val="20"/>
              </w:rPr>
            </w:pPr>
          </w:p>
        </w:tc>
        <w:tc>
          <w:tcPr>
            <w:tcW w:w="3828" w:type="dxa"/>
          </w:tcPr>
          <w:p w14:paraId="56D666F7" w14:textId="77777777" w:rsidR="004C206E" w:rsidRPr="00C818B9" w:rsidRDefault="004C206E" w:rsidP="00CF64CB">
            <w:pPr>
              <w:pStyle w:val="TableParagraph"/>
              <w:rPr>
                <w:rFonts w:ascii="Times New Roman"/>
                <w:sz w:val="20"/>
              </w:rPr>
            </w:pPr>
          </w:p>
        </w:tc>
        <w:tc>
          <w:tcPr>
            <w:tcW w:w="3403" w:type="dxa"/>
          </w:tcPr>
          <w:p w14:paraId="7A38FEF9" w14:textId="77777777" w:rsidR="004C206E" w:rsidRPr="00C818B9" w:rsidRDefault="004C206E" w:rsidP="00CF64CB">
            <w:pPr>
              <w:pStyle w:val="TableParagraph"/>
              <w:rPr>
                <w:rFonts w:ascii="Times New Roman"/>
                <w:sz w:val="20"/>
              </w:rPr>
            </w:pPr>
          </w:p>
        </w:tc>
      </w:tr>
      <w:tr w:rsidR="004C206E" w:rsidRPr="00C818B9" w14:paraId="31548DE7" w14:textId="77777777" w:rsidTr="00CF64CB">
        <w:trPr>
          <w:trHeight w:val="827"/>
        </w:trPr>
        <w:tc>
          <w:tcPr>
            <w:tcW w:w="3226" w:type="dxa"/>
          </w:tcPr>
          <w:p w14:paraId="7F9B6E43" w14:textId="77777777" w:rsidR="004C206E" w:rsidRPr="00C818B9" w:rsidRDefault="004C206E" w:rsidP="00CF64CB">
            <w:pPr>
              <w:pStyle w:val="TableParagraph"/>
              <w:ind w:right="249"/>
              <w:jc w:val="center"/>
              <w:rPr>
                <w:sz w:val="24"/>
              </w:rPr>
            </w:pPr>
            <w:r w:rsidRPr="00C818B9">
              <w:rPr>
                <w:sz w:val="24"/>
              </w:rPr>
              <w:t>“</w:t>
            </w:r>
          </w:p>
        </w:tc>
        <w:tc>
          <w:tcPr>
            <w:tcW w:w="3828" w:type="dxa"/>
          </w:tcPr>
          <w:p w14:paraId="08E1E9EB" w14:textId="77777777" w:rsidR="004C206E" w:rsidRPr="00C818B9" w:rsidRDefault="004C206E" w:rsidP="00CF64CB">
            <w:pPr>
              <w:pStyle w:val="TableParagraph"/>
              <w:spacing w:line="270" w:lineRule="atLeast"/>
              <w:ind w:left="107" w:right="95"/>
              <w:jc w:val="both"/>
              <w:rPr>
                <w:sz w:val="24"/>
              </w:rPr>
            </w:pPr>
            <w:r w:rsidRPr="00C818B9">
              <w:rPr>
                <w:sz w:val="24"/>
              </w:rPr>
              <w:t>Section 55 – to apply to a Justice</w:t>
            </w:r>
            <w:r w:rsidRPr="00C818B9">
              <w:rPr>
                <w:spacing w:val="1"/>
                <w:sz w:val="24"/>
              </w:rPr>
              <w:t xml:space="preserve"> </w:t>
            </w:r>
            <w:r w:rsidRPr="00C818B9">
              <w:rPr>
                <w:sz w:val="24"/>
              </w:rPr>
              <w:t>of the Peace for emergency child</w:t>
            </w:r>
            <w:r w:rsidRPr="00C818B9">
              <w:rPr>
                <w:spacing w:val="1"/>
                <w:sz w:val="24"/>
              </w:rPr>
              <w:t xml:space="preserve"> </w:t>
            </w:r>
            <w:r w:rsidRPr="00C818B9">
              <w:rPr>
                <w:sz w:val="24"/>
              </w:rPr>
              <w:t>protection</w:t>
            </w:r>
            <w:r w:rsidRPr="00C818B9">
              <w:rPr>
                <w:spacing w:val="-2"/>
                <w:sz w:val="24"/>
              </w:rPr>
              <w:t xml:space="preserve"> </w:t>
            </w:r>
            <w:r w:rsidRPr="00C818B9">
              <w:rPr>
                <w:sz w:val="24"/>
              </w:rPr>
              <w:t>measures</w:t>
            </w:r>
          </w:p>
        </w:tc>
        <w:tc>
          <w:tcPr>
            <w:tcW w:w="3403" w:type="dxa"/>
          </w:tcPr>
          <w:p w14:paraId="5DD78D4C"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4C789A14" w14:textId="77777777" w:rsidTr="00CF64CB">
        <w:trPr>
          <w:trHeight w:val="277"/>
        </w:trPr>
        <w:tc>
          <w:tcPr>
            <w:tcW w:w="3226" w:type="dxa"/>
          </w:tcPr>
          <w:p w14:paraId="13D4A2F9" w14:textId="77777777" w:rsidR="004C206E" w:rsidRPr="00C818B9" w:rsidRDefault="004C206E" w:rsidP="00CF64CB">
            <w:pPr>
              <w:pStyle w:val="TableParagraph"/>
              <w:rPr>
                <w:rFonts w:ascii="Times New Roman"/>
                <w:sz w:val="20"/>
              </w:rPr>
            </w:pPr>
          </w:p>
        </w:tc>
        <w:tc>
          <w:tcPr>
            <w:tcW w:w="3828" w:type="dxa"/>
          </w:tcPr>
          <w:p w14:paraId="5F7CEBF1" w14:textId="77777777" w:rsidR="004C206E" w:rsidRPr="00C818B9" w:rsidRDefault="004C206E" w:rsidP="00CF64CB">
            <w:pPr>
              <w:pStyle w:val="TableParagraph"/>
              <w:rPr>
                <w:rFonts w:ascii="Times New Roman"/>
                <w:sz w:val="20"/>
              </w:rPr>
            </w:pPr>
          </w:p>
        </w:tc>
        <w:tc>
          <w:tcPr>
            <w:tcW w:w="3403" w:type="dxa"/>
          </w:tcPr>
          <w:p w14:paraId="56747350" w14:textId="77777777" w:rsidR="004C206E" w:rsidRPr="00C818B9" w:rsidRDefault="004C206E" w:rsidP="00CF64CB">
            <w:pPr>
              <w:pStyle w:val="TableParagraph"/>
              <w:rPr>
                <w:rFonts w:ascii="Times New Roman"/>
                <w:sz w:val="20"/>
              </w:rPr>
            </w:pPr>
          </w:p>
        </w:tc>
      </w:tr>
    </w:tbl>
    <w:p w14:paraId="49BBDF2F" w14:textId="77777777" w:rsidR="004C206E" w:rsidRPr="00C818B9" w:rsidRDefault="004C206E" w:rsidP="004C206E">
      <w:pPr>
        <w:rPr>
          <w:rFonts w:ascii="Times New Roman"/>
          <w:sz w:val="20"/>
        </w:rPr>
        <w:sectPr w:rsidR="004C206E" w:rsidRPr="00C818B9" w:rsidSect="004C206E">
          <w:pgSz w:w="11910" w:h="16840"/>
          <w:pgMar w:top="440" w:right="460" w:bottom="280" w:left="440" w:header="90" w:footer="0" w:gutter="0"/>
          <w:cols w:space="720"/>
        </w:sectPr>
      </w:pPr>
    </w:p>
    <w:p w14:paraId="476DF9D2" w14:textId="77777777" w:rsidR="004C206E" w:rsidRPr="00C818B9" w:rsidRDefault="004C206E" w:rsidP="004C206E">
      <w:pPr>
        <w:pStyle w:val="BodyText"/>
        <w:spacing w:before="1"/>
        <w:rPr>
          <w:b/>
          <w:sz w:val="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3BC6DBED" w14:textId="77777777" w:rsidTr="00CF64CB">
        <w:trPr>
          <w:trHeight w:val="1931"/>
        </w:trPr>
        <w:tc>
          <w:tcPr>
            <w:tcW w:w="3226" w:type="dxa"/>
          </w:tcPr>
          <w:p w14:paraId="6115CEC5" w14:textId="77777777" w:rsidR="004C206E" w:rsidRPr="00C818B9" w:rsidRDefault="004C206E" w:rsidP="00CF64CB">
            <w:pPr>
              <w:pStyle w:val="TableParagraph"/>
              <w:ind w:right="518"/>
              <w:jc w:val="center"/>
              <w:rPr>
                <w:sz w:val="24"/>
              </w:rPr>
            </w:pPr>
            <w:r w:rsidRPr="00C818B9">
              <w:rPr>
                <w:sz w:val="24"/>
              </w:rPr>
              <w:t>“</w:t>
            </w:r>
          </w:p>
        </w:tc>
        <w:tc>
          <w:tcPr>
            <w:tcW w:w="3828" w:type="dxa"/>
          </w:tcPr>
          <w:p w14:paraId="1CAA4179"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60</w:t>
            </w:r>
            <w:r w:rsidRPr="00C818B9">
              <w:rPr>
                <w:spacing w:val="1"/>
                <w:sz w:val="24"/>
              </w:rPr>
              <w:t xml:space="preserve"> </w:t>
            </w:r>
            <w:r w:rsidRPr="00C818B9">
              <w:rPr>
                <w:sz w:val="24"/>
              </w:rPr>
              <w:t>&amp;</w:t>
            </w:r>
            <w:r w:rsidRPr="00C818B9">
              <w:rPr>
                <w:spacing w:val="1"/>
                <w:sz w:val="24"/>
              </w:rPr>
              <w:t xml:space="preserve"> </w:t>
            </w:r>
            <w:r w:rsidRPr="00C818B9">
              <w:rPr>
                <w:sz w:val="24"/>
              </w:rPr>
              <w:t>66</w:t>
            </w:r>
            <w:r w:rsidRPr="00C818B9">
              <w:rPr>
                <w:spacing w:val="1"/>
                <w:sz w:val="24"/>
              </w:rPr>
              <w:t xml:space="preserve"> </w:t>
            </w:r>
            <w:r w:rsidRPr="00C818B9">
              <w:rPr>
                <w:sz w:val="24"/>
              </w:rPr>
              <w:t>to</w:t>
            </w:r>
            <w:r w:rsidRPr="00C818B9">
              <w:rPr>
                <w:spacing w:val="1"/>
                <w:sz w:val="24"/>
              </w:rPr>
              <w:t xml:space="preserve"> </w:t>
            </w:r>
            <w:r w:rsidRPr="00C818B9">
              <w:rPr>
                <w:sz w:val="24"/>
              </w:rPr>
              <w:t>cause</w:t>
            </w:r>
            <w:r w:rsidRPr="00C818B9">
              <w:rPr>
                <w:spacing w:val="1"/>
                <w:sz w:val="24"/>
              </w:rPr>
              <w:t xml:space="preserve"> </w:t>
            </w:r>
            <w:r w:rsidRPr="00C818B9">
              <w:rPr>
                <w:sz w:val="24"/>
              </w:rPr>
              <w:t>enquiries</w:t>
            </w:r>
            <w:r w:rsidRPr="00C818B9">
              <w:rPr>
                <w:spacing w:val="1"/>
                <w:sz w:val="24"/>
              </w:rPr>
              <w:t xml:space="preserve"> </w:t>
            </w:r>
            <w:r w:rsidRPr="00C818B9">
              <w:rPr>
                <w:sz w:val="24"/>
              </w:rPr>
              <w:t>to</w:t>
            </w:r>
            <w:r w:rsidRPr="00C818B9">
              <w:rPr>
                <w:spacing w:val="1"/>
                <w:sz w:val="24"/>
              </w:rPr>
              <w:t xml:space="preserve"> </w:t>
            </w:r>
            <w:r w:rsidRPr="00C818B9">
              <w:rPr>
                <w:sz w:val="24"/>
              </w:rPr>
              <w:t>be</w:t>
            </w:r>
            <w:r w:rsidRPr="00C818B9">
              <w:rPr>
                <w:spacing w:val="1"/>
                <w:sz w:val="24"/>
              </w:rPr>
              <w:t xml:space="preserve"> </w:t>
            </w:r>
            <w:r w:rsidRPr="00C818B9">
              <w:rPr>
                <w:sz w:val="24"/>
              </w:rPr>
              <w:t>made</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1"/>
                <w:sz w:val="24"/>
              </w:rPr>
              <w:t xml:space="preserve"> </w:t>
            </w:r>
            <w:r w:rsidRPr="00C818B9">
              <w:rPr>
                <w:sz w:val="24"/>
              </w:rPr>
              <w:t>information</w:t>
            </w:r>
            <w:r w:rsidRPr="00C818B9">
              <w:rPr>
                <w:spacing w:val="1"/>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Principal</w:t>
            </w:r>
            <w:r w:rsidRPr="00C818B9">
              <w:rPr>
                <w:spacing w:val="1"/>
                <w:sz w:val="24"/>
              </w:rPr>
              <w:t xml:space="preserve"> </w:t>
            </w:r>
            <w:r w:rsidRPr="00C818B9">
              <w:rPr>
                <w:sz w:val="24"/>
              </w:rPr>
              <w:t>Reporter</w:t>
            </w:r>
            <w:r w:rsidRPr="00C818B9">
              <w:rPr>
                <w:spacing w:val="1"/>
                <w:sz w:val="24"/>
              </w:rPr>
              <w:t xml:space="preserve"> </w:t>
            </w:r>
            <w:r w:rsidRPr="00C818B9">
              <w:rPr>
                <w:sz w:val="24"/>
              </w:rPr>
              <w:t>where</w:t>
            </w:r>
            <w:r w:rsidRPr="00C818B9">
              <w:rPr>
                <w:spacing w:val="-64"/>
                <w:sz w:val="24"/>
              </w:rPr>
              <w:t xml:space="preserve"> </w:t>
            </w:r>
            <w:r w:rsidRPr="00C818B9">
              <w:rPr>
                <w:sz w:val="24"/>
              </w:rPr>
              <w:t>compulsory</w:t>
            </w:r>
            <w:r w:rsidRPr="00C818B9">
              <w:rPr>
                <w:spacing w:val="1"/>
                <w:sz w:val="24"/>
              </w:rPr>
              <w:t xml:space="preserve"> </w:t>
            </w:r>
            <w:r w:rsidRPr="00C818B9">
              <w:rPr>
                <w:sz w:val="24"/>
              </w:rPr>
              <w:t>measures</w:t>
            </w:r>
            <w:r w:rsidRPr="00C818B9">
              <w:rPr>
                <w:spacing w:val="1"/>
                <w:sz w:val="24"/>
              </w:rPr>
              <w:t xml:space="preserve"> </w:t>
            </w:r>
            <w:r w:rsidRPr="00C818B9">
              <w:rPr>
                <w:sz w:val="24"/>
              </w:rPr>
              <w:t>of</w:t>
            </w:r>
            <w:r w:rsidRPr="00C818B9">
              <w:rPr>
                <w:spacing w:val="1"/>
                <w:sz w:val="24"/>
              </w:rPr>
              <w:t xml:space="preserve"> </w:t>
            </w:r>
            <w:r w:rsidRPr="00C818B9">
              <w:rPr>
                <w:sz w:val="24"/>
              </w:rPr>
              <w:t>supervision may be necessary in</w:t>
            </w:r>
            <w:r w:rsidRPr="00C818B9">
              <w:rPr>
                <w:spacing w:val="1"/>
                <w:sz w:val="24"/>
              </w:rPr>
              <w:t xml:space="preserve"> </w:t>
            </w:r>
            <w:r w:rsidRPr="00C818B9">
              <w:rPr>
                <w:sz w:val="24"/>
              </w:rPr>
              <w:t>respect</w:t>
            </w:r>
            <w:r w:rsidRPr="00C818B9">
              <w:rPr>
                <w:spacing w:val="-3"/>
                <w:sz w:val="24"/>
              </w:rPr>
              <w:t xml:space="preserve"> </w:t>
            </w:r>
            <w:r w:rsidRPr="00C818B9">
              <w:rPr>
                <w:sz w:val="24"/>
              </w:rPr>
              <w:t>of a</w:t>
            </w:r>
            <w:r w:rsidRPr="00C818B9">
              <w:rPr>
                <w:spacing w:val="-1"/>
                <w:sz w:val="24"/>
              </w:rPr>
              <w:t xml:space="preserve"> </w:t>
            </w:r>
            <w:r w:rsidRPr="00C818B9">
              <w:rPr>
                <w:sz w:val="24"/>
              </w:rPr>
              <w:t>child</w:t>
            </w:r>
          </w:p>
        </w:tc>
        <w:tc>
          <w:tcPr>
            <w:tcW w:w="3403" w:type="dxa"/>
          </w:tcPr>
          <w:p w14:paraId="4A9E73A2"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4AEB9845" w14:textId="77777777" w:rsidTr="00CF64CB">
        <w:trPr>
          <w:trHeight w:val="277"/>
        </w:trPr>
        <w:tc>
          <w:tcPr>
            <w:tcW w:w="3226" w:type="dxa"/>
          </w:tcPr>
          <w:p w14:paraId="56EFF747" w14:textId="77777777" w:rsidR="004C206E" w:rsidRPr="00C818B9" w:rsidRDefault="004C206E" w:rsidP="00CF64CB">
            <w:pPr>
              <w:pStyle w:val="TableParagraph"/>
              <w:rPr>
                <w:rFonts w:ascii="Times New Roman"/>
                <w:sz w:val="20"/>
              </w:rPr>
            </w:pPr>
          </w:p>
        </w:tc>
        <w:tc>
          <w:tcPr>
            <w:tcW w:w="3828" w:type="dxa"/>
          </w:tcPr>
          <w:p w14:paraId="4EEE3303" w14:textId="77777777" w:rsidR="004C206E" w:rsidRPr="00C818B9" w:rsidRDefault="004C206E" w:rsidP="00CF64CB">
            <w:pPr>
              <w:pStyle w:val="TableParagraph"/>
              <w:rPr>
                <w:rFonts w:ascii="Times New Roman"/>
                <w:sz w:val="20"/>
              </w:rPr>
            </w:pPr>
          </w:p>
        </w:tc>
        <w:tc>
          <w:tcPr>
            <w:tcW w:w="3403" w:type="dxa"/>
          </w:tcPr>
          <w:p w14:paraId="2327DA3A" w14:textId="77777777" w:rsidR="004C206E" w:rsidRPr="00C818B9" w:rsidRDefault="004C206E" w:rsidP="00CF64CB">
            <w:pPr>
              <w:pStyle w:val="TableParagraph"/>
              <w:rPr>
                <w:rFonts w:ascii="Times New Roman"/>
                <w:sz w:val="20"/>
              </w:rPr>
            </w:pPr>
          </w:p>
        </w:tc>
      </w:tr>
      <w:tr w:rsidR="004C206E" w:rsidRPr="00C818B9" w14:paraId="642FE47B" w14:textId="77777777" w:rsidTr="00CF64CB">
        <w:trPr>
          <w:trHeight w:val="1379"/>
        </w:trPr>
        <w:tc>
          <w:tcPr>
            <w:tcW w:w="3226" w:type="dxa"/>
          </w:tcPr>
          <w:p w14:paraId="4B3D678E"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0DBAA049"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131</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recommend</w:t>
            </w:r>
            <w:r w:rsidRPr="00C818B9">
              <w:rPr>
                <w:spacing w:val="-64"/>
                <w:sz w:val="24"/>
              </w:rPr>
              <w:t xml:space="preserve"> </w:t>
            </w:r>
            <w:r w:rsidRPr="00C818B9">
              <w:rPr>
                <w:sz w:val="24"/>
              </w:rPr>
              <w:t>reviews</w:t>
            </w:r>
            <w:r w:rsidRPr="00C818B9">
              <w:rPr>
                <w:spacing w:val="1"/>
                <w:sz w:val="24"/>
              </w:rPr>
              <w:t xml:space="preserve"> </w:t>
            </w:r>
            <w:r w:rsidRPr="00C818B9">
              <w:rPr>
                <w:sz w:val="24"/>
              </w:rPr>
              <w:t>of</w:t>
            </w:r>
            <w:r w:rsidRPr="00C818B9">
              <w:rPr>
                <w:spacing w:val="1"/>
                <w:sz w:val="24"/>
              </w:rPr>
              <w:t xml:space="preserve"> </w:t>
            </w:r>
            <w:r w:rsidRPr="00C818B9">
              <w:rPr>
                <w:sz w:val="24"/>
              </w:rPr>
              <w:t>Supervision</w:t>
            </w:r>
            <w:r w:rsidRPr="00C818B9">
              <w:rPr>
                <w:spacing w:val="1"/>
                <w:sz w:val="24"/>
              </w:rPr>
              <w:t xml:space="preserve"> </w:t>
            </w:r>
            <w:r w:rsidRPr="00C818B9">
              <w:rPr>
                <w:sz w:val="24"/>
              </w:rPr>
              <w:t>Orders</w:t>
            </w:r>
            <w:r w:rsidRPr="00C818B9">
              <w:rPr>
                <w:spacing w:val="-64"/>
                <w:sz w:val="24"/>
              </w:rPr>
              <w:t xml:space="preserve"> </w:t>
            </w:r>
            <w:r w:rsidRPr="00C818B9">
              <w:rPr>
                <w:sz w:val="24"/>
              </w:rPr>
              <w:t>made by Children’s Hearings by</w:t>
            </w:r>
            <w:r w:rsidRPr="00C818B9">
              <w:rPr>
                <w:spacing w:val="1"/>
                <w:sz w:val="24"/>
              </w:rPr>
              <w:t xml:space="preserve"> </w:t>
            </w:r>
            <w:r w:rsidRPr="00C818B9">
              <w:rPr>
                <w:sz w:val="24"/>
              </w:rPr>
              <w:t>referral</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1"/>
                <w:sz w:val="24"/>
              </w:rPr>
              <w:t xml:space="preserve"> </w:t>
            </w:r>
            <w:r w:rsidRPr="00C818B9">
              <w:rPr>
                <w:sz w:val="24"/>
              </w:rPr>
              <w:t>case</w:t>
            </w:r>
            <w:r w:rsidRPr="00C818B9">
              <w:rPr>
                <w:spacing w:val="1"/>
                <w:sz w:val="24"/>
              </w:rPr>
              <w:t xml:space="preserve"> </w:t>
            </w:r>
            <w:r w:rsidRPr="00C818B9">
              <w:rPr>
                <w:sz w:val="24"/>
              </w:rPr>
              <w:t>to</w:t>
            </w:r>
            <w:r w:rsidRPr="00C818B9">
              <w:rPr>
                <w:spacing w:val="67"/>
                <w:sz w:val="24"/>
              </w:rPr>
              <w:t xml:space="preserve"> </w:t>
            </w:r>
            <w:r w:rsidRPr="00C818B9">
              <w:rPr>
                <w:sz w:val="24"/>
              </w:rPr>
              <w:t>the</w:t>
            </w:r>
            <w:r w:rsidRPr="00C818B9">
              <w:rPr>
                <w:spacing w:val="1"/>
                <w:sz w:val="24"/>
              </w:rPr>
              <w:t xml:space="preserve"> </w:t>
            </w:r>
            <w:r w:rsidRPr="00C818B9">
              <w:rPr>
                <w:sz w:val="24"/>
              </w:rPr>
              <w:t>Principal</w:t>
            </w:r>
            <w:r w:rsidRPr="00C818B9">
              <w:rPr>
                <w:spacing w:val="-1"/>
                <w:sz w:val="24"/>
              </w:rPr>
              <w:t xml:space="preserve"> </w:t>
            </w:r>
            <w:r w:rsidRPr="00C818B9">
              <w:rPr>
                <w:sz w:val="24"/>
              </w:rPr>
              <w:t>Reporter</w:t>
            </w:r>
          </w:p>
        </w:tc>
        <w:tc>
          <w:tcPr>
            <w:tcW w:w="3403" w:type="dxa"/>
          </w:tcPr>
          <w:p w14:paraId="4BA3C0FF"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4E3F37D2" w14:textId="77777777" w:rsidTr="00CF64CB">
        <w:trPr>
          <w:trHeight w:val="275"/>
        </w:trPr>
        <w:tc>
          <w:tcPr>
            <w:tcW w:w="3226" w:type="dxa"/>
          </w:tcPr>
          <w:p w14:paraId="1C5D2777" w14:textId="77777777" w:rsidR="004C206E" w:rsidRPr="00C818B9" w:rsidRDefault="004C206E" w:rsidP="00CF64CB">
            <w:pPr>
              <w:pStyle w:val="TableParagraph"/>
              <w:rPr>
                <w:rFonts w:ascii="Times New Roman"/>
                <w:sz w:val="20"/>
              </w:rPr>
            </w:pPr>
          </w:p>
        </w:tc>
        <w:tc>
          <w:tcPr>
            <w:tcW w:w="3828" w:type="dxa"/>
          </w:tcPr>
          <w:p w14:paraId="3CBFBF78" w14:textId="77777777" w:rsidR="004C206E" w:rsidRPr="00C818B9" w:rsidRDefault="004C206E" w:rsidP="00CF64CB">
            <w:pPr>
              <w:pStyle w:val="TableParagraph"/>
              <w:rPr>
                <w:rFonts w:ascii="Times New Roman"/>
                <w:sz w:val="20"/>
              </w:rPr>
            </w:pPr>
          </w:p>
        </w:tc>
        <w:tc>
          <w:tcPr>
            <w:tcW w:w="3403" w:type="dxa"/>
          </w:tcPr>
          <w:p w14:paraId="23214420" w14:textId="77777777" w:rsidR="004C206E" w:rsidRPr="00C818B9" w:rsidRDefault="004C206E" w:rsidP="00CF64CB">
            <w:pPr>
              <w:pStyle w:val="TableParagraph"/>
              <w:rPr>
                <w:rFonts w:ascii="Times New Roman"/>
                <w:sz w:val="20"/>
              </w:rPr>
            </w:pPr>
          </w:p>
        </w:tc>
      </w:tr>
      <w:tr w:rsidR="004C206E" w:rsidRPr="00C818B9" w14:paraId="71517D2B" w14:textId="77777777" w:rsidTr="00CF64CB">
        <w:trPr>
          <w:trHeight w:val="1655"/>
        </w:trPr>
        <w:tc>
          <w:tcPr>
            <w:tcW w:w="3226" w:type="dxa"/>
          </w:tcPr>
          <w:p w14:paraId="6A4D55F8"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33E7ED67" w14:textId="77777777" w:rsidR="004C206E" w:rsidRPr="00C818B9" w:rsidRDefault="004C206E" w:rsidP="00CF64CB">
            <w:pPr>
              <w:pStyle w:val="TableParagraph"/>
              <w:spacing w:line="270" w:lineRule="atLeast"/>
              <w:ind w:left="107" w:right="94"/>
              <w:jc w:val="both"/>
              <w:rPr>
                <w:sz w:val="24"/>
              </w:rPr>
            </w:pPr>
            <w:r w:rsidRPr="00C818B9">
              <w:rPr>
                <w:sz w:val="24"/>
              </w:rPr>
              <w:t>Section 141 – to have the power</w:t>
            </w:r>
            <w:r w:rsidRPr="00C818B9">
              <w:rPr>
                <w:spacing w:val="1"/>
                <w:sz w:val="24"/>
              </w:rPr>
              <w:t xml:space="preserve"> </w:t>
            </w:r>
            <w:r w:rsidRPr="00C818B9">
              <w:rPr>
                <w:sz w:val="24"/>
              </w:rPr>
              <w:t>in any case of urgent necessity to</w:t>
            </w:r>
            <w:r w:rsidRPr="00C818B9">
              <w:rPr>
                <w:spacing w:val="-64"/>
                <w:sz w:val="24"/>
              </w:rPr>
              <w:t xml:space="preserve"> </w:t>
            </w:r>
            <w:r w:rsidRPr="00C818B9">
              <w:rPr>
                <w:sz w:val="24"/>
              </w:rPr>
              <w:t>direct</w:t>
            </w:r>
            <w:r w:rsidRPr="00C818B9">
              <w:rPr>
                <w:spacing w:val="1"/>
                <w:sz w:val="24"/>
              </w:rPr>
              <w:t xml:space="preserve"> </w:t>
            </w:r>
            <w:r w:rsidRPr="00C818B9">
              <w:rPr>
                <w:sz w:val="24"/>
              </w:rPr>
              <w:t>that</w:t>
            </w:r>
            <w:r w:rsidRPr="00C818B9">
              <w:rPr>
                <w:spacing w:val="1"/>
                <w:sz w:val="24"/>
              </w:rPr>
              <w:t xml:space="preserve"> </w:t>
            </w:r>
            <w:r w:rsidRPr="00C818B9">
              <w:rPr>
                <w:sz w:val="24"/>
              </w:rPr>
              <w:t>a</w:t>
            </w:r>
            <w:r w:rsidRPr="00C818B9">
              <w:rPr>
                <w:spacing w:val="1"/>
                <w:sz w:val="24"/>
              </w:rPr>
              <w:t xml:space="preserve"> </w:t>
            </w:r>
            <w:r w:rsidRPr="00C818B9">
              <w:rPr>
                <w:sz w:val="24"/>
              </w:rPr>
              <w:t>child</w:t>
            </w:r>
            <w:r w:rsidRPr="00C818B9">
              <w:rPr>
                <w:spacing w:val="1"/>
                <w:sz w:val="24"/>
              </w:rPr>
              <w:t xml:space="preserve"> </w:t>
            </w:r>
            <w:r w:rsidRPr="00C818B9">
              <w:rPr>
                <w:sz w:val="24"/>
              </w:rPr>
              <w:t>required</w:t>
            </w:r>
            <w:r w:rsidRPr="00C818B9">
              <w:rPr>
                <w:spacing w:val="1"/>
                <w:sz w:val="24"/>
              </w:rPr>
              <w:t xml:space="preserve"> </w:t>
            </w:r>
            <w:r w:rsidRPr="00C818B9">
              <w:rPr>
                <w:sz w:val="24"/>
              </w:rPr>
              <w:t>to</w:t>
            </w:r>
            <w:r w:rsidRPr="00C818B9">
              <w:rPr>
                <w:spacing w:val="1"/>
                <w:sz w:val="24"/>
              </w:rPr>
              <w:t xml:space="preserve"> </w:t>
            </w:r>
            <w:r w:rsidRPr="00C818B9">
              <w:rPr>
                <w:sz w:val="24"/>
              </w:rPr>
              <w:t>reside</w:t>
            </w:r>
            <w:r w:rsidRPr="00C818B9">
              <w:rPr>
                <w:spacing w:val="1"/>
                <w:sz w:val="24"/>
              </w:rPr>
              <w:t xml:space="preserve"> </w:t>
            </w:r>
            <w:r w:rsidRPr="00C818B9">
              <w:rPr>
                <w:sz w:val="24"/>
              </w:rPr>
              <w:t>in</w:t>
            </w:r>
            <w:r w:rsidRPr="00C818B9">
              <w:rPr>
                <w:spacing w:val="1"/>
                <w:sz w:val="24"/>
              </w:rPr>
              <w:t xml:space="preserve"> </w:t>
            </w:r>
            <w:r w:rsidRPr="00C818B9">
              <w:rPr>
                <w:sz w:val="24"/>
              </w:rPr>
              <w:t>a</w:t>
            </w:r>
            <w:r w:rsidRPr="00C818B9">
              <w:rPr>
                <w:spacing w:val="1"/>
                <w:sz w:val="24"/>
              </w:rPr>
              <w:t xml:space="preserve"> </w:t>
            </w:r>
            <w:r w:rsidRPr="00C818B9">
              <w:rPr>
                <w:sz w:val="24"/>
              </w:rPr>
              <w:t>particular</w:t>
            </w:r>
            <w:r w:rsidRPr="00C818B9">
              <w:rPr>
                <w:spacing w:val="1"/>
                <w:sz w:val="24"/>
              </w:rPr>
              <w:t xml:space="preserve"> </w:t>
            </w:r>
            <w:r w:rsidRPr="00C818B9">
              <w:rPr>
                <w:sz w:val="24"/>
              </w:rPr>
              <w:t>place</w:t>
            </w:r>
            <w:r w:rsidRPr="00C818B9">
              <w:rPr>
                <w:spacing w:val="1"/>
                <w:sz w:val="24"/>
              </w:rPr>
              <w:t xml:space="preserve"> </w:t>
            </w:r>
            <w:r w:rsidRPr="00C818B9">
              <w:rPr>
                <w:sz w:val="24"/>
              </w:rPr>
              <w:t>be</w:t>
            </w:r>
            <w:r w:rsidRPr="00C818B9">
              <w:rPr>
                <w:spacing w:val="1"/>
                <w:sz w:val="24"/>
              </w:rPr>
              <w:t xml:space="preserve"> </w:t>
            </w:r>
            <w:r w:rsidRPr="00C818B9">
              <w:rPr>
                <w:sz w:val="24"/>
              </w:rPr>
              <w:t>transferred to another place in his</w:t>
            </w:r>
            <w:r w:rsidRPr="00C818B9">
              <w:rPr>
                <w:spacing w:val="-64"/>
                <w:sz w:val="24"/>
              </w:rPr>
              <w:t xml:space="preserve"> </w:t>
            </w:r>
            <w:r w:rsidRPr="00C818B9">
              <w:rPr>
                <w:sz w:val="24"/>
              </w:rPr>
              <w:t>or</w:t>
            </w:r>
            <w:r w:rsidRPr="00C818B9">
              <w:rPr>
                <w:spacing w:val="-2"/>
                <w:sz w:val="24"/>
              </w:rPr>
              <w:t xml:space="preserve"> </w:t>
            </w:r>
            <w:r w:rsidRPr="00C818B9">
              <w:rPr>
                <w:sz w:val="24"/>
              </w:rPr>
              <w:t>her</w:t>
            </w:r>
            <w:r w:rsidRPr="00C818B9">
              <w:rPr>
                <w:spacing w:val="-1"/>
                <w:sz w:val="24"/>
              </w:rPr>
              <w:t xml:space="preserve"> </w:t>
            </w:r>
            <w:r w:rsidRPr="00C818B9">
              <w:rPr>
                <w:sz w:val="24"/>
              </w:rPr>
              <w:t>interests</w:t>
            </w:r>
          </w:p>
        </w:tc>
        <w:tc>
          <w:tcPr>
            <w:tcW w:w="3403" w:type="dxa"/>
          </w:tcPr>
          <w:p w14:paraId="638B47E1" w14:textId="77777777" w:rsidR="004C206E" w:rsidRPr="00C818B9" w:rsidRDefault="004C206E" w:rsidP="00CF64CB">
            <w:pPr>
              <w:pStyle w:val="TableParagraph"/>
              <w:ind w:left="397" w:right="389" w:firstLine="4"/>
              <w:jc w:val="center"/>
              <w:rPr>
                <w:sz w:val="24"/>
              </w:rPr>
            </w:pPr>
            <w:r w:rsidRPr="00C818B9">
              <w:rPr>
                <w:sz w:val="24"/>
              </w:rPr>
              <w:t>Executive Chief Officer</w:t>
            </w:r>
            <w:r w:rsidRPr="00C818B9">
              <w:rPr>
                <w:spacing w:val="1"/>
                <w:sz w:val="24"/>
              </w:rPr>
              <w:t xml:space="preserve"> </w:t>
            </w:r>
            <w:r w:rsidRPr="00C818B9">
              <w:rPr>
                <w:sz w:val="24"/>
              </w:rPr>
              <w:t>Health and Social Care /</w:t>
            </w:r>
            <w:r w:rsidRPr="00C818B9">
              <w:rPr>
                <w:spacing w:val="-64"/>
                <w:sz w:val="24"/>
              </w:rPr>
              <w:t xml:space="preserve"> </w:t>
            </w:r>
            <w:r w:rsidRPr="00C818B9">
              <w:rPr>
                <w:sz w:val="24"/>
              </w:rPr>
              <w:t>Head of Service / Chief</w:t>
            </w:r>
            <w:r w:rsidRPr="00C818B9">
              <w:rPr>
                <w:spacing w:val="1"/>
                <w:sz w:val="24"/>
              </w:rPr>
              <w:t xml:space="preserve"> </w:t>
            </w:r>
            <w:r w:rsidRPr="00C818B9">
              <w:rPr>
                <w:sz w:val="24"/>
              </w:rPr>
              <w:t>Social</w:t>
            </w:r>
            <w:r w:rsidRPr="00C818B9">
              <w:rPr>
                <w:spacing w:val="-1"/>
                <w:sz w:val="24"/>
              </w:rPr>
              <w:t xml:space="preserve"> </w:t>
            </w:r>
            <w:r w:rsidRPr="00C818B9">
              <w:rPr>
                <w:sz w:val="24"/>
              </w:rPr>
              <w:t>Work</w:t>
            </w:r>
            <w:r w:rsidRPr="00C818B9">
              <w:rPr>
                <w:spacing w:val="-1"/>
                <w:sz w:val="24"/>
              </w:rPr>
              <w:t xml:space="preserve"> </w:t>
            </w:r>
            <w:r w:rsidRPr="00C818B9">
              <w:rPr>
                <w:sz w:val="24"/>
              </w:rPr>
              <w:t>Officer</w:t>
            </w:r>
          </w:p>
        </w:tc>
      </w:tr>
      <w:tr w:rsidR="004C206E" w:rsidRPr="00C818B9" w14:paraId="4E14CEEE" w14:textId="77777777" w:rsidTr="00CF64CB">
        <w:trPr>
          <w:trHeight w:val="275"/>
        </w:trPr>
        <w:tc>
          <w:tcPr>
            <w:tcW w:w="3226" w:type="dxa"/>
          </w:tcPr>
          <w:p w14:paraId="5E3BD32E" w14:textId="77777777" w:rsidR="004C206E" w:rsidRPr="00C818B9" w:rsidRDefault="004C206E" w:rsidP="00CF64CB">
            <w:pPr>
              <w:pStyle w:val="TableParagraph"/>
              <w:rPr>
                <w:rFonts w:ascii="Times New Roman"/>
                <w:sz w:val="20"/>
              </w:rPr>
            </w:pPr>
          </w:p>
        </w:tc>
        <w:tc>
          <w:tcPr>
            <w:tcW w:w="3828" w:type="dxa"/>
          </w:tcPr>
          <w:p w14:paraId="38216F97" w14:textId="77777777" w:rsidR="004C206E" w:rsidRPr="00C818B9" w:rsidRDefault="004C206E" w:rsidP="00CF64CB">
            <w:pPr>
              <w:pStyle w:val="TableParagraph"/>
              <w:rPr>
                <w:rFonts w:ascii="Times New Roman"/>
                <w:sz w:val="20"/>
              </w:rPr>
            </w:pPr>
          </w:p>
        </w:tc>
        <w:tc>
          <w:tcPr>
            <w:tcW w:w="3403" w:type="dxa"/>
          </w:tcPr>
          <w:p w14:paraId="75C2D290" w14:textId="77777777" w:rsidR="004C206E" w:rsidRPr="00C818B9" w:rsidRDefault="004C206E" w:rsidP="00CF64CB">
            <w:pPr>
              <w:pStyle w:val="TableParagraph"/>
              <w:rPr>
                <w:rFonts w:ascii="Times New Roman"/>
                <w:sz w:val="20"/>
              </w:rPr>
            </w:pPr>
          </w:p>
        </w:tc>
      </w:tr>
      <w:tr w:rsidR="004C206E" w:rsidRPr="00C818B9" w14:paraId="580267EA" w14:textId="77777777" w:rsidTr="00CF64CB">
        <w:trPr>
          <w:trHeight w:val="827"/>
        </w:trPr>
        <w:tc>
          <w:tcPr>
            <w:tcW w:w="3226" w:type="dxa"/>
          </w:tcPr>
          <w:p w14:paraId="0F535A9A"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0BC78D21" w14:textId="77777777" w:rsidR="004C206E" w:rsidRPr="00C818B9" w:rsidRDefault="004C206E" w:rsidP="00CF64CB">
            <w:pPr>
              <w:pStyle w:val="TableParagraph"/>
              <w:spacing w:line="270" w:lineRule="atLeast"/>
              <w:ind w:left="107" w:right="94"/>
              <w:jc w:val="both"/>
              <w:rPr>
                <w:sz w:val="24"/>
              </w:rPr>
            </w:pPr>
            <w:r w:rsidRPr="00C818B9">
              <w:rPr>
                <w:sz w:val="24"/>
              </w:rPr>
              <w:t>Section 144-145   - to give effect</w:t>
            </w:r>
            <w:r w:rsidRPr="00C818B9">
              <w:rPr>
                <w:spacing w:val="1"/>
                <w:sz w:val="24"/>
              </w:rPr>
              <w:t xml:space="preserve"> </w:t>
            </w:r>
            <w:r w:rsidRPr="00C818B9">
              <w:rPr>
                <w:sz w:val="24"/>
              </w:rPr>
              <w:t>to</w:t>
            </w:r>
            <w:r w:rsidRPr="00C818B9">
              <w:rPr>
                <w:spacing w:val="1"/>
                <w:sz w:val="24"/>
              </w:rPr>
              <w:t xml:space="preserve"> </w:t>
            </w:r>
            <w:r w:rsidRPr="00C818B9">
              <w:rPr>
                <w:sz w:val="24"/>
              </w:rPr>
              <w:t>Supervision</w:t>
            </w:r>
            <w:r w:rsidRPr="00C818B9">
              <w:rPr>
                <w:spacing w:val="1"/>
                <w:sz w:val="24"/>
              </w:rPr>
              <w:t xml:space="preserve"> </w:t>
            </w:r>
            <w:r w:rsidRPr="00C818B9">
              <w:rPr>
                <w:sz w:val="24"/>
              </w:rPr>
              <w:t>Orders</w:t>
            </w:r>
            <w:r w:rsidRPr="00C818B9">
              <w:rPr>
                <w:spacing w:val="1"/>
                <w:sz w:val="24"/>
              </w:rPr>
              <w:t xml:space="preserve"> </w:t>
            </w:r>
            <w:r w:rsidRPr="00C818B9">
              <w:rPr>
                <w:sz w:val="24"/>
              </w:rPr>
              <w:t>made</w:t>
            </w:r>
            <w:r w:rsidRPr="00C818B9">
              <w:rPr>
                <w:spacing w:val="1"/>
                <w:sz w:val="24"/>
              </w:rPr>
              <w:t xml:space="preserve"> </w:t>
            </w:r>
            <w:r w:rsidRPr="00C818B9">
              <w:rPr>
                <w:sz w:val="24"/>
              </w:rPr>
              <w:t>by</w:t>
            </w:r>
            <w:r w:rsidRPr="00C818B9">
              <w:rPr>
                <w:spacing w:val="-64"/>
                <w:sz w:val="24"/>
              </w:rPr>
              <w:t xml:space="preserve"> </w:t>
            </w:r>
            <w:r w:rsidRPr="00C818B9">
              <w:rPr>
                <w:sz w:val="24"/>
              </w:rPr>
              <w:t>Children’s</w:t>
            </w:r>
            <w:r w:rsidRPr="00C818B9">
              <w:rPr>
                <w:spacing w:val="-1"/>
                <w:sz w:val="24"/>
              </w:rPr>
              <w:t xml:space="preserve"> </w:t>
            </w:r>
            <w:r w:rsidRPr="00C818B9">
              <w:rPr>
                <w:sz w:val="24"/>
              </w:rPr>
              <w:t>Hearings</w:t>
            </w:r>
          </w:p>
        </w:tc>
        <w:tc>
          <w:tcPr>
            <w:tcW w:w="3403" w:type="dxa"/>
          </w:tcPr>
          <w:p w14:paraId="017DF3E6"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647B358E" w14:textId="77777777" w:rsidTr="00CF64CB">
        <w:trPr>
          <w:trHeight w:val="275"/>
        </w:trPr>
        <w:tc>
          <w:tcPr>
            <w:tcW w:w="3226" w:type="dxa"/>
          </w:tcPr>
          <w:p w14:paraId="6F596009" w14:textId="77777777" w:rsidR="004C206E" w:rsidRPr="00C818B9" w:rsidRDefault="004C206E" w:rsidP="00CF64CB">
            <w:pPr>
              <w:pStyle w:val="TableParagraph"/>
              <w:rPr>
                <w:rFonts w:ascii="Times New Roman"/>
                <w:sz w:val="20"/>
              </w:rPr>
            </w:pPr>
          </w:p>
        </w:tc>
        <w:tc>
          <w:tcPr>
            <w:tcW w:w="3828" w:type="dxa"/>
          </w:tcPr>
          <w:p w14:paraId="52C63161" w14:textId="77777777" w:rsidR="004C206E" w:rsidRPr="00C818B9" w:rsidRDefault="004C206E" w:rsidP="00CF64CB">
            <w:pPr>
              <w:pStyle w:val="TableParagraph"/>
              <w:rPr>
                <w:rFonts w:ascii="Times New Roman"/>
                <w:sz w:val="20"/>
              </w:rPr>
            </w:pPr>
          </w:p>
        </w:tc>
        <w:tc>
          <w:tcPr>
            <w:tcW w:w="3403" w:type="dxa"/>
          </w:tcPr>
          <w:p w14:paraId="186136AC" w14:textId="77777777" w:rsidR="004C206E" w:rsidRPr="00C818B9" w:rsidRDefault="004C206E" w:rsidP="00CF64CB">
            <w:pPr>
              <w:pStyle w:val="TableParagraph"/>
              <w:rPr>
                <w:rFonts w:ascii="Times New Roman"/>
                <w:sz w:val="20"/>
              </w:rPr>
            </w:pPr>
          </w:p>
        </w:tc>
      </w:tr>
      <w:tr w:rsidR="004C206E" w:rsidRPr="00C818B9" w14:paraId="7363275C" w14:textId="77777777" w:rsidTr="00CF64CB">
        <w:trPr>
          <w:trHeight w:val="2210"/>
        </w:trPr>
        <w:tc>
          <w:tcPr>
            <w:tcW w:w="3226" w:type="dxa"/>
          </w:tcPr>
          <w:p w14:paraId="65C276F4" w14:textId="77777777" w:rsidR="004C206E" w:rsidRPr="00C818B9" w:rsidRDefault="004C206E" w:rsidP="00CF64CB">
            <w:pPr>
              <w:pStyle w:val="TableParagraph"/>
              <w:spacing w:before="2"/>
              <w:ind w:right="1562"/>
              <w:jc w:val="right"/>
              <w:rPr>
                <w:sz w:val="24"/>
              </w:rPr>
            </w:pPr>
            <w:r w:rsidRPr="00C818B9">
              <w:rPr>
                <w:sz w:val="24"/>
              </w:rPr>
              <w:t>“</w:t>
            </w:r>
          </w:p>
        </w:tc>
        <w:tc>
          <w:tcPr>
            <w:tcW w:w="3828" w:type="dxa"/>
          </w:tcPr>
          <w:p w14:paraId="705A5DD5" w14:textId="77777777" w:rsidR="004C206E" w:rsidRPr="00C818B9" w:rsidRDefault="004C206E" w:rsidP="00CF64CB">
            <w:pPr>
              <w:pStyle w:val="TableParagraph"/>
              <w:tabs>
                <w:tab w:val="left" w:pos="2624"/>
              </w:tabs>
              <w:spacing w:line="270" w:lineRule="atLeast"/>
              <w:ind w:left="107" w:right="94"/>
              <w:jc w:val="both"/>
              <w:rPr>
                <w:sz w:val="24"/>
              </w:rPr>
            </w:pPr>
            <w:r w:rsidRPr="00C818B9">
              <w:rPr>
                <w:sz w:val="24"/>
              </w:rPr>
              <w:t>Section</w:t>
            </w:r>
            <w:r w:rsidRPr="00C818B9">
              <w:rPr>
                <w:spacing w:val="1"/>
                <w:sz w:val="24"/>
              </w:rPr>
              <w:t xml:space="preserve"> </w:t>
            </w:r>
            <w:r w:rsidRPr="00C818B9">
              <w:rPr>
                <w:sz w:val="24"/>
              </w:rPr>
              <w:t>151</w:t>
            </w:r>
            <w:r w:rsidRPr="00C818B9">
              <w:rPr>
                <w:spacing w:val="1"/>
                <w:sz w:val="24"/>
              </w:rPr>
              <w:t xml:space="preserve"> </w:t>
            </w:r>
            <w:r w:rsidRPr="00C818B9">
              <w:rPr>
                <w:sz w:val="24"/>
              </w:rPr>
              <w:t>-</w:t>
            </w:r>
            <w:r w:rsidRPr="00C818B9">
              <w:rPr>
                <w:spacing w:val="1"/>
                <w:sz w:val="24"/>
              </w:rPr>
              <w:t xml:space="preserve"> </w:t>
            </w:r>
            <w:r w:rsidRPr="00C818B9">
              <w:rPr>
                <w:sz w:val="24"/>
              </w:rPr>
              <w:t>and</w:t>
            </w:r>
            <w:r w:rsidRPr="00C818B9">
              <w:rPr>
                <w:spacing w:val="1"/>
                <w:sz w:val="24"/>
              </w:rPr>
              <w:t xml:space="preserve"> </w:t>
            </w:r>
            <w:r w:rsidRPr="00C818B9">
              <w:rPr>
                <w:sz w:val="24"/>
              </w:rPr>
              <w:t>Secure</w:t>
            </w:r>
            <w:r w:rsidRPr="00C818B9">
              <w:rPr>
                <w:spacing w:val="1"/>
                <w:sz w:val="24"/>
              </w:rPr>
              <w:t xml:space="preserve"> </w:t>
            </w:r>
            <w:r w:rsidRPr="00C818B9">
              <w:rPr>
                <w:sz w:val="24"/>
              </w:rPr>
              <w:t>Accommodation</w:t>
            </w:r>
            <w:r w:rsidRPr="00C818B9">
              <w:rPr>
                <w:sz w:val="24"/>
              </w:rPr>
              <w:tab/>
              <w:t>(Scotland)</w:t>
            </w:r>
            <w:r w:rsidRPr="00C818B9">
              <w:rPr>
                <w:spacing w:val="-65"/>
                <w:sz w:val="24"/>
              </w:rPr>
              <w:t xml:space="preserve"> </w:t>
            </w:r>
            <w:r w:rsidRPr="00C818B9">
              <w:rPr>
                <w:sz w:val="24"/>
              </w:rPr>
              <w:t>Regulations 2013</w:t>
            </w:r>
            <w:r w:rsidRPr="00C818B9">
              <w:rPr>
                <w:spacing w:val="1"/>
                <w:sz w:val="24"/>
              </w:rPr>
              <w:t xml:space="preserve"> </w:t>
            </w:r>
            <w:r w:rsidRPr="00C818B9">
              <w:rPr>
                <w:sz w:val="24"/>
              </w:rPr>
              <w:t>– to agree with</w:t>
            </w:r>
            <w:r w:rsidRPr="00C818B9">
              <w:rPr>
                <w:spacing w:val="-64"/>
                <w:sz w:val="24"/>
              </w:rPr>
              <w:t xml:space="preserve"> </w:t>
            </w:r>
            <w:r w:rsidRPr="00C818B9">
              <w:rPr>
                <w:sz w:val="24"/>
              </w:rPr>
              <w:t>the</w:t>
            </w:r>
            <w:r w:rsidRPr="00C818B9">
              <w:rPr>
                <w:spacing w:val="1"/>
                <w:sz w:val="24"/>
              </w:rPr>
              <w:t xml:space="preserve"> </w:t>
            </w:r>
            <w:r w:rsidRPr="00C818B9">
              <w:rPr>
                <w:sz w:val="24"/>
              </w:rPr>
              <w:t>person</w:t>
            </w:r>
            <w:r w:rsidRPr="00C818B9">
              <w:rPr>
                <w:spacing w:val="1"/>
                <w:sz w:val="24"/>
              </w:rPr>
              <w:t xml:space="preserve"> </w:t>
            </w:r>
            <w:r w:rsidRPr="00C818B9">
              <w:rPr>
                <w:sz w:val="24"/>
              </w:rPr>
              <w:t>in</w:t>
            </w:r>
            <w:r w:rsidRPr="00C818B9">
              <w:rPr>
                <w:spacing w:val="1"/>
                <w:sz w:val="24"/>
              </w:rPr>
              <w:t xml:space="preserve"> </w:t>
            </w:r>
            <w:r w:rsidRPr="00C818B9">
              <w:rPr>
                <w:sz w:val="24"/>
              </w:rPr>
              <w:t>charge</w:t>
            </w:r>
            <w:r w:rsidRPr="00C818B9">
              <w:rPr>
                <w:spacing w:val="1"/>
                <w:sz w:val="24"/>
              </w:rPr>
              <w:t xml:space="preserve"> </w:t>
            </w:r>
            <w:r w:rsidRPr="00C818B9">
              <w:rPr>
                <w:sz w:val="24"/>
              </w:rPr>
              <w:t>of</w:t>
            </w:r>
            <w:r w:rsidRPr="00C818B9">
              <w:rPr>
                <w:spacing w:val="1"/>
                <w:sz w:val="24"/>
              </w:rPr>
              <w:t xml:space="preserve"> </w:t>
            </w:r>
            <w:r w:rsidRPr="00C818B9">
              <w:rPr>
                <w:sz w:val="24"/>
              </w:rPr>
              <w:t>an</w:t>
            </w:r>
            <w:r w:rsidRPr="00C818B9">
              <w:rPr>
                <w:spacing w:val="1"/>
                <w:sz w:val="24"/>
              </w:rPr>
              <w:t xml:space="preserve"> </w:t>
            </w:r>
            <w:r w:rsidRPr="00C818B9">
              <w:rPr>
                <w:sz w:val="24"/>
              </w:rPr>
              <w:t>establishment</w:t>
            </w:r>
            <w:r w:rsidRPr="00C818B9">
              <w:rPr>
                <w:spacing w:val="1"/>
                <w:sz w:val="24"/>
              </w:rPr>
              <w:t xml:space="preserve"> </w:t>
            </w:r>
            <w:r w:rsidRPr="00C818B9">
              <w:rPr>
                <w:sz w:val="24"/>
              </w:rPr>
              <w:t>the</w:t>
            </w:r>
            <w:r w:rsidRPr="00C818B9">
              <w:rPr>
                <w:spacing w:val="1"/>
                <w:sz w:val="24"/>
              </w:rPr>
              <w:t xml:space="preserve"> </w:t>
            </w:r>
            <w:r w:rsidRPr="00C818B9">
              <w:rPr>
                <w:sz w:val="24"/>
              </w:rPr>
              <w:t>period</w:t>
            </w:r>
            <w:r w:rsidRPr="00C818B9">
              <w:rPr>
                <w:spacing w:val="1"/>
                <w:sz w:val="24"/>
              </w:rPr>
              <w:t xml:space="preserve"> </w:t>
            </w:r>
            <w:r w:rsidRPr="00C818B9">
              <w:rPr>
                <w:sz w:val="24"/>
              </w:rPr>
              <w:t>during</w:t>
            </w:r>
            <w:r w:rsidRPr="00C818B9">
              <w:rPr>
                <w:spacing w:val="1"/>
                <w:sz w:val="24"/>
              </w:rPr>
              <w:t xml:space="preserve"> </w:t>
            </w:r>
            <w:r w:rsidRPr="00C818B9">
              <w:rPr>
                <w:sz w:val="24"/>
              </w:rPr>
              <w:t>which a child shall be liable to be</w:t>
            </w:r>
            <w:r w:rsidRPr="00C818B9">
              <w:rPr>
                <w:spacing w:val="1"/>
                <w:sz w:val="24"/>
              </w:rPr>
              <w:t xml:space="preserve"> </w:t>
            </w:r>
            <w:r w:rsidRPr="00C818B9">
              <w:rPr>
                <w:sz w:val="24"/>
              </w:rPr>
              <w:t>placed</w:t>
            </w:r>
            <w:r w:rsidRPr="00C818B9">
              <w:rPr>
                <w:spacing w:val="1"/>
                <w:sz w:val="24"/>
              </w:rPr>
              <w:t xml:space="preserve"> </w:t>
            </w:r>
            <w:r w:rsidRPr="00C818B9">
              <w:rPr>
                <w:sz w:val="24"/>
              </w:rPr>
              <w:t>and</w:t>
            </w:r>
            <w:r w:rsidRPr="00C818B9">
              <w:rPr>
                <w:spacing w:val="1"/>
                <w:sz w:val="24"/>
              </w:rPr>
              <w:t xml:space="preserve"> </w:t>
            </w:r>
            <w:r w:rsidRPr="00C818B9">
              <w:rPr>
                <w:sz w:val="24"/>
              </w:rPr>
              <w:t>kept</w:t>
            </w:r>
            <w:r w:rsidRPr="00C818B9">
              <w:rPr>
                <w:spacing w:val="1"/>
                <w:sz w:val="24"/>
              </w:rPr>
              <w:t xml:space="preserve"> </w:t>
            </w:r>
            <w:r w:rsidRPr="00C818B9">
              <w:rPr>
                <w:sz w:val="24"/>
              </w:rPr>
              <w:t>in</w:t>
            </w:r>
            <w:r w:rsidRPr="00C818B9">
              <w:rPr>
                <w:spacing w:val="1"/>
                <w:sz w:val="24"/>
              </w:rPr>
              <w:t xml:space="preserve"> </w:t>
            </w:r>
            <w:r w:rsidRPr="00C818B9">
              <w:rPr>
                <w:sz w:val="24"/>
              </w:rPr>
              <w:t>secure</w:t>
            </w:r>
            <w:r w:rsidRPr="00C818B9">
              <w:rPr>
                <w:spacing w:val="1"/>
                <w:sz w:val="24"/>
              </w:rPr>
              <w:t xml:space="preserve"> </w:t>
            </w:r>
            <w:r w:rsidRPr="00C818B9">
              <w:rPr>
                <w:sz w:val="24"/>
              </w:rPr>
              <w:t>accommodation</w:t>
            </w:r>
          </w:p>
        </w:tc>
        <w:tc>
          <w:tcPr>
            <w:tcW w:w="3403" w:type="dxa"/>
          </w:tcPr>
          <w:p w14:paraId="55CEA37F" w14:textId="77777777" w:rsidR="004C206E" w:rsidRPr="00C818B9" w:rsidRDefault="004C206E" w:rsidP="00CF64CB">
            <w:pPr>
              <w:pStyle w:val="TableParagraph"/>
              <w:spacing w:before="2"/>
              <w:ind w:left="397" w:right="389" w:firstLine="4"/>
              <w:jc w:val="center"/>
              <w:rPr>
                <w:sz w:val="24"/>
              </w:rPr>
            </w:pPr>
            <w:r w:rsidRPr="00C818B9">
              <w:rPr>
                <w:sz w:val="24"/>
              </w:rPr>
              <w:t>Chief</w:t>
            </w:r>
            <w:r w:rsidRPr="00C818B9">
              <w:rPr>
                <w:spacing w:val="1"/>
                <w:sz w:val="24"/>
              </w:rPr>
              <w:t xml:space="preserve"> </w:t>
            </w:r>
            <w:r w:rsidRPr="00C818B9">
              <w:rPr>
                <w:sz w:val="24"/>
              </w:rPr>
              <w:t>Social</w:t>
            </w:r>
            <w:r w:rsidRPr="00C818B9">
              <w:rPr>
                <w:spacing w:val="-1"/>
                <w:sz w:val="24"/>
              </w:rPr>
              <w:t xml:space="preserve"> </w:t>
            </w:r>
            <w:r w:rsidRPr="00C818B9">
              <w:rPr>
                <w:sz w:val="24"/>
              </w:rPr>
              <w:t>Work</w:t>
            </w:r>
            <w:r w:rsidRPr="00C818B9">
              <w:rPr>
                <w:spacing w:val="-1"/>
                <w:sz w:val="24"/>
              </w:rPr>
              <w:t xml:space="preserve"> </w:t>
            </w:r>
            <w:r w:rsidRPr="00C818B9">
              <w:rPr>
                <w:sz w:val="24"/>
              </w:rPr>
              <w:t>Officer</w:t>
            </w:r>
          </w:p>
        </w:tc>
      </w:tr>
      <w:tr w:rsidR="004C206E" w:rsidRPr="00C818B9" w14:paraId="14B6A36E" w14:textId="77777777" w:rsidTr="00CF64CB">
        <w:trPr>
          <w:trHeight w:val="275"/>
        </w:trPr>
        <w:tc>
          <w:tcPr>
            <w:tcW w:w="3226" w:type="dxa"/>
          </w:tcPr>
          <w:p w14:paraId="3DE9E7A9" w14:textId="77777777" w:rsidR="004C206E" w:rsidRPr="00C818B9" w:rsidRDefault="004C206E" w:rsidP="00CF64CB">
            <w:pPr>
              <w:pStyle w:val="TableParagraph"/>
              <w:rPr>
                <w:rFonts w:ascii="Times New Roman"/>
                <w:sz w:val="20"/>
              </w:rPr>
            </w:pPr>
          </w:p>
        </w:tc>
        <w:tc>
          <w:tcPr>
            <w:tcW w:w="3828" w:type="dxa"/>
          </w:tcPr>
          <w:p w14:paraId="51692652" w14:textId="77777777" w:rsidR="004C206E" w:rsidRPr="00C818B9" w:rsidRDefault="004C206E" w:rsidP="00CF64CB">
            <w:pPr>
              <w:pStyle w:val="TableParagraph"/>
              <w:rPr>
                <w:rFonts w:ascii="Times New Roman"/>
                <w:sz w:val="20"/>
              </w:rPr>
            </w:pPr>
          </w:p>
        </w:tc>
        <w:tc>
          <w:tcPr>
            <w:tcW w:w="3403" w:type="dxa"/>
          </w:tcPr>
          <w:p w14:paraId="49EFEF28" w14:textId="77777777" w:rsidR="004C206E" w:rsidRPr="00C818B9" w:rsidRDefault="004C206E" w:rsidP="00CF64CB">
            <w:pPr>
              <w:pStyle w:val="TableParagraph"/>
              <w:rPr>
                <w:rFonts w:ascii="Times New Roman"/>
                <w:sz w:val="20"/>
              </w:rPr>
            </w:pPr>
          </w:p>
        </w:tc>
      </w:tr>
      <w:tr w:rsidR="004C206E" w:rsidRPr="00C818B9" w14:paraId="4D304324" w14:textId="77777777" w:rsidTr="00CF64CB">
        <w:trPr>
          <w:trHeight w:val="827"/>
        </w:trPr>
        <w:tc>
          <w:tcPr>
            <w:tcW w:w="3226" w:type="dxa"/>
          </w:tcPr>
          <w:p w14:paraId="3DA87AE4" w14:textId="77777777" w:rsidR="004C206E" w:rsidRPr="00C818B9" w:rsidRDefault="004C206E" w:rsidP="00CF64CB">
            <w:pPr>
              <w:pStyle w:val="TableParagraph"/>
              <w:ind w:left="105" w:right="715"/>
              <w:rPr>
                <w:sz w:val="24"/>
              </w:rPr>
            </w:pPr>
            <w:r w:rsidRPr="00C818B9">
              <w:rPr>
                <w:sz w:val="24"/>
              </w:rPr>
              <w:t>Adoption and Children</w:t>
            </w:r>
            <w:r w:rsidRPr="00C818B9">
              <w:rPr>
                <w:spacing w:val="-64"/>
                <w:sz w:val="24"/>
              </w:rPr>
              <w:t xml:space="preserve"> </w:t>
            </w:r>
            <w:r w:rsidRPr="00C818B9">
              <w:rPr>
                <w:sz w:val="24"/>
              </w:rPr>
              <w:t>(Scotland)</w:t>
            </w:r>
            <w:r w:rsidRPr="00C818B9">
              <w:rPr>
                <w:spacing w:val="-2"/>
                <w:sz w:val="24"/>
              </w:rPr>
              <w:t xml:space="preserve"> </w:t>
            </w:r>
            <w:r w:rsidRPr="00C818B9">
              <w:rPr>
                <w:sz w:val="24"/>
              </w:rPr>
              <w:t>Act</w:t>
            </w:r>
            <w:r w:rsidRPr="00C818B9">
              <w:rPr>
                <w:spacing w:val="-3"/>
                <w:sz w:val="24"/>
              </w:rPr>
              <w:t xml:space="preserve"> </w:t>
            </w:r>
            <w:r w:rsidRPr="00C818B9">
              <w:rPr>
                <w:sz w:val="24"/>
              </w:rPr>
              <w:t>2007</w:t>
            </w:r>
          </w:p>
        </w:tc>
        <w:tc>
          <w:tcPr>
            <w:tcW w:w="3828" w:type="dxa"/>
          </w:tcPr>
          <w:p w14:paraId="037F650F" w14:textId="77777777" w:rsidR="004C206E" w:rsidRPr="00C818B9" w:rsidRDefault="004C206E" w:rsidP="00CF64CB">
            <w:pPr>
              <w:pStyle w:val="TableParagraph"/>
              <w:spacing w:line="270" w:lineRule="atLeast"/>
              <w:ind w:left="107" w:right="95"/>
              <w:jc w:val="both"/>
              <w:rPr>
                <w:sz w:val="24"/>
              </w:rPr>
            </w:pPr>
            <w:r w:rsidRPr="00C818B9">
              <w:rPr>
                <w:sz w:val="24"/>
              </w:rPr>
              <w:t>Sections</w:t>
            </w:r>
            <w:r w:rsidRPr="00C818B9">
              <w:rPr>
                <w:spacing w:val="1"/>
                <w:sz w:val="24"/>
              </w:rPr>
              <w:t xml:space="preserve"> </w:t>
            </w:r>
            <w:r w:rsidRPr="00C818B9">
              <w:rPr>
                <w:sz w:val="24"/>
              </w:rPr>
              <w:t>1,9,10,45</w:t>
            </w:r>
            <w:r w:rsidRPr="00C818B9">
              <w:rPr>
                <w:spacing w:val="1"/>
                <w:sz w:val="24"/>
              </w:rPr>
              <w:t xml:space="preserve"> </w:t>
            </w:r>
            <w:r w:rsidRPr="00C818B9">
              <w:rPr>
                <w:sz w:val="24"/>
              </w:rPr>
              <w:t>&amp;</w:t>
            </w:r>
            <w:r w:rsidRPr="00C818B9">
              <w:rPr>
                <w:spacing w:val="1"/>
                <w:sz w:val="24"/>
              </w:rPr>
              <w:t xml:space="preserve"> </w:t>
            </w:r>
            <w:r w:rsidRPr="00C818B9">
              <w:rPr>
                <w:sz w:val="24"/>
              </w:rPr>
              <w:t>47</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assess plan and provide a post</w:t>
            </w:r>
            <w:r w:rsidRPr="00C818B9">
              <w:rPr>
                <w:spacing w:val="1"/>
                <w:sz w:val="24"/>
              </w:rPr>
              <w:t xml:space="preserve"> </w:t>
            </w:r>
            <w:r w:rsidRPr="00C818B9">
              <w:rPr>
                <w:sz w:val="24"/>
              </w:rPr>
              <w:t>adoption support service.</w:t>
            </w:r>
          </w:p>
        </w:tc>
        <w:tc>
          <w:tcPr>
            <w:tcW w:w="3403" w:type="dxa"/>
          </w:tcPr>
          <w:p w14:paraId="495496F6" w14:textId="77777777" w:rsidR="004C206E" w:rsidRPr="00C818B9" w:rsidRDefault="004C206E" w:rsidP="00CF64CB">
            <w:pPr>
              <w:pStyle w:val="TableParagraph"/>
              <w:ind w:right="208"/>
              <w:jc w:val="right"/>
              <w:rPr>
                <w:sz w:val="24"/>
              </w:rPr>
            </w:pPr>
            <w:r w:rsidRPr="00C818B9">
              <w:rPr>
                <w:sz w:val="24"/>
              </w:rPr>
              <w:t>Head</w:t>
            </w:r>
            <w:r w:rsidRPr="00C818B9">
              <w:rPr>
                <w:spacing w:val="-5"/>
                <w:sz w:val="24"/>
              </w:rPr>
              <w:t xml:space="preserve"> </w:t>
            </w:r>
            <w:r w:rsidRPr="00C818B9">
              <w:rPr>
                <w:sz w:val="24"/>
              </w:rPr>
              <w:t>of</w:t>
            </w:r>
            <w:r w:rsidRPr="00C818B9">
              <w:rPr>
                <w:spacing w:val="-3"/>
                <w:sz w:val="24"/>
              </w:rPr>
              <w:t xml:space="preserve"> </w:t>
            </w:r>
            <w:r w:rsidRPr="00C818B9">
              <w:rPr>
                <w:sz w:val="24"/>
              </w:rPr>
              <w:t>Children’s</w:t>
            </w:r>
            <w:r w:rsidRPr="00C818B9">
              <w:rPr>
                <w:spacing w:val="-3"/>
                <w:sz w:val="24"/>
              </w:rPr>
              <w:t xml:space="preserve"> </w:t>
            </w:r>
            <w:r w:rsidRPr="00C818B9">
              <w:rPr>
                <w:sz w:val="24"/>
              </w:rPr>
              <w:t>Services</w:t>
            </w:r>
          </w:p>
        </w:tc>
      </w:tr>
      <w:tr w:rsidR="004C206E" w:rsidRPr="00C818B9" w14:paraId="14148C9B" w14:textId="77777777" w:rsidTr="00CF64CB">
        <w:trPr>
          <w:trHeight w:val="275"/>
        </w:trPr>
        <w:tc>
          <w:tcPr>
            <w:tcW w:w="3226" w:type="dxa"/>
          </w:tcPr>
          <w:p w14:paraId="4F8CABDF" w14:textId="77777777" w:rsidR="004C206E" w:rsidRPr="00C818B9" w:rsidRDefault="004C206E" w:rsidP="00CF64CB">
            <w:pPr>
              <w:pStyle w:val="TableParagraph"/>
              <w:rPr>
                <w:rFonts w:ascii="Times New Roman"/>
                <w:sz w:val="20"/>
              </w:rPr>
            </w:pPr>
          </w:p>
        </w:tc>
        <w:tc>
          <w:tcPr>
            <w:tcW w:w="3828" w:type="dxa"/>
          </w:tcPr>
          <w:p w14:paraId="62AA6426" w14:textId="77777777" w:rsidR="004C206E" w:rsidRPr="00C818B9" w:rsidRDefault="004C206E" w:rsidP="00CF64CB">
            <w:pPr>
              <w:pStyle w:val="TableParagraph"/>
              <w:rPr>
                <w:rFonts w:ascii="Times New Roman"/>
                <w:sz w:val="20"/>
              </w:rPr>
            </w:pPr>
          </w:p>
        </w:tc>
        <w:tc>
          <w:tcPr>
            <w:tcW w:w="3403" w:type="dxa"/>
          </w:tcPr>
          <w:p w14:paraId="3DD0F35A" w14:textId="77777777" w:rsidR="004C206E" w:rsidRPr="00C818B9" w:rsidRDefault="004C206E" w:rsidP="00CF64CB">
            <w:pPr>
              <w:pStyle w:val="TableParagraph"/>
              <w:rPr>
                <w:rFonts w:ascii="Times New Roman"/>
                <w:sz w:val="20"/>
              </w:rPr>
            </w:pPr>
          </w:p>
        </w:tc>
      </w:tr>
      <w:tr w:rsidR="004C206E" w:rsidRPr="00C818B9" w14:paraId="442FC906" w14:textId="77777777" w:rsidTr="00CF64CB">
        <w:trPr>
          <w:trHeight w:val="827"/>
        </w:trPr>
        <w:tc>
          <w:tcPr>
            <w:tcW w:w="3226" w:type="dxa"/>
          </w:tcPr>
          <w:p w14:paraId="7362BFAB"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2E5FE727" w14:textId="77777777" w:rsidR="004C206E" w:rsidRPr="00C818B9" w:rsidRDefault="004C206E" w:rsidP="00CF64CB">
            <w:pPr>
              <w:pStyle w:val="TableParagraph"/>
              <w:spacing w:line="270" w:lineRule="atLeast"/>
              <w:ind w:left="107" w:right="94"/>
              <w:jc w:val="both"/>
              <w:rPr>
                <w:sz w:val="24"/>
              </w:rPr>
            </w:pPr>
            <w:r w:rsidRPr="00C818B9">
              <w:rPr>
                <w:sz w:val="24"/>
              </w:rPr>
              <w:t>Section</w:t>
            </w:r>
            <w:r w:rsidRPr="00C818B9">
              <w:rPr>
                <w:spacing w:val="1"/>
                <w:sz w:val="24"/>
              </w:rPr>
              <w:t xml:space="preserve"> </w:t>
            </w:r>
            <w:r w:rsidRPr="00C818B9">
              <w:rPr>
                <w:sz w:val="24"/>
              </w:rPr>
              <w:t>4</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provide</w:t>
            </w:r>
            <w:r w:rsidRPr="00C818B9">
              <w:rPr>
                <w:spacing w:val="67"/>
                <w:sz w:val="24"/>
              </w:rPr>
              <w:t xml:space="preserve"> </w:t>
            </w:r>
            <w:r w:rsidRPr="00C818B9">
              <w:rPr>
                <w:sz w:val="24"/>
              </w:rPr>
              <w:t>and</w:t>
            </w:r>
            <w:r w:rsidRPr="00C818B9">
              <w:rPr>
                <w:spacing w:val="1"/>
                <w:sz w:val="24"/>
              </w:rPr>
              <w:t xml:space="preserve"> </w:t>
            </w:r>
            <w:r w:rsidRPr="00C818B9">
              <w:rPr>
                <w:sz w:val="24"/>
              </w:rPr>
              <w:t>publish a plan for the provision of</w:t>
            </w:r>
            <w:r w:rsidRPr="00C818B9">
              <w:rPr>
                <w:spacing w:val="1"/>
                <w:sz w:val="24"/>
              </w:rPr>
              <w:t xml:space="preserve"> </w:t>
            </w:r>
            <w:r w:rsidRPr="00C818B9">
              <w:rPr>
                <w:sz w:val="24"/>
              </w:rPr>
              <w:t>an adoption</w:t>
            </w:r>
            <w:r w:rsidRPr="00C818B9">
              <w:rPr>
                <w:spacing w:val="1"/>
                <w:sz w:val="24"/>
              </w:rPr>
              <w:t xml:space="preserve"> </w:t>
            </w:r>
            <w:r w:rsidRPr="00C818B9">
              <w:rPr>
                <w:sz w:val="24"/>
              </w:rPr>
              <w:t>service</w:t>
            </w:r>
          </w:p>
        </w:tc>
        <w:tc>
          <w:tcPr>
            <w:tcW w:w="3403" w:type="dxa"/>
          </w:tcPr>
          <w:p w14:paraId="30338987" w14:textId="77777777" w:rsidR="004C206E" w:rsidRPr="00C818B9" w:rsidRDefault="004C206E" w:rsidP="00CF64CB">
            <w:pPr>
              <w:pStyle w:val="TableParagraph"/>
              <w:ind w:left="464" w:right="451" w:firstLine="14"/>
              <w:rPr>
                <w:sz w:val="24"/>
              </w:rPr>
            </w:pPr>
            <w:r w:rsidRPr="00C818B9">
              <w:rPr>
                <w:sz w:val="24"/>
              </w:rPr>
              <w:t>Executive Chief Officer</w:t>
            </w:r>
            <w:r w:rsidRPr="00C818B9">
              <w:rPr>
                <w:spacing w:val="-64"/>
                <w:sz w:val="24"/>
              </w:rPr>
              <w:t xml:space="preserve"> </w:t>
            </w:r>
            <w:r w:rsidRPr="00C818B9">
              <w:rPr>
                <w:sz w:val="24"/>
              </w:rPr>
              <w:t>Health</w:t>
            </w:r>
            <w:r w:rsidRPr="00C818B9">
              <w:rPr>
                <w:spacing w:val="-4"/>
                <w:sz w:val="24"/>
              </w:rPr>
              <w:t xml:space="preserve"> </w:t>
            </w:r>
            <w:r w:rsidRPr="00C818B9">
              <w:rPr>
                <w:sz w:val="24"/>
              </w:rPr>
              <w:t>and</w:t>
            </w:r>
            <w:r w:rsidRPr="00C818B9">
              <w:rPr>
                <w:spacing w:val="-4"/>
                <w:sz w:val="24"/>
              </w:rPr>
              <w:t xml:space="preserve"> </w:t>
            </w:r>
            <w:r w:rsidRPr="00C818B9">
              <w:rPr>
                <w:sz w:val="24"/>
              </w:rPr>
              <w:t>Social</w:t>
            </w:r>
            <w:r w:rsidRPr="00C818B9">
              <w:rPr>
                <w:spacing w:val="-3"/>
                <w:sz w:val="24"/>
              </w:rPr>
              <w:t xml:space="preserve"> </w:t>
            </w:r>
            <w:r w:rsidRPr="00C818B9">
              <w:rPr>
                <w:sz w:val="24"/>
              </w:rPr>
              <w:t>Care</w:t>
            </w:r>
          </w:p>
        </w:tc>
      </w:tr>
      <w:tr w:rsidR="004C206E" w:rsidRPr="00C818B9" w14:paraId="15F1D42F" w14:textId="77777777" w:rsidTr="00CF64CB">
        <w:trPr>
          <w:trHeight w:val="275"/>
        </w:trPr>
        <w:tc>
          <w:tcPr>
            <w:tcW w:w="3226" w:type="dxa"/>
          </w:tcPr>
          <w:p w14:paraId="783FC1DE" w14:textId="77777777" w:rsidR="004C206E" w:rsidRPr="00C818B9" w:rsidRDefault="004C206E" w:rsidP="00CF64CB">
            <w:pPr>
              <w:pStyle w:val="TableParagraph"/>
              <w:rPr>
                <w:rFonts w:ascii="Times New Roman"/>
                <w:sz w:val="20"/>
              </w:rPr>
            </w:pPr>
          </w:p>
        </w:tc>
        <w:tc>
          <w:tcPr>
            <w:tcW w:w="3828" w:type="dxa"/>
          </w:tcPr>
          <w:p w14:paraId="40FD67EC" w14:textId="77777777" w:rsidR="004C206E" w:rsidRPr="00C818B9" w:rsidRDefault="004C206E" w:rsidP="00CF64CB">
            <w:pPr>
              <w:pStyle w:val="TableParagraph"/>
              <w:rPr>
                <w:rFonts w:ascii="Times New Roman"/>
                <w:sz w:val="20"/>
              </w:rPr>
            </w:pPr>
          </w:p>
        </w:tc>
        <w:tc>
          <w:tcPr>
            <w:tcW w:w="3403" w:type="dxa"/>
          </w:tcPr>
          <w:p w14:paraId="54888F64" w14:textId="77777777" w:rsidR="004C206E" w:rsidRPr="00C818B9" w:rsidRDefault="004C206E" w:rsidP="00CF64CB">
            <w:pPr>
              <w:pStyle w:val="TableParagraph"/>
              <w:rPr>
                <w:rFonts w:ascii="Times New Roman"/>
                <w:sz w:val="20"/>
              </w:rPr>
            </w:pPr>
          </w:p>
        </w:tc>
      </w:tr>
      <w:tr w:rsidR="004C206E" w:rsidRPr="00C818B9" w14:paraId="63E5830B" w14:textId="77777777" w:rsidTr="00CF64CB">
        <w:trPr>
          <w:trHeight w:val="1379"/>
        </w:trPr>
        <w:tc>
          <w:tcPr>
            <w:tcW w:w="3226" w:type="dxa"/>
          </w:tcPr>
          <w:p w14:paraId="7965D547"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52B40C90" w14:textId="77777777" w:rsidR="004C206E" w:rsidRPr="00C818B9" w:rsidRDefault="004C206E" w:rsidP="00CF64CB">
            <w:pPr>
              <w:pStyle w:val="TableParagraph"/>
              <w:spacing w:line="270" w:lineRule="atLeast"/>
              <w:ind w:left="107" w:right="92"/>
              <w:jc w:val="both"/>
              <w:rPr>
                <w:sz w:val="24"/>
              </w:rPr>
            </w:pPr>
            <w:r w:rsidRPr="00C818B9">
              <w:rPr>
                <w:sz w:val="24"/>
              </w:rPr>
              <w:t>Section 14 – to consider whether</w:t>
            </w:r>
            <w:r w:rsidRPr="00C818B9">
              <w:rPr>
                <w:spacing w:val="1"/>
                <w:sz w:val="24"/>
              </w:rPr>
              <w:t xml:space="preserve"> </w:t>
            </w:r>
            <w:r w:rsidRPr="00C818B9">
              <w:rPr>
                <w:sz w:val="24"/>
              </w:rPr>
              <w:t>adoption is in the best interests of</w:t>
            </w:r>
            <w:r w:rsidRPr="00C818B9">
              <w:rPr>
                <w:spacing w:val="-64"/>
                <w:sz w:val="24"/>
              </w:rPr>
              <w:t xml:space="preserve"> </w:t>
            </w:r>
            <w:r w:rsidRPr="00C818B9">
              <w:rPr>
                <w:sz w:val="24"/>
              </w:rPr>
              <w:t>a child or whether there may be</w:t>
            </w:r>
            <w:r w:rsidRPr="00C818B9">
              <w:rPr>
                <w:spacing w:val="1"/>
                <w:sz w:val="24"/>
              </w:rPr>
              <w:t xml:space="preserve"> </w:t>
            </w:r>
            <w:r w:rsidRPr="00C818B9">
              <w:rPr>
                <w:sz w:val="24"/>
              </w:rPr>
              <w:t>any</w:t>
            </w:r>
            <w:r w:rsidRPr="00C818B9">
              <w:rPr>
                <w:spacing w:val="1"/>
                <w:sz w:val="24"/>
              </w:rPr>
              <w:t xml:space="preserve"> </w:t>
            </w:r>
            <w:r w:rsidRPr="00C818B9">
              <w:rPr>
                <w:sz w:val="24"/>
              </w:rPr>
              <w:t>practicable</w:t>
            </w:r>
            <w:r w:rsidRPr="00C818B9">
              <w:rPr>
                <w:spacing w:val="1"/>
                <w:sz w:val="24"/>
              </w:rPr>
              <w:t xml:space="preserve"> </w:t>
            </w:r>
            <w:r w:rsidRPr="00C818B9">
              <w:rPr>
                <w:sz w:val="24"/>
              </w:rPr>
              <w:t>alternative</w:t>
            </w:r>
            <w:r w:rsidRPr="00C818B9">
              <w:rPr>
                <w:spacing w:val="1"/>
                <w:sz w:val="24"/>
              </w:rPr>
              <w:t xml:space="preserve"> </w:t>
            </w:r>
            <w:r w:rsidRPr="00C818B9">
              <w:rPr>
                <w:sz w:val="24"/>
              </w:rPr>
              <w:t>to</w:t>
            </w:r>
            <w:r w:rsidRPr="00C818B9">
              <w:rPr>
                <w:spacing w:val="1"/>
                <w:sz w:val="24"/>
              </w:rPr>
              <w:t xml:space="preserve"> </w:t>
            </w:r>
            <w:r w:rsidRPr="00C818B9">
              <w:rPr>
                <w:sz w:val="24"/>
              </w:rPr>
              <w:t>adoption</w:t>
            </w:r>
          </w:p>
        </w:tc>
        <w:tc>
          <w:tcPr>
            <w:tcW w:w="3403" w:type="dxa"/>
          </w:tcPr>
          <w:p w14:paraId="6052CF3F" w14:textId="77777777" w:rsidR="004C206E" w:rsidRPr="00C818B9" w:rsidRDefault="004C206E" w:rsidP="00CF64CB">
            <w:pPr>
              <w:pStyle w:val="TableParagraph"/>
              <w:ind w:left="673" w:right="441" w:hanging="209"/>
              <w:rPr>
                <w:sz w:val="24"/>
              </w:rPr>
            </w:pPr>
            <w:r w:rsidRPr="00C818B9">
              <w:rPr>
                <w:sz w:val="24"/>
              </w:rPr>
              <w:t>Head of Service / Chief</w:t>
            </w:r>
            <w:r w:rsidRPr="00C818B9">
              <w:rPr>
                <w:spacing w:val="-64"/>
                <w:sz w:val="24"/>
              </w:rPr>
              <w:t xml:space="preserve"> </w:t>
            </w:r>
            <w:r w:rsidRPr="00C818B9">
              <w:rPr>
                <w:sz w:val="24"/>
              </w:rPr>
              <w:t>Social</w:t>
            </w:r>
            <w:r w:rsidRPr="00C818B9">
              <w:rPr>
                <w:spacing w:val="-2"/>
                <w:sz w:val="24"/>
              </w:rPr>
              <w:t xml:space="preserve"> </w:t>
            </w:r>
            <w:r w:rsidRPr="00C818B9">
              <w:rPr>
                <w:sz w:val="24"/>
              </w:rPr>
              <w:t>Work</w:t>
            </w:r>
            <w:r w:rsidRPr="00C818B9">
              <w:rPr>
                <w:spacing w:val="-2"/>
                <w:sz w:val="24"/>
              </w:rPr>
              <w:t xml:space="preserve"> </w:t>
            </w:r>
            <w:r w:rsidRPr="00C818B9">
              <w:rPr>
                <w:sz w:val="24"/>
              </w:rPr>
              <w:t>Officer</w:t>
            </w:r>
          </w:p>
        </w:tc>
      </w:tr>
      <w:tr w:rsidR="004C206E" w:rsidRPr="00C818B9" w14:paraId="5F2184BF" w14:textId="77777777" w:rsidTr="00CF64CB">
        <w:trPr>
          <w:trHeight w:val="277"/>
        </w:trPr>
        <w:tc>
          <w:tcPr>
            <w:tcW w:w="3226" w:type="dxa"/>
          </w:tcPr>
          <w:p w14:paraId="76E1310F" w14:textId="77777777" w:rsidR="004C206E" w:rsidRPr="00C818B9" w:rsidRDefault="004C206E" w:rsidP="00CF64CB">
            <w:pPr>
              <w:pStyle w:val="TableParagraph"/>
              <w:rPr>
                <w:rFonts w:ascii="Times New Roman"/>
                <w:sz w:val="20"/>
              </w:rPr>
            </w:pPr>
          </w:p>
        </w:tc>
        <w:tc>
          <w:tcPr>
            <w:tcW w:w="3828" w:type="dxa"/>
          </w:tcPr>
          <w:p w14:paraId="3823F427" w14:textId="77777777" w:rsidR="004C206E" w:rsidRPr="00C818B9" w:rsidRDefault="004C206E" w:rsidP="00CF64CB">
            <w:pPr>
              <w:pStyle w:val="TableParagraph"/>
              <w:rPr>
                <w:rFonts w:ascii="Times New Roman"/>
                <w:sz w:val="20"/>
              </w:rPr>
            </w:pPr>
          </w:p>
        </w:tc>
        <w:tc>
          <w:tcPr>
            <w:tcW w:w="3403" w:type="dxa"/>
          </w:tcPr>
          <w:p w14:paraId="565A3EA1" w14:textId="77777777" w:rsidR="004C206E" w:rsidRPr="00C818B9" w:rsidRDefault="004C206E" w:rsidP="00CF64CB">
            <w:pPr>
              <w:pStyle w:val="TableParagraph"/>
              <w:rPr>
                <w:rFonts w:ascii="Times New Roman"/>
                <w:sz w:val="20"/>
              </w:rPr>
            </w:pPr>
          </w:p>
        </w:tc>
      </w:tr>
      <w:tr w:rsidR="004C206E" w:rsidRPr="00C818B9" w14:paraId="60E1820C" w14:textId="77777777" w:rsidTr="00CF64CB">
        <w:trPr>
          <w:trHeight w:val="1379"/>
        </w:trPr>
        <w:tc>
          <w:tcPr>
            <w:tcW w:w="3226" w:type="dxa"/>
          </w:tcPr>
          <w:p w14:paraId="23EE808F"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0FC6BA61" w14:textId="77777777" w:rsidR="004C206E" w:rsidRPr="00C818B9" w:rsidRDefault="004C206E" w:rsidP="00CF64CB">
            <w:pPr>
              <w:pStyle w:val="TableParagraph"/>
              <w:spacing w:line="270" w:lineRule="atLeast"/>
              <w:ind w:left="107" w:right="94"/>
              <w:jc w:val="both"/>
              <w:rPr>
                <w:sz w:val="24"/>
              </w:rPr>
            </w:pPr>
            <w:r w:rsidRPr="00C818B9">
              <w:rPr>
                <w:sz w:val="24"/>
              </w:rPr>
              <w:t>Sections 17 &amp;19 – to investigate</w:t>
            </w:r>
            <w:r w:rsidRPr="00C818B9">
              <w:rPr>
                <w:spacing w:val="1"/>
                <w:sz w:val="24"/>
              </w:rPr>
              <w:t xml:space="preserve"> </w:t>
            </w:r>
            <w:r w:rsidRPr="00C818B9">
              <w:rPr>
                <w:sz w:val="24"/>
              </w:rPr>
              <w:t>the circumstances and thereafter</w:t>
            </w:r>
            <w:r w:rsidRPr="00C818B9">
              <w:rPr>
                <w:spacing w:val="1"/>
                <w:sz w:val="24"/>
              </w:rPr>
              <w:t xml:space="preserve"> </w:t>
            </w:r>
            <w:r w:rsidRPr="00C818B9">
              <w:rPr>
                <w:sz w:val="24"/>
              </w:rPr>
              <w:t>submit a report to court in respect</w:t>
            </w:r>
            <w:r w:rsidRPr="00C818B9">
              <w:rPr>
                <w:spacing w:val="-64"/>
                <w:sz w:val="24"/>
              </w:rPr>
              <w:t xml:space="preserve"> </w:t>
            </w:r>
            <w:r w:rsidRPr="00C818B9">
              <w:rPr>
                <w:sz w:val="24"/>
              </w:rPr>
              <w:t>of a child for whom an Adoption</w:t>
            </w:r>
            <w:r w:rsidRPr="00C818B9">
              <w:rPr>
                <w:spacing w:val="1"/>
                <w:sz w:val="24"/>
              </w:rPr>
              <w:t xml:space="preserve"> </w:t>
            </w:r>
            <w:r w:rsidRPr="00C818B9">
              <w:rPr>
                <w:sz w:val="24"/>
              </w:rPr>
              <w:t>Order</w:t>
            </w:r>
            <w:r w:rsidRPr="00C818B9">
              <w:rPr>
                <w:spacing w:val="-2"/>
                <w:sz w:val="24"/>
              </w:rPr>
              <w:t xml:space="preserve"> </w:t>
            </w:r>
            <w:r w:rsidRPr="00C818B9">
              <w:rPr>
                <w:sz w:val="24"/>
              </w:rPr>
              <w:t>is being sought</w:t>
            </w:r>
          </w:p>
        </w:tc>
        <w:tc>
          <w:tcPr>
            <w:tcW w:w="3403" w:type="dxa"/>
          </w:tcPr>
          <w:p w14:paraId="55E8D934"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6D004F52" w14:textId="77777777" w:rsidTr="00CF64CB">
        <w:trPr>
          <w:trHeight w:val="275"/>
        </w:trPr>
        <w:tc>
          <w:tcPr>
            <w:tcW w:w="3226" w:type="dxa"/>
          </w:tcPr>
          <w:p w14:paraId="4646DE40" w14:textId="77777777" w:rsidR="004C206E" w:rsidRPr="00C818B9" w:rsidRDefault="004C206E" w:rsidP="00CF64CB">
            <w:pPr>
              <w:pStyle w:val="TableParagraph"/>
              <w:rPr>
                <w:rFonts w:ascii="Times New Roman"/>
                <w:sz w:val="20"/>
              </w:rPr>
            </w:pPr>
          </w:p>
        </w:tc>
        <w:tc>
          <w:tcPr>
            <w:tcW w:w="3828" w:type="dxa"/>
          </w:tcPr>
          <w:p w14:paraId="27C91990" w14:textId="77777777" w:rsidR="004C206E" w:rsidRPr="00C818B9" w:rsidRDefault="004C206E" w:rsidP="00CF64CB">
            <w:pPr>
              <w:pStyle w:val="TableParagraph"/>
              <w:rPr>
                <w:rFonts w:ascii="Times New Roman"/>
                <w:sz w:val="20"/>
              </w:rPr>
            </w:pPr>
          </w:p>
        </w:tc>
        <w:tc>
          <w:tcPr>
            <w:tcW w:w="3403" w:type="dxa"/>
          </w:tcPr>
          <w:p w14:paraId="68E67AC2" w14:textId="77777777" w:rsidR="004C206E" w:rsidRPr="00C818B9" w:rsidRDefault="004C206E" w:rsidP="00CF64CB">
            <w:pPr>
              <w:pStyle w:val="TableParagraph"/>
              <w:rPr>
                <w:rFonts w:ascii="Times New Roman"/>
                <w:sz w:val="20"/>
              </w:rPr>
            </w:pPr>
          </w:p>
        </w:tc>
      </w:tr>
      <w:tr w:rsidR="004C206E" w:rsidRPr="00C818B9" w14:paraId="101F287C" w14:textId="77777777" w:rsidTr="00CF64CB">
        <w:trPr>
          <w:trHeight w:val="551"/>
        </w:trPr>
        <w:tc>
          <w:tcPr>
            <w:tcW w:w="3226" w:type="dxa"/>
          </w:tcPr>
          <w:p w14:paraId="3FEFFDBE" w14:textId="77777777" w:rsidR="004C206E" w:rsidRPr="00C818B9" w:rsidRDefault="004C206E" w:rsidP="00CF64CB">
            <w:pPr>
              <w:pStyle w:val="TableParagraph"/>
              <w:ind w:right="1562"/>
              <w:jc w:val="right"/>
              <w:rPr>
                <w:sz w:val="24"/>
              </w:rPr>
            </w:pPr>
            <w:r w:rsidRPr="00C818B9">
              <w:rPr>
                <w:sz w:val="24"/>
              </w:rPr>
              <w:t>“</w:t>
            </w:r>
          </w:p>
        </w:tc>
        <w:tc>
          <w:tcPr>
            <w:tcW w:w="3828" w:type="dxa"/>
          </w:tcPr>
          <w:p w14:paraId="74E62CB9" w14:textId="77777777" w:rsidR="004C206E" w:rsidRPr="00C818B9" w:rsidRDefault="004C206E" w:rsidP="00CF64CB">
            <w:pPr>
              <w:pStyle w:val="TableParagraph"/>
              <w:tabs>
                <w:tab w:val="left" w:pos="1900"/>
                <w:tab w:val="left" w:pos="2941"/>
                <w:tab w:val="left" w:pos="3584"/>
              </w:tabs>
              <w:spacing w:line="270" w:lineRule="atLeast"/>
              <w:ind w:left="107" w:right="95"/>
              <w:rPr>
                <w:sz w:val="24"/>
              </w:rPr>
            </w:pPr>
            <w:r w:rsidRPr="00C818B9">
              <w:rPr>
                <w:sz w:val="24"/>
              </w:rPr>
              <w:t>Sections</w:t>
            </w:r>
            <w:r w:rsidRPr="00C818B9">
              <w:rPr>
                <w:spacing w:val="25"/>
                <w:sz w:val="24"/>
              </w:rPr>
              <w:t xml:space="preserve"> </w:t>
            </w:r>
            <w:r w:rsidRPr="00C818B9">
              <w:rPr>
                <w:sz w:val="24"/>
              </w:rPr>
              <w:t>80</w:t>
            </w:r>
            <w:r w:rsidRPr="00C818B9">
              <w:rPr>
                <w:spacing w:val="29"/>
                <w:sz w:val="24"/>
              </w:rPr>
              <w:t xml:space="preserve"> </w:t>
            </w:r>
            <w:r w:rsidRPr="00C818B9">
              <w:rPr>
                <w:sz w:val="24"/>
              </w:rPr>
              <w:t>&amp;83</w:t>
            </w:r>
            <w:r w:rsidRPr="00C818B9">
              <w:rPr>
                <w:spacing w:val="29"/>
                <w:sz w:val="24"/>
              </w:rPr>
              <w:t xml:space="preserve"> </w:t>
            </w:r>
            <w:r w:rsidRPr="00C818B9">
              <w:rPr>
                <w:sz w:val="24"/>
              </w:rPr>
              <w:t>–</w:t>
            </w:r>
            <w:r w:rsidRPr="00C818B9">
              <w:rPr>
                <w:spacing w:val="30"/>
                <w:sz w:val="24"/>
              </w:rPr>
              <w:t xml:space="preserve"> </w:t>
            </w:r>
            <w:r w:rsidRPr="00C818B9">
              <w:rPr>
                <w:sz w:val="24"/>
              </w:rPr>
              <w:t>to</w:t>
            </w:r>
            <w:r w:rsidRPr="00C818B9">
              <w:rPr>
                <w:spacing w:val="26"/>
                <w:sz w:val="24"/>
              </w:rPr>
              <w:t xml:space="preserve"> </w:t>
            </w:r>
            <w:r w:rsidRPr="00C818B9">
              <w:rPr>
                <w:sz w:val="24"/>
              </w:rPr>
              <w:t>apply</w:t>
            </w:r>
            <w:r w:rsidRPr="00C818B9">
              <w:rPr>
                <w:spacing w:val="28"/>
                <w:sz w:val="24"/>
              </w:rPr>
              <w:t xml:space="preserve"> </w:t>
            </w:r>
            <w:r w:rsidRPr="00C818B9">
              <w:rPr>
                <w:sz w:val="24"/>
              </w:rPr>
              <w:t>for</w:t>
            </w:r>
            <w:r w:rsidRPr="00C818B9">
              <w:rPr>
                <w:spacing w:val="28"/>
                <w:sz w:val="24"/>
              </w:rPr>
              <w:t xml:space="preserve"> </w:t>
            </w:r>
            <w:r w:rsidRPr="00C818B9">
              <w:rPr>
                <w:sz w:val="24"/>
              </w:rPr>
              <w:t>a</w:t>
            </w:r>
            <w:r w:rsidRPr="00C818B9">
              <w:rPr>
                <w:spacing w:val="-64"/>
                <w:sz w:val="24"/>
              </w:rPr>
              <w:t xml:space="preserve"> </w:t>
            </w:r>
            <w:r w:rsidRPr="00C818B9">
              <w:rPr>
                <w:sz w:val="24"/>
              </w:rPr>
              <w:t>Permanence</w:t>
            </w:r>
            <w:r w:rsidRPr="00C818B9">
              <w:rPr>
                <w:sz w:val="24"/>
              </w:rPr>
              <w:tab/>
              <w:t>Order</w:t>
            </w:r>
            <w:r w:rsidRPr="00C818B9">
              <w:rPr>
                <w:sz w:val="24"/>
              </w:rPr>
              <w:tab/>
              <w:t>or</w:t>
            </w:r>
            <w:r w:rsidRPr="00C818B9">
              <w:rPr>
                <w:sz w:val="24"/>
              </w:rPr>
              <w:tab/>
            </w:r>
            <w:r w:rsidRPr="00C818B9">
              <w:rPr>
                <w:spacing w:val="-2"/>
                <w:sz w:val="24"/>
              </w:rPr>
              <w:t>a</w:t>
            </w:r>
          </w:p>
        </w:tc>
        <w:tc>
          <w:tcPr>
            <w:tcW w:w="3403" w:type="dxa"/>
          </w:tcPr>
          <w:p w14:paraId="3D4EB915" w14:textId="77777777" w:rsidR="004C206E" w:rsidRPr="00C818B9" w:rsidRDefault="004C206E" w:rsidP="00CF64CB">
            <w:pPr>
              <w:pStyle w:val="TableParagraph"/>
              <w:ind w:right="156"/>
              <w:jc w:val="right"/>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bl>
    <w:p w14:paraId="1660C5F6" w14:textId="77777777" w:rsidR="004C206E" w:rsidRPr="00C818B9" w:rsidRDefault="004C206E" w:rsidP="004C206E">
      <w:pPr>
        <w:jc w:val="right"/>
        <w:rPr>
          <w:sz w:val="24"/>
        </w:rPr>
        <w:sectPr w:rsidR="004C206E" w:rsidRPr="00C818B9" w:rsidSect="004C206E">
          <w:pgSz w:w="11910" w:h="16840"/>
          <w:pgMar w:top="440" w:right="460" w:bottom="280" w:left="440" w:header="90" w:footer="0" w:gutter="0"/>
          <w:cols w:space="720"/>
        </w:sectPr>
      </w:pPr>
    </w:p>
    <w:p w14:paraId="19972897" w14:textId="77777777" w:rsidR="004C206E" w:rsidRPr="00C818B9" w:rsidRDefault="004C206E" w:rsidP="004C206E">
      <w:pPr>
        <w:pStyle w:val="BodyText"/>
        <w:spacing w:before="1"/>
        <w:rPr>
          <w:b/>
          <w:sz w:val="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0EE08F41" w14:textId="77777777" w:rsidTr="00CF64CB">
        <w:trPr>
          <w:trHeight w:val="551"/>
        </w:trPr>
        <w:tc>
          <w:tcPr>
            <w:tcW w:w="3226" w:type="dxa"/>
          </w:tcPr>
          <w:p w14:paraId="56FCE180" w14:textId="77777777" w:rsidR="004C206E" w:rsidRPr="00C818B9" w:rsidRDefault="004C206E" w:rsidP="00CF64CB">
            <w:pPr>
              <w:pStyle w:val="TableParagraph"/>
              <w:rPr>
                <w:rFonts w:ascii="Times New Roman"/>
                <w:sz w:val="24"/>
              </w:rPr>
            </w:pPr>
          </w:p>
        </w:tc>
        <w:tc>
          <w:tcPr>
            <w:tcW w:w="3828" w:type="dxa"/>
          </w:tcPr>
          <w:p w14:paraId="3E63D1A1" w14:textId="77777777" w:rsidR="004C206E" w:rsidRPr="00C818B9" w:rsidRDefault="004C206E" w:rsidP="00CF64CB">
            <w:pPr>
              <w:pStyle w:val="TableParagraph"/>
              <w:spacing w:line="270" w:lineRule="atLeast"/>
              <w:ind w:left="107" w:right="92"/>
              <w:rPr>
                <w:sz w:val="24"/>
              </w:rPr>
            </w:pPr>
            <w:r w:rsidRPr="00C818B9">
              <w:rPr>
                <w:sz w:val="24"/>
              </w:rPr>
              <w:t>Permanence</w:t>
            </w:r>
            <w:r w:rsidRPr="00C818B9">
              <w:rPr>
                <w:spacing w:val="26"/>
                <w:sz w:val="24"/>
              </w:rPr>
              <w:t xml:space="preserve"> </w:t>
            </w:r>
            <w:r w:rsidRPr="00C818B9">
              <w:rPr>
                <w:sz w:val="24"/>
              </w:rPr>
              <w:t>Order</w:t>
            </w:r>
            <w:r w:rsidRPr="00C818B9">
              <w:rPr>
                <w:spacing w:val="25"/>
                <w:sz w:val="24"/>
              </w:rPr>
              <w:t xml:space="preserve"> </w:t>
            </w:r>
            <w:r w:rsidRPr="00C818B9">
              <w:rPr>
                <w:sz w:val="24"/>
              </w:rPr>
              <w:t>with</w:t>
            </w:r>
            <w:r w:rsidRPr="00C818B9">
              <w:rPr>
                <w:spacing w:val="26"/>
                <w:sz w:val="24"/>
              </w:rPr>
              <w:t xml:space="preserve"> </w:t>
            </w:r>
            <w:r w:rsidRPr="00C818B9">
              <w:rPr>
                <w:sz w:val="24"/>
              </w:rPr>
              <w:t>authority</w:t>
            </w:r>
            <w:r w:rsidRPr="00C818B9">
              <w:rPr>
                <w:spacing w:val="-64"/>
                <w:sz w:val="24"/>
              </w:rPr>
              <w:t xml:space="preserve"> </w:t>
            </w:r>
            <w:r w:rsidRPr="00C818B9">
              <w:rPr>
                <w:sz w:val="24"/>
              </w:rPr>
              <w:t>to adopt</w:t>
            </w:r>
          </w:p>
        </w:tc>
        <w:tc>
          <w:tcPr>
            <w:tcW w:w="3403" w:type="dxa"/>
          </w:tcPr>
          <w:p w14:paraId="166DD712" w14:textId="77777777" w:rsidR="004C206E" w:rsidRPr="00C818B9" w:rsidRDefault="004C206E" w:rsidP="00CF64CB">
            <w:pPr>
              <w:pStyle w:val="TableParagraph"/>
              <w:rPr>
                <w:rFonts w:ascii="Times New Roman"/>
                <w:sz w:val="24"/>
              </w:rPr>
            </w:pPr>
          </w:p>
        </w:tc>
      </w:tr>
      <w:tr w:rsidR="004C206E" w:rsidRPr="00C818B9" w14:paraId="0766173A" w14:textId="77777777" w:rsidTr="00CF64CB">
        <w:trPr>
          <w:trHeight w:val="277"/>
        </w:trPr>
        <w:tc>
          <w:tcPr>
            <w:tcW w:w="3226" w:type="dxa"/>
          </w:tcPr>
          <w:p w14:paraId="57E46F8D" w14:textId="77777777" w:rsidR="004C206E" w:rsidRPr="00C818B9" w:rsidRDefault="004C206E" w:rsidP="00CF64CB">
            <w:pPr>
              <w:pStyle w:val="TableParagraph"/>
              <w:rPr>
                <w:rFonts w:ascii="Times New Roman"/>
                <w:sz w:val="20"/>
              </w:rPr>
            </w:pPr>
          </w:p>
        </w:tc>
        <w:tc>
          <w:tcPr>
            <w:tcW w:w="3828" w:type="dxa"/>
          </w:tcPr>
          <w:p w14:paraId="7198643D" w14:textId="77777777" w:rsidR="004C206E" w:rsidRPr="00C818B9" w:rsidRDefault="004C206E" w:rsidP="00CF64CB">
            <w:pPr>
              <w:pStyle w:val="TableParagraph"/>
              <w:rPr>
                <w:rFonts w:ascii="Times New Roman"/>
                <w:sz w:val="20"/>
              </w:rPr>
            </w:pPr>
          </w:p>
        </w:tc>
        <w:tc>
          <w:tcPr>
            <w:tcW w:w="3403" w:type="dxa"/>
          </w:tcPr>
          <w:p w14:paraId="7E4A6733" w14:textId="77777777" w:rsidR="004C206E" w:rsidRPr="00C818B9" w:rsidRDefault="004C206E" w:rsidP="00CF64CB">
            <w:pPr>
              <w:pStyle w:val="TableParagraph"/>
              <w:rPr>
                <w:rFonts w:ascii="Times New Roman"/>
                <w:sz w:val="20"/>
              </w:rPr>
            </w:pPr>
          </w:p>
        </w:tc>
      </w:tr>
      <w:tr w:rsidR="004C206E" w:rsidRPr="00C818B9" w14:paraId="32019449" w14:textId="77777777" w:rsidTr="00CF64CB">
        <w:trPr>
          <w:trHeight w:val="1379"/>
        </w:trPr>
        <w:tc>
          <w:tcPr>
            <w:tcW w:w="3226" w:type="dxa"/>
          </w:tcPr>
          <w:p w14:paraId="7295BDBF" w14:textId="77777777" w:rsidR="004C206E" w:rsidRPr="00C818B9" w:rsidRDefault="004C206E" w:rsidP="00CF64CB">
            <w:pPr>
              <w:pStyle w:val="TableParagraph"/>
              <w:ind w:left="7"/>
              <w:jc w:val="center"/>
              <w:rPr>
                <w:sz w:val="24"/>
              </w:rPr>
            </w:pPr>
            <w:r w:rsidRPr="00C818B9">
              <w:rPr>
                <w:sz w:val="24"/>
              </w:rPr>
              <w:t>“</w:t>
            </w:r>
          </w:p>
        </w:tc>
        <w:tc>
          <w:tcPr>
            <w:tcW w:w="3828" w:type="dxa"/>
          </w:tcPr>
          <w:p w14:paraId="759D32A2" w14:textId="77777777" w:rsidR="004C206E" w:rsidRPr="00C818B9" w:rsidRDefault="004C206E" w:rsidP="00CF64CB">
            <w:pPr>
              <w:pStyle w:val="TableParagraph"/>
              <w:spacing w:line="270" w:lineRule="atLeast"/>
              <w:ind w:left="107" w:right="95"/>
              <w:jc w:val="both"/>
              <w:rPr>
                <w:sz w:val="24"/>
              </w:rPr>
            </w:pPr>
            <w:r w:rsidRPr="00C818B9">
              <w:rPr>
                <w:sz w:val="24"/>
              </w:rPr>
              <w:t>Sections</w:t>
            </w:r>
            <w:r w:rsidRPr="00C818B9">
              <w:rPr>
                <w:spacing w:val="1"/>
                <w:sz w:val="24"/>
              </w:rPr>
              <w:t xml:space="preserve"> </w:t>
            </w:r>
            <w:r w:rsidRPr="00C818B9">
              <w:rPr>
                <w:sz w:val="24"/>
              </w:rPr>
              <w:t>81</w:t>
            </w:r>
            <w:r w:rsidRPr="00C818B9">
              <w:rPr>
                <w:spacing w:val="1"/>
                <w:sz w:val="24"/>
              </w:rPr>
              <w:t xml:space="preserve"> </w:t>
            </w:r>
            <w:r w:rsidRPr="00C818B9">
              <w:rPr>
                <w:sz w:val="24"/>
              </w:rPr>
              <w:t>-82</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exercise</w:t>
            </w:r>
            <w:r w:rsidRPr="00C818B9">
              <w:rPr>
                <w:spacing w:val="1"/>
                <w:sz w:val="24"/>
              </w:rPr>
              <w:t xml:space="preserve"> </w:t>
            </w:r>
            <w:r w:rsidRPr="00C818B9">
              <w:rPr>
                <w:sz w:val="24"/>
              </w:rPr>
              <w:t>rights and fulfil responsibilities in</w:t>
            </w:r>
            <w:r w:rsidRPr="00C818B9">
              <w:rPr>
                <w:spacing w:val="1"/>
                <w:sz w:val="24"/>
              </w:rPr>
              <w:t xml:space="preserve"> </w:t>
            </w:r>
            <w:r w:rsidRPr="00C818B9">
              <w:rPr>
                <w:sz w:val="24"/>
              </w:rPr>
              <w:t>respect</w:t>
            </w:r>
            <w:r w:rsidRPr="00C818B9">
              <w:rPr>
                <w:spacing w:val="1"/>
                <w:sz w:val="24"/>
              </w:rPr>
              <w:t xml:space="preserve"> </w:t>
            </w:r>
            <w:r w:rsidRPr="00C818B9">
              <w:rPr>
                <w:sz w:val="24"/>
              </w:rPr>
              <w:t>of</w:t>
            </w:r>
            <w:r w:rsidRPr="00C818B9">
              <w:rPr>
                <w:spacing w:val="1"/>
                <w:sz w:val="24"/>
              </w:rPr>
              <w:t xml:space="preserve"> </w:t>
            </w:r>
            <w:r w:rsidRPr="00C818B9">
              <w:rPr>
                <w:sz w:val="24"/>
              </w:rPr>
              <w:t>a</w:t>
            </w:r>
            <w:r w:rsidRPr="00C818B9">
              <w:rPr>
                <w:spacing w:val="1"/>
                <w:sz w:val="24"/>
              </w:rPr>
              <w:t xml:space="preserve"> </w:t>
            </w:r>
            <w:r w:rsidRPr="00C818B9">
              <w:rPr>
                <w:sz w:val="24"/>
              </w:rPr>
              <w:t>child</w:t>
            </w:r>
            <w:r w:rsidRPr="00C818B9">
              <w:rPr>
                <w:spacing w:val="1"/>
                <w:sz w:val="24"/>
              </w:rPr>
              <w:t xml:space="preserve"> </w:t>
            </w:r>
            <w:r w:rsidRPr="00C818B9">
              <w:rPr>
                <w:sz w:val="24"/>
              </w:rPr>
              <w:t>for</w:t>
            </w:r>
            <w:r w:rsidRPr="00C818B9">
              <w:rPr>
                <w:spacing w:val="1"/>
                <w:sz w:val="24"/>
              </w:rPr>
              <w:t xml:space="preserve"> </w:t>
            </w:r>
            <w:r w:rsidRPr="00C818B9">
              <w:rPr>
                <w:sz w:val="24"/>
              </w:rPr>
              <w:t>whom</w:t>
            </w:r>
            <w:r w:rsidRPr="00C818B9">
              <w:rPr>
                <w:spacing w:val="1"/>
                <w:sz w:val="24"/>
              </w:rPr>
              <w:t xml:space="preserve"> </w:t>
            </w:r>
            <w:r w:rsidRPr="00C818B9">
              <w:rPr>
                <w:sz w:val="24"/>
              </w:rPr>
              <w:t>a</w:t>
            </w:r>
            <w:r w:rsidRPr="00C818B9">
              <w:rPr>
                <w:spacing w:val="1"/>
                <w:sz w:val="24"/>
              </w:rPr>
              <w:t xml:space="preserve"> </w:t>
            </w:r>
            <w:r w:rsidRPr="00C818B9">
              <w:rPr>
                <w:sz w:val="24"/>
              </w:rPr>
              <w:t>Permanence</w:t>
            </w:r>
            <w:r w:rsidRPr="00C818B9">
              <w:rPr>
                <w:spacing w:val="1"/>
                <w:sz w:val="24"/>
              </w:rPr>
              <w:t xml:space="preserve"> </w:t>
            </w:r>
            <w:r w:rsidRPr="00C818B9">
              <w:rPr>
                <w:sz w:val="24"/>
              </w:rPr>
              <w:t>Order</w:t>
            </w:r>
            <w:r w:rsidRPr="00C818B9">
              <w:rPr>
                <w:spacing w:val="1"/>
                <w:sz w:val="24"/>
              </w:rPr>
              <w:t xml:space="preserve"> </w:t>
            </w:r>
            <w:r w:rsidRPr="00C818B9">
              <w:rPr>
                <w:sz w:val="24"/>
              </w:rPr>
              <w:t>has</w:t>
            </w:r>
            <w:r w:rsidRPr="00C818B9">
              <w:rPr>
                <w:spacing w:val="1"/>
                <w:sz w:val="24"/>
              </w:rPr>
              <w:t xml:space="preserve"> </w:t>
            </w:r>
            <w:r w:rsidRPr="00C818B9">
              <w:rPr>
                <w:sz w:val="24"/>
              </w:rPr>
              <w:t>been</w:t>
            </w:r>
            <w:r w:rsidRPr="00C818B9">
              <w:rPr>
                <w:spacing w:val="1"/>
                <w:sz w:val="24"/>
              </w:rPr>
              <w:t xml:space="preserve"> </w:t>
            </w:r>
            <w:r w:rsidRPr="00C818B9">
              <w:rPr>
                <w:sz w:val="24"/>
              </w:rPr>
              <w:t>granted</w:t>
            </w:r>
          </w:p>
        </w:tc>
        <w:tc>
          <w:tcPr>
            <w:tcW w:w="3403" w:type="dxa"/>
          </w:tcPr>
          <w:p w14:paraId="2AAC6092" w14:textId="77777777" w:rsidR="004C206E" w:rsidRPr="00C818B9" w:rsidRDefault="004C206E" w:rsidP="00CF64CB">
            <w:pPr>
              <w:pStyle w:val="TableParagraph"/>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364A4A62" w14:textId="77777777" w:rsidTr="00CF64CB">
        <w:trPr>
          <w:trHeight w:val="275"/>
        </w:trPr>
        <w:tc>
          <w:tcPr>
            <w:tcW w:w="3226" w:type="dxa"/>
          </w:tcPr>
          <w:p w14:paraId="01A286CC" w14:textId="77777777" w:rsidR="004C206E" w:rsidRPr="00C818B9" w:rsidRDefault="004C206E" w:rsidP="00CF64CB">
            <w:pPr>
              <w:pStyle w:val="TableParagraph"/>
              <w:rPr>
                <w:rFonts w:ascii="Times New Roman"/>
                <w:sz w:val="20"/>
              </w:rPr>
            </w:pPr>
          </w:p>
        </w:tc>
        <w:tc>
          <w:tcPr>
            <w:tcW w:w="3828" w:type="dxa"/>
          </w:tcPr>
          <w:p w14:paraId="5319DE28" w14:textId="77777777" w:rsidR="004C206E" w:rsidRPr="00C818B9" w:rsidRDefault="004C206E" w:rsidP="00CF64CB">
            <w:pPr>
              <w:pStyle w:val="TableParagraph"/>
              <w:rPr>
                <w:rFonts w:ascii="Times New Roman"/>
                <w:sz w:val="20"/>
              </w:rPr>
            </w:pPr>
          </w:p>
        </w:tc>
        <w:tc>
          <w:tcPr>
            <w:tcW w:w="3403" w:type="dxa"/>
          </w:tcPr>
          <w:p w14:paraId="226C7828" w14:textId="77777777" w:rsidR="004C206E" w:rsidRPr="00C818B9" w:rsidRDefault="004C206E" w:rsidP="00CF64CB">
            <w:pPr>
              <w:pStyle w:val="TableParagraph"/>
              <w:rPr>
                <w:rFonts w:ascii="Times New Roman"/>
                <w:sz w:val="20"/>
              </w:rPr>
            </w:pPr>
          </w:p>
        </w:tc>
      </w:tr>
      <w:tr w:rsidR="004C206E" w:rsidRPr="00C818B9" w14:paraId="6925BD2C" w14:textId="77777777" w:rsidTr="00CF64CB">
        <w:trPr>
          <w:trHeight w:val="551"/>
        </w:trPr>
        <w:tc>
          <w:tcPr>
            <w:tcW w:w="3226" w:type="dxa"/>
          </w:tcPr>
          <w:p w14:paraId="5B145FC0" w14:textId="77777777" w:rsidR="004C206E" w:rsidRPr="00C818B9" w:rsidRDefault="004C206E" w:rsidP="00CF64CB">
            <w:pPr>
              <w:pStyle w:val="TableParagraph"/>
              <w:spacing w:line="270" w:lineRule="atLeast"/>
              <w:ind w:left="105" w:right="155"/>
              <w:rPr>
                <w:sz w:val="24"/>
              </w:rPr>
            </w:pPr>
            <w:r w:rsidRPr="00C818B9">
              <w:rPr>
                <w:sz w:val="24"/>
              </w:rPr>
              <w:t>Children and Young People</w:t>
            </w:r>
            <w:r w:rsidRPr="00C818B9">
              <w:rPr>
                <w:spacing w:val="-64"/>
                <w:sz w:val="24"/>
              </w:rPr>
              <w:t xml:space="preserve"> </w:t>
            </w:r>
            <w:r w:rsidRPr="00C818B9">
              <w:rPr>
                <w:sz w:val="24"/>
              </w:rPr>
              <w:t>(Scotland)</w:t>
            </w:r>
            <w:r w:rsidRPr="00C818B9">
              <w:rPr>
                <w:spacing w:val="-2"/>
                <w:sz w:val="24"/>
              </w:rPr>
              <w:t xml:space="preserve"> </w:t>
            </w:r>
            <w:r w:rsidRPr="00C818B9">
              <w:rPr>
                <w:sz w:val="24"/>
              </w:rPr>
              <w:t>Act</w:t>
            </w:r>
            <w:r w:rsidRPr="00C818B9">
              <w:rPr>
                <w:spacing w:val="-2"/>
                <w:sz w:val="24"/>
              </w:rPr>
              <w:t xml:space="preserve"> </w:t>
            </w:r>
            <w:r w:rsidRPr="00C818B9">
              <w:rPr>
                <w:sz w:val="24"/>
              </w:rPr>
              <w:t>2014</w:t>
            </w:r>
          </w:p>
        </w:tc>
        <w:tc>
          <w:tcPr>
            <w:tcW w:w="3828" w:type="dxa"/>
          </w:tcPr>
          <w:p w14:paraId="37AA33E6" w14:textId="77777777" w:rsidR="004C206E" w:rsidRPr="00C818B9" w:rsidRDefault="004C206E" w:rsidP="00CF64CB">
            <w:pPr>
              <w:pStyle w:val="TableParagraph"/>
              <w:spacing w:line="270" w:lineRule="atLeast"/>
              <w:ind w:left="107"/>
              <w:rPr>
                <w:sz w:val="24"/>
              </w:rPr>
            </w:pPr>
            <w:r w:rsidRPr="00C818B9">
              <w:rPr>
                <w:sz w:val="24"/>
              </w:rPr>
              <w:t>Section</w:t>
            </w:r>
            <w:r w:rsidRPr="00C818B9">
              <w:rPr>
                <w:spacing w:val="3"/>
                <w:sz w:val="24"/>
              </w:rPr>
              <w:t xml:space="preserve"> </w:t>
            </w:r>
            <w:r w:rsidRPr="00C818B9">
              <w:rPr>
                <w:sz w:val="24"/>
              </w:rPr>
              <w:t>33</w:t>
            </w:r>
            <w:r w:rsidRPr="00C818B9">
              <w:rPr>
                <w:spacing w:val="6"/>
                <w:sz w:val="24"/>
              </w:rPr>
              <w:t xml:space="preserve"> </w:t>
            </w:r>
            <w:r w:rsidRPr="00C818B9">
              <w:rPr>
                <w:sz w:val="24"/>
              </w:rPr>
              <w:t>–</w:t>
            </w:r>
            <w:r w:rsidRPr="00C818B9">
              <w:rPr>
                <w:spacing w:val="6"/>
                <w:sz w:val="24"/>
              </w:rPr>
              <w:t xml:space="preserve"> </w:t>
            </w:r>
            <w:r w:rsidRPr="00C818B9">
              <w:rPr>
                <w:sz w:val="24"/>
              </w:rPr>
              <w:t>To</w:t>
            </w:r>
            <w:r w:rsidRPr="00C818B9">
              <w:rPr>
                <w:spacing w:val="6"/>
                <w:sz w:val="24"/>
              </w:rPr>
              <w:t xml:space="preserve"> </w:t>
            </w:r>
            <w:r w:rsidRPr="00C818B9">
              <w:rPr>
                <w:sz w:val="24"/>
              </w:rPr>
              <w:t>prepare</w:t>
            </w:r>
            <w:r w:rsidRPr="00C818B9">
              <w:rPr>
                <w:spacing w:val="5"/>
                <w:sz w:val="24"/>
              </w:rPr>
              <w:t xml:space="preserve"> </w:t>
            </w:r>
            <w:r w:rsidRPr="00C818B9">
              <w:rPr>
                <w:sz w:val="24"/>
              </w:rPr>
              <w:t>a</w:t>
            </w:r>
            <w:r w:rsidRPr="00C818B9">
              <w:rPr>
                <w:spacing w:val="6"/>
                <w:sz w:val="24"/>
              </w:rPr>
              <w:t xml:space="preserve"> </w:t>
            </w:r>
            <w:r w:rsidRPr="00C818B9">
              <w:rPr>
                <w:sz w:val="24"/>
              </w:rPr>
              <w:t>Child’s</w:t>
            </w:r>
            <w:r w:rsidRPr="00C818B9">
              <w:rPr>
                <w:spacing w:val="-64"/>
                <w:sz w:val="24"/>
              </w:rPr>
              <w:t xml:space="preserve"> </w:t>
            </w:r>
            <w:r w:rsidRPr="00C818B9">
              <w:rPr>
                <w:sz w:val="24"/>
              </w:rPr>
              <w:t>Plan where appropriate</w:t>
            </w:r>
          </w:p>
        </w:tc>
        <w:tc>
          <w:tcPr>
            <w:tcW w:w="3403" w:type="dxa"/>
          </w:tcPr>
          <w:p w14:paraId="1795CEA8" w14:textId="77777777" w:rsidR="004C206E" w:rsidRPr="00C818B9" w:rsidRDefault="004C206E" w:rsidP="00CF64CB">
            <w:pPr>
              <w:pStyle w:val="TableParagraph"/>
              <w:spacing w:line="270" w:lineRule="atLeast"/>
              <w:ind w:left="1254" w:right="540" w:hanging="689"/>
              <w:rPr>
                <w:sz w:val="24"/>
              </w:rPr>
            </w:pPr>
            <w:r w:rsidRPr="00C818B9">
              <w:rPr>
                <w:sz w:val="24"/>
              </w:rPr>
              <w:t>Health Visitors/Social</w:t>
            </w:r>
            <w:r w:rsidRPr="00C818B9">
              <w:rPr>
                <w:spacing w:val="-64"/>
                <w:sz w:val="24"/>
              </w:rPr>
              <w:t xml:space="preserve"> </w:t>
            </w:r>
            <w:r w:rsidRPr="00C818B9">
              <w:rPr>
                <w:sz w:val="24"/>
              </w:rPr>
              <w:t>Workers</w:t>
            </w:r>
          </w:p>
        </w:tc>
      </w:tr>
      <w:tr w:rsidR="004C206E" w:rsidRPr="00C818B9" w14:paraId="33B77CAC" w14:textId="77777777" w:rsidTr="00CF64CB">
        <w:trPr>
          <w:trHeight w:val="275"/>
        </w:trPr>
        <w:tc>
          <w:tcPr>
            <w:tcW w:w="3226" w:type="dxa"/>
          </w:tcPr>
          <w:p w14:paraId="67D73F63" w14:textId="77777777" w:rsidR="004C206E" w:rsidRPr="00C818B9" w:rsidRDefault="004C206E" w:rsidP="00CF64CB">
            <w:pPr>
              <w:pStyle w:val="TableParagraph"/>
              <w:rPr>
                <w:rFonts w:ascii="Times New Roman"/>
                <w:sz w:val="20"/>
              </w:rPr>
            </w:pPr>
          </w:p>
        </w:tc>
        <w:tc>
          <w:tcPr>
            <w:tcW w:w="3828" w:type="dxa"/>
          </w:tcPr>
          <w:p w14:paraId="47A7A337" w14:textId="77777777" w:rsidR="004C206E" w:rsidRPr="00C818B9" w:rsidRDefault="004C206E" w:rsidP="00CF64CB">
            <w:pPr>
              <w:pStyle w:val="TableParagraph"/>
              <w:rPr>
                <w:rFonts w:ascii="Times New Roman"/>
                <w:sz w:val="20"/>
              </w:rPr>
            </w:pPr>
          </w:p>
        </w:tc>
        <w:tc>
          <w:tcPr>
            <w:tcW w:w="3403" w:type="dxa"/>
          </w:tcPr>
          <w:p w14:paraId="052D3E30" w14:textId="77777777" w:rsidR="004C206E" w:rsidRPr="00C818B9" w:rsidRDefault="004C206E" w:rsidP="00CF64CB">
            <w:pPr>
              <w:pStyle w:val="TableParagraph"/>
              <w:rPr>
                <w:rFonts w:ascii="Times New Roman"/>
                <w:sz w:val="20"/>
              </w:rPr>
            </w:pPr>
          </w:p>
        </w:tc>
      </w:tr>
      <w:tr w:rsidR="004C206E" w:rsidRPr="00C818B9" w14:paraId="0A3E2031" w14:textId="77777777" w:rsidTr="00CF64CB">
        <w:trPr>
          <w:trHeight w:val="551"/>
        </w:trPr>
        <w:tc>
          <w:tcPr>
            <w:tcW w:w="3226" w:type="dxa"/>
          </w:tcPr>
          <w:p w14:paraId="2136A608" w14:textId="77777777" w:rsidR="004C206E" w:rsidRPr="00C818B9" w:rsidRDefault="004C206E" w:rsidP="00CF64CB">
            <w:pPr>
              <w:pStyle w:val="TableParagraph"/>
              <w:ind w:left="7"/>
              <w:jc w:val="center"/>
              <w:rPr>
                <w:sz w:val="24"/>
              </w:rPr>
            </w:pPr>
            <w:r w:rsidRPr="00C818B9">
              <w:rPr>
                <w:sz w:val="24"/>
              </w:rPr>
              <w:t>“</w:t>
            </w:r>
          </w:p>
        </w:tc>
        <w:tc>
          <w:tcPr>
            <w:tcW w:w="3828" w:type="dxa"/>
          </w:tcPr>
          <w:p w14:paraId="488C48B0" w14:textId="77777777" w:rsidR="004C206E" w:rsidRPr="00C818B9" w:rsidRDefault="004C206E" w:rsidP="00CF64CB">
            <w:pPr>
              <w:pStyle w:val="TableParagraph"/>
              <w:spacing w:line="270" w:lineRule="atLeast"/>
              <w:ind w:left="107"/>
              <w:rPr>
                <w:sz w:val="24"/>
              </w:rPr>
            </w:pPr>
            <w:r w:rsidRPr="00C818B9">
              <w:rPr>
                <w:sz w:val="24"/>
              </w:rPr>
              <w:t>Section</w:t>
            </w:r>
            <w:r w:rsidRPr="00C818B9">
              <w:rPr>
                <w:spacing w:val="6"/>
                <w:sz w:val="24"/>
              </w:rPr>
              <w:t xml:space="preserve"> </w:t>
            </w:r>
            <w:r w:rsidRPr="00C818B9">
              <w:rPr>
                <w:sz w:val="24"/>
              </w:rPr>
              <w:t>58</w:t>
            </w:r>
            <w:r w:rsidRPr="00C818B9">
              <w:rPr>
                <w:spacing w:val="6"/>
                <w:sz w:val="24"/>
              </w:rPr>
              <w:t xml:space="preserve"> </w:t>
            </w:r>
            <w:r w:rsidRPr="00C818B9">
              <w:rPr>
                <w:sz w:val="24"/>
              </w:rPr>
              <w:t>–</w:t>
            </w:r>
            <w:r w:rsidRPr="00C818B9">
              <w:rPr>
                <w:spacing w:val="9"/>
                <w:sz w:val="24"/>
              </w:rPr>
              <w:t xml:space="preserve"> </w:t>
            </w:r>
            <w:r w:rsidRPr="00C818B9">
              <w:rPr>
                <w:sz w:val="24"/>
              </w:rPr>
              <w:t>To</w:t>
            </w:r>
            <w:r w:rsidRPr="00C818B9">
              <w:rPr>
                <w:spacing w:val="6"/>
                <w:sz w:val="24"/>
              </w:rPr>
              <w:t xml:space="preserve"> </w:t>
            </w:r>
            <w:r w:rsidRPr="00C818B9">
              <w:rPr>
                <w:sz w:val="24"/>
              </w:rPr>
              <w:t>fulfil</w:t>
            </w:r>
            <w:r w:rsidRPr="00C818B9">
              <w:rPr>
                <w:spacing w:val="7"/>
                <w:sz w:val="24"/>
              </w:rPr>
              <w:t xml:space="preserve"> </w:t>
            </w:r>
            <w:r w:rsidRPr="00C818B9">
              <w:rPr>
                <w:sz w:val="24"/>
              </w:rPr>
              <w:t>the</w:t>
            </w:r>
            <w:r w:rsidRPr="00C818B9">
              <w:rPr>
                <w:spacing w:val="6"/>
                <w:sz w:val="24"/>
              </w:rPr>
              <w:t xml:space="preserve"> </w:t>
            </w:r>
            <w:r w:rsidRPr="00C818B9">
              <w:rPr>
                <w:sz w:val="24"/>
              </w:rPr>
              <w:t>duties</w:t>
            </w:r>
            <w:r w:rsidRPr="00C818B9">
              <w:rPr>
                <w:spacing w:val="5"/>
                <w:sz w:val="24"/>
              </w:rPr>
              <w:t xml:space="preserve"> </w:t>
            </w:r>
            <w:r w:rsidRPr="00C818B9">
              <w:rPr>
                <w:sz w:val="24"/>
              </w:rPr>
              <w:t>of</w:t>
            </w:r>
            <w:r w:rsidRPr="00C818B9">
              <w:rPr>
                <w:spacing w:val="-64"/>
                <w:sz w:val="24"/>
              </w:rPr>
              <w:t xml:space="preserve"> </w:t>
            </w:r>
            <w:r w:rsidRPr="00C818B9">
              <w:rPr>
                <w:sz w:val="24"/>
              </w:rPr>
              <w:t>corporate</w:t>
            </w:r>
            <w:r w:rsidRPr="00C818B9">
              <w:rPr>
                <w:spacing w:val="-3"/>
                <w:sz w:val="24"/>
              </w:rPr>
              <w:t xml:space="preserve"> </w:t>
            </w:r>
            <w:r w:rsidRPr="00C818B9">
              <w:rPr>
                <w:sz w:val="24"/>
              </w:rPr>
              <w:t>parent</w:t>
            </w:r>
            <w:r w:rsidRPr="00C818B9">
              <w:rPr>
                <w:spacing w:val="-3"/>
                <w:sz w:val="24"/>
              </w:rPr>
              <w:t xml:space="preserve"> </w:t>
            </w:r>
            <w:r w:rsidRPr="00C818B9">
              <w:rPr>
                <w:sz w:val="24"/>
              </w:rPr>
              <w:t>where</w:t>
            </w:r>
            <w:r w:rsidRPr="00C818B9">
              <w:rPr>
                <w:spacing w:val="-2"/>
                <w:sz w:val="24"/>
              </w:rPr>
              <w:t xml:space="preserve"> </w:t>
            </w:r>
            <w:r w:rsidRPr="00C818B9">
              <w:rPr>
                <w:sz w:val="24"/>
              </w:rPr>
              <w:t>required</w:t>
            </w:r>
          </w:p>
        </w:tc>
        <w:tc>
          <w:tcPr>
            <w:tcW w:w="3403" w:type="dxa"/>
          </w:tcPr>
          <w:p w14:paraId="48CD623A" w14:textId="77777777" w:rsidR="004C206E" w:rsidRPr="00C818B9" w:rsidRDefault="004C206E" w:rsidP="00CF64CB">
            <w:pPr>
              <w:pStyle w:val="TableParagraph"/>
              <w:ind w:left="126" w:right="120"/>
              <w:jc w:val="center"/>
              <w:rPr>
                <w:sz w:val="24"/>
              </w:rPr>
            </w:pPr>
            <w:r w:rsidRPr="00C818B9">
              <w:rPr>
                <w:sz w:val="24"/>
              </w:rPr>
              <w:t>All</w:t>
            </w:r>
            <w:r w:rsidRPr="00C818B9">
              <w:rPr>
                <w:spacing w:val="-3"/>
                <w:sz w:val="24"/>
              </w:rPr>
              <w:t xml:space="preserve"> </w:t>
            </w:r>
            <w:r w:rsidRPr="00C818B9">
              <w:rPr>
                <w:sz w:val="24"/>
              </w:rPr>
              <w:t>Service</w:t>
            </w:r>
            <w:r w:rsidRPr="00C818B9">
              <w:rPr>
                <w:spacing w:val="-2"/>
                <w:sz w:val="24"/>
              </w:rPr>
              <w:t xml:space="preserve"> </w:t>
            </w:r>
            <w:r w:rsidRPr="00C818B9">
              <w:rPr>
                <w:sz w:val="24"/>
              </w:rPr>
              <w:t>Officers</w:t>
            </w:r>
          </w:p>
        </w:tc>
      </w:tr>
      <w:tr w:rsidR="004C206E" w:rsidRPr="00C818B9" w14:paraId="45F52FAC" w14:textId="77777777" w:rsidTr="00CF64CB">
        <w:trPr>
          <w:trHeight w:val="277"/>
        </w:trPr>
        <w:tc>
          <w:tcPr>
            <w:tcW w:w="3226" w:type="dxa"/>
          </w:tcPr>
          <w:p w14:paraId="0C65B878" w14:textId="77777777" w:rsidR="004C206E" w:rsidRPr="00C818B9" w:rsidRDefault="004C206E" w:rsidP="00CF64CB">
            <w:pPr>
              <w:pStyle w:val="TableParagraph"/>
              <w:rPr>
                <w:rFonts w:ascii="Times New Roman"/>
                <w:sz w:val="20"/>
              </w:rPr>
            </w:pPr>
          </w:p>
        </w:tc>
        <w:tc>
          <w:tcPr>
            <w:tcW w:w="3828" w:type="dxa"/>
          </w:tcPr>
          <w:p w14:paraId="35627DB4" w14:textId="77777777" w:rsidR="004C206E" w:rsidRPr="00C818B9" w:rsidRDefault="004C206E" w:rsidP="00CF64CB">
            <w:pPr>
              <w:pStyle w:val="TableParagraph"/>
              <w:rPr>
                <w:rFonts w:ascii="Times New Roman"/>
                <w:sz w:val="20"/>
              </w:rPr>
            </w:pPr>
          </w:p>
        </w:tc>
        <w:tc>
          <w:tcPr>
            <w:tcW w:w="3403" w:type="dxa"/>
          </w:tcPr>
          <w:p w14:paraId="1E7D3F61" w14:textId="77777777" w:rsidR="004C206E" w:rsidRPr="00C818B9" w:rsidRDefault="004C206E" w:rsidP="00CF64CB">
            <w:pPr>
              <w:pStyle w:val="TableParagraph"/>
              <w:rPr>
                <w:rFonts w:ascii="Times New Roman"/>
                <w:sz w:val="20"/>
              </w:rPr>
            </w:pPr>
          </w:p>
        </w:tc>
      </w:tr>
      <w:tr w:rsidR="004C206E" w:rsidRPr="00C818B9" w14:paraId="5B6905B2" w14:textId="77777777" w:rsidTr="00CF64CB">
        <w:trPr>
          <w:trHeight w:val="827"/>
        </w:trPr>
        <w:tc>
          <w:tcPr>
            <w:tcW w:w="3226" w:type="dxa"/>
          </w:tcPr>
          <w:p w14:paraId="6A32C59B" w14:textId="77777777" w:rsidR="004C206E" w:rsidRPr="00C818B9" w:rsidRDefault="004C206E" w:rsidP="00CF64CB">
            <w:pPr>
              <w:pStyle w:val="TableParagraph"/>
              <w:ind w:left="7"/>
              <w:jc w:val="center"/>
              <w:rPr>
                <w:sz w:val="24"/>
              </w:rPr>
            </w:pPr>
            <w:r w:rsidRPr="00C818B9">
              <w:rPr>
                <w:sz w:val="24"/>
              </w:rPr>
              <w:t>“</w:t>
            </w:r>
          </w:p>
        </w:tc>
        <w:tc>
          <w:tcPr>
            <w:tcW w:w="3828" w:type="dxa"/>
          </w:tcPr>
          <w:p w14:paraId="38D3A945" w14:textId="77777777" w:rsidR="004C206E" w:rsidRPr="00C818B9" w:rsidRDefault="004C206E" w:rsidP="00CF64CB">
            <w:pPr>
              <w:pStyle w:val="TableParagraph"/>
              <w:spacing w:line="270" w:lineRule="atLeast"/>
              <w:ind w:left="107" w:right="94"/>
              <w:jc w:val="both"/>
              <w:rPr>
                <w:sz w:val="24"/>
              </w:rPr>
            </w:pPr>
            <w:r w:rsidRPr="00C818B9">
              <w:rPr>
                <w:sz w:val="24"/>
              </w:rPr>
              <w:t>Part 9 – to ensure the application</w:t>
            </w:r>
            <w:r w:rsidRPr="00C818B9">
              <w:rPr>
                <w:spacing w:val="1"/>
                <w:sz w:val="24"/>
              </w:rPr>
              <w:t xml:space="preserve"> </w:t>
            </w:r>
            <w:r w:rsidRPr="00C818B9">
              <w:rPr>
                <w:sz w:val="24"/>
              </w:rPr>
              <w:t>of</w:t>
            </w:r>
            <w:r w:rsidRPr="00C818B9">
              <w:rPr>
                <w:spacing w:val="1"/>
                <w:sz w:val="24"/>
              </w:rPr>
              <w:t xml:space="preserve"> </w:t>
            </w:r>
            <w:r w:rsidRPr="00C818B9">
              <w:rPr>
                <w:sz w:val="24"/>
              </w:rPr>
              <w:t>corporate</w:t>
            </w:r>
            <w:r w:rsidRPr="00C818B9">
              <w:rPr>
                <w:spacing w:val="1"/>
                <w:sz w:val="24"/>
              </w:rPr>
              <w:t xml:space="preserve"> </w:t>
            </w:r>
            <w:r w:rsidRPr="00C818B9">
              <w:rPr>
                <w:sz w:val="24"/>
              </w:rPr>
              <w:t>parenting</w:t>
            </w:r>
            <w:r w:rsidRPr="00C818B9">
              <w:rPr>
                <w:spacing w:val="1"/>
                <w:sz w:val="24"/>
              </w:rPr>
              <w:t xml:space="preserve"> </w:t>
            </w:r>
            <w:r w:rsidRPr="00C818B9">
              <w:rPr>
                <w:sz w:val="24"/>
              </w:rPr>
              <w:t>responsibilities</w:t>
            </w:r>
          </w:p>
        </w:tc>
        <w:tc>
          <w:tcPr>
            <w:tcW w:w="3403" w:type="dxa"/>
          </w:tcPr>
          <w:p w14:paraId="2B118D5D" w14:textId="77777777" w:rsidR="004C206E" w:rsidRPr="00C818B9" w:rsidRDefault="004C206E" w:rsidP="00CF64CB">
            <w:pPr>
              <w:pStyle w:val="TableParagraph"/>
              <w:ind w:left="464" w:right="451" w:firstLine="14"/>
              <w:rPr>
                <w:sz w:val="24"/>
              </w:rPr>
            </w:pPr>
            <w:r w:rsidRPr="00C818B9">
              <w:rPr>
                <w:sz w:val="24"/>
              </w:rPr>
              <w:t>Executive Chief Officer</w:t>
            </w:r>
            <w:r w:rsidRPr="00C818B9">
              <w:rPr>
                <w:spacing w:val="-64"/>
                <w:sz w:val="24"/>
              </w:rPr>
              <w:t xml:space="preserve"> </w:t>
            </w:r>
            <w:r w:rsidRPr="00C818B9">
              <w:rPr>
                <w:sz w:val="24"/>
              </w:rPr>
              <w:t>Health</w:t>
            </w:r>
            <w:r w:rsidRPr="00C818B9">
              <w:rPr>
                <w:spacing w:val="-4"/>
                <w:sz w:val="24"/>
              </w:rPr>
              <w:t xml:space="preserve"> </w:t>
            </w:r>
            <w:r w:rsidRPr="00C818B9">
              <w:rPr>
                <w:sz w:val="24"/>
              </w:rPr>
              <w:t>and</w:t>
            </w:r>
            <w:r w:rsidRPr="00C818B9">
              <w:rPr>
                <w:spacing w:val="-4"/>
                <w:sz w:val="24"/>
              </w:rPr>
              <w:t xml:space="preserve"> </w:t>
            </w:r>
            <w:r w:rsidRPr="00C818B9">
              <w:rPr>
                <w:sz w:val="24"/>
              </w:rPr>
              <w:t>Social</w:t>
            </w:r>
            <w:r w:rsidRPr="00C818B9">
              <w:rPr>
                <w:spacing w:val="-3"/>
                <w:sz w:val="24"/>
              </w:rPr>
              <w:t xml:space="preserve"> </w:t>
            </w:r>
            <w:r w:rsidRPr="00C818B9">
              <w:rPr>
                <w:sz w:val="24"/>
              </w:rPr>
              <w:t>Care</w:t>
            </w:r>
          </w:p>
        </w:tc>
      </w:tr>
      <w:tr w:rsidR="004C206E" w:rsidRPr="00C818B9" w14:paraId="34E05174" w14:textId="77777777" w:rsidTr="00CF64CB">
        <w:trPr>
          <w:trHeight w:val="275"/>
        </w:trPr>
        <w:tc>
          <w:tcPr>
            <w:tcW w:w="3226" w:type="dxa"/>
          </w:tcPr>
          <w:p w14:paraId="670C607E" w14:textId="77777777" w:rsidR="004C206E" w:rsidRPr="00C818B9" w:rsidRDefault="004C206E" w:rsidP="00CF64CB">
            <w:pPr>
              <w:pStyle w:val="TableParagraph"/>
              <w:rPr>
                <w:rFonts w:ascii="Times New Roman"/>
                <w:sz w:val="20"/>
              </w:rPr>
            </w:pPr>
          </w:p>
        </w:tc>
        <w:tc>
          <w:tcPr>
            <w:tcW w:w="3828" w:type="dxa"/>
          </w:tcPr>
          <w:p w14:paraId="60DEB204" w14:textId="77777777" w:rsidR="004C206E" w:rsidRPr="00C818B9" w:rsidRDefault="004C206E" w:rsidP="00CF64CB">
            <w:pPr>
              <w:pStyle w:val="TableParagraph"/>
              <w:rPr>
                <w:rFonts w:ascii="Times New Roman"/>
                <w:sz w:val="20"/>
              </w:rPr>
            </w:pPr>
          </w:p>
        </w:tc>
        <w:tc>
          <w:tcPr>
            <w:tcW w:w="3403" w:type="dxa"/>
          </w:tcPr>
          <w:p w14:paraId="5A60210A" w14:textId="77777777" w:rsidR="004C206E" w:rsidRPr="00C818B9" w:rsidRDefault="004C206E" w:rsidP="00CF64CB">
            <w:pPr>
              <w:pStyle w:val="TableParagraph"/>
              <w:rPr>
                <w:rFonts w:ascii="Times New Roman"/>
                <w:sz w:val="20"/>
              </w:rPr>
            </w:pPr>
          </w:p>
        </w:tc>
      </w:tr>
      <w:tr w:rsidR="004C206E" w:rsidRPr="00C818B9" w14:paraId="35CD38D6" w14:textId="77777777" w:rsidTr="00CF64CB">
        <w:trPr>
          <w:trHeight w:val="1379"/>
        </w:trPr>
        <w:tc>
          <w:tcPr>
            <w:tcW w:w="3226" w:type="dxa"/>
          </w:tcPr>
          <w:p w14:paraId="1CA19A4C" w14:textId="77777777" w:rsidR="004C206E" w:rsidRPr="00C818B9" w:rsidRDefault="004C206E" w:rsidP="00CF64CB">
            <w:pPr>
              <w:pStyle w:val="TableParagraph"/>
              <w:ind w:left="105" w:right="663"/>
              <w:rPr>
                <w:sz w:val="24"/>
              </w:rPr>
            </w:pPr>
            <w:r w:rsidRPr="00C818B9">
              <w:rPr>
                <w:sz w:val="24"/>
              </w:rPr>
              <w:t>Adoption Agencies</w:t>
            </w:r>
            <w:r w:rsidRPr="00C818B9">
              <w:rPr>
                <w:spacing w:val="1"/>
                <w:sz w:val="24"/>
              </w:rPr>
              <w:t xml:space="preserve"> </w:t>
            </w:r>
            <w:r w:rsidRPr="00C818B9">
              <w:rPr>
                <w:sz w:val="24"/>
              </w:rPr>
              <w:t>(Scotland) Regulations</w:t>
            </w:r>
            <w:r w:rsidRPr="00C818B9">
              <w:rPr>
                <w:spacing w:val="-64"/>
                <w:sz w:val="24"/>
              </w:rPr>
              <w:t xml:space="preserve"> </w:t>
            </w:r>
            <w:r w:rsidRPr="00C818B9">
              <w:rPr>
                <w:sz w:val="24"/>
              </w:rPr>
              <w:t>2009</w:t>
            </w:r>
          </w:p>
        </w:tc>
        <w:tc>
          <w:tcPr>
            <w:tcW w:w="3828" w:type="dxa"/>
          </w:tcPr>
          <w:p w14:paraId="7EA91033" w14:textId="77777777" w:rsidR="004C206E" w:rsidRPr="00C818B9" w:rsidRDefault="004C206E" w:rsidP="00CF64CB">
            <w:pPr>
              <w:pStyle w:val="TableParagraph"/>
              <w:spacing w:line="270" w:lineRule="atLeast"/>
              <w:ind w:left="107" w:right="92"/>
              <w:jc w:val="both"/>
              <w:rPr>
                <w:sz w:val="24"/>
              </w:rPr>
            </w:pPr>
            <w:r w:rsidRPr="00C818B9">
              <w:rPr>
                <w:sz w:val="24"/>
              </w:rPr>
              <w:t>To accept</w:t>
            </w:r>
            <w:r w:rsidRPr="00C818B9">
              <w:rPr>
                <w:spacing w:val="1"/>
                <w:sz w:val="24"/>
              </w:rPr>
              <w:t xml:space="preserve"> </w:t>
            </w:r>
            <w:r w:rsidRPr="00C818B9">
              <w:rPr>
                <w:sz w:val="24"/>
              </w:rPr>
              <w:t>or not accept a person</w:t>
            </w:r>
            <w:r w:rsidRPr="00C818B9">
              <w:rPr>
                <w:spacing w:val="-64"/>
                <w:sz w:val="24"/>
              </w:rPr>
              <w:t xml:space="preserve"> </w:t>
            </w:r>
            <w:r w:rsidRPr="00C818B9">
              <w:rPr>
                <w:sz w:val="24"/>
              </w:rPr>
              <w:t>for</w:t>
            </w:r>
            <w:r w:rsidRPr="00C818B9">
              <w:rPr>
                <w:spacing w:val="1"/>
                <w:sz w:val="24"/>
              </w:rPr>
              <w:t xml:space="preserve"> </w:t>
            </w:r>
            <w:r w:rsidRPr="00C818B9">
              <w:rPr>
                <w:sz w:val="24"/>
              </w:rPr>
              <w:t>assessment</w:t>
            </w:r>
            <w:r w:rsidRPr="00C818B9">
              <w:rPr>
                <w:spacing w:val="1"/>
                <w:sz w:val="24"/>
              </w:rPr>
              <w:t xml:space="preserve"> </w:t>
            </w:r>
            <w:r w:rsidRPr="00C818B9">
              <w:rPr>
                <w:sz w:val="24"/>
              </w:rPr>
              <w:t>as</w:t>
            </w:r>
            <w:r w:rsidRPr="00C818B9">
              <w:rPr>
                <w:spacing w:val="1"/>
                <w:sz w:val="24"/>
              </w:rPr>
              <w:t xml:space="preserve"> </w:t>
            </w:r>
            <w:r w:rsidRPr="00C818B9">
              <w:rPr>
                <w:sz w:val="24"/>
              </w:rPr>
              <w:t>an</w:t>
            </w:r>
            <w:r w:rsidRPr="00C818B9">
              <w:rPr>
                <w:spacing w:val="66"/>
                <w:sz w:val="24"/>
              </w:rPr>
              <w:t xml:space="preserve"> </w:t>
            </w:r>
            <w:r w:rsidRPr="00C818B9">
              <w:rPr>
                <w:sz w:val="24"/>
              </w:rPr>
              <w:t>adopter</w:t>
            </w:r>
            <w:r w:rsidRPr="00C818B9">
              <w:rPr>
                <w:spacing w:val="1"/>
                <w:sz w:val="24"/>
              </w:rPr>
              <w:t xml:space="preserve"> </w:t>
            </w:r>
            <w:r w:rsidRPr="00C818B9">
              <w:rPr>
                <w:sz w:val="24"/>
              </w:rPr>
              <w:t>and</w:t>
            </w:r>
            <w:r w:rsidRPr="00C818B9">
              <w:rPr>
                <w:spacing w:val="1"/>
                <w:sz w:val="24"/>
              </w:rPr>
              <w:t xml:space="preserve"> </w:t>
            </w:r>
            <w:r w:rsidRPr="00C818B9">
              <w:rPr>
                <w:sz w:val="24"/>
              </w:rPr>
              <w:t>thereafter</w:t>
            </w:r>
            <w:r w:rsidRPr="00C818B9">
              <w:rPr>
                <w:spacing w:val="1"/>
                <w:sz w:val="24"/>
              </w:rPr>
              <w:t xml:space="preserve"> </w:t>
            </w:r>
            <w:r w:rsidRPr="00C818B9">
              <w:rPr>
                <w:sz w:val="24"/>
              </w:rPr>
              <w:t>to</w:t>
            </w:r>
            <w:r w:rsidRPr="00C818B9">
              <w:rPr>
                <w:spacing w:val="1"/>
                <w:sz w:val="24"/>
              </w:rPr>
              <w:t xml:space="preserve"> </w:t>
            </w:r>
            <w:r w:rsidRPr="00C818B9">
              <w:rPr>
                <w:sz w:val="24"/>
              </w:rPr>
              <w:t>assess</w:t>
            </w:r>
            <w:r w:rsidRPr="00C818B9">
              <w:rPr>
                <w:spacing w:val="-64"/>
                <w:sz w:val="24"/>
              </w:rPr>
              <w:t xml:space="preserve"> </w:t>
            </w:r>
            <w:r w:rsidRPr="00C818B9">
              <w:rPr>
                <w:sz w:val="24"/>
              </w:rPr>
              <w:t>prospective</w:t>
            </w:r>
            <w:r w:rsidRPr="00C818B9">
              <w:rPr>
                <w:spacing w:val="1"/>
                <w:sz w:val="24"/>
              </w:rPr>
              <w:t xml:space="preserve"> </w:t>
            </w:r>
            <w:r w:rsidRPr="00C818B9">
              <w:rPr>
                <w:sz w:val="24"/>
              </w:rPr>
              <w:t>adopters</w:t>
            </w:r>
            <w:r w:rsidRPr="00C818B9">
              <w:rPr>
                <w:spacing w:val="1"/>
                <w:sz w:val="24"/>
              </w:rPr>
              <w:t xml:space="preserve"> </w:t>
            </w:r>
            <w:r w:rsidRPr="00C818B9">
              <w:rPr>
                <w:sz w:val="24"/>
              </w:rPr>
              <w:t>in</w:t>
            </w:r>
            <w:r w:rsidRPr="00C818B9">
              <w:rPr>
                <w:spacing w:val="1"/>
                <w:sz w:val="24"/>
              </w:rPr>
              <w:t xml:space="preserve"> </w:t>
            </w:r>
            <w:r w:rsidRPr="00C818B9">
              <w:rPr>
                <w:sz w:val="24"/>
              </w:rPr>
              <w:t>accordance</w:t>
            </w:r>
            <w:r w:rsidRPr="00C818B9">
              <w:rPr>
                <w:spacing w:val="-2"/>
                <w:sz w:val="24"/>
              </w:rPr>
              <w:t xml:space="preserve"> </w:t>
            </w:r>
            <w:r w:rsidRPr="00C818B9">
              <w:rPr>
                <w:sz w:val="24"/>
              </w:rPr>
              <w:t>with</w:t>
            </w:r>
            <w:r w:rsidRPr="00C818B9">
              <w:rPr>
                <w:spacing w:val="-4"/>
                <w:sz w:val="24"/>
              </w:rPr>
              <w:t xml:space="preserve"> </w:t>
            </w:r>
            <w:r w:rsidRPr="00C818B9">
              <w:rPr>
                <w:sz w:val="24"/>
              </w:rPr>
              <w:t>the</w:t>
            </w:r>
            <w:r w:rsidRPr="00C818B9">
              <w:rPr>
                <w:spacing w:val="-2"/>
                <w:sz w:val="24"/>
              </w:rPr>
              <w:t xml:space="preserve"> </w:t>
            </w:r>
            <w:r w:rsidRPr="00C818B9">
              <w:rPr>
                <w:sz w:val="24"/>
              </w:rPr>
              <w:t>Regulations</w:t>
            </w:r>
          </w:p>
        </w:tc>
        <w:tc>
          <w:tcPr>
            <w:tcW w:w="3403" w:type="dxa"/>
          </w:tcPr>
          <w:p w14:paraId="36DF7661" w14:textId="77777777" w:rsidR="004C206E" w:rsidRPr="00C818B9" w:rsidRDefault="004C206E" w:rsidP="00CF64CB">
            <w:pPr>
              <w:pStyle w:val="TableParagraph"/>
              <w:ind w:left="673" w:right="441" w:hanging="209"/>
              <w:rPr>
                <w:sz w:val="24"/>
              </w:rPr>
            </w:pPr>
            <w:r w:rsidRPr="00C818B9">
              <w:rPr>
                <w:sz w:val="24"/>
              </w:rPr>
              <w:t>Head of Service / Chief</w:t>
            </w:r>
            <w:r w:rsidRPr="00C818B9">
              <w:rPr>
                <w:spacing w:val="-64"/>
                <w:sz w:val="24"/>
              </w:rPr>
              <w:t xml:space="preserve"> </w:t>
            </w:r>
            <w:r w:rsidRPr="00C818B9">
              <w:rPr>
                <w:sz w:val="24"/>
              </w:rPr>
              <w:t>Social</w:t>
            </w:r>
            <w:r w:rsidRPr="00C818B9">
              <w:rPr>
                <w:spacing w:val="-2"/>
                <w:sz w:val="24"/>
              </w:rPr>
              <w:t xml:space="preserve"> </w:t>
            </w:r>
            <w:r w:rsidRPr="00C818B9">
              <w:rPr>
                <w:sz w:val="24"/>
              </w:rPr>
              <w:t>Work</w:t>
            </w:r>
            <w:r w:rsidRPr="00C818B9">
              <w:rPr>
                <w:spacing w:val="-2"/>
                <w:sz w:val="24"/>
              </w:rPr>
              <w:t xml:space="preserve"> </w:t>
            </w:r>
            <w:r w:rsidRPr="00C818B9">
              <w:rPr>
                <w:sz w:val="24"/>
              </w:rPr>
              <w:t>Officer</w:t>
            </w:r>
          </w:p>
        </w:tc>
      </w:tr>
      <w:tr w:rsidR="004C206E" w:rsidRPr="00C818B9" w14:paraId="5578F16F" w14:textId="77777777" w:rsidTr="00CF64CB">
        <w:trPr>
          <w:trHeight w:val="275"/>
        </w:trPr>
        <w:tc>
          <w:tcPr>
            <w:tcW w:w="3226" w:type="dxa"/>
          </w:tcPr>
          <w:p w14:paraId="1D0A3C2A" w14:textId="77777777" w:rsidR="004C206E" w:rsidRPr="00C818B9" w:rsidRDefault="004C206E" w:rsidP="00CF64CB">
            <w:pPr>
              <w:pStyle w:val="TableParagraph"/>
              <w:rPr>
                <w:rFonts w:ascii="Times New Roman"/>
                <w:sz w:val="20"/>
              </w:rPr>
            </w:pPr>
          </w:p>
        </w:tc>
        <w:tc>
          <w:tcPr>
            <w:tcW w:w="3828" w:type="dxa"/>
          </w:tcPr>
          <w:p w14:paraId="2CB2E99B" w14:textId="77777777" w:rsidR="004C206E" w:rsidRPr="00C818B9" w:rsidRDefault="004C206E" w:rsidP="00CF64CB">
            <w:pPr>
              <w:pStyle w:val="TableParagraph"/>
              <w:rPr>
                <w:rFonts w:ascii="Times New Roman"/>
                <w:sz w:val="20"/>
              </w:rPr>
            </w:pPr>
          </w:p>
        </w:tc>
        <w:tc>
          <w:tcPr>
            <w:tcW w:w="3403" w:type="dxa"/>
          </w:tcPr>
          <w:p w14:paraId="66B8AAAF" w14:textId="77777777" w:rsidR="004C206E" w:rsidRPr="00C818B9" w:rsidRDefault="004C206E" w:rsidP="00CF64CB">
            <w:pPr>
              <w:pStyle w:val="TableParagraph"/>
              <w:rPr>
                <w:rFonts w:ascii="Times New Roman"/>
                <w:sz w:val="20"/>
              </w:rPr>
            </w:pPr>
          </w:p>
        </w:tc>
      </w:tr>
      <w:tr w:rsidR="004C206E" w:rsidRPr="00C818B9" w14:paraId="0712D43F" w14:textId="77777777" w:rsidTr="00CF64CB">
        <w:trPr>
          <w:trHeight w:val="827"/>
        </w:trPr>
        <w:tc>
          <w:tcPr>
            <w:tcW w:w="3226" w:type="dxa"/>
          </w:tcPr>
          <w:p w14:paraId="1BD324D0" w14:textId="77777777" w:rsidR="004C206E" w:rsidRPr="00C818B9" w:rsidRDefault="004C206E" w:rsidP="00CF64CB">
            <w:pPr>
              <w:pStyle w:val="TableParagraph"/>
              <w:ind w:left="7"/>
              <w:jc w:val="center"/>
              <w:rPr>
                <w:sz w:val="24"/>
              </w:rPr>
            </w:pPr>
            <w:r w:rsidRPr="00C818B9">
              <w:rPr>
                <w:sz w:val="24"/>
              </w:rPr>
              <w:t>“</w:t>
            </w:r>
          </w:p>
        </w:tc>
        <w:tc>
          <w:tcPr>
            <w:tcW w:w="3828" w:type="dxa"/>
          </w:tcPr>
          <w:p w14:paraId="0E381236" w14:textId="77777777" w:rsidR="004C206E" w:rsidRPr="00C818B9" w:rsidRDefault="004C206E" w:rsidP="00CF64CB">
            <w:pPr>
              <w:pStyle w:val="TableParagraph"/>
              <w:spacing w:line="270" w:lineRule="atLeast"/>
              <w:ind w:left="107" w:right="94"/>
              <w:jc w:val="both"/>
              <w:rPr>
                <w:sz w:val="24"/>
              </w:rPr>
            </w:pPr>
            <w:r w:rsidRPr="00C818B9">
              <w:rPr>
                <w:sz w:val="24"/>
              </w:rPr>
              <w:t>Regulation</w:t>
            </w:r>
            <w:r w:rsidRPr="00C818B9">
              <w:rPr>
                <w:spacing w:val="1"/>
                <w:sz w:val="24"/>
              </w:rPr>
              <w:t xml:space="preserve"> </w:t>
            </w:r>
            <w:r w:rsidRPr="00C818B9">
              <w:rPr>
                <w:sz w:val="24"/>
              </w:rPr>
              <w:t>3</w:t>
            </w:r>
            <w:r w:rsidRPr="00C818B9">
              <w:rPr>
                <w:spacing w:val="1"/>
                <w:sz w:val="24"/>
              </w:rPr>
              <w:t xml:space="preserve"> </w:t>
            </w:r>
            <w:r w:rsidRPr="00C818B9">
              <w:rPr>
                <w:sz w:val="24"/>
              </w:rPr>
              <w:t>–</w:t>
            </w:r>
            <w:r w:rsidRPr="00C818B9">
              <w:rPr>
                <w:spacing w:val="1"/>
                <w:sz w:val="24"/>
              </w:rPr>
              <w:t xml:space="preserve"> </w:t>
            </w:r>
            <w:r w:rsidRPr="00C818B9">
              <w:rPr>
                <w:sz w:val="24"/>
              </w:rPr>
              <w:t>To</w:t>
            </w:r>
            <w:r w:rsidRPr="00C818B9">
              <w:rPr>
                <w:spacing w:val="1"/>
                <w:sz w:val="24"/>
              </w:rPr>
              <w:t xml:space="preserve"> </w:t>
            </w:r>
            <w:r w:rsidRPr="00C818B9">
              <w:rPr>
                <w:sz w:val="24"/>
              </w:rPr>
              <w:t>establish</w:t>
            </w:r>
            <w:r w:rsidRPr="00C818B9">
              <w:rPr>
                <w:spacing w:val="1"/>
                <w:sz w:val="24"/>
              </w:rPr>
              <w:t xml:space="preserve"> </w:t>
            </w:r>
            <w:r w:rsidRPr="00C818B9">
              <w:rPr>
                <w:sz w:val="24"/>
              </w:rPr>
              <w:t>an</w:t>
            </w:r>
            <w:r w:rsidRPr="00C818B9">
              <w:rPr>
                <w:spacing w:val="-64"/>
                <w:sz w:val="24"/>
              </w:rPr>
              <w:t xml:space="preserve"> </w:t>
            </w:r>
            <w:r w:rsidRPr="00C818B9">
              <w:rPr>
                <w:sz w:val="24"/>
              </w:rPr>
              <w:t>Adoption</w:t>
            </w:r>
            <w:r w:rsidRPr="00C818B9">
              <w:rPr>
                <w:spacing w:val="1"/>
                <w:sz w:val="24"/>
              </w:rPr>
              <w:t xml:space="preserve"> </w:t>
            </w:r>
            <w:r w:rsidRPr="00C818B9">
              <w:rPr>
                <w:sz w:val="24"/>
              </w:rPr>
              <w:t>Panel</w:t>
            </w:r>
            <w:r w:rsidRPr="00C818B9">
              <w:rPr>
                <w:spacing w:val="1"/>
                <w:sz w:val="24"/>
              </w:rPr>
              <w:t xml:space="preserve"> </w:t>
            </w:r>
            <w:r w:rsidRPr="00C818B9">
              <w:rPr>
                <w:sz w:val="24"/>
              </w:rPr>
              <w:t>and</w:t>
            </w:r>
            <w:r w:rsidRPr="00C818B9">
              <w:rPr>
                <w:spacing w:val="1"/>
                <w:sz w:val="24"/>
              </w:rPr>
              <w:t xml:space="preserve"> </w:t>
            </w:r>
            <w:r w:rsidRPr="00C818B9">
              <w:rPr>
                <w:sz w:val="24"/>
              </w:rPr>
              <w:t>to</w:t>
            </w:r>
            <w:r w:rsidRPr="00C818B9">
              <w:rPr>
                <w:spacing w:val="1"/>
                <w:sz w:val="24"/>
              </w:rPr>
              <w:t xml:space="preserve"> </w:t>
            </w:r>
            <w:r w:rsidRPr="00C818B9">
              <w:rPr>
                <w:sz w:val="24"/>
              </w:rPr>
              <w:t>make</w:t>
            </w:r>
            <w:r w:rsidRPr="00C818B9">
              <w:rPr>
                <w:spacing w:val="1"/>
                <w:sz w:val="24"/>
              </w:rPr>
              <w:t xml:space="preserve"> </w:t>
            </w:r>
            <w:r w:rsidRPr="00C818B9">
              <w:rPr>
                <w:sz w:val="24"/>
              </w:rPr>
              <w:t>appointments</w:t>
            </w:r>
            <w:r w:rsidRPr="00C818B9">
              <w:rPr>
                <w:spacing w:val="-1"/>
                <w:sz w:val="24"/>
              </w:rPr>
              <w:t xml:space="preserve"> </w:t>
            </w:r>
            <w:r w:rsidRPr="00C818B9">
              <w:rPr>
                <w:sz w:val="24"/>
              </w:rPr>
              <w:t>to</w:t>
            </w:r>
            <w:r w:rsidRPr="00C818B9">
              <w:rPr>
                <w:spacing w:val="-2"/>
                <w:sz w:val="24"/>
              </w:rPr>
              <w:t xml:space="preserve"> </w:t>
            </w:r>
            <w:r w:rsidRPr="00C818B9">
              <w:rPr>
                <w:sz w:val="24"/>
              </w:rPr>
              <w:t>that</w:t>
            </w:r>
            <w:r w:rsidRPr="00C818B9">
              <w:rPr>
                <w:spacing w:val="-1"/>
                <w:sz w:val="24"/>
              </w:rPr>
              <w:t xml:space="preserve"> </w:t>
            </w:r>
            <w:r w:rsidRPr="00C818B9">
              <w:rPr>
                <w:sz w:val="24"/>
              </w:rPr>
              <w:t>Panel</w:t>
            </w:r>
          </w:p>
        </w:tc>
        <w:tc>
          <w:tcPr>
            <w:tcW w:w="3403" w:type="dxa"/>
          </w:tcPr>
          <w:p w14:paraId="181F6282" w14:textId="77777777" w:rsidR="004C206E" w:rsidRPr="00C818B9" w:rsidRDefault="004C206E" w:rsidP="00CF64CB">
            <w:pPr>
              <w:pStyle w:val="TableParagraph"/>
              <w:ind w:left="673" w:right="441" w:hanging="209"/>
              <w:rPr>
                <w:sz w:val="24"/>
              </w:rPr>
            </w:pPr>
            <w:r w:rsidRPr="00C818B9">
              <w:rPr>
                <w:sz w:val="24"/>
              </w:rPr>
              <w:t>Head of Service / Chief</w:t>
            </w:r>
            <w:r w:rsidRPr="00C818B9">
              <w:rPr>
                <w:spacing w:val="-64"/>
                <w:sz w:val="24"/>
              </w:rPr>
              <w:t xml:space="preserve"> </w:t>
            </w:r>
            <w:r w:rsidRPr="00C818B9">
              <w:rPr>
                <w:sz w:val="24"/>
              </w:rPr>
              <w:t>Social</w:t>
            </w:r>
            <w:r w:rsidRPr="00C818B9">
              <w:rPr>
                <w:spacing w:val="-2"/>
                <w:sz w:val="24"/>
              </w:rPr>
              <w:t xml:space="preserve"> </w:t>
            </w:r>
            <w:r w:rsidRPr="00C818B9">
              <w:rPr>
                <w:sz w:val="24"/>
              </w:rPr>
              <w:t>Work</w:t>
            </w:r>
            <w:r w:rsidRPr="00C818B9">
              <w:rPr>
                <w:spacing w:val="-1"/>
                <w:sz w:val="24"/>
              </w:rPr>
              <w:t xml:space="preserve"> </w:t>
            </w:r>
            <w:r w:rsidRPr="00C818B9">
              <w:rPr>
                <w:sz w:val="24"/>
              </w:rPr>
              <w:t>Officer</w:t>
            </w:r>
          </w:p>
        </w:tc>
      </w:tr>
      <w:tr w:rsidR="004C206E" w:rsidRPr="00C818B9" w14:paraId="42AF0459" w14:textId="77777777" w:rsidTr="00CF64CB">
        <w:trPr>
          <w:trHeight w:val="275"/>
        </w:trPr>
        <w:tc>
          <w:tcPr>
            <w:tcW w:w="3226" w:type="dxa"/>
          </w:tcPr>
          <w:p w14:paraId="78651F25" w14:textId="77777777" w:rsidR="004C206E" w:rsidRPr="00C818B9" w:rsidRDefault="004C206E" w:rsidP="00CF64CB">
            <w:pPr>
              <w:pStyle w:val="TableParagraph"/>
              <w:rPr>
                <w:rFonts w:ascii="Times New Roman"/>
                <w:sz w:val="20"/>
              </w:rPr>
            </w:pPr>
          </w:p>
        </w:tc>
        <w:tc>
          <w:tcPr>
            <w:tcW w:w="3828" w:type="dxa"/>
          </w:tcPr>
          <w:p w14:paraId="5A68B95D" w14:textId="77777777" w:rsidR="004C206E" w:rsidRPr="00C818B9" w:rsidRDefault="004C206E" w:rsidP="00CF64CB">
            <w:pPr>
              <w:pStyle w:val="TableParagraph"/>
              <w:rPr>
                <w:rFonts w:ascii="Times New Roman"/>
                <w:sz w:val="20"/>
              </w:rPr>
            </w:pPr>
          </w:p>
        </w:tc>
        <w:tc>
          <w:tcPr>
            <w:tcW w:w="3403" w:type="dxa"/>
          </w:tcPr>
          <w:p w14:paraId="7E9C066A" w14:textId="77777777" w:rsidR="004C206E" w:rsidRPr="00C818B9" w:rsidRDefault="004C206E" w:rsidP="00CF64CB">
            <w:pPr>
              <w:pStyle w:val="TableParagraph"/>
              <w:rPr>
                <w:rFonts w:ascii="Times New Roman"/>
                <w:sz w:val="20"/>
              </w:rPr>
            </w:pPr>
          </w:p>
        </w:tc>
      </w:tr>
      <w:tr w:rsidR="004C206E" w:rsidRPr="00C818B9" w14:paraId="43A7FDCE" w14:textId="77777777" w:rsidTr="00CF64CB">
        <w:trPr>
          <w:trHeight w:val="830"/>
        </w:trPr>
        <w:tc>
          <w:tcPr>
            <w:tcW w:w="3226" w:type="dxa"/>
          </w:tcPr>
          <w:p w14:paraId="4F469D47" w14:textId="77777777" w:rsidR="004C206E" w:rsidRPr="00C818B9" w:rsidRDefault="004C206E" w:rsidP="00CF64CB">
            <w:pPr>
              <w:pStyle w:val="TableParagraph"/>
              <w:spacing w:line="270" w:lineRule="atLeast"/>
              <w:ind w:left="105" w:right="663"/>
              <w:rPr>
                <w:sz w:val="24"/>
              </w:rPr>
            </w:pPr>
            <w:r w:rsidRPr="00C818B9">
              <w:rPr>
                <w:sz w:val="24"/>
              </w:rPr>
              <w:t>Looked after Children</w:t>
            </w:r>
            <w:r w:rsidRPr="00C818B9">
              <w:rPr>
                <w:spacing w:val="1"/>
                <w:sz w:val="24"/>
              </w:rPr>
              <w:t xml:space="preserve"> </w:t>
            </w:r>
            <w:r w:rsidRPr="00C818B9">
              <w:rPr>
                <w:sz w:val="24"/>
              </w:rPr>
              <w:t>(Scotland) Regulations</w:t>
            </w:r>
            <w:r w:rsidRPr="00C818B9">
              <w:rPr>
                <w:spacing w:val="-64"/>
                <w:sz w:val="24"/>
              </w:rPr>
              <w:t xml:space="preserve"> </w:t>
            </w:r>
            <w:r w:rsidRPr="00C818B9">
              <w:rPr>
                <w:sz w:val="24"/>
              </w:rPr>
              <w:t>2009</w:t>
            </w:r>
          </w:p>
        </w:tc>
        <w:tc>
          <w:tcPr>
            <w:tcW w:w="3828" w:type="dxa"/>
          </w:tcPr>
          <w:p w14:paraId="630C898D" w14:textId="77777777" w:rsidR="004C206E" w:rsidRPr="00C818B9" w:rsidRDefault="004C206E" w:rsidP="00CF64CB">
            <w:pPr>
              <w:pStyle w:val="TableParagraph"/>
              <w:spacing w:line="270" w:lineRule="atLeast"/>
              <w:ind w:left="107" w:right="92"/>
              <w:jc w:val="both"/>
              <w:rPr>
                <w:sz w:val="24"/>
              </w:rPr>
            </w:pPr>
            <w:r w:rsidRPr="00C818B9">
              <w:rPr>
                <w:sz w:val="24"/>
              </w:rPr>
              <w:t>To</w:t>
            </w:r>
            <w:r w:rsidRPr="00C818B9">
              <w:rPr>
                <w:spacing w:val="1"/>
                <w:sz w:val="24"/>
              </w:rPr>
              <w:t xml:space="preserve"> </w:t>
            </w:r>
            <w:r w:rsidRPr="00C818B9">
              <w:rPr>
                <w:sz w:val="24"/>
              </w:rPr>
              <w:t>assess</w:t>
            </w:r>
            <w:r w:rsidRPr="00C818B9">
              <w:rPr>
                <w:spacing w:val="1"/>
                <w:sz w:val="24"/>
              </w:rPr>
              <w:t xml:space="preserve"> </w:t>
            </w:r>
            <w:r w:rsidRPr="00C818B9">
              <w:rPr>
                <w:sz w:val="24"/>
              </w:rPr>
              <w:t>and</w:t>
            </w:r>
            <w:r w:rsidRPr="00C818B9">
              <w:rPr>
                <w:spacing w:val="1"/>
                <w:sz w:val="24"/>
              </w:rPr>
              <w:t xml:space="preserve"> </w:t>
            </w:r>
            <w:r w:rsidRPr="00C818B9">
              <w:rPr>
                <w:sz w:val="24"/>
              </w:rPr>
              <w:t>approve</w:t>
            </w:r>
            <w:r w:rsidRPr="00C818B9">
              <w:rPr>
                <w:spacing w:val="1"/>
                <w:sz w:val="24"/>
              </w:rPr>
              <w:t xml:space="preserve"> </w:t>
            </w:r>
            <w:r w:rsidRPr="00C818B9">
              <w:rPr>
                <w:sz w:val="24"/>
              </w:rPr>
              <w:t>foster</w:t>
            </w:r>
            <w:r w:rsidRPr="00C818B9">
              <w:rPr>
                <w:spacing w:val="1"/>
                <w:sz w:val="24"/>
              </w:rPr>
              <w:t xml:space="preserve"> </w:t>
            </w:r>
            <w:r w:rsidRPr="00C818B9">
              <w:rPr>
                <w:sz w:val="24"/>
              </w:rPr>
              <w:t>carers</w:t>
            </w:r>
            <w:r w:rsidRPr="00C818B9">
              <w:rPr>
                <w:spacing w:val="1"/>
                <w:sz w:val="24"/>
              </w:rPr>
              <w:t xml:space="preserve"> </w:t>
            </w:r>
            <w:r w:rsidRPr="00C818B9">
              <w:rPr>
                <w:sz w:val="24"/>
              </w:rPr>
              <w:t>in</w:t>
            </w:r>
            <w:r w:rsidRPr="00C818B9">
              <w:rPr>
                <w:spacing w:val="1"/>
                <w:sz w:val="24"/>
              </w:rPr>
              <w:t xml:space="preserve"> </w:t>
            </w:r>
            <w:r w:rsidRPr="00C818B9">
              <w:rPr>
                <w:sz w:val="24"/>
              </w:rPr>
              <w:t>accordance</w:t>
            </w:r>
            <w:r w:rsidRPr="00C818B9">
              <w:rPr>
                <w:spacing w:val="1"/>
                <w:sz w:val="24"/>
              </w:rPr>
              <w:t xml:space="preserve"> </w:t>
            </w:r>
            <w:r w:rsidRPr="00C818B9">
              <w:rPr>
                <w:sz w:val="24"/>
              </w:rPr>
              <w:t>with</w:t>
            </w:r>
            <w:r w:rsidRPr="00C818B9">
              <w:rPr>
                <w:spacing w:val="1"/>
                <w:sz w:val="24"/>
              </w:rPr>
              <w:t xml:space="preserve"> </w:t>
            </w:r>
            <w:r w:rsidRPr="00C818B9">
              <w:rPr>
                <w:sz w:val="24"/>
              </w:rPr>
              <w:t>the</w:t>
            </w:r>
            <w:r w:rsidRPr="00C818B9">
              <w:rPr>
                <w:spacing w:val="1"/>
                <w:sz w:val="24"/>
              </w:rPr>
              <w:t xml:space="preserve"> </w:t>
            </w:r>
            <w:r w:rsidRPr="00C818B9">
              <w:rPr>
                <w:sz w:val="24"/>
              </w:rPr>
              <w:t>provisions</w:t>
            </w:r>
            <w:r w:rsidRPr="00C818B9">
              <w:rPr>
                <w:spacing w:val="-2"/>
                <w:sz w:val="24"/>
              </w:rPr>
              <w:t xml:space="preserve"> </w:t>
            </w:r>
            <w:r w:rsidRPr="00C818B9">
              <w:rPr>
                <w:sz w:val="24"/>
              </w:rPr>
              <w:t>of the</w:t>
            </w:r>
            <w:r w:rsidRPr="00C818B9">
              <w:rPr>
                <w:spacing w:val="-1"/>
                <w:sz w:val="24"/>
              </w:rPr>
              <w:t xml:space="preserve"> </w:t>
            </w:r>
            <w:r w:rsidRPr="00C818B9">
              <w:rPr>
                <w:sz w:val="24"/>
              </w:rPr>
              <w:t>Regulations</w:t>
            </w:r>
          </w:p>
        </w:tc>
        <w:tc>
          <w:tcPr>
            <w:tcW w:w="3403" w:type="dxa"/>
          </w:tcPr>
          <w:p w14:paraId="7305E17A" w14:textId="77777777" w:rsidR="004C206E" w:rsidRPr="00C818B9" w:rsidRDefault="004C206E" w:rsidP="00CF64CB">
            <w:pPr>
              <w:pStyle w:val="TableParagraph"/>
              <w:spacing w:before="2"/>
              <w:ind w:left="673" w:right="441" w:hanging="209"/>
              <w:rPr>
                <w:sz w:val="24"/>
              </w:rPr>
            </w:pPr>
            <w:r w:rsidRPr="00C818B9">
              <w:rPr>
                <w:sz w:val="24"/>
              </w:rPr>
              <w:t>Head of Service / Chief</w:t>
            </w:r>
            <w:r w:rsidRPr="00C818B9">
              <w:rPr>
                <w:spacing w:val="-64"/>
                <w:sz w:val="24"/>
              </w:rPr>
              <w:t xml:space="preserve"> </w:t>
            </w:r>
            <w:r w:rsidRPr="00C818B9">
              <w:rPr>
                <w:sz w:val="24"/>
              </w:rPr>
              <w:t>Social</w:t>
            </w:r>
            <w:r w:rsidRPr="00C818B9">
              <w:rPr>
                <w:spacing w:val="-2"/>
                <w:sz w:val="24"/>
              </w:rPr>
              <w:t xml:space="preserve"> </w:t>
            </w:r>
            <w:r w:rsidRPr="00C818B9">
              <w:rPr>
                <w:sz w:val="24"/>
              </w:rPr>
              <w:t>Work</w:t>
            </w:r>
            <w:r w:rsidRPr="00C818B9">
              <w:rPr>
                <w:spacing w:val="-2"/>
                <w:sz w:val="24"/>
              </w:rPr>
              <w:t xml:space="preserve"> </w:t>
            </w:r>
            <w:r w:rsidRPr="00C818B9">
              <w:rPr>
                <w:sz w:val="24"/>
              </w:rPr>
              <w:t>Officer</w:t>
            </w:r>
          </w:p>
        </w:tc>
      </w:tr>
      <w:tr w:rsidR="004C206E" w:rsidRPr="00C818B9" w14:paraId="4FC31417" w14:textId="77777777" w:rsidTr="00CF64CB">
        <w:trPr>
          <w:trHeight w:val="275"/>
        </w:trPr>
        <w:tc>
          <w:tcPr>
            <w:tcW w:w="3226" w:type="dxa"/>
          </w:tcPr>
          <w:p w14:paraId="1EC0A4AD" w14:textId="77777777" w:rsidR="004C206E" w:rsidRPr="00C818B9" w:rsidRDefault="004C206E" w:rsidP="00CF64CB">
            <w:pPr>
              <w:pStyle w:val="TableParagraph"/>
              <w:rPr>
                <w:rFonts w:ascii="Times New Roman"/>
                <w:sz w:val="20"/>
              </w:rPr>
            </w:pPr>
          </w:p>
        </w:tc>
        <w:tc>
          <w:tcPr>
            <w:tcW w:w="3828" w:type="dxa"/>
          </w:tcPr>
          <w:p w14:paraId="5F7A3658" w14:textId="77777777" w:rsidR="004C206E" w:rsidRPr="00C818B9" w:rsidRDefault="004C206E" w:rsidP="00CF64CB">
            <w:pPr>
              <w:pStyle w:val="TableParagraph"/>
              <w:rPr>
                <w:rFonts w:ascii="Times New Roman"/>
                <w:sz w:val="20"/>
              </w:rPr>
            </w:pPr>
          </w:p>
        </w:tc>
        <w:tc>
          <w:tcPr>
            <w:tcW w:w="3403" w:type="dxa"/>
          </w:tcPr>
          <w:p w14:paraId="6E83C254" w14:textId="77777777" w:rsidR="004C206E" w:rsidRPr="00C818B9" w:rsidRDefault="004C206E" w:rsidP="00CF64CB">
            <w:pPr>
              <w:pStyle w:val="TableParagraph"/>
              <w:rPr>
                <w:rFonts w:ascii="Times New Roman"/>
                <w:sz w:val="20"/>
              </w:rPr>
            </w:pPr>
          </w:p>
        </w:tc>
      </w:tr>
      <w:tr w:rsidR="004C206E" w:rsidRPr="00C818B9" w14:paraId="1794D899" w14:textId="77777777" w:rsidTr="00CF64CB">
        <w:trPr>
          <w:trHeight w:val="827"/>
        </w:trPr>
        <w:tc>
          <w:tcPr>
            <w:tcW w:w="3226" w:type="dxa"/>
          </w:tcPr>
          <w:p w14:paraId="09E68EB3" w14:textId="77777777" w:rsidR="004C206E" w:rsidRPr="00C818B9" w:rsidRDefault="004C206E" w:rsidP="00CF64CB">
            <w:pPr>
              <w:pStyle w:val="TableParagraph"/>
              <w:ind w:left="7"/>
              <w:jc w:val="center"/>
              <w:rPr>
                <w:sz w:val="24"/>
              </w:rPr>
            </w:pPr>
            <w:r w:rsidRPr="00C818B9">
              <w:rPr>
                <w:sz w:val="24"/>
              </w:rPr>
              <w:t>“</w:t>
            </w:r>
          </w:p>
        </w:tc>
        <w:tc>
          <w:tcPr>
            <w:tcW w:w="3828" w:type="dxa"/>
          </w:tcPr>
          <w:p w14:paraId="6CFD226C" w14:textId="77777777" w:rsidR="004C206E" w:rsidRPr="00C818B9" w:rsidRDefault="004C206E" w:rsidP="00CF64CB">
            <w:pPr>
              <w:pStyle w:val="TableParagraph"/>
              <w:tabs>
                <w:tab w:val="left" w:pos="589"/>
                <w:tab w:val="left" w:pos="1700"/>
                <w:tab w:val="left" w:pos="2396"/>
                <w:tab w:val="left" w:pos="2783"/>
                <w:tab w:val="left" w:pos="3119"/>
              </w:tabs>
              <w:ind w:left="107" w:right="95"/>
              <w:rPr>
                <w:sz w:val="24"/>
              </w:rPr>
            </w:pPr>
            <w:r w:rsidRPr="00C818B9">
              <w:rPr>
                <w:sz w:val="24"/>
              </w:rPr>
              <w:t>To</w:t>
            </w:r>
            <w:r w:rsidRPr="00C818B9">
              <w:rPr>
                <w:sz w:val="24"/>
              </w:rPr>
              <w:tab/>
              <w:t>place</w:t>
            </w:r>
            <w:r w:rsidRPr="00C818B9">
              <w:rPr>
                <w:spacing w:val="132"/>
                <w:sz w:val="24"/>
              </w:rPr>
              <w:t xml:space="preserve"> </w:t>
            </w:r>
            <w:r w:rsidRPr="00C818B9">
              <w:rPr>
                <w:sz w:val="24"/>
              </w:rPr>
              <w:t>a</w:t>
            </w:r>
            <w:r w:rsidRPr="00C818B9">
              <w:rPr>
                <w:sz w:val="24"/>
              </w:rPr>
              <w:tab/>
              <w:t>child</w:t>
            </w:r>
            <w:r w:rsidRPr="00C818B9">
              <w:rPr>
                <w:sz w:val="24"/>
              </w:rPr>
              <w:tab/>
              <w:t>in</w:t>
            </w:r>
            <w:r w:rsidRPr="00C818B9">
              <w:rPr>
                <w:sz w:val="24"/>
              </w:rPr>
              <w:tab/>
              <w:t>a</w:t>
            </w:r>
            <w:r w:rsidRPr="00C818B9">
              <w:rPr>
                <w:sz w:val="24"/>
              </w:rPr>
              <w:tab/>
            </w:r>
            <w:r w:rsidRPr="00C818B9">
              <w:rPr>
                <w:spacing w:val="-1"/>
                <w:sz w:val="24"/>
              </w:rPr>
              <w:t>foster</w:t>
            </w:r>
            <w:r w:rsidRPr="00C818B9">
              <w:rPr>
                <w:spacing w:val="-64"/>
                <w:sz w:val="24"/>
              </w:rPr>
              <w:t xml:space="preserve"> </w:t>
            </w:r>
            <w:r w:rsidRPr="00C818B9">
              <w:rPr>
                <w:sz w:val="24"/>
              </w:rPr>
              <w:t>placement</w:t>
            </w:r>
          </w:p>
        </w:tc>
        <w:tc>
          <w:tcPr>
            <w:tcW w:w="3403" w:type="dxa"/>
          </w:tcPr>
          <w:p w14:paraId="461E6851" w14:textId="77777777" w:rsidR="004C206E" w:rsidRPr="00C818B9" w:rsidRDefault="004C206E" w:rsidP="00CF64CB">
            <w:pPr>
              <w:pStyle w:val="TableParagraph"/>
              <w:spacing w:line="270" w:lineRule="atLeast"/>
              <w:ind w:left="205" w:right="195" w:hanging="3"/>
              <w:jc w:val="center"/>
              <w:rPr>
                <w:sz w:val="24"/>
              </w:rPr>
            </w:pPr>
            <w:r w:rsidRPr="00C818B9">
              <w:rPr>
                <w:sz w:val="24"/>
              </w:rPr>
              <w:t>Children’s Service</w:t>
            </w:r>
            <w:r w:rsidRPr="00C818B9">
              <w:rPr>
                <w:spacing w:val="1"/>
                <w:sz w:val="24"/>
              </w:rPr>
              <w:t xml:space="preserve"> </w:t>
            </w:r>
            <w:r w:rsidRPr="00C818B9">
              <w:rPr>
                <w:sz w:val="24"/>
              </w:rPr>
              <w:t>Manager</w:t>
            </w:r>
            <w:r>
              <w:rPr>
                <w:sz w:val="24"/>
              </w:rPr>
              <w:t xml:space="preserve"> </w:t>
            </w:r>
            <w:r w:rsidRPr="00C818B9">
              <w:rPr>
                <w:sz w:val="24"/>
              </w:rPr>
              <w:t>Resource Manager</w:t>
            </w:r>
            <w:r w:rsidRPr="00C818B9">
              <w:rPr>
                <w:spacing w:val="-64"/>
                <w:sz w:val="24"/>
              </w:rPr>
              <w:t xml:space="preserve"> </w:t>
            </w:r>
            <w:r w:rsidRPr="00C818B9">
              <w:rPr>
                <w:sz w:val="24"/>
              </w:rPr>
              <w:t>(Fostering)</w:t>
            </w:r>
          </w:p>
        </w:tc>
      </w:tr>
      <w:tr w:rsidR="004C206E" w:rsidRPr="00C818B9" w14:paraId="14C0C46B" w14:textId="77777777" w:rsidTr="00CF64CB">
        <w:trPr>
          <w:trHeight w:val="275"/>
        </w:trPr>
        <w:tc>
          <w:tcPr>
            <w:tcW w:w="3226" w:type="dxa"/>
          </w:tcPr>
          <w:p w14:paraId="44463202" w14:textId="77777777" w:rsidR="004C206E" w:rsidRPr="00C818B9" w:rsidRDefault="004C206E" w:rsidP="00CF64CB">
            <w:pPr>
              <w:pStyle w:val="TableParagraph"/>
              <w:rPr>
                <w:rFonts w:ascii="Times New Roman"/>
                <w:sz w:val="20"/>
              </w:rPr>
            </w:pPr>
          </w:p>
        </w:tc>
        <w:tc>
          <w:tcPr>
            <w:tcW w:w="3828" w:type="dxa"/>
          </w:tcPr>
          <w:p w14:paraId="53F95B0E" w14:textId="77777777" w:rsidR="004C206E" w:rsidRPr="00C818B9" w:rsidRDefault="004C206E" w:rsidP="00CF64CB">
            <w:pPr>
              <w:pStyle w:val="TableParagraph"/>
              <w:rPr>
                <w:rFonts w:ascii="Times New Roman"/>
                <w:sz w:val="20"/>
              </w:rPr>
            </w:pPr>
          </w:p>
        </w:tc>
        <w:tc>
          <w:tcPr>
            <w:tcW w:w="3403" w:type="dxa"/>
          </w:tcPr>
          <w:p w14:paraId="20270A3F" w14:textId="77777777" w:rsidR="004C206E" w:rsidRPr="00C818B9" w:rsidRDefault="004C206E" w:rsidP="00CF64CB">
            <w:pPr>
              <w:pStyle w:val="TableParagraph"/>
              <w:rPr>
                <w:rFonts w:ascii="Times New Roman"/>
                <w:sz w:val="20"/>
              </w:rPr>
            </w:pPr>
          </w:p>
        </w:tc>
      </w:tr>
      <w:tr w:rsidR="004C206E" w:rsidRPr="00C818B9" w14:paraId="274FCC08" w14:textId="77777777" w:rsidTr="00CF64CB">
        <w:trPr>
          <w:trHeight w:val="551"/>
        </w:trPr>
        <w:tc>
          <w:tcPr>
            <w:tcW w:w="3226" w:type="dxa"/>
          </w:tcPr>
          <w:p w14:paraId="423BF2D2" w14:textId="77777777" w:rsidR="004C206E" w:rsidRPr="00C818B9" w:rsidRDefault="004C206E" w:rsidP="00CF64CB">
            <w:pPr>
              <w:pStyle w:val="TableParagraph"/>
              <w:ind w:left="7"/>
              <w:jc w:val="center"/>
              <w:rPr>
                <w:sz w:val="24"/>
              </w:rPr>
            </w:pPr>
            <w:r w:rsidRPr="00C818B9">
              <w:rPr>
                <w:sz w:val="24"/>
              </w:rPr>
              <w:t>“</w:t>
            </w:r>
          </w:p>
        </w:tc>
        <w:tc>
          <w:tcPr>
            <w:tcW w:w="3828" w:type="dxa"/>
          </w:tcPr>
          <w:p w14:paraId="10DF33BD" w14:textId="77777777" w:rsidR="004C206E" w:rsidRPr="00C818B9" w:rsidRDefault="004C206E" w:rsidP="00CF64CB">
            <w:pPr>
              <w:pStyle w:val="TableParagraph"/>
              <w:spacing w:line="270" w:lineRule="atLeast"/>
              <w:ind w:left="107"/>
              <w:rPr>
                <w:sz w:val="24"/>
              </w:rPr>
            </w:pPr>
            <w:r w:rsidRPr="00C818B9">
              <w:rPr>
                <w:sz w:val="24"/>
              </w:rPr>
              <w:t>Regulation</w:t>
            </w:r>
            <w:r w:rsidRPr="00C818B9">
              <w:rPr>
                <w:spacing w:val="22"/>
                <w:sz w:val="24"/>
              </w:rPr>
              <w:t xml:space="preserve"> </w:t>
            </w:r>
            <w:r w:rsidRPr="00C818B9">
              <w:rPr>
                <w:sz w:val="24"/>
              </w:rPr>
              <w:t>17</w:t>
            </w:r>
            <w:r w:rsidRPr="00C818B9">
              <w:rPr>
                <w:spacing w:val="20"/>
                <w:sz w:val="24"/>
              </w:rPr>
              <w:t xml:space="preserve"> </w:t>
            </w:r>
            <w:r w:rsidRPr="00C818B9">
              <w:rPr>
                <w:sz w:val="24"/>
              </w:rPr>
              <w:t>–</w:t>
            </w:r>
            <w:r w:rsidRPr="00C818B9">
              <w:rPr>
                <w:spacing w:val="22"/>
                <w:sz w:val="24"/>
              </w:rPr>
              <w:t xml:space="preserve"> </w:t>
            </w:r>
            <w:r w:rsidRPr="00C818B9">
              <w:rPr>
                <w:sz w:val="24"/>
              </w:rPr>
              <w:t>to</w:t>
            </w:r>
            <w:r w:rsidRPr="00C818B9">
              <w:rPr>
                <w:spacing w:val="20"/>
                <w:sz w:val="24"/>
              </w:rPr>
              <w:t xml:space="preserve"> </w:t>
            </w:r>
            <w:r w:rsidRPr="00C818B9">
              <w:rPr>
                <w:sz w:val="24"/>
              </w:rPr>
              <w:t>establish</w:t>
            </w:r>
            <w:r w:rsidRPr="00C818B9">
              <w:rPr>
                <w:spacing w:val="22"/>
                <w:sz w:val="24"/>
              </w:rPr>
              <w:t xml:space="preserve"> </w:t>
            </w:r>
            <w:r w:rsidRPr="00C818B9">
              <w:rPr>
                <w:sz w:val="24"/>
              </w:rPr>
              <w:t>a</w:t>
            </w:r>
            <w:r w:rsidRPr="00C818B9">
              <w:rPr>
                <w:spacing w:val="-64"/>
                <w:sz w:val="24"/>
              </w:rPr>
              <w:t xml:space="preserve"> </w:t>
            </w:r>
            <w:r w:rsidRPr="00C818B9">
              <w:rPr>
                <w:sz w:val="24"/>
              </w:rPr>
              <w:t>fostering</w:t>
            </w:r>
            <w:r w:rsidRPr="00C818B9">
              <w:rPr>
                <w:spacing w:val="-2"/>
                <w:sz w:val="24"/>
              </w:rPr>
              <w:t xml:space="preserve"> </w:t>
            </w:r>
            <w:r w:rsidRPr="00C818B9">
              <w:rPr>
                <w:sz w:val="24"/>
              </w:rPr>
              <w:t>panel</w:t>
            </w:r>
          </w:p>
        </w:tc>
        <w:tc>
          <w:tcPr>
            <w:tcW w:w="3403" w:type="dxa"/>
          </w:tcPr>
          <w:p w14:paraId="5DD09E25" w14:textId="77777777" w:rsidR="004C206E" w:rsidRPr="00C818B9" w:rsidRDefault="004C206E" w:rsidP="00CF64CB">
            <w:pPr>
              <w:pStyle w:val="TableParagraph"/>
              <w:spacing w:line="270" w:lineRule="atLeast"/>
              <w:ind w:left="673" w:right="441" w:hanging="209"/>
              <w:rPr>
                <w:sz w:val="24"/>
              </w:rPr>
            </w:pPr>
            <w:r w:rsidRPr="00C818B9">
              <w:rPr>
                <w:sz w:val="24"/>
              </w:rPr>
              <w:t>Head of Service / Chief</w:t>
            </w:r>
            <w:r w:rsidRPr="00C818B9">
              <w:rPr>
                <w:spacing w:val="-64"/>
                <w:sz w:val="24"/>
              </w:rPr>
              <w:t xml:space="preserve"> </w:t>
            </w:r>
            <w:r w:rsidRPr="00C818B9">
              <w:rPr>
                <w:sz w:val="24"/>
              </w:rPr>
              <w:t>Social</w:t>
            </w:r>
            <w:r w:rsidRPr="00C818B9">
              <w:rPr>
                <w:spacing w:val="-2"/>
                <w:sz w:val="24"/>
              </w:rPr>
              <w:t xml:space="preserve"> </w:t>
            </w:r>
            <w:r w:rsidRPr="00C818B9">
              <w:rPr>
                <w:sz w:val="24"/>
              </w:rPr>
              <w:t>Work</w:t>
            </w:r>
            <w:r w:rsidRPr="00C818B9">
              <w:rPr>
                <w:spacing w:val="-2"/>
                <w:sz w:val="24"/>
              </w:rPr>
              <w:t xml:space="preserve"> </w:t>
            </w:r>
            <w:r w:rsidRPr="00C818B9">
              <w:rPr>
                <w:sz w:val="24"/>
              </w:rPr>
              <w:t>Officer</w:t>
            </w:r>
          </w:p>
        </w:tc>
      </w:tr>
      <w:tr w:rsidR="004C206E" w:rsidRPr="00C818B9" w14:paraId="628BA651" w14:textId="77777777" w:rsidTr="00CF64CB">
        <w:trPr>
          <w:trHeight w:val="275"/>
        </w:trPr>
        <w:tc>
          <w:tcPr>
            <w:tcW w:w="3226" w:type="dxa"/>
          </w:tcPr>
          <w:p w14:paraId="3B531989" w14:textId="77777777" w:rsidR="004C206E" w:rsidRPr="00C818B9" w:rsidRDefault="004C206E" w:rsidP="00CF64CB">
            <w:pPr>
              <w:pStyle w:val="TableParagraph"/>
              <w:rPr>
                <w:rFonts w:ascii="Times New Roman"/>
                <w:sz w:val="20"/>
              </w:rPr>
            </w:pPr>
          </w:p>
        </w:tc>
        <w:tc>
          <w:tcPr>
            <w:tcW w:w="3828" w:type="dxa"/>
          </w:tcPr>
          <w:p w14:paraId="7E07734F" w14:textId="77777777" w:rsidR="004C206E" w:rsidRPr="00C818B9" w:rsidRDefault="004C206E" w:rsidP="00CF64CB">
            <w:pPr>
              <w:pStyle w:val="TableParagraph"/>
              <w:rPr>
                <w:rFonts w:ascii="Times New Roman"/>
                <w:sz w:val="20"/>
              </w:rPr>
            </w:pPr>
          </w:p>
        </w:tc>
        <w:tc>
          <w:tcPr>
            <w:tcW w:w="3403" w:type="dxa"/>
          </w:tcPr>
          <w:p w14:paraId="7EDF9608" w14:textId="77777777" w:rsidR="004C206E" w:rsidRPr="00C818B9" w:rsidRDefault="004C206E" w:rsidP="00CF64CB">
            <w:pPr>
              <w:pStyle w:val="TableParagraph"/>
              <w:rPr>
                <w:rFonts w:ascii="Times New Roman"/>
                <w:sz w:val="20"/>
              </w:rPr>
            </w:pPr>
          </w:p>
        </w:tc>
      </w:tr>
      <w:tr w:rsidR="004C206E" w:rsidRPr="00C818B9" w14:paraId="62F555B3" w14:textId="77777777" w:rsidTr="00CF64CB">
        <w:trPr>
          <w:trHeight w:val="1379"/>
        </w:trPr>
        <w:tc>
          <w:tcPr>
            <w:tcW w:w="3226" w:type="dxa"/>
          </w:tcPr>
          <w:p w14:paraId="2278638B" w14:textId="77777777" w:rsidR="004C206E" w:rsidRPr="00C818B9" w:rsidRDefault="004C206E" w:rsidP="00CF64CB">
            <w:pPr>
              <w:pStyle w:val="TableParagraph"/>
              <w:ind w:left="105" w:right="449"/>
              <w:rPr>
                <w:sz w:val="24"/>
              </w:rPr>
            </w:pPr>
            <w:r w:rsidRPr="00C818B9">
              <w:rPr>
                <w:sz w:val="24"/>
              </w:rPr>
              <w:t>Matrimonial Proceedings</w:t>
            </w:r>
            <w:r w:rsidRPr="00C818B9">
              <w:rPr>
                <w:spacing w:val="-64"/>
                <w:sz w:val="24"/>
              </w:rPr>
              <w:t xml:space="preserve"> </w:t>
            </w:r>
            <w:r w:rsidRPr="00C818B9">
              <w:rPr>
                <w:sz w:val="24"/>
              </w:rPr>
              <w:t>(Children)</w:t>
            </w:r>
            <w:r w:rsidRPr="00C818B9">
              <w:rPr>
                <w:spacing w:val="-2"/>
                <w:sz w:val="24"/>
              </w:rPr>
              <w:t xml:space="preserve"> </w:t>
            </w:r>
            <w:r w:rsidRPr="00C818B9">
              <w:rPr>
                <w:sz w:val="24"/>
              </w:rPr>
              <w:t>Act 1958</w:t>
            </w:r>
          </w:p>
        </w:tc>
        <w:tc>
          <w:tcPr>
            <w:tcW w:w="3828" w:type="dxa"/>
          </w:tcPr>
          <w:p w14:paraId="7F8F9778" w14:textId="77777777" w:rsidR="004C206E" w:rsidRPr="00C818B9" w:rsidRDefault="004C206E" w:rsidP="00CF64CB">
            <w:pPr>
              <w:pStyle w:val="TableParagraph"/>
              <w:spacing w:line="270" w:lineRule="atLeast"/>
              <w:ind w:left="107" w:right="94"/>
              <w:jc w:val="both"/>
              <w:rPr>
                <w:sz w:val="24"/>
              </w:rPr>
            </w:pPr>
            <w:r w:rsidRPr="00C818B9">
              <w:rPr>
                <w:sz w:val="24"/>
              </w:rPr>
              <w:t>Section 11 - to provide Reports to</w:t>
            </w:r>
            <w:r w:rsidRPr="00C818B9">
              <w:rPr>
                <w:spacing w:val="-64"/>
                <w:sz w:val="24"/>
              </w:rPr>
              <w:t xml:space="preserve"> </w:t>
            </w:r>
            <w:r w:rsidRPr="00C818B9">
              <w:rPr>
                <w:sz w:val="24"/>
              </w:rPr>
              <w:t>the Court, on request, where the</w:t>
            </w:r>
            <w:r w:rsidRPr="00C818B9">
              <w:rPr>
                <w:spacing w:val="1"/>
                <w:sz w:val="24"/>
              </w:rPr>
              <w:t xml:space="preserve"> </w:t>
            </w:r>
            <w:r w:rsidRPr="00C818B9">
              <w:rPr>
                <w:sz w:val="24"/>
              </w:rPr>
              <w:t>Court is considering any question</w:t>
            </w:r>
            <w:r w:rsidRPr="00C818B9">
              <w:rPr>
                <w:spacing w:val="1"/>
                <w:sz w:val="24"/>
              </w:rPr>
              <w:t xml:space="preserve"> </w:t>
            </w:r>
            <w:r w:rsidRPr="00C818B9">
              <w:rPr>
                <w:sz w:val="24"/>
              </w:rPr>
              <w:t>relating</w:t>
            </w:r>
            <w:r w:rsidRPr="00C818B9">
              <w:rPr>
                <w:spacing w:val="1"/>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care</w:t>
            </w:r>
            <w:r w:rsidRPr="00C818B9">
              <w:rPr>
                <w:spacing w:val="67"/>
                <w:sz w:val="24"/>
              </w:rPr>
              <w:t xml:space="preserve"> </w:t>
            </w:r>
            <w:r w:rsidRPr="00C818B9">
              <w:rPr>
                <w:sz w:val="24"/>
              </w:rPr>
              <w:t>and</w:t>
            </w:r>
            <w:r w:rsidRPr="00C818B9">
              <w:rPr>
                <w:spacing w:val="1"/>
                <w:sz w:val="24"/>
              </w:rPr>
              <w:t xml:space="preserve"> </w:t>
            </w:r>
            <w:r w:rsidRPr="00C818B9">
              <w:rPr>
                <w:sz w:val="24"/>
              </w:rPr>
              <w:t>upbringing</w:t>
            </w:r>
            <w:r w:rsidRPr="00C818B9">
              <w:rPr>
                <w:spacing w:val="-2"/>
                <w:sz w:val="24"/>
              </w:rPr>
              <w:t xml:space="preserve"> </w:t>
            </w:r>
            <w:r w:rsidRPr="00C818B9">
              <w:rPr>
                <w:sz w:val="24"/>
              </w:rPr>
              <w:t>of a</w:t>
            </w:r>
            <w:r w:rsidRPr="00C818B9">
              <w:rPr>
                <w:spacing w:val="-1"/>
                <w:sz w:val="24"/>
              </w:rPr>
              <w:t xml:space="preserve"> </w:t>
            </w:r>
            <w:r w:rsidRPr="00C818B9">
              <w:rPr>
                <w:sz w:val="24"/>
              </w:rPr>
              <w:t>child.</w:t>
            </w:r>
          </w:p>
        </w:tc>
        <w:tc>
          <w:tcPr>
            <w:tcW w:w="3403" w:type="dxa"/>
          </w:tcPr>
          <w:p w14:paraId="42B2DDD7" w14:textId="77777777" w:rsidR="004C206E" w:rsidRPr="00C818B9" w:rsidRDefault="004C206E" w:rsidP="00CF64CB">
            <w:pPr>
              <w:pStyle w:val="TableParagraph"/>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5982E84F" w14:textId="77777777" w:rsidTr="00CF64CB">
        <w:trPr>
          <w:trHeight w:val="278"/>
        </w:trPr>
        <w:tc>
          <w:tcPr>
            <w:tcW w:w="3226" w:type="dxa"/>
          </w:tcPr>
          <w:p w14:paraId="78E590A3" w14:textId="77777777" w:rsidR="004C206E" w:rsidRPr="00C818B9" w:rsidRDefault="004C206E" w:rsidP="00CF64CB">
            <w:pPr>
              <w:pStyle w:val="TableParagraph"/>
              <w:rPr>
                <w:rFonts w:ascii="Times New Roman"/>
                <w:sz w:val="20"/>
              </w:rPr>
            </w:pPr>
          </w:p>
        </w:tc>
        <w:tc>
          <w:tcPr>
            <w:tcW w:w="3828" w:type="dxa"/>
          </w:tcPr>
          <w:p w14:paraId="19EAAA8A" w14:textId="77777777" w:rsidR="004C206E" w:rsidRPr="00C818B9" w:rsidRDefault="004C206E" w:rsidP="00CF64CB">
            <w:pPr>
              <w:pStyle w:val="TableParagraph"/>
              <w:rPr>
                <w:rFonts w:ascii="Times New Roman"/>
                <w:sz w:val="20"/>
              </w:rPr>
            </w:pPr>
          </w:p>
        </w:tc>
        <w:tc>
          <w:tcPr>
            <w:tcW w:w="3403" w:type="dxa"/>
          </w:tcPr>
          <w:p w14:paraId="5A9D2435" w14:textId="77777777" w:rsidR="004C206E" w:rsidRPr="00C818B9" w:rsidRDefault="004C206E" w:rsidP="00CF64CB">
            <w:pPr>
              <w:pStyle w:val="TableParagraph"/>
              <w:rPr>
                <w:rFonts w:ascii="Times New Roman"/>
                <w:sz w:val="20"/>
              </w:rPr>
            </w:pPr>
          </w:p>
        </w:tc>
      </w:tr>
      <w:tr w:rsidR="004C206E" w:rsidRPr="00C818B9" w14:paraId="3A3693AE" w14:textId="77777777" w:rsidTr="00CF64CB">
        <w:trPr>
          <w:trHeight w:val="551"/>
        </w:trPr>
        <w:tc>
          <w:tcPr>
            <w:tcW w:w="3226" w:type="dxa"/>
          </w:tcPr>
          <w:p w14:paraId="0E16FD7D" w14:textId="77777777" w:rsidR="004C206E" w:rsidRPr="00C818B9" w:rsidRDefault="004C206E" w:rsidP="00CF64CB">
            <w:pPr>
              <w:pStyle w:val="TableParagraph"/>
              <w:ind w:left="2" w:right="109"/>
              <w:jc w:val="center"/>
              <w:rPr>
                <w:sz w:val="24"/>
              </w:rPr>
            </w:pPr>
            <w:r w:rsidRPr="00C818B9">
              <w:rPr>
                <w:sz w:val="24"/>
              </w:rPr>
              <w:t>Carers</w:t>
            </w:r>
            <w:r w:rsidRPr="00C818B9">
              <w:rPr>
                <w:spacing w:val="-3"/>
                <w:sz w:val="24"/>
              </w:rPr>
              <w:t xml:space="preserve"> </w:t>
            </w:r>
            <w:r w:rsidRPr="00C818B9">
              <w:rPr>
                <w:sz w:val="24"/>
              </w:rPr>
              <w:t>(Scotland)</w:t>
            </w:r>
            <w:r w:rsidRPr="00C818B9">
              <w:rPr>
                <w:spacing w:val="-3"/>
                <w:sz w:val="24"/>
              </w:rPr>
              <w:t xml:space="preserve"> </w:t>
            </w:r>
            <w:r w:rsidRPr="00C818B9">
              <w:rPr>
                <w:sz w:val="24"/>
              </w:rPr>
              <w:t>Act</w:t>
            </w:r>
            <w:r w:rsidRPr="00C818B9">
              <w:rPr>
                <w:spacing w:val="-4"/>
                <w:sz w:val="24"/>
              </w:rPr>
              <w:t xml:space="preserve"> </w:t>
            </w:r>
            <w:r w:rsidRPr="00C818B9">
              <w:rPr>
                <w:sz w:val="24"/>
              </w:rPr>
              <w:t>2016</w:t>
            </w:r>
          </w:p>
        </w:tc>
        <w:tc>
          <w:tcPr>
            <w:tcW w:w="3828" w:type="dxa"/>
          </w:tcPr>
          <w:p w14:paraId="23074F45" w14:textId="77777777" w:rsidR="004C206E" w:rsidRPr="00C818B9" w:rsidRDefault="004C206E" w:rsidP="00CF64CB">
            <w:pPr>
              <w:pStyle w:val="TableParagraph"/>
              <w:spacing w:line="270" w:lineRule="atLeast"/>
              <w:ind w:left="107" w:right="92"/>
              <w:rPr>
                <w:sz w:val="24"/>
              </w:rPr>
            </w:pPr>
            <w:r w:rsidRPr="00C818B9">
              <w:rPr>
                <w:sz w:val="24"/>
              </w:rPr>
              <w:t>Section</w:t>
            </w:r>
            <w:r w:rsidRPr="00C818B9">
              <w:rPr>
                <w:spacing w:val="16"/>
                <w:sz w:val="24"/>
              </w:rPr>
              <w:t xml:space="preserve"> </w:t>
            </w:r>
            <w:r w:rsidRPr="00C818B9">
              <w:rPr>
                <w:sz w:val="24"/>
              </w:rPr>
              <w:t>12</w:t>
            </w:r>
            <w:r w:rsidRPr="00C818B9">
              <w:rPr>
                <w:spacing w:val="16"/>
                <w:sz w:val="24"/>
              </w:rPr>
              <w:t xml:space="preserve"> </w:t>
            </w:r>
            <w:r w:rsidRPr="00C818B9">
              <w:rPr>
                <w:sz w:val="24"/>
              </w:rPr>
              <w:t>–</w:t>
            </w:r>
            <w:r w:rsidRPr="00C818B9">
              <w:rPr>
                <w:spacing w:val="18"/>
                <w:sz w:val="24"/>
              </w:rPr>
              <w:t xml:space="preserve"> </w:t>
            </w:r>
            <w:r w:rsidRPr="00C818B9">
              <w:rPr>
                <w:sz w:val="24"/>
              </w:rPr>
              <w:t>To</w:t>
            </w:r>
            <w:r w:rsidRPr="00C818B9">
              <w:rPr>
                <w:spacing w:val="16"/>
                <w:sz w:val="24"/>
              </w:rPr>
              <w:t xml:space="preserve"> </w:t>
            </w:r>
            <w:r w:rsidRPr="00C818B9">
              <w:rPr>
                <w:sz w:val="24"/>
              </w:rPr>
              <w:t>prepare</w:t>
            </w:r>
            <w:r w:rsidRPr="00C818B9">
              <w:rPr>
                <w:spacing w:val="19"/>
                <w:sz w:val="24"/>
              </w:rPr>
              <w:t xml:space="preserve"> </w:t>
            </w:r>
            <w:r w:rsidRPr="00C818B9">
              <w:rPr>
                <w:sz w:val="24"/>
              </w:rPr>
              <w:t>a</w:t>
            </w:r>
            <w:r w:rsidRPr="00C818B9">
              <w:rPr>
                <w:spacing w:val="18"/>
                <w:sz w:val="24"/>
              </w:rPr>
              <w:t xml:space="preserve"> </w:t>
            </w:r>
            <w:r w:rsidRPr="00C818B9">
              <w:rPr>
                <w:sz w:val="24"/>
              </w:rPr>
              <w:t>young</w:t>
            </w:r>
            <w:r w:rsidRPr="00C818B9">
              <w:rPr>
                <w:spacing w:val="-64"/>
                <w:sz w:val="24"/>
              </w:rPr>
              <w:t xml:space="preserve"> </w:t>
            </w:r>
            <w:r w:rsidRPr="00C818B9">
              <w:rPr>
                <w:sz w:val="24"/>
              </w:rPr>
              <w:t>carer’s</w:t>
            </w:r>
            <w:r w:rsidRPr="00C818B9">
              <w:rPr>
                <w:spacing w:val="-1"/>
                <w:sz w:val="24"/>
              </w:rPr>
              <w:t xml:space="preserve"> </w:t>
            </w:r>
            <w:r w:rsidRPr="00C818B9">
              <w:rPr>
                <w:sz w:val="24"/>
              </w:rPr>
              <w:t>statement</w:t>
            </w:r>
          </w:p>
        </w:tc>
        <w:tc>
          <w:tcPr>
            <w:tcW w:w="3403" w:type="dxa"/>
          </w:tcPr>
          <w:p w14:paraId="6A78E002" w14:textId="77777777" w:rsidR="004C206E" w:rsidRPr="00C818B9" w:rsidRDefault="004C206E" w:rsidP="00CF64CB">
            <w:pPr>
              <w:pStyle w:val="TableParagraph"/>
              <w:ind w:left="126" w:right="120"/>
              <w:jc w:val="center"/>
              <w:rPr>
                <w:sz w:val="24"/>
              </w:rPr>
            </w:pPr>
            <w:r w:rsidRPr="00C818B9">
              <w:rPr>
                <w:sz w:val="24"/>
              </w:rPr>
              <w:t>Children’s</w:t>
            </w:r>
            <w:r w:rsidRPr="00C818B9">
              <w:rPr>
                <w:spacing w:val="-5"/>
                <w:sz w:val="24"/>
              </w:rPr>
              <w:t xml:space="preserve"> </w:t>
            </w:r>
            <w:r w:rsidRPr="00C818B9">
              <w:rPr>
                <w:sz w:val="24"/>
              </w:rPr>
              <w:t>Service</w:t>
            </w:r>
            <w:r w:rsidRPr="00C818B9">
              <w:rPr>
                <w:spacing w:val="-3"/>
                <w:sz w:val="24"/>
              </w:rPr>
              <w:t xml:space="preserve"> </w:t>
            </w:r>
            <w:r w:rsidRPr="00C818B9">
              <w:rPr>
                <w:sz w:val="24"/>
              </w:rPr>
              <w:t>Managers</w:t>
            </w:r>
          </w:p>
        </w:tc>
      </w:tr>
      <w:tr w:rsidR="004C206E" w:rsidRPr="00C818B9" w14:paraId="518FBBA6" w14:textId="77777777" w:rsidTr="00CF64CB">
        <w:trPr>
          <w:trHeight w:val="275"/>
        </w:trPr>
        <w:tc>
          <w:tcPr>
            <w:tcW w:w="3226" w:type="dxa"/>
          </w:tcPr>
          <w:p w14:paraId="5ACC43B7" w14:textId="77777777" w:rsidR="004C206E" w:rsidRPr="00C818B9" w:rsidRDefault="004C206E" w:rsidP="00CF64CB">
            <w:pPr>
              <w:pStyle w:val="TableParagraph"/>
              <w:rPr>
                <w:rFonts w:ascii="Times New Roman"/>
                <w:sz w:val="20"/>
              </w:rPr>
            </w:pPr>
          </w:p>
        </w:tc>
        <w:tc>
          <w:tcPr>
            <w:tcW w:w="3828" w:type="dxa"/>
          </w:tcPr>
          <w:p w14:paraId="694EA496" w14:textId="77777777" w:rsidR="004C206E" w:rsidRPr="00C818B9" w:rsidRDefault="004C206E" w:rsidP="00CF64CB">
            <w:pPr>
              <w:pStyle w:val="TableParagraph"/>
              <w:rPr>
                <w:rFonts w:ascii="Times New Roman"/>
                <w:sz w:val="20"/>
              </w:rPr>
            </w:pPr>
          </w:p>
        </w:tc>
        <w:tc>
          <w:tcPr>
            <w:tcW w:w="3403" w:type="dxa"/>
          </w:tcPr>
          <w:p w14:paraId="090CF7EC" w14:textId="77777777" w:rsidR="004C206E" w:rsidRPr="00C818B9" w:rsidRDefault="004C206E" w:rsidP="00CF64CB">
            <w:pPr>
              <w:pStyle w:val="TableParagraph"/>
              <w:rPr>
                <w:rFonts w:ascii="Times New Roman"/>
                <w:sz w:val="20"/>
              </w:rPr>
            </w:pPr>
          </w:p>
        </w:tc>
      </w:tr>
      <w:tr w:rsidR="004C206E" w:rsidRPr="00C818B9" w14:paraId="0AC9D43D" w14:textId="77777777" w:rsidTr="00CF64CB">
        <w:trPr>
          <w:trHeight w:val="1103"/>
        </w:trPr>
        <w:tc>
          <w:tcPr>
            <w:tcW w:w="3226" w:type="dxa"/>
          </w:tcPr>
          <w:p w14:paraId="121EC1E0" w14:textId="77777777" w:rsidR="004C206E" w:rsidRPr="00C818B9" w:rsidRDefault="004C206E" w:rsidP="00CF64CB">
            <w:pPr>
              <w:pStyle w:val="TableParagraph"/>
              <w:ind w:left="105" w:right="543"/>
              <w:rPr>
                <w:sz w:val="24"/>
              </w:rPr>
            </w:pPr>
            <w:r w:rsidRPr="00C818B9">
              <w:rPr>
                <w:sz w:val="24"/>
              </w:rPr>
              <w:t>The Health and Care</w:t>
            </w:r>
            <w:r w:rsidRPr="00C818B9">
              <w:rPr>
                <w:spacing w:val="1"/>
                <w:sz w:val="24"/>
              </w:rPr>
              <w:t xml:space="preserve"> </w:t>
            </w:r>
            <w:r w:rsidRPr="00C818B9">
              <w:rPr>
                <w:sz w:val="24"/>
              </w:rPr>
              <w:t>(Staffing) (Scotland) Act</w:t>
            </w:r>
            <w:r w:rsidRPr="00C818B9">
              <w:rPr>
                <w:spacing w:val="-64"/>
                <w:sz w:val="24"/>
              </w:rPr>
              <w:t xml:space="preserve"> </w:t>
            </w:r>
            <w:r w:rsidRPr="00C818B9">
              <w:rPr>
                <w:sz w:val="24"/>
              </w:rPr>
              <w:t>2019</w:t>
            </w:r>
          </w:p>
        </w:tc>
        <w:tc>
          <w:tcPr>
            <w:tcW w:w="3828" w:type="dxa"/>
          </w:tcPr>
          <w:p w14:paraId="41005770" w14:textId="77777777" w:rsidR="004C206E" w:rsidRPr="00C818B9" w:rsidRDefault="004C206E" w:rsidP="00CF64CB">
            <w:pPr>
              <w:pStyle w:val="TableParagraph"/>
              <w:ind w:left="107" w:right="94"/>
              <w:jc w:val="both"/>
              <w:rPr>
                <w:sz w:val="24"/>
              </w:rPr>
            </w:pPr>
            <w:r w:rsidRPr="00C818B9">
              <w:rPr>
                <w:sz w:val="24"/>
              </w:rPr>
              <w:t>To</w:t>
            </w:r>
            <w:r w:rsidRPr="00C818B9">
              <w:rPr>
                <w:spacing w:val="1"/>
                <w:sz w:val="24"/>
              </w:rPr>
              <w:t xml:space="preserve"> </w:t>
            </w:r>
            <w:r w:rsidRPr="00C818B9">
              <w:rPr>
                <w:sz w:val="24"/>
              </w:rPr>
              <w:t>ensure</w:t>
            </w:r>
            <w:r w:rsidRPr="00C818B9">
              <w:rPr>
                <w:spacing w:val="1"/>
                <w:sz w:val="24"/>
              </w:rPr>
              <w:t xml:space="preserve"> </w:t>
            </w:r>
            <w:r w:rsidRPr="00C818B9">
              <w:rPr>
                <w:sz w:val="24"/>
              </w:rPr>
              <w:t>the</w:t>
            </w:r>
            <w:r w:rsidRPr="00C818B9">
              <w:rPr>
                <w:spacing w:val="1"/>
                <w:sz w:val="24"/>
              </w:rPr>
              <w:t xml:space="preserve"> </w:t>
            </w:r>
            <w:r w:rsidRPr="00C818B9">
              <w:rPr>
                <w:sz w:val="24"/>
              </w:rPr>
              <w:t>provision</w:t>
            </w:r>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1"/>
                <w:sz w:val="24"/>
              </w:rPr>
              <w:t xml:space="preserve"> </w:t>
            </w:r>
            <w:r w:rsidRPr="00C818B9">
              <w:rPr>
                <w:sz w:val="24"/>
              </w:rPr>
              <w:t>appropriate staffing levels across</w:t>
            </w:r>
            <w:r w:rsidRPr="00C818B9">
              <w:rPr>
                <w:spacing w:val="1"/>
                <w:sz w:val="24"/>
              </w:rPr>
              <w:t xml:space="preserve"> </w:t>
            </w:r>
            <w:r w:rsidRPr="00C818B9">
              <w:rPr>
                <w:sz w:val="24"/>
              </w:rPr>
              <w:t>health care</w:t>
            </w:r>
            <w:r w:rsidRPr="00C818B9">
              <w:rPr>
                <w:spacing w:val="1"/>
                <w:sz w:val="24"/>
              </w:rPr>
              <w:t xml:space="preserve"> </w:t>
            </w:r>
            <w:r w:rsidRPr="00C818B9">
              <w:rPr>
                <w:sz w:val="24"/>
              </w:rPr>
              <w:t>services</w:t>
            </w:r>
          </w:p>
        </w:tc>
        <w:tc>
          <w:tcPr>
            <w:tcW w:w="3403" w:type="dxa"/>
          </w:tcPr>
          <w:p w14:paraId="45272BD8" w14:textId="77777777" w:rsidR="004C206E" w:rsidRPr="00C818B9" w:rsidRDefault="004C206E" w:rsidP="00CF64CB">
            <w:pPr>
              <w:pStyle w:val="TableParagraph"/>
              <w:spacing w:line="270" w:lineRule="atLeast"/>
              <w:ind w:left="127" w:right="120"/>
              <w:jc w:val="center"/>
              <w:rPr>
                <w:sz w:val="24"/>
              </w:rPr>
            </w:pPr>
            <w:r w:rsidRPr="00C818B9">
              <w:rPr>
                <w:sz w:val="24"/>
              </w:rPr>
              <w:t>Executive Chief Officer/Head</w:t>
            </w:r>
            <w:r w:rsidRPr="00C818B9">
              <w:rPr>
                <w:spacing w:val="-64"/>
                <w:sz w:val="24"/>
              </w:rPr>
              <w:t xml:space="preserve"> </w:t>
            </w:r>
            <w:r w:rsidRPr="00C818B9">
              <w:rPr>
                <w:sz w:val="24"/>
              </w:rPr>
              <w:t>of Service pursuant to</w:t>
            </w:r>
            <w:r w:rsidRPr="00C818B9">
              <w:rPr>
                <w:spacing w:val="1"/>
                <w:sz w:val="24"/>
              </w:rPr>
              <w:t xml:space="preserve"> </w:t>
            </w:r>
            <w:r w:rsidRPr="00C818B9">
              <w:rPr>
                <w:sz w:val="24"/>
              </w:rPr>
              <w:t>delegation by the partnership</w:t>
            </w:r>
            <w:r w:rsidRPr="00C818B9">
              <w:rPr>
                <w:spacing w:val="-64"/>
                <w:sz w:val="24"/>
              </w:rPr>
              <w:t xml:space="preserve"> </w:t>
            </w:r>
            <w:r w:rsidRPr="00C818B9">
              <w:rPr>
                <w:sz w:val="24"/>
              </w:rPr>
              <w:t>agreement</w:t>
            </w:r>
          </w:p>
        </w:tc>
      </w:tr>
      <w:tr w:rsidR="004C206E" w:rsidRPr="00C818B9" w14:paraId="0E5B6112" w14:textId="77777777" w:rsidTr="00CF64CB">
        <w:trPr>
          <w:trHeight w:val="275"/>
        </w:trPr>
        <w:tc>
          <w:tcPr>
            <w:tcW w:w="3226" w:type="dxa"/>
          </w:tcPr>
          <w:p w14:paraId="7BDFE8AC" w14:textId="77777777" w:rsidR="004C206E" w:rsidRPr="00C818B9" w:rsidRDefault="004C206E" w:rsidP="00CF64CB">
            <w:pPr>
              <w:pStyle w:val="TableParagraph"/>
              <w:rPr>
                <w:rFonts w:ascii="Times New Roman"/>
                <w:sz w:val="20"/>
              </w:rPr>
            </w:pPr>
          </w:p>
        </w:tc>
        <w:tc>
          <w:tcPr>
            <w:tcW w:w="3828" w:type="dxa"/>
          </w:tcPr>
          <w:p w14:paraId="57EDF762" w14:textId="77777777" w:rsidR="004C206E" w:rsidRPr="00C818B9" w:rsidRDefault="004C206E" w:rsidP="00CF64CB">
            <w:pPr>
              <w:pStyle w:val="TableParagraph"/>
              <w:rPr>
                <w:rFonts w:ascii="Times New Roman"/>
                <w:sz w:val="20"/>
              </w:rPr>
            </w:pPr>
          </w:p>
        </w:tc>
        <w:tc>
          <w:tcPr>
            <w:tcW w:w="3403" w:type="dxa"/>
          </w:tcPr>
          <w:p w14:paraId="5F384FD4" w14:textId="77777777" w:rsidR="004C206E" w:rsidRPr="00C818B9" w:rsidRDefault="004C206E" w:rsidP="00CF64CB">
            <w:pPr>
              <w:pStyle w:val="TableParagraph"/>
              <w:rPr>
                <w:rFonts w:ascii="Times New Roman"/>
                <w:sz w:val="20"/>
              </w:rPr>
            </w:pPr>
          </w:p>
        </w:tc>
      </w:tr>
      <w:tr w:rsidR="004C206E" w:rsidRPr="00C818B9" w14:paraId="093C0767" w14:textId="77777777" w:rsidTr="00CF64CB">
        <w:trPr>
          <w:trHeight w:val="551"/>
        </w:trPr>
        <w:tc>
          <w:tcPr>
            <w:tcW w:w="3226" w:type="dxa"/>
          </w:tcPr>
          <w:p w14:paraId="62A795FA" w14:textId="77777777" w:rsidR="004C206E" w:rsidRPr="00C818B9" w:rsidRDefault="004C206E" w:rsidP="00CF64CB">
            <w:pPr>
              <w:pStyle w:val="TableParagraph"/>
              <w:spacing w:line="270" w:lineRule="atLeast"/>
              <w:ind w:left="105" w:right="115"/>
              <w:rPr>
                <w:sz w:val="24"/>
              </w:rPr>
            </w:pPr>
            <w:r w:rsidRPr="00C818B9">
              <w:rPr>
                <w:sz w:val="24"/>
              </w:rPr>
              <w:t>The</w:t>
            </w:r>
            <w:r w:rsidRPr="00C818B9">
              <w:rPr>
                <w:spacing w:val="-4"/>
                <w:sz w:val="24"/>
              </w:rPr>
              <w:t xml:space="preserve"> </w:t>
            </w:r>
            <w:r w:rsidRPr="00C818B9">
              <w:rPr>
                <w:sz w:val="24"/>
              </w:rPr>
              <w:t>National</w:t>
            </w:r>
            <w:r w:rsidRPr="00C818B9">
              <w:rPr>
                <w:spacing w:val="-4"/>
                <w:sz w:val="24"/>
              </w:rPr>
              <w:t xml:space="preserve"> </w:t>
            </w:r>
            <w:r w:rsidRPr="00C818B9">
              <w:rPr>
                <w:sz w:val="24"/>
              </w:rPr>
              <w:t>Health</w:t>
            </w:r>
            <w:r w:rsidRPr="00C818B9">
              <w:rPr>
                <w:spacing w:val="-5"/>
                <w:sz w:val="24"/>
              </w:rPr>
              <w:t xml:space="preserve"> </w:t>
            </w:r>
            <w:r w:rsidRPr="00C818B9">
              <w:rPr>
                <w:sz w:val="24"/>
              </w:rPr>
              <w:t>Service</w:t>
            </w:r>
            <w:r w:rsidRPr="00C818B9">
              <w:rPr>
                <w:spacing w:val="-63"/>
                <w:sz w:val="24"/>
              </w:rPr>
              <w:t xml:space="preserve"> </w:t>
            </w:r>
            <w:r w:rsidRPr="00C818B9">
              <w:rPr>
                <w:sz w:val="24"/>
              </w:rPr>
              <w:t>(Scotland)</w:t>
            </w:r>
            <w:r w:rsidRPr="00C818B9">
              <w:rPr>
                <w:spacing w:val="-2"/>
                <w:sz w:val="24"/>
              </w:rPr>
              <w:t xml:space="preserve"> </w:t>
            </w:r>
            <w:r w:rsidRPr="00C818B9">
              <w:rPr>
                <w:sz w:val="24"/>
              </w:rPr>
              <w:t>Act</w:t>
            </w:r>
            <w:r w:rsidRPr="00C818B9">
              <w:rPr>
                <w:spacing w:val="-2"/>
                <w:sz w:val="24"/>
              </w:rPr>
              <w:t xml:space="preserve"> </w:t>
            </w:r>
            <w:r w:rsidRPr="00C818B9">
              <w:rPr>
                <w:sz w:val="24"/>
              </w:rPr>
              <w:t>1978</w:t>
            </w:r>
          </w:p>
        </w:tc>
        <w:tc>
          <w:tcPr>
            <w:tcW w:w="3828" w:type="dxa"/>
          </w:tcPr>
          <w:p w14:paraId="523178A0" w14:textId="77777777" w:rsidR="004C206E" w:rsidRPr="00C818B9" w:rsidRDefault="004C206E" w:rsidP="00CF64CB">
            <w:pPr>
              <w:pStyle w:val="TableParagraph"/>
              <w:tabs>
                <w:tab w:val="left" w:pos="678"/>
                <w:tab w:val="left" w:pos="1873"/>
                <w:tab w:val="left" w:pos="2310"/>
                <w:tab w:val="left" w:pos="3320"/>
              </w:tabs>
              <w:spacing w:line="270" w:lineRule="atLeast"/>
              <w:ind w:left="107" w:right="94"/>
              <w:rPr>
                <w:sz w:val="24"/>
              </w:rPr>
            </w:pPr>
            <w:r w:rsidRPr="00C818B9">
              <w:rPr>
                <w:sz w:val="24"/>
              </w:rPr>
              <w:t>Sections 2a, 36, 37, 98 To ensure</w:t>
            </w:r>
            <w:r w:rsidRPr="00C818B9">
              <w:rPr>
                <w:spacing w:val="-64"/>
                <w:sz w:val="24"/>
              </w:rPr>
              <w:t xml:space="preserve"> </w:t>
            </w:r>
            <w:r w:rsidRPr="00C818B9">
              <w:rPr>
                <w:sz w:val="24"/>
              </w:rPr>
              <w:t>the</w:t>
            </w:r>
            <w:r w:rsidRPr="00C818B9">
              <w:rPr>
                <w:sz w:val="24"/>
              </w:rPr>
              <w:tab/>
              <w:t>provision</w:t>
            </w:r>
            <w:r w:rsidRPr="00C818B9">
              <w:rPr>
                <w:sz w:val="24"/>
              </w:rPr>
              <w:tab/>
              <w:t>of</w:t>
            </w:r>
            <w:r w:rsidRPr="00C818B9">
              <w:rPr>
                <w:sz w:val="24"/>
              </w:rPr>
              <w:tab/>
              <w:t>speech</w:t>
            </w:r>
            <w:r w:rsidRPr="00C818B9">
              <w:rPr>
                <w:sz w:val="24"/>
              </w:rPr>
              <w:tab/>
            </w:r>
            <w:r w:rsidRPr="00C818B9">
              <w:rPr>
                <w:spacing w:val="-2"/>
                <w:sz w:val="24"/>
              </w:rPr>
              <w:t>and</w:t>
            </w:r>
          </w:p>
        </w:tc>
        <w:tc>
          <w:tcPr>
            <w:tcW w:w="3403" w:type="dxa"/>
          </w:tcPr>
          <w:p w14:paraId="4EED860A" w14:textId="77777777" w:rsidR="004C206E" w:rsidRPr="00C818B9" w:rsidRDefault="004C206E" w:rsidP="00CF64CB">
            <w:pPr>
              <w:pStyle w:val="TableParagraph"/>
              <w:spacing w:line="270" w:lineRule="atLeast"/>
              <w:ind w:left="532" w:right="134" w:hanging="375"/>
              <w:rPr>
                <w:sz w:val="24"/>
              </w:rPr>
            </w:pPr>
            <w:r w:rsidRPr="00C818B9">
              <w:rPr>
                <w:sz w:val="24"/>
              </w:rPr>
              <w:t>Executive Chief Officer/Head</w:t>
            </w:r>
            <w:r w:rsidRPr="00C818B9">
              <w:rPr>
                <w:spacing w:val="-64"/>
                <w:sz w:val="24"/>
              </w:rPr>
              <w:t xml:space="preserve"> </w:t>
            </w:r>
            <w:r w:rsidRPr="00C818B9">
              <w:rPr>
                <w:sz w:val="24"/>
              </w:rPr>
              <w:t>of</w:t>
            </w:r>
            <w:r w:rsidRPr="00C818B9">
              <w:rPr>
                <w:spacing w:val="-1"/>
                <w:sz w:val="24"/>
              </w:rPr>
              <w:t xml:space="preserve"> </w:t>
            </w:r>
            <w:r w:rsidRPr="00C818B9">
              <w:rPr>
                <w:sz w:val="24"/>
              </w:rPr>
              <w:t>Service</w:t>
            </w:r>
            <w:r w:rsidRPr="00C818B9">
              <w:rPr>
                <w:spacing w:val="-2"/>
                <w:sz w:val="24"/>
              </w:rPr>
              <w:t xml:space="preserve"> </w:t>
            </w:r>
            <w:r w:rsidRPr="00C818B9">
              <w:rPr>
                <w:sz w:val="24"/>
              </w:rPr>
              <w:t>pursuant</w:t>
            </w:r>
            <w:r w:rsidRPr="00C818B9">
              <w:rPr>
                <w:spacing w:val="-2"/>
                <w:sz w:val="24"/>
              </w:rPr>
              <w:t xml:space="preserve"> </w:t>
            </w:r>
            <w:r w:rsidRPr="00C818B9">
              <w:rPr>
                <w:sz w:val="24"/>
              </w:rPr>
              <w:t>to</w:t>
            </w:r>
          </w:p>
        </w:tc>
      </w:tr>
    </w:tbl>
    <w:p w14:paraId="5EF49EC2" w14:textId="77777777" w:rsidR="004C206E" w:rsidRPr="00C818B9" w:rsidRDefault="004C206E" w:rsidP="004C206E">
      <w:pPr>
        <w:spacing w:line="270" w:lineRule="atLeast"/>
        <w:rPr>
          <w:sz w:val="24"/>
        </w:rPr>
        <w:sectPr w:rsidR="004C206E" w:rsidRPr="00C818B9" w:rsidSect="004C206E">
          <w:pgSz w:w="11910" w:h="16840"/>
          <w:pgMar w:top="440" w:right="460" w:bottom="280" w:left="440" w:header="90" w:footer="0" w:gutter="0"/>
          <w:cols w:space="720"/>
        </w:sectPr>
      </w:pPr>
    </w:p>
    <w:p w14:paraId="697B55FC" w14:textId="77777777" w:rsidR="004C206E" w:rsidRPr="00C818B9" w:rsidRDefault="004C206E" w:rsidP="004C206E">
      <w:pPr>
        <w:pStyle w:val="BodyText"/>
        <w:spacing w:before="1"/>
        <w:rPr>
          <w:b/>
          <w:sz w:val="5"/>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3828"/>
        <w:gridCol w:w="3403"/>
      </w:tblGrid>
      <w:tr w:rsidR="004C206E" w:rsidRPr="00C818B9" w14:paraId="2B8A52E9" w14:textId="77777777" w:rsidTr="00CF64CB">
        <w:trPr>
          <w:trHeight w:val="1655"/>
        </w:trPr>
        <w:tc>
          <w:tcPr>
            <w:tcW w:w="3226" w:type="dxa"/>
          </w:tcPr>
          <w:p w14:paraId="3B9E98C3" w14:textId="77777777" w:rsidR="004C206E" w:rsidRPr="00C818B9" w:rsidRDefault="004C206E" w:rsidP="00CF64CB">
            <w:pPr>
              <w:pStyle w:val="TableParagraph"/>
              <w:rPr>
                <w:rFonts w:ascii="Times New Roman"/>
                <w:sz w:val="24"/>
              </w:rPr>
            </w:pPr>
          </w:p>
        </w:tc>
        <w:tc>
          <w:tcPr>
            <w:tcW w:w="3828" w:type="dxa"/>
          </w:tcPr>
          <w:p w14:paraId="4E57401D" w14:textId="77777777" w:rsidR="004C206E" w:rsidRPr="00C818B9" w:rsidRDefault="004C206E" w:rsidP="00CF64CB">
            <w:pPr>
              <w:pStyle w:val="TableParagraph"/>
              <w:spacing w:line="270" w:lineRule="atLeast"/>
              <w:ind w:left="107" w:right="94"/>
              <w:jc w:val="both"/>
              <w:rPr>
                <w:sz w:val="24"/>
              </w:rPr>
            </w:pPr>
            <w:r w:rsidRPr="00C818B9">
              <w:rPr>
                <w:sz w:val="24"/>
              </w:rPr>
              <w:t>language therapy, physiotherapy,</w:t>
            </w:r>
            <w:r w:rsidRPr="00C818B9">
              <w:rPr>
                <w:spacing w:val="1"/>
                <w:sz w:val="24"/>
              </w:rPr>
              <w:t xml:space="preserve"> </w:t>
            </w:r>
            <w:r w:rsidRPr="00C818B9">
              <w:rPr>
                <w:sz w:val="24"/>
              </w:rPr>
              <w:t>occupational</w:t>
            </w:r>
            <w:r w:rsidRPr="00C818B9">
              <w:rPr>
                <w:spacing w:val="1"/>
                <w:sz w:val="24"/>
              </w:rPr>
              <w:t xml:space="preserve"> </w:t>
            </w:r>
            <w:r w:rsidRPr="00C818B9">
              <w:rPr>
                <w:sz w:val="24"/>
              </w:rPr>
              <w:t>therapy,</w:t>
            </w:r>
            <w:r w:rsidRPr="00C818B9">
              <w:rPr>
                <w:spacing w:val="1"/>
                <w:sz w:val="24"/>
              </w:rPr>
              <w:t xml:space="preserve"> </w:t>
            </w:r>
            <w:r w:rsidRPr="00C818B9">
              <w:rPr>
                <w:sz w:val="24"/>
              </w:rPr>
              <w:t>dietetics,</w:t>
            </w:r>
            <w:r w:rsidRPr="00C818B9">
              <w:rPr>
                <w:spacing w:val="-64"/>
                <w:sz w:val="24"/>
              </w:rPr>
              <w:t xml:space="preserve"> </w:t>
            </w:r>
            <w:r w:rsidRPr="00C818B9">
              <w:rPr>
                <w:sz w:val="24"/>
              </w:rPr>
              <w:t>primary</w:t>
            </w:r>
            <w:r w:rsidRPr="00C818B9">
              <w:rPr>
                <w:spacing w:val="1"/>
                <w:sz w:val="24"/>
              </w:rPr>
              <w:t xml:space="preserve"> </w:t>
            </w:r>
            <w:r w:rsidRPr="00C818B9">
              <w:rPr>
                <w:sz w:val="24"/>
              </w:rPr>
              <w:t>mental</w:t>
            </w:r>
            <w:r w:rsidRPr="00C818B9">
              <w:rPr>
                <w:spacing w:val="1"/>
                <w:sz w:val="24"/>
              </w:rPr>
              <w:t xml:space="preserve"> </w:t>
            </w:r>
            <w:r w:rsidRPr="00C818B9">
              <w:rPr>
                <w:sz w:val="24"/>
              </w:rPr>
              <w:t>health</w:t>
            </w:r>
            <w:r w:rsidRPr="00C818B9">
              <w:rPr>
                <w:spacing w:val="67"/>
                <w:sz w:val="24"/>
              </w:rPr>
              <w:t xml:space="preserve"> </w:t>
            </w:r>
            <w:r w:rsidRPr="00C818B9">
              <w:rPr>
                <w:sz w:val="24"/>
              </w:rPr>
              <w:t>workers</w:t>
            </w:r>
            <w:r w:rsidRPr="00C818B9">
              <w:rPr>
                <w:spacing w:val="1"/>
                <w:sz w:val="24"/>
              </w:rPr>
              <w:t xml:space="preserve"> </w:t>
            </w:r>
            <w:r w:rsidRPr="00C818B9">
              <w:rPr>
                <w:sz w:val="24"/>
              </w:rPr>
              <w:t>and</w:t>
            </w:r>
            <w:r w:rsidRPr="00C818B9">
              <w:rPr>
                <w:spacing w:val="1"/>
                <w:sz w:val="24"/>
              </w:rPr>
              <w:t xml:space="preserve"> </w:t>
            </w:r>
            <w:r w:rsidRPr="00C818B9">
              <w:rPr>
                <w:sz w:val="24"/>
              </w:rPr>
              <w:t>learning</w:t>
            </w:r>
            <w:r w:rsidRPr="00C818B9">
              <w:rPr>
                <w:spacing w:val="1"/>
                <w:sz w:val="24"/>
              </w:rPr>
              <w:t xml:space="preserve"> </w:t>
            </w:r>
            <w:r w:rsidRPr="00C818B9">
              <w:rPr>
                <w:sz w:val="24"/>
              </w:rPr>
              <w:t>disability nurses in</w:t>
            </w:r>
            <w:r w:rsidRPr="00C818B9">
              <w:rPr>
                <w:spacing w:val="1"/>
                <w:sz w:val="24"/>
              </w:rPr>
              <w:t xml:space="preserve"> </w:t>
            </w:r>
            <w:r w:rsidRPr="00C818B9">
              <w:rPr>
                <w:sz w:val="24"/>
              </w:rPr>
              <w:t>relation</w:t>
            </w:r>
            <w:r w:rsidRPr="00C818B9">
              <w:rPr>
                <w:spacing w:val="1"/>
                <w:sz w:val="24"/>
              </w:rPr>
              <w:t xml:space="preserve"> </w:t>
            </w:r>
            <w:r w:rsidRPr="00C818B9">
              <w:rPr>
                <w:sz w:val="24"/>
              </w:rPr>
              <w:t>to</w:t>
            </w:r>
            <w:r w:rsidRPr="00C818B9">
              <w:rPr>
                <w:spacing w:val="1"/>
                <w:sz w:val="24"/>
              </w:rPr>
              <w:t xml:space="preserve"> </w:t>
            </w:r>
            <w:r w:rsidRPr="00C818B9">
              <w:rPr>
                <w:sz w:val="24"/>
              </w:rPr>
              <w:t>the</w:t>
            </w:r>
            <w:r w:rsidRPr="00C818B9">
              <w:rPr>
                <w:spacing w:val="1"/>
                <w:sz w:val="24"/>
              </w:rPr>
              <w:t xml:space="preserve"> </w:t>
            </w:r>
            <w:r w:rsidRPr="00C818B9">
              <w:rPr>
                <w:sz w:val="24"/>
              </w:rPr>
              <w:t>provision</w:t>
            </w:r>
            <w:r w:rsidRPr="00C818B9">
              <w:rPr>
                <w:spacing w:val="1"/>
                <w:sz w:val="24"/>
              </w:rPr>
              <w:t xml:space="preserve"> </w:t>
            </w:r>
            <w:r w:rsidRPr="00C818B9">
              <w:rPr>
                <w:sz w:val="24"/>
              </w:rPr>
              <w:t>of</w:t>
            </w:r>
            <w:r w:rsidRPr="00C818B9">
              <w:rPr>
                <w:spacing w:val="1"/>
                <w:sz w:val="24"/>
              </w:rPr>
              <w:t xml:space="preserve"> </w:t>
            </w:r>
            <w:r w:rsidRPr="00C818B9">
              <w:rPr>
                <w:sz w:val="24"/>
              </w:rPr>
              <w:t>services</w:t>
            </w:r>
            <w:r w:rsidRPr="00C818B9">
              <w:rPr>
                <w:spacing w:val="-1"/>
                <w:sz w:val="24"/>
              </w:rPr>
              <w:t xml:space="preserve"> </w:t>
            </w:r>
            <w:r w:rsidRPr="00C818B9">
              <w:rPr>
                <w:sz w:val="24"/>
              </w:rPr>
              <w:t>for</w:t>
            </w:r>
            <w:r w:rsidRPr="00C818B9">
              <w:rPr>
                <w:spacing w:val="-1"/>
                <w:sz w:val="24"/>
              </w:rPr>
              <w:t xml:space="preserve"> </w:t>
            </w:r>
            <w:r w:rsidRPr="00C818B9">
              <w:rPr>
                <w:sz w:val="24"/>
              </w:rPr>
              <w:t>children</w:t>
            </w:r>
          </w:p>
        </w:tc>
        <w:tc>
          <w:tcPr>
            <w:tcW w:w="3403" w:type="dxa"/>
          </w:tcPr>
          <w:p w14:paraId="0443791F" w14:textId="77777777" w:rsidR="004C206E" w:rsidRPr="00C818B9" w:rsidRDefault="004C206E" w:rsidP="00CF64CB">
            <w:pPr>
              <w:pStyle w:val="TableParagraph"/>
              <w:ind w:left="1127" w:right="127" w:hanging="977"/>
              <w:rPr>
                <w:sz w:val="24"/>
              </w:rPr>
            </w:pPr>
            <w:r w:rsidRPr="00C818B9">
              <w:rPr>
                <w:sz w:val="24"/>
              </w:rPr>
              <w:t>delegation by the partnership</w:t>
            </w:r>
            <w:r w:rsidRPr="00C818B9">
              <w:rPr>
                <w:spacing w:val="-64"/>
                <w:sz w:val="24"/>
              </w:rPr>
              <w:t xml:space="preserve"> </w:t>
            </w:r>
            <w:r w:rsidRPr="00C818B9">
              <w:rPr>
                <w:sz w:val="24"/>
              </w:rPr>
              <w:t>agreement</w:t>
            </w:r>
          </w:p>
        </w:tc>
      </w:tr>
      <w:tr w:rsidR="004C206E" w:rsidRPr="00C818B9" w14:paraId="69049D33" w14:textId="77777777" w:rsidTr="00CF64CB">
        <w:trPr>
          <w:trHeight w:val="278"/>
        </w:trPr>
        <w:tc>
          <w:tcPr>
            <w:tcW w:w="3226" w:type="dxa"/>
          </w:tcPr>
          <w:p w14:paraId="749B7468" w14:textId="77777777" w:rsidR="004C206E" w:rsidRPr="00C818B9" w:rsidRDefault="004C206E" w:rsidP="00CF64CB">
            <w:pPr>
              <w:pStyle w:val="TableParagraph"/>
              <w:rPr>
                <w:rFonts w:ascii="Times New Roman"/>
                <w:sz w:val="20"/>
              </w:rPr>
            </w:pPr>
          </w:p>
        </w:tc>
        <w:tc>
          <w:tcPr>
            <w:tcW w:w="3828" w:type="dxa"/>
          </w:tcPr>
          <w:p w14:paraId="0ACDA9BA" w14:textId="77777777" w:rsidR="004C206E" w:rsidRPr="00C818B9" w:rsidRDefault="004C206E" w:rsidP="00CF64CB">
            <w:pPr>
              <w:pStyle w:val="TableParagraph"/>
              <w:rPr>
                <w:rFonts w:ascii="Times New Roman"/>
                <w:sz w:val="20"/>
              </w:rPr>
            </w:pPr>
          </w:p>
        </w:tc>
        <w:tc>
          <w:tcPr>
            <w:tcW w:w="3403" w:type="dxa"/>
          </w:tcPr>
          <w:p w14:paraId="0EF50670" w14:textId="77777777" w:rsidR="004C206E" w:rsidRPr="00C818B9" w:rsidRDefault="004C206E" w:rsidP="00CF64CB">
            <w:pPr>
              <w:pStyle w:val="TableParagraph"/>
              <w:rPr>
                <w:rFonts w:ascii="Times New Roman"/>
                <w:sz w:val="20"/>
              </w:rPr>
            </w:pPr>
          </w:p>
        </w:tc>
      </w:tr>
      <w:tr w:rsidR="004C206E" w:rsidRPr="00C818B9" w14:paraId="0D28963B" w14:textId="77777777" w:rsidTr="00CF64CB">
        <w:trPr>
          <w:trHeight w:val="1379"/>
        </w:trPr>
        <w:tc>
          <w:tcPr>
            <w:tcW w:w="3226" w:type="dxa"/>
          </w:tcPr>
          <w:p w14:paraId="710F954D" w14:textId="77777777" w:rsidR="004C206E" w:rsidRPr="00C818B9" w:rsidRDefault="004C206E" w:rsidP="00CF64CB">
            <w:pPr>
              <w:pStyle w:val="TableParagraph"/>
              <w:ind w:left="105"/>
              <w:rPr>
                <w:sz w:val="24"/>
              </w:rPr>
            </w:pPr>
            <w:r w:rsidRPr="00C818B9">
              <w:rPr>
                <w:sz w:val="24"/>
              </w:rPr>
              <w:t>“</w:t>
            </w:r>
          </w:p>
        </w:tc>
        <w:tc>
          <w:tcPr>
            <w:tcW w:w="3828" w:type="dxa"/>
          </w:tcPr>
          <w:p w14:paraId="7DDF9AC3" w14:textId="77777777" w:rsidR="004C206E" w:rsidRPr="00C818B9" w:rsidRDefault="004C206E" w:rsidP="00CF64CB">
            <w:pPr>
              <w:pStyle w:val="TableParagraph"/>
              <w:spacing w:line="270" w:lineRule="atLeast"/>
              <w:ind w:left="107" w:right="94"/>
              <w:jc w:val="both"/>
              <w:rPr>
                <w:sz w:val="24"/>
              </w:rPr>
            </w:pPr>
            <w:r w:rsidRPr="00C818B9">
              <w:rPr>
                <w:sz w:val="24"/>
              </w:rPr>
              <w:t>Sections</w:t>
            </w:r>
            <w:r w:rsidRPr="00C818B9">
              <w:rPr>
                <w:spacing w:val="1"/>
                <w:sz w:val="24"/>
              </w:rPr>
              <w:t xml:space="preserve"> </w:t>
            </w:r>
            <w:r w:rsidRPr="00C818B9">
              <w:rPr>
                <w:sz w:val="24"/>
              </w:rPr>
              <w:t>40,</w:t>
            </w:r>
            <w:r w:rsidRPr="00C818B9">
              <w:rPr>
                <w:spacing w:val="1"/>
                <w:sz w:val="24"/>
              </w:rPr>
              <w:t xml:space="preserve"> </w:t>
            </w:r>
            <w:r w:rsidRPr="00C818B9">
              <w:rPr>
                <w:sz w:val="24"/>
              </w:rPr>
              <w:t>41,</w:t>
            </w:r>
            <w:r w:rsidRPr="00C818B9">
              <w:rPr>
                <w:spacing w:val="1"/>
                <w:sz w:val="24"/>
              </w:rPr>
              <w:t xml:space="preserve"> </w:t>
            </w:r>
            <w:r w:rsidRPr="00C818B9">
              <w:rPr>
                <w:sz w:val="24"/>
              </w:rPr>
              <w:t>42</w:t>
            </w:r>
            <w:r w:rsidRPr="00C818B9">
              <w:rPr>
                <w:spacing w:val="1"/>
                <w:sz w:val="24"/>
              </w:rPr>
              <w:t xml:space="preserve"> </w:t>
            </w:r>
            <w:r w:rsidRPr="00C818B9">
              <w:rPr>
                <w:sz w:val="24"/>
              </w:rPr>
              <w:t>and</w:t>
            </w:r>
            <w:r w:rsidRPr="00C818B9">
              <w:rPr>
                <w:spacing w:val="1"/>
                <w:sz w:val="24"/>
              </w:rPr>
              <w:t xml:space="preserve"> </w:t>
            </w:r>
            <w:r w:rsidRPr="00C818B9">
              <w:rPr>
                <w:sz w:val="24"/>
              </w:rPr>
              <w:t>98</w:t>
            </w:r>
            <w:r w:rsidRPr="00C818B9">
              <w:rPr>
                <w:spacing w:val="1"/>
                <w:sz w:val="24"/>
              </w:rPr>
              <w:t xml:space="preserve"> </w:t>
            </w:r>
            <w:r w:rsidRPr="00C818B9">
              <w:rPr>
                <w:sz w:val="24"/>
              </w:rPr>
              <w:t>To</w:t>
            </w:r>
            <w:r w:rsidRPr="00C818B9">
              <w:rPr>
                <w:spacing w:val="-64"/>
                <w:sz w:val="24"/>
              </w:rPr>
              <w:t xml:space="preserve"> </w:t>
            </w:r>
            <w:r w:rsidRPr="00C818B9">
              <w:rPr>
                <w:sz w:val="24"/>
              </w:rPr>
              <w:t>ensure the provision of a public</w:t>
            </w:r>
            <w:r w:rsidRPr="00C818B9">
              <w:rPr>
                <w:spacing w:val="1"/>
                <w:sz w:val="24"/>
              </w:rPr>
              <w:t xml:space="preserve"> </w:t>
            </w:r>
            <w:r w:rsidRPr="00C818B9">
              <w:rPr>
                <w:sz w:val="24"/>
              </w:rPr>
              <w:t>health</w:t>
            </w:r>
            <w:r w:rsidRPr="00C818B9">
              <w:rPr>
                <w:spacing w:val="1"/>
                <w:sz w:val="24"/>
              </w:rPr>
              <w:t xml:space="preserve"> </w:t>
            </w:r>
            <w:r w:rsidRPr="00C818B9">
              <w:rPr>
                <w:sz w:val="24"/>
              </w:rPr>
              <w:t>nursing</w:t>
            </w:r>
            <w:r w:rsidRPr="00C818B9">
              <w:rPr>
                <w:spacing w:val="1"/>
                <w:sz w:val="24"/>
              </w:rPr>
              <w:t xml:space="preserve"> </w:t>
            </w:r>
            <w:r w:rsidRPr="00C818B9">
              <w:rPr>
                <w:sz w:val="24"/>
              </w:rPr>
              <w:t>health</w:t>
            </w:r>
            <w:r w:rsidRPr="00C818B9">
              <w:rPr>
                <w:spacing w:val="1"/>
                <w:sz w:val="24"/>
              </w:rPr>
              <w:t xml:space="preserve"> </w:t>
            </w:r>
            <w:r w:rsidRPr="00C818B9">
              <w:rPr>
                <w:sz w:val="24"/>
              </w:rPr>
              <w:t>visiting</w:t>
            </w:r>
            <w:r w:rsidRPr="00C818B9">
              <w:rPr>
                <w:spacing w:val="1"/>
                <w:sz w:val="24"/>
              </w:rPr>
              <w:t xml:space="preserve"> </w:t>
            </w:r>
            <w:r w:rsidRPr="00C818B9">
              <w:rPr>
                <w:sz w:val="24"/>
              </w:rPr>
              <w:t>service</w:t>
            </w:r>
            <w:r w:rsidRPr="00C818B9">
              <w:rPr>
                <w:spacing w:val="1"/>
                <w:sz w:val="24"/>
              </w:rPr>
              <w:t xml:space="preserve"> </w:t>
            </w:r>
            <w:r w:rsidRPr="00C818B9">
              <w:rPr>
                <w:sz w:val="24"/>
              </w:rPr>
              <w:t>and</w:t>
            </w:r>
            <w:r w:rsidRPr="00C818B9">
              <w:rPr>
                <w:spacing w:val="1"/>
                <w:sz w:val="24"/>
              </w:rPr>
              <w:t xml:space="preserve"> </w:t>
            </w:r>
            <w:r w:rsidRPr="00C818B9">
              <w:rPr>
                <w:sz w:val="24"/>
              </w:rPr>
              <w:t>a</w:t>
            </w:r>
            <w:r w:rsidRPr="00C818B9">
              <w:rPr>
                <w:spacing w:val="1"/>
                <w:sz w:val="24"/>
              </w:rPr>
              <w:t xml:space="preserve"> </w:t>
            </w:r>
            <w:r w:rsidRPr="00C818B9">
              <w:rPr>
                <w:sz w:val="24"/>
              </w:rPr>
              <w:t>school</w:t>
            </w:r>
            <w:r w:rsidRPr="00C818B9">
              <w:rPr>
                <w:spacing w:val="1"/>
                <w:sz w:val="24"/>
              </w:rPr>
              <w:t xml:space="preserve"> </w:t>
            </w:r>
            <w:r w:rsidRPr="00C818B9">
              <w:rPr>
                <w:sz w:val="24"/>
              </w:rPr>
              <w:t>nursing</w:t>
            </w:r>
            <w:r w:rsidRPr="00C818B9">
              <w:rPr>
                <w:spacing w:val="-64"/>
                <w:sz w:val="24"/>
              </w:rPr>
              <w:t xml:space="preserve"> </w:t>
            </w:r>
            <w:r w:rsidRPr="00C818B9">
              <w:rPr>
                <w:sz w:val="24"/>
              </w:rPr>
              <w:t>service</w:t>
            </w:r>
          </w:p>
        </w:tc>
        <w:tc>
          <w:tcPr>
            <w:tcW w:w="3403" w:type="dxa"/>
          </w:tcPr>
          <w:p w14:paraId="06412B59" w14:textId="77777777" w:rsidR="004C206E" w:rsidRPr="00C818B9" w:rsidRDefault="004C206E" w:rsidP="00CF64CB">
            <w:pPr>
              <w:pStyle w:val="TableParagraph"/>
              <w:ind w:left="127" w:right="120"/>
              <w:jc w:val="center"/>
              <w:rPr>
                <w:sz w:val="24"/>
              </w:rPr>
            </w:pPr>
            <w:r w:rsidRPr="00C818B9">
              <w:rPr>
                <w:sz w:val="24"/>
              </w:rPr>
              <w:t>Executive Chief Officer/Head</w:t>
            </w:r>
            <w:r w:rsidRPr="00C818B9">
              <w:rPr>
                <w:spacing w:val="-64"/>
                <w:sz w:val="24"/>
              </w:rPr>
              <w:t xml:space="preserve"> </w:t>
            </w:r>
            <w:r w:rsidRPr="00C818B9">
              <w:rPr>
                <w:sz w:val="24"/>
              </w:rPr>
              <w:t>of Service pursuant to</w:t>
            </w:r>
            <w:r w:rsidRPr="00C818B9">
              <w:rPr>
                <w:spacing w:val="1"/>
                <w:sz w:val="24"/>
              </w:rPr>
              <w:t xml:space="preserve"> </w:t>
            </w:r>
            <w:r w:rsidRPr="00C818B9">
              <w:rPr>
                <w:sz w:val="24"/>
              </w:rPr>
              <w:t>delegation by the partnership</w:t>
            </w:r>
            <w:r w:rsidRPr="00C818B9">
              <w:rPr>
                <w:spacing w:val="-64"/>
                <w:sz w:val="24"/>
              </w:rPr>
              <w:t xml:space="preserve"> </w:t>
            </w:r>
            <w:r w:rsidRPr="00C818B9">
              <w:rPr>
                <w:sz w:val="24"/>
              </w:rPr>
              <w:t>agreement</w:t>
            </w:r>
          </w:p>
        </w:tc>
      </w:tr>
      <w:tr w:rsidR="004C206E" w:rsidRPr="00C818B9" w14:paraId="3800C52F" w14:textId="77777777" w:rsidTr="00CF64CB">
        <w:trPr>
          <w:trHeight w:val="275"/>
        </w:trPr>
        <w:tc>
          <w:tcPr>
            <w:tcW w:w="3226" w:type="dxa"/>
          </w:tcPr>
          <w:p w14:paraId="6917FEF1" w14:textId="77777777" w:rsidR="004C206E" w:rsidRPr="00C818B9" w:rsidRDefault="004C206E" w:rsidP="00CF64CB">
            <w:pPr>
              <w:pStyle w:val="TableParagraph"/>
              <w:rPr>
                <w:rFonts w:ascii="Times New Roman"/>
                <w:sz w:val="20"/>
              </w:rPr>
            </w:pPr>
          </w:p>
        </w:tc>
        <w:tc>
          <w:tcPr>
            <w:tcW w:w="3828" w:type="dxa"/>
          </w:tcPr>
          <w:p w14:paraId="589C5584" w14:textId="77777777" w:rsidR="004C206E" w:rsidRPr="00C818B9" w:rsidRDefault="004C206E" w:rsidP="00CF64CB">
            <w:pPr>
              <w:pStyle w:val="TableParagraph"/>
              <w:rPr>
                <w:rFonts w:ascii="Times New Roman"/>
                <w:sz w:val="20"/>
              </w:rPr>
            </w:pPr>
          </w:p>
        </w:tc>
        <w:tc>
          <w:tcPr>
            <w:tcW w:w="3403" w:type="dxa"/>
          </w:tcPr>
          <w:p w14:paraId="00898D5C" w14:textId="77777777" w:rsidR="004C206E" w:rsidRPr="00C818B9" w:rsidRDefault="004C206E" w:rsidP="00CF64CB">
            <w:pPr>
              <w:pStyle w:val="TableParagraph"/>
              <w:rPr>
                <w:rFonts w:ascii="Times New Roman"/>
                <w:sz w:val="20"/>
              </w:rPr>
            </w:pPr>
          </w:p>
        </w:tc>
      </w:tr>
      <w:tr w:rsidR="004C206E" w:rsidRPr="00C818B9" w14:paraId="0AD782AD" w14:textId="77777777" w:rsidTr="00CF64CB">
        <w:trPr>
          <w:trHeight w:val="2207"/>
        </w:trPr>
        <w:tc>
          <w:tcPr>
            <w:tcW w:w="3226" w:type="dxa"/>
          </w:tcPr>
          <w:p w14:paraId="10996FD9" w14:textId="77777777" w:rsidR="004C206E" w:rsidRPr="00C818B9" w:rsidRDefault="004C206E" w:rsidP="00CF64CB">
            <w:pPr>
              <w:pStyle w:val="TableParagraph"/>
              <w:ind w:left="92" w:right="84"/>
              <w:jc w:val="center"/>
              <w:rPr>
                <w:sz w:val="24"/>
              </w:rPr>
            </w:pPr>
            <w:r w:rsidRPr="00C818B9">
              <w:rPr>
                <w:sz w:val="24"/>
              </w:rPr>
              <w:t>The</w:t>
            </w:r>
            <w:r w:rsidRPr="00C818B9">
              <w:rPr>
                <w:spacing w:val="-4"/>
                <w:sz w:val="24"/>
              </w:rPr>
              <w:t xml:space="preserve"> </w:t>
            </w:r>
            <w:r w:rsidRPr="00C818B9">
              <w:rPr>
                <w:sz w:val="24"/>
              </w:rPr>
              <w:t>National</w:t>
            </w:r>
            <w:r w:rsidRPr="00C818B9">
              <w:rPr>
                <w:spacing w:val="-4"/>
                <w:sz w:val="24"/>
              </w:rPr>
              <w:t xml:space="preserve"> </w:t>
            </w:r>
            <w:r w:rsidRPr="00C818B9">
              <w:rPr>
                <w:sz w:val="24"/>
              </w:rPr>
              <w:t>Health</w:t>
            </w:r>
            <w:r w:rsidRPr="00C818B9">
              <w:rPr>
                <w:spacing w:val="-5"/>
                <w:sz w:val="24"/>
              </w:rPr>
              <w:t xml:space="preserve"> </w:t>
            </w:r>
            <w:r w:rsidRPr="00C818B9">
              <w:rPr>
                <w:sz w:val="24"/>
              </w:rPr>
              <w:t>Service</w:t>
            </w:r>
            <w:r w:rsidRPr="00C818B9">
              <w:rPr>
                <w:spacing w:val="-63"/>
                <w:sz w:val="24"/>
              </w:rPr>
              <w:t xml:space="preserve"> </w:t>
            </w:r>
            <w:r w:rsidRPr="00C818B9">
              <w:rPr>
                <w:sz w:val="24"/>
              </w:rPr>
              <w:t>(Scotland)</w:t>
            </w:r>
            <w:r w:rsidRPr="00C818B9">
              <w:rPr>
                <w:spacing w:val="-2"/>
                <w:sz w:val="24"/>
              </w:rPr>
              <w:t xml:space="preserve"> </w:t>
            </w:r>
            <w:r w:rsidRPr="00C818B9">
              <w:rPr>
                <w:sz w:val="24"/>
              </w:rPr>
              <w:t>Act</w:t>
            </w:r>
            <w:r w:rsidRPr="00C818B9">
              <w:rPr>
                <w:spacing w:val="-2"/>
                <w:sz w:val="24"/>
              </w:rPr>
              <w:t xml:space="preserve"> </w:t>
            </w:r>
            <w:r w:rsidRPr="00C818B9">
              <w:rPr>
                <w:sz w:val="24"/>
              </w:rPr>
              <w:t>1978</w:t>
            </w:r>
          </w:p>
          <w:p w14:paraId="6964999E" w14:textId="77777777" w:rsidR="004C206E" w:rsidRPr="00C818B9" w:rsidRDefault="004C206E" w:rsidP="00CF64CB">
            <w:pPr>
              <w:pStyle w:val="TableParagraph"/>
              <w:ind w:left="92" w:right="86"/>
              <w:jc w:val="center"/>
              <w:rPr>
                <w:sz w:val="24"/>
              </w:rPr>
            </w:pPr>
            <w:r w:rsidRPr="00C818B9">
              <w:rPr>
                <w:sz w:val="24"/>
              </w:rPr>
              <w:t>Part2</w:t>
            </w:r>
            <w:r w:rsidRPr="00C818B9">
              <w:rPr>
                <w:spacing w:val="-2"/>
                <w:sz w:val="24"/>
              </w:rPr>
              <w:t xml:space="preserve"> </w:t>
            </w:r>
            <w:r w:rsidRPr="00C818B9">
              <w:rPr>
                <w:sz w:val="24"/>
              </w:rPr>
              <w:t>and</w:t>
            </w:r>
          </w:p>
          <w:p w14:paraId="53662EAB" w14:textId="77777777" w:rsidR="004C206E" w:rsidRPr="00C818B9" w:rsidRDefault="004C206E" w:rsidP="00CF64CB">
            <w:pPr>
              <w:pStyle w:val="TableParagraph"/>
              <w:ind w:left="110" w:right="102" w:hanging="2"/>
              <w:jc w:val="center"/>
              <w:rPr>
                <w:sz w:val="24"/>
              </w:rPr>
            </w:pPr>
            <w:r w:rsidRPr="00C818B9">
              <w:rPr>
                <w:sz w:val="24"/>
              </w:rPr>
              <w:t xml:space="preserve">The childhood </w:t>
            </w:r>
            <w:proofErr w:type="spellStart"/>
            <w:r w:rsidRPr="00C818B9">
              <w:rPr>
                <w:sz w:val="24"/>
              </w:rPr>
              <w:t>immunisation</w:t>
            </w:r>
            <w:proofErr w:type="spellEnd"/>
            <w:r w:rsidRPr="00C818B9">
              <w:rPr>
                <w:spacing w:val="-64"/>
                <w:sz w:val="24"/>
              </w:rPr>
              <w:t xml:space="preserve"> </w:t>
            </w:r>
            <w:r w:rsidRPr="00C818B9">
              <w:rPr>
                <w:sz w:val="24"/>
              </w:rPr>
              <w:t>scheme (Directed enhanced</w:t>
            </w:r>
            <w:r w:rsidRPr="00C818B9">
              <w:rPr>
                <w:spacing w:val="-65"/>
                <w:sz w:val="24"/>
              </w:rPr>
              <w:t xml:space="preserve"> </w:t>
            </w:r>
            <w:proofErr w:type="gramStart"/>
            <w:r w:rsidRPr="00C818B9">
              <w:rPr>
                <w:sz w:val="24"/>
              </w:rPr>
              <w:t>Services)(</w:t>
            </w:r>
            <w:proofErr w:type="gramEnd"/>
            <w:r w:rsidRPr="00C818B9">
              <w:rPr>
                <w:sz w:val="24"/>
              </w:rPr>
              <w:t>Scotland)</w:t>
            </w:r>
            <w:r w:rsidRPr="00C818B9">
              <w:rPr>
                <w:spacing w:val="1"/>
                <w:sz w:val="24"/>
              </w:rPr>
              <w:t xml:space="preserve"> </w:t>
            </w:r>
            <w:r w:rsidRPr="00C818B9">
              <w:rPr>
                <w:sz w:val="24"/>
              </w:rPr>
              <w:t>Direction 2019</w:t>
            </w:r>
          </w:p>
        </w:tc>
        <w:tc>
          <w:tcPr>
            <w:tcW w:w="3828" w:type="dxa"/>
          </w:tcPr>
          <w:p w14:paraId="12194205" w14:textId="77777777" w:rsidR="004C206E" w:rsidRPr="00C818B9" w:rsidRDefault="004C206E" w:rsidP="00CF64CB">
            <w:pPr>
              <w:pStyle w:val="TableParagraph"/>
              <w:tabs>
                <w:tab w:val="left" w:pos="2305"/>
              </w:tabs>
              <w:ind w:left="107" w:right="94"/>
              <w:jc w:val="both"/>
              <w:rPr>
                <w:sz w:val="24"/>
              </w:rPr>
            </w:pPr>
            <w:r w:rsidRPr="00C818B9">
              <w:rPr>
                <w:sz w:val="24"/>
              </w:rPr>
              <w:t>To</w:t>
            </w:r>
            <w:r w:rsidRPr="00C818B9">
              <w:rPr>
                <w:spacing w:val="1"/>
                <w:sz w:val="24"/>
              </w:rPr>
              <w:t xml:space="preserve"> </w:t>
            </w:r>
            <w:r w:rsidRPr="00C818B9">
              <w:rPr>
                <w:sz w:val="24"/>
              </w:rPr>
              <w:t>ensure</w:t>
            </w:r>
            <w:r w:rsidRPr="00C818B9">
              <w:rPr>
                <w:spacing w:val="1"/>
                <w:sz w:val="24"/>
              </w:rPr>
              <w:t xml:space="preserve"> </w:t>
            </w:r>
            <w:proofErr w:type="gramStart"/>
            <w:r w:rsidRPr="00C818B9">
              <w:rPr>
                <w:sz w:val="24"/>
              </w:rPr>
              <w:t>the</w:t>
            </w:r>
            <w:r w:rsidRPr="00C818B9">
              <w:rPr>
                <w:spacing w:val="1"/>
                <w:sz w:val="24"/>
              </w:rPr>
              <w:t xml:space="preserve"> </w:t>
            </w:r>
            <w:r w:rsidRPr="00C818B9">
              <w:rPr>
                <w:sz w:val="24"/>
              </w:rPr>
              <w:t>delivery</w:t>
            </w:r>
            <w:proofErr w:type="gramEnd"/>
            <w:r w:rsidRPr="00C818B9">
              <w:rPr>
                <w:spacing w:val="1"/>
                <w:sz w:val="24"/>
              </w:rPr>
              <w:t xml:space="preserve"> </w:t>
            </w:r>
            <w:r w:rsidRPr="00C818B9">
              <w:rPr>
                <w:sz w:val="24"/>
              </w:rPr>
              <w:t>of</w:t>
            </w:r>
            <w:r w:rsidRPr="00C818B9">
              <w:rPr>
                <w:spacing w:val="1"/>
                <w:sz w:val="24"/>
              </w:rPr>
              <w:t xml:space="preserve"> </w:t>
            </w:r>
            <w:r w:rsidRPr="00C818B9">
              <w:rPr>
                <w:sz w:val="24"/>
              </w:rPr>
              <w:t>the</w:t>
            </w:r>
            <w:r w:rsidRPr="00C818B9">
              <w:rPr>
                <w:spacing w:val="1"/>
                <w:sz w:val="24"/>
              </w:rPr>
              <w:t xml:space="preserve"> </w:t>
            </w:r>
            <w:r w:rsidRPr="00C818B9">
              <w:rPr>
                <w:sz w:val="24"/>
              </w:rPr>
              <w:t>Childhood</w:t>
            </w:r>
            <w:r w:rsidRPr="00C818B9">
              <w:rPr>
                <w:sz w:val="24"/>
              </w:rPr>
              <w:tab/>
            </w:r>
            <w:proofErr w:type="spellStart"/>
            <w:r w:rsidRPr="00C818B9">
              <w:rPr>
                <w:sz w:val="24"/>
              </w:rPr>
              <w:t>immunisation</w:t>
            </w:r>
            <w:proofErr w:type="spellEnd"/>
            <w:r w:rsidRPr="00C818B9">
              <w:rPr>
                <w:spacing w:val="-65"/>
                <w:sz w:val="24"/>
              </w:rPr>
              <w:t xml:space="preserve"> </w:t>
            </w:r>
            <w:proofErr w:type="spellStart"/>
            <w:r w:rsidRPr="00C818B9">
              <w:rPr>
                <w:sz w:val="24"/>
              </w:rPr>
              <w:t>programme</w:t>
            </w:r>
            <w:proofErr w:type="spellEnd"/>
          </w:p>
        </w:tc>
        <w:tc>
          <w:tcPr>
            <w:tcW w:w="3403" w:type="dxa"/>
          </w:tcPr>
          <w:p w14:paraId="6E0682DE" w14:textId="77777777" w:rsidR="004C206E" w:rsidRPr="00C818B9" w:rsidRDefault="004C206E" w:rsidP="00CF64CB">
            <w:pPr>
              <w:pStyle w:val="TableParagraph"/>
              <w:ind w:left="127" w:right="120"/>
              <w:jc w:val="center"/>
              <w:rPr>
                <w:sz w:val="24"/>
              </w:rPr>
            </w:pPr>
            <w:r w:rsidRPr="00C818B9">
              <w:rPr>
                <w:sz w:val="24"/>
              </w:rPr>
              <w:t>Executive Chief Officer/Head</w:t>
            </w:r>
            <w:r w:rsidRPr="00C818B9">
              <w:rPr>
                <w:spacing w:val="-64"/>
                <w:sz w:val="24"/>
              </w:rPr>
              <w:t xml:space="preserve"> </w:t>
            </w:r>
            <w:r w:rsidRPr="00C818B9">
              <w:rPr>
                <w:sz w:val="24"/>
              </w:rPr>
              <w:t>of Service pursuant to</w:t>
            </w:r>
            <w:r w:rsidRPr="00C818B9">
              <w:rPr>
                <w:spacing w:val="1"/>
                <w:sz w:val="24"/>
              </w:rPr>
              <w:t xml:space="preserve"> </w:t>
            </w:r>
            <w:r w:rsidRPr="00C818B9">
              <w:rPr>
                <w:sz w:val="24"/>
              </w:rPr>
              <w:t>delegation by the partnership</w:t>
            </w:r>
            <w:r w:rsidRPr="00C818B9">
              <w:rPr>
                <w:spacing w:val="-64"/>
                <w:sz w:val="24"/>
              </w:rPr>
              <w:t xml:space="preserve"> </w:t>
            </w:r>
            <w:r w:rsidRPr="00C818B9">
              <w:rPr>
                <w:sz w:val="24"/>
              </w:rPr>
              <w:t>agreement</w:t>
            </w:r>
          </w:p>
        </w:tc>
      </w:tr>
      <w:tr w:rsidR="004C206E" w:rsidRPr="00C818B9" w14:paraId="3F301CE6" w14:textId="77777777" w:rsidTr="00CF64CB">
        <w:trPr>
          <w:trHeight w:val="275"/>
        </w:trPr>
        <w:tc>
          <w:tcPr>
            <w:tcW w:w="3226" w:type="dxa"/>
          </w:tcPr>
          <w:p w14:paraId="08BCDC6D" w14:textId="77777777" w:rsidR="004C206E" w:rsidRPr="00C818B9" w:rsidRDefault="004C206E" w:rsidP="00CF64CB">
            <w:pPr>
              <w:pStyle w:val="TableParagraph"/>
              <w:rPr>
                <w:rFonts w:ascii="Times New Roman"/>
                <w:sz w:val="20"/>
              </w:rPr>
            </w:pPr>
          </w:p>
        </w:tc>
        <w:tc>
          <w:tcPr>
            <w:tcW w:w="3828" w:type="dxa"/>
          </w:tcPr>
          <w:p w14:paraId="5060F034" w14:textId="77777777" w:rsidR="004C206E" w:rsidRPr="00C818B9" w:rsidRDefault="004C206E" w:rsidP="00CF64CB">
            <w:pPr>
              <w:pStyle w:val="TableParagraph"/>
              <w:rPr>
                <w:rFonts w:ascii="Times New Roman"/>
                <w:sz w:val="20"/>
              </w:rPr>
            </w:pPr>
          </w:p>
        </w:tc>
        <w:tc>
          <w:tcPr>
            <w:tcW w:w="3403" w:type="dxa"/>
          </w:tcPr>
          <w:p w14:paraId="31EBD3FB" w14:textId="77777777" w:rsidR="004C206E" w:rsidRPr="00C818B9" w:rsidRDefault="004C206E" w:rsidP="00CF64CB">
            <w:pPr>
              <w:pStyle w:val="TableParagraph"/>
              <w:rPr>
                <w:rFonts w:ascii="Times New Roman"/>
                <w:sz w:val="20"/>
              </w:rPr>
            </w:pPr>
          </w:p>
        </w:tc>
      </w:tr>
      <w:tr w:rsidR="004C206E" w:rsidRPr="00C818B9" w14:paraId="03049D11" w14:textId="77777777" w:rsidTr="00CF64CB">
        <w:trPr>
          <w:trHeight w:val="1103"/>
        </w:trPr>
        <w:tc>
          <w:tcPr>
            <w:tcW w:w="3226" w:type="dxa"/>
          </w:tcPr>
          <w:p w14:paraId="33D17FCB" w14:textId="77777777" w:rsidR="004C206E" w:rsidRPr="00C818B9" w:rsidRDefault="004C206E" w:rsidP="00CF64CB">
            <w:pPr>
              <w:pStyle w:val="TableParagraph"/>
              <w:ind w:left="105" w:right="156"/>
              <w:rPr>
                <w:sz w:val="24"/>
              </w:rPr>
            </w:pPr>
            <w:r w:rsidRPr="00C818B9">
              <w:rPr>
                <w:sz w:val="24"/>
              </w:rPr>
              <w:t>NHS Reform (Scotland) Act</w:t>
            </w:r>
            <w:r w:rsidRPr="00C818B9">
              <w:rPr>
                <w:spacing w:val="-65"/>
                <w:sz w:val="24"/>
              </w:rPr>
              <w:t xml:space="preserve"> </w:t>
            </w:r>
            <w:r w:rsidRPr="00C818B9">
              <w:rPr>
                <w:sz w:val="24"/>
              </w:rPr>
              <w:t>2004</w:t>
            </w:r>
          </w:p>
        </w:tc>
        <w:tc>
          <w:tcPr>
            <w:tcW w:w="3828" w:type="dxa"/>
          </w:tcPr>
          <w:p w14:paraId="0720593B" w14:textId="77777777" w:rsidR="004C206E" w:rsidRPr="00C818B9" w:rsidRDefault="004C206E" w:rsidP="00CF64CB">
            <w:pPr>
              <w:pStyle w:val="TableParagraph"/>
              <w:ind w:left="107" w:right="93"/>
              <w:jc w:val="both"/>
              <w:rPr>
                <w:sz w:val="24"/>
              </w:rPr>
            </w:pPr>
            <w:r w:rsidRPr="00C818B9">
              <w:rPr>
                <w:sz w:val="24"/>
              </w:rPr>
              <w:t>To ensure public participation in</w:t>
            </w:r>
            <w:r w:rsidRPr="00C818B9">
              <w:rPr>
                <w:spacing w:val="1"/>
                <w:sz w:val="24"/>
              </w:rPr>
              <w:t xml:space="preserve"> </w:t>
            </w:r>
            <w:r w:rsidRPr="00C818B9">
              <w:rPr>
                <w:sz w:val="24"/>
              </w:rPr>
              <w:t>planning</w:t>
            </w:r>
            <w:r w:rsidRPr="00C818B9">
              <w:rPr>
                <w:spacing w:val="1"/>
                <w:sz w:val="24"/>
              </w:rPr>
              <w:t xml:space="preserve"> </w:t>
            </w:r>
            <w:r w:rsidRPr="00C818B9">
              <w:rPr>
                <w:sz w:val="24"/>
              </w:rPr>
              <w:t>and</w:t>
            </w:r>
            <w:r w:rsidRPr="00C818B9">
              <w:rPr>
                <w:spacing w:val="1"/>
                <w:sz w:val="24"/>
              </w:rPr>
              <w:t xml:space="preserve"> </w:t>
            </w:r>
            <w:r w:rsidRPr="00C818B9">
              <w:rPr>
                <w:sz w:val="24"/>
              </w:rPr>
              <w:t>development</w:t>
            </w:r>
            <w:r w:rsidRPr="00C818B9">
              <w:rPr>
                <w:spacing w:val="1"/>
                <w:sz w:val="24"/>
              </w:rPr>
              <w:t xml:space="preserve"> </w:t>
            </w:r>
            <w:r w:rsidRPr="00C818B9">
              <w:rPr>
                <w:sz w:val="24"/>
              </w:rPr>
              <w:t>of</w:t>
            </w:r>
            <w:r w:rsidRPr="00C818B9">
              <w:rPr>
                <w:spacing w:val="1"/>
                <w:sz w:val="24"/>
              </w:rPr>
              <w:t xml:space="preserve"> </w:t>
            </w:r>
            <w:r w:rsidRPr="00C818B9">
              <w:rPr>
                <w:sz w:val="24"/>
              </w:rPr>
              <w:t>health care</w:t>
            </w:r>
            <w:r w:rsidRPr="00C818B9">
              <w:rPr>
                <w:spacing w:val="1"/>
                <w:sz w:val="24"/>
              </w:rPr>
              <w:t xml:space="preserve"> </w:t>
            </w:r>
            <w:r w:rsidRPr="00C818B9">
              <w:rPr>
                <w:sz w:val="24"/>
              </w:rPr>
              <w:t>services</w:t>
            </w:r>
          </w:p>
        </w:tc>
        <w:tc>
          <w:tcPr>
            <w:tcW w:w="3403" w:type="dxa"/>
          </w:tcPr>
          <w:p w14:paraId="7F0BCEAC" w14:textId="77777777" w:rsidR="004C206E" w:rsidRPr="00C818B9" w:rsidRDefault="004C206E" w:rsidP="00CF64CB">
            <w:pPr>
              <w:pStyle w:val="TableParagraph"/>
              <w:spacing w:line="270" w:lineRule="atLeast"/>
              <w:ind w:left="127" w:right="120"/>
              <w:jc w:val="center"/>
              <w:rPr>
                <w:sz w:val="24"/>
              </w:rPr>
            </w:pPr>
            <w:r w:rsidRPr="00C818B9">
              <w:rPr>
                <w:sz w:val="24"/>
              </w:rPr>
              <w:t>Executive Chief Officer/Head</w:t>
            </w:r>
            <w:r w:rsidRPr="00C818B9">
              <w:rPr>
                <w:spacing w:val="-64"/>
                <w:sz w:val="24"/>
              </w:rPr>
              <w:t xml:space="preserve"> </w:t>
            </w:r>
            <w:r w:rsidRPr="00C818B9">
              <w:rPr>
                <w:sz w:val="24"/>
              </w:rPr>
              <w:t>of Service pursuant to</w:t>
            </w:r>
            <w:r w:rsidRPr="00C818B9">
              <w:rPr>
                <w:spacing w:val="1"/>
                <w:sz w:val="24"/>
              </w:rPr>
              <w:t xml:space="preserve"> </w:t>
            </w:r>
            <w:r w:rsidRPr="00C818B9">
              <w:rPr>
                <w:sz w:val="24"/>
              </w:rPr>
              <w:t>delegation by the partnership</w:t>
            </w:r>
            <w:r w:rsidRPr="00C818B9">
              <w:rPr>
                <w:spacing w:val="-64"/>
                <w:sz w:val="24"/>
              </w:rPr>
              <w:t xml:space="preserve"> </w:t>
            </w:r>
            <w:r w:rsidRPr="00C818B9">
              <w:rPr>
                <w:sz w:val="24"/>
              </w:rPr>
              <w:t>agreement</w:t>
            </w:r>
          </w:p>
        </w:tc>
      </w:tr>
      <w:tr w:rsidR="004C206E" w:rsidRPr="00C818B9" w14:paraId="04B9B788" w14:textId="77777777" w:rsidTr="00CF64CB">
        <w:trPr>
          <w:trHeight w:val="275"/>
        </w:trPr>
        <w:tc>
          <w:tcPr>
            <w:tcW w:w="3226" w:type="dxa"/>
          </w:tcPr>
          <w:p w14:paraId="630A3CF6" w14:textId="77777777" w:rsidR="004C206E" w:rsidRPr="00C818B9" w:rsidRDefault="004C206E" w:rsidP="00CF64CB">
            <w:pPr>
              <w:pStyle w:val="TableParagraph"/>
              <w:rPr>
                <w:rFonts w:ascii="Times New Roman"/>
                <w:sz w:val="20"/>
              </w:rPr>
            </w:pPr>
          </w:p>
        </w:tc>
        <w:tc>
          <w:tcPr>
            <w:tcW w:w="3828" w:type="dxa"/>
          </w:tcPr>
          <w:p w14:paraId="1AD19485" w14:textId="77777777" w:rsidR="004C206E" w:rsidRPr="00C818B9" w:rsidRDefault="004C206E" w:rsidP="00CF64CB">
            <w:pPr>
              <w:pStyle w:val="TableParagraph"/>
              <w:rPr>
                <w:rFonts w:ascii="Times New Roman"/>
                <w:sz w:val="20"/>
              </w:rPr>
            </w:pPr>
          </w:p>
        </w:tc>
        <w:tc>
          <w:tcPr>
            <w:tcW w:w="3403" w:type="dxa"/>
          </w:tcPr>
          <w:p w14:paraId="753B730D" w14:textId="77777777" w:rsidR="004C206E" w:rsidRPr="00C818B9" w:rsidRDefault="004C206E" w:rsidP="00CF64CB">
            <w:pPr>
              <w:pStyle w:val="TableParagraph"/>
              <w:rPr>
                <w:rFonts w:ascii="Times New Roman"/>
                <w:sz w:val="20"/>
              </w:rPr>
            </w:pPr>
          </w:p>
        </w:tc>
      </w:tr>
      <w:tr w:rsidR="004C206E" w:rsidRPr="00C818B9" w14:paraId="662268A1" w14:textId="77777777" w:rsidTr="00CF64CB">
        <w:trPr>
          <w:trHeight w:val="278"/>
        </w:trPr>
        <w:tc>
          <w:tcPr>
            <w:tcW w:w="7054" w:type="dxa"/>
            <w:gridSpan w:val="2"/>
          </w:tcPr>
          <w:p w14:paraId="63C28EFB" w14:textId="77777777" w:rsidR="004C206E" w:rsidRPr="00C818B9" w:rsidRDefault="004C206E" w:rsidP="00CF64CB">
            <w:pPr>
              <w:pStyle w:val="TableParagraph"/>
              <w:spacing w:before="2" w:line="255" w:lineRule="exact"/>
              <w:ind w:left="105"/>
              <w:rPr>
                <w:b/>
                <w:sz w:val="24"/>
              </w:rPr>
            </w:pPr>
            <w:r w:rsidRPr="00C818B9">
              <w:rPr>
                <w:b/>
                <w:sz w:val="24"/>
              </w:rPr>
              <w:t>Non-Statutory</w:t>
            </w:r>
            <w:r w:rsidRPr="00C818B9">
              <w:rPr>
                <w:b/>
                <w:spacing w:val="-3"/>
                <w:sz w:val="24"/>
              </w:rPr>
              <w:t xml:space="preserve"> </w:t>
            </w:r>
            <w:r w:rsidRPr="00C818B9">
              <w:rPr>
                <w:b/>
                <w:sz w:val="24"/>
              </w:rPr>
              <w:t>Powers</w:t>
            </w:r>
            <w:r w:rsidRPr="00C818B9">
              <w:rPr>
                <w:b/>
                <w:spacing w:val="-2"/>
                <w:sz w:val="24"/>
              </w:rPr>
              <w:t xml:space="preserve"> </w:t>
            </w:r>
            <w:r w:rsidRPr="00C818B9">
              <w:rPr>
                <w:b/>
                <w:sz w:val="24"/>
              </w:rPr>
              <w:t>–</w:t>
            </w:r>
            <w:r w:rsidRPr="00C818B9">
              <w:rPr>
                <w:b/>
                <w:spacing w:val="-2"/>
                <w:sz w:val="24"/>
              </w:rPr>
              <w:t xml:space="preserve"> </w:t>
            </w:r>
            <w:r w:rsidRPr="00C818B9">
              <w:rPr>
                <w:b/>
                <w:sz w:val="24"/>
              </w:rPr>
              <w:t>Social</w:t>
            </w:r>
            <w:r w:rsidRPr="00C818B9">
              <w:rPr>
                <w:b/>
                <w:spacing w:val="-3"/>
                <w:sz w:val="24"/>
              </w:rPr>
              <w:t xml:space="preserve"> </w:t>
            </w:r>
            <w:r w:rsidRPr="00C818B9">
              <w:rPr>
                <w:b/>
                <w:sz w:val="24"/>
              </w:rPr>
              <w:t>Work</w:t>
            </w:r>
          </w:p>
        </w:tc>
        <w:tc>
          <w:tcPr>
            <w:tcW w:w="3403" w:type="dxa"/>
          </w:tcPr>
          <w:p w14:paraId="39F42453" w14:textId="77777777" w:rsidR="004C206E" w:rsidRPr="00C818B9" w:rsidRDefault="004C206E" w:rsidP="00CF64CB">
            <w:pPr>
              <w:pStyle w:val="TableParagraph"/>
              <w:rPr>
                <w:rFonts w:ascii="Times New Roman"/>
                <w:sz w:val="20"/>
              </w:rPr>
            </w:pPr>
          </w:p>
        </w:tc>
      </w:tr>
      <w:tr w:rsidR="004C206E" w:rsidRPr="00C818B9" w14:paraId="62F5FE5A" w14:textId="77777777" w:rsidTr="00CF64CB">
        <w:trPr>
          <w:trHeight w:val="275"/>
        </w:trPr>
        <w:tc>
          <w:tcPr>
            <w:tcW w:w="7054" w:type="dxa"/>
            <w:gridSpan w:val="2"/>
          </w:tcPr>
          <w:p w14:paraId="5114D895" w14:textId="77777777" w:rsidR="004C206E" w:rsidRPr="00C818B9" w:rsidRDefault="004C206E" w:rsidP="00CF64CB">
            <w:pPr>
              <w:pStyle w:val="TableParagraph"/>
              <w:rPr>
                <w:rFonts w:ascii="Times New Roman"/>
                <w:sz w:val="20"/>
              </w:rPr>
            </w:pPr>
          </w:p>
        </w:tc>
        <w:tc>
          <w:tcPr>
            <w:tcW w:w="3403" w:type="dxa"/>
          </w:tcPr>
          <w:p w14:paraId="27C59BC8" w14:textId="77777777" w:rsidR="004C206E" w:rsidRPr="00C818B9" w:rsidRDefault="004C206E" w:rsidP="00CF64CB">
            <w:pPr>
              <w:pStyle w:val="TableParagraph"/>
              <w:rPr>
                <w:rFonts w:ascii="Times New Roman"/>
                <w:sz w:val="20"/>
              </w:rPr>
            </w:pPr>
          </w:p>
        </w:tc>
      </w:tr>
      <w:tr w:rsidR="004C206E" w:rsidRPr="00C818B9" w14:paraId="14052BFC" w14:textId="77777777" w:rsidTr="00CF64CB">
        <w:trPr>
          <w:trHeight w:val="275"/>
        </w:trPr>
        <w:tc>
          <w:tcPr>
            <w:tcW w:w="7054" w:type="dxa"/>
            <w:gridSpan w:val="2"/>
          </w:tcPr>
          <w:p w14:paraId="122BB377" w14:textId="77777777" w:rsidR="004C206E" w:rsidRPr="00C818B9" w:rsidRDefault="004C206E" w:rsidP="00CF64CB">
            <w:pPr>
              <w:pStyle w:val="TableParagraph"/>
              <w:rPr>
                <w:rFonts w:ascii="Times New Roman"/>
                <w:sz w:val="20"/>
              </w:rPr>
            </w:pPr>
          </w:p>
        </w:tc>
        <w:tc>
          <w:tcPr>
            <w:tcW w:w="3403" w:type="dxa"/>
          </w:tcPr>
          <w:p w14:paraId="31909DDE" w14:textId="77777777" w:rsidR="004C206E" w:rsidRPr="00C818B9" w:rsidRDefault="004C206E" w:rsidP="00CF64CB">
            <w:pPr>
              <w:pStyle w:val="TableParagraph"/>
              <w:rPr>
                <w:rFonts w:ascii="Times New Roman"/>
                <w:sz w:val="20"/>
              </w:rPr>
            </w:pPr>
          </w:p>
        </w:tc>
      </w:tr>
      <w:tr w:rsidR="004C206E" w:rsidRPr="00C818B9" w14:paraId="6F0A7534" w14:textId="77777777" w:rsidTr="00CF64CB">
        <w:trPr>
          <w:trHeight w:val="551"/>
        </w:trPr>
        <w:tc>
          <w:tcPr>
            <w:tcW w:w="7054" w:type="dxa"/>
            <w:gridSpan w:val="2"/>
          </w:tcPr>
          <w:p w14:paraId="25753053" w14:textId="77777777" w:rsidR="004C206E" w:rsidRPr="00C818B9" w:rsidRDefault="004C206E" w:rsidP="00CF64CB">
            <w:pPr>
              <w:pStyle w:val="TableParagraph"/>
              <w:spacing w:line="270" w:lineRule="atLeast"/>
              <w:ind w:left="105"/>
              <w:rPr>
                <w:sz w:val="24"/>
              </w:rPr>
            </w:pPr>
            <w:r w:rsidRPr="00C818B9">
              <w:rPr>
                <w:sz w:val="24"/>
              </w:rPr>
              <w:t>To</w:t>
            </w:r>
            <w:r w:rsidRPr="00C818B9">
              <w:rPr>
                <w:spacing w:val="5"/>
                <w:sz w:val="24"/>
              </w:rPr>
              <w:t xml:space="preserve"> </w:t>
            </w:r>
            <w:r w:rsidRPr="00C818B9">
              <w:rPr>
                <w:sz w:val="24"/>
              </w:rPr>
              <w:t>administer</w:t>
            </w:r>
            <w:r w:rsidRPr="00C818B9">
              <w:rPr>
                <w:spacing w:val="3"/>
                <w:sz w:val="24"/>
              </w:rPr>
              <w:t xml:space="preserve"> </w:t>
            </w:r>
            <w:r w:rsidRPr="00C818B9">
              <w:rPr>
                <w:sz w:val="24"/>
              </w:rPr>
              <w:t>the</w:t>
            </w:r>
            <w:r w:rsidRPr="00C818B9">
              <w:rPr>
                <w:spacing w:val="5"/>
                <w:sz w:val="24"/>
              </w:rPr>
              <w:t xml:space="preserve"> </w:t>
            </w:r>
            <w:r w:rsidRPr="00C818B9">
              <w:rPr>
                <w:sz w:val="24"/>
              </w:rPr>
              <w:t>operation</w:t>
            </w:r>
            <w:r w:rsidRPr="00C818B9">
              <w:rPr>
                <w:spacing w:val="6"/>
                <w:sz w:val="24"/>
              </w:rPr>
              <w:t xml:space="preserve"> </w:t>
            </w:r>
            <w:r w:rsidRPr="00C818B9">
              <w:rPr>
                <w:sz w:val="24"/>
              </w:rPr>
              <w:t>of</w:t>
            </w:r>
            <w:r w:rsidRPr="00C818B9">
              <w:rPr>
                <w:spacing w:val="5"/>
                <w:sz w:val="24"/>
              </w:rPr>
              <w:t xml:space="preserve"> </w:t>
            </w:r>
            <w:r w:rsidRPr="00C818B9">
              <w:rPr>
                <w:sz w:val="24"/>
              </w:rPr>
              <w:t>the</w:t>
            </w:r>
            <w:r w:rsidRPr="00C818B9">
              <w:rPr>
                <w:spacing w:val="5"/>
                <w:sz w:val="24"/>
              </w:rPr>
              <w:t xml:space="preserve"> </w:t>
            </w:r>
            <w:r w:rsidRPr="00C818B9">
              <w:rPr>
                <w:sz w:val="24"/>
              </w:rPr>
              <w:t>Complaints</w:t>
            </w:r>
            <w:r w:rsidRPr="00C818B9">
              <w:rPr>
                <w:spacing w:val="4"/>
                <w:sz w:val="24"/>
              </w:rPr>
              <w:t xml:space="preserve"> </w:t>
            </w:r>
            <w:r w:rsidRPr="00C818B9">
              <w:rPr>
                <w:sz w:val="24"/>
              </w:rPr>
              <w:t>Procedure</w:t>
            </w:r>
            <w:r w:rsidRPr="00C818B9">
              <w:rPr>
                <w:spacing w:val="4"/>
                <w:sz w:val="24"/>
              </w:rPr>
              <w:t xml:space="preserve"> </w:t>
            </w:r>
            <w:r w:rsidRPr="00C818B9">
              <w:rPr>
                <w:sz w:val="24"/>
              </w:rPr>
              <w:t>and</w:t>
            </w:r>
            <w:r w:rsidRPr="00C818B9">
              <w:rPr>
                <w:spacing w:val="5"/>
                <w:sz w:val="24"/>
              </w:rPr>
              <w:t xml:space="preserve"> </w:t>
            </w:r>
            <w:r w:rsidRPr="00C818B9">
              <w:rPr>
                <w:sz w:val="24"/>
              </w:rPr>
              <w:t>to</w:t>
            </w:r>
            <w:r w:rsidRPr="00C818B9">
              <w:rPr>
                <w:spacing w:val="-64"/>
                <w:sz w:val="24"/>
              </w:rPr>
              <w:t xml:space="preserve"> </w:t>
            </w:r>
            <w:proofErr w:type="spellStart"/>
            <w:r w:rsidRPr="00C818B9">
              <w:rPr>
                <w:sz w:val="24"/>
              </w:rPr>
              <w:t>publicise</w:t>
            </w:r>
            <w:proofErr w:type="spellEnd"/>
            <w:r w:rsidRPr="00C818B9">
              <w:rPr>
                <w:sz w:val="24"/>
              </w:rPr>
              <w:t xml:space="preserve"> it.</w:t>
            </w:r>
          </w:p>
        </w:tc>
        <w:tc>
          <w:tcPr>
            <w:tcW w:w="3403" w:type="dxa"/>
          </w:tcPr>
          <w:p w14:paraId="1BCBA876" w14:textId="77777777" w:rsidR="004C206E" w:rsidRPr="00C818B9" w:rsidRDefault="004C206E" w:rsidP="00CF64CB">
            <w:pPr>
              <w:pStyle w:val="TableParagraph"/>
              <w:spacing w:line="270" w:lineRule="atLeast"/>
              <w:ind w:left="464" w:right="451" w:firstLine="14"/>
              <w:rPr>
                <w:sz w:val="24"/>
              </w:rPr>
            </w:pPr>
            <w:r w:rsidRPr="00C818B9">
              <w:rPr>
                <w:sz w:val="24"/>
              </w:rPr>
              <w:t>Executive Chief Officer</w:t>
            </w:r>
            <w:r w:rsidRPr="00C818B9">
              <w:rPr>
                <w:spacing w:val="-64"/>
                <w:sz w:val="24"/>
              </w:rPr>
              <w:t xml:space="preserve"> </w:t>
            </w:r>
            <w:r w:rsidRPr="00C818B9">
              <w:rPr>
                <w:sz w:val="24"/>
              </w:rPr>
              <w:t>Health</w:t>
            </w:r>
            <w:r w:rsidRPr="00C818B9">
              <w:rPr>
                <w:spacing w:val="-4"/>
                <w:sz w:val="24"/>
              </w:rPr>
              <w:t xml:space="preserve"> </w:t>
            </w:r>
            <w:r w:rsidRPr="00C818B9">
              <w:rPr>
                <w:sz w:val="24"/>
              </w:rPr>
              <w:t>and</w:t>
            </w:r>
            <w:r w:rsidRPr="00C818B9">
              <w:rPr>
                <w:spacing w:val="-4"/>
                <w:sz w:val="24"/>
              </w:rPr>
              <w:t xml:space="preserve"> </w:t>
            </w:r>
            <w:r w:rsidRPr="00C818B9">
              <w:rPr>
                <w:sz w:val="24"/>
              </w:rPr>
              <w:t>Social</w:t>
            </w:r>
            <w:r w:rsidRPr="00C818B9">
              <w:rPr>
                <w:spacing w:val="-3"/>
                <w:sz w:val="24"/>
              </w:rPr>
              <w:t xml:space="preserve"> </w:t>
            </w:r>
            <w:r w:rsidRPr="00C818B9">
              <w:rPr>
                <w:sz w:val="24"/>
              </w:rPr>
              <w:t>Care</w:t>
            </w:r>
          </w:p>
        </w:tc>
      </w:tr>
      <w:tr w:rsidR="004C206E" w:rsidRPr="00C818B9" w14:paraId="493A5CAA" w14:textId="77777777" w:rsidTr="00CF64CB">
        <w:trPr>
          <w:trHeight w:val="1655"/>
        </w:trPr>
        <w:tc>
          <w:tcPr>
            <w:tcW w:w="7054" w:type="dxa"/>
            <w:gridSpan w:val="2"/>
          </w:tcPr>
          <w:p w14:paraId="7F3F50E3" w14:textId="77777777" w:rsidR="004C206E" w:rsidRPr="00C818B9" w:rsidRDefault="004C206E" w:rsidP="00CF64CB">
            <w:pPr>
              <w:pStyle w:val="TableParagraph"/>
              <w:ind w:left="105" w:right="97"/>
              <w:jc w:val="both"/>
              <w:rPr>
                <w:sz w:val="24"/>
              </w:rPr>
            </w:pPr>
            <w:r w:rsidRPr="00C818B9">
              <w:rPr>
                <w:sz w:val="24"/>
              </w:rPr>
              <w:t>To manage and ensure the provision of social work services</w:t>
            </w:r>
            <w:r w:rsidRPr="00C818B9">
              <w:rPr>
                <w:spacing w:val="1"/>
                <w:sz w:val="24"/>
              </w:rPr>
              <w:t xml:space="preserve"> </w:t>
            </w:r>
            <w:r w:rsidRPr="00C818B9">
              <w:rPr>
                <w:sz w:val="24"/>
              </w:rPr>
              <w:t>within</w:t>
            </w:r>
            <w:r w:rsidRPr="00C818B9">
              <w:rPr>
                <w:spacing w:val="1"/>
                <w:sz w:val="24"/>
              </w:rPr>
              <w:t xml:space="preserve"> </w:t>
            </w:r>
            <w:r w:rsidRPr="00C818B9">
              <w:rPr>
                <w:sz w:val="24"/>
              </w:rPr>
              <w:t>the</w:t>
            </w:r>
            <w:r w:rsidRPr="00C818B9">
              <w:rPr>
                <w:spacing w:val="1"/>
                <w:sz w:val="24"/>
              </w:rPr>
              <w:t xml:space="preserve"> </w:t>
            </w:r>
            <w:r w:rsidRPr="00C818B9">
              <w:rPr>
                <w:sz w:val="24"/>
              </w:rPr>
              <w:t>Justice</w:t>
            </w:r>
            <w:r w:rsidRPr="00C818B9">
              <w:rPr>
                <w:spacing w:val="1"/>
                <w:sz w:val="24"/>
              </w:rPr>
              <w:t xml:space="preserve"> </w:t>
            </w:r>
            <w:r w:rsidRPr="00C818B9">
              <w:rPr>
                <w:sz w:val="24"/>
              </w:rPr>
              <w:t>system,</w:t>
            </w:r>
            <w:r w:rsidRPr="00C818B9">
              <w:rPr>
                <w:spacing w:val="1"/>
                <w:sz w:val="24"/>
              </w:rPr>
              <w:t xml:space="preserve"> </w:t>
            </w:r>
            <w:r w:rsidRPr="00C818B9">
              <w:rPr>
                <w:sz w:val="24"/>
              </w:rPr>
              <w:t>in</w:t>
            </w:r>
            <w:r w:rsidRPr="00C818B9">
              <w:rPr>
                <w:spacing w:val="1"/>
                <w:sz w:val="24"/>
              </w:rPr>
              <w:t xml:space="preserve"> </w:t>
            </w:r>
            <w:r w:rsidRPr="00C818B9">
              <w:rPr>
                <w:sz w:val="24"/>
              </w:rPr>
              <w:t>accordance</w:t>
            </w:r>
            <w:r w:rsidRPr="00C818B9">
              <w:rPr>
                <w:spacing w:val="1"/>
                <w:sz w:val="24"/>
              </w:rPr>
              <w:t xml:space="preserve"> </w:t>
            </w:r>
            <w:r w:rsidRPr="00C818B9">
              <w:rPr>
                <w:sz w:val="24"/>
              </w:rPr>
              <w:t>with</w:t>
            </w:r>
            <w:r w:rsidRPr="00C818B9">
              <w:rPr>
                <w:spacing w:val="1"/>
                <w:sz w:val="24"/>
              </w:rPr>
              <w:t xml:space="preserve"> </w:t>
            </w:r>
            <w:r w:rsidRPr="00C818B9">
              <w:rPr>
                <w:sz w:val="24"/>
              </w:rPr>
              <w:t>the</w:t>
            </w:r>
            <w:r w:rsidRPr="00C818B9">
              <w:rPr>
                <w:spacing w:val="1"/>
                <w:sz w:val="24"/>
              </w:rPr>
              <w:t xml:space="preserve"> </w:t>
            </w:r>
            <w:r w:rsidRPr="00C818B9">
              <w:rPr>
                <w:sz w:val="24"/>
              </w:rPr>
              <w:t>National Objectives and Standards set by the Scottish Executive</w:t>
            </w:r>
            <w:r w:rsidRPr="00C818B9">
              <w:rPr>
                <w:spacing w:val="-64"/>
                <w:sz w:val="24"/>
              </w:rPr>
              <w:t xml:space="preserve"> </w:t>
            </w:r>
            <w:r w:rsidRPr="00C818B9">
              <w:rPr>
                <w:sz w:val="24"/>
              </w:rPr>
              <w:t>and in accordance with the budget provided by the Scottish</w:t>
            </w:r>
            <w:r w:rsidRPr="00C818B9">
              <w:rPr>
                <w:spacing w:val="1"/>
                <w:sz w:val="24"/>
              </w:rPr>
              <w:t xml:space="preserve"> </w:t>
            </w:r>
            <w:r w:rsidRPr="00C818B9">
              <w:rPr>
                <w:sz w:val="24"/>
              </w:rPr>
              <w:t>Office.</w:t>
            </w:r>
          </w:p>
        </w:tc>
        <w:tc>
          <w:tcPr>
            <w:tcW w:w="3403" w:type="dxa"/>
          </w:tcPr>
          <w:p w14:paraId="3B0EFE30" w14:textId="77777777" w:rsidR="004C206E" w:rsidRPr="00C818B9" w:rsidRDefault="004C206E" w:rsidP="00CF64CB">
            <w:pPr>
              <w:pStyle w:val="TableParagraph"/>
              <w:ind w:left="397" w:right="389" w:firstLine="3"/>
              <w:jc w:val="center"/>
              <w:rPr>
                <w:sz w:val="24"/>
              </w:rPr>
            </w:pPr>
            <w:r w:rsidRPr="00C818B9">
              <w:rPr>
                <w:sz w:val="24"/>
              </w:rPr>
              <w:t>Executive Chief Officer</w:t>
            </w:r>
            <w:r w:rsidRPr="00C818B9">
              <w:rPr>
                <w:spacing w:val="1"/>
                <w:sz w:val="24"/>
              </w:rPr>
              <w:t xml:space="preserve"> </w:t>
            </w:r>
            <w:r w:rsidRPr="00C818B9">
              <w:rPr>
                <w:sz w:val="24"/>
              </w:rPr>
              <w:t>Health and Social Care /</w:t>
            </w:r>
            <w:r w:rsidRPr="00C818B9">
              <w:rPr>
                <w:spacing w:val="-64"/>
                <w:sz w:val="24"/>
              </w:rPr>
              <w:t xml:space="preserve"> </w:t>
            </w:r>
            <w:r w:rsidRPr="00C818B9">
              <w:rPr>
                <w:sz w:val="24"/>
              </w:rPr>
              <w:t>Head of Service / Chief</w:t>
            </w:r>
            <w:r w:rsidRPr="00C818B9">
              <w:rPr>
                <w:spacing w:val="1"/>
                <w:sz w:val="24"/>
              </w:rPr>
              <w:t xml:space="preserve"> </w:t>
            </w:r>
            <w:r w:rsidRPr="00C818B9">
              <w:rPr>
                <w:sz w:val="24"/>
              </w:rPr>
              <w:t>Social</w:t>
            </w:r>
            <w:r w:rsidRPr="00C818B9">
              <w:rPr>
                <w:spacing w:val="-1"/>
                <w:sz w:val="24"/>
              </w:rPr>
              <w:t xml:space="preserve"> </w:t>
            </w:r>
            <w:r w:rsidRPr="00C818B9">
              <w:rPr>
                <w:sz w:val="24"/>
              </w:rPr>
              <w:t>Work</w:t>
            </w:r>
            <w:r w:rsidRPr="00C818B9">
              <w:rPr>
                <w:spacing w:val="-1"/>
                <w:sz w:val="24"/>
              </w:rPr>
              <w:t xml:space="preserve"> </w:t>
            </w:r>
            <w:r w:rsidRPr="00C818B9">
              <w:rPr>
                <w:sz w:val="24"/>
              </w:rPr>
              <w:t>Officer</w:t>
            </w:r>
          </w:p>
        </w:tc>
      </w:tr>
      <w:tr w:rsidR="004C206E" w:rsidRPr="00C818B9" w14:paraId="1AA4E8CF" w14:textId="77777777" w:rsidTr="00CF64CB">
        <w:trPr>
          <w:trHeight w:val="827"/>
        </w:trPr>
        <w:tc>
          <w:tcPr>
            <w:tcW w:w="7054" w:type="dxa"/>
            <w:gridSpan w:val="2"/>
          </w:tcPr>
          <w:p w14:paraId="5F01CECE" w14:textId="77777777" w:rsidR="004C206E" w:rsidRPr="00C818B9" w:rsidRDefault="004C206E" w:rsidP="00CF64CB">
            <w:pPr>
              <w:pStyle w:val="TableParagraph"/>
              <w:ind w:left="105"/>
              <w:rPr>
                <w:sz w:val="24"/>
              </w:rPr>
            </w:pPr>
            <w:r w:rsidRPr="00C818B9">
              <w:rPr>
                <w:sz w:val="24"/>
              </w:rPr>
              <w:t>To</w:t>
            </w:r>
            <w:r w:rsidRPr="00C818B9">
              <w:rPr>
                <w:spacing w:val="37"/>
                <w:sz w:val="24"/>
              </w:rPr>
              <w:t xml:space="preserve"> </w:t>
            </w:r>
            <w:proofErr w:type="gramStart"/>
            <w:r w:rsidRPr="00C818B9">
              <w:rPr>
                <w:sz w:val="24"/>
              </w:rPr>
              <w:t>enter</w:t>
            </w:r>
            <w:r w:rsidRPr="00C818B9">
              <w:rPr>
                <w:spacing w:val="35"/>
                <w:sz w:val="24"/>
              </w:rPr>
              <w:t xml:space="preserve"> </w:t>
            </w:r>
            <w:r w:rsidRPr="00C818B9">
              <w:rPr>
                <w:sz w:val="24"/>
              </w:rPr>
              <w:t>into</w:t>
            </w:r>
            <w:proofErr w:type="gramEnd"/>
            <w:r w:rsidRPr="00C818B9">
              <w:rPr>
                <w:spacing w:val="37"/>
                <w:sz w:val="24"/>
              </w:rPr>
              <w:t xml:space="preserve"> </w:t>
            </w:r>
            <w:r w:rsidRPr="00C818B9">
              <w:rPr>
                <w:sz w:val="24"/>
              </w:rPr>
              <w:t>and</w:t>
            </w:r>
            <w:r w:rsidRPr="00C818B9">
              <w:rPr>
                <w:spacing w:val="34"/>
                <w:sz w:val="24"/>
              </w:rPr>
              <w:t xml:space="preserve"> </w:t>
            </w:r>
            <w:r w:rsidRPr="00C818B9">
              <w:rPr>
                <w:sz w:val="24"/>
              </w:rPr>
              <w:t>conclude</w:t>
            </w:r>
            <w:r w:rsidRPr="00C818B9">
              <w:rPr>
                <w:spacing w:val="37"/>
                <w:sz w:val="24"/>
              </w:rPr>
              <w:t xml:space="preserve"> </w:t>
            </w:r>
            <w:r w:rsidRPr="00C818B9">
              <w:rPr>
                <w:sz w:val="24"/>
              </w:rPr>
              <w:t>social</w:t>
            </w:r>
            <w:r w:rsidRPr="00C818B9">
              <w:rPr>
                <w:spacing w:val="35"/>
                <w:sz w:val="24"/>
              </w:rPr>
              <w:t xml:space="preserve"> </w:t>
            </w:r>
            <w:r w:rsidRPr="00C818B9">
              <w:rPr>
                <w:sz w:val="24"/>
              </w:rPr>
              <w:t>work</w:t>
            </w:r>
            <w:r w:rsidRPr="00C818B9">
              <w:rPr>
                <w:spacing w:val="36"/>
                <w:sz w:val="24"/>
              </w:rPr>
              <w:t xml:space="preserve"> </w:t>
            </w:r>
            <w:r w:rsidRPr="00C818B9">
              <w:rPr>
                <w:sz w:val="24"/>
              </w:rPr>
              <w:t>contracts</w:t>
            </w:r>
            <w:r w:rsidRPr="00C818B9">
              <w:rPr>
                <w:spacing w:val="36"/>
                <w:sz w:val="24"/>
              </w:rPr>
              <w:t xml:space="preserve"> </w:t>
            </w:r>
            <w:r w:rsidRPr="00C818B9">
              <w:rPr>
                <w:sz w:val="24"/>
              </w:rPr>
              <w:t>on</w:t>
            </w:r>
            <w:r w:rsidRPr="00C818B9">
              <w:rPr>
                <w:spacing w:val="37"/>
                <w:sz w:val="24"/>
              </w:rPr>
              <w:t xml:space="preserve"> </w:t>
            </w:r>
            <w:r w:rsidRPr="00C818B9">
              <w:rPr>
                <w:sz w:val="24"/>
              </w:rPr>
              <w:t>behalf</w:t>
            </w:r>
            <w:r w:rsidRPr="00C818B9">
              <w:rPr>
                <w:spacing w:val="34"/>
                <w:sz w:val="24"/>
              </w:rPr>
              <w:t xml:space="preserve"> </w:t>
            </w:r>
            <w:r w:rsidRPr="00C818B9">
              <w:rPr>
                <w:sz w:val="24"/>
              </w:rPr>
              <w:t>of</w:t>
            </w:r>
            <w:r w:rsidRPr="00C818B9">
              <w:rPr>
                <w:spacing w:val="-64"/>
                <w:sz w:val="24"/>
              </w:rPr>
              <w:t xml:space="preserve"> </w:t>
            </w:r>
            <w:r w:rsidRPr="00C818B9">
              <w:rPr>
                <w:sz w:val="24"/>
              </w:rPr>
              <w:t>the Council</w:t>
            </w:r>
          </w:p>
        </w:tc>
        <w:tc>
          <w:tcPr>
            <w:tcW w:w="3403" w:type="dxa"/>
          </w:tcPr>
          <w:p w14:paraId="6367A800" w14:textId="77777777" w:rsidR="004C206E" w:rsidRPr="00C818B9" w:rsidRDefault="004C206E" w:rsidP="00CF64CB">
            <w:pPr>
              <w:pStyle w:val="TableParagraph"/>
              <w:ind w:left="464" w:right="451" w:firstLine="14"/>
              <w:rPr>
                <w:sz w:val="24"/>
              </w:rPr>
            </w:pPr>
            <w:r w:rsidRPr="00C818B9">
              <w:rPr>
                <w:sz w:val="24"/>
              </w:rPr>
              <w:t>Executive Chief Officer</w:t>
            </w:r>
            <w:r w:rsidRPr="00C818B9">
              <w:rPr>
                <w:spacing w:val="-64"/>
                <w:sz w:val="24"/>
              </w:rPr>
              <w:t xml:space="preserve"> </w:t>
            </w:r>
            <w:r w:rsidRPr="00C818B9">
              <w:rPr>
                <w:sz w:val="24"/>
              </w:rPr>
              <w:t>Health</w:t>
            </w:r>
            <w:r w:rsidRPr="00C818B9">
              <w:rPr>
                <w:spacing w:val="-4"/>
                <w:sz w:val="24"/>
              </w:rPr>
              <w:t xml:space="preserve"> </w:t>
            </w:r>
            <w:r w:rsidRPr="00C818B9">
              <w:rPr>
                <w:sz w:val="24"/>
              </w:rPr>
              <w:t>and</w:t>
            </w:r>
            <w:r w:rsidRPr="00C818B9">
              <w:rPr>
                <w:spacing w:val="-4"/>
                <w:sz w:val="24"/>
              </w:rPr>
              <w:t xml:space="preserve"> </w:t>
            </w:r>
            <w:r w:rsidRPr="00C818B9">
              <w:rPr>
                <w:sz w:val="24"/>
              </w:rPr>
              <w:t>Social</w:t>
            </w:r>
            <w:r w:rsidRPr="00C818B9">
              <w:rPr>
                <w:spacing w:val="-3"/>
                <w:sz w:val="24"/>
              </w:rPr>
              <w:t xml:space="preserve"> </w:t>
            </w:r>
            <w:r w:rsidRPr="00C818B9">
              <w:rPr>
                <w:sz w:val="24"/>
              </w:rPr>
              <w:t>Care</w:t>
            </w:r>
          </w:p>
        </w:tc>
      </w:tr>
      <w:tr w:rsidR="004C206E" w:rsidRPr="00C818B9" w14:paraId="16C3BFA9" w14:textId="77777777" w:rsidTr="00CF64CB">
        <w:trPr>
          <w:trHeight w:val="830"/>
        </w:trPr>
        <w:tc>
          <w:tcPr>
            <w:tcW w:w="7054" w:type="dxa"/>
            <w:gridSpan w:val="2"/>
          </w:tcPr>
          <w:p w14:paraId="43841AC0" w14:textId="77777777" w:rsidR="004C206E" w:rsidRPr="00C818B9" w:rsidRDefault="004C206E" w:rsidP="00CF64CB">
            <w:pPr>
              <w:pStyle w:val="TableParagraph"/>
              <w:spacing w:line="270" w:lineRule="atLeast"/>
              <w:ind w:left="105" w:right="128"/>
              <w:rPr>
                <w:sz w:val="24"/>
              </w:rPr>
            </w:pPr>
            <w:r w:rsidRPr="00C818B9">
              <w:rPr>
                <w:sz w:val="24"/>
              </w:rPr>
              <w:t>To set charges on a cost basis for other local authorities where</w:t>
            </w:r>
            <w:r w:rsidRPr="00C818B9">
              <w:rPr>
                <w:spacing w:val="1"/>
                <w:sz w:val="24"/>
              </w:rPr>
              <w:t xml:space="preserve"> </w:t>
            </w:r>
            <w:r w:rsidRPr="00C818B9">
              <w:rPr>
                <w:sz w:val="24"/>
              </w:rPr>
              <w:t>Highland Council is commissioned and agrees to perform duties</w:t>
            </w:r>
            <w:r w:rsidRPr="00C818B9">
              <w:rPr>
                <w:spacing w:val="-64"/>
                <w:sz w:val="24"/>
              </w:rPr>
              <w:t xml:space="preserve"> </w:t>
            </w:r>
            <w:r w:rsidRPr="00C818B9">
              <w:rPr>
                <w:sz w:val="24"/>
              </w:rPr>
              <w:t>on behalf</w:t>
            </w:r>
            <w:r w:rsidRPr="00C818B9">
              <w:rPr>
                <w:spacing w:val="-2"/>
                <w:sz w:val="24"/>
              </w:rPr>
              <w:t xml:space="preserve"> </w:t>
            </w:r>
            <w:r w:rsidRPr="00C818B9">
              <w:rPr>
                <w:sz w:val="24"/>
              </w:rPr>
              <w:t>of</w:t>
            </w:r>
            <w:r w:rsidRPr="00C818B9">
              <w:rPr>
                <w:spacing w:val="-3"/>
                <w:sz w:val="24"/>
              </w:rPr>
              <w:t xml:space="preserve"> </w:t>
            </w:r>
            <w:r w:rsidRPr="00C818B9">
              <w:rPr>
                <w:sz w:val="24"/>
              </w:rPr>
              <w:t>those</w:t>
            </w:r>
            <w:r w:rsidRPr="00C818B9">
              <w:rPr>
                <w:spacing w:val="1"/>
                <w:sz w:val="24"/>
              </w:rPr>
              <w:t xml:space="preserve"> </w:t>
            </w:r>
            <w:r w:rsidRPr="00C818B9">
              <w:rPr>
                <w:sz w:val="24"/>
              </w:rPr>
              <w:t>local</w:t>
            </w:r>
            <w:r w:rsidRPr="00C818B9">
              <w:rPr>
                <w:spacing w:val="-1"/>
                <w:sz w:val="24"/>
              </w:rPr>
              <w:t xml:space="preserve"> </w:t>
            </w:r>
            <w:r w:rsidRPr="00C818B9">
              <w:rPr>
                <w:sz w:val="24"/>
              </w:rPr>
              <w:t>authorities.</w:t>
            </w:r>
          </w:p>
        </w:tc>
        <w:tc>
          <w:tcPr>
            <w:tcW w:w="3403" w:type="dxa"/>
          </w:tcPr>
          <w:p w14:paraId="3E031184" w14:textId="77777777" w:rsidR="004C206E" w:rsidRPr="00C818B9" w:rsidRDefault="004C206E" w:rsidP="00CF64CB">
            <w:pPr>
              <w:pStyle w:val="TableParagraph"/>
              <w:ind w:left="673" w:right="441" w:hanging="209"/>
              <w:rPr>
                <w:sz w:val="24"/>
              </w:rPr>
            </w:pPr>
            <w:r w:rsidRPr="00C818B9">
              <w:rPr>
                <w:sz w:val="24"/>
              </w:rPr>
              <w:t>Head of Service / Chief</w:t>
            </w:r>
            <w:r w:rsidRPr="00C818B9">
              <w:rPr>
                <w:spacing w:val="-64"/>
                <w:sz w:val="24"/>
              </w:rPr>
              <w:t xml:space="preserve"> </w:t>
            </w:r>
            <w:r w:rsidRPr="00C818B9">
              <w:rPr>
                <w:sz w:val="24"/>
              </w:rPr>
              <w:t>Social</w:t>
            </w:r>
            <w:r w:rsidRPr="00C818B9">
              <w:rPr>
                <w:spacing w:val="-2"/>
                <w:sz w:val="24"/>
              </w:rPr>
              <w:t xml:space="preserve"> </w:t>
            </w:r>
            <w:r w:rsidRPr="00C818B9">
              <w:rPr>
                <w:sz w:val="24"/>
              </w:rPr>
              <w:t>Work</w:t>
            </w:r>
            <w:r w:rsidRPr="00C818B9">
              <w:rPr>
                <w:spacing w:val="-2"/>
                <w:sz w:val="24"/>
              </w:rPr>
              <w:t xml:space="preserve"> </w:t>
            </w:r>
            <w:r w:rsidRPr="00C818B9">
              <w:rPr>
                <w:sz w:val="24"/>
              </w:rPr>
              <w:t>Officer</w:t>
            </w:r>
          </w:p>
        </w:tc>
      </w:tr>
    </w:tbl>
    <w:p w14:paraId="6E9C6D8A" w14:textId="77777777" w:rsidR="004C206E" w:rsidRPr="00C818B9" w:rsidRDefault="004C206E" w:rsidP="004C206E">
      <w:pPr>
        <w:rPr>
          <w:sz w:val="24"/>
        </w:rPr>
        <w:sectPr w:rsidR="004C206E" w:rsidRPr="00C818B9" w:rsidSect="004C206E">
          <w:pgSz w:w="11910" w:h="16840"/>
          <w:pgMar w:top="440" w:right="460" w:bottom="280" w:left="440" w:header="90" w:footer="0" w:gutter="0"/>
          <w:cols w:space="720"/>
        </w:sectPr>
      </w:pPr>
    </w:p>
    <w:p w14:paraId="02233B5A" w14:textId="77777777" w:rsidR="004C206E" w:rsidRPr="00C818B9" w:rsidRDefault="004C206E" w:rsidP="004C206E">
      <w:pPr>
        <w:pStyle w:val="BodyText"/>
        <w:spacing w:before="11"/>
        <w:rPr>
          <w:b/>
          <w:sz w:val="15"/>
        </w:rPr>
      </w:pPr>
    </w:p>
    <w:p w14:paraId="1CA894AF" w14:textId="77777777" w:rsidR="004C206E" w:rsidRPr="00C818B9" w:rsidRDefault="004C206E" w:rsidP="004C206E">
      <w:pPr>
        <w:spacing w:before="92"/>
        <w:ind w:left="260" w:right="166"/>
        <w:rPr>
          <w:b/>
          <w:sz w:val="24"/>
        </w:rPr>
      </w:pPr>
      <w:bookmarkStart w:id="42" w:name="Communities_and_Place"/>
      <w:bookmarkEnd w:id="42"/>
      <w:r w:rsidRPr="00C818B9">
        <w:rPr>
          <w:b/>
          <w:sz w:val="24"/>
        </w:rPr>
        <w:t>Communities and Place</w:t>
      </w:r>
    </w:p>
    <w:p w14:paraId="0A5CBEC5" w14:textId="77777777" w:rsidR="004C206E" w:rsidRPr="00C818B9" w:rsidRDefault="004C206E" w:rsidP="004C206E">
      <w:pPr>
        <w:spacing w:before="92"/>
        <w:ind w:left="260" w:right="166"/>
        <w:rPr>
          <w:b/>
          <w:sz w:val="24"/>
        </w:rPr>
      </w:pPr>
      <w:r w:rsidRPr="00C818B9">
        <w:rPr>
          <w:b/>
          <w:sz w:val="24"/>
        </w:rPr>
        <w:t>Statutory</w:t>
      </w:r>
      <w:r w:rsidRPr="00C818B9">
        <w:rPr>
          <w:b/>
          <w:spacing w:val="6"/>
          <w:sz w:val="24"/>
        </w:rPr>
        <w:t xml:space="preserve"> </w:t>
      </w:r>
      <w:r w:rsidRPr="00C818B9">
        <w:rPr>
          <w:b/>
          <w:sz w:val="24"/>
        </w:rPr>
        <w:t>Powers</w:t>
      </w:r>
      <w:r w:rsidRPr="00C818B9">
        <w:rPr>
          <w:b/>
          <w:spacing w:val="3"/>
          <w:sz w:val="24"/>
        </w:rPr>
        <w:t xml:space="preserve"> </w:t>
      </w:r>
      <w:r w:rsidRPr="00C818B9">
        <w:rPr>
          <w:b/>
          <w:sz w:val="24"/>
        </w:rPr>
        <w:t>and</w:t>
      </w:r>
      <w:r w:rsidRPr="00C818B9">
        <w:rPr>
          <w:b/>
          <w:spacing w:val="5"/>
          <w:sz w:val="24"/>
        </w:rPr>
        <w:t xml:space="preserve"> </w:t>
      </w:r>
      <w:r w:rsidRPr="00C818B9">
        <w:rPr>
          <w:b/>
          <w:sz w:val="24"/>
        </w:rPr>
        <w:t>Duties</w:t>
      </w:r>
      <w:r w:rsidRPr="00C818B9">
        <w:rPr>
          <w:b/>
          <w:spacing w:val="6"/>
          <w:sz w:val="24"/>
        </w:rPr>
        <w:t xml:space="preserve"> </w:t>
      </w:r>
      <w:r w:rsidRPr="00C818B9">
        <w:rPr>
          <w:b/>
          <w:sz w:val="24"/>
        </w:rPr>
        <w:t>of</w:t>
      </w:r>
      <w:r w:rsidRPr="00C818B9">
        <w:rPr>
          <w:b/>
          <w:spacing w:val="4"/>
          <w:sz w:val="24"/>
        </w:rPr>
        <w:t xml:space="preserve"> </w:t>
      </w:r>
      <w:r w:rsidRPr="00C818B9">
        <w:rPr>
          <w:b/>
          <w:sz w:val="24"/>
        </w:rPr>
        <w:t>the</w:t>
      </w:r>
      <w:r w:rsidRPr="00C818B9">
        <w:rPr>
          <w:b/>
          <w:spacing w:val="3"/>
          <w:sz w:val="24"/>
        </w:rPr>
        <w:t xml:space="preserve"> </w:t>
      </w:r>
      <w:r w:rsidRPr="00C818B9">
        <w:rPr>
          <w:b/>
          <w:sz w:val="24"/>
        </w:rPr>
        <w:t>Council</w:t>
      </w:r>
      <w:r w:rsidRPr="00C818B9">
        <w:rPr>
          <w:b/>
          <w:spacing w:val="5"/>
          <w:sz w:val="24"/>
        </w:rPr>
        <w:t xml:space="preserve"> </w:t>
      </w:r>
      <w:r w:rsidRPr="00C818B9">
        <w:rPr>
          <w:b/>
          <w:sz w:val="24"/>
        </w:rPr>
        <w:t>which</w:t>
      </w:r>
      <w:r w:rsidRPr="00C818B9">
        <w:rPr>
          <w:b/>
          <w:spacing w:val="5"/>
          <w:sz w:val="24"/>
        </w:rPr>
        <w:t xml:space="preserve"> </w:t>
      </w:r>
      <w:r w:rsidRPr="00C818B9">
        <w:rPr>
          <w:b/>
          <w:sz w:val="24"/>
        </w:rPr>
        <w:t>are</w:t>
      </w:r>
      <w:r w:rsidRPr="00C818B9">
        <w:rPr>
          <w:b/>
          <w:spacing w:val="3"/>
          <w:sz w:val="24"/>
        </w:rPr>
        <w:t xml:space="preserve"> </w:t>
      </w:r>
      <w:r w:rsidRPr="00C818B9">
        <w:rPr>
          <w:b/>
          <w:sz w:val="24"/>
        </w:rPr>
        <w:t>Exercisable</w:t>
      </w:r>
      <w:r w:rsidRPr="00C818B9">
        <w:rPr>
          <w:b/>
          <w:spacing w:val="6"/>
          <w:sz w:val="24"/>
        </w:rPr>
        <w:t xml:space="preserve"> </w:t>
      </w:r>
      <w:r w:rsidRPr="00C818B9">
        <w:rPr>
          <w:b/>
          <w:sz w:val="24"/>
        </w:rPr>
        <w:t>by</w:t>
      </w:r>
      <w:r w:rsidRPr="00C818B9">
        <w:rPr>
          <w:b/>
          <w:spacing w:val="3"/>
          <w:sz w:val="24"/>
        </w:rPr>
        <w:t xml:space="preserve"> </w:t>
      </w:r>
      <w:r w:rsidRPr="00C818B9">
        <w:rPr>
          <w:b/>
          <w:sz w:val="24"/>
        </w:rPr>
        <w:t>Officers</w:t>
      </w:r>
      <w:r w:rsidRPr="00C818B9">
        <w:rPr>
          <w:b/>
          <w:spacing w:val="6"/>
          <w:sz w:val="24"/>
        </w:rPr>
        <w:t xml:space="preserve"> </w:t>
      </w:r>
      <w:r w:rsidRPr="00C818B9">
        <w:rPr>
          <w:b/>
          <w:sz w:val="24"/>
        </w:rPr>
        <w:t>of</w:t>
      </w:r>
      <w:r w:rsidRPr="00C818B9">
        <w:rPr>
          <w:b/>
          <w:spacing w:val="4"/>
          <w:sz w:val="24"/>
        </w:rPr>
        <w:t xml:space="preserve"> </w:t>
      </w:r>
      <w:r w:rsidRPr="00C818B9">
        <w:rPr>
          <w:b/>
          <w:sz w:val="24"/>
        </w:rPr>
        <w:t>the</w:t>
      </w:r>
      <w:r w:rsidRPr="00C818B9">
        <w:rPr>
          <w:b/>
          <w:spacing w:val="-64"/>
          <w:sz w:val="24"/>
        </w:rPr>
        <w:t xml:space="preserve"> </w:t>
      </w:r>
      <w:r w:rsidRPr="00C818B9">
        <w:rPr>
          <w:b/>
          <w:sz w:val="24"/>
        </w:rPr>
        <w:t>Authority</w:t>
      </w:r>
    </w:p>
    <w:p w14:paraId="230F30BC" w14:textId="77777777" w:rsidR="004C206E" w:rsidRPr="00C818B9" w:rsidRDefault="004C206E" w:rsidP="004C206E">
      <w:pPr>
        <w:pStyle w:val="BodyText"/>
        <w:rPr>
          <w:b/>
          <w:sz w:val="24"/>
        </w:rPr>
      </w:pPr>
    </w:p>
    <w:p w14:paraId="18CD535F" w14:textId="77777777" w:rsidR="004C206E" w:rsidRPr="00C818B9" w:rsidRDefault="004C206E" w:rsidP="004C206E">
      <w:pPr>
        <w:tabs>
          <w:tab w:val="left" w:pos="1112"/>
        </w:tabs>
        <w:ind w:left="1112" w:right="7630" w:hanging="852"/>
        <w:rPr>
          <w:b/>
        </w:rPr>
      </w:pPr>
      <w:r w:rsidRPr="00C818B9">
        <w:rPr>
          <w:b/>
        </w:rPr>
        <w:t>Key:</w:t>
      </w:r>
      <w:r w:rsidRPr="00C818B9">
        <w:rPr>
          <w:b/>
        </w:rPr>
        <w:tab/>
        <w:t>Environmental Health</w:t>
      </w:r>
      <w:r w:rsidRPr="00C818B9">
        <w:rPr>
          <w:b/>
          <w:spacing w:val="-59"/>
        </w:rPr>
        <w:t xml:space="preserve"> </w:t>
      </w:r>
      <w:r w:rsidRPr="00C818B9">
        <w:rPr>
          <w:b/>
        </w:rPr>
        <w:t>Waste</w:t>
      </w:r>
      <w:r w:rsidRPr="00C818B9">
        <w:rPr>
          <w:b/>
          <w:spacing w:val="-3"/>
        </w:rPr>
        <w:t xml:space="preserve"> </w:t>
      </w:r>
      <w:r w:rsidRPr="00C818B9">
        <w:rPr>
          <w:b/>
        </w:rPr>
        <w:t>Management</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376"/>
        <w:gridCol w:w="7674"/>
      </w:tblGrid>
      <w:tr w:rsidR="004C206E" w:rsidRPr="00C818B9" w14:paraId="24F37B0F" w14:textId="77777777" w:rsidTr="00CF64CB">
        <w:trPr>
          <w:trHeight w:val="757"/>
        </w:trPr>
        <w:tc>
          <w:tcPr>
            <w:tcW w:w="1726" w:type="dxa"/>
          </w:tcPr>
          <w:p w14:paraId="18042A66" w14:textId="77777777" w:rsidR="004C206E" w:rsidRPr="00C818B9" w:rsidRDefault="004C206E" w:rsidP="00CF64CB">
            <w:pPr>
              <w:pStyle w:val="TableParagraph"/>
              <w:spacing w:line="252" w:lineRule="exact"/>
              <w:ind w:left="297" w:right="288"/>
              <w:jc w:val="center"/>
              <w:rPr>
                <w:b/>
              </w:rPr>
            </w:pPr>
            <w:r w:rsidRPr="00C818B9">
              <w:rPr>
                <w:b/>
              </w:rPr>
              <w:t>Delegation</w:t>
            </w:r>
            <w:r w:rsidRPr="00C818B9">
              <w:rPr>
                <w:b/>
                <w:spacing w:val="-59"/>
              </w:rPr>
              <w:t xml:space="preserve"> </w:t>
            </w:r>
            <w:r w:rsidRPr="00C818B9">
              <w:rPr>
                <w:b/>
              </w:rPr>
              <w:t>Banding</w:t>
            </w:r>
            <w:r w:rsidRPr="00C818B9">
              <w:rPr>
                <w:b/>
                <w:spacing w:val="1"/>
              </w:rPr>
              <w:t xml:space="preserve"> </w:t>
            </w:r>
            <w:r w:rsidRPr="00C818B9">
              <w:rPr>
                <w:b/>
              </w:rPr>
              <w:t>Codes</w:t>
            </w:r>
          </w:p>
        </w:tc>
        <w:tc>
          <w:tcPr>
            <w:tcW w:w="1376" w:type="dxa"/>
          </w:tcPr>
          <w:p w14:paraId="72DB3815" w14:textId="77777777" w:rsidR="004C206E" w:rsidRPr="00C818B9" w:rsidRDefault="004C206E" w:rsidP="00CF64CB">
            <w:pPr>
              <w:pStyle w:val="TableParagraph"/>
              <w:ind w:left="289" w:right="262" w:firstLine="4"/>
              <w:rPr>
                <w:b/>
              </w:rPr>
            </w:pPr>
            <w:r w:rsidRPr="00C818B9">
              <w:rPr>
                <w:b/>
              </w:rPr>
              <w:t>Service</w:t>
            </w:r>
            <w:r w:rsidRPr="00C818B9">
              <w:rPr>
                <w:b/>
                <w:spacing w:val="-59"/>
              </w:rPr>
              <w:t xml:space="preserve"> </w:t>
            </w:r>
            <w:r w:rsidRPr="00C818B9">
              <w:rPr>
                <w:b/>
              </w:rPr>
              <w:t>Section</w:t>
            </w:r>
          </w:p>
        </w:tc>
        <w:tc>
          <w:tcPr>
            <w:tcW w:w="7674" w:type="dxa"/>
          </w:tcPr>
          <w:p w14:paraId="5F038433" w14:textId="77777777" w:rsidR="004C206E" w:rsidRPr="00C818B9" w:rsidRDefault="004C206E" w:rsidP="00CF64CB">
            <w:pPr>
              <w:pStyle w:val="TableParagraph"/>
              <w:ind w:left="106"/>
              <w:rPr>
                <w:b/>
              </w:rPr>
            </w:pPr>
            <w:r w:rsidRPr="00C818B9">
              <w:rPr>
                <w:b/>
              </w:rPr>
              <w:t>Description</w:t>
            </w:r>
            <w:r w:rsidRPr="00C818B9">
              <w:rPr>
                <w:b/>
                <w:spacing w:val="-2"/>
              </w:rPr>
              <w:t xml:space="preserve"> </w:t>
            </w:r>
            <w:r w:rsidRPr="00C818B9">
              <w:rPr>
                <w:b/>
              </w:rPr>
              <w:t>and</w:t>
            </w:r>
            <w:r w:rsidRPr="00C818B9">
              <w:rPr>
                <w:b/>
                <w:spacing w:val="-3"/>
              </w:rPr>
              <w:t xml:space="preserve"> </w:t>
            </w:r>
            <w:r w:rsidRPr="00C818B9">
              <w:rPr>
                <w:b/>
              </w:rPr>
              <w:t>indicative</w:t>
            </w:r>
            <w:r w:rsidRPr="00C818B9">
              <w:rPr>
                <w:b/>
                <w:spacing w:val="-2"/>
              </w:rPr>
              <w:t xml:space="preserve"> </w:t>
            </w:r>
            <w:r w:rsidRPr="00C818B9">
              <w:rPr>
                <w:b/>
              </w:rPr>
              <w:t>posts</w:t>
            </w:r>
          </w:p>
        </w:tc>
      </w:tr>
      <w:tr w:rsidR="004C206E" w:rsidRPr="00C818B9" w14:paraId="09BA163F" w14:textId="77777777" w:rsidTr="00CF64CB">
        <w:trPr>
          <w:trHeight w:val="251"/>
        </w:trPr>
        <w:tc>
          <w:tcPr>
            <w:tcW w:w="1726" w:type="dxa"/>
          </w:tcPr>
          <w:p w14:paraId="2BC4C2D2" w14:textId="77777777" w:rsidR="004C206E" w:rsidRPr="00C818B9" w:rsidRDefault="004C206E" w:rsidP="00CF64CB">
            <w:pPr>
              <w:pStyle w:val="TableParagraph"/>
              <w:spacing w:line="232" w:lineRule="exact"/>
              <w:ind w:left="105"/>
              <w:rPr>
                <w:b/>
              </w:rPr>
            </w:pPr>
            <w:r w:rsidRPr="00C818B9">
              <w:rPr>
                <w:b/>
              </w:rPr>
              <w:t>1</w:t>
            </w:r>
          </w:p>
        </w:tc>
        <w:tc>
          <w:tcPr>
            <w:tcW w:w="1376" w:type="dxa"/>
          </w:tcPr>
          <w:p w14:paraId="3672B9FF" w14:textId="77777777" w:rsidR="004C206E" w:rsidRPr="00C818B9" w:rsidRDefault="004C206E" w:rsidP="00CF64CB">
            <w:pPr>
              <w:pStyle w:val="TableParagraph"/>
              <w:rPr>
                <w:rFonts w:ascii="Times New Roman"/>
                <w:sz w:val="18"/>
              </w:rPr>
            </w:pPr>
          </w:p>
        </w:tc>
        <w:tc>
          <w:tcPr>
            <w:tcW w:w="7674" w:type="dxa"/>
          </w:tcPr>
          <w:p w14:paraId="6A563EF4" w14:textId="77777777" w:rsidR="004C206E" w:rsidRPr="00C818B9" w:rsidRDefault="004C206E" w:rsidP="00CF64CB">
            <w:pPr>
              <w:pStyle w:val="TableParagraph"/>
              <w:spacing w:line="232" w:lineRule="exact"/>
              <w:ind w:left="106"/>
              <w:rPr>
                <w:b/>
              </w:rPr>
            </w:pPr>
            <w:r w:rsidRPr="00C818B9">
              <w:rPr>
                <w:b/>
              </w:rPr>
              <w:t>---------------------------------------------------------------------------------------</w:t>
            </w:r>
          </w:p>
        </w:tc>
      </w:tr>
      <w:tr w:rsidR="004C206E" w:rsidRPr="00C818B9" w14:paraId="426B2217" w14:textId="77777777" w:rsidTr="00CF64CB">
        <w:trPr>
          <w:trHeight w:val="760"/>
        </w:trPr>
        <w:tc>
          <w:tcPr>
            <w:tcW w:w="1726" w:type="dxa"/>
          </w:tcPr>
          <w:p w14:paraId="42F42F2D" w14:textId="77777777" w:rsidR="004C206E" w:rsidRPr="00C818B9" w:rsidRDefault="004C206E" w:rsidP="00CF64CB">
            <w:pPr>
              <w:pStyle w:val="TableParagraph"/>
              <w:spacing w:before="2"/>
              <w:ind w:left="105"/>
              <w:rPr>
                <w:b/>
              </w:rPr>
            </w:pPr>
            <w:r w:rsidRPr="00C818B9">
              <w:rPr>
                <w:b/>
              </w:rPr>
              <w:t>2</w:t>
            </w:r>
          </w:p>
        </w:tc>
        <w:tc>
          <w:tcPr>
            <w:tcW w:w="1376" w:type="dxa"/>
          </w:tcPr>
          <w:p w14:paraId="2CC2A558" w14:textId="77777777" w:rsidR="004C206E" w:rsidRPr="00C818B9" w:rsidRDefault="004C206E" w:rsidP="00CF64CB">
            <w:pPr>
              <w:pStyle w:val="TableParagraph"/>
              <w:rPr>
                <w:rFonts w:ascii="Times New Roman"/>
              </w:rPr>
            </w:pPr>
          </w:p>
        </w:tc>
        <w:tc>
          <w:tcPr>
            <w:tcW w:w="7674" w:type="dxa"/>
          </w:tcPr>
          <w:p w14:paraId="424DEC32" w14:textId="77777777" w:rsidR="004C206E" w:rsidRPr="00C818B9" w:rsidRDefault="004C206E" w:rsidP="00CF64CB">
            <w:pPr>
              <w:pStyle w:val="TableParagraph"/>
              <w:spacing w:line="252" w:lineRule="exact"/>
              <w:ind w:left="106" w:right="690"/>
            </w:pPr>
            <w:r w:rsidRPr="00C818B9">
              <w:t>Waste Management Officer (Operations), Pest Control Officer / Dog</w:t>
            </w:r>
            <w:r w:rsidRPr="00C818B9">
              <w:rPr>
                <w:spacing w:val="1"/>
              </w:rPr>
              <w:t xml:space="preserve"> </w:t>
            </w:r>
            <w:r w:rsidRPr="00C818B9">
              <w:t>Warden, Waste Awareness Officer, Foreperson, Environmental Health</w:t>
            </w:r>
            <w:r w:rsidRPr="00C818B9">
              <w:rPr>
                <w:spacing w:val="-59"/>
              </w:rPr>
              <w:t xml:space="preserve"> </w:t>
            </w:r>
            <w:r w:rsidRPr="00C818B9">
              <w:t>Technical</w:t>
            </w:r>
            <w:r w:rsidRPr="00C818B9">
              <w:rPr>
                <w:spacing w:val="-1"/>
              </w:rPr>
              <w:t xml:space="preserve"> </w:t>
            </w:r>
            <w:r w:rsidRPr="00C818B9">
              <w:t>officer.</w:t>
            </w:r>
          </w:p>
        </w:tc>
      </w:tr>
      <w:tr w:rsidR="004C206E" w:rsidRPr="00C818B9" w14:paraId="658A33E2" w14:textId="77777777" w:rsidTr="00CF64CB">
        <w:trPr>
          <w:trHeight w:val="505"/>
        </w:trPr>
        <w:tc>
          <w:tcPr>
            <w:tcW w:w="1726" w:type="dxa"/>
          </w:tcPr>
          <w:p w14:paraId="2307A3B9" w14:textId="77777777" w:rsidR="004C206E" w:rsidRPr="00C818B9" w:rsidRDefault="004C206E" w:rsidP="00CF64CB">
            <w:pPr>
              <w:pStyle w:val="TableParagraph"/>
              <w:ind w:left="105"/>
              <w:rPr>
                <w:b/>
              </w:rPr>
            </w:pPr>
            <w:r w:rsidRPr="00C818B9">
              <w:rPr>
                <w:b/>
              </w:rPr>
              <w:t>3</w:t>
            </w:r>
          </w:p>
        </w:tc>
        <w:tc>
          <w:tcPr>
            <w:tcW w:w="1376" w:type="dxa"/>
          </w:tcPr>
          <w:p w14:paraId="7720C21A" w14:textId="77777777" w:rsidR="004C206E" w:rsidRPr="00C818B9" w:rsidRDefault="004C206E" w:rsidP="00CF64CB">
            <w:pPr>
              <w:pStyle w:val="TableParagraph"/>
              <w:rPr>
                <w:rFonts w:ascii="Times New Roman"/>
              </w:rPr>
            </w:pPr>
          </w:p>
        </w:tc>
        <w:tc>
          <w:tcPr>
            <w:tcW w:w="7674" w:type="dxa"/>
          </w:tcPr>
          <w:p w14:paraId="3EC34DBD" w14:textId="77777777" w:rsidR="004C206E" w:rsidRPr="00C818B9" w:rsidRDefault="004C206E" w:rsidP="00CF64CB">
            <w:pPr>
              <w:pStyle w:val="TableParagraph"/>
              <w:spacing w:line="252" w:lineRule="exact"/>
              <w:ind w:left="106" w:right="837"/>
            </w:pPr>
            <w:r w:rsidRPr="00C818B9">
              <w:t>Waste Management Officer (Strategy), Environmental Health Officer,</w:t>
            </w:r>
            <w:r w:rsidRPr="00C818B9">
              <w:rPr>
                <w:spacing w:val="-60"/>
              </w:rPr>
              <w:t xml:space="preserve"> </w:t>
            </w:r>
            <w:r w:rsidRPr="00C818B9">
              <w:t>Amenities</w:t>
            </w:r>
            <w:r w:rsidRPr="00C818B9">
              <w:rPr>
                <w:spacing w:val="-3"/>
              </w:rPr>
              <w:t xml:space="preserve"> </w:t>
            </w:r>
            <w:r w:rsidRPr="00C818B9">
              <w:t>Manager</w:t>
            </w:r>
          </w:p>
        </w:tc>
      </w:tr>
      <w:tr w:rsidR="004C206E" w:rsidRPr="00C818B9" w14:paraId="1EEF52D7" w14:textId="77777777" w:rsidTr="00CF64CB">
        <w:trPr>
          <w:trHeight w:val="758"/>
        </w:trPr>
        <w:tc>
          <w:tcPr>
            <w:tcW w:w="1726" w:type="dxa"/>
          </w:tcPr>
          <w:p w14:paraId="01F55858" w14:textId="77777777" w:rsidR="004C206E" w:rsidRPr="00C818B9" w:rsidRDefault="004C206E" w:rsidP="00CF64CB">
            <w:pPr>
              <w:pStyle w:val="TableParagraph"/>
              <w:ind w:left="105"/>
              <w:rPr>
                <w:b/>
              </w:rPr>
            </w:pPr>
            <w:r w:rsidRPr="00C818B9">
              <w:rPr>
                <w:b/>
              </w:rPr>
              <w:t>4</w:t>
            </w:r>
          </w:p>
        </w:tc>
        <w:tc>
          <w:tcPr>
            <w:tcW w:w="1376" w:type="dxa"/>
          </w:tcPr>
          <w:p w14:paraId="3C4AE962" w14:textId="77777777" w:rsidR="004C206E" w:rsidRPr="00C818B9" w:rsidRDefault="004C206E" w:rsidP="00CF64CB">
            <w:pPr>
              <w:pStyle w:val="TableParagraph"/>
              <w:rPr>
                <w:rFonts w:ascii="Times New Roman"/>
              </w:rPr>
            </w:pPr>
          </w:p>
        </w:tc>
        <w:tc>
          <w:tcPr>
            <w:tcW w:w="7674" w:type="dxa"/>
          </w:tcPr>
          <w:p w14:paraId="20E81E09" w14:textId="77777777" w:rsidR="004C206E" w:rsidRPr="00C818B9" w:rsidRDefault="004C206E" w:rsidP="00CF64CB">
            <w:pPr>
              <w:pStyle w:val="TableParagraph"/>
              <w:ind w:left="106"/>
            </w:pPr>
            <w:r w:rsidRPr="00C818B9">
              <w:t>Principal Waste Management Officer, Senior Environmental Health Officer</w:t>
            </w:r>
            <w:proofErr w:type="gramStart"/>
            <w:r w:rsidRPr="00C818B9">
              <w:t>,</w:t>
            </w:r>
            <w:r w:rsidRPr="00C818B9">
              <w:rPr>
                <w:spacing w:val="-59"/>
              </w:rPr>
              <w:t xml:space="preserve"> </w:t>
            </w:r>
            <w:r w:rsidRPr="00C818B9">
              <w:t>,</w:t>
            </w:r>
            <w:proofErr w:type="gramEnd"/>
            <w:r w:rsidRPr="00C818B9">
              <w:rPr>
                <w:spacing w:val="-3"/>
              </w:rPr>
              <w:t xml:space="preserve"> </w:t>
            </w:r>
            <w:r w:rsidRPr="00C818B9">
              <w:t>Service</w:t>
            </w:r>
            <w:r w:rsidRPr="00C818B9">
              <w:rPr>
                <w:spacing w:val="-3"/>
              </w:rPr>
              <w:t xml:space="preserve"> </w:t>
            </w:r>
            <w:r w:rsidRPr="00C818B9">
              <w:t>lead</w:t>
            </w:r>
            <w:r w:rsidRPr="00C818B9">
              <w:rPr>
                <w:spacing w:val="-5"/>
              </w:rPr>
              <w:t xml:space="preserve"> </w:t>
            </w:r>
            <w:r w:rsidRPr="00C818B9">
              <w:t>officer</w:t>
            </w:r>
            <w:r w:rsidRPr="00C818B9">
              <w:rPr>
                <w:spacing w:val="-4"/>
              </w:rPr>
              <w:t xml:space="preserve"> </w:t>
            </w:r>
            <w:r w:rsidRPr="00C818B9">
              <w:t>for</w:t>
            </w:r>
            <w:r w:rsidRPr="00C818B9">
              <w:rPr>
                <w:spacing w:val="-4"/>
              </w:rPr>
              <w:t xml:space="preserve"> </w:t>
            </w:r>
            <w:r w:rsidRPr="00C818B9">
              <w:t>waste,</w:t>
            </w:r>
            <w:r w:rsidRPr="00C818B9">
              <w:rPr>
                <w:spacing w:val="-1"/>
              </w:rPr>
              <w:t xml:space="preserve"> </w:t>
            </w:r>
            <w:r w:rsidRPr="00C818B9">
              <w:t>Service</w:t>
            </w:r>
            <w:r w:rsidRPr="00C818B9">
              <w:rPr>
                <w:spacing w:val="-3"/>
              </w:rPr>
              <w:t xml:space="preserve"> </w:t>
            </w:r>
            <w:r w:rsidRPr="00C818B9">
              <w:t>lead</w:t>
            </w:r>
          </w:p>
          <w:p w14:paraId="03D50A0D" w14:textId="77777777" w:rsidR="004C206E" w:rsidRPr="00C818B9" w:rsidRDefault="004C206E" w:rsidP="00CF64CB">
            <w:pPr>
              <w:pStyle w:val="TableParagraph"/>
              <w:spacing w:line="232" w:lineRule="exact"/>
              <w:ind w:left="106"/>
            </w:pPr>
            <w:r w:rsidRPr="00C818B9">
              <w:t>officer</w:t>
            </w:r>
            <w:r w:rsidRPr="00C818B9">
              <w:rPr>
                <w:spacing w:val="-5"/>
              </w:rPr>
              <w:t xml:space="preserve"> </w:t>
            </w:r>
            <w:r w:rsidRPr="00C818B9">
              <w:t>for</w:t>
            </w:r>
            <w:r w:rsidRPr="00C818B9">
              <w:rPr>
                <w:spacing w:val="-1"/>
              </w:rPr>
              <w:t xml:space="preserve"> </w:t>
            </w:r>
            <w:r w:rsidRPr="00C818B9">
              <w:t>amenities, Strategic Lead (Environmental Health and Bereavement Services).</w:t>
            </w:r>
          </w:p>
        </w:tc>
      </w:tr>
    </w:tbl>
    <w:p w14:paraId="5E49CBD5" w14:textId="77777777" w:rsidR="004C206E" w:rsidRPr="00C818B9" w:rsidRDefault="004C206E" w:rsidP="004C206E">
      <w:pPr>
        <w:pStyle w:val="BodyText"/>
        <w:rPr>
          <w:b/>
          <w:sz w:val="20"/>
        </w:rPr>
      </w:pPr>
    </w:p>
    <w:p w14:paraId="501DA064" w14:textId="77777777" w:rsidR="004C206E" w:rsidRPr="00C818B9" w:rsidRDefault="004C206E" w:rsidP="004C206E">
      <w:pPr>
        <w:pStyle w:val="BodyText"/>
        <w:spacing w:before="3"/>
        <w:rPr>
          <w:b/>
          <w:sz w:val="24"/>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4853"/>
        <w:gridCol w:w="2803"/>
      </w:tblGrid>
      <w:tr w:rsidR="004C206E" w:rsidRPr="00C818B9" w14:paraId="220AC1AC" w14:textId="77777777" w:rsidTr="00CF64CB">
        <w:trPr>
          <w:trHeight w:val="760"/>
        </w:trPr>
        <w:tc>
          <w:tcPr>
            <w:tcW w:w="3118" w:type="dxa"/>
          </w:tcPr>
          <w:p w14:paraId="1B9EF964" w14:textId="77777777" w:rsidR="004C206E" w:rsidRPr="00C818B9" w:rsidRDefault="004C206E" w:rsidP="00CF64CB">
            <w:pPr>
              <w:pStyle w:val="TableParagraph"/>
              <w:ind w:left="105"/>
              <w:rPr>
                <w:b/>
              </w:rPr>
            </w:pPr>
            <w:r w:rsidRPr="00C818B9">
              <w:rPr>
                <w:b/>
              </w:rPr>
              <w:t>Statute</w:t>
            </w:r>
          </w:p>
        </w:tc>
        <w:tc>
          <w:tcPr>
            <w:tcW w:w="4853" w:type="dxa"/>
          </w:tcPr>
          <w:p w14:paraId="3CD23BBC" w14:textId="77777777" w:rsidR="004C206E" w:rsidRPr="00C818B9" w:rsidRDefault="004C206E" w:rsidP="00CF64CB">
            <w:pPr>
              <w:pStyle w:val="TableParagraph"/>
              <w:ind w:left="107"/>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 duty</w:t>
            </w:r>
          </w:p>
        </w:tc>
        <w:tc>
          <w:tcPr>
            <w:tcW w:w="2803" w:type="dxa"/>
          </w:tcPr>
          <w:p w14:paraId="684A5CEF" w14:textId="77777777" w:rsidR="004C206E" w:rsidRPr="00C818B9" w:rsidRDefault="004C206E" w:rsidP="00CF64CB">
            <w:pPr>
              <w:pStyle w:val="TableParagraph"/>
              <w:ind w:left="107" w:right="155"/>
              <w:rPr>
                <w:b/>
              </w:rPr>
            </w:pPr>
            <w:r w:rsidRPr="00C818B9">
              <w:rPr>
                <w:b/>
              </w:rPr>
              <w:t>Title of officer/Level of</w:t>
            </w:r>
            <w:r w:rsidRPr="00C818B9">
              <w:rPr>
                <w:b/>
                <w:spacing w:val="1"/>
              </w:rPr>
              <w:t xml:space="preserve"> </w:t>
            </w:r>
            <w:r w:rsidRPr="00C818B9">
              <w:rPr>
                <w:b/>
              </w:rPr>
              <w:t>Post to</w:t>
            </w:r>
            <w:r w:rsidRPr="00C818B9">
              <w:rPr>
                <w:b/>
                <w:spacing w:val="-5"/>
              </w:rPr>
              <w:t xml:space="preserve"> </w:t>
            </w:r>
            <w:r w:rsidRPr="00C818B9">
              <w:rPr>
                <w:b/>
              </w:rPr>
              <w:t>which</w:t>
            </w:r>
            <w:r w:rsidRPr="00C818B9">
              <w:rPr>
                <w:b/>
                <w:spacing w:val="-3"/>
              </w:rPr>
              <w:t xml:space="preserve"> </w:t>
            </w:r>
            <w:r w:rsidRPr="00C818B9">
              <w:rPr>
                <w:b/>
              </w:rPr>
              <w:t>delegated</w:t>
            </w:r>
          </w:p>
          <w:p w14:paraId="07DC1B2A" w14:textId="77777777" w:rsidR="004C206E" w:rsidRPr="00C818B9" w:rsidRDefault="004C206E" w:rsidP="00CF64CB">
            <w:pPr>
              <w:pStyle w:val="TableParagraph"/>
              <w:spacing w:line="234" w:lineRule="exact"/>
              <w:ind w:left="107"/>
            </w:pPr>
            <w:r w:rsidRPr="00C818B9">
              <w:t>(see</w:t>
            </w:r>
            <w:r w:rsidRPr="00C818B9">
              <w:rPr>
                <w:spacing w:val="-2"/>
              </w:rPr>
              <w:t xml:space="preserve"> </w:t>
            </w:r>
            <w:r w:rsidRPr="00C818B9">
              <w:t>Key)</w:t>
            </w:r>
          </w:p>
        </w:tc>
      </w:tr>
      <w:tr w:rsidR="004C206E" w:rsidRPr="00C818B9" w14:paraId="4E4576C6" w14:textId="77777777" w:rsidTr="00CF64CB">
        <w:trPr>
          <w:trHeight w:val="251"/>
        </w:trPr>
        <w:tc>
          <w:tcPr>
            <w:tcW w:w="3118" w:type="dxa"/>
          </w:tcPr>
          <w:p w14:paraId="11B4ABCB" w14:textId="77777777" w:rsidR="004C206E" w:rsidRPr="00C818B9" w:rsidRDefault="004C206E" w:rsidP="00CF64CB">
            <w:pPr>
              <w:pStyle w:val="TableParagraph"/>
              <w:spacing w:line="232" w:lineRule="exact"/>
              <w:ind w:left="105"/>
              <w:rPr>
                <w:b/>
              </w:rPr>
            </w:pPr>
            <w:r w:rsidRPr="00C818B9">
              <w:rPr>
                <w:b/>
              </w:rPr>
              <w:t>Environmental</w:t>
            </w:r>
            <w:r w:rsidRPr="00C818B9">
              <w:rPr>
                <w:b/>
                <w:spacing w:val="-6"/>
              </w:rPr>
              <w:t xml:space="preserve"> </w:t>
            </w:r>
            <w:r w:rsidRPr="00C818B9">
              <w:rPr>
                <w:b/>
              </w:rPr>
              <w:t>Protection</w:t>
            </w:r>
          </w:p>
        </w:tc>
        <w:tc>
          <w:tcPr>
            <w:tcW w:w="4853" w:type="dxa"/>
          </w:tcPr>
          <w:p w14:paraId="5B2F4916" w14:textId="77777777" w:rsidR="004C206E" w:rsidRPr="00C818B9" w:rsidRDefault="004C206E" w:rsidP="00CF64CB">
            <w:pPr>
              <w:pStyle w:val="TableParagraph"/>
              <w:rPr>
                <w:rFonts w:ascii="Times New Roman"/>
                <w:sz w:val="18"/>
              </w:rPr>
            </w:pPr>
          </w:p>
        </w:tc>
        <w:tc>
          <w:tcPr>
            <w:tcW w:w="2803" w:type="dxa"/>
          </w:tcPr>
          <w:p w14:paraId="4013AFA0" w14:textId="77777777" w:rsidR="004C206E" w:rsidRPr="00C818B9" w:rsidRDefault="004C206E" w:rsidP="00CF64CB">
            <w:pPr>
              <w:pStyle w:val="TableParagraph"/>
              <w:rPr>
                <w:rFonts w:ascii="Times New Roman"/>
                <w:sz w:val="18"/>
              </w:rPr>
            </w:pPr>
          </w:p>
        </w:tc>
      </w:tr>
      <w:tr w:rsidR="004C206E" w:rsidRPr="00C818B9" w14:paraId="6C5C4235" w14:textId="77777777" w:rsidTr="00CF64CB">
        <w:trPr>
          <w:trHeight w:val="506"/>
        </w:trPr>
        <w:tc>
          <w:tcPr>
            <w:tcW w:w="3118" w:type="dxa"/>
          </w:tcPr>
          <w:p w14:paraId="59EA681D" w14:textId="77777777" w:rsidR="004C206E" w:rsidRPr="00C818B9" w:rsidRDefault="004C206E" w:rsidP="00CF64CB">
            <w:pPr>
              <w:pStyle w:val="TableParagraph"/>
              <w:rPr>
                <w:rFonts w:ascii="Times New Roman"/>
              </w:rPr>
            </w:pPr>
          </w:p>
        </w:tc>
        <w:tc>
          <w:tcPr>
            <w:tcW w:w="4853" w:type="dxa"/>
          </w:tcPr>
          <w:p w14:paraId="10A906BE" w14:textId="77777777" w:rsidR="004C206E" w:rsidRPr="00C818B9" w:rsidRDefault="004C206E" w:rsidP="00CF64CB">
            <w:pPr>
              <w:pStyle w:val="TableParagraph"/>
              <w:spacing w:line="254" w:lineRule="exact"/>
              <w:ind w:left="107" w:right="766"/>
            </w:pPr>
            <w:r w:rsidRPr="00C818B9">
              <w:t>s. 60 Graffiti removal notice: content and</w:t>
            </w:r>
            <w:r w:rsidRPr="00C818B9">
              <w:rPr>
                <w:spacing w:val="-59"/>
              </w:rPr>
              <w:t xml:space="preserve"> </w:t>
            </w:r>
            <w:r w:rsidRPr="00C818B9">
              <w:t>service</w:t>
            </w:r>
          </w:p>
        </w:tc>
        <w:tc>
          <w:tcPr>
            <w:tcW w:w="2803" w:type="dxa"/>
          </w:tcPr>
          <w:p w14:paraId="3F745135" w14:textId="77777777" w:rsidR="004C206E" w:rsidRPr="00C818B9" w:rsidRDefault="004C206E" w:rsidP="00CF64CB">
            <w:pPr>
              <w:pStyle w:val="TableParagraph"/>
              <w:ind w:left="107"/>
            </w:pPr>
            <w:r w:rsidRPr="00C818B9">
              <w:t>2</w:t>
            </w:r>
          </w:p>
        </w:tc>
      </w:tr>
      <w:tr w:rsidR="004C206E" w:rsidRPr="00C818B9" w14:paraId="51771BCC" w14:textId="77777777" w:rsidTr="00CF64CB">
        <w:trPr>
          <w:trHeight w:val="758"/>
        </w:trPr>
        <w:tc>
          <w:tcPr>
            <w:tcW w:w="3118" w:type="dxa"/>
          </w:tcPr>
          <w:p w14:paraId="2A64D0EF" w14:textId="77777777" w:rsidR="004C206E" w:rsidRPr="00C818B9" w:rsidRDefault="004C206E" w:rsidP="00CF64CB">
            <w:pPr>
              <w:pStyle w:val="TableParagraph"/>
              <w:spacing w:line="242" w:lineRule="auto"/>
              <w:ind w:left="105" w:right="185"/>
            </w:pPr>
            <w:r w:rsidRPr="00C818B9">
              <w:t>Civic</w:t>
            </w:r>
            <w:r w:rsidRPr="00C818B9">
              <w:rPr>
                <w:spacing w:val="-7"/>
              </w:rPr>
              <w:t xml:space="preserve"> </w:t>
            </w:r>
            <w:r w:rsidRPr="00C818B9">
              <w:t>Government</w:t>
            </w:r>
            <w:r w:rsidRPr="00C818B9">
              <w:rPr>
                <w:spacing w:val="-8"/>
              </w:rPr>
              <w:t xml:space="preserve"> </w:t>
            </w:r>
            <w:r w:rsidRPr="00C818B9">
              <w:t>(Scotland)</w:t>
            </w:r>
            <w:r w:rsidRPr="00C818B9">
              <w:rPr>
                <w:spacing w:val="-58"/>
              </w:rPr>
              <w:t xml:space="preserve"> </w:t>
            </w:r>
            <w:r w:rsidRPr="00C818B9">
              <w:t>Act</w:t>
            </w:r>
            <w:r w:rsidRPr="00C818B9">
              <w:rPr>
                <w:spacing w:val="1"/>
              </w:rPr>
              <w:t xml:space="preserve"> </w:t>
            </w:r>
            <w:r w:rsidRPr="00C818B9">
              <w:t>1982</w:t>
            </w:r>
          </w:p>
        </w:tc>
        <w:tc>
          <w:tcPr>
            <w:tcW w:w="4853" w:type="dxa"/>
          </w:tcPr>
          <w:p w14:paraId="78B02707" w14:textId="77777777" w:rsidR="004C206E" w:rsidRPr="00C818B9" w:rsidRDefault="004C206E" w:rsidP="00CF64CB">
            <w:pPr>
              <w:pStyle w:val="TableParagraph"/>
              <w:spacing w:line="251" w:lineRule="exact"/>
              <w:ind w:left="107"/>
            </w:pPr>
            <w:r w:rsidRPr="00C818B9">
              <w:t>s.99</w:t>
            </w:r>
            <w:r w:rsidRPr="00C818B9">
              <w:rPr>
                <w:spacing w:val="-2"/>
              </w:rPr>
              <w:t xml:space="preserve"> </w:t>
            </w:r>
            <w:r w:rsidRPr="00C818B9">
              <w:t>to s.109</w:t>
            </w:r>
          </w:p>
          <w:p w14:paraId="18D63F51" w14:textId="77777777" w:rsidR="004C206E" w:rsidRPr="00C818B9" w:rsidRDefault="004C206E" w:rsidP="00CF64CB">
            <w:pPr>
              <w:pStyle w:val="TableParagraph"/>
              <w:spacing w:before="1"/>
              <w:ind w:left="107"/>
            </w:pPr>
            <w:r w:rsidRPr="00C818B9">
              <w:t>Powers</w:t>
            </w:r>
            <w:r w:rsidRPr="00C818B9">
              <w:rPr>
                <w:spacing w:val="-2"/>
              </w:rPr>
              <w:t xml:space="preserve"> </w:t>
            </w:r>
            <w:r w:rsidRPr="00C818B9">
              <w:t>of</w:t>
            </w:r>
            <w:r w:rsidRPr="00C818B9">
              <w:rPr>
                <w:spacing w:val="-4"/>
              </w:rPr>
              <w:t xml:space="preserve"> </w:t>
            </w:r>
            <w:r w:rsidRPr="00C818B9">
              <w:t>entry,</w:t>
            </w:r>
            <w:r w:rsidRPr="00C818B9">
              <w:rPr>
                <w:spacing w:val="-1"/>
              </w:rPr>
              <w:t xml:space="preserve"> </w:t>
            </w:r>
            <w:r w:rsidRPr="00C818B9">
              <w:t>execution</w:t>
            </w:r>
            <w:r w:rsidRPr="00C818B9">
              <w:rPr>
                <w:spacing w:val="-3"/>
              </w:rPr>
              <w:t xml:space="preserve"> </w:t>
            </w:r>
            <w:r w:rsidRPr="00C818B9">
              <w:t>of</w:t>
            </w:r>
            <w:r w:rsidRPr="00C818B9">
              <w:rPr>
                <w:spacing w:val="-3"/>
              </w:rPr>
              <w:t xml:space="preserve"> </w:t>
            </w:r>
            <w:r w:rsidRPr="00C818B9">
              <w:t>works,</w:t>
            </w:r>
            <w:r w:rsidRPr="00C818B9">
              <w:rPr>
                <w:spacing w:val="-1"/>
              </w:rPr>
              <w:t xml:space="preserve"> </w:t>
            </w:r>
            <w:proofErr w:type="spellStart"/>
            <w:r w:rsidRPr="00C818B9">
              <w:t>etc</w:t>
            </w:r>
            <w:proofErr w:type="spellEnd"/>
          </w:p>
        </w:tc>
        <w:tc>
          <w:tcPr>
            <w:tcW w:w="2803" w:type="dxa"/>
          </w:tcPr>
          <w:p w14:paraId="6E47BEFF" w14:textId="77777777" w:rsidR="004C206E" w:rsidRPr="00C818B9" w:rsidRDefault="004C206E" w:rsidP="00CF64CB">
            <w:pPr>
              <w:pStyle w:val="TableParagraph"/>
              <w:spacing w:line="251" w:lineRule="exact"/>
              <w:ind w:left="107"/>
            </w:pPr>
            <w:r w:rsidRPr="00C818B9">
              <w:t>2</w:t>
            </w:r>
          </w:p>
        </w:tc>
      </w:tr>
      <w:tr w:rsidR="004C206E" w:rsidRPr="00C818B9" w14:paraId="660D19FA" w14:textId="77777777" w:rsidTr="00CF64CB">
        <w:trPr>
          <w:trHeight w:val="505"/>
        </w:trPr>
        <w:tc>
          <w:tcPr>
            <w:tcW w:w="3118" w:type="dxa"/>
          </w:tcPr>
          <w:p w14:paraId="61722EF5" w14:textId="77777777" w:rsidR="004C206E" w:rsidRPr="00C818B9" w:rsidRDefault="004C206E" w:rsidP="00CF64CB">
            <w:pPr>
              <w:pStyle w:val="TableParagraph"/>
              <w:spacing w:line="252" w:lineRule="exact"/>
              <w:ind w:left="105" w:right="345" w:firstLine="62"/>
            </w:pPr>
            <w:r w:rsidRPr="00C818B9">
              <w:t>Control</w:t>
            </w:r>
            <w:r w:rsidRPr="00C818B9">
              <w:rPr>
                <w:spacing w:val="-7"/>
              </w:rPr>
              <w:t xml:space="preserve"> </w:t>
            </w:r>
            <w:r w:rsidRPr="00C818B9">
              <w:t>of</w:t>
            </w:r>
            <w:r w:rsidRPr="00C818B9">
              <w:rPr>
                <w:spacing w:val="-4"/>
              </w:rPr>
              <w:t xml:space="preserve"> </w:t>
            </w:r>
            <w:r w:rsidRPr="00C818B9">
              <w:t>Dogs</w:t>
            </w:r>
            <w:r w:rsidRPr="00C818B9">
              <w:rPr>
                <w:spacing w:val="-6"/>
              </w:rPr>
              <w:t xml:space="preserve"> </w:t>
            </w:r>
            <w:r w:rsidRPr="00C818B9">
              <w:t>(Scotland)</w:t>
            </w:r>
            <w:r w:rsidRPr="00C818B9">
              <w:rPr>
                <w:spacing w:val="-58"/>
              </w:rPr>
              <w:t xml:space="preserve"> </w:t>
            </w:r>
            <w:r w:rsidRPr="00C818B9">
              <w:t>Act</w:t>
            </w:r>
            <w:r w:rsidRPr="00C818B9">
              <w:rPr>
                <w:spacing w:val="1"/>
              </w:rPr>
              <w:t xml:space="preserve"> </w:t>
            </w:r>
            <w:r w:rsidRPr="00C818B9">
              <w:t>2010</w:t>
            </w:r>
          </w:p>
        </w:tc>
        <w:tc>
          <w:tcPr>
            <w:tcW w:w="4853" w:type="dxa"/>
          </w:tcPr>
          <w:p w14:paraId="748062A3" w14:textId="77777777" w:rsidR="004C206E" w:rsidRPr="00C818B9" w:rsidRDefault="004C206E" w:rsidP="00CF64CB">
            <w:pPr>
              <w:pStyle w:val="TableParagraph"/>
              <w:ind w:left="107"/>
            </w:pPr>
            <w:r w:rsidRPr="00C818B9">
              <w:t>s.1</w:t>
            </w:r>
            <w:r w:rsidRPr="00C818B9">
              <w:rPr>
                <w:spacing w:val="-1"/>
              </w:rPr>
              <w:t xml:space="preserve"> </w:t>
            </w:r>
            <w:r w:rsidRPr="00C818B9">
              <w:t>–</w:t>
            </w:r>
            <w:r w:rsidRPr="00C818B9">
              <w:rPr>
                <w:spacing w:val="-2"/>
              </w:rPr>
              <w:t xml:space="preserve"> </w:t>
            </w:r>
            <w:r w:rsidRPr="00C818B9">
              <w:t>power</w:t>
            </w:r>
            <w:r w:rsidRPr="00C818B9">
              <w:rPr>
                <w:spacing w:val="-2"/>
              </w:rPr>
              <w:t xml:space="preserve"> </w:t>
            </w:r>
            <w:r w:rsidRPr="00C818B9">
              <w:t>to</w:t>
            </w:r>
            <w:r w:rsidRPr="00C818B9">
              <w:rPr>
                <w:spacing w:val="-2"/>
              </w:rPr>
              <w:t xml:space="preserve"> </w:t>
            </w:r>
            <w:r w:rsidRPr="00C818B9">
              <w:t>issue</w:t>
            </w:r>
            <w:r w:rsidRPr="00C818B9">
              <w:rPr>
                <w:spacing w:val="-1"/>
              </w:rPr>
              <w:t xml:space="preserve"> </w:t>
            </w:r>
            <w:r w:rsidRPr="00C818B9">
              <w:t>dog</w:t>
            </w:r>
            <w:r w:rsidRPr="00C818B9">
              <w:rPr>
                <w:spacing w:val="-4"/>
              </w:rPr>
              <w:t xml:space="preserve"> </w:t>
            </w:r>
            <w:r w:rsidRPr="00C818B9">
              <w:t>control</w:t>
            </w:r>
            <w:r w:rsidRPr="00C818B9">
              <w:rPr>
                <w:spacing w:val="-1"/>
              </w:rPr>
              <w:t xml:space="preserve"> </w:t>
            </w:r>
            <w:r w:rsidRPr="00C818B9">
              <w:t>notice</w:t>
            </w:r>
          </w:p>
        </w:tc>
        <w:tc>
          <w:tcPr>
            <w:tcW w:w="2803" w:type="dxa"/>
          </w:tcPr>
          <w:p w14:paraId="7C550E28" w14:textId="77777777" w:rsidR="004C206E" w:rsidRPr="00C818B9" w:rsidRDefault="004C206E" w:rsidP="00CF64CB">
            <w:pPr>
              <w:pStyle w:val="TableParagraph"/>
              <w:ind w:left="107"/>
            </w:pPr>
            <w:r w:rsidRPr="00C818B9">
              <w:t>2</w:t>
            </w:r>
          </w:p>
        </w:tc>
      </w:tr>
      <w:tr w:rsidR="004C206E" w:rsidRPr="00C818B9" w14:paraId="1D211438" w14:textId="77777777" w:rsidTr="00CF64CB">
        <w:trPr>
          <w:trHeight w:val="506"/>
        </w:trPr>
        <w:tc>
          <w:tcPr>
            <w:tcW w:w="3118" w:type="dxa"/>
          </w:tcPr>
          <w:p w14:paraId="1FAA78FE" w14:textId="77777777" w:rsidR="004C206E" w:rsidRPr="00C818B9" w:rsidRDefault="004C206E" w:rsidP="00CF64CB">
            <w:pPr>
              <w:pStyle w:val="TableParagraph"/>
              <w:rPr>
                <w:rFonts w:ascii="Times New Roman"/>
              </w:rPr>
            </w:pPr>
          </w:p>
        </w:tc>
        <w:tc>
          <w:tcPr>
            <w:tcW w:w="4853" w:type="dxa"/>
          </w:tcPr>
          <w:p w14:paraId="69F074B3" w14:textId="77777777" w:rsidR="004C206E" w:rsidRPr="00C818B9" w:rsidRDefault="004C206E" w:rsidP="00CF64CB">
            <w:pPr>
              <w:pStyle w:val="TableParagraph"/>
              <w:spacing w:line="252" w:lineRule="exact"/>
              <w:ind w:left="107" w:right="215"/>
            </w:pPr>
            <w:r w:rsidRPr="00C818B9">
              <w:t>s.4 – duty to monitor effectiveness and of, and</w:t>
            </w:r>
            <w:r w:rsidRPr="00C818B9">
              <w:rPr>
                <w:spacing w:val="-59"/>
              </w:rPr>
              <w:t xml:space="preserve"> </w:t>
            </w:r>
            <w:r w:rsidRPr="00C818B9">
              <w:t>enforce,</w:t>
            </w:r>
            <w:r w:rsidRPr="00C818B9">
              <w:rPr>
                <w:spacing w:val="1"/>
              </w:rPr>
              <w:t xml:space="preserve"> </w:t>
            </w:r>
            <w:r w:rsidRPr="00C818B9">
              <w:t>dog</w:t>
            </w:r>
            <w:r w:rsidRPr="00C818B9">
              <w:rPr>
                <w:spacing w:val="-2"/>
              </w:rPr>
              <w:t xml:space="preserve"> </w:t>
            </w:r>
            <w:r w:rsidRPr="00C818B9">
              <w:t>control notice.</w:t>
            </w:r>
          </w:p>
        </w:tc>
        <w:tc>
          <w:tcPr>
            <w:tcW w:w="2803" w:type="dxa"/>
          </w:tcPr>
          <w:p w14:paraId="48B9DB5B" w14:textId="77777777" w:rsidR="004C206E" w:rsidRPr="00C818B9" w:rsidRDefault="004C206E" w:rsidP="00CF64CB">
            <w:pPr>
              <w:pStyle w:val="TableParagraph"/>
              <w:ind w:left="107"/>
            </w:pPr>
            <w:r w:rsidRPr="00C818B9">
              <w:t>2</w:t>
            </w:r>
          </w:p>
        </w:tc>
      </w:tr>
      <w:tr w:rsidR="004C206E" w:rsidRPr="00C818B9" w14:paraId="1395F16F" w14:textId="77777777" w:rsidTr="00CF64CB">
        <w:trPr>
          <w:trHeight w:val="503"/>
        </w:trPr>
        <w:tc>
          <w:tcPr>
            <w:tcW w:w="3118" w:type="dxa"/>
          </w:tcPr>
          <w:p w14:paraId="191159E0" w14:textId="77777777" w:rsidR="004C206E" w:rsidRPr="00C818B9" w:rsidRDefault="004C206E" w:rsidP="00CF64CB">
            <w:pPr>
              <w:pStyle w:val="TableParagraph"/>
              <w:rPr>
                <w:rFonts w:ascii="Times New Roman"/>
              </w:rPr>
            </w:pPr>
          </w:p>
        </w:tc>
        <w:tc>
          <w:tcPr>
            <w:tcW w:w="4853" w:type="dxa"/>
          </w:tcPr>
          <w:p w14:paraId="49B19C53" w14:textId="77777777" w:rsidR="004C206E" w:rsidRPr="00C818B9" w:rsidRDefault="004C206E" w:rsidP="00CF64CB">
            <w:pPr>
              <w:pStyle w:val="TableParagraph"/>
              <w:spacing w:line="252" w:lineRule="exact"/>
              <w:ind w:left="107" w:right="436"/>
            </w:pPr>
            <w:r w:rsidRPr="00C818B9">
              <w:t>s.6 – power to discharge or vary dog control</w:t>
            </w:r>
            <w:r w:rsidRPr="00C818B9">
              <w:rPr>
                <w:spacing w:val="-59"/>
              </w:rPr>
              <w:t xml:space="preserve"> </w:t>
            </w:r>
            <w:r w:rsidRPr="00C818B9">
              <w:t>notice.</w:t>
            </w:r>
          </w:p>
        </w:tc>
        <w:tc>
          <w:tcPr>
            <w:tcW w:w="2803" w:type="dxa"/>
          </w:tcPr>
          <w:p w14:paraId="3DC6ED9A" w14:textId="77777777" w:rsidR="004C206E" w:rsidRPr="00C818B9" w:rsidRDefault="004C206E" w:rsidP="00CF64CB">
            <w:pPr>
              <w:pStyle w:val="TableParagraph"/>
              <w:ind w:left="107"/>
            </w:pPr>
            <w:r w:rsidRPr="00C818B9">
              <w:t>3</w:t>
            </w:r>
          </w:p>
        </w:tc>
      </w:tr>
      <w:tr w:rsidR="004C206E" w:rsidRPr="00C818B9" w14:paraId="2F1AF3A2" w14:textId="77777777" w:rsidTr="00CF64CB">
        <w:trPr>
          <w:trHeight w:val="506"/>
        </w:trPr>
        <w:tc>
          <w:tcPr>
            <w:tcW w:w="3118" w:type="dxa"/>
          </w:tcPr>
          <w:p w14:paraId="7A5BE38C" w14:textId="77777777" w:rsidR="004C206E" w:rsidRPr="00C818B9" w:rsidRDefault="004C206E" w:rsidP="00CF64CB">
            <w:pPr>
              <w:pStyle w:val="TableParagraph"/>
              <w:spacing w:line="252" w:lineRule="exact"/>
              <w:ind w:left="105" w:right="353"/>
            </w:pPr>
            <w:r w:rsidRPr="00C818B9">
              <w:t>Dog Fouling (Scotland) Act</w:t>
            </w:r>
            <w:r w:rsidRPr="00C818B9">
              <w:rPr>
                <w:spacing w:val="-60"/>
              </w:rPr>
              <w:t xml:space="preserve"> </w:t>
            </w:r>
            <w:r w:rsidRPr="00C818B9">
              <w:t>2003</w:t>
            </w:r>
          </w:p>
        </w:tc>
        <w:tc>
          <w:tcPr>
            <w:tcW w:w="4853" w:type="dxa"/>
          </w:tcPr>
          <w:p w14:paraId="323562DA" w14:textId="77777777" w:rsidR="004C206E" w:rsidRPr="00C818B9" w:rsidRDefault="004C206E" w:rsidP="00CF64CB">
            <w:pPr>
              <w:pStyle w:val="TableParagraph"/>
              <w:spacing w:before="2"/>
              <w:ind w:left="107"/>
            </w:pPr>
            <w:r w:rsidRPr="00C818B9">
              <w:t>s.5</w:t>
            </w:r>
            <w:r w:rsidRPr="00C818B9">
              <w:rPr>
                <w:spacing w:val="-2"/>
              </w:rPr>
              <w:t xml:space="preserve"> </w:t>
            </w:r>
            <w:r w:rsidRPr="00C818B9">
              <w:t>–</w:t>
            </w:r>
            <w:r w:rsidRPr="00C818B9">
              <w:rPr>
                <w:spacing w:val="-3"/>
              </w:rPr>
              <w:t xml:space="preserve"> </w:t>
            </w:r>
            <w:r w:rsidRPr="00C818B9">
              <w:t>power</w:t>
            </w:r>
            <w:r w:rsidRPr="00C818B9">
              <w:rPr>
                <w:spacing w:val="-2"/>
              </w:rPr>
              <w:t xml:space="preserve"> </w:t>
            </w:r>
            <w:r w:rsidRPr="00C818B9">
              <w:t>to</w:t>
            </w:r>
            <w:r w:rsidRPr="00C818B9">
              <w:rPr>
                <w:spacing w:val="-3"/>
              </w:rPr>
              <w:t xml:space="preserve"> </w:t>
            </w:r>
            <w:r w:rsidRPr="00C818B9">
              <w:t>issue</w:t>
            </w:r>
            <w:r w:rsidRPr="00C818B9">
              <w:rPr>
                <w:spacing w:val="-3"/>
              </w:rPr>
              <w:t xml:space="preserve"> </w:t>
            </w:r>
            <w:r w:rsidRPr="00C818B9">
              <w:t>fixed</w:t>
            </w:r>
            <w:r w:rsidRPr="00C818B9">
              <w:rPr>
                <w:spacing w:val="-1"/>
              </w:rPr>
              <w:t xml:space="preserve"> </w:t>
            </w:r>
            <w:r w:rsidRPr="00C818B9">
              <w:t>penalty notices</w:t>
            </w:r>
          </w:p>
        </w:tc>
        <w:tc>
          <w:tcPr>
            <w:tcW w:w="2803" w:type="dxa"/>
          </w:tcPr>
          <w:p w14:paraId="451E1BBD" w14:textId="77777777" w:rsidR="004C206E" w:rsidRPr="00C818B9" w:rsidRDefault="004C206E" w:rsidP="00CF64CB">
            <w:pPr>
              <w:pStyle w:val="TableParagraph"/>
              <w:spacing w:before="2"/>
              <w:ind w:left="107"/>
            </w:pPr>
            <w:r w:rsidRPr="00C818B9">
              <w:t>2</w:t>
            </w:r>
          </w:p>
        </w:tc>
      </w:tr>
      <w:tr w:rsidR="004C206E" w:rsidRPr="00C818B9" w14:paraId="6893CC73" w14:textId="77777777" w:rsidTr="00CF64CB">
        <w:trPr>
          <w:trHeight w:val="506"/>
        </w:trPr>
        <w:tc>
          <w:tcPr>
            <w:tcW w:w="3118" w:type="dxa"/>
          </w:tcPr>
          <w:p w14:paraId="38015CC0" w14:textId="77777777" w:rsidR="004C206E" w:rsidRPr="00C818B9" w:rsidRDefault="004C206E" w:rsidP="00CF64CB">
            <w:pPr>
              <w:pStyle w:val="TableParagraph"/>
              <w:spacing w:line="252" w:lineRule="exact"/>
              <w:ind w:left="105" w:right="219"/>
            </w:pPr>
            <w:r w:rsidRPr="00C818B9">
              <w:t>Microchipping of Dogs</w:t>
            </w:r>
            <w:r w:rsidRPr="00C818B9">
              <w:rPr>
                <w:spacing w:val="1"/>
              </w:rPr>
              <w:t xml:space="preserve"> </w:t>
            </w:r>
            <w:r w:rsidRPr="00C818B9">
              <w:t>(Scotland)</w:t>
            </w:r>
            <w:r w:rsidRPr="00C818B9">
              <w:rPr>
                <w:spacing w:val="-8"/>
              </w:rPr>
              <w:t xml:space="preserve"> </w:t>
            </w:r>
            <w:r w:rsidRPr="00C818B9">
              <w:t>Regulations</w:t>
            </w:r>
            <w:r w:rsidRPr="00C818B9">
              <w:rPr>
                <w:spacing w:val="-5"/>
              </w:rPr>
              <w:t xml:space="preserve"> </w:t>
            </w:r>
            <w:r w:rsidRPr="00C818B9">
              <w:t>2016</w:t>
            </w:r>
          </w:p>
        </w:tc>
        <w:tc>
          <w:tcPr>
            <w:tcW w:w="4853" w:type="dxa"/>
          </w:tcPr>
          <w:p w14:paraId="275015DB" w14:textId="77777777" w:rsidR="004C206E" w:rsidRPr="00C818B9" w:rsidRDefault="004C206E" w:rsidP="00CF64CB">
            <w:pPr>
              <w:pStyle w:val="TableParagraph"/>
              <w:spacing w:before="2"/>
              <w:ind w:left="107"/>
            </w:pPr>
            <w:r w:rsidRPr="00C818B9">
              <w:t>Reg</w:t>
            </w:r>
            <w:r w:rsidRPr="00C818B9">
              <w:rPr>
                <w:spacing w:val="-3"/>
              </w:rPr>
              <w:t xml:space="preserve"> </w:t>
            </w:r>
            <w:r w:rsidRPr="00C818B9">
              <w:t>12. Powers</w:t>
            </w:r>
            <w:r w:rsidRPr="00C818B9">
              <w:rPr>
                <w:spacing w:val="-2"/>
              </w:rPr>
              <w:t xml:space="preserve"> </w:t>
            </w:r>
            <w:r w:rsidRPr="00C818B9">
              <w:t>of an</w:t>
            </w:r>
            <w:r w:rsidRPr="00C818B9">
              <w:rPr>
                <w:spacing w:val="-4"/>
              </w:rPr>
              <w:t xml:space="preserve"> </w:t>
            </w:r>
            <w:proofErr w:type="spellStart"/>
            <w:r w:rsidRPr="00C818B9">
              <w:t>authorised</w:t>
            </w:r>
            <w:proofErr w:type="spellEnd"/>
            <w:r w:rsidRPr="00C818B9">
              <w:rPr>
                <w:spacing w:val="-3"/>
              </w:rPr>
              <w:t xml:space="preserve"> </w:t>
            </w:r>
            <w:r w:rsidRPr="00C818B9">
              <w:t>person</w:t>
            </w:r>
          </w:p>
        </w:tc>
        <w:tc>
          <w:tcPr>
            <w:tcW w:w="2803" w:type="dxa"/>
          </w:tcPr>
          <w:p w14:paraId="46633FCF" w14:textId="77777777" w:rsidR="004C206E" w:rsidRPr="00C818B9" w:rsidRDefault="004C206E" w:rsidP="00CF64CB">
            <w:pPr>
              <w:pStyle w:val="TableParagraph"/>
              <w:spacing w:before="2"/>
              <w:ind w:left="107"/>
            </w:pPr>
            <w:r w:rsidRPr="00C818B9">
              <w:t>2</w:t>
            </w:r>
          </w:p>
        </w:tc>
      </w:tr>
      <w:tr w:rsidR="004C206E" w:rsidRPr="00C818B9" w14:paraId="439CAF27" w14:textId="77777777" w:rsidTr="00CF64CB">
        <w:trPr>
          <w:trHeight w:val="760"/>
        </w:trPr>
        <w:tc>
          <w:tcPr>
            <w:tcW w:w="3118" w:type="dxa"/>
          </w:tcPr>
          <w:p w14:paraId="09175955" w14:textId="77777777" w:rsidR="004C206E" w:rsidRPr="00C818B9" w:rsidRDefault="004C206E" w:rsidP="00CF64CB">
            <w:pPr>
              <w:pStyle w:val="TableParagraph"/>
              <w:spacing w:before="2"/>
              <w:ind w:left="105"/>
            </w:pPr>
            <w:r w:rsidRPr="00C818B9">
              <w:t>Environment</w:t>
            </w:r>
            <w:r w:rsidRPr="00C818B9">
              <w:rPr>
                <w:spacing w:val="-4"/>
              </w:rPr>
              <w:t xml:space="preserve"> </w:t>
            </w:r>
            <w:r w:rsidRPr="00C818B9">
              <w:t>Act</w:t>
            </w:r>
            <w:r w:rsidRPr="00C818B9">
              <w:rPr>
                <w:spacing w:val="-2"/>
              </w:rPr>
              <w:t xml:space="preserve"> </w:t>
            </w:r>
            <w:r w:rsidRPr="00C818B9">
              <w:t>1995</w:t>
            </w:r>
          </w:p>
        </w:tc>
        <w:tc>
          <w:tcPr>
            <w:tcW w:w="4853" w:type="dxa"/>
          </w:tcPr>
          <w:p w14:paraId="5FCAC787" w14:textId="77777777" w:rsidR="004C206E" w:rsidRPr="00C818B9" w:rsidRDefault="004C206E" w:rsidP="00CF64CB">
            <w:pPr>
              <w:pStyle w:val="TableParagraph"/>
              <w:spacing w:line="252" w:lineRule="exact"/>
              <w:ind w:left="107" w:right="105"/>
            </w:pPr>
            <w:r w:rsidRPr="00C818B9">
              <w:t xml:space="preserve">s.108 – power to </w:t>
            </w:r>
            <w:proofErr w:type="spellStart"/>
            <w:r w:rsidRPr="00C818B9">
              <w:t>authorise</w:t>
            </w:r>
            <w:proofErr w:type="spellEnd"/>
            <w:r w:rsidRPr="00C818B9">
              <w:t xml:space="preserve"> in writing persons to</w:t>
            </w:r>
            <w:r w:rsidRPr="00C818B9">
              <w:rPr>
                <w:spacing w:val="-59"/>
              </w:rPr>
              <w:t xml:space="preserve"> </w:t>
            </w:r>
            <w:r w:rsidRPr="00C818B9">
              <w:t>gain entry in respect of certain pollution</w:t>
            </w:r>
            <w:r w:rsidRPr="00C818B9">
              <w:rPr>
                <w:spacing w:val="1"/>
              </w:rPr>
              <w:t xml:space="preserve"> </w:t>
            </w:r>
            <w:r w:rsidRPr="00C818B9">
              <w:t>offences.</w:t>
            </w:r>
          </w:p>
        </w:tc>
        <w:tc>
          <w:tcPr>
            <w:tcW w:w="2803" w:type="dxa"/>
          </w:tcPr>
          <w:p w14:paraId="015561FC" w14:textId="77777777" w:rsidR="004C206E" w:rsidRPr="00C818B9" w:rsidRDefault="004C206E" w:rsidP="00CF64CB">
            <w:pPr>
              <w:pStyle w:val="TableParagraph"/>
              <w:spacing w:before="2"/>
              <w:ind w:left="107"/>
            </w:pPr>
            <w:r w:rsidRPr="00C818B9">
              <w:t>4</w:t>
            </w:r>
          </w:p>
        </w:tc>
      </w:tr>
      <w:tr w:rsidR="004C206E" w:rsidRPr="00C818B9" w14:paraId="2CB32BC1" w14:textId="77777777" w:rsidTr="00CF64CB">
        <w:trPr>
          <w:trHeight w:val="837"/>
        </w:trPr>
        <w:tc>
          <w:tcPr>
            <w:tcW w:w="3118" w:type="dxa"/>
          </w:tcPr>
          <w:p w14:paraId="6CF84442" w14:textId="77777777" w:rsidR="004C206E" w:rsidRPr="00C818B9" w:rsidRDefault="004C206E" w:rsidP="00CF64CB">
            <w:pPr>
              <w:pStyle w:val="TableParagraph"/>
              <w:rPr>
                <w:rFonts w:ascii="Times New Roman"/>
              </w:rPr>
            </w:pPr>
          </w:p>
        </w:tc>
        <w:tc>
          <w:tcPr>
            <w:tcW w:w="4853" w:type="dxa"/>
          </w:tcPr>
          <w:p w14:paraId="0B5F7C29" w14:textId="77777777" w:rsidR="004C206E" w:rsidRPr="00C818B9" w:rsidRDefault="004C206E" w:rsidP="00CF64CB">
            <w:pPr>
              <w:pStyle w:val="TableParagraph"/>
              <w:ind w:left="107" w:right="142"/>
            </w:pPr>
            <w:r w:rsidRPr="00C818B9">
              <w:t>s.108 – power to act in accordance with written</w:t>
            </w:r>
            <w:r w:rsidRPr="00C818B9">
              <w:rPr>
                <w:spacing w:val="-59"/>
              </w:rPr>
              <w:t xml:space="preserve"> </w:t>
            </w:r>
            <w:proofErr w:type="spellStart"/>
            <w:r w:rsidRPr="00C818B9">
              <w:t>authorisation</w:t>
            </w:r>
            <w:proofErr w:type="spellEnd"/>
            <w:r w:rsidRPr="00C818B9">
              <w:rPr>
                <w:spacing w:val="-3"/>
              </w:rPr>
              <w:t xml:space="preserve"> </w:t>
            </w:r>
            <w:r w:rsidRPr="00C818B9">
              <w:t>issued</w:t>
            </w:r>
            <w:r w:rsidRPr="00C818B9">
              <w:rPr>
                <w:spacing w:val="-1"/>
              </w:rPr>
              <w:t xml:space="preserve"> </w:t>
            </w:r>
            <w:r w:rsidRPr="00C818B9">
              <w:t>under</w:t>
            </w:r>
            <w:r w:rsidRPr="00C818B9">
              <w:rPr>
                <w:spacing w:val="2"/>
              </w:rPr>
              <w:t xml:space="preserve"> </w:t>
            </w:r>
            <w:r w:rsidRPr="00C818B9">
              <w:t>s.108</w:t>
            </w:r>
          </w:p>
        </w:tc>
        <w:tc>
          <w:tcPr>
            <w:tcW w:w="2803" w:type="dxa"/>
          </w:tcPr>
          <w:p w14:paraId="692ADED3" w14:textId="77777777" w:rsidR="004C206E" w:rsidRPr="00C818B9" w:rsidRDefault="004C206E" w:rsidP="00CF64CB">
            <w:pPr>
              <w:pStyle w:val="TableParagraph"/>
              <w:ind w:left="107"/>
            </w:pPr>
            <w:r w:rsidRPr="00C818B9">
              <w:t>2</w:t>
            </w:r>
          </w:p>
        </w:tc>
      </w:tr>
      <w:tr w:rsidR="004C206E" w:rsidRPr="00C818B9" w14:paraId="6C78CE06" w14:textId="77777777" w:rsidTr="00CF64CB">
        <w:trPr>
          <w:trHeight w:val="1264"/>
        </w:trPr>
        <w:tc>
          <w:tcPr>
            <w:tcW w:w="3118" w:type="dxa"/>
          </w:tcPr>
          <w:p w14:paraId="70A2628D" w14:textId="77777777" w:rsidR="004C206E" w:rsidRPr="00C818B9" w:rsidRDefault="004C206E" w:rsidP="00CF64CB">
            <w:pPr>
              <w:pStyle w:val="TableParagraph"/>
              <w:ind w:left="105" w:right="146"/>
            </w:pPr>
            <w:r w:rsidRPr="00C818B9">
              <w:t>Environmental Protection Act</w:t>
            </w:r>
            <w:r w:rsidRPr="00C818B9">
              <w:rPr>
                <w:spacing w:val="-59"/>
              </w:rPr>
              <w:t xml:space="preserve"> </w:t>
            </w:r>
            <w:r w:rsidRPr="00C818B9">
              <w:t>1990</w:t>
            </w:r>
          </w:p>
        </w:tc>
        <w:tc>
          <w:tcPr>
            <w:tcW w:w="4853" w:type="dxa"/>
          </w:tcPr>
          <w:p w14:paraId="20ABBA74" w14:textId="77777777" w:rsidR="004C206E" w:rsidRPr="00C818B9" w:rsidRDefault="004C206E" w:rsidP="00CF64CB">
            <w:pPr>
              <w:pStyle w:val="TableParagraph"/>
              <w:ind w:left="107"/>
            </w:pPr>
            <w:r w:rsidRPr="00C818B9">
              <w:t>s.33 – (as amended by s.55 of the Anti-Social</w:t>
            </w:r>
            <w:r w:rsidRPr="00C818B9">
              <w:rPr>
                <w:spacing w:val="1"/>
              </w:rPr>
              <w:t xml:space="preserve"> </w:t>
            </w:r>
            <w:proofErr w:type="spellStart"/>
            <w:r w:rsidRPr="00C818B9">
              <w:t>Behaviour</w:t>
            </w:r>
            <w:proofErr w:type="spellEnd"/>
            <w:r w:rsidRPr="00C818B9">
              <w:t xml:space="preserve"> etc. (Scotland) Act 2004) – power to</w:t>
            </w:r>
            <w:r w:rsidRPr="00C818B9">
              <w:rPr>
                <w:spacing w:val="1"/>
              </w:rPr>
              <w:t xml:space="preserve"> </w:t>
            </w:r>
            <w:r w:rsidRPr="00C818B9">
              <w:t>enforce</w:t>
            </w:r>
            <w:r w:rsidRPr="00C818B9">
              <w:rPr>
                <w:spacing w:val="-6"/>
              </w:rPr>
              <w:t xml:space="preserve"> </w:t>
            </w:r>
            <w:r w:rsidRPr="00C818B9">
              <w:t>provisions</w:t>
            </w:r>
            <w:r w:rsidRPr="00C818B9">
              <w:rPr>
                <w:spacing w:val="-6"/>
              </w:rPr>
              <w:t xml:space="preserve"> </w:t>
            </w:r>
            <w:r w:rsidRPr="00C818B9">
              <w:t>concerning</w:t>
            </w:r>
            <w:r w:rsidRPr="00C818B9">
              <w:rPr>
                <w:spacing w:val="-5"/>
              </w:rPr>
              <w:t xml:space="preserve"> </w:t>
            </w:r>
            <w:r w:rsidRPr="00C818B9">
              <w:t>the</w:t>
            </w:r>
            <w:r w:rsidRPr="00C818B9">
              <w:rPr>
                <w:spacing w:val="-6"/>
              </w:rPr>
              <w:t xml:space="preserve"> </w:t>
            </w:r>
            <w:proofErr w:type="spellStart"/>
            <w:r w:rsidRPr="00C818B9">
              <w:t>unauthorised</w:t>
            </w:r>
            <w:proofErr w:type="spellEnd"/>
          </w:p>
          <w:p w14:paraId="771CB819" w14:textId="77777777" w:rsidR="004C206E" w:rsidRPr="00C818B9" w:rsidRDefault="004C206E" w:rsidP="00CF64CB">
            <w:pPr>
              <w:pStyle w:val="TableParagraph"/>
              <w:spacing w:line="252" w:lineRule="exact"/>
              <w:ind w:left="107" w:right="301"/>
            </w:pPr>
            <w:r w:rsidRPr="00C818B9">
              <w:t>deposit, storage, treatment and/or disposal of</w:t>
            </w:r>
            <w:r w:rsidRPr="00C818B9">
              <w:rPr>
                <w:spacing w:val="-59"/>
              </w:rPr>
              <w:t xml:space="preserve"> </w:t>
            </w:r>
            <w:r w:rsidRPr="00C818B9">
              <w:t>controlled</w:t>
            </w:r>
            <w:r w:rsidRPr="00C818B9">
              <w:rPr>
                <w:spacing w:val="-1"/>
              </w:rPr>
              <w:t xml:space="preserve"> </w:t>
            </w:r>
            <w:r w:rsidRPr="00C818B9">
              <w:t>waste.</w:t>
            </w:r>
          </w:p>
        </w:tc>
        <w:tc>
          <w:tcPr>
            <w:tcW w:w="2803" w:type="dxa"/>
          </w:tcPr>
          <w:p w14:paraId="23CF8D9F" w14:textId="77777777" w:rsidR="004C206E" w:rsidRPr="00C818B9" w:rsidRDefault="004C206E" w:rsidP="00CF64CB">
            <w:pPr>
              <w:pStyle w:val="TableParagraph"/>
              <w:ind w:left="107"/>
            </w:pPr>
            <w:r w:rsidRPr="00C818B9">
              <w:t>3</w:t>
            </w:r>
          </w:p>
        </w:tc>
      </w:tr>
      <w:tr w:rsidR="004C206E" w:rsidRPr="00C818B9" w14:paraId="428C4B0C" w14:textId="77777777" w:rsidTr="00CF64CB">
        <w:trPr>
          <w:trHeight w:val="506"/>
        </w:trPr>
        <w:tc>
          <w:tcPr>
            <w:tcW w:w="3118" w:type="dxa"/>
          </w:tcPr>
          <w:p w14:paraId="71849E09" w14:textId="77777777" w:rsidR="004C206E" w:rsidRPr="00C818B9" w:rsidRDefault="004C206E" w:rsidP="00CF64CB">
            <w:pPr>
              <w:pStyle w:val="TableParagraph"/>
              <w:rPr>
                <w:rFonts w:ascii="Times New Roman"/>
              </w:rPr>
            </w:pPr>
          </w:p>
        </w:tc>
        <w:tc>
          <w:tcPr>
            <w:tcW w:w="4853" w:type="dxa"/>
          </w:tcPr>
          <w:p w14:paraId="07AFA1CE" w14:textId="77777777" w:rsidR="004C206E" w:rsidRPr="00C818B9" w:rsidRDefault="004C206E" w:rsidP="00CF64CB">
            <w:pPr>
              <w:pStyle w:val="TableParagraph"/>
              <w:spacing w:line="252" w:lineRule="exact"/>
              <w:ind w:left="107" w:right="264"/>
            </w:pPr>
            <w:r w:rsidRPr="00C818B9">
              <w:t>s33A – power to issue fixed penalty notices in</w:t>
            </w:r>
            <w:r w:rsidRPr="00C818B9">
              <w:rPr>
                <w:spacing w:val="-59"/>
              </w:rPr>
              <w:t xml:space="preserve"> </w:t>
            </w:r>
            <w:r w:rsidRPr="00C818B9">
              <w:t>respect</w:t>
            </w:r>
            <w:r w:rsidRPr="00C818B9">
              <w:rPr>
                <w:spacing w:val="-1"/>
              </w:rPr>
              <w:t xml:space="preserve"> </w:t>
            </w:r>
            <w:r w:rsidRPr="00C818B9">
              <w:t>of</w:t>
            </w:r>
            <w:r w:rsidRPr="00C818B9">
              <w:rPr>
                <w:spacing w:val="-2"/>
              </w:rPr>
              <w:t xml:space="preserve"> </w:t>
            </w:r>
            <w:r w:rsidRPr="00C818B9">
              <w:t>offence</w:t>
            </w:r>
            <w:r w:rsidRPr="00C818B9">
              <w:rPr>
                <w:spacing w:val="-3"/>
              </w:rPr>
              <w:t xml:space="preserve"> </w:t>
            </w:r>
            <w:r w:rsidRPr="00C818B9">
              <w:t>under</w:t>
            </w:r>
            <w:r w:rsidRPr="00C818B9">
              <w:rPr>
                <w:spacing w:val="-4"/>
              </w:rPr>
              <w:t xml:space="preserve"> </w:t>
            </w:r>
            <w:r w:rsidRPr="00C818B9">
              <w:t>s33(1)(a)</w:t>
            </w:r>
            <w:r w:rsidRPr="00C818B9">
              <w:rPr>
                <w:spacing w:val="-2"/>
              </w:rPr>
              <w:t xml:space="preserve"> </w:t>
            </w:r>
            <w:r w:rsidRPr="00C818B9">
              <w:t>and</w:t>
            </w:r>
            <w:r w:rsidRPr="00C818B9">
              <w:rPr>
                <w:spacing w:val="-3"/>
              </w:rPr>
              <w:t xml:space="preserve"> </w:t>
            </w:r>
            <w:r w:rsidRPr="00C818B9">
              <w:t>(c).</w:t>
            </w:r>
          </w:p>
        </w:tc>
        <w:tc>
          <w:tcPr>
            <w:tcW w:w="2803" w:type="dxa"/>
          </w:tcPr>
          <w:p w14:paraId="77DF09EA" w14:textId="77777777" w:rsidR="004C206E" w:rsidRPr="00C818B9" w:rsidRDefault="004C206E" w:rsidP="00CF64CB">
            <w:pPr>
              <w:pStyle w:val="TableParagraph"/>
              <w:spacing w:before="2"/>
              <w:ind w:left="107"/>
            </w:pPr>
            <w:r w:rsidRPr="00C818B9">
              <w:t>3</w:t>
            </w:r>
          </w:p>
        </w:tc>
      </w:tr>
      <w:tr w:rsidR="004C206E" w:rsidRPr="00C818B9" w14:paraId="0851B136" w14:textId="77777777" w:rsidTr="00CF64CB">
        <w:trPr>
          <w:trHeight w:val="506"/>
        </w:trPr>
        <w:tc>
          <w:tcPr>
            <w:tcW w:w="3118" w:type="dxa"/>
          </w:tcPr>
          <w:p w14:paraId="1B27DAB6" w14:textId="77777777" w:rsidR="004C206E" w:rsidRPr="00C818B9" w:rsidRDefault="004C206E" w:rsidP="00CF64CB">
            <w:pPr>
              <w:pStyle w:val="TableParagraph"/>
              <w:rPr>
                <w:rFonts w:ascii="Times New Roman"/>
              </w:rPr>
            </w:pPr>
          </w:p>
        </w:tc>
        <w:tc>
          <w:tcPr>
            <w:tcW w:w="4853" w:type="dxa"/>
          </w:tcPr>
          <w:p w14:paraId="62FE394E" w14:textId="77777777" w:rsidR="004C206E" w:rsidRPr="00C818B9" w:rsidRDefault="004C206E" w:rsidP="00CF64CB">
            <w:pPr>
              <w:pStyle w:val="TableParagraph"/>
              <w:spacing w:line="252" w:lineRule="exact"/>
              <w:ind w:left="107"/>
            </w:pPr>
            <w:r w:rsidRPr="00C818B9">
              <w:t>s.34 – power to enforce the provisions</w:t>
            </w:r>
            <w:r w:rsidRPr="00C818B9">
              <w:rPr>
                <w:spacing w:val="1"/>
              </w:rPr>
              <w:t xml:space="preserve"> </w:t>
            </w:r>
            <w:r w:rsidRPr="00C818B9">
              <w:t>concerning</w:t>
            </w:r>
            <w:r w:rsidRPr="00C818B9">
              <w:rPr>
                <w:spacing w:val="-4"/>
              </w:rPr>
              <w:t xml:space="preserve"> </w:t>
            </w:r>
            <w:r w:rsidRPr="00C818B9">
              <w:t>the</w:t>
            </w:r>
            <w:r w:rsidRPr="00C818B9">
              <w:rPr>
                <w:spacing w:val="-3"/>
              </w:rPr>
              <w:t xml:space="preserve"> </w:t>
            </w:r>
            <w:r w:rsidRPr="00C818B9">
              <w:t>duty</w:t>
            </w:r>
            <w:r w:rsidRPr="00C818B9">
              <w:rPr>
                <w:spacing w:val="-1"/>
              </w:rPr>
              <w:t xml:space="preserve"> </w:t>
            </w:r>
            <w:r w:rsidRPr="00C818B9">
              <w:t>of</w:t>
            </w:r>
            <w:r w:rsidRPr="00C818B9">
              <w:rPr>
                <w:spacing w:val="-2"/>
              </w:rPr>
              <w:t xml:space="preserve"> </w:t>
            </w:r>
            <w:r w:rsidRPr="00C818B9">
              <w:t>care</w:t>
            </w:r>
            <w:r w:rsidRPr="00C818B9">
              <w:rPr>
                <w:spacing w:val="-2"/>
              </w:rPr>
              <w:t xml:space="preserve"> </w:t>
            </w:r>
            <w:r w:rsidRPr="00C818B9">
              <w:t>as</w:t>
            </w:r>
            <w:r w:rsidRPr="00C818B9">
              <w:rPr>
                <w:spacing w:val="-4"/>
              </w:rPr>
              <w:t xml:space="preserve"> </w:t>
            </w:r>
            <w:r w:rsidRPr="00C818B9">
              <w:t>respects</w:t>
            </w:r>
            <w:r w:rsidRPr="00C818B9">
              <w:rPr>
                <w:spacing w:val="-4"/>
              </w:rPr>
              <w:t xml:space="preserve"> </w:t>
            </w:r>
            <w:r w:rsidRPr="00C818B9">
              <w:t>waste.</w:t>
            </w:r>
          </w:p>
        </w:tc>
        <w:tc>
          <w:tcPr>
            <w:tcW w:w="2803" w:type="dxa"/>
          </w:tcPr>
          <w:p w14:paraId="4DE94039" w14:textId="77777777" w:rsidR="004C206E" w:rsidRPr="00C818B9" w:rsidRDefault="004C206E" w:rsidP="00CF64CB">
            <w:pPr>
              <w:pStyle w:val="TableParagraph"/>
              <w:spacing w:before="2"/>
              <w:ind w:left="107"/>
            </w:pPr>
            <w:r w:rsidRPr="00C818B9">
              <w:t>2</w:t>
            </w:r>
          </w:p>
        </w:tc>
      </w:tr>
      <w:tr w:rsidR="004C206E" w:rsidRPr="00C818B9" w14:paraId="1BDE266F" w14:textId="77777777" w:rsidTr="00CF64CB">
        <w:trPr>
          <w:trHeight w:val="505"/>
        </w:trPr>
        <w:tc>
          <w:tcPr>
            <w:tcW w:w="3118" w:type="dxa"/>
          </w:tcPr>
          <w:p w14:paraId="41082AAD" w14:textId="77777777" w:rsidR="004C206E" w:rsidRPr="00C818B9" w:rsidRDefault="004C206E" w:rsidP="00CF64CB">
            <w:pPr>
              <w:pStyle w:val="TableParagraph"/>
              <w:rPr>
                <w:rFonts w:ascii="Times New Roman"/>
              </w:rPr>
            </w:pPr>
          </w:p>
        </w:tc>
        <w:tc>
          <w:tcPr>
            <w:tcW w:w="4853" w:type="dxa"/>
          </w:tcPr>
          <w:p w14:paraId="715A0251" w14:textId="77777777" w:rsidR="004C206E" w:rsidRPr="00C818B9" w:rsidRDefault="004C206E" w:rsidP="00CF64CB">
            <w:pPr>
              <w:pStyle w:val="TableParagraph"/>
              <w:spacing w:line="252" w:lineRule="exact"/>
              <w:ind w:left="107"/>
            </w:pPr>
            <w:r w:rsidRPr="00C818B9">
              <w:t>s.46 – power to serve notice imposing</w:t>
            </w:r>
            <w:r w:rsidRPr="00C818B9">
              <w:rPr>
                <w:spacing w:val="1"/>
              </w:rPr>
              <w:t xml:space="preserve"> </w:t>
            </w:r>
            <w:r w:rsidRPr="00C818B9">
              <w:t>requirements</w:t>
            </w:r>
            <w:r w:rsidRPr="00C818B9">
              <w:rPr>
                <w:spacing w:val="-8"/>
              </w:rPr>
              <w:t xml:space="preserve"> </w:t>
            </w:r>
            <w:r w:rsidRPr="00C818B9">
              <w:t>regarding</w:t>
            </w:r>
            <w:r w:rsidRPr="00C818B9">
              <w:rPr>
                <w:spacing w:val="-7"/>
              </w:rPr>
              <w:t xml:space="preserve"> </w:t>
            </w:r>
            <w:r w:rsidRPr="00C818B9">
              <w:t>household</w:t>
            </w:r>
            <w:r w:rsidRPr="00C818B9">
              <w:rPr>
                <w:spacing w:val="-5"/>
              </w:rPr>
              <w:t xml:space="preserve"> </w:t>
            </w:r>
            <w:r w:rsidRPr="00C818B9">
              <w:t>waste.</w:t>
            </w:r>
          </w:p>
        </w:tc>
        <w:tc>
          <w:tcPr>
            <w:tcW w:w="2803" w:type="dxa"/>
          </w:tcPr>
          <w:p w14:paraId="2517C49B" w14:textId="77777777" w:rsidR="004C206E" w:rsidRPr="00C818B9" w:rsidRDefault="004C206E" w:rsidP="00CF64CB">
            <w:pPr>
              <w:pStyle w:val="TableParagraph"/>
              <w:spacing w:before="2"/>
              <w:ind w:left="107"/>
            </w:pPr>
            <w:r w:rsidRPr="00C818B9">
              <w:t>2</w:t>
            </w:r>
          </w:p>
        </w:tc>
      </w:tr>
      <w:tr w:rsidR="004C206E" w:rsidRPr="00C818B9" w14:paraId="50D9EBAC" w14:textId="77777777" w:rsidTr="00CF64CB">
        <w:trPr>
          <w:trHeight w:val="506"/>
        </w:trPr>
        <w:tc>
          <w:tcPr>
            <w:tcW w:w="3118" w:type="dxa"/>
          </w:tcPr>
          <w:p w14:paraId="347525AD" w14:textId="77777777" w:rsidR="004C206E" w:rsidRPr="00C818B9" w:rsidRDefault="004C206E" w:rsidP="00CF64CB">
            <w:pPr>
              <w:pStyle w:val="TableParagraph"/>
              <w:rPr>
                <w:rFonts w:ascii="Times New Roman"/>
              </w:rPr>
            </w:pPr>
          </w:p>
        </w:tc>
        <w:tc>
          <w:tcPr>
            <w:tcW w:w="4853" w:type="dxa"/>
          </w:tcPr>
          <w:p w14:paraId="0D331DEA" w14:textId="77777777" w:rsidR="004C206E" w:rsidRPr="00C818B9" w:rsidRDefault="004C206E" w:rsidP="00CF64CB">
            <w:pPr>
              <w:pStyle w:val="TableParagraph"/>
              <w:spacing w:line="252" w:lineRule="exact"/>
              <w:ind w:left="107"/>
            </w:pPr>
            <w:r w:rsidRPr="00C818B9">
              <w:t>s.47 – power to serve notice imposing</w:t>
            </w:r>
            <w:r w:rsidRPr="00C818B9">
              <w:rPr>
                <w:spacing w:val="1"/>
              </w:rPr>
              <w:t xml:space="preserve"> </w:t>
            </w:r>
            <w:r w:rsidRPr="00C818B9">
              <w:t>requirements</w:t>
            </w:r>
            <w:r w:rsidRPr="00C818B9">
              <w:rPr>
                <w:spacing w:val="-8"/>
              </w:rPr>
              <w:t xml:space="preserve"> </w:t>
            </w:r>
            <w:r w:rsidRPr="00C818B9">
              <w:t>regarding</w:t>
            </w:r>
            <w:r w:rsidRPr="00C818B9">
              <w:rPr>
                <w:spacing w:val="-5"/>
              </w:rPr>
              <w:t xml:space="preserve"> </w:t>
            </w:r>
            <w:r w:rsidRPr="00C818B9">
              <w:t>commercial</w:t>
            </w:r>
            <w:r w:rsidRPr="00C818B9">
              <w:rPr>
                <w:spacing w:val="-6"/>
              </w:rPr>
              <w:t xml:space="preserve"> </w:t>
            </w:r>
            <w:r w:rsidRPr="00C818B9">
              <w:t>/</w:t>
            </w:r>
            <w:r w:rsidRPr="00C818B9">
              <w:rPr>
                <w:spacing w:val="-5"/>
              </w:rPr>
              <w:t xml:space="preserve"> </w:t>
            </w:r>
            <w:r w:rsidRPr="00C818B9">
              <w:t>industrial</w:t>
            </w:r>
          </w:p>
        </w:tc>
        <w:tc>
          <w:tcPr>
            <w:tcW w:w="2803" w:type="dxa"/>
          </w:tcPr>
          <w:p w14:paraId="7D0F5918" w14:textId="77777777" w:rsidR="004C206E" w:rsidRPr="00C818B9" w:rsidRDefault="004C206E" w:rsidP="00CF64CB">
            <w:pPr>
              <w:pStyle w:val="TableParagraph"/>
              <w:spacing w:before="2"/>
              <w:ind w:left="107"/>
            </w:pPr>
            <w:r w:rsidRPr="00C818B9">
              <w:t>2</w:t>
            </w:r>
          </w:p>
        </w:tc>
      </w:tr>
    </w:tbl>
    <w:p w14:paraId="53330C5C" w14:textId="77777777" w:rsidR="004C206E" w:rsidRPr="00C818B9" w:rsidRDefault="004C206E" w:rsidP="004C206E">
      <w:pPr>
        <w:sectPr w:rsidR="004C206E" w:rsidRPr="00C818B9" w:rsidSect="004C206E">
          <w:headerReference w:type="default" r:id="rId26"/>
          <w:pgSz w:w="11910" w:h="16840"/>
          <w:pgMar w:top="760" w:right="460" w:bottom="280" w:left="440" w:header="408" w:footer="0"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4853"/>
        <w:gridCol w:w="2803"/>
      </w:tblGrid>
      <w:tr w:rsidR="004C206E" w:rsidRPr="00C818B9" w14:paraId="6EE388AA" w14:textId="77777777" w:rsidTr="00CF64CB">
        <w:trPr>
          <w:trHeight w:val="760"/>
        </w:trPr>
        <w:tc>
          <w:tcPr>
            <w:tcW w:w="3118" w:type="dxa"/>
          </w:tcPr>
          <w:p w14:paraId="686E0E52" w14:textId="77777777" w:rsidR="004C206E" w:rsidRPr="00C818B9" w:rsidRDefault="004C206E" w:rsidP="00CF64CB">
            <w:pPr>
              <w:pStyle w:val="TableParagraph"/>
              <w:spacing w:before="2"/>
              <w:ind w:left="105"/>
              <w:rPr>
                <w:b/>
              </w:rPr>
            </w:pPr>
            <w:r w:rsidRPr="00C818B9">
              <w:rPr>
                <w:b/>
              </w:rPr>
              <w:lastRenderedPageBreak/>
              <w:t>Statute</w:t>
            </w:r>
          </w:p>
        </w:tc>
        <w:tc>
          <w:tcPr>
            <w:tcW w:w="4853" w:type="dxa"/>
          </w:tcPr>
          <w:p w14:paraId="61284504" w14:textId="77777777" w:rsidR="004C206E" w:rsidRPr="00C818B9" w:rsidRDefault="004C206E" w:rsidP="00CF64CB">
            <w:pPr>
              <w:pStyle w:val="TableParagraph"/>
              <w:spacing w:before="2"/>
              <w:ind w:left="107"/>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 duty</w:t>
            </w:r>
          </w:p>
        </w:tc>
        <w:tc>
          <w:tcPr>
            <w:tcW w:w="2803" w:type="dxa"/>
          </w:tcPr>
          <w:p w14:paraId="60EC9380" w14:textId="77777777" w:rsidR="004C206E" w:rsidRPr="00C818B9" w:rsidRDefault="004C206E" w:rsidP="00CF64CB">
            <w:pPr>
              <w:pStyle w:val="TableParagraph"/>
              <w:spacing w:line="252" w:lineRule="exact"/>
              <w:ind w:left="107" w:right="147"/>
            </w:pPr>
            <w:r w:rsidRPr="00C818B9">
              <w:rPr>
                <w:b/>
              </w:rPr>
              <w:t>Title of officer/Level of</w:t>
            </w:r>
            <w:r w:rsidRPr="00C818B9">
              <w:rPr>
                <w:b/>
                <w:spacing w:val="1"/>
              </w:rPr>
              <w:t xml:space="preserve"> </w:t>
            </w:r>
            <w:r w:rsidRPr="00C818B9">
              <w:rPr>
                <w:b/>
              </w:rPr>
              <w:t>Post to which delegated</w:t>
            </w:r>
            <w:r w:rsidRPr="00C818B9">
              <w:rPr>
                <w:b/>
                <w:spacing w:val="-60"/>
              </w:rPr>
              <w:t xml:space="preserve"> </w:t>
            </w:r>
            <w:r w:rsidRPr="00C818B9">
              <w:t>(see</w:t>
            </w:r>
            <w:r w:rsidRPr="00C818B9">
              <w:rPr>
                <w:spacing w:val="-1"/>
              </w:rPr>
              <w:t xml:space="preserve"> </w:t>
            </w:r>
            <w:r w:rsidRPr="00C818B9">
              <w:t>Key)</w:t>
            </w:r>
          </w:p>
        </w:tc>
      </w:tr>
      <w:tr w:rsidR="004C206E" w:rsidRPr="00C818B9" w14:paraId="288A9073" w14:textId="77777777" w:rsidTr="00CF64CB">
        <w:trPr>
          <w:trHeight w:val="251"/>
        </w:trPr>
        <w:tc>
          <w:tcPr>
            <w:tcW w:w="3118" w:type="dxa"/>
          </w:tcPr>
          <w:p w14:paraId="29FEC291" w14:textId="77777777" w:rsidR="004C206E" w:rsidRPr="00C818B9" w:rsidRDefault="004C206E" w:rsidP="00CF64CB">
            <w:pPr>
              <w:pStyle w:val="TableParagraph"/>
              <w:rPr>
                <w:rFonts w:ascii="Times New Roman"/>
                <w:sz w:val="18"/>
              </w:rPr>
            </w:pPr>
          </w:p>
        </w:tc>
        <w:tc>
          <w:tcPr>
            <w:tcW w:w="4853" w:type="dxa"/>
          </w:tcPr>
          <w:p w14:paraId="2D7B023A" w14:textId="77777777" w:rsidR="004C206E" w:rsidRPr="00C818B9" w:rsidRDefault="004C206E" w:rsidP="00CF64CB">
            <w:pPr>
              <w:pStyle w:val="TableParagraph"/>
              <w:spacing w:line="232" w:lineRule="exact"/>
              <w:ind w:left="107"/>
            </w:pPr>
            <w:r w:rsidRPr="00C818B9">
              <w:t>waste.</w:t>
            </w:r>
          </w:p>
        </w:tc>
        <w:tc>
          <w:tcPr>
            <w:tcW w:w="2803" w:type="dxa"/>
          </w:tcPr>
          <w:p w14:paraId="631144D5" w14:textId="77777777" w:rsidR="004C206E" w:rsidRPr="00C818B9" w:rsidRDefault="004C206E" w:rsidP="00CF64CB">
            <w:pPr>
              <w:pStyle w:val="TableParagraph"/>
              <w:rPr>
                <w:rFonts w:ascii="Times New Roman"/>
                <w:sz w:val="18"/>
              </w:rPr>
            </w:pPr>
          </w:p>
        </w:tc>
      </w:tr>
      <w:tr w:rsidR="004C206E" w:rsidRPr="00C818B9" w14:paraId="79EB99F4" w14:textId="77777777" w:rsidTr="00CF64CB">
        <w:trPr>
          <w:trHeight w:val="505"/>
        </w:trPr>
        <w:tc>
          <w:tcPr>
            <w:tcW w:w="3118" w:type="dxa"/>
          </w:tcPr>
          <w:p w14:paraId="66D442EC" w14:textId="77777777" w:rsidR="004C206E" w:rsidRPr="00C818B9" w:rsidRDefault="004C206E" w:rsidP="00CF64CB">
            <w:pPr>
              <w:pStyle w:val="TableParagraph"/>
              <w:rPr>
                <w:rFonts w:ascii="Times New Roman"/>
              </w:rPr>
            </w:pPr>
          </w:p>
        </w:tc>
        <w:tc>
          <w:tcPr>
            <w:tcW w:w="4853" w:type="dxa"/>
          </w:tcPr>
          <w:p w14:paraId="78184BF2" w14:textId="77777777" w:rsidR="004C206E" w:rsidRPr="00C818B9" w:rsidRDefault="004C206E" w:rsidP="00CF64CB">
            <w:pPr>
              <w:pStyle w:val="TableParagraph"/>
              <w:spacing w:line="254" w:lineRule="exact"/>
              <w:ind w:left="107" w:right="93"/>
            </w:pPr>
            <w:r w:rsidRPr="00C818B9">
              <w:t>s.59 – power to serve and to enforce provisions</w:t>
            </w:r>
            <w:r w:rsidRPr="00C818B9">
              <w:rPr>
                <w:spacing w:val="-60"/>
              </w:rPr>
              <w:t xml:space="preserve"> </w:t>
            </w:r>
            <w:r w:rsidRPr="00C818B9">
              <w:t>of</w:t>
            </w:r>
            <w:r w:rsidRPr="00C818B9">
              <w:rPr>
                <w:spacing w:val="-1"/>
              </w:rPr>
              <w:t xml:space="preserve"> </w:t>
            </w:r>
            <w:r w:rsidRPr="00C818B9">
              <w:t>notice</w:t>
            </w:r>
            <w:r w:rsidRPr="00C818B9">
              <w:rPr>
                <w:spacing w:val="-2"/>
              </w:rPr>
              <w:t xml:space="preserve"> </w:t>
            </w:r>
            <w:r w:rsidRPr="00C818B9">
              <w:t>requiring</w:t>
            </w:r>
            <w:r w:rsidRPr="00C818B9">
              <w:rPr>
                <w:spacing w:val="-2"/>
              </w:rPr>
              <w:t xml:space="preserve"> </w:t>
            </w:r>
            <w:r w:rsidRPr="00C818B9">
              <w:t>removal</w:t>
            </w:r>
            <w:r w:rsidRPr="00C818B9">
              <w:rPr>
                <w:spacing w:val="-2"/>
              </w:rPr>
              <w:t xml:space="preserve"> </w:t>
            </w:r>
            <w:r w:rsidRPr="00C818B9">
              <w:t>of</w:t>
            </w:r>
            <w:r w:rsidRPr="00C818B9">
              <w:rPr>
                <w:spacing w:val="-1"/>
              </w:rPr>
              <w:t xml:space="preserve"> </w:t>
            </w:r>
            <w:r w:rsidRPr="00C818B9">
              <w:t>waste</w:t>
            </w:r>
            <w:r w:rsidRPr="00C818B9">
              <w:rPr>
                <w:spacing w:val="-4"/>
              </w:rPr>
              <w:t xml:space="preserve"> </w:t>
            </w:r>
            <w:r w:rsidRPr="00C818B9">
              <w:t>from land</w:t>
            </w:r>
          </w:p>
        </w:tc>
        <w:tc>
          <w:tcPr>
            <w:tcW w:w="2803" w:type="dxa"/>
          </w:tcPr>
          <w:p w14:paraId="5726788D" w14:textId="77777777" w:rsidR="004C206E" w:rsidRPr="00C818B9" w:rsidRDefault="004C206E" w:rsidP="00CF64CB">
            <w:pPr>
              <w:pStyle w:val="TableParagraph"/>
              <w:ind w:left="107"/>
            </w:pPr>
            <w:r w:rsidRPr="00C818B9">
              <w:t>3</w:t>
            </w:r>
          </w:p>
        </w:tc>
      </w:tr>
      <w:tr w:rsidR="004C206E" w:rsidRPr="00C818B9" w14:paraId="1A2D087E" w14:textId="77777777" w:rsidTr="00CF64CB">
        <w:trPr>
          <w:trHeight w:val="504"/>
        </w:trPr>
        <w:tc>
          <w:tcPr>
            <w:tcW w:w="3118" w:type="dxa"/>
          </w:tcPr>
          <w:p w14:paraId="5E7E1296" w14:textId="77777777" w:rsidR="004C206E" w:rsidRPr="00C818B9" w:rsidRDefault="004C206E" w:rsidP="00CF64CB">
            <w:pPr>
              <w:pStyle w:val="TableParagraph"/>
              <w:rPr>
                <w:rFonts w:ascii="Times New Roman"/>
              </w:rPr>
            </w:pPr>
          </w:p>
        </w:tc>
        <w:tc>
          <w:tcPr>
            <w:tcW w:w="4853" w:type="dxa"/>
          </w:tcPr>
          <w:p w14:paraId="259BE287" w14:textId="77777777" w:rsidR="004C206E" w:rsidRPr="00C818B9" w:rsidRDefault="004C206E" w:rsidP="00CF64CB">
            <w:pPr>
              <w:pStyle w:val="TableParagraph"/>
              <w:spacing w:line="254" w:lineRule="exact"/>
              <w:ind w:left="107" w:right="974"/>
            </w:pPr>
            <w:r w:rsidRPr="00C818B9">
              <w:t>s. 60 Interference with waste sites and</w:t>
            </w:r>
            <w:r w:rsidRPr="00C818B9">
              <w:rPr>
                <w:spacing w:val="-59"/>
              </w:rPr>
              <w:t xml:space="preserve"> </w:t>
            </w:r>
            <w:r w:rsidRPr="00C818B9">
              <w:t>receptacles</w:t>
            </w:r>
            <w:r w:rsidRPr="00C818B9">
              <w:rPr>
                <w:spacing w:val="-3"/>
              </w:rPr>
              <w:t xml:space="preserve"> </w:t>
            </w:r>
            <w:r w:rsidRPr="00C818B9">
              <w:t>for</w:t>
            </w:r>
            <w:r w:rsidRPr="00C818B9">
              <w:rPr>
                <w:spacing w:val="2"/>
              </w:rPr>
              <w:t xml:space="preserve"> </w:t>
            </w:r>
            <w:r w:rsidRPr="00C818B9">
              <w:t>waste</w:t>
            </w:r>
          </w:p>
        </w:tc>
        <w:tc>
          <w:tcPr>
            <w:tcW w:w="2803" w:type="dxa"/>
          </w:tcPr>
          <w:p w14:paraId="684E2D4E" w14:textId="77777777" w:rsidR="004C206E" w:rsidRPr="00C818B9" w:rsidRDefault="004C206E" w:rsidP="00CF64CB">
            <w:pPr>
              <w:pStyle w:val="TableParagraph"/>
              <w:spacing w:line="251" w:lineRule="exact"/>
              <w:ind w:left="107"/>
            </w:pPr>
            <w:r w:rsidRPr="00C818B9">
              <w:t>3</w:t>
            </w:r>
          </w:p>
        </w:tc>
      </w:tr>
      <w:tr w:rsidR="004C206E" w:rsidRPr="00C818B9" w14:paraId="3C4938D0" w14:textId="77777777" w:rsidTr="00CF64CB">
        <w:trPr>
          <w:trHeight w:val="501"/>
        </w:trPr>
        <w:tc>
          <w:tcPr>
            <w:tcW w:w="3118" w:type="dxa"/>
          </w:tcPr>
          <w:p w14:paraId="4CAB869D" w14:textId="77777777" w:rsidR="004C206E" w:rsidRPr="00C818B9" w:rsidRDefault="004C206E" w:rsidP="00CF64CB">
            <w:pPr>
              <w:pStyle w:val="TableParagraph"/>
              <w:rPr>
                <w:rFonts w:ascii="Times New Roman"/>
              </w:rPr>
            </w:pPr>
          </w:p>
        </w:tc>
        <w:tc>
          <w:tcPr>
            <w:tcW w:w="4853" w:type="dxa"/>
          </w:tcPr>
          <w:p w14:paraId="6B5821C1" w14:textId="77777777" w:rsidR="004C206E" w:rsidRPr="00C818B9" w:rsidRDefault="004C206E" w:rsidP="00CF64CB">
            <w:pPr>
              <w:pStyle w:val="TableParagraph"/>
              <w:spacing w:line="249" w:lineRule="exact"/>
              <w:ind w:left="107"/>
            </w:pPr>
            <w:r w:rsidRPr="00C818B9">
              <w:t>s80</w:t>
            </w:r>
            <w:r w:rsidRPr="00C818B9">
              <w:rPr>
                <w:spacing w:val="-3"/>
              </w:rPr>
              <w:t xml:space="preserve"> </w:t>
            </w:r>
            <w:r w:rsidRPr="00C818B9">
              <w:t>–</w:t>
            </w:r>
            <w:r w:rsidRPr="00C818B9">
              <w:rPr>
                <w:spacing w:val="-2"/>
              </w:rPr>
              <w:t xml:space="preserve"> </w:t>
            </w:r>
            <w:r w:rsidRPr="00C818B9">
              <w:t>service</w:t>
            </w:r>
            <w:r w:rsidRPr="00C818B9">
              <w:rPr>
                <w:spacing w:val="-2"/>
              </w:rPr>
              <w:t xml:space="preserve"> </w:t>
            </w:r>
            <w:r w:rsidRPr="00C818B9">
              <w:t>of</w:t>
            </w:r>
            <w:r w:rsidRPr="00C818B9">
              <w:rPr>
                <w:spacing w:val="-4"/>
              </w:rPr>
              <w:t xml:space="preserve"> </w:t>
            </w:r>
            <w:r w:rsidRPr="00C818B9">
              <w:t xml:space="preserve">abatement </w:t>
            </w:r>
            <w:proofErr w:type="gramStart"/>
            <w:r w:rsidRPr="00C818B9">
              <w:t>notice</w:t>
            </w:r>
            <w:proofErr w:type="gramEnd"/>
            <w:r w:rsidRPr="00C818B9">
              <w:rPr>
                <w:spacing w:val="-2"/>
              </w:rPr>
              <w:t xml:space="preserve"> </w:t>
            </w:r>
            <w:r w:rsidRPr="00C818B9">
              <w:t>in</w:t>
            </w:r>
            <w:r w:rsidRPr="00C818B9">
              <w:rPr>
                <w:spacing w:val="-5"/>
              </w:rPr>
              <w:t xml:space="preserve"> </w:t>
            </w:r>
            <w:r w:rsidRPr="00C818B9">
              <w:t>respect of</w:t>
            </w:r>
          </w:p>
          <w:p w14:paraId="2F13D875" w14:textId="77777777" w:rsidR="004C206E" w:rsidRPr="00C818B9" w:rsidRDefault="004C206E" w:rsidP="00CF64CB">
            <w:pPr>
              <w:pStyle w:val="TableParagraph"/>
              <w:spacing w:before="1" w:line="232" w:lineRule="exact"/>
              <w:ind w:left="107"/>
            </w:pPr>
            <w:r w:rsidRPr="00C818B9">
              <w:t>statutory</w:t>
            </w:r>
            <w:r w:rsidRPr="00C818B9">
              <w:rPr>
                <w:spacing w:val="-4"/>
              </w:rPr>
              <w:t xml:space="preserve"> </w:t>
            </w:r>
            <w:r w:rsidRPr="00C818B9">
              <w:t>nuisance</w:t>
            </w:r>
          </w:p>
        </w:tc>
        <w:tc>
          <w:tcPr>
            <w:tcW w:w="2803" w:type="dxa"/>
          </w:tcPr>
          <w:p w14:paraId="2763D759" w14:textId="77777777" w:rsidR="004C206E" w:rsidRPr="00C818B9" w:rsidRDefault="004C206E" w:rsidP="00CF64CB">
            <w:pPr>
              <w:pStyle w:val="TableParagraph"/>
              <w:spacing w:line="249" w:lineRule="exact"/>
              <w:ind w:left="107"/>
            </w:pPr>
            <w:r w:rsidRPr="00C818B9">
              <w:t>3</w:t>
            </w:r>
          </w:p>
        </w:tc>
      </w:tr>
      <w:tr w:rsidR="004C206E" w:rsidRPr="00C818B9" w14:paraId="18FB4438" w14:textId="77777777" w:rsidTr="00CF64CB">
        <w:trPr>
          <w:trHeight w:val="505"/>
        </w:trPr>
        <w:tc>
          <w:tcPr>
            <w:tcW w:w="3118" w:type="dxa"/>
          </w:tcPr>
          <w:p w14:paraId="60156857" w14:textId="77777777" w:rsidR="004C206E" w:rsidRPr="00C818B9" w:rsidRDefault="004C206E" w:rsidP="00CF64CB">
            <w:pPr>
              <w:pStyle w:val="TableParagraph"/>
              <w:rPr>
                <w:rFonts w:ascii="Times New Roman"/>
              </w:rPr>
            </w:pPr>
          </w:p>
        </w:tc>
        <w:tc>
          <w:tcPr>
            <w:tcW w:w="4853" w:type="dxa"/>
          </w:tcPr>
          <w:p w14:paraId="3050B736" w14:textId="77777777" w:rsidR="004C206E" w:rsidRPr="00C818B9" w:rsidRDefault="004C206E" w:rsidP="00CF64CB">
            <w:pPr>
              <w:pStyle w:val="TableParagraph"/>
              <w:spacing w:line="254" w:lineRule="exact"/>
              <w:ind w:left="107" w:right="227"/>
            </w:pPr>
            <w:r w:rsidRPr="00C818B9">
              <w:t>s.87 – power to enforce provisions concerning</w:t>
            </w:r>
            <w:r w:rsidRPr="00C818B9">
              <w:rPr>
                <w:spacing w:val="-59"/>
              </w:rPr>
              <w:t xml:space="preserve"> </w:t>
            </w:r>
            <w:r w:rsidRPr="00C818B9">
              <w:t>the</w:t>
            </w:r>
            <w:r w:rsidRPr="00C818B9">
              <w:rPr>
                <w:spacing w:val="-1"/>
              </w:rPr>
              <w:t xml:space="preserve"> </w:t>
            </w:r>
            <w:r w:rsidRPr="00C818B9">
              <w:t>offence</w:t>
            </w:r>
            <w:r w:rsidRPr="00C818B9">
              <w:rPr>
                <w:spacing w:val="-2"/>
              </w:rPr>
              <w:t xml:space="preserve"> </w:t>
            </w:r>
            <w:r w:rsidRPr="00C818B9">
              <w:t>of leaving</w:t>
            </w:r>
            <w:r w:rsidRPr="00C818B9">
              <w:rPr>
                <w:spacing w:val="-1"/>
              </w:rPr>
              <w:t xml:space="preserve"> </w:t>
            </w:r>
            <w:r w:rsidRPr="00C818B9">
              <w:t>litter.</w:t>
            </w:r>
          </w:p>
        </w:tc>
        <w:tc>
          <w:tcPr>
            <w:tcW w:w="2803" w:type="dxa"/>
          </w:tcPr>
          <w:p w14:paraId="239151C9" w14:textId="77777777" w:rsidR="004C206E" w:rsidRPr="00C818B9" w:rsidRDefault="004C206E" w:rsidP="00CF64CB">
            <w:pPr>
              <w:pStyle w:val="TableParagraph"/>
              <w:ind w:left="107"/>
            </w:pPr>
            <w:r w:rsidRPr="00C818B9">
              <w:t>2</w:t>
            </w:r>
          </w:p>
        </w:tc>
      </w:tr>
      <w:tr w:rsidR="004C206E" w:rsidRPr="00C818B9" w14:paraId="54F43EB4" w14:textId="77777777" w:rsidTr="00CF64CB">
        <w:trPr>
          <w:trHeight w:val="504"/>
        </w:trPr>
        <w:tc>
          <w:tcPr>
            <w:tcW w:w="3118" w:type="dxa"/>
          </w:tcPr>
          <w:p w14:paraId="7A74D4A8" w14:textId="77777777" w:rsidR="004C206E" w:rsidRPr="00C818B9" w:rsidRDefault="004C206E" w:rsidP="00CF64CB">
            <w:pPr>
              <w:pStyle w:val="TableParagraph"/>
              <w:rPr>
                <w:rFonts w:ascii="Times New Roman"/>
              </w:rPr>
            </w:pPr>
          </w:p>
        </w:tc>
        <w:tc>
          <w:tcPr>
            <w:tcW w:w="4853" w:type="dxa"/>
          </w:tcPr>
          <w:p w14:paraId="6F0F39B3" w14:textId="77777777" w:rsidR="004C206E" w:rsidRPr="00C818B9" w:rsidRDefault="004C206E" w:rsidP="00CF64CB">
            <w:pPr>
              <w:pStyle w:val="TableParagraph"/>
              <w:spacing w:line="254" w:lineRule="exact"/>
              <w:ind w:left="107" w:right="631"/>
            </w:pPr>
            <w:r w:rsidRPr="00C818B9">
              <w:t>s.88 – Nominate officer to issue litter/fixed</w:t>
            </w:r>
            <w:r w:rsidRPr="00C818B9">
              <w:rPr>
                <w:spacing w:val="-59"/>
              </w:rPr>
              <w:t xml:space="preserve"> </w:t>
            </w:r>
            <w:r w:rsidRPr="00C818B9">
              <w:t>penalty notices</w:t>
            </w:r>
          </w:p>
        </w:tc>
        <w:tc>
          <w:tcPr>
            <w:tcW w:w="2803" w:type="dxa"/>
          </w:tcPr>
          <w:p w14:paraId="36256DDB" w14:textId="77777777" w:rsidR="004C206E" w:rsidRPr="00C818B9" w:rsidRDefault="004C206E" w:rsidP="00CF64CB">
            <w:pPr>
              <w:pStyle w:val="TableParagraph"/>
              <w:spacing w:line="251" w:lineRule="exact"/>
              <w:ind w:left="107"/>
            </w:pPr>
            <w:r w:rsidRPr="00C818B9">
              <w:t>4</w:t>
            </w:r>
          </w:p>
        </w:tc>
      </w:tr>
      <w:tr w:rsidR="004C206E" w:rsidRPr="00C818B9" w14:paraId="4AB2528C" w14:textId="77777777" w:rsidTr="00CF64CB">
        <w:trPr>
          <w:trHeight w:val="501"/>
        </w:trPr>
        <w:tc>
          <w:tcPr>
            <w:tcW w:w="3118" w:type="dxa"/>
          </w:tcPr>
          <w:p w14:paraId="3916588E" w14:textId="77777777" w:rsidR="004C206E" w:rsidRPr="00C818B9" w:rsidRDefault="004C206E" w:rsidP="00CF64CB">
            <w:pPr>
              <w:pStyle w:val="TableParagraph"/>
              <w:rPr>
                <w:rFonts w:ascii="Times New Roman"/>
              </w:rPr>
            </w:pPr>
          </w:p>
        </w:tc>
        <w:tc>
          <w:tcPr>
            <w:tcW w:w="4853" w:type="dxa"/>
          </w:tcPr>
          <w:p w14:paraId="29501F45" w14:textId="77777777" w:rsidR="004C206E" w:rsidRPr="00C818B9" w:rsidRDefault="004C206E" w:rsidP="00CF64CB">
            <w:pPr>
              <w:pStyle w:val="TableParagraph"/>
              <w:spacing w:line="249" w:lineRule="exact"/>
              <w:ind w:left="107"/>
            </w:pPr>
            <w:r w:rsidRPr="00C818B9">
              <w:t>s.88</w:t>
            </w:r>
            <w:r w:rsidRPr="00C818B9">
              <w:rPr>
                <w:spacing w:val="-1"/>
              </w:rPr>
              <w:t xml:space="preserve"> </w:t>
            </w:r>
            <w:r w:rsidRPr="00C818B9">
              <w:t>–</w:t>
            </w:r>
            <w:r w:rsidRPr="00C818B9">
              <w:rPr>
                <w:spacing w:val="-3"/>
              </w:rPr>
              <w:t xml:space="preserve"> </w:t>
            </w:r>
            <w:r w:rsidRPr="00C818B9">
              <w:t>power</w:t>
            </w:r>
            <w:r w:rsidRPr="00C818B9">
              <w:rPr>
                <w:spacing w:val="-2"/>
              </w:rPr>
              <w:t xml:space="preserve"> </w:t>
            </w:r>
            <w:r w:rsidRPr="00C818B9">
              <w:t>to</w:t>
            </w:r>
            <w:r w:rsidRPr="00C818B9">
              <w:rPr>
                <w:spacing w:val="-3"/>
              </w:rPr>
              <w:t xml:space="preserve"> </w:t>
            </w:r>
            <w:r w:rsidRPr="00C818B9">
              <w:t>issue</w:t>
            </w:r>
            <w:r w:rsidRPr="00C818B9">
              <w:rPr>
                <w:spacing w:val="-3"/>
              </w:rPr>
              <w:t xml:space="preserve"> </w:t>
            </w:r>
            <w:r w:rsidRPr="00C818B9">
              <w:t>fixed</w:t>
            </w:r>
            <w:r w:rsidRPr="00C818B9">
              <w:rPr>
                <w:spacing w:val="-2"/>
              </w:rPr>
              <w:t xml:space="preserve"> </w:t>
            </w:r>
            <w:r w:rsidRPr="00C818B9">
              <w:t>penalty notices</w:t>
            </w:r>
            <w:r w:rsidRPr="00C818B9">
              <w:rPr>
                <w:spacing w:val="-3"/>
              </w:rPr>
              <w:t xml:space="preserve"> </w:t>
            </w:r>
            <w:r w:rsidRPr="00C818B9">
              <w:t>in</w:t>
            </w:r>
          </w:p>
          <w:p w14:paraId="01CC7230" w14:textId="77777777" w:rsidR="004C206E" w:rsidRPr="00C818B9" w:rsidRDefault="004C206E" w:rsidP="00CF64CB">
            <w:pPr>
              <w:pStyle w:val="TableParagraph"/>
              <w:spacing w:before="1" w:line="232" w:lineRule="exact"/>
              <w:ind w:left="107"/>
            </w:pPr>
            <w:r w:rsidRPr="00C818B9">
              <w:t>respect</w:t>
            </w:r>
            <w:r w:rsidRPr="00C818B9">
              <w:rPr>
                <w:spacing w:val="-2"/>
              </w:rPr>
              <w:t xml:space="preserve"> </w:t>
            </w:r>
            <w:r w:rsidRPr="00C818B9">
              <w:t>of</w:t>
            </w:r>
            <w:r w:rsidRPr="00C818B9">
              <w:rPr>
                <w:spacing w:val="-4"/>
              </w:rPr>
              <w:t xml:space="preserve"> </w:t>
            </w:r>
            <w:r w:rsidRPr="00C818B9">
              <w:t>the</w:t>
            </w:r>
            <w:r w:rsidRPr="00C818B9">
              <w:rPr>
                <w:spacing w:val="-2"/>
              </w:rPr>
              <w:t xml:space="preserve"> </w:t>
            </w:r>
            <w:r w:rsidRPr="00C818B9">
              <w:t>offence</w:t>
            </w:r>
            <w:r w:rsidRPr="00C818B9">
              <w:rPr>
                <w:spacing w:val="-3"/>
              </w:rPr>
              <w:t xml:space="preserve"> </w:t>
            </w:r>
            <w:r w:rsidRPr="00C818B9">
              <w:t>of</w:t>
            </w:r>
            <w:r w:rsidRPr="00C818B9">
              <w:rPr>
                <w:spacing w:val="-4"/>
              </w:rPr>
              <w:t xml:space="preserve"> </w:t>
            </w:r>
            <w:r w:rsidRPr="00C818B9">
              <w:t>leaving</w:t>
            </w:r>
            <w:r w:rsidRPr="00C818B9">
              <w:rPr>
                <w:spacing w:val="-2"/>
              </w:rPr>
              <w:t xml:space="preserve"> </w:t>
            </w:r>
            <w:r w:rsidRPr="00C818B9">
              <w:t>litter.</w:t>
            </w:r>
          </w:p>
        </w:tc>
        <w:tc>
          <w:tcPr>
            <w:tcW w:w="2803" w:type="dxa"/>
          </w:tcPr>
          <w:p w14:paraId="1B453FEE" w14:textId="77777777" w:rsidR="004C206E" w:rsidRPr="00C818B9" w:rsidRDefault="004C206E" w:rsidP="00CF64CB">
            <w:pPr>
              <w:pStyle w:val="TableParagraph"/>
              <w:spacing w:line="249" w:lineRule="exact"/>
              <w:ind w:left="107"/>
            </w:pPr>
            <w:r w:rsidRPr="00C818B9">
              <w:t>2</w:t>
            </w:r>
          </w:p>
        </w:tc>
      </w:tr>
      <w:tr w:rsidR="004C206E" w:rsidRPr="00C818B9" w14:paraId="7425C4BF" w14:textId="77777777" w:rsidTr="00CF64CB">
        <w:trPr>
          <w:trHeight w:val="253"/>
        </w:trPr>
        <w:tc>
          <w:tcPr>
            <w:tcW w:w="3118" w:type="dxa"/>
          </w:tcPr>
          <w:p w14:paraId="3615A179" w14:textId="77777777" w:rsidR="004C206E" w:rsidRPr="00C818B9" w:rsidRDefault="004C206E" w:rsidP="00CF64CB">
            <w:pPr>
              <w:pStyle w:val="TableParagraph"/>
              <w:rPr>
                <w:rFonts w:ascii="Times New Roman"/>
                <w:sz w:val="18"/>
              </w:rPr>
            </w:pPr>
          </w:p>
        </w:tc>
        <w:tc>
          <w:tcPr>
            <w:tcW w:w="4853" w:type="dxa"/>
          </w:tcPr>
          <w:p w14:paraId="76E065E9" w14:textId="77777777" w:rsidR="004C206E" w:rsidRPr="00C818B9" w:rsidRDefault="004C206E" w:rsidP="00CF64CB">
            <w:pPr>
              <w:pStyle w:val="TableParagraph"/>
              <w:spacing w:line="234" w:lineRule="exact"/>
              <w:ind w:left="107"/>
            </w:pPr>
            <w:proofErr w:type="gramStart"/>
            <w:r w:rsidRPr="00C818B9">
              <w:t>s. 90</w:t>
            </w:r>
            <w:proofErr w:type="gramEnd"/>
            <w:r w:rsidRPr="00C818B9">
              <w:rPr>
                <w:spacing w:val="-4"/>
              </w:rPr>
              <w:t xml:space="preserve"> </w:t>
            </w:r>
            <w:r w:rsidRPr="00C818B9">
              <w:t>Litter</w:t>
            </w:r>
            <w:r w:rsidRPr="00C818B9">
              <w:rPr>
                <w:spacing w:val="-2"/>
              </w:rPr>
              <w:t xml:space="preserve"> </w:t>
            </w:r>
            <w:r w:rsidRPr="00C818B9">
              <w:t>control</w:t>
            </w:r>
            <w:r w:rsidRPr="00C818B9">
              <w:rPr>
                <w:spacing w:val="-2"/>
              </w:rPr>
              <w:t xml:space="preserve"> </w:t>
            </w:r>
            <w:r w:rsidRPr="00C818B9">
              <w:t>areas</w:t>
            </w:r>
          </w:p>
        </w:tc>
        <w:tc>
          <w:tcPr>
            <w:tcW w:w="2803" w:type="dxa"/>
          </w:tcPr>
          <w:p w14:paraId="19B29C60" w14:textId="77777777" w:rsidR="004C206E" w:rsidRPr="00C818B9" w:rsidRDefault="004C206E" w:rsidP="00CF64CB">
            <w:pPr>
              <w:pStyle w:val="TableParagraph"/>
              <w:spacing w:line="234" w:lineRule="exact"/>
              <w:ind w:left="107"/>
            </w:pPr>
            <w:r w:rsidRPr="00C818B9">
              <w:t>3</w:t>
            </w:r>
          </w:p>
        </w:tc>
      </w:tr>
      <w:tr w:rsidR="004C206E" w:rsidRPr="00C818B9" w14:paraId="3D41EFEA" w14:textId="77777777" w:rsidTr="00CF64CB">
        <w:trPr>
          <w:trHeight w:val="251"/>
        </w:trPr>
        <w:tc>
          <w:tcPr>
            <w:tcW w:w="3118" w:type="dxa"/>
          </w:tcPr>
          <w:p w14:paraId="67F9C43A" w14:textId="77777777" w:rsidR="004C206E" w:rsidRPr="00C818B9" w:rsidRDefault="004C206E" w:rsidP="00CF64CB">
            <w:pPr>
              <w:pStyle w:val="TableParagraph"/>
              <w:rPr>
                <w:rFonts w:ascii="Times New Roman"/>
                <w:sz w:val="18"/>
              </w:rPr>
            </w:pPr>
          </w:p>
        </w:tc>
        <w:tc>
          <w:tcPr>
            <w:tcW w:w="4853" w:type="dxa"/>
          </w:tcPr>
          <w:p w14:paraId="73E9D430" w14:textId="77777777" w:rsidR="004C206E" w:rsidRPr="00C818B9" w:rsidRDefault="004C206E" w:rsidP="00CF64CB">
            <w:pPr>
              <w:pStyle w:val="TableParagraph"/>
              <w:spacing w:line="232" w:lineRule="exact"/>
              <w:ind w:left="107"/>
            </w:pPr>
            <w:r w:rsidRPr="00C818B9">
              <w:t>s.</w:t>
            </w:r>
            <w:r w:rsidRPr="00C818B9">
              <w:rPr>
                <w:spacing w:val="-2"/>
              </w:rPr>
              <w:t xml:space="preserve"> </w:t>
            </w:r>
            <w:r w:rsidRPr="00C818B9">
              <w:t>92</w:t>
            </w:r>
            <w:r w:rsidRPr="00C818B9">
              <w:rPr>
                <w:spacing w:val="-5"/>
              </w:rPr>
              <w:t xml:space="preserve"> </w:t>
            </w:r>
            <w:r w:rsidRPr="00C818B9">
              <w:t>Summary</w:t>
            </w:r>
            <w:r w:rsidRPr="00C818B9">
              <w:rPr>
                <w:spacing w:val="-2"/>
              </w:rPr>
              <w:t xml:space="preserve"> </w:t>
            </w:r>
            <w:r w:rsidRPr="00C818B9">
              <w:t>proceedings</w:t>
            </w:r>
            <w:r w:rsidRPr="00C818B9">
              <w:rPr>
                <w:spacing w:val="-2"/>
              </w:rPr>
              <w:t xml:space="preserve"> </w:t>
            </w:r>
            <w:r w:rsidRPr="00C818B9">
              <w:t>by</w:t>
            </w:r>
            <w:r w:rsidRPr="00C818B9">
              <w:rPr>
                <w:spacing w:val="-2"/>
              </w:rPr>
              <w:t xml:space="preserve"> </w:t>
            </w:r>
            <w:r w:rsidRPr="00C818B9">
              <w:t>litter</w:t>
            </w:r>
            <w:r w:rsidRPr="00C818B9">
              <w:rPr>
                <w:spacing w:val="-3"/>
              </w:rPr>
              <w:t xml:space="preserve"> </w:t>
            </w:r>
            <w:r w:rsidRPr="00C818B9">
              <w:t>authorities</w:t>
            </w:r>
          </w:p>
        </w:tc>
        <w:tc>
          <w:tcPr>
            <w:tcW w:w="2803" w:type="dxa"/>
          </w:tcPr>
          <w:p w14:paraId="6C7E1D96" w14:textId="77777777" w:rsidR="004C206E" w:rsidRPr="00C818B9" w:rsidRDefault="004C206E" w:rsidP="00CF64CB">
            <w:pPr>
              <w:pStyle w:val="TableParagraph"/>
              <w:spacing w:line="232" w:lineRule="exact"/>
              <w:ind w:left="107"/>
            </w:pPr>
            <w:r w:rsidRPr="00C818B9">
              <w:t>3</w:t>
            </w:r>
          </w:p>
        </w:tc>
      </w:tr>
      <w:tr w:rsidR="004C206E" w:rsidRPr="00C818B9" w14:paraId="5F6427CE" w14:textId="77777777" w:rsidTr="00CF64CB">
        <w:trPr>
          <w:trHeight w:val="505"/>
        </w:trPr>
        <w:tc>
          <w:tcPr>
            <w:tcW w:w="3118" w:type="dxa"/>
          </w:tcPr>
          <w:p w14:paraId="259DB78E" w14:textId="77777777" w:rsidR="004C206E" w:rsidRPr="00C818B9" w:rsidRDefault="004C206E" w:rsidP="00CF64CB">
            <w:pPr>
              <w:pStyle w:val="TableParagraph"/>
              <w:rPr>
                <w:rFonts w:ascii="Times New Roman"/>
              </w:rPr>
            </w:pPr>
          </w:p>
        </w:tc>
        <w:tc>
          <w:tcPr>
            <w:tcW w:w="4853" w:type="dxa"/>
          </w:tcPr>
          <w:p w14:paraId="2E978A5E" w14:textId="77777777" w:rsidR="004C206E" w:rsidRPr="00C818B9" w:rsidRDefault="004C206E" w:rsidP="00CF64CB">
            <w:pPr>
              <w:pStyle w:val="TableParagraph"/>
              <w:spacing w:line="252" w:lineRule="exact"/>
              <w:ind w:left="107" w:right="178"/>
            </w:pPr>
            <w:r w:rsidRPr="00C818B9">
              <w:t>ss.93 &amp; 94 – power to issue and to enforce the</w:t>
            </w:r>
            <w:r w:rsidRPr="00C818B9">
              <w:rPr>
                <w:spacing w:val="-60"/>
              </w:rPr>
              <w:t xml:space="preserve"> </w:t>
            </w:r>
            <w:r w:rsidRPr="00C818B9">
              <w:t>provisions</w:t>
            </w:r>
            <w:r w:rsidRPr="00C818B9">
              <w:rPr>
                <w:spacing w:val="-1"/>
              </w:rPr>
              <w:t xml:space="preserve"> </w:t>
            </w:r>
            <w:r w:rsidRPr="00C818B9">
              <w:t>of</w:t>
            </w:r>
            <w:r w:rsidRPr="00C818B9">
              <w:rPr>
                <w:spacing w:val="-2"/>
              </w:rPr>
              <w:t xml:space="preserve"> </w:t>
            </w:r>
            <w:r w:rsidRPr="00C818B9">
              <w:t>street</w:t>
            </w:r>
            <w:r w:rsidRPr="00C818B9">
              <w:rPr>
                <w:spacing w:val="1"/>
              </w:rPr>
              <w:t xml:space="preserve"> </w:t>
            </w:r>
            <w:r w:rsidRPr="00C818B9">
              <w:t>litter</w:t>
            </w:r>
            <w:r w:rsidRPr="00C818B9">
              <w:rPr>
                <w:spacing w:val="-2"/>
              </w:rPr>
              <w:t xml:space="preserve"> </w:t>
            </w:r>
            <w:r w:rsidRPr="00C818B9">
              <w:t>control</w:t>
            </w:r>
            <w:r w:rsidRPr="00C818B9">
              <w:rPr>
                <w:spacing w:val="-1"/>
              </w:rPr>
              <w:t xml:space="preserve"> </w:t>
            </w:r>
            <w:r w:rsidRPr="00C818B9">
              <w:t>notices</w:t>
            </w:r>
          </w:p>
        </w:tc>
        <w:tc>
          <w:tcPr>
            <w:tcW w:w="2803" w:type="dxa"/>
          </w:tcPr>
          <w:p w14:paraId="06A41271" w14:textId="77777777" w:rsidR="004C206E" w:rsidRPr="00C818B9" w:rsidRDefault="004C206E" w:rsidP="00CF64CB">
            <w:pPr>
              <w:pStyle w:val="TableParagraph"/>
              <w:spacing w:before="2"/>
              <w:ind w:left="107"/>
            </w:pPr>
            <w:r w:rsidRPr="00C818B9">
              <w:t>3</w:t>
            </w:r>
          </w:p>
        </w:tc>
      </w:tr>
      <w:tr w:rsidR="004C206E" w:rsidRPr="00C818B9" w14:paraId="29D1F9AB" w14:textId="77777777" w:rsidTr="00CF64CB">
        <w:trPr>
          <w:trHeight w:val="254"/>
        </w:trPr>
        <w:tc>
          <w:tcPr>
            <w:tcW w:w="3118" w:type="dxa"/>
          </w:tcPr>
          <w:p w14:paraId="2057F0DD" w14:textId="77777777" w:rsidR="004C206E" w:rsidRPr="00C818B9" w:rsidRDefault="004C206E" w:rsidP="00CF64CB">
            <w:pPr>
              <w:pStyle w:val="TableParagraph"/>
              <w:rPr>
                <w:rFonts w:ascii="Times New Roman"/>
                <w:sz w:val="18"/>
              </w:rPr>
            </w:pPr>
          </w:p>
        </w:tc>
        <w:tc>
          <w:tcPr>
            <w:tcW w:w="4853" w:type="dxa"/>
          </w:tcPr>
          <w:p w14:paraId="68C01EC2" w14:textId="77777777" w:rsidR="004C206E" w:rsidRPr="00C818B9" w:rsidRDefault="004C206E" w:rsidP="00CF64CB">
            <w:pPr>
              <w:pStyle w:val="TableParagraph"/>
              <w:spacing w:line="234" w:lineRule="exact"/>
              <w:ind w:left="107"/>
            </w:pPr>
            <w:r w:rsidRPr="00C818B9">
              <w:t>s.99</w:t>
            </w:r>
            <w:r w:rsidRPr="00C818B9">
              <w:rPr>
                <w:spacing w:val="-3"/>
              </w:rPr>
              <w:t xml:space="preserve"> </w:t>
            </w:r>
            <w:r w:rsidRPr="00C818B9">
              <w:t>Power</w:t>
            </w:r>
            <w:r w:rsidRPr="00C818B9">
              <w:rPr>
                <w:spacing w:val="-3"/>
              </w:rPr>
              <w:t xml:space="preserve"> </w:t>
            </w:r>
            <w:r w:rsidRPr="00C818B9">
              <w:t>in</w:t>
            </w:r>
            <w:r w:rsidRPr="00C818B9">
              <w:rPr>
                <w:spacing w:val="-4"/>
              </w:rPr>
              <w:t xml:space="preserve"> </w:t>
            </w:r>
            <w:r w:rsidRPr="00C818B9">
              <w:t>relation</w:t>
            </w:r>
            <w:r w:rsidRPr="00C818B9">
              <w:rPr>
                <w:spacing w:val="-4"/>
              </w:rPr>
              <w:t xml:space="preserve"> </w:t>
            </w:r>
            <w:r w:rsidRPr="00C818B9">
              <w:t>to</w:t>
            </w:r>
            <w:r w:rsidRPr="00C818B9">
              <w:rPr>
                <w:spacing w:val="-4"/>
              </w:rPr>
              <w:t xml:space="preserve"> </w:t>
            </w:r>
            <w:r w:rsidRPr="00C818B9">
              <w:t>abandoned</w:t>
            </w:r>
            <w:r w:rsidRPr="00C818B9">
              <w:rPr>
                <w:spacing w:val="-2"/>
              </w:rPr>
              <w:t xml:space="preserve"> </w:t>
            </w:r>
            <w:r w:rsidRPr="00C818B9">
              <w:t>trolleys.</w:t>
            </w:r>
          </w:p>
        </w:tc>
        <w:tc>
          <w:tcPr>
            <w:tcW w:w="2803" w:type="dxa"/>
          </w:tcPr>
          <w:p w14:paraId="2D68D577" w14:textId="77777777" w:rsidR="004C206E" w:rsidRPr="00C818B9" w:rsidRDefault="004C206E" w:rsidP="00CF64CB">
            <w:pPr>
              <w:pStyle w:val="TableParagraph"/>
              <w:spacing w:line="234" w:lineRule="exact"/>
              <w:ind w:left="107"/>
            </w:pPr>
            <w:r w:rsidRPr="00C818B9">
              <w:t>3</w:t>
            </w:r>
          </w:p>
        </w:tc>
      </w:tr>
      <w:tr w:rsidR="004C206E" w:rsidRPr="00C818B9" w14:paraId="46B4DFCE" w14:textId="77777777" w:rsidTr="00CF64CB">
        <w:trPr>
          <w:trHeight w:val="251"/>
        </w:trPr>
        <w:tc>
          <w:tcPr>
            <w:tcW w:w="3118" w:type="dxa"/>
          </w:tcPr>
          <w:p w14:paraId="7763DAE0" w14:textId="77777777" w:rsidR="004C206E" w:rsidRPr="00C818B9" w:rsidRDefault="004C206E" w:rsidP="00CF64CB">
            <w:pPr>
              <w:pStyle w:val="TableParagraph"/>
              <w:rPr>
                <w:rFonts w:ascii="Times New Roman"/>
                <w:sz w:val="18"/>
              </w:rPr>
            </w:pPr>
          </w:p>
        </w:tc>
        <w:tc>
          <w:tcPr>
            <w:tcW w:w="4853" w:type="dxa"/>
          </w:tcPr>
          <w:p w14:paraId="4CD0C7B3" w14:textId="77777777" w:rsidR="004C206E" w:rsidRPr="00C818B9" w:rsidRDefault="004C206E" w:rsidP="00CF64CB">
            <w:pPr>
              <w:pStyle w:val="TableParagraph"/>
              <w:spacing w:line="232" w:lineRule="exact"/>
              <w:ind w:left="107"/>
            </w:pPr>
            <w:r w:rsidRPr="00C818B9">
              <w:t>s.149</w:t>
            </w:r>
            <w:r w:rsidRPr="00C818B9">
              <w:rPr>
                <w:spacing w:val="-2"/>
              </w:rPr>
              <w:t xml:space="preserve"> </w:t>
            </w:r>
            <w:r w:rsidRPr="00C818B9">
              <w:t>Seizure</w:t>
            </w:r>
            <w:r w:rsidRPr="00C818B9">
              <w:rPr>
                <w:spacing w:val="-4"/>
              </w:rPr>
              <w:t xml:space="preserve"> </w:t>
            </w:r>
            <w:r w:rsidRPr="00C818B9">
              <w:t>of stray</w:t>
            </w:r>
            <w:r w:rsidRPr="00C818B9">
              <w:rPr>
                <w:spacing w:val="-3"/>
              </w:rPr>
              <w:t xml:space="preserve"> </w:t>
            </w:r>
            <w:r w:rsidRPr="00C818B9">
              <w:t>dogs.</w:t>
            </w:r>
          </w:p>
        </w:tc>
        <w:tc>
          <w:tcPr>
            <w:tcW w:w="2803" w:type="dxa"/>
          </w:tcPr>
          <w:p w14:paraId="0089EF7B" w14:textId="77777777" w:rsidR="004C206E" w:rsidRPr="00C818B9" w:rsidRDefault="004C206E" w:rsidP="00CF64CB">
            <w:pPr>
              <w:pStyle w:val="TableParagraph"/>
              <w:spacing w:line="232" w:lineRule="exact"/>
              <w:ind w:left="107"/>
            </w:pPr>
            <w:r w:rsidRPr="00C818B9">
              <w:t>2</w:t>
            </w:r>
          </w:p>
        </w:tc>
      </w:tr>
      <w:tr w:rsidR="004C206E" w:rsidRPr="00C818B9" w14:paraId="41597947" w14:textId="77777777" w:rsidTr="00CF64CB">
        <w:trPr>
          <w:trHeight w:val="506"/>
        </w:trPr>
        <w:tc>
          <w:tcPr>
            <w:tcW w:w="3118" w:type="dxa"/>
          </w:tcPr>
          <w:p w14:paraId="23FABC6D" w14:textId="77777777" w:rsidR="004C206E" w:rsidRPr="00C818B9" w:rsidRDefault="004C206E" w:rsidP="00CF64CB">
            <w:pPr>
              <w:pStyle w:val="TableParagraph"/>
              <w:spacing w:line="252" w:lineRule="exact"/>
              <w:ind w:left="105" w:right="500"/>
            </w:pPr>
            <w:r w:rsidRPr="00C818B9">
              <w:t>Prevention of Damage by</w:t>
            </w:r>
            <w:r w:rsidRPr="00C818B9">
              <w:rPr>
                <w:spacing w:val="-59"/>
              </w:rPr>
              <w:t xml:space="preserve"> </w:t>
            </w:r>
            <w:r w:rsidRPr="00C818B9">
              <w:t>Pests Act</w:t>
            </w:r>
            <w:r w:rsidRPr="00C818B9">
              <w:rPr>
                <w:spacing w:val="2"/>
              </w:rPr>
              <w:t xml:space="preserve"> </w:t>
            </w:r>
            <w:r w:rsidRPr="00C818B9">
              <w:t>1949</w:t>
            </w:r>
          </w:p>
        </w:tc>
        <w:tc>
          <w:tcPr>
            <w:tcW w:w="4853" w:type="dxa"/>
          </w:tcPr>
          <w:p w14:paraId="651B77B0" w14:textId="77777777" w:rsidR="004C206E" w:rsidRPr="00C818B9" w:rsidRDefault="004C206E" w:rsidP="00CF64CB">
            <w:pPr>
              <w:pStyle w:val="TableParagraph"/>
              <w:spacing w:line="252" w:lineRule="exact"/>
              <w:ind w:left="107" w:right="130"/>
            </w:pPr>
            <w:r w:rsidRPr="00C818B9">
              <w:t>s2 – duties of local authorities in respect of rats</w:t>
            </w:r>
            <w:r w:rsidRPr="00C818B9">
              <w:rPr>
                <w:spacing w:val="-59"/>
              </w:rPr>
              <w:t xml:space="preserve"> </w:t>
            </w:r>
            <w:r w:rsidRPr="00C818B9">
              <w:t>and</w:t>
            </w:r>
            <w:r w:rsidRPr="00C818B9">
              <w:rPr>
                <w:spacing w:val="-1"/>
              </w:rPr>
              <w:t xml:space="preserve"> </w:t>
            </w:r>
            <w:r w:rsidRPr="00C818B9">
              <w:t>/ or</w:t>
            </w:r>
            <w:r w:rsidRPr="00C818B9">
              <w:rPr>
                <w:spacing w:val="-1"/>
              </w:rPr>
              <w:t xml:space="preserve"> </w:t>
            </w:r>
            <w:r w:rsidRPr="00C818B9">
              <w:t>mice.</w:t>
            </w:r>
          </w:p>
        </w:tc>
        <w:tc>
          <w:tcPr>
            <w:tcW w:w="2803" w:type="dxa"/>
          </w:tcPr>
          <w:p w14:paraId="69CB8FD3" w14:textId="77777777" w:rsidR="004C206E" w:rsidRPr="00C818B9" w:rsidRDefault="004C206E" w:rsidP="00CF64CB">
            <w:pPr>
              <w:pStyle w:val="TableParagraph"/>
              <w:spacing w:before="2"/>
              <w:ind w:left="107"/>
            </w:pPr>
            <w:r w:rsidRPr="00C818B9">
              <w:t>4</w:t>
            </w:r>
          </w:p>
        </w:tc>
      </w:tr>
      <w:tr w:rsidR="004C206E" w:rsidRPr="00C818B9" w14:paraId="36EF8E76" w14:textId="77777777" w:rsidTr="00CF64CB">
        <w:trPr>
          <w:trHeight w:val="506"/>
        </w:trPr>
        <w:tc>
          <w:tcPr>
            <w:tcW w:w="3118" w:type="dxa"/>
          </w:tcPr>
          <w:p w14:paraId="208E7AA7" w14:textId="77777777" w:rsidR="004C206E" w:rsidRPr="00C818B9" w:rsidRDefault="004C206E" w:rsidP="00CF64CB">
            <w:pPr>
              <w:pStyle w:val="TableParagraph"/>
              <w:rPr>
                <w:rFonts w:ascii="Times New Roman"/>
              </w:rPr>
            </w:pPr>
          </w:p>
        </w:tc>
        <w:tc>
          <w:tcPr>
            <w:tcW w:w="4853" w:type="dxa"/>
          </w:tcPr>
          <w:p w14:paraId="150414B0" w14:textId="77777777" w:rsidR="004C206E" w:rsidRPr="00C818B9" w:rsidRDefault="004C206E" w:rsidP="00CF64CB">
            <w:pPr>
              <w:pStyle w:val="TableParagraph"/>
              <w:spacing w:line="252" w:lineRule="exact"/>
              <w:ind w:left="107" w:right="350"/>
            </w:pPr>
            <w:r w:rsidRPr="00C818B9">
              <w:t>s4 – power to serve notice requiring action in</w:t>
            </w:r>
            <w:r w:rsidRPr="00C818B9">
              <w:rPr>
                <w:spacing w:val="-59"/>
              </w:rPr>
              <w:t xml:space="preserve"> </w:t>
            </w:r>
            <w:r w:rsidRPr="00C818B9">
              <w:t>respect</w:t>
            </w:r>
            <w:r w:rsidRPr="00C818B9">
              <w:rPr>
                <w:spacing w:val="-1"/>
              </w:rPr>
              <w:t xml:space="preserve"> </w:t>
            </w:r>
            <w:r w:rsidRPr="00C818B9">
              <w:t>of</w:t>
            </w:r>
            <w:r w:rsidRPr="00C818B9">
              <w:rPr>
                <w:spacing w:val="-1"/>
              </w:rPr>
              <w:t xml:space="preserve"> </w:t>
            </w:r>
            <w:r w:rsidRPr="00C818B9">
              <w:t>rats</w:t>
            </w:r>
            <w:r w:rsidRPr="00C818B9">
              <w:rPr>
                <w:spacing w:val="-2"/>
              </w:rPr>
              <w:t xml:space="preserve"> </w:t>
            </w:r>
            <w:r w:rsidRPr="00C818B9">
              <w:t>and</w:t>
            </w:r>
            <w:r w:rsidRPr="00C818B9">
              <w:rPr>
                <w:spacing w:val="-3"/>
              </w:rPr>
              <w:t xml:space="preserve"> </w:t>
            </w:r>
            <w:r w:rsidRPr="00C818B9">
              <w:t>/</w:t>
            </w:r>
            <w:r w:rsidRPr="00C818B9">
              <w:rPr>
                <w:spacing w:val="2"/>
              </w:rPr>
              <w:t xml:space="preserve"> </w:t>
            </w:r>
            <w:r w:rsidRPr="00C818B9">
              <w:t>or</w:t>
            </w:r>
            <w:r w:rsidRPr="00C818B9">
              <w:rPr>
                <w:spacing w:val="-1"/>
              </w:rPr>
              <w:t xml:space="preserve"> </w:t>
            </w:r>
            <w:r w:rsidRPr="00C818B9">
              <w:t>mice.</w:t>
            </w:r>
          </w:p>
        </w:tc>
        <w:tc>
          <w:tcPr>
            <w:tcW w:w="2803" w:type="dxa"/>
          </w:tcPr>
          <w:p w14:paraId="589A6A5E" w14:textId="77777777" w:rsidR="004C206E" w:rsidRPr="00C818B9" w:rsidRDefault="004C206E" w:rsidP="00CF64CB">
            <w:pPr>
              <w:pStyle w:val="TableParagraph"/>
              <w:spacing w:before="2"/>
              <w:ind w:left="107"/>
            </w:pPr>
            <w:r w:rsidRPr="00C818B9">
              <w:t>2</w:t>
            </w:r>
          </w:p>
        </w:tc>
      </w:tr>
      <w:tr w:rsidR="004C206E" w:rsidRPr="00C818B9" w14:paraId="1D8CD978" w14:textId="77777777" w:rsidTr="00CF64CB">
        <w:trPr>
          <w:trHeight w:val="505"/>
        </w:trPr>
        <w:tc>
          <w:tcPr>
            <w:tcW w:w="3118" w:type="dxa"/>
          </w:tcPr>
          <w:p w14:paraId="1F391771" w14:textId="77777777" w:rsidR="004C206E" w:rsidRPr="00C818B9" w:rsidRDefault="004C206E" w:rsidP="00CF64CB">
            <w:pPr>
              <w:pStyle w:val="TableParagraph"/>
              <w:rPr>
                <w:rFonts w:ascii="Times New Roman"/>
              </w:rPr>
            </w:pPr>
          </w:p>
        </w:tc>
        <w:tc>
          <w:tcPr>
            <w:tcW w:w="4853" w:type="dxa"/>
          </w:tcPr>
          <w:p w14:paraId="6C4503F8" w14:textId="77777777" w:rsidR="004C206E" w:rsidRPr="00C818B9" w:rsidRDefault="004C206E" w:rsidP="00CF64CB">
            <w:pPr>
              <w:pStyle w:val="TableParagraph"/>
              <w:spacing w:line="252" w:lineRule="exact"/>
              <w:ind w:left="107" w:right="252"/>
            </w:pPr>
            <w:r w:rsidRPr="00C818B9">
              <w:t>s5 – remedies for failure to comply with notice</w:t>
            </w:r>
            <w:r w:rsidRPr="00C818B9">
              <w:rPr>
                <w:spacing w:val="-59"/>
              </w:rPr>
              <w:t xml:space="preserve"> </w:t>
            </w:r>
            <w:r w:rsidRPr="00C818B9">
              <w:t>under</w:t>
            </w:r>
            <w:r w:rsidRPr="00C818B9">
              <w:rPr>
                <w:spacing w:val="1"/>
              </w:rPr>
              <w:t xml:space="preserve"> </w:t>
            </w:r>
            <w:r w:rsidRPr="00C818B9">
              <w:t>s4.</w:t>
            </w:r>
          </w:p>
        </w:tc>
        <w:tc>
          <w:tcPr>
            <w:tcW w:w="2803" w:type="dxa"/>
          </w:tcPr>
          <w:p w14:paraId="2EB62A98" w14:textId="77777777" w:rsidR="004C206E" w:rsidRPr="00C818B9" w:rsidRDefault="004C206E" w:rsidP="00CF64CB">
            <w:pPr>
              <w:pStyle w:val="TableParagraph"/>
              <w:spacing w:before="2"/>
              <w:ind w:left="107"/>
            </w:pPr>
            <w:r w:rsidRPr="00C818B9">
              <w:t>3</w:t>
            </w:r>
          </w:p>
        </w:tc>
      </w:tr>
      <w:tr w:rsidR="004C206E" w:rsidRPr="00C818B9" w14:paraId="70A907B6" w14:textId="77777777" w:rsidTr="00CF64CB">
        <w:trPr>
          <w:trHeight w:val="506"/>
        </w:trPr>
        <w:tc>
          <w:tcPr>
            <w:tcW w:w="3118" w:type="dxa"/>
          </w:tcPr>
          <w:p w14:paraId="3F7F98AD" w14:textId="77777777" w:rsidR="004C206E" w:rsidRPr="00C818B9" w:rsidRDefault="004C206E" w:rsidP="00CF64CB">
            <w:pPr>
              <w:pStyle w:val="TableParagraph"/>
              <w:rPr>
                <w:rFonts w:ascii="Times New Roman"/>
              </w:rPr>
            </w:pPr>
          </w:p>
        </w:tc>
        <w:tc>
          <w:tcPr>
            <w:tcW w:w="4853" w:type="dxa"/>
          </w:tcPr>
          <w:p w14:paraId="1D10F4A6" w14:textId="77777777" w:rsidR="004C206E" w:rsidRPr="00C818B9" w:rsidRDefault="004C206E" w:rsidP="00CF64CB">
            <w:pPr>
              <w:pStyle w:val="TableParagraph"/>
              <w:spacing w:line="252" w:lineRule="exact"/>
              <w:ind w:left="107" w:right="460"/>
            </w:pPr>
            <w:r w:rsidRPr="00C818B9">
              <w:t>s6 – additional powers of local authorities in</w:t>
            </w:r>
            <w:r w:rsidRPr="00C818B9">
              <w:rPr>
                <w:spacing w:val="-59"/>
              </w:rPr>
              <w:t xml:space="preserve"> </w:t>
            </w:r>
            <w:r w:rsidRPr="00C818B9">
              <w:t>relation</w:t>
            </w:r>
            <w:r w:rsidRPr="00C818B9">
              <w:rPr>
                <w:spacing w:val="-1"/>
              </w:rPr>
              <w:t xml:space="preserve"> </w:t>
            </w:r>
            <w:r w:rsidRPr="00C818B9">
              <w:t>to</w:t>
            </w:r>
            <w:r w:rsidRPr="00C818B9">
              <w:rPr>
                <w:spacing w:val="-3"/>
              </w:rPr>
              <w:t xml:space="preserve"> </w:t>
            </w:r>
            <w:r w:rsidRPr="00C818B9">
              <w:t>groups</w:t>
            </w:r>
            <w:r w:rsidRPr="00C818B9">
              <w:rPr>
                <w:spacing w:val="1"/>
              </w:rPr>
              <w:t xml:space="preserve"> </w:t>
            </w:r>
            <w:r w:rsidRPr="00C818B9">
              <w:t>of</w:t>
            </w:r>
            <w:r w:rsidRPr="00C818B9">
              <w:rPr>
                <w:spacing w:val="1"/>
              </w:rPr>
              <w:t xml:space="preserve"> </w:t>
            </w:r>
            <w:r w:rsidRPr="00C818B9">
              <w:t>premises</w:t>
            </w:r>
          </w:p>
        </w:tc>
        <w:tc>
          <w:tcPr>
            <w:tcW w:w="2803" w:type="dxa"/>
          </w:tcPr>
          <w:p w14:paraId="2E8648F1" w14:textId="77777777" w:rsidR="004C206E" w:rsidRPr="00C818B9" w:rsidRDefault="004C206E" w:rsidP="00CF64CB">
            <w:pPr>
              <w:pStyle w:val="TableParagraph"/>
              <w:spacing w:before="2"/>
              <w:ind w:left="107"/>
            </w:pPr>
            <w:r w:rsidRPr="00C818B9">
              <w:t>3</w:t>
            </w:r>
          </w:p>
        </w:tc>
      </w:tr>
      <w:tr w:rsidR="004C206E" w:rsidRPr="00C818B9" w14:paraId="528B2684" w14:textId="77777777" w:rsidTr="00CF64CB">
        <w:trPr>
          <w:trHeight w:val="253"/>
        </w:trPr>
        <w:tc>
          <w:tcPr>
            <w:tcW w:w="3118" w:type="dxa"/>
          </w:tcPr>
          <w:p w14:paraId="1F99B9DF" w14:textId="77777777" w:rsidR="004C206E" w:rsidRPr="00C818B9" w:rsidRDefault="004C206E" w:rsidP="00CF64CB">
            <w:pPr>
              <w:pStyle w:val="TableParagraph"/>
              <w:rPr>
                <w:rFonts w:ascii="Times New Roman"/>
                <w:sz w:val="18"/>
              </w:rPr>
            </w:pPr>
          </w:p>
        </w:tc>
        <w:tc>
          <w:tcPr>
            <w:tcW w:w="4853" w:type="dxa"/>
          </w:tcPr>
          <w:p w14:paraId="677C5116" w14:textId="77777777" w:rsidR="004C206E" w:rsidRPr="00C818B9" w:rsidRDefault="004C206E" w:rsidP="00CF64CB">
            <w:pPr>
              <w:pStyle w:val="TableParagraph"/>
              <w:spacing w:before="2" w:line="232" w:lineRule="exact"/>
              <w:ind w:left="107"/>
            </w:pPr>
            <w:r w:rsidRPr="00C818B9">
              <w:t>s7</w:t>
            </w:r>
            <w:r w:rsidRPr="00C818B9">
              <w:rPr>
                <w:spacing w:val="-3"/>
              </w:rPr>
              <w:t xml:space="preserve"> </w:t>
            </w:r>
            <w:r w:rsidRPr="00C818B9">
              <w:t>–</w:t>
            </w:r>
            <w:r w:rsidRPr="00C818B9">
              <w:rPr>
                <w:spacing w:val="-4"/>
              </w:rPr>
              <w:t xml:space="preserve"> </w:t>
            </w:r>
            <w:r w:rsidRPr="00C818B9">
              <w:t>recovery</w:t>
            </w:r>
            <w:r w:rsidRPr="00C818B9">
              <w:rPr>
                <w:spacing w:val="-2"/>
              </w:rPr>
              <w:t xml:space="preserve"> </w:t>
            </w:r>
            <w:r w:rsidRPr="00C818B9">
              <w:t>of expenses</w:t>
            </w:r>
          </w:p>
        </w:tc>
        <w:tc>
          <w:tcPr>
            <w:tcW w:w="2803" w:type="dxa"/>
          </w:tcPr>
          <w:p w14:paraId="273FB839" w14:textId="77777777" w:rsidR="004C206E" w:rsidRPr="00C818B9" w:rsidRDefault="004C206E" w:rsidP="00CF64CB">
            <w:pPr>
              <w:pStyle w:val="TableParagraph"/>
              <w:spacing w:before="2" w:line="232" w:lineRule="exact"/>
              <w:ind w:left="107"/>
            </w:pPr>
            <w:r w:rsidRPr="00C818B9">
              <w:t>3</w:t>
            </w:r>
          </w:p>
        </w:tc>
      </w:tr>
      <w:tr w:rsidR="004C206E" w:rsidRPr="00C818B9" w14:paraId="6425BA82" w14:textId="77777777" w:rsidTr="00CF64CB">
        <w:trPr>
          <w:trHeight w:val="505"/>
        </w:trPr>
        <w:tc>
          <w:tcPr>
            <w:tcW w:w="3118" w:type="dxa"/>
          </w:tcPr>
          <w:p w14:paraId="3F517E8E" w14:textId="77777777" w:rsidR="004C206E" w:rsidRPr="00C818B9" w:rsidRDefault="004C206E" w:rsidP="00CF64CB">
            <w:pPr>
              <w:pStyle w:val="TableParagraph"/>
              <w:rPr>
                <w:rFonts w:ascii="Times New Roman"/>
              </w:rPr>
            </w:pPr>
          </w:p>
        </w:tc>
        <w:tc>
          <w:tcPr>
            <w:tcW w:w="4853" w:type="dxa"/>
          </w:tcPr>
          <w:p w14:paraId="3470D6F1" w14:textId="77777777" w:rsidR="004C206E" w:rsidRPr="00C818B9" w:rsidRDefault="004C206E" w:rsidP="00CF64CB">
            <w:pPr>
              <w:pStyle w:val="TableParagraph"/>
              <w:spacing w:line="254" w:lineRule="exact"/>
              <w:ind w:left="107" w:right="961"/>
            </w:pPr>
            <w:r w:rsidRPr="00C818B9">
              <w:t>s9 – power to require information as to</w:t>
            </w:r>
            <w:r w:rsidRPr="00C818B9">
              <w:rPr>
                <w:spacing w:val="-59"/>
              </w:rPr>
              <w:t xml:space="preserve"> </w:t>
            </w:r>
            <w:r w:rsidRPr="00C818B9">
              <w:t>interests in land</w:t>
            </w:r>
          </w:p>
        </w:tc>
        <w:tc>
          <w:tcPr>
            <w:tcW w:w="2803" w:type="dxa"/>
          </w:tcPr>
          <w:p w14:paraId="67F2AEB8" w14:textId="77777777" w:rsidR="004C206E" w:rsidRPr="00C818B9" w:rsidRDefault="004C206E" w:rsidP="00CF64CB">
            <w:pPr>
              <w:pStyle w:val="TableParagraph"/>
              <w:ind w:left="107"/>
            </w:pPr>
            <w:r w:rsidRPr="00C818B9">
              <w:t>3</w:t>
            </w:r>
          </w:p>
        </w:tc>
      </w:tr>
      <w:tr w:rsidR="004C206E" w:rsidRPr="00C818B9" w14:paraId="58AE0FE9" w14:textId="77777777" w:rsidTr="00CF64CB">
        <w:trPr>
          <w:trHeight w:val="504"/>
        </w:trPr>
        <w:tc>
          <w:tcPr>
            <w:tcW w:w="3118" w:type="dxa"/>
          </w:tcPr>
          <w:p w14:paraId="1670FC20" w14:textId="77777777" w:rsidR="004C206E" w:rsidRPr="00C818B9" w:rsidRDefault="004C206E" w:rsidP="00CF64CB">
            <w:pPr>
              <w:pStyle w:val="TableParagraph"/>
              <w:rPr>
                <w:rFonts w:ascii="Times New Roman"/>
              </w:rPr>
            </w:pPr>
          </w:p>
        </w:tc>
        <w:tc>
          <w:tcPr>
            <w:tcW w:w="4853" w:type="dxa"/>
          </w:tcPr>
          <w:p w14:paraId="07850483" w14:textId="77777777" w:rsidR="004C206E" w:rsidRPr="00C818B9" w:rsidRDefault="004C206E" w:rsidP="00CF64CB">
            <w:pPr>
              <w:pStyle w:val="TableParagraph"/>
              <w:spacing w:line="254" w:lineRule="exact"/>
              <w:ind w:left="107" w:right="130"/>
            </w:pPr>
            <w:r w:rsidRPr="00C818B9">
              <w:t>s22 – powers of entry for the purposes of Part I</w:t>
            </w:r>
            <w:r w:rsidRPr="00C818B9">
              <w:rPr>
                <w:spacing w:val="-59"/>
              </w:rPr>
              <w:t xml:space="preserve"> </w:t>
            </w:r>
            <w:r w:rsidRPr="00C818B9">
              <w:t>of</w:t>
            </w:r>
            <w:r w:rsidRPr="00C818B9">
              <w:rPr>
                <w:spacing w:val="-2"/>
              </w:rPr>
              <w:t xml:space="preserve"> </w:t>
            </w:r>
            <w:r w:rsidRPr="00C818B9">
              <w:t>the Act.</w:t>
            </w:r>
          </w:p>
        </w:tc>
        <w:tc>
          <w:tcPr>
            <w:tcW w:w="2803" w:type="dxa"/>
          </w:tcPr>
          <w:p w14:paraId="150AC180" w14:textId="77777777" w:rsidR="004C206E" w:rsidRPr="00C818B9" w:rsidRDefault="004C206E" w:rsidP="00CF64CB">
            <w:pPr>
              <w:pStyle w:val="TableParagraph"/>
              <w:spacing w:line="251" w:lineRule="exact"/>
              <w:ind w:left="107"/>
            </w:pPr>
            <w:r w:rsidRPr="00C818B9">
              <w:t>2</w:t>
            </w:r>
          </w:p>
        </w:tc>
      </w:tr>
      <w:tr w:rsidR="004C206E" w:rsidRPr="00C818B9" w14:paraId="6FE3AB4E" w14:textId="77777777" w:rsidTr="00CF64CB">
        <w:trPr>
          <w:trHeight w:val="754"/>
        </w:trPr>
        <w:tc>
          <w:tcPr>
            <w:tcW w:w="3118" w:type="dxa"/>
          </w:tcPr>
          <w:p w14:paraId="28A53144" w14:textId="77777777" w:rsidR="004C206E" w:rsidRPr="00C818B9" w:rsidRDefault="004C206E" w:rsidP="00CF64CB">
            <w:pPr>
              <w:pStyle w:val="TableParagraph"/>
              <w:spacing w:line="242" w:lineRule="auto"/>
              <w:ind w:left="105" w:right="146"/>
            </w:pPr>
            <w:r w:rsidRPr="00C818B9">
              <w:t>Refuse Disposal Amenity Act</w:t>
            </w:r>
            <w:r w:rsidRPr="00C818B9">
              <w:rPr>
                <w:spacing w:val="-59"/>
              </w:rPr>
              <w:t xml:space="preserve"> </w:t>
            </w:r>
            <w:r w:rsidRPr="00C818B9">
              <w:t>1978</w:t>
            </w:r>
          </w:p>
        </w:tc>
        <w:tc>
          <w:tcPr>
            <w:tcW w:w="4853" w:type="dxa"/>
          </w:tcPr>
          <w:p w14:paraId="645FCC73" w14:textId="77777777" w:rsidR="004C206E" w:rsidRPr="00C818B9" w:rsidRDefault="004C206E" w:rsidP="00CF64CB">
            <w:pPr>
              <w:pStyle w:val="TableParagraph"/>
              <w:spacing w:line="249" w:lineRule="exact"/>
              <w:ind w:left="107"/>
            </w:pPr>
            <w:r w:rsidRPr="00C818B9">
              <w:t>s.2</w:t>
            </w:r>
            <w:r w:rsidRPr="00C818B9">
              <w:rPr>
                <w:spacing w:val="-3"/>
              </w:rPr>
              <w:t xml:space="preserve"> </w:t>
            </w:r>
            <w:r w:rsidRPr="00C818B9">
              <w:t>–</w:t>
            </w:r>
            <w:r w:rsidRPr="00C818B9">
              <w:rPr>
                <w:spacing w:val="-3"/>
              </w:rPr>
              <w:t xml:space="preserve"> </w:t>
            </w:r>
            <w:r w:rsidRPr="00C818B9">
              <w:t>power</w:t>
            </w:r>
            <w:r w:rsidRPr="00C818B9">
              <w:rPr>
                <w:spacing w:val="-3"/>
              </w:rPr>
              <w:t xml:space="preserve"> </w:t>
            </w:r>
            <w:r w:rsidRPr="00C818B9">
              <w:t>to</w:t>
            </w:r>
            <w:r w:rsidRPr="00C818B9">
              <w:rPr>
                <w:spacing w:val="-4"/>
              </w:rPr>
              <w:t xml:space="preserve"> </w:t>
            </w:r>
            <w:r w:rsidRPr="00C818B9">
              <w:t>enforce</w:t>
            </w:r>
            <w:r w:rsidRPr="00C818B9">
              <w:rPr>
                <w:spacing w:val="-1"/>
              </w:rPr>
              <w:t xml:space="preserve"> </w:t>
            </w:r>
            <w:r w:rsidRPr="00C818B9">
              <w:t>provisions</w:t>
            </w:r>
            <w:r w:rsidRPr="00C818B9">
              <w:rPr>
                <w:spacing w:val="-2"/>
              </w:rPr>
              <w:t xml:space="preserve"> </w:t>
            </w:r>
            <w:r w:rsidRPr="00C818B9">
              <w:t>concerning</w:t>
            </w:r>
          </w:p>
          <w:p w14:paraId="4A33544F" w14:textId="77777777" w:rsidR="004C206E" w:rsidRPr="00C818B9" w:rsidRDefault="004C206E" w:rsidP="00CF64CB">
            <w:pPr>
              <w:pStyle w:val="TableParagraph"/>
              <w:spacing w:line="252" w:lineRule="exact"/>
              <w:ind w:left="107" w:right="337"/>
            </w:pPr>
            <w:r w:rsidRPr="00C818B9">
              <w:t>abandonment of a motor vehicle or any other</w:t>
            </w:r>
            <w:r w:rsidRPr="00C818B9">
              <w:rPr>
                <w:spacing w:val="-59"/>
              </w:rPr>
              <w:t xml:space="preserve"> </w:t>
            </w:r>
            <w:r w:rsidRPr="00C818B9">
              <w:t>thing</w:t>
            </w:r>
            <w:r w:rsidRPr="00C818B9">
              <w:rPr>
                <w:spacing w:val="-2"/>
              </w:rPr>
              <w:t xml:space="preserve"> </w:t>
            </w:r>
            <w:r w:rsidRPr="00C818B9">
              <w:t>in</w:t>
            </w:r>
            <w:r w:rsidRPr="00C818B9">
              <w:rPr>
                <w:spacing w:val="-2"/>
              </w:rPr>
              <w:t xml:space="preserve"> </w:t>
            </w:r>
            <w:r w:rsidRPr="00C818B9">
              <w:t>the</w:t>
            </w:r>
            <w:r w:rsidRPr="00C818B9">
              <w:rPr>
                <w:spacing w:val="-4"/>
              </w:rPr>
              <w:t xml:space="preserve"> </w:t>
            </w:r>
            <w:r w:rsidRPr="00C818B9">
              <w:t>open</w:t>
            </w:r>
            <w:r w:rsidRPr="00C818B9">
              <w:rPr>
                <w:spacing w:val="-4"/>
              </w:rPr>
              <w:t xml:space="preserve"> </w:t>
            </w:r>
            <w:r w:rsidRPr="00C818B9">
              <w:t>air without lawful</w:t>
            </w:r>
            <w:r w:rsidRPr="00C818B9">
              <w:rPr>
                <w:spacing w:val="-2"/>
              </w:rPr>
              <w:t xml:space="preserve"> </w:t>
            </w:r>
            <w:r w:rsidRPr="00C818B9">
              <w:t>authority</w:t>
            </w:r>
          </w:p>
        </w:tc>
        <w:tc>
          <w:tcPr>
            <w:tcW w:w="2803" w:type="dxa"/>
          </w:tcPr>
          <w:p w14:paraId="2E363032" w14:textId="77777777" w:rsidR="004C206E" w:rsidRPr="00C818B9" w:rsidRDefault="004C206E" w:rsidP="00CF64CB">
            <w:pPr>
              <w:pStyle w:val="TableParagraph"/>
              <w:spacing w:line="249" w:lineRule="exact"/>
              <w:ind w:left="107"/>
            </w:pPr>
            <w:r w:rsidRPr="00C818B9">
              <w:t>2</w:t>
            </w:r>
          </w:p>
        </w:tc>
      </w:tr>
      <w:tr w:rsidR="004C206E" w:rsidRPr="00C818B9" w14:paraId="3B073215" w14:textId="77777777" w:rsidTr="00CF64CB">
        <w:trPr>
          <w:trHeight w:val="505"/>
        </w:trPr>
        <w:tc>
          <w:tcPr>
            <w:tcW w:w="3118" w:type="dxa"/>
          </w:tcPr>
          <w:p w14:paraId="0C2FB192" w14:textId="77777777" w:rsidR="004C206E" w:rsidRPr="00C818B9" w:rsidRDefault="004C206E" w:rsidP="00CF64CB">
            <w:pPr>
              <w:pStyle w:val="TableParagraph"/>
              <w:rPr>
                <w:rFonts w:ascii="Times New Roman"/>
              </w:rPr>
            </w:pPr>
          </w:p>
        </w:tc>
        <w:tc>
          <w:tcPr>
            <w:tcW w:w="4853" w:type="dxa"/>
          </w:tcPr>
          <w:p w14:paraId="1CBBE69D" w14:textId="77777777" w:rsidR="004C206E" w:rsidRPr="00C818B9" w:rsidRDefault="004C206E" w:rsidP="00CF64CB">
            <w:pPr>
              <w:pStyle w:val="TableParagraph"/>
              <w:spacing w:line="254" w:lineRule="exact"/>
              <w:ind w:left="107" w:right="545"/>
            </w:pPr>
            <w:r w:rsidRPr="00C818B9">
              <w:t>ss.3 &amp; 4 – power to remove and dispose of</w:t>
            </w:r>
            <w:r w:rsidRPr="00C818B9">
              <w:rPr>
                <w:spacing w:val="-59"/>
              </w:rPr>
              <w:t xml:space="preserve"> </w:t>
            </w:r>
            <w:r w:rsidRPr="00C818B9">
              <w:t>abandoned</w:t>
            </w:r>
            <w:r w:rsidRPr="00C818B9">
              <w:rPr>
                <w:spacing w:val="-1"/>
              </w:rPr>
              <w:t xml:space="preserve"> </w:t>
            </w:r>
            <w:r w:rsidRPr="00C818B9">
              <w:t>vehicles</w:t>
            </w:r>
          </w:p>
        </w:tc>
        <w:tc>
          <w:tcPr>
            <w:tcW w:w="2803" w:type="dxa"/>
          </w:tcPr>
          <w:p w14:paraId="6F8ACDD4" w14:textId="77777777" w:rsidR="004C206E" w:rsidRPr="00C818B9" w:rsidRDefault="004C206E" w:rsidP="00CF64CB">
            <w:pPr>
              <w:pStyle w:val="TableParagraph"/>
              <w:ind w:left="107"/>
            </w:pPr>
            <w:r w:rsidRPr="00C818B9">
              <w:t>2</w:t>
            </w:r>
          </w:p>
        </w:tc>
      </w:tr>
      <w:tr w:rsidR="004C206E" w:rsidRPr="00C818B9" w14:paraId="2FCAA8D8" w14:textId="77777777" w:rsidTr="00CF64CB">
        <w:trPr>
          <w:trHeight w:val="504"/>
        </w:trPr>
        <w:tc>
          <w:tcPr>
            <w:tcW w:w="3118" w:type="dxa"/>
          </w:tcPr>
          <w:p w14:paraId="1E19110B" w14:textId="77777777" w:rsidR="004C206E" w:rsidRPr="00C818B9" w:rsidRDefault="004C206E" w:rsidP="00CF64CB">
            <w:pPr>
              <w:pStyle w:val="TableParagraph"/>
              <w:rPr>
                <w:rFonts w:ascii="Times New Roman"/>
              </w:rPr>
            </w:pPr>
          </w:p>
        </w:tc>
        <w:tc>
          <w:tcPr>
            <w:tcW w:w="4853" w:type="dxa"/>
          </w:tcPr>
          <w:p w14:paraId="42AF9C6D" w14:textId="77777777" w:rsidR="004C206E" w:rsidRPr="00C818B9" w:rsidRDefault="004C206E" w:rsidP="00CF64CB">
            <w:pPr>
              <w:pStyle w:val="TableParagraph"/>
              <w:spacing w:line="254" w:lineRule="exact"/>
              <w:ind w:left="107" w:right="619"/>
            </w:pPr>
            <w:r w:rsidRPr="00C818B9">
              <w:t>s5 – recovery of expenses connected with</w:t>
            </w:r>
            <w:r w:rsidRPr="00C818B9">
              <w:rPr>
                <w:spacing w:val="-59"/>
              </w:rPr>
              <w:t xml:space="preserve"> </w:t>
            </w:r>
            <w:r w:rsidRPr="00C818B9">
              <w:t>removed</w:t>
            </w:r>
            <w:r w:rsidRPr="00C818B9">
              <w:rPr>
                <w:spacing w:val="-3"/>
              </w:rPr>
              <w:t xml:space="preserve"> </w:t>
            </w:r>
            <w:r w:rsidRPr="00C818B9">
              <w:t>vehicles</w:t>
            </w:r>
          </w:p>
        </w:tc>
        <w:tc>
          <w:tcPr>
            <w:tcW w:w="2803" w:type="dxa"/>
          </w:tcPr>
          <w:p w14:paraId="6610DBBC" w14:textId="77777777" w:rsidR="004C206E" w:rsidRPr="00C818B9" w:rsidRDefault="004C206E" w:rsidP="00CF64CB">
            <w:pPr>
              <w:pStyle w:val="TableParagraph"/>
              <w:spacing w:line="251" w:lineRule="exact"/>
              <w:ind w:left="107"/>
            </w:pPr>
            <w:r w:rsidRPr="00C818B9">
              <w:t>2</w:t>
            </w:r>
          </w:p>
        </w:tc>
      </w:tr>
      <w:tr w:rsidR="004C206E" w:rsidRPr="00C818B9" w14:paraId="034676F4" w14:textId="77777777" w:rsidTr="00CF64CB">
        <w:trPr>
          <w:trHeight w:val="502"/>
        </w:trPr>
        <w:tc>
          <w:tcPr>
            <w:tcW w:w="3118" w:type="dxa"/>
          </w:tcPr>
          <w:p w14:paraId="0CBC2F61" w14:textId="77777777" w:rsidR="004C206E" w:rsidRPr="00C818B9" w:rsidRDefault="004C206E" w:rsidP="00CF64CB">
            <w:pPr>
              <w:pStyle w:val="TableParagraph"/>
              <w:rPr>
                <w:rFonts w:ascii="Times New Roman"/>
              </w:rPr>
            </w:pPr>
          </w:p>
        </w:tc>
        <w:tc>
          <w:tcPr>
            <w:tcW w:w="4853" w:type="dxa"/>
          </w:tcPr>
          <w:p w14:paraId="2A72459A" w14:textId="77777777" w:rsidR="004C206E" w:rsidRPr="00C818B9" w:rsidRDefault="004C206E" w:rsidP="00CF64CB">
            <w:pPr>
              <w:pStyle w:val="TableParagraph"/>
              <w:spacing w:line="249" w:lineRule="exact"/>
              <w:ind w:left="107"/>
            </w:pPr>
            <w:r w:rsidRPr="00C818B9">
              <w:t>s.6</w:t>
            </w:r>
            <w:r w:rsidRPr="00C818B9">
              <w:rPr>
                <w:spacing w:val="-2"/>
              </w:rPr>
              <w:t xml:space="preserve"> </w:t>
            </w:r>
            <w:r w:rsidRPr="00C818B9">
              <w:t>–</w:t>
            </w:r>
            <w:r w:rsidRPr="00C818B9">
              <w:rPr>
                <w:spacing w:val="-3"/>
              </w:rPr>
              <w:t xml:space="preserve"> </w:t>
            </w:r>
            <w:r w:rsidRPr="00C818B9">
              <w:t>power</w:t>
            </w:r>
            <w:r w:rsidRPr="00C818B9">
              <w:rPr>
                <w:spacing w:val="-2"/>
              </w:rPr>
              <w:t xml:space="preserve"> </w:t>
            </w:r>
            <w:r w:rsidRPr="00C818B9">
              <w:t>to</w:t>
            </w:r>
            <w:r w:rsidRPr="00C818B9">
              <w:rPr>
                <w:spacing w:val="-4"/>
              </w:rPr>
              <w:t xml:space="preserve"> </w:t>
            </w:r>
            <w:r w:rsidRPr="00C818B9">
              <w:t>remove</w:t>
            </w:r>
            <w:r w:rsidRPr="00C818B9">
              <w:rPr>
                <w:spacing w:val="-3"/>
              </w:rPr>
              <w:t xml:space="preserve"> </w:t>
            </w:r>
            <w:r w:rsidRPr="00C818B9">
              <w:t>and</w:t>
            </w:r>
            <w:r w:rsidRPr="00C818B9">
              <w:rPr>
                <w:spacing w:val="-1"/>
              </w:rPr>
              <w:t xml:space="preserve"> </w:t>
            </w:r>
            <w:r w:rsidRPr="00C818B9">
              <w:t>dispose</w:t>
            </w:r>
            <w:r w:rsidRPr="00C818B9">
              <w:rPr>
                <w:spacing w:val="-2"/>
              </w:rPr>
              <w:t xml:space="preserve"> </w:t>
            </w:r>
            <w:r w:rsidRPr="00C818B9">
              <w:t>of</w:t>
            </w:r>
            <w:r w:rsidRPr="00C818B9">
              <w:rPr>
                <w:spacing w:val="1"/>
              </w:rPr>
              <w:t xml:space="preserve"> </w:t>
            </w:r>
            <w:r w:rsidRPr="00C818B9">
              <w:t>other</w:t>
            </w:r>
          </w:p>
          <w:p w14:paraId="7CE4E29C" w14:textId="77777777" w:rsidR="004C206E" w:rsidRPr="00C818B9" w:rsidRDefault="004C206E" w:rsidP="00CF64CB">
            <w:pPr>
              <w:pStyle w:val="TableParagraph"/>
              <w:spacing w:before="1" w:line="232" w:lineRule="exact"/>
              <w:ind w:left="107"/>
            </w:pPr>
            <w:r w:rsidRPr="00C818B9">
              <w:t>refuse</w:t>
            </w:r>
          </w:p>
        </w:tc>
        <w:tc>
          <w:tcPr>
            <w:tcW w:w="2803" w:type="dxa"/>
          </w:tcPr>
          <w:p w14:paraId="73D66751" w14:textId="77777777" w:rsidR="004C206E" w:rsidRPr="00C818B9" w:rsidRDefault="004C206E" w:rsidP="00CF64CB">
            <w:pPr>
              <w:pStyle w:val="TableParagraph"/>
              <w:spacing w:line="249" w:lineRule="exact"/>
              <w:ind w:left="107"/>
            </w:pPr>
            <w:r w:rsidRPr="00C818B9">
              <w:t>2</w:t>
            </w:r>
          </w:p>
        </w:tc>
      </w:tr>
      <w:tr w:rsidR="004C206E" w:rsidRPr="00C818B9" w14:paraId="45267709" w14:textId="77777777" w:rsidTr="00CF64CB">
        <w:trPr>
          <w:trHeight w:val="505"/>
        </w:trPr>
        <w:tc>
          <w:tcPr>
            <w:tcW w:w="3118" w:type="dxa"/>
          </w:tcPr>
          <w:p w14:paraId="414E311A" w14:textId="77777777" w:rsidR="004C206E" w:rsidRPr="00C818B9" w:rsidRDefault="004C206E" w:rsidP="00CF64CB">
            <w:pPr>
              <w:pStyle w:val="TableParagraph"/>
              <w:spacing w:line="254" w:lineRule="exact"/>
              <w:ind w:left="105" w:right="872"/>
            </w:pPr>
            <w:r w:rsidRPr="00C818B9">
              <w:t>Control of Pollution</w:t>
            </w:r>
            <w:r w:rsidRPr="00C818B9">
              <w:rPr>
                <w:spacing w:val="1"/>
              </w:rPr>
              <w:t xml:space="preserve"> </w:t>
            </w:r>
            <w:r w:rsidRPr="00C818B9">
              <w:t>Amendment</w:t>
            </w:r>
            <w:r w:rsidRPr="00C818B9">
              <w:rPr>
                <w:spacing w:val="-3"/>
              </w:rPr>
              <w:t xml:space="preserve"> </w:t>
            </w:r>
            <w:r w:rsidRPr="00C818B9">
              <w:t>Act</w:t>
            </w:r>
            <w:r w:rsidRPr="00C818B9">
              <w:rPr>
                <w:spacing w:val="-2"/>
              </w:rPr>
              <w:t xml:space="preserve"> </w:t>
            </w:r>
            <w:r w:rsidRPr="00C818B9">
              <w:t>1989</w:t>
            </w:r>
          </w:p>
        </w:tc>
        <w:tc>
          <w:tcPr>
            <w:tcW w:w="4853" w:type="dxa"/>
          </w:tcPr>
          <w:p w14:paraId="6FBE90B4" w14:textId="77777777" w:rsidR="004C206E" w:rsidRPr="00C818B9" w:rsidRDefault="004C206E" w:rsidP="00CF64CB">
            <w:pPr>
              <w:pStyle w:val="TableParagraph"/>
              <w:spacing w:line="254" w:lineRule="exact"/>
              <w:ind w:left="107" w:right="729"/>
            </w:pPr>
            <w:r w:rsidRPr="00C818B9">
              <w:t>s.5 Duty to produce authority to transport</w:t>
            </w:r>
            <w:r w:rsidRPr="00C818B9">
              <w:rPr>
                <w:spacing w:val="-59"/>
              </w:rPr>
              <w:t xml:space="preserve"> </w:t>
            </w:r>
            <w:r w:rsidRPr="00C818B9">
              <w:t>controlled</w:t>
            </w:r>
            <w:r w:rsidRPr="00C818B9">
              <w:rPr>
                <w:spacing w:val="-1"/>
              </w:rPr>
              <w:t xml:space="preserve"> </w:t>
            </w:r>
            <w:r w:rsidRPr="00C818B9">
              <w:t>waste</w:t>
            </w:r>
          </w:p>
        </w:tc>
        <w:tc>
          <w:tcPr>
            <w:tcW w:w="2803" w:type="dxa"/>
          </w:tcPr>
          <w:p w14:paraId="7CC24D90" w14:textId="77777777" w:rsidR="004C206E" w:rsidRPr="00C818B9" w:rsidRDefault="004C206E" w:rsidP="00CF64CB">
            <w:pPr>
              <w:pStyle w:val="TableParagraph"/>
              <w:ind w:left="107"/>
            </w:pPr>
            <w:r w:rsidRPr="00C818B9">
              <w:t>2</w:t>
            </w:r>
          </w:p>
        </w:tc>
      </w:tr>
      <w:tr w:rsidR="004C206E" w:rsidRPr="00C818B9" w14:paraId="71092B6C" w14:textId="77777777" w:rsidTr="00CF64CB">
        <w:trPr>
          <w:trHeight w:val="1768"/>
        </w:trPr>
        <w:tc>
          <w:tcPr>
            <w:tcW w:w="3118" w:type="dxa"/>
          </w:tcPr>
          <w:p w14:paraId="6FB1797F" w14:textId="77777777" w:rsidR="004C206E" w:rsidRPr="00C818B9" w:rsidRDefault="004C206E" w:rsidP="00CF64CB">
            <w:pPr>
              <w:pStyle w:val="TableParagraph"/>
              <w:ind w:left="105" w:right="395"/>
            </w:pPr>
            <w:r w:rsidRPr="00C818B9">
              <w:t>Environmental Protection</w:t>
            </w:r>
            <w:r w:rsidRPr="00C818B9">
              <w:rPr>
                <w:spacing w:val="1"/>
              </w:rPr>
              <w:t xml:space="preserve"> </w:t>
            </w:r>
            <w:r w:rsidRPr="00C818B9">
              <w:t>(Duty</w:t>
            </w:r>
            <w:r w:rsidRPr="00C818B9">
              <w:rPr>
                <w:spacing w:val="-7"/>
              </w:rPr>
              <w:t xml:space="preserve"> </w:t>
            </w:r>
            <w:r w:rsidRPr="00C818B9">
              <w:t>of</w:t>
            </w:r>
            <w:r w:rsidRPr="00C818B9">
              <w:rPr>
                <w:spacing w:val="-5"/>
              </w:rPr>
              <w:t xml:space="preserve"> </w:t>
            </w:r>
            <w:r w:rsidRPr="00C818B9">
              <w:t>Care)</w:t>
            </w:r>
            <w:r w:rsidRPr="00C818B9">
              <w:rPr>
                <w:spacing w:val="-5"/>
              </w:rPr>
              <w:t xml:space="preserve"> </w:t>
            </w:r>
            <w:r w:rsidRPr="00C818B9">
              <w:t>Regulations</w:t>
            </w:r>
            <w:r w:rsidRPr="00C818B9">
              <w:rPr>
                <w:spacing w:val="-58"/>
              </w:rPr>
              <w:t xml:space="preserve"> </w:t>
            </w:r>
            <w:r w:rsidRPr="00C818B9">
              <w:t>1991 (as amended by the</w:t>
            </w:r>
            <w:r w:rsidRPr="00C818B9">
              <w:rPr>
                <w:spacing w:val="1"/>
              </w:rPr>
              <w:t xml:space="preserve"> </w:t>
            </w:r>
            <w:r w:rsidRPr="00C818B9">
              <w:t>Environmental Protection</w:t>
            </w:r>
            <w:r w:rsidRPr="00C818B9">
              <w:rPr>
                <w:spacing w:val="1"/>
              </w:rPr>
              <w:t xml:space="preserve"> </w:t>
            </w:r>
            <w:r w:rsidRPr="00C818B9">
              <w:t>(Duty of Care) (Scotland)</w:t>
            </w:r>
            <w:r w:rsidRPr="00C818B9">
              <w:rPr>
                <w:spacing w:val="1"/>
              </w:rPr>
              <w:t xml:space="preserve"> </w:t>
            </w:r>
            <w:r w:rsidRPr="00C818B9">
              <w:t>(Amendment)</w:t>
            </w:r>
            <w:r w:rsidRPr="00C818B9">
              <w:rPr>
                <w:spacing w:val="-5"/>
              </w:rPr>
              <w:t xml:space="preserve"> </w:t>
            </w:r>
            <w:r w:rsidRPr="00C818B9">
              <w:t>Regulations</w:t>
            </w:r>
          </w:p>
          <w:p w14:paraId="068EE631" w14:textId="77777777" w:rsidR="004C206E" w:rsidRPr="00C818B9" w:rsidRDefault="004C206E" w:rsidP="00CF64CB">
            <w:pPr>
              <w:pStyle w:val="TableParagraph"/>
              <w:spacing w:line="232" w:lineRule="exact"/>
              <w:ind w:left="105"/>
            </w:pPr>
            <w:r w:rsidRPr="00C818B9">
              <w:t>2003</w:t>
            </w:r>
          </w:p>
        </w:tc>
        <w:tc>
          <w:tcPr>
            <w:tcW w:w="4853" w:type="dxa"/>
          </w:tcPr>
          <w:p w14:paraId="33218C64" w14:textId="77777777" w:rsidR="004C206E" w:rsidRPr="00C818B9" w:rsidRDefault="004C206E" w:rsidP="00CF64CB">
            <w:pPr>
              <w:pStyle w:val="TableParagraph"/>
              <w:spacing w:line="242" w:lineRule="auto"/>
              <w:ind w:left="107" w:right="166"/>
            </w:pPr>
            <w:r w:rsidRPr="00C818B9">
              <w:t>R4 – power to serve notice requiring furnishing</w:t>
            </w:r>
            <w:r w:rsidRPr="00C818B9">
              <w:rPr>
                <w:spacing w:val="-60"/>
              </w:rPr>
              <w:t xml:space="preserve"> </w:t>
            </w:r>
            <w:r w:rsidRPr="00C818B9">
              <w:t>of</w:t>
            </w:r>
            <w:r w:rsidRPr="00C818B9">
              <w:rPr>
                <w:spacing w:val="1"/>
              </w:rPr>
              <w:t xml:space="preserve"> </w:t>
            </w:r>
            <w:r w:rsidRPr="00C818B9">
              <w:t>documents</w:t>
            </w:r>
          </w:p>
        </w:tc>
        <w:tc>
          <w:tcPr>
            <w:tcW w:w="2803" w:type="dxa"/>
          </w:tcPr>
          <w:p w14:paraId="2913A0B6" w14:textId="77777777" w:rsidR="004C206E" w:rsidRPr="00C818B9" w:rsidRDefault="004C206E" w:rsidP="00CF64CB">
            <w:pPr>
              <w:pStyle w:val="TableParagraph"/>
              <w:spacing w:line="251" w:lineRule="exact"/>
              <w:ind w:left="107"/>
            </w:pPr>
            <w:r w:rsidRPr="00C818B9">
              <w:t>2</w:t>
            </w:r>
          </w:p>
        </w:tc>
      </w:tr>
      <w:tr w:rsidR="004C206E" w:rsidRPr="00C818B9" w14:paraId="7DF67A87" w14:textId="77777777" w:rsidTr="00CF64CB">
        <w:trPr>
          <w:trHeight w:val="1518"/>
        </w:trPr>
        <w:tc>
          <w:tcPr>
            <w:tcW w:w="3118" w:type="dxa"/>
          </w:tcPr>
          <w:p w14:paraId="07D3CF1D" w14:textId="77777777" w:rsidR="004C206E" w:rsidRPr="00C818B9" w:rsidRDefault="004C206E" w:rsidP="00CF64CB">
            <w:pPr>
              <w:pStyle w:val="TableParagraph"/>
              <w:ind w:left="105" w:right="185"/>
            </w:pPr>
            <w:r w:rsidRPr="00C818B9">
              <w:t>Town and Country Planning</w:t>
            </w:r>
            <w:r w:rsidRPr="00C818B9">
              <w:rPr>
                <w:spacing w:val="1"/>
              </w:rPr>
              <w:t xml:space="preserve"> </w:t>
            </w:r>
            <w:r w:rsidRPr="00C818B9">
              <w:t>(Scotland) Act 1997; Town</w:t>
            </w:r>
            <w:r w:rsidRPr="00C818B9">
              <w:rPr>
                <w:spacing w:val="1"/>
              </w:rPr>
              <w:t xml:space="preserve"> </w:t>
            </w:r>
            <w:r w:rsidRPr="00C818B9">
              <w:t>and Country Planning</w:t>
            </w:r>
            <w:r w:rsidRPr="00C818B9">
              <w:rPr>
                <w:spacing w:val="1"/>
              </w:rPr>
              <w:t xml:space="preserve"> </w:t>
            </w:r>
            <w:r w:rsidRPr="00C818B9">
              <w:t>(Control</w:t>
            </w:r>
            <w:r w:rsidRPr="00C818B9">
              <w:rPr>
                <w:spacing w:val="-3"/>
              </w:rPr>
              <w:t xml:space="preserve"> </w:t>
            </w:r>
            <w:r w:rsidRPr="00C818B9">
              <w:t>of</w:t>
            </w:r>
            <w:r w:rsidRPr="00C818B9">
              <w:rPr>
                <w:spacing w:val="-3"/>
              </w:rPr>
              <w:t xml:space="preserve"> </w:t>
            </w:r>
            <w:r w:rsidRPr="00C818B9">
              <w:t>Advertisements)</w:t>
            </w:r>
          </w:p>
          <w:p w14:paraId="63BD4F32" w14:textId="77777777" w:rsidR="004C206E" w:rsidRPr="00C818B9" w:rsidRDefault="004C206E" w:rsidP="00CF64CB">
            <w:pPr>
              <w:pStyle w:val="TableParagraph"/>
              <w:spacing w:line="252" w:lineRule="exact"/>
              <w:ind w:left="105" w:right="206"/>
            </w:pPr>
            <w:r w:rsidRPr="00C818B9">
              <w:t>(Scotland) Regulations 1984</w:t>
            </w:r>
            <w:r w:rsidRPr="00C818B9">
              <w:rPr>
                <w:spacing w:val="-60"/>
              </w:rPr>
              <w:t xml:space="preserve"> </w:t>
            </w:r>
            <w:r w:rsidRPr="00C818B9">
              <w:t>(as amended)</w:t>
            </w:r>
          </w:p>
        </w:tc>
        <w:tc>
          <w:tcPr>
            <w:tcW w:w="4853" w:type="dxa"/>
          </w:tcPr>
          <w:p w14:paraId="70940BD3" w14:textId="77777777" w:rsidR="004C206E" w:rsidRPr="00C818B9" w:rsidRDefault="004C206E" w:rsidP="00CF64CB">
            <w:pPr>
              <w:pStyle w:val="TableParagraph"/>
              <w:ind w:left="107" w:right="150"/>
            </w:pPr>
            <w:r w:rsidRPr="00C818B9">
              <w:t>R24 – power to serve an enforcement notice in</w:t>
            </w:r>
            <w:r w:rsidRPr="00C818B9">
              <w:rPr>
                <w:spacing w:val="-59"/>
              </w:rPr>
              <w:t xml:space="preserve"> </w:t>
            </w:r>
            <w:r w:rsidRPr="00C818B9">
              <w:t>respect of an advertisement displayed without</w:t>
            </w:r>
            <w:r w:rsidRPr="00C818B9">
              <w:rPr>
                <w:spacing w:val="1"/>
              </w:rPr>
              <w:t xml:space="preserve"> </w:t>
            </w:r>
            <w:r w:rsidRPr="00C818B9">
              <w:t>a consent / failure to comply with a condition or</w:t>
            </w:r>
            <w:r w:rsidRPr="00C818B9">
              <w:rPr>
                <w:spacing w:val="-59"/>
              </w:rPr>
              <w:t xml:space="preserve"> </w:t>
            </w:r>
            <w:r w:rsidRPr="00C818B9">
              <w:t>limitation</w:t>
            </w:r>
            <w:r w:rsidRPr="00C818B9">
              <w:rPr>
                <w:spacing w:val="-2"/>
              </w:rPr>
              <w:t xml:space="preserve"> </w:t>
            </w:r>
            <w:r w:rsidRPr="00C818B9">
              <w:t>on</w:t>
            </w:r>
            <w:r w:rsidRPr="00C818B9">
              <w:rPr>
                <w:spacing w:val="-3"/>
              </w:rPr>
              <w:t xml:space="preserve"> </w:t>
            </w:r>
            <w:r w:rsidRPr="00C818B9">
              <w:t>the</w:t>
            </w:r>
            <w:r w:rsidRPr="00C818B9">
              <w:rPr>
                <w:spacing w:val="-2"/>
              </w:rPr>
              <w:t xml:space="preserve"> </w:t>
            </w:r>
            <w:r w:rsidRPr="00C818B9">
              <w:t>display</w:t>
            </w:r>
            <w:r w:rsidRPr="00C818B9">
              <w:rPr>
                <w:spacing w:val="-5"/>
              </w:rPr>
              <w:t xml:space="preserve"> </w:t>
            </w:r>
            <w:r w:rsidRPr="00C818B9">
              <w:t>of an</w:t>
            </w:r>
            <w:r w:rsidRPr="00C818B9">
              <w:rPr>
                <w:spacing w:val="-3"/>
              </w:rPr>
              <w:t xml:space="preserve"> </w:t>
            </w:r>
            <w:r w:rsidRPr="00C818B9">
              <w:t>advertisement</w:t>
            </w:r>
          </w:p>
        </w:tc>
        <w:tc>
          <w:tcPr>
            <w:tcW w:w="2803" w:type="dxa"/>
          </w:tcPr>
          <w:p w14:paraId="7A96959C" w14:textId="77777777" w:rsidR="004C206E" w:rsidRPr="00C818B9" w:rsidRDefault="004C206E" w:rsidP="00CF64CB">
            <w:pPr>
              <w:pStyle w:val="TableParagraph"/>
              <w:ind w:left="107"/>
            </w:pPr>
            <w:r w:rsidRPr="00C818B9">
              <w:t>3</w:t>
            </w:r>
          </w:p>
        </w:tc>
      </w:tr>
    </w:tbl>
    <w:p w14:paraId="73C78CCB" w14:textId="77777777" w:rsidR="004C206E" w:rsidRPr="00C818B9" w:rsidRDefault="004C206E" w:rsidP="004C206E">
      <w:pPr>
        <w:sectPr w:rsidR="004C206E" w:rsidRPr="00C818B9" w:rsidSect="004C206E">
          <w:headerReference w:type="default" r:id="rId27"/>
          <w:pgSz w:w="11910" w:h="16840"/>
          <w:pgMar w:top="460" w:right="460" w:bottom="280" w:left="440" w:header="165" w:footer="0" w:gutter="0"/>
          <w:cols w:space="720"/>
        </w:sectPr>
      </w:pPr>
    </w:p>
    <w:p w14:paraId="49713C69" w14:textId="77777777" w:rsidR="004C206E" w:rsidRPr="00C818B9" w:rsidRDefault="004C206E" w:rsidP="004C206E">
      <w:pPr>
        <w:pStyle w:val="BodyText"/>
        <w:spacing w:before="10"/>
        <w:rPr>
          <w:b/>
          <w:sz w:val="2"/>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C818B9" w14:paraId="702D9276" w14:textId="77777777" w:rsidTr="00CF64CB">
        <w:trPr>
          <w:trHeight w:val="1012"/>
        </w:trPr>
        <w:tc>
          <w:tcPr>
            <w:tcW w:w="10350" w:type="dxa"/>
            <w:gridSpan w:val="3"/>
          </w:tcPr>
          <w:p w14:paraId="18275AF1" w14:textId="77777777" w:rsidR="004C206E" w:rsidRPr="00C818B9" w:rsidRDefault="004C206E" w:rsidP="00CF64CB">
            <w:pPr>
              <w:pStyle w:val="TableParagraph"/>
              <w:ind w:left="107"/>
              <w:rPr>
                <w:b/>
              </w:rPr>
            </w:pPr>
            <w:r w:rsidRPr="00C818B9">
              <w:rPr>
                <w:b/>
              </w:rPr>
              <w:t>Environmental</w:t>
            </w:r>
            <w:r w:rsidRPr="00C818B9">
              <w:rPr>
                <w:b/>
                <w:spacing w:val="-5"/>
              </w:rPr>
              <w:t xml:space="preserve"> </w:t>
            </w:r>
            <w:r w:rsidRPr="00C818B9">
              <w:rPr>
                <w:b/>
              </w:rPr>
              <w:t>Health</w:t>
            </w:r>
          </w:p>
          <w:p w14:paraId="38D89E60" w14:textId="77777777" w:rsidR="004C206E" w:rsidRPr="00C818B9" w:rsidRDefault="004C206E" w:rsidP="00CF64CB">
            <w:pPr>
              <w:pStyle w:val="TableParagraph"/>
              <w:spacing w:before="5"/>
              <w:rPr>
                <w:b/>
                <w:sz w:val="20"/>
              </w:rPr>
            </w:pPr>
          </w:p>
          <w:p w14:paraId="6940A602" w14:textId="77777777" w:rsidR="004C206E" w:rsidRPr="00C818B9" w:rsidRDefault="004C206E" w:rsidP="00CF64CB">
            <w:pPr>
              <w:pStyle w:val="TableParagraph"/>
              <w:spacing w:line="252" w:lineRule="exact"/>
              <w:ind w:left="107"/>
              <w:rPr>
                <w:b/>
              </w:rPr>
            </w:pPr>
            <w:r w:rsidRPr="00C818B9">
              <w:rPr>
                <w:b/>
              </w:rPr>
              <w:t>The</w:t>
            </w:r>
            <w:r w:rsidRPr="00C818B9">
              <w:rPr>
                <w:b/>
                <w:spacing w:val="6"/>
              </w:rPr>
              <w:t xml:space="preserve"> </w:t>
            </w:r>
            <w:r w:rsidRPr="00C818B9">
              <w:rPr>
                <w:b/>
              </w:rPr>
              <w:t>following</w:t>
            </w:r>
            <w:r w:rsidRPr="00C818B9">
              <w:rPr>
                <w:b/>
                <w:spacing w:val="6"/>
              </w:rPr>
              <w:t xml:space="preserve"> </w:t>
            </w:r>
            <w:r w:rsidRPr="00C818B9">
              <w:rPr>
                <w:b/>
              </w:rPr>
              <w:t>delegations</w:t>
            </w:r>
            <w:r w:rsidRPr="00C818B9">
              <w:rPr>
                <w:b/>
                <w:spacing w:val="19"/>
              </w:rPr>
              <w:t xml:space="preserve"> </w:t>
            </w:r>
            <w:r w:rsidRPr="00C818B9">
              <w:rPr>
                <w:b/>
              </w:rPr>
              <w:t>are</w:t>
            </w:r>
            <w:r w:rsidRPr="00C818B9">
              <w:rPr>
                <w:b/>
                <w:spacing w:val="8"/>
              </w:rPr>
              <w:t xml:space="preserve"> </w:t>
            </w:r>
            <w:r w:rsidRPr="00C818B9">
              <w:rPr>
                <w:b/>
              </w:rPr>
              <w:t>subject</w:t>
            </w:r>
            <w:r w:rsidRPr="00C818B9">
              <w:rPr>
                <w:b/>
                <w:spacing w:val="7"/>
              </w:rPr>
              <w:t xml:space="preserve"> </w:t>
            </w:r>
            <w:r w:rsidRPr="00C818B9">
              <w:rPr>
                <w:b/>
              </w:rPr>
              <w:t>to</w:t>
            </w:r>
            <w:r w:rsidRPr="00C818B9">
              <w:rPr>
                <w:b/>
                <w:spacing w:val="6"/>
              </w:rPr>
              <w:t xml:space="preserve"> </w:t>
            </w:r>
            <w:r w:rsidRPr="00C818B9">
              <w:rPr>
                <w:b/>
              </w:rPr>
              <w:t>any</w:t>
            </w:r>
            <w:r w:rsidRPr="00C818B9">
              <w:rPr>
                <w:b/>
                <w:spacing w:val="6"/>
              </w:rPr>
              <w:t xml:space="preserve"> </w:t>
            </w:r>
            <w:r w:rsidRPr="00C818B9">
              <w:rPr>
                <w:b/>
              </w:rPr>
              <w:t>limitations</w:t>
            </w:r>
            <w:r w:rsidRPr="00C818B9">
              <w:rPr>
                <w:b/>
                <w:spacing w:val="6"/>
              </w:rPr>
              <w:t xml:space="preserve"> </w:t>
            </w:r>
            <w:r w:rsidRPr="00C818B9">
              <w:rPr>
                <w:b/>
              </w:rPr>
              <w:t>in</w:t>
            </w:r>
            <w:r w:rsidRPr="00C818B9">
              <w:rPr>
                <w:b/>
                <w:spacing w:val="6"/>
              </w:rPr>
              <w:t xml:space="preserve"> </w:t>
            </w:r>
            <w:r w:rsidRPr="00C818B9">
              <w:rPr>
                <w:b/>
              </w:rPr>
              <w:t>the</w:t>
            </w:r>
            <w:r w:rsidRPr="00C818B9">
              <w:rPr>
                <w:b/>
                <w:spacing w:val="6"/>
              </w:rPr>
              <w:t xml:space="preserve"> </w:t>
            </w:r>
            <w:r w:rsidRPr="00C818B9">
              <w:rPr>
                <w:b/>
              </w:rPr>
              <w:t>Environmental</w:t>
            </w:r>
            <w:r w:rsidRPr="00C818B9">
              <w:rPr>
                <w:b/>
                <w:spacing w:val="9"/>
              </w:rPr>
              <w:t xml:space="preserve"> </w:t>
            </w:r>
            <w:r w:rsidRPr="00C818B9">
              <w:rPr>
                <w:b/>
              </w:rPr>
              <w:t>Health</w:t>
            </w:r>
            <w:r w:rsidRPr="00C818B9">
              <w:rPr>
                <w:b/>
                <w:spacing w:val="5"/>
              </w:rPr>
              <w:t xml:space="preserve"> </w:t>
            </w:r>
            <w:r w:rsidRPr="00C818B9">
              <w:rPr>
                <w:b/>
              </w:rPr>
              <w:t>Scheme</w:t>
            </w:r>
            <w:r w:rsidRPr="00C818B9">
              <w:rPr>
                <w:b/>
                <w:spacing w:val="8"/>
              </w:rPr>
              <w:t xml:space="preserve"> </w:t>
            </w:r>
            <w:r w:rsidRPr="00C818B9">
              <w:rPr>
                <w:b/>
              </w:rPr>
              <w:t>of</w:t>
            </w:r>
            <w:r w:rsidRPr="00C818B9">
              <w:rPr>
                <w:b/>
                <w:spacing w:val="-59"/>
              </w:rPr>
              <w:t xml:space="preserve"> </w:t>
            </w:r>
            <w:proofErr w:type="spellStart"/>
            <w:r w:rsidRPr="00C818B9">
              <w:rPr>
                <w:b/>
              </w:rPr>
              <w:t>Authorisation</w:t>
            </w:r>
            <w:proofErr w:type="spellEnd"/>
          </w:p>
        </w:tc>
      </w:tr>
      <w:tr w:rsidR="004C206E" w:rsidRPr="00C818B9" w14:paraId="7F47F31D" w14:textId="77777777" w:rsidTr="00CF64CB">
        <w:trPr>
          <w:trHeight w:val="757"/>
        </w:trPr>
        <w:tc>
          <w:tcPr>
            <w:tcW w:w="3120" w:type="dxa"/>
          </w:tcPr>
          <w:p w14:paraId="1F589CC0" w14:textId="77777777" w:rsidR="004C206E" w:rsidRPr="00C818B9" w:rsidRDefault="004C206E" w:rsidP="00CF64CB">
            <w:pPr>
              <w:pStyle w:val="TableParagraph"/>
              <w:ind w:left="107"/>
              <w:rPr>
                <w:b/>
              </w:rPr>
            </w:pPr>
            <w:r w:rsidRPr="00C818B9">
              <w:rPr>
                <w:b/>
              </w:rPr>
              <w:t>Statute</w:t>
            </w:r>
          </w:p>
        </w:tc>
        <w:tc>
          <w:tcPr>
            <w:tcW w:w="4678" w:type="dxa"/>
          </w:tcPr>
          <w:p w14:paraId="25822A2C" w14:textId="77777777" w:rsidR="004C206E" w:rsidRPr="00C818B9" w:rsidRDefault="004C206E" w:rsidP="00CF64CB">
            <w:pPr>
              <w:pStyle w:val="TableParagraph"/>
              <w:ind w:left="105"/>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 duty</w:t>
            </w:r>
          </w:p>
        </w:tc>
        <w:tc>
          <w:tcPr>
            <w:tcW w:w="2552" w:type="dxa"/>
          </w:tcPr>
          <w:p w14:paraId="0D98AB36" w14:textId="77777777" w:rsidR="004C206E" w:rsidRPr="00C818B9" w:rsidRDefault="004C206E" w:rsidP="00CF64CB">
            <w:pPr>
              <w:pStyle w:val="TableParagraph"/>
              <w:ind w:left="104" w:right="144"/>
              <w:rPr>
                <w:b/>
              </w:rPr>
            </w:pPr>
            <w:r w:rsidRPr="00C818B9">
              <w:rPr>
                <w:b/>
              </w:rPr>
              <w:t>Title of officer/level of</w:t>
            </w:r>
            <w:r w:rsidRPr="00C818B9">
              <w:rPr>
                <w:b/>
                <w:spacing w:val="-59"/>
              </w:rPr>
              <w:t xml:space="preserve"> </w:t>
            </w:r>
            <w:r w:rsidRPr="00C818B9">
              <w:rPr>
                <w:b/>
              </w:rPr>
              <w:t>post</w:t>
            </w:r>
            <w:r w:rsidRPr="00C818B9">
              <w:rPr>
                <w:b/>
                <w:spacing w:val="2"/>
              </w:rPr>
              <w:t xml:space="preserve"> </w:t>
            </w:r>
            <w:r w:rsidRPr="00C818B9">
              <w:rPr>
                <w:b/>
              </w:rPr>
              <w:t>to</w:t>
            </w:r>
            <w:r w:rsidRPr="00C818B9">
              <w:rPr>
                <w:b/>
                <w:spacing w:val="-4"/>
              </w:rPr>
              <w:t xml:space="preserve"> </w:t>
            </w:r>
            <w:r w:rsidRPr="00C818B9">
              <w:rPr>
                <w:b/>
              </w:rPr>
              <w:t>which</w:t>
            </w:r>
          </w:p>
          <w:p w14:paraId="34ECE633" w14:textId="77777777" w:rsidR="004C206E" w:rsidRPr="00C818B9" w:rsidRDefault="004C206E" w:rsidP="00CF64CB">
            <w:pPr>
              <w:pStyle w:val="TableParagraph"/>
              <w:spacing w:line="232" w:lineRule="exact"/>
              <w:ind w:left="104"/>
              <w:rPr>
                <w:b/>
              </w:rPr>
            </w:pPr>
            <w:r w:rsidRPr="00C818B9">
              <w:rPr>
                <w:b/>
              </w:rPr>
              <w:t>delegated</w:t>
            </w:r>
          </w:p>
        </w:tc>
      </w:tr>
      <w:tr w:rsidR="004C206E" w:rsidRPr="00C818B9" w14:paraId="4327138D" w14:textId="77777777" w:rsidTr="00CF64CB">
        <w:trPr>
          <w:trHeight w:val="5066"/>
        </w:trPr>
        <w:tc>
          <w:tcPr>
            <w:tcW w:w="3120" w:type="dxa"/>
          </w:tcPr>
          <w:p w14:paraId="06468F68" w14:textId="77777777" w:rsidR="004C206E" w:rsidRPr="00C818B9" w:rsidRDefault="004C206E" w:rsidP="00CF64CB">
            <w:pPr>
              <w:pStyle w:val="TableParagraph"/>
              <w:ind w:left="107" w:right="158"/>
            </w:pPr>
            <w:r w:rsidRPr="00C818B9">
              <w:t>Animal Boarding</w:t>
            </w:r>
            <w:r w:rsidRPr="00C818B9">
              <w:rPr>
                <w:spacing w:val="1"/>
              </w:rPr>
              <w:t xml:space="preserve"> </w:t>
            </w:r>
            <w:r w:rsidRPr="00C818B9">
              <w:t>Establishments Act 1963</w:t>
            </w:r>
          </w:p>
          <w:p w14:paraId="5BF84399" w14:textId="77777777" w:rsidR="004C206E" w:rsidRPr="00C818B9" w:rsidRDefault="004C206E" w:rsidP="00CF64CB">
            <w:pPr>
              <w:pStyle w:val="TableParagraph"/>
              <w:ind w:left="107" w:right="158"/>
            </w:pPr>
            <w:r w:rsidRPr="00C818B9">
              <w:t>Animal Welfare (Licensing of Activities involving animals) (Scotland) Regulations 2021</w:t>
            </w:r>
          </w:p>
          <w:p w14:paraId="5E4634F9" w14:textId="77777777" w:rsidR="004C206E" w:rsidRPr="00C818B9" w:rsidRDefault="004C206E" w:rsidP="00CF64CB">
            <w:pPr>
              <w:pStyle w:val="TableParagraph"/>
              <w:ind w:left="107" w:right="158"/>
            </w:pPr>
            <w:r w:rsidRPr="00C818B9">
              <w:t>Caravan Sites and Control of</w:t>
            </w:r>
            <w:r w:rsidRPr="00C818B9">
              <w:rPr>
                <w:spacing w:val="-59"/>
              </w:rPr>
              <w:t xml:space="preserve"> </w:t>
            </w:r>
            <w:r w:rsidRPr="00C818B9">
              <w:t>Development Act</w:t>
            </w:r>
            <w:r w:rsidRPr="00C818B9">
              <w:rPr>
                <w:spacing w:val="1"/>
              </w:rPr>
              <w:t xml:space="preserve"> </w:t>
            </w:r>
            <w:r w:rsidRPr="00C818B9">
              <w:t>1960</w:t>
            </w:r>
          </w:p>
          <w:p w14:paraId="466B1FFB" w14:textId="77777777" w:rsidR="004C206E" w:rsidRPr="00C818B9" w:rsidRDefault="004C206E" w:rsidP="00CF64CB">
            <w:pPr>
              <w:pStyle w:val="TableParagraph"/>
              <w:spacing w:before="1"/>
              <w:ind w:left="107" w:right="195"/>
            </w:pPr>
            <w:r w:rsidRPr="00C818B9">
              <w:t>Cinemas Act 1985</w:t>
            </w:r>
            <w:r w:rsidRPr="00C818B9">
              <w:rPr>
                <w:spacing w:val="1"/>
              </w:rPr>
              <w:t xml:space="preserve"> </w:t>
            </w:r>
            <w:r w:rsidRPr="00C818B9">
              <w:t>Dangerous Wild Animals Act</w:t>
            </w:r>
            <w:r w:rsidRPr="00C818B9">
              <w:rPr>
                <w:spacing w:val="-59"/>
              </w:rPr>
              <w:t xml:space="preserve"> </w:t>
            </w:r>
            <w:r w:rsidRPr="00C818B9">
              <w:t>1976</w:t>
            </w:r>
          </w:p>
          <w:p w14:paraId="16B6ACC3" w14:textId="77777777" w:rsidR="004C206E" w:rsidRPr="00C818B9" w:rsidRDefault="004C206E" w:rsidP="00CF64CB">
            <w:pPr>
              <w:pStyle w:val="TableParagraph"/>
              <w:ind w:left="107" w:right="512"/>
            </w:pPr>
            <w:r w:rsidRPr="00C818B9">
              <w:t>Deer (Scotland) Act 1996</w:t>
            </w:r>
            <w:r w:rsidRPr="00C818B9">
              <w:rPr>
                <w:spacing w:val="-60"/>
              </w:rPr>
              <w:t xml:space="preserve"> </w:t>
            </w:r>
            <w:r w:rsidRPr="00C818B9">
              <w:t>Game Licenses Act 1860</w:t>
            </w:r>
            <w:r w:rsidRPr="00C818B9">
              <w:rPr>
                <w:spacing w:val="-59"/>
              </w:rPr>
              <w:t xml:space="preserve"> </w:t>
            </w:r>
            <w:r w:rsidRPr="00C818B9">
              <w:t>Guard Dogs Act 1975</w:t>
            </w:r>
            <w:r w:rsidRPr="00C818B9">
              <w:rPr>
                <w:spacing w:val="1"/>
              </w:rPr>
              <w:t xml:space="preserve"> </w:t>
            </w:r>
            <w:r w:rsidRPr="00C818B9">
              <w:t>Performing Animals</w:t>
            </w:r>
            <w:r w:rsidRPr="00C818B9">
              <w:rPr>
                <w:spacing w:val="1"/>
              </w:rPr>
              <w:t xml:space="preserve"> </w:t>
            </w:r>
            <w:r w:rsidRPr="00C818B9">
              <w:t>(Regulations) Act 1925</w:t>
            </w:r>
            <w:r w:rsidRPr="00C818B9">
              <w:rPr>
                <w:spacing w:val="1"/>
              </w:rPr>
              <w:t xml:space="preserve"> </w:t>
            </w:r>
            <w:r w:rsidRPr="00C818B9">
              <w:t>Pet Animals Act</w:t>
            </w:r>
            <w:r w:rsidRPr="00C818B9">
              <w:rPr>
                <w:spacing w:val="-1"/>
              </w:rPr>
              <w:t xml:space="preserve"> </w:t>
            </w:r>
            <w:r w:rsidRPr="00C818B9">
              <w:t>1951</w:t>
            </w:r>
          </w:p>
          <w:p w14:paraId="790E80BD" w14:textId="77777777" w:rsidR="004C206E" w:rsidRPr="00C818B9" w:rsidRDefault="004C206E" w:rsidP="00CF64CB">
            <w:pPr>
              <w:pStyle w:val="TableParagraph"/>
              <w:ind w:left="107" w:right="317"/>
            </w:pPr>
            <w:r w:rsidRPr="00C818B9">
              <w:t>Riding Establishments Acts</w:t>
            </w:r>
            <w:r w:rsidRPr="00C818B9">
              <w:rPr>
                <w:spacing w:val="-59"/>
              </w:rPr>
              <w:t xml:space="preserve"> </w:t>
            </w:r>
            <w:r w:rsidRPr="00C818B9">
              <w:t>1964/70</w:t>
            </w:r>
          </w:p>
          <w:p w14:paraId="3C6DD2F0" w14:textId="77777777" w:rsidR="004C206E" w:rsidRPr="00C818B9" w:rsidRDefault="004C206E" w:rsidP="00CF64CB">
            <w:pPr>
              <w:pStyle w:val="TableParagraph"/>
              <w:spacing w:line="252" w:lineRule="exact"/>
              <w:ind w:left="107"/>
            </w:pPr>
            <w:r w:rsidRPr="00C818B9">
              <w:t>Theatres</w:t>
            </w:r>
            <w:r w:rsidRPr="00C818B9">
              <w:rPr>
                <w:spacing w:val="-3"/>
              </w:rPr>
              <w:t xml:space="preserve"> </w:t>
            </w:r>
            <w:r w:rsidRPr="00C818B9">
              <w:t>Act</w:t>
            </w:r>
            <w:r w:rsidRPr="00C818B9">
              <w:rPr>
                <w:spacing w:val="-1"/>
              </w:rPr>
              <w:t xml:space="preserve"> </w:t>
            </w:r>
            <w:r w:rsidRPr="00C818B9">
              <w:t>1968</w:t>
            </w:r>
          </w:p>
          <w:p w14:paraId="5C4219D4" w14:textId="77777777" w:rsidR="004C206E" w:rsidRPr="00C818B9" w:rsidRDefault="004C206E" w:rsidP="00CF64CB">
            <w:pPr>
              <w:pStyle w:val="TableParagraph"/>
              <w:spacing w:line="252" w:lineRule="exact"/>
              <w:ind w:left="107"/>
            </w:pPr>
            <w:r w:rsidRPr="00C818B9">
              <w:t>Zoo</w:t>
            </w:r>
            <w:r w:rsidRPr="00C818B9">
              <w:rPr>
                <w:spacing w:val="-1"/>
              </w:rPr>
              <w:t xml:space="preserve"> </w:t>
            </w:r>
            <w:r w:rsidRPr="00C818B9">
              <w:t>Licensing</w:t>
            </w:r>
            <w:r w:rsidRPr="00C818B9">
              <w:rPr>
                <w:spacing w:val="-2"/>
              </w:rPr>
              <w:t xml:space="preserve"> </w:t>
            </w:r>
            <w:r w:rsidRPr="00C818B9">
              <w:t>Act</w:t>
            </w:r>
            <w:r w:rsidRPr="00C818B9">
              <w:rPr>
                <w:spacing w:val="-2"/>
              </w:rPr>
              <w:t xml:space="preserve"> </w:t>
            </w:r>
            <w:r w:rsidRPr="00C818B9">
              <w:t>1981</w:t>
            </w:r>
          </w:p>
        </w:tc>
        <w:tc>
          <w:tcPr>
            <w:tcW w:w="4678" w:type="dxa"/>
          </w:tcPr>
          <w:p w14:paraId="6EE5AF48" w14:textId="77777777" w:rsidR="004C206E" w:rsidRPr="00C818B9" w:rsidRDefault="004C206E" w:rsidP="00CF64CB">
            <w:pPr>
              <w:pStyle w:val="TableParagraph"/>
              <w:ind w:left="105" w:right="752"/>
            </w:pPr>
            <w:r w:rsidRPr="00C818B9">
              <w:t>To grant, but not refuse, applications,</w:t>
            </w:r>
            <w:r w:rsidRPr="00C818B9">
              <w:rPr>
                <w:spacing w:val="1"/>
              </w:rPr>
              <w:t xml:space="preserve"> </w:t>
            </w:r>
            <w:r w:rsidRPr="00C818B9">
              <w:t xml:space="preserve">renewals or transfers of </w:t>
            </w:r>
            <w:proofErr w:type="spellStart"/>
            <w:r w:rsidRPr="00C818B9">
              <w:t>licences</w:t>
            </w:r>
            <w:proofErr w:type="spellEnd"/>
            <w:r w:rsidRPr="00C818B9">
              <w:t>,</w:t>
            </w:r>
            <w:r w:rsidRPr="00C818B9">
              <w:rPr>
                <w:spacing w:val="1"/>
              </w:rPr>
              <w:t xml:space="preserve"> </w:t>
            </w:r>
            <w:r w:rsidRPr="00C818B9">
              <w:t>registrations, approvals and other</w:t>
            </w:r>
            <w:r w:rsidRPr="00C818B9">
              <w:rPr>
                <w:spacing w:val="1"/>
              </w:rPr>
              <w:t xml:space="preserve"> </w:t>
            </w:r>
            <w:r w:rsidRPr="00C818B9">
              <w:t>permissions sought (including variation</w:t>
            </w:r>
            <w:r w:rsidRPr="00C818B9">
              <w:rPr>
                <w:spacing w:val="-60"/>
              </w:rPr>
              <w:t xml:space="preserve"> </w:t>
            </w:r>
            <w:r w:rsidRPr="00C818B9">
              <w:t>thereof),</w:t>
            </w:r>
            <w:r w:rsidRPr="00C818B9">
              <w:rPr>
                <w:spacing w:val="1"/>
              </w:rPr>
              <w:t xml:space="preserve"> </w:t>
            </w:r>
            <w:proofErr w:type="gramStart"/>
            <w:r w:rsidRPr="00C818B9">
              <w:t>where:-</w:t>
            </w:r>
            <w:proofErr w:type="gramEnd"/>
          </w:p>
          <w:p w14:paraId="7C82521E" w14:textId="77777777" w:rsidR="004C206E" w:rsidRPr="00C818B9" w:rsidRDefault="004C206E" w:rsidP="00CF64CB">
            <w:pPr>
              <w:pStyle w:val="TableParagraph"/>
              <w:numPr>
                <w:ilvl w:val="0"/>
                <w:numId w:val="9"/>
              </w:numPr>
              <w:tabs>
                <w:tab w:val="left" w:pos="466"/>
              </w:tabs>
              <w:spacing w:line="278" w:lineRule="auto"/>
              <w:ind w:right="300"/>
            </w:pPr>
            <w:r w:rsidRPr="00C818B9">
              <w:t>the</w:t>
            </w:r>
            <w:r w:rsidRPr="00C818B9">
              <w:rPr>
                <w:spacing w:val="-4"/>
              </w:rPr>
              <w:t xml:space="preserve"> </w:t>
            </w:r>
            <w:r w:rsidRPr="00C818B9">
              <w:t>application</w:t>
            </w:r>
            <w:r w:rsidRPr="00C818B9">
              <w:rPr>
                <w:spacing w:val="-3"/>
              </w:rPr>
              <w:t xml:space="preserve"> </w:t>
            </w:r>
            <w:r w:rsidRPr="00C818B9">
              <w:t>has</w:t>
            </w:r>
            <w:r w:rsidRPr="00C818B9">
              <w:rPr>
                <w:spacing w:val="-5"/>
              </w:rPr>
              <w:t xml:space="preserve"> </w:t>
            </w:r>
            <w:r w:rsidRPr="00C818B9">
              <w:t>attracted</w:t>
            </w:r>
            <w:r w:rsidRPr="00C818B9">
              <w:rPr>
                <w:spacing w:val="-4"/>
              </w:rPr>
              <w:t xml:space="preserve"> </w:t>
            </w:r>
            <w:r w:rsidRPr="00C818B9">
              <w:t>no</w:t>
            </w:r>
            <w:r w:rsidRPr="00C818B9">
              <w:rPr>
                <w:spacing w:val="-5"/>
              </w:rPr>
              <w:t xml:space="preserve"> </w:t>
            </w:r>
            <w:r w:rsidRPr="00C818B9">
              <w:t>relevant</w:t>
            </w:r>
            <w:r w:rsidRPr="00C818B9">
              <w:rPr>
                <w:spacing w:val="-58"/>
              </w:rPr>
              <w:t xml:space="preserve"> </w:t>
            </w:r>
            <w:r w:rsidRPr="00C818B9">
              <w:t>objection or relevant adverse</w:t>
            </w:r>
            <w:r w:rsidRPr="00C818B9">
              <w:rPr>
                <w:spacing w:val="1"/>
              </w:rPr>
              <w:t xml:space="preserve"> </w:t>
            </w:r>
            <w:proofErr w:type="gramStart"/>
            <w:r w:rsidRPr="00C818B9">
              <w:t>representation;</w:t>
            </w:r>
            <w:proofErr w:type="gramEnd"/>
          </w:p>
          <w:p w14:paraId="2E953792" w14:textId="77777777" w:rsidR="004C206E" w:rsidRPr="00C818B9" w:rsidRDefault="004C206E" w:rsidP="00CF64CB">
            <w:pPr>
              <w:pStyle w:val="TableParagraph"/>
              <w:numPr>
                <w:ilvl w:val="0"/>
                <w:numId w:val="9"/>
              </w:numPr>
              <w:tabs>
                <w:tab w:val="left" w:pos="466"/>
              </w:tabs>
              <w:spacing w:before="192" w:line="278" w:lineRule="auto"/>
              <w:ind w:right="224"/>
            </w:pPr>
            <w:proofErr w:type="gramStart"/>
            <w:r w:rsidRPr="00C818B9">
              <w:t>no</w:t>
            </w:r>
            <w:proofErr w:type="gramEnd"/>
            <w:r w:rsidRPr="00C818B9">
              <w:t xml:space="preserve"> member of the Council has requested</w:t>
            </w:r>
            <w:r w:rsidRPr="00C818B9">
              <w:rPr>
                <w:spacing w:val="-59"/>
              </w:rPr>
              <w:t xml:space="preserve"> </w:t>
            </w:r>
            <w:r w:rsidRPr="00C818B9">
              <w:t>that the application be decided by a</w:t>
            </w:r>
            <w:r w:rsidRPr="00C818B9">
              <w:rPr>
                <w:spacing w:val="1"/>
              </w:rPr>
              <w:t xml:space="preserve"> </w:t>
            </w:r>
            <w:proofErr w:type="gramStart"/>
            <w:r w:rsidRPr="00C818B9">
              <w:t>Committee</w:t>
            </w:r>
            <w:proofErr w:type="gramEnd"/>
            <w:r w:rsidRPr="00C818B9">
              <w:t>;</w:t>
            </w:r>
            <w:r w:rsidRPr="00C818B9">
              <w:rPr>
                <w:spacing w:val="-2"/>
              </w:rPr>
              <w:t xml:space="preserve"> </w:t>
            </w:r>
            <w:r w:rsidRPr="00C818B9">
              <w:t>and</w:t>
            </w:r>
          </w:p>
          <w:p w14:paraId="2D819A75" w14:textId="77777777" w:rsidR="004C206E" w:rsidRPr="00C818B9" w:rsidRDefault="004C206E" w:rsidP="00CF64CB">
            <w:pPr>
              <w:pStyle w:val="TableParagraph"/>
              <w:numPr>
                <w:ilvl w:val="0"/>
                <w:numId w:val="9"/>
              </w:numPr>
              <w:tabs>
                <w:tab w:val="left" w:pos="466"/>
              </w:tabs>
              <w:spacing w:before="192" w:line="276" w:lineRule="auto"/>
              <w:ind w:right="260"/>
            </w:pPr>
            <w:proofErr w:type="gramStart"/>
            <w:r w:rsidRPr="00C818B9">
              <w:t>the</w:t>
            </w:r>
            <w:proofErr w:type="gramEnd"/>
            <w:r w:rsidRPr="00C818B9">
              <w:t xml:space="preserve"> application is one which the officer</w:t>
            </w:r>
            <w:r w:rsidRPr="00C818B9">
              <w:rPr>
                <w:spacing w:val="1"/>
              </w:rPr>
              <w:t xml:space="preserve"> </w:t>
            </w:r>
            <w:r w:rsidRPr="00C818B9">
              <w:t>concerned considers should be granted,</w:t>
            </w:r>
            <w:r w:rsidRPr="00C818B9">
              <w:rPr>
                <w:spacing w:val="-59"/>
              </w:rPr>
              <w:t xml:space="preserve"> </w:t>
            </w:r>
            <w:r w:rsidRPr="00C818B9">
              <w:t>either</w:t>
            </w:r>
            <w:r w:rsidRPr="00C818B9">
              <w:rPr>
                <w:spacing w:val="1"/>
              </w:rPr>
              <w:t xml:space="preserve"> </w:t>
            </w:r>
            <w:r w:rsidRPr="00C818B9">
              <w:t>without</w:t>
            </w:r>
            <w:r w:rsidRPr="00C818B9">
              <w:rPr>
                <w:spacing w:val="1"/>
              </w:rPr>
              <w:t xml:space="preserve"> </w:t>
            </w:r>
            <w:r w:rsidRPr="00C818B9">
              <w:t>conditions</w:t>
            </w:r>
            <w:r w:rsidRPr="00C818B9">
              <w:rPr>
                <w:spacing w:val="-3"/>
              </w:rPr>
              <w:t xml:space="preserve"> </w:t>
            </w:r>
            <w:r w:rsidRPr="00C818B9">
              <w:t>or</w:t>
            </w:r>
            <w:r w:rsidRPr="00C818B9">
              <w:rPr>
                <w:spacing w:val="1"/>
              </w:rPr>
              <w:t xml:space="preserve"> </w:t>
            </w:r>
            <w:r w:rsidRPr="00C818B9">
              <w:t>with</w:t>
            </w:r>
            <w:r w:rsidRPr="00C818B9">
              <w:rPr>
                <w:spacing w:val="1"/>
              </w:rPr>
              <w:t xml:space="preserve"> </w:t>
            </w:r>
            <w:r w:rsidRPr="00C818B9">
              <w:t>conditions which are of a straightforward</w:t>
            </w:r>
            <w:r w:rsidRPr="00C818B9">
              <w:rPr>
                <w:spacing w:val="-59"/>
              </w:rPr>
              <w:t xml:space="preserve"> </w:t>
            </w:r>
            <w:r w:rsidRPr="00C818B9">
              <w:t>nature.</w:t>
            </w:r>
          </w:p>
        </w:tc>
        <w:tc>
          <w:tcPr>
            <w:tcW w:w="2552" w:type="dxa"/>
          </w:tcPr>
          <w:p w14:paraId="600F39BE" w14:textId="77777777" w:rsidR="004C206E" w:rsidRPr="00C818B9" w:rsidRDefault="004C206E" w:rsidP="00CF64CB">
            <w:pPr>
              <w:pStyle w:val="TableParagraph"/>
              <w:ind w:left="635" w:right="199" w:hanging="416"/>
            </w:pPr>
            <w:r w:rsidRPr="00C818B9">
              <w:t>Senior Environmental</w:t>
            </w:r>
            <w:r w:rsidRPr="00C818B9">
              <w:rPr>
                <w:spacing w:val="-59"/>
              </w:rPr>
              <w:t xml:space="preserve"> </w:t>
            </w:r>
            <w:r w:rsidRPr="00C818B9">
              <w:t>Health</w:t>
            </w:r>
            <w:r w:rsidRPr="00C818B9">
              <w:rPr>
                <w:spacing w:val="-1"/>
              </w:rPr>
              <w:t xml:space="preserve"> </w:t>
            </w:r>
            <w:r w:rsidRPr="00C818B9">
              <w:t>Office</w:t>
            </w:r>
            <w:r w:rsidRPr="00F16922">
              <w:t>r</w:t>
            </w:r>
          </w:p>
        </w:tc>
      </w:tr>
      <w:tr w:rsidR="004C206E" w:rsidRPr="00C818B9" w14:paraId="287F3A45" w14:textId="77777777" w:rsidTr="00CF64CB">
        <w:trPr>
          <w:trHeight w:val="5817"/>
        </w:trPr>
        <w:tc>
          <w:tcPr>
            <w:tcW w:w="3120" w:type="dxa"/>
          </w:tcPr>
          <w:p w14:paraId="4D25E6C8" w14:textId="77777777" w:rsidR="004C206E" w:rsidRPr="00C818B9" w:rsidRDefault="004C206E" w:rsidP="00CF64CB">
            <w:pPr>
              <w:pStyle w:val="TableParagraph"/>
              <w:ind w:left="107" w:right="158"/>
              <w:rPr>
                <w:spacing w:val="1"/>
              </w:rPr>
            </w:pPr>
            <w:r w:rsidRPr="00C818B9">
              <w:t>Animal Boarding</w:t>
            </w:r>
            <w:r w:rsidRPr="00C818B9">
              <w:rPr>
                <w:spacing w:val="1"/>
              </w:rPr>
              <w:t xml:space="preserve"> </w:t>
            </w:r>
            <w:r w:rsidRPr="00C818B9">
              <w:t>Establishments Act 1963 Animal Welfare (Licensing of Activities involving animals) (Scotland) Regulations 2021</w:t>
            </w:r>
          </w:p>
          <w:p w14:paraId="42136956" w14:textId="77777777" w:rsidR="004C206E" w:rsidRPr="00C818B9" w:rsidRDefault="004C206E" w:rsidP="00CF64CB">
            <w:pPr>
              <w:pStyle w:val="TableParagraph"/>
              <w:ind w:left="107" w:right="158"/>
            </w:pPr>
            <w:r w:rsidRPr="00C818B9">
              <w:t>Breeding of Dogs Act 1973</w:t>
            </w:r>
            <w:r w:rsidRPr="00C818B9">
              <w:rPr>
                <w:spacing w:val="1"/>
              </w:rPr>
              <w:t xml:space="preserve"> </w:t>
            </w:r>
            <w:r w:rsidRPr="00C818B9">
              <w:t>Breeding of Dogs Act 1991</w:t>
            </w:r>
            <w:r w:rsidRPr="00C818B9">
              <w:rPr>
                <w:spacing w:val="1"/>
              </w:rPr>
              <w:t xml:space="preserve"> </w:t>
            </w:r>
            <w:r w:rsidRPr="00C818B9">
              <w:t>Caravan Sites and Control of</w:t>
            </w:r>
            <w:r w:rsidRPr="00C818B9">
              <w:rPr>
                <w:spacing w:val="-59"/>
              </w:rPr>
              <w:t xml:space="preserve"> </w:t>
            </w:r>
            <w:r w:rsidRPr="00C818B9">
              <w:t>Development Act</w:t>
            </w:r>
            <w:r w:rsidRPr="00C818B9">
              <w:rPr>
                <w:spacing w:val="1"/>
              </w:rPr>
              <w:t xml:space="preserve"> </w:t>
            </w:r>
            <w:r w:rsidRPr="00C818B9">
              <w:t>1960</w:t>
            </w:r>
          </w:p>
          <w:p w14:paraId="7DBCEA8B" w14:textId="77777777" w:rsidR="004C206E" w:rsidRPr="00C818B9" w:rsidRDefault="004C206E" w:rsidP="00CF64CB">
            <w:pPr>
              <w:pStyle w:val="TableParagraph"/>
              <w:ind w:left="107" w:right="195"/>
            </w:pPr>
            <w:r w:rsidRPr="00C818B9">
              <w:t>Cinemas Act 1985</w:t>
            </w:r>
            <w:r w:rsidRPr="00C818B9">
              <w:rPr>
                <w:spacing w:val="1"/>
              </w:rPr>
              <w:t xml:space="preserve"> </w:t>
            </w:r>
            <w:r w:rsidRPr="00C818B9">
              <w:t>Dangerous Wild Animals Act</w:t>
            </w:r>
            <w:r w:rsidRPr="00C818B9">
              <w:rPr>
                <w:spacing w:val="-59"/>
              </w:rPr>
              <w:t xml:space="preserve"> </w:t>
            </w:r>
            <w:r w:rsidRPr="00C818B9">
              <w:t>1976</w:t>
            </w:r>
          </w:p>
          <w:p w14:paraId="537EE2B0" w14:textId="77777777" w:rsidR="004C206E" w:rsidRPr="00C818B9" w:rsidRDefault="004C206E" w:rsidP="00CF64CB">
            <w:pPr>
              <w:pStyle w:val="TableParagraph"/>
              <w:ind w:left="107" w:right="512"/>
            </w:pPr>
            <w:r w:rsidRPr="00C818B9">
              <w:t>Deer (Scotland) Act 1996</w:t>
            </w:r>
            <w:r w:rsidRPr="00C818B9">
              <w:rPr>
                <w:spacing w:val="-60"/>
              </w:rPr>
              <w:t xml:space="preserve"> </w:t>
            </w:r>
            <w:r w:rsidRPr="00C818B9">
              <w:t>Game Licenses Act 1860</w:t>
            </w:r>
            <w:r w:rsidRPr="00C818B9">
              <w:rPr>
                <w:spacing w:val="-59"/>
              </w:rPr>
              <w:t xml:space="preserve"> </w:t>
            </w:r>
            <w:r w:rsidRPr="00C818B9">
              <w:t>Guard Dogs Act 1975</w:t>
            </w:r>
            <w:r w:rsidRPr="00C818B9">
              <w:rPr>
                <w:spacing w:val="1"/>
              </w:rPr>
              <w:t xml:space="preserve"> </w:t>
            </w:r>
            <w:r w:rsidRPr="00C818B9">
              <w:t>Performing Animals</w:t>
            </w:r>
            <w:r w:rsidRPr="00C818B9">
              <w:rPr>
                <w:spacing w:val="1"/>
              </w:rPr>
              <w:t xml:space="preserve"> </w:t>
            </w:r>
            <w:r w:rsidRPr="00C818B9">
              <w:t>(Regulations) Act 1925</w:t>
            </w:r>
            <w:r w:rsidRPr="00C818B9">
              <w:rPr>
                <w:spacing w:val="1"/>
              </w:rPr>
              <w:t xml:space="preserve"> </w:t>
            </w:r>
            <w:r w:rsidRPr="00C818B9">
              <w:t>Pet Animals Act</w:t>
            </w:r>
            <w:r w:rsidRPr="00C818B9">
              <w:rPr>
                <w:spacing w:val="-2"/>
              </w:rPr>
              <w:t xml:space="preserve"> </w:t>
            </w:r>
            <w:r w:rsidRPr="00C818B9">
              <w:t>1951</w:t>
            </w:r>
          </w:p>
          <w:p w14:paraId="45CB4E15" w14:textId="77777777" w:rsidR="004C206E" w:rsidRPr="00C818B9" w:rsidRDefault="004C206E" w:rsidP="00CF64CB">
            <w:pPr>
              <w:pStyle w:val="TableParagraph"/>
              <w:ind w:left="107" w:right="317"/>
            </w:pPr>
            <w:r w:rsidRPr="00C818B9">
              <w:t>Riding Establishments Acts</w:t>
            </w:r>
            <w:r w:rsidRPr="00C818B9">
              <w:rPr>
                <w:spacing w:val="-59"/>
              </w:rPr>
              <w:t xml:space="preserve"> </w:t>
            </w:r>
            <w:r w:rsidRPr="00C818B9">
              <w:t>1964/70</w:t>
            </w:r>
          </w:p>
          <w:p w14:paraId="237F54CC" w14:textId="77777777" w:rsidR="004C206E" w:rsidRPr="00C818B9" w:rsidRDefault="004C206E" w:rsidP="00CF64CB">
            <w:pPr>
              <w:pStyle w:val="TableParagraph"/>
              <w:spacing w:line="252" w:lineRule="exact"/>
              <w:ind w:left="107"/>
            </w:pPr>
            <w:r w:rsidRPr="00C818B9">
              <w:t>Theatres</w:t>
            </w:r>
            <w:r w:rsidRPr="00C818B9">
              <w:rPr>
                <w:spacing w:val="-3"/>
              </w:rPr>
              <w:t xml:space="preserve"> </w:t>
            </w:r>
            <w:r w:rsidRPr="00C818B9">
              <w:t>Act</w:t>
            </w:r>
            <w:r w:rsidRPr="00C818B9">
              <w:rPr>
                <w:spacing w:val="-1"/>
              </w:rPr>
              <w:t xml:space="preserve"> </w:t>
            </w:r>
            <w:r w:rsidRPr="00C818B9">
              <w:t>1968</w:t>
            </w:r>
          </w:p>
          <w:p w14:paraId="66E4CF6D" w14:textId="77777777" w:rsidR="004C206E" w:rsidRPr="00C818B9" w:rsidRDefault="004C206E" w:rsidP="00CF64CB">
            <w:pPr>
              <w:pStyle w:val="TableParagraph"/>
              <w:ind w:left="107" w:right="115"/>
            </w:pPr>
            <w:r w:rsidRPr="00C818B9">
              <w:t>Civic Government (Scotland)</w:t>
            </w:r>
            <w:r w:rsidRPr="00C818B9">
              <w:rPr>
                <w:spacing w:val="1"/>
              </w:rPr>
              <w:t xml:space="preserve"> </w:t>
            </w:r>
            <w:r w:rsidRPr="00C818B9">
              <w:t>Act</w:t>
            </w:r>
            <w:r w:rsidRPr="00C818B9">
              <w:rPr>
                <w:spacing w:val="-2"/>
              </w:rPr>
              <w:t xml:space="preserve"> </w:t>
            </w:r>
            <w:r w:rsidRPr="00C818B9">
              <w:t>1982,</w:t>
            </w:r>
            <w:r w:rsidRPr="00C818B9">
              <w:rPr>
                <w:spacing w:val="-1"/>
              </w:rPr>
              <w:t xml:space="preserve"> </w:t>
            </w:r>
            <w:r w:rsidRPr="00C818B9">
              <w:t>Sections</w:t>
            </w:r>
            <w:r w:rsidRPr="00C818B9">
              <w:rPr>
                <w:spacing w:val="-2"/>
              </w:rPr>
              <w:t xml:space="preserve"> </w:t>
            </w:r>
            <w:r w:rsidRPr="00C818B9">
              <w:t>87,</w:t>
            </w:r>
            <w:r w:rsidRPr="00C818B9">
              <w:rPr>
                <w:spacing w:val="-1"/>
              </w:rPr>
              <w:t xml:space="preserve"> </w:t>
            </w:r>
            <w:r w:rsidRPr="00C818B9">
              <w:t>90,</w:t>
            </w:r>
            <w:r w:rsidRPr="00C818B9">
              <w:rPr>
                <w:spacing w:val="-1"/>
              </w:rPr>
              <w:t xml:space="preserve"> </w:t>
            </w:r>
            <w:r w:rsidRPr="00C818B9">
              <w:t>92</w:t>
            </w:r>
          </w:p>
          <w:p w14:paraId="72F68713" w14:textId="77777777" w:rsidR="004C206E" w:rsidRPr="00C818B9" w:rsidRDefault="004C206E" w:rsidP="00CF64CB">
            <w:pPr>
              <w:pStyle w:val="TableParagraph"/>
              <w:spacing w:line="252" w:lineRule="exact"/>
              <w:ind w:left="107"/>
            </w:pPr>
            <w:r w:rsidRPr="00C818B9">
              <w:t>and</w:t>
            </w:r>
            <w:r w:rsidRPr="00C818B9">
              <w:rPr>
                <w:spacing w:val="-1"/>
              </w:rPr>
              <w:t xml:space="preserve"> </w:t>
            </w:r>
            <w:r w:rsidRPr="00C818B9">
              <w:t>97</w:t>
            </w:r>
          </w:p>
          <w:p w14:paraId="76A8D51E" w14:textId="77777777" w:rsidR="004C206E" w:rsidRPr="00C818B9" w:rsidRDefault="004C206E" w:rsidP="00CF64CB">
            <w:pPr>
              <w:pStyle w:val="TableParagraph"/>
              <w:spacing w:line="252" w:lineRule="exact"/>
              <w:ind w:left="107"/>
            </w:pPr>
            <w:r w:rsidRPr="00C818B9">
              <w:t>Zoo</w:t>
            </w:r>
            <w:r w:rsidRPr="00C818B9">
              <w:rPr>
                <w:spacing w:val="-1"/>
              </w:rPr>
              <w:t xml:space="preserve"> </w:t>
            </w:r>
            <w:r w:rsidRPr="00C818B9">
              <w:t>Licensing</w:t>
            </w:r>
            <w:r w:rsidRPr="00C818B9">
              <w:rPr>
                <w:spacing w:val="-2"/>
              </w:rPr>
              <w:t xml:space="preserve"> </w:t>
            </w:r>
            <w:r w:rsidRPr="00C818B9">
              <w:t>Act</w:t>
            </w:r>
            <w:r w:rsidRPr="00C818B9">
              <w:rPr>
                <w:spacing w:val="-2"/>
              </w:rPr>
              <w:t xml:space="preserve"> </w:t>
            </w:r>
            <w:r w:rsidRPr="00C818B9">
              <w:t>1981</w:t>
            </w:r>
          </w:p>
        </w:tc>
        <w:tc>
          <w:tcPr>
            <w:tcW w:w="4678" w:type="dxa"/>
          </w:tcPr>
          <w:p w14:paraId="4604CB6C" w14:textId="77777777" w:rsidR="004C206E" w:rsidRPr="00C818B9" w:rsidRDefault="004C206E" w:rsidP="00CF64CB">
            <w:pPr>
              <w:pStyle w:val="TableParagraph"/>
              <w:ind w:left="138" w:right="352"/>
            </w:pPr>
            <w:r w:rsidRPr="00C818B9">
              <w:t>To exercise the appropriate duties of office</w:t>
            </w:r>
            <w:r w:rsidRPr="00C818B9">
              <w:rPr>
                <w:spacing w:val="-59"/>
              </w:rPr>
              <w:t xml:space="preserve"> </w:t>
            </w:r>
            <w:r w:rsidRPr="00C818B9">
              <w:t>under the relevant provisions of the listed</w:t>
            </w:r>
            <w:r w:rsidRPr="00C818B9">
              <w:rPr>
                <w:spacing w:val="1"/>
              </w:rPr>
              <w:t xml:space="preserve"> </w:t>
            </w:r>
            <w:r w:rsidRPr="00C818B9">
              <w:t>legislation, including any related orders,</w:t>
            </w:r>
            <w:r w:rsidRPr="00C818B9">
              <w:rPr>
                <w:spacing w:val="1"/>
              </w:rPr>
              <w:t xml:space="preserve"> </w:t>
            </w:r>
            <w:r w:rsidRPr="00C818B9">
              <w:t>regulations,</w:t>
            </w:r>
            <w:r w:rsidRPr="00C818B9">
              <w:rPr>
                <w:spacing w:val="-1"/>
              </w:rPr>
              <w:t xml:space="preserve"> </w:t>
            </w:r>
            <w:r w:rsidRPr="00C818B9">
              <w:t>or</w:t>
            </w:r>
            <w:r w:rsidRPr="00C818B9">
              <w:rPr>
                <w:spacing w:val="-2"/>
              </w:rPr>
              <w:t xml:space="preserve"> </w:t>
            </w:r>
            <w:r w:rsidRPr="00C818B9">
              <w:t>other</w:t>
            </w:r>
            <w:r w:rsidRPr="00C818B9">
              <w:rPr>
                <w:spacing w:val="1"/>
              </w:rPr>
              <w:t xml:space="preserve"> </w:t>
            </w:r>
            <w:proofErr w:type="gramStart"/>
            <w:r w:rsidRPr="00C818B9">
              <w:t>instruments:-</w:t>
            </w:r>
            <w:proofErr w:type="gramEnd"/>
          </w:p>
          <w:p w14:paraId="40FCBAE3" w14:textId="77777777" w:rsidR="004C206E" w:rsidRPr="00C818B9" w:rsidRDefault="004C206E" w:rsidP="00CF64CB">
            <w:pPr>
              <w:pStyle w:val="TableParagraph"/>
              <w:numPr>
                <w:ilvl w:val="0"/>
                <w:numId w:val="8"/>
              </w:numPr>
              <w:tabs>
                <w:tab w:val="left" w:pos="825"/>
                <w:tab w:val="left" w:pos="826"/>
              </w:tabs>
              <w:spacing w:line="251" w:lineRule="exact"/>
              <w:ind w:hanging="688"/>
            </w:pPr>
            <w:r w:rsidRPr="00C818B9">
              <w:t>made</w:t>
            </w:r>
            <w:r w:rsidRPr="00C818B9">
              <w:rPr>
                <w:spacing w:val="-4"/>
              </w:rPr>
              <w:t xml:space="preserve"> </w:t>
            </w:r>
            <w:r w:rsidRPr="00C818B9">
              <w:t>thereunder,</w:t>
            </w:r>
            <w:r w:rsidRPr="00C818B9">
              <w:rPr>
                <w:spacing w:val="-3"/>
              </w:rPr>
              <w:t xml:space="preserve"> </w:t>
            </w:r>
            <w:r w:rsidRPr="00C818B9">
              <w:t>or</w:t>
            </w:r>
          </w:p>
          <w:p w14:paraId="3A9A6956" w14:textId="77777777" w:rsidR="004C206E" w:rsidRPr="00C818B9" w:rsidRDefault="004C206E" w:rsidP="00CF64CB">
            <w:pPr>
              <w:pStyle w:val="TableParagraph"/>
              <w:numPr>
                <w:ilvl w:val="0"/>
                <w:numId w:val="8"/>
              </w:numPr>
              <w:tabs>
                <w:tab w:val="left" w:pos="825"/>
                <w:tab w:val="left" w:pos="826"/>
              </w:tabs>
              <w:spacing w:before="1"/>
              <w:ind w:right="295"/>
            </w:pPr>
            <w:r w:rsidRPr="00C818B9">
              <w:t xml:space="preserve">having </w:t>
            </w:r>
            <w:proofErr w:type="gramStart"/>
            <w:r w:rsidRPr="00C818B9">
              <w:t>effect</w:t>
            </w:r>
            <w:proofErr w:type="gramEnd"/>
            <w:r w:rsidRPr="00C818B9">
              <w:t xml:space="preserve"> by virtue of the</w:t>
            </w:r>
            <w:r w:rsidRPr="00C818B9">
              <w:rPr>
                <w:spacing w:val="1"/>
              </w:rPr>
              <w:t xml:space="preserve"> </w:t>
            </w:r>
            <w:r w:rsidRPr="00C818B9">
              <w:t>European</w:t>
            </w:r>
            <w:r w:rsidRPr="00C818B9">
              <w:rPr>
                <w:spacing w:val="-4"/>
              </w:rPr>
              <w:t xml:space="preserve"> </w:t>
            </w:r>
            <w:r w:rsidRPr="00C818B9">
              <w:t>Communities</w:t>
            </w:r>
            <w:r w:rsidRPr="00C818B9">
              <w:rPr>
                <w:spacing w:val="-7"/>
              </w:rPr>
              <w:t xml:space="preserve"> </w:t>
            </w:r>
            <w:r w:rsidRPr="00C818B9">
              <w:t>Act</w:t>
            </w:r>
            <w:r w:rsidRPr="00C818B9">
              <w:rPr>
                <w:spacing w:val="-2"/>
              </w:rPr>
              <w:t xml:space="preserve"> </w:t>
            </w:r>
            <w:r w:rsidRPr="00C818B9">
              <w:t>1972,</w:t>
            </w:r>
            <w:r w:rsidRPr="00C818B9">
              <w:rPr>
                <w:spacing w:val="-2"/>
              </w:rPr>
              <w:t xml:space="preserve"> </w:t>
            </w:r>
            <w:r w:rsidRPr="00C818B9">
              <w:t>or</w:t>
            </w:r>
          </w:p>
          <w:p w14:paraId="50C7DE09" w14:textId="77777777" w:rsidR="004C206E" w:rsidRPr="00C818B9" w:rsidRDefault="004C206E" w:rsidP="00CF64CB">
            <w:pPr>
              <w:pStyle w:val="TableParagraph"/>
              <w:numPr>
                <w:ilvl w:val="0"/>
                <w:numId w:val="8"/>
              </w:numPr>
              <w:tabs>
                <w:tab w:val="left" w:pos="825"/>
                <w:tab w:val="left" w:pos="826"/>
              </w:tabs>
              <w:ind w:right="393"/>
            </w:pPr>
            <w:r w:rsidRPr="00C818B9">
              <w:t>any</w:t>
            </w:r>
            <w:r w:rsidRPr="00C818B9">
              <w:rPr>
                <w:spacing w:val="-4"/>
              </w:rPr>
              <w:t xml:space="preserve"> </w:t>
            </w:r>
            <w:r w:rsidRPr="00C818B9">
              <w:t>modification</w:t>
            </w:r>
            <w:r w:rsidRPr="00C818B9">
              <w:rPr>
                <w:spacing w:val="-4"/>
              </w:rPr>
              <w:t xml:space="preserve"> </w:t>
            </w:r>
            <w:r w:rsidRPr="00C818B9">
              <w:t>or</w:t>
            </w:r>
            <w:r w:rsidRPr="00C818B9">
              <w:rPr>
                <w:spacing w:val="-6"/>
              </w:rPr>
              <w:t xml:space="preserve"> </w:t>
            </w:r>
            <w:r w:rsidRPr="00C818B9">
              <w:t>re-enactment</w:t>
            </w:r>
            <w:r w:rsidRPr="00C818B9">
              <w:rPr>
                <w:spacing w:val="-2"/>
              </w:rPr>
              <w:t xml:space="preserve"> </w:t>
            </w:r>
            <w:r w:rsidRPr="00C818B9">
              <w:t>of</w:t>
            </w:r>
            <w:r w:rsidRPr="00C818B9">
              <w:rPr>
                <w:spacing w:val="-59"/>
              </w:rPr>
              <w:t xml:space="preserve"> </w:t>
            </w:r>
            <w:r w:rsidRPr="00C818B9">
              <w:t>the</w:t>
            </w:r>
            <w:r w:rsidRPr="00C818B9">
              <w:rPr>
                <w:spacing w:val="-3"/>
              </w:rPr>
              <w:t xml:space="preserve"> </w:t>
            </w:r>
            <w:r w:rsidRPr="00C818B9">
              <w:t>foregoing</w:t>
            </w:r>
          </w:p>
        </w:tc>
        <w:tc>
          <w:tcPr>
            <w:tcW w:w="2552" w:type="dxa"/>
          </w:tcPr>
          <w:p w14:paraId="1E9DD849" w14:textId="77777777" w:rsidR="004C206E" w:rsidRPr="00C818B9" w:rsidRDefault="004C206E" w:rsidP="00CF64CB">
            <w:pPr>
              <w:pStyle w:val="TableParagraph"/>
              <w:ind w:left="481" w:right="442" w:hanging="36"/>
              <w:jc w:val="both"/>
            </w:pPr>
            <w:r w:rsidRPr="00C818B9">
              <w:t>Technical Officer</w:t>
            </w:r>
            <w:r w:rsidRPr="00C818B9">
              <w:rPr>
                <w:spacing w:val="-59"/>
              </w:rPr>
              <w:t xml:space="preserve"> </w:t>
            </w:r>
            <w:r w:rsidRPr="00C818B9">
              <w:t>Animal Health &amp;</w:t>
            </w:r>
            <w:r w:rsidRPr="00C818B9">
              <w:rPr>
                <w:spacing w:val="-59"/>
              </w:rPr>
              <w:t xml:space="preserve"> </w:t>
            </w:r>
            <w:r w:rsidRPr="00C818B9">
              <w:t>Welfare</w:t>
            </w:r>
            <w:r w:rsidRPr="00C818B9">
              <w:rPr>
                <w:spacing w:val="-3"/>
              </w:rPr>
              <w:t xml:space="preserve"> </w:t>
            </w:r>
            <w:r w:rsidRPr="00C818B9">
              <w:t>Officer</w:t>
            </w:r>
          </w:p>
        </w:tc>
      </w:tr>
      <w:tr w:rsidR="004C206E" w:rsidRPr="00C818B9" w14:paraId="76253074" w14:textId="77777777" w:rsidTr="00CF64CB">
        <w:trPr>
          <w:trHeight w:val="2783"/>
        </w:trPr>
        <w:tc>
          <w:tcPr>
            <w:tcW w:w="3120" w:type="dxa"/>
          </w:tcPr>
          <w:p w14:paraId="33EB2310" w14:textId="77777777" w:rsidR="004C206E" w:rsidRPr="00C818B9" w:rsidRDefault="004C206E" w:rsidP="00CF64CB">
            <w:pPr>
              <w:pStyle w:val="TableParagraph"/>
              <w:ind w:left="107" w:right="415"/>
            </w:pPr>
            <w:r w:rsidRPr="00C818B9">
              <w:lastRenderedPageBreak/>
              <w:t>Health and Safety at Work</w:t>
            </w:r>
            <w:r w:rsidRPr="00C818B9">
              <w:rPr>
                <w:spacing w:val="-59"/>
              </w:rPr>
              <w:t xml:space="preserve"> </w:t>
            </w:r>
            <w:r w:rsidRPr="00C818B9">
              <w:t>etc.</w:t>
            </w:r>
            <w:r w:rsidRPr="00C818B9">
              <w:rPr>
                <w:spacing w:val="-1"/>
              </w:rPr>
              <w:t xml:space="preserve"> </w:t>
            </w:r>
            <w:r w:rsidRPr="00C818B9">
              <w:t>Act 1974</w:t>
            </w:r>
          </w:p>
          <w:p w14:paraId="5EACE6EA" w14:textId="77777777" w:rsidR="004C206E" w:rsidRPr="00C818B9" w:rsidRDefault="004C206E" w:rsidP="00CF64CB">
            <w:pPr>
              <w:pStyle w:val="TableParagraph"/>
              <w:ind w:left="107" w:right="146"/>
            </w:pPr>
            <w:r w:rsidRPr="00C818B9">
              <w:t>Environmental Protection Act</w:t>
            </w:r>
            <w:r w:rsidRPr="00C818B9">
              <w:rPr>
                <w:spacing w:val="-59"/>
              </w:rPr>
              <w:t xml:space="preserve"> </w:t>
            </w:r>
            <w:r w:rsidRPr="00C818B9">
              <w:t>1990</w:t>
            </w:r>
          </w:p>
          <w:p w14:paraId="2A239180" w14:textId="77777777" w:rsidR="004C206E" w:rsidRPr="00C818B9" w:rsidRDefault="004C206E" w:rsidP="00CF64CB">
            <w:pPr>
              <w:pStyle w:val="TableParagraph"/>
              <w:ind w:left="107" w:right="147"/>
            </w:pPr>
            <w:r w:rsidRPr="00C818B9">
              <w:t>Mines</w:t>
            </w:r>
            <w:r w:rsidRPr="00C818B9">
              <w:rPr>
                <w:spacing w:val="-1"/>
              </w:rPr>
              <w:t xml:space="preserve"> </w:t>
            </w:r>
            <w:r w:rsidRPr="00C818B9">
              <w:t>and</w:t>
            </w:r>
            <w:r w:rsidRPr="00C818B9">
              <w:rPr>
                <w:spacing w:val="-4"/>
              </w:rPr>
              <w:t xml:space="preserve"> </w:t>
            </w:r>
            <w:r w:rsidRPr="00C818B9">
              <w:t>Quarries</w:t>
            </w:r>
            <w:r w:rsidRPr="00C818B9">
              <w:rPr>
                <w:spacing w:val="-4"/>
              </w:rPr>
              <w:t xml:space="preserve"> </w:t>
            </w:r>
            <w:r w:rsidRPr="00C818B9">
              <w:t>Act</w:t>
            </w:r>
            <w:r w:rsidRPr="00C818B9">
              <w:rPr>
                <w:spacing w:val="-5"/>
              </w:rPr>
              <w:t xml:space="preserve"> </w:t>
            </w:r>
            <w:r w:rsidRPr="00C818B9">
              <w:t>1954</w:t>
            </w:r>
            <w:r w:rsidRPr="00C818B9">
              <w:rPr>
                <w:spacing w:val="-58"/>
              </w:rPr>
              <w:t xml:space="preserve"> </w:t>
            </w:r>
            <w:r w:rsidRPr="00C818B9">
              <w:t>Food Safety Act</w:t>
            </w:r>
            <w:r w:rsidRPr="00C818B9">
              <w:rPr>
                <w:spacing w:val="2"/>
              </w:rPr>
              <w:t xml:space="preserve"> </w:t>
            </w:r>
            <w:r w:rsidRPr="00C818B9">
              <w:t>1990</w:t>
            </w:r>
            <w:r w:rsidRPr="00C818B9">
              <w:rPr>
                <w:spacing w:val="1"/>
              </w:rPr>
              <w:t xml:space="preserve"> </w:t>
            </w:r>
            <w:r w:rsidRPr="00C818B9">
              <w:t>Prevention of Damage by</w:t>
            </w:r>
            <w:r w:rsidRPr="00C818B9">
              <w:rPr>
                <w:spacing w:val="1"/>
              </w:rPr>
              <w:t xml:space="preserve"> </w:t>
            </w:r>
            <w:r w:rsidRPr="00C818B9">
              <w:t>Pests Act</w:t>
            </w:r>
            <w:r w:rsidRPr="00C818B9">
              <w:rPr>
                <w:spacing w:val="2"/>
              </w:rPr>
              <w:t xml:space="preserve"> </w:t>
            </w:r>
            <w:r w:rsidRPr="00C818B9">
              <w:t>1949</w:t>
            </w:r>
          </w:p>
          <w:p w14:paraId="3191A3F5" w14:textId="77777777" w:rsidR="004C206E" w:rsidRPr="00C818B9" w:rsidRDefault="004C206E" w:rsidP="00CF64CB">
            <w:pPr>
              <w:pStyle w:val="TableParagraph"/>
              <w:spacing w:before="1"/>
              <w:ind w:left="107" w:right="243"/>
            </w:pPr>
            <w:r w:rsidRPr="00C818B9">
              <w:t>Public Health (Scotland) Act</w:t>
            </w:r>
            <w:r w:rsidRPr="00C818B9">
              <w:rPr>
                <w:spacing w:val="-60"/>
              </w:rPr>
              <w:t xml:space="preserve"> </w:t>
            </w:r>
            <w:r w:rsidRPr="00C818B9">
              <w:t>1897</w:t>
            </w:r>
          </w:p>
          <w:p w14:paraId="3B4BBA48" w14:textId="77777777" w:rsidR="004C206E" w:rsidRPr="00C818B9" w:rsidRDefault="004C206E" w:rsidP="00CF64CB">
            <w:pPr>
              <w:pStyle w:val="TableParagraph"/>
              <w:spacing w:line="233" w:lineRule="exact"/>
              <w:ind w:left="107"/>
            </w:pPr>
            <w:r w:rsidRPr="00C818B9">
              <w:t>Water</w:t>
            </w:r>
            <w:r w:rsidRPr="00C818B9">
              <w:rPr>
                <w:spacing w:val="-4"/>
              </w:rPr>
              <w:t xml:space="preserve"> </w:t>
            </w:r>
            <w:r w:rsidRPr="00C818B9">
              <w:t>(Scotland)</w:t>
            </w:r>
            <w:r w:rsidRPr="00C818B9">
              <w:rPr>
                <w:spacing w:val="-3"/>
              </w:rPr>
              <w:t xml:space="preserve"> </w:t>
            </w:r>
            <w:r w:rsidRPr="00C818B9">
              <w:t>Act</w:t>
            </w:r>
            <w:r w:rsidRPr="00C818B9">
              <w:rPr>
                <w:spacing w:val="-2"/>
              </w:rPr>
              <w:t xml:space="preserve"> </w:t>
            </w:r>
            <w:r w:rsidRPr="00C818B9">
              <w:t>1980</w:t>
            </w:r>
          </w:p>
        </w:tc>
        <w:tc>
          <w:tcPr>
            <w:tcW w:w="4678" w:type="dxa"/>
          </w:tcPr>
          <w:p w14:paraId="6336328C" w14:textId="77777777" w:rsidR="004C206E" w:rsidRPr="00C818B9" w:rsidRDefault="004C206E" w:rsidP="00CF64CB">
            <w:pPr>
              <w:pStyle w:val="TableParagraph"/>
              <w:ind w:left="138" w:right="352"/>
            </w:pPr>
            <w:r w:rsidRPr="00C818B9">
              <w:t>To exercise the appropriate duties of office</w:t>
            </w:r>
            <w:r w:rsidRPr="00C818B9">
              <w:rPr>
                <w:spacing w:val="-59"/>
              </w:rPr>
              <w:t xml:space="preserve"> </w:t>
            </w:r>
            <w:r w:rsidRPr="00C818B9">
              <w:t>under the relevant provisions of the listed</w:t>
            </w:r>
            <w:r w:rsidRPr="00C818B9">
              <w:rPr>
                <w:spacing w:val="1"/>
              </w:rPr>
              <w:t xml:space="preserve"> </w:t>
            </w:r>
            <w:r w:rsidRPr="00C818B9">
              <w:t>legislation, including any related orders,</w:t>
            </w:r>
            <w:r w:rsidRPr="00C818B9">
              <w:rPr>
                <w:spacing w:val="1"/>
              </w:rPr>
              <w:t xml:space="preserve"> </w:t>
            </w:r>
            <w:r w:rsidRPr="00C818B9">
              <w:t>regulations,</w:t>
            </w:r>
            <w:r w:rsidRPr="00C818B9">
              <w:rPr>
                <w:spacing w:val="-1"/>
              </w:rPr>
              <w:t xml:space="preserve"> </w:t>
            </w:r>
            <w:r w:rsidRPr="00C818B9">
              <w:t>or</w:t>
            </w:r>
            <w:r w:rsidRPr="00C818B9">
              <w:rPr>
                <w:spacing w:val="-2"/>
              </w:rPr>
              <w:t xml:space="preserve"> </w:t>
            </w:r>
            <w:r w:rsidRPr="00C818B9">
              <w:t>other</w:t>
            </w:r>
            <w:r w:rsidRPr="00C818B9">
              <w:rPr>
                <w:spacing w:val="1"/>
              </w:rPr>
              <w:t xml:space="preserve"> </w:t>
            </w:r>
            <w:proofErr w:type="gramStart"/>
            <w:r w:rsidRPr="00C818B9">
              <w:t>instruments:-</w:t>
            </w:r>
            <w:proofErr w:type="gramEnd"/>
          </w:p>
          <w:p w14:paraId="313E0F42" w14:textId="77777777" w:rsidR="004C206E" w:rsidRPr="00C818B9" w:rsidRDefault="004C206E" w:rsidP="00CF64CB">
            <w:pPr>
              <w:pStyle w:val="TableParagraph"/>
              <w:numPr>
                <w:ilvl w:val="0"/>
                <w:numId w:val="7"/>
              </w:numPr>
              <w:tabs>
                <w:tab w:val="left" w:pos="825"/>
                <w:tab w:val="left" w:pos="826"/>
              </w:tabs>
              <w:spacing w:line="252" w:lineRule="exact"/>
              <w:ind w:hanging="688"/>
            </w:pPr>
            <w:r w:rsidRPr="00C818B9">
              <w:t>made</w:t>
            </w:r>
            <w:r w:rsidRPr="00C818B9">
              <w:rPr>
                <w:spacing w:val="-4"/>
              </w:rPr>
              <w:t xml:space="preserve"> </w:t>
            </w:r>
            <w:r w:rsidRPr="00C818B9">
              <w:t>thereunder,</w:t>
            </w:r>
            <w:r w:rsidRPr="00C818B9">
              <w:rPr>
                <w:spacing w:val="-3"/>
              </w:rPr>
              <w:t xml:space="preserve"> </w:t>
            </w:r>
            <w:r w:rsidRPr="00C818B9">
              <w:t>or</w:t>
            </w:r>
          </w:p>
          <w:p w14:paraId="34DC2E1F" w14:textId="77777777" w:rsidR="004C206E" w:rsidRPr="00C818B9" w:rsidRDefault="004C206E" w:rsidP="00CF64CB">
            <w:pPr>
              <w:pStyle w:val="TableParagraph"/>
              <w:numPr>
                <w:ilvl w:val="0"/>
                <w:numId w:val="7"/>
              </w:numPr>
              <w:tabs>
                <w:tab w:val="left" w:pos="825"/>
                <w:tab w:val="left" w:pos="826"/>
              </w:tabs>
              <w:ind w:right="295"/>
            </w:pPr>
            <w:r w:rsidRPr="00C818B9">
              <w:t xml:space="preserve">having </w:t>
            </w:r>
            <w:proofErr w:type="gramStart"/>
            <w:r w:rsidRPr="00C818B9">
              <w:t>effect</w:t>
            </w:r>
            <w:proofErr w:type="gramEnd"/>
            <w:r w:rsidRPr="00C818B9">
              <w:t xml:space="preserve"> by virtue of the</w:t>
            </w:r>
            <w:r w:rsidRPr="00C818B9">
              <w:rPr>
                <w:spacing w:val="1"/>
              </w:rPr>
              <w:t xml:space="preserve"> </w:t>
            </w:r>
            <w:r w:rsidRPr="00C818B9">
              <w:t>European</w:t>
            </w:r>
            <w:r w:rsidRPr="00C818B9">
              <w:rPr>
                <w:spacing w:val="-4"/>
              </w:rPr>
              <w:t xml:space="preserve"> </w:t>
            </w:r>
            <w:r w:rsidRPr="00C818B9">
              <w:t>Communities</w:t>
            </w:r>
            <w:r w:rsidRPr="00C818B9">
              <w:rPr>
                <w:spacing w:val="-7"/>
              </w:rPr>
              <w:t xml:space="preserve"> </w:t>
            </w:r>
            <w:r w:rsidRPr="00C818B9">
              <w:t>Act</w:t>
            </w:r>
            <w:r w:rsidRPr="00C818B9">
              <w:rPr>
                <w:spacing w:val="-2"/>
              </w:rPr>
              <w:t xml:space="preserve"> </w:t>
            </w:r>
            <w:r w:rsidRPr="00C818B9">
              <w:t>1972,</w:t>
            </w:r>
            <w:r w:rsidRPr="00C818B9">
              <w:rPr>
                <w:spacing w:val="-2"/>
              </w:rPr>
              <w:t xml:space="preserve"> </w:t>
            </w:r>
            <w:r w:rsidRPr="00C818B9">
              <w:t>or</w:t>
            </w:r>
          </w:p>
          <w:p w14:paraId="7DE21840" w14:textId="77777777" w:rsidR="004C206E" w:rsidRPr="00C818B9" w:rsidRDefault="004C206E" w:rsidP="00CF64CB">
            <w:pPr>
              <w:pStyle w:val="TableParagraph"/>
              <w:numPr>
                <w:ilvl w:val="0"/>
                <w:numId w:val="7"/>
              </w:numPr>
              <w:tabs>
                <w:tab w:val="left" w:pos="825"/>
                <w:tab w:val="left" w:pos="826"/>
              </w:tabs>
              <w:ind w:right="393"/>
            </w:pPr>
            <w:r w:rsidRPr="00C818B9">
              <w:t>any</w:t>
            </w:r>
            <w:r w:rsidRPr="00C818B9">
              <w:rPr>
                <w:spacing w:val="-4"/>
              </w:rPr>
              <w:t xml:space="preserve"> </w:t>
            </w:r>
            <w:r w:rsidRPr="00C818B9">
              <w:t>modification</w:t>
            </w:r>
            <w:r w:rsidRPr="00C818B9">
              <w:rPr>
                <w:spacing w:val="-4"/>
              </w:rPr>
              <w:t xml:space="preserve"> </w:t>
            </w:r>
            <w:r w:rsidRPr="00C818B9">
              <w:t>or</w:t>
            </w:r>
            <w:r w:rsidRPr="00C818B9">
              <w:rPr>
                <w:spacing w:val="-6"/>
              </w:rPr>
              <w:t xml:space="preserve"> </w:t>
            </w:r>
            <w:r w:rsidRPr="00C818B9">
              <w:t>re-enactment</w:t>
            </w:r>
            <w:r w:rsidRPr="00C818B9">
              <w:rPr>
                <w:spacing w:val="-2"/>
              </w:rPr>
              <w:t xml:space="preserve"> </w:t>
            </w:r>
            <w:r w:rsidRPr="00C818B9">
              <w:t>of</w:t>
            </w:r>
            <w:r w:rsidRPr="00C818B9">
              <w:rPr>
                <w:spacing w:val="-59"/>
              </w:rPr>
              <w:t xml:space="preserve"> </w:t>
            </w:r>
            <w:r w:rsidRPr="00C818B9">
              <w:t>the</w:t>
            </w:r>
            <w:r w:rsidRPr="00C818B9">
              <w:rPr>
                <w:spacing w:val="-3"/>
              </w:rPr>
              <w:t xml:space="preserve"> </w:t>
            </w:r>
            <w:r w:rsidRPr="00C818B9">
              <w:t>foregoing</w:t>
            </w:r>
          </w:p>
        </w:tc>
        <w:tc>
          <w:tcPr>
            <w:tcW w:w="2552" w:type="dxa"/>
          </w:tcPr>
          <w:p w14:paraId="65C949E8" w14:textId="77777777" w:rsidR="004C206E" w:rsidRPr="00C818B9" w:rsidRDefault="004C206E" w:rsidP="00CF64CB">
            <w:pPr>
              <w:pStyle w:val="TableParagraph"/>
              <w:ind w:left="445"/>
            </w:pPr>
            <w:r w:rsidRPr="00C818B9">
              <w:t>Technical</w:t>
            </w:r>
            <w:r w:rsidRPr="00C818B9">
              <w:rPr>
                <w:spacing w:val="-3"/>
              </w:rPr>
              <w:t xml:space="preserve"> </w:t>
            </w:r>
            <w:r w:rsidRPr="00C818B9">
              <w:t>Officer</w:t>
            </w:r>
          </w:p>
        </w:tc>
      </w:tr>
    </w:tbl>
    <w:p w14:paraId="0BC0D6EB" w14:textId="77777777" w:rsidR="004C206E" w:rsidRPr="00C818B9" w:rsidRDefault="004C206E" w:rsidP="004C206E">
      <w:pPr>
        <w:sectPr w:rsidR="004C206E" w:rsidRPr="00C818B9" w:rsidSect="004C206E">
          <w:headerReference w:type="default" r:id="rId28"/>
          <w:pgSz w:w="11910" w:h="16840"/>
          <w:pgMar w:top="720" w:right="460" w:bottom="280" w:left="440" w:header="408" w:footer="0" w:gutter="0"/>
          <w:cols w:space="720"/>
        </w:sectPr>
      </w:pPr>
    </w:p>
    <w:p w14:paraId="0001A3C2" w14:textId="77777777" w:rsidR="004C206E" w:rsidRPr="00C818B9" w:rsidRDefault="004C206E" w:rsidP="004C206E">
      <w:pPr>
        <w:pStyle w:val="BodyText"/>
        <w:spacing w:before="3"/>
        <w:rPr>
          <w:b/>
          <w:sz w:val="8"/>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C818B9" w14:paraId="6B9909EA" w14:textId="77777777" w:rsidTr="00CF64CB">
        <w:trPr>
          <w:trHeight w:val="1012"/>
        </w:trPr>
        <w:tc>
          <w:tcPr>
            <w:tcW w:w="10350" w:type="dxa"/>
            <w:gridSpan w:val="3"/>
          </w:tcPr>
          <w:p w14:paraId="59F3E74C" w14:textId="77777777" w:rsidR="004C206E" w:rsidRPr="00C818B9" w:rsidRDefault="004C206E" w:rsidP="00CF64CB">
            <w:pPr>
              <w:pStyle w:val="TableParagraph"/>
              <w:spacing w:before="2"/>
              <w:ind w:left="107"/>
              <w:rPr>
                <w:b/>
              </w:rPr>
            </w:pPr>
            <w:r w:rsidRPr="00C818B9">
              <w:rPr>
                <w:b/>
              </w:rPr>
              <w:t>Environmental</w:t>
            </w:r>
            <w:r w:rsidRPr="00C818B9">
              <w:rPr>
                <w:b/>
                <w:spacing w:val="-5"/>
              </w:rPr>
              <w:t xml:space="preserve"> </w:t>
            </w:r>
            <w:r w:rsidRPr="00C818B9">
              <w:rPr>
                <w:b/>
              </w:rPr>
              <w:t>Health</w:t>
            </w:r>
          </w:p>
          <w:p w14:paraId="7CFD33B0" w14:textId="77777777" w:rsidR="004C206E" w:rsidRPr="00C818B9" w:rsidRDefault="004C206E" w:rsidP="00CF64CB">
            <w:pPr>
              <w:pStyle w:val="TableParagraph"/>
              <w:spacing w:before="1"/>
              <w:rPr>
                <w:b/>
                <w:sz w:val="20"/>
              </w:rPr>
            </w:pPr>
          </w:p>
          <w:p w14:paraId="18B4CFEA" w14:textId="77777777" w:rsidR="004C206E" w:rsidRPr="00C818B9" w:rsidRDefault="004C206E" w:rsidP="00CF64CB">
            <w:pPr>
              <w:pStyle w:val="TableParagraph"/>
              <w:spacing w:line="250" w:lineRule="atLeast"/>
              <w:ind w:left="107"/>
              <w:rPr>
                <w:b/>
              </w:rPr>
            </w:pPr>
            <w:r w:rsidRPr="00C818B9">
              <w:rPr>
                <w:b/>
              </w:rPr>
              <w:t>The</w:t>
            </w:r>
            <w:r w:rsidRPr="00C818B9">
              <w:rPr>
                <w:b/>
                <w:spacing w:val="6"/>
              </w:rPr>
              <w:t xml:space="preserve"> </w:t>
            </w:r>
            <w:r w:rsidRPr="00C818B9">
              <w:rPr>
                <w:b/>
              </w:rPr>
              <w:t>following</w:t>
            </w:r>
            <w:r w:rsidRPr="00C818B9">
              <w:rPr>
                <w:b/>
                <w:spacing w:val="6"/>
              </w:rPr>
              <w:t xml:space="preserve"> </w:t>
            </w:r>
            <w:r w:rsidRPr="00C818B9">
              <w:rPr>
                <w:b/>
              </w:rPr>
              <w:t>delegations</w:t>
            </w:r>
            <w:r w:rsidRPr="00C818B9">
              <w:rPr>
                <w:b/>
                <w:spacing w:val="19"/>
              </w:rPr>
              <w:t xml:space="preserve"> </w:t>
            </w:r>
            <w:r w:rsidRPr="00C818B9">
              <w:rPr>
                <w:b/>
              </w:rPr>
              <w:t>are</w:t>
            </w:r>
            <w:r w:rsidRPr="00C818B9">
              <w:rPr>
                <w:b/>
                <w:spacing w:val="8"/>
              </w:rPr>
              <w:t xml:space="preserve"> </w:t>
            </w:r>
            <w:r w:rsidRPr="00C818B9">
              <w:rPr>
                <w:b/>
              </w:rPr>
              <w:t>subject</w:t>
            </w:r>
            <w:r w:rsidRPr="00C818B9">
              <w:rPr>
                <w:b/>
                <w:spacing w:val="7"/>
              </w:rPr>
              <w:t xml:space="preserve"> </w:t>
            </w:r>
            <w:r w:rsidRPr="00C818B9">
              <w:rPr>
                <w:b/>
              </w:rPr>
              <w:t>to</w:t>
            </w:r>
            <w:r w:rsidRPr="00C818B9">
              <w:rPr>
                <w:b/>
                <w:spacing w:val="6"/>
              </w:rPr>
              <w:t xml:space="preserve"> </w:t>
            </w:r>
            <w:r w:rsidRPr="00C818B9">
              <w:rPr>
                <w:b/>
              </w:rPr>
              <w:t>any</w:t>
            </w:r>
            <w:r w:rsidRPr="00C818B9">
              <w:rPr>
                <w:b/>
                <w:spacing w:val="6"/>
              </w:rPr>
              <w:t xml:space="preserve"> </w:t>
            </w:r>
            <w:r w:rsidRPr="00C818B9">
              <w:rPr>
                <w:b/>
              </w:rPr>
              <w:t>limitations</w:t>
            </w:r>
            <w:r w:rsidRPr="00C818B9">
              <w:rPr>
                <w:b/>
                <w:spacing w:val="6"/>
              </w:rPr>
              <w:t xml:space="preserve"> </w:t>
            </w:r>
            <w:r w:rsidRPr="00C818B9">
              <w:rPr>
                <w:b/>
              </w:rPr>
              <w:t>in</w:t>
            </w:r>
            <w:r w:rsidRPr="00C818B9">
              <w:rPr>
                <w:b/>
                <w:spacing w:val="6"/>
              </w:rPr>
              <w:t xml:space="preserve"> </w:t>
            </w:r>
            <w:r w:rsidRPr="00C818B9">
              <w:rPr>
                <w:b/>
              </w:rPr>
              <w:t>the</w:t>
            </w:r>
            <w:r w:rsidRPr="00C818B9">
              <w:rPr>
                <w:b/>
                <w:spacing w:val="6"/>
              </w:rPr>
              <w:t xml:space="preserve"> </w:t>
            </w:r>
            <w:r w:rsidRPr="00C818B9">
              <w:rPr>
                <w:b/>
              </w:rPr>
              <w:t>Environmental</w:t>
            </w:r>
            <w:r w:rsidRPr="00C818B9">
              <w:rPr>
                <w:b/>
                <w:spacing w:val="9"/>
              </w:rPr>
              <w:t xml:space="preserve"> </w:t>
            </w:r>
            <w:r w:rsidRPr="00C818B9">
              <w:rPr>
                <w:b/>
              </w:rPr>
              <w:t>Health</w:t>
            </w:r>
            <w:r w:rsidRPr="00C818B9">
              <w:rPr>
                <w:b/>
                <w:spacing w:val="5"/>
              </w:rPr>
              <w:t xml:space="preserve"> </w:t>
            </w:r>
            <w:r w:rsidRPr="00C818B9">
              <w:rPr>
                <w:b/>
              </w:rPr>
              <w:t>Scheme</w:t>
            </w:r>
            <w:r w:rsidRPr="00C818B9">
              <w:rPr>
                <w:b/>
                <w:spacing w:val="8"/>
              </w:rPr>
              <w:t xml:space="preserve"> </w:t>
            </w:r>
            <w:r w:rsidRPr="00C818B9">
              <w:rPr>
                <w:b/>
              </w:rPr>
              <w:t>of</w:t>
            </w:r>
            <w:r w:rsidRPr="00C818B9">
              <w:rPr>
                <w:b/>
                <w:spacing w:val="-59"/>
              </w:rPr>
              <w:t xml:space="preserve"> </w:t>
            </w:r>
            <w:proofErr w:type="spellStart"/>
            <w:r w:rsidRPr="00C818B9">
              <w:rPr>
                <w:b/>
              </w:rPr>
              <w:t>Authorisation</w:t>
            </w:r>
            <w:proofErr w:type="spellEnd"/>
          </w:p>
        </w:tc>
      </w:tr>
      <w:tr w:rsidR="004C206E" w:rsidRPr="00C818B9" w14:paraId="14446DCA" w14:textId="77777777" w:rsidTr="00CF64CB">
        <w:trPr>
          <w:trHeight w:val="760"/>
        </w:trPr>
        <w:tc>
          <w:tcPr>
            <w:tcW w:w="3120" w:type="dxa"/>
          </w:tcPr>
          <w:p w14:paraId="691E41E7" w14:textId="77777777" w:rsidR="004C206E" w:rsidRPr="00C818B9" w:rsidRDefault="004C206E" w:rsidP="00CF64CB">
            <w:pPr>
              <w:pStyle w:val="TableParagraph"/>
              <w:ind w:left="107"/>
              <w:rPr>
                <w:b/>
              </w:rPr>
            </w:pPr>
            <w:r w:rsidRPr="00C818B9">
              <w:rPr>
                <w:b/>
              </w:rPr>
              <w:t>Statute</w:t>
            </w:r>
          </w:p>
        </w:tc>
        <w:tc>
          <w:tcPr>
            <w:tcW w:w="4678" w:type="dxa"/>
          </w:tcPr>
          <w:p w14:paraId="48D32A56" w14:textId="77777777" w:rsidR="004C206E" w:rsidRPr="00C818B9" w:rsidRDefault="004C206E" w:rsidP="00CF64CB">
            <w:pPr>
              <w:pStyle w:val="TableParagraph"/>
              <w:ind w:left="105"/>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 duty</w:t>
            </w:r>
          </w:p>
        </w:tc>
        <w:tc>
          <w:tcPr>
            <w:tcW w:w="2552" w:type="dxa"/>
          </w:tcPr>
          <w:p w14:paraId="680C02E7" w14:textId="77777777" w:rsidR="004C206E" w:rsidRPr="00C818B9" w:rsidRDefault="004C206E" w:rsidP="00CF64CB">
            <w:pPr>
              <w:pStyle w:val="TableParagraph"/>
              <w:ind w:left="104"/>
              <w:rPr>
                <w:b/>
              </w:rPr>
            </w:pPr>
            <w:r w:rsidRPr="00C818B9">
              <w:rPr>
                <w:b/>
              </w:rPr>
              <w:t>Title</w:t>
            </w:r>
            <w:r w:rsidRPr="00C818B9">
              <w:rPr>
                <w:b/>
                <w:spacing w:val="-3"/>
              </w:rPr>
              <w:t xml:space="preserve"> </w:t>
            </w:r>
            <w:r w:rsidRPr="00C818B9">
              <w:rPr>
                <w:b/>
              </w:rPr>
              <w:t>of</w:t>
            </w:r>
            <w:r w:rsidRPr="00C818B9">
              <w:rPr>
                <w:b/>
                <w:spacing w:val="-1"/>
              </w:rPr>
              <w:t xml:space="preserve"> </w:t>
            </w:r>
            <w:r w:rsidRPr="00C818B9">
              <w:rPr>
                <w:b/>
              </w:rPr>
              <w:t>officer/level</w:t>
            </w:r>
            <w:r w:rsidRPr="00C818B9">
              <w:rPr>
                <w:b/>
                <w:spacing w:val="-1"/>
              </w:rPr>
              <w:t xml:space="preserve"> </w:t>
            </w:r>
            <w:r w:rsidRPr="00C818B9">
              <w:rPr>
                <w:b/>
              </w:rPr>
              <w:t>of</w:t>
            </w:r>
          </w:p>
          <w:p w14:paraId="2FD833B5" w14:textId="77777777" w:rsidR="004C206E" w:rsidRPr="00C818B9" w:rsidRDefault="004C206E" w:rsidP="00CF64CB">
            <w:pPr>
              <w:pStyle w:val="TableParagraph"/>
              <w:spacing w:line="252" w:lineRule="exact"/>
              <w:ind w:left="104"/>
              <w:jc w:val="center"/>
              <w:rPr>
                <w:b/>
              </w:rPr>
            </w:pPr>
            <w:r w:rsidRPr="00C818B9">
              <w:rPr>
                <w:b/>
              </w:rPr>
              <w:t>post to which</w:t>
            </w:r>
            <w:r w:rsidRPr="00C818B9">
              <w:rPr>
                <w:b/>
                <w:spacing w:val="-59"/>
              </w:rPr>
              <w:t xml:space="preserve"> </w:t>
            </w:r>
            <w:r w:rsidRPr="00C818B9">
              <w:rPr>
                <w:b/>
              </w:rPr>
              <w:t>delegated</w:t>
            </w:r>
          </w:p>
        </w:tc>
      </w:tr>
      <w:tr w:rsidR="004C206E" w:rsidRPr="00C818B9" w14:paraId="3B94AF18" w14:textId="77777777" w:rsidTr="00CF64CB">
        <w:trPr>
          <w:trHeight w:val="9359"/>
        </w:trPr>
        <w:tc>
          <w:tcPr>
            <w:tcW w:w="3120" w:type="dxa"/>
          </w:tcPr>
          <w:p w14:paraId="2034995B" w14:textId="77777777" w:rsidR="004C206E" w:rsidRPr="00C818B9" w:rsidRDefault="004C206E" w:rsidP="00CF64CB">
            <w:pPr>
              <w:pStyle w:val="TableParagraph"/>
              <w:ind w:left="107" w:right="755"/>
            </w:pPr>
            <w:r w:rsidRPr="00C818B9">
              <w:t>Water</w:t>
            </w:r>
            <w:r w:rsidRPr="00C818B9">
              <w:rPr>
                <w:spacing w:val="1"/>
              </w:rPr>
              <w:t xml:space="preserve"> </w:t>
            </w:r>
            <w:r w:rsidRPr="00C818B9">
              <w:t>Act</w:t>
            </w:r>
            <w:r w:rsidRPr="00C818B9">
              <w:rPr>
                <w:spacing w:val="61"/>
              </w:rPr>
              <w:t xml:space="preserve"> </w:t>
            </w:r>
            <w:r w:rsidRPr="00C818B9">
              <w:t>1989</w:t>
            </w:r>
            <w:r w:rsidRPr="00C818B9">
              <w:rPr>
                <w:spacing w:val="1"/>
              </w:rPr>
              <w:t xml:space="preserve"> </w:t>
            </w:r>
            <w:r w:rsidRPr="00C818B9">
              <w:t>Private</w:t>
            </w:r>
            <w:r w:rsidRPr="00C818B9">
              <w:rPr>
                <w:spacing w:val="-7"/>
              </w:rPr>
              <w:t xml:space="preserve"> </w:t>
            </w:r>
            <w:r w:rsidRPr="00C818B9">
              <w:t>Water</w:t>
            </w:r>
            <w:r w:rsidRPr="00C818B9">
              <w:rPr>
                <w:spacing w:val="-3"/>
              </w:rPr>
              <w:t xml:space="preserve"> </w:t>
            </w:r>
            <w:r w:rsidRPr="00C818B9">
              <w:t>Supplies</w:t>
            </w:r>
          </w:p>
          <w:p w14:paraId="1CEBE9AA" w14:textId="77777777" w:rsidR="004C206E" w:rsidRPr="00C818B9" w:rsidRDefault="004C206E" w:rsidP="00CF64CB">
            <w:pPr>
              <w:pStyle w:val="TableParagraph"/>
              <w:ind w:left="107"/>
            </w:pPr>
            <w:r w:rsidRPr="00C818B9">
              <w:t>(Scotland)</w:t>
            </w:r>
            <w:r w:rsidRPr="00C818B9">
              <w:rPr>
                <w:spacing w:val="-6"/>
              </w:rPr>
              <w:t xml:space="preserve"> </w:t>
            </w:r>
            <w:r w:rsidRPr="00C818B9">
              <w:t>Regulations</w:t>
            </w:r>
            <w:r w:rsidRPr="00C818B9">
              <w:rPr>
                <w:spacing w:val="-3"/>
              </w:rPr>
              <w:t xml:space="preserve"> </w:t>
            </w:r>
            <w:r w:rsidRPr="00C818B9">
              <w:t>2006</w:t>
            </w:r>
          </w:p>
          <w:p w14:paraId="216FDBAD" w14:textId="77777777" w:rsidR="004C206E" w:rsidRPr="00C818B9" w:rsidRDefault="004C206E" w:rsidP="00CF64CB">
            <w:pPr>
              <w:pStyle w:val="TableParagraph"/>
              <w:spacing w:before="9"/>
              <w:rPr>
                <w:b/>
                <w:sz w:val="21"/>
              </w:rPr>
            </w:pPr>
          </w:p>
          <w:p w14:paraId="5B4B492C" w14:textId="77777777" w:rsidR="004C206E" w:rsidRPr="00C818B9" w:rsidRDefault="004C206E" w:rsidP="00CF64CB">
            <w:pPr>
              <w:pStyle w:val="TableParagraph"/>
              <w:ind w:left="107" w:right="378"/>
            </w:pPr>
            <w:r w:rsidRPr="00C818B9">
              <w:t>Refuse Disposal (Amenity)</w:t>
            </w:r>
            <w:r w:rsidRPr="00C818B9">
              <w:rPr>
                <w:spacing w:val="-59"/>
              </w:rPr>
              <w:t xml:space="preserve"> </w:t>
            </w:r>
            <w:r w:rsidRPr="00C818B9">
              <w:t>Act</w:t>
            </w:r>
            <w:r w:rsidRPr="00C818B9">
              <w:rPr>
                <w:spacing w:val="1"/>
              </w:rPr>
              <w:t xml:space="preserve"> </w:t>
            </w:r>
            <w:r w:rsidRPr="00C818B9">
              <w:t>1978</w:t>
            </w:r>
          </w:p>
          <w:p w14:paraId="72430834" w14:textId="77777777" w:rsidR="004C206E" w:rsidRPr="00C818B9" w:rsidRDefault="004C206E" w:rsidP="00CF64CB">
            <w:pPr>
              <w:pStyle w:val="TableParagraph"/>
              <w:spacing w:before="1"/>
              <w:ind w:left="107" w:right="243"/>
            </w:pPr>
            <w:r w:rsidRPr="00C818B9">
              <w:t>Noise and Statutory</w:t>
            </w:r>
            <w:r w:rsidRPr="00C818B9">
              <w:rPr>
                <w:spacing w:val="1"/>
              </w:rPr>
              <w:t xml:space="preserve"> </w:t>
            </w:r>
            <w:r w:rsidRPr="00C818B9">
              <w:t>Nuisance</w:t>
            </w:r>
            <w:r w:rsidRPr="00C818B9">
              <w:rPr>
                <w:spacing w:val="-1"/>
              </w:rPr>
              <w:t xml:space="preserve"> </w:t>
            </w:r>
            <w:r w:rsidRPr="00C818B9">
              <w:t>Act</w:t>
            </w:r>
            <w:r w:rsidRPr="00C818B9">
              <w:rPr>
                <w:spacing w:val="2"/>
              </w:rPr>
              <w:t xml:space="preserve"> </w:t>
            </w:r>
            <w:r w:rsidRPr="00C818B9">
              <w:t>1993</w:t>
            </w:r>
            <w:r w:rsidRPr="00C818B9">
              <w:rPr>
                <w:spacing w:val="1"/>
              </w:rPr>
              <w:t xml:space="preserve"> </w:t>
            </w:r>
            <w:r w:rsidRPr="00C818B9">
              <w:t>Pesticides (Fees and</w:t>
            </w:r>
            <w:r w:rsidRPr="00C818B9">
              <w:rPr>
                <w:spacing w:val="1"/>
              </w:rPr>
              <w:t xml:space="preserve"> </w:t>
            </w:r>
            <w:r w:rsidRPr="00C818B9">
              <w:t>Enforcement) Act</w:t>
            </w:r>
            <w:r w:rsidRPr="00C818B9">
              <w:rPr>
                <w:spacing w:val="1"/>
              </w:rPr>
              <w:t xml:space="preserve"> </w:t>
            </w:r>
            <w:r w:rsidRPr="00C818B9">
              <w:t>1989</w:t>
            </w:r>
            <w:r w:rsidRPr="00C818B9">
              <w:rPr>
                <w:spacing w:val="1"/>
              </w:rPr>
              <w:t xml:space="preserve"> </w:t>
            </w:r>
            <w:r w:rsidRPr="00C818B9">
              <w:t>Radioactive Substances Act</w:t>
            </w:r>
            <w:r w:rsidRPr="00C818B9">
              <w:rPr>
                <w:spacing w:val="-60"/>
              </w:rPr>
              <w:t xml:space="preserve"> </w:t>
            </w:r>
            <w:r w:rsidRPr="00C818B9">
              <w:t>1993</w:t>
            </w:r>
          </w:p>
          <w:p w14:paraId="109EB053" w14:textId="77777777" w:rsidR="004C206E" w:rsidRPr="00C818B9" w:rsidRDefault="004C206E" w:rsidP="00CF64CB">
            <w:pPr>
              <w:pStyle w:val="TableParagraph"/>
              <w:spacing w:before="1"/>
              <w:ind w:left="107" w:right="500"/>
            </w:pPr>
            <w:r w:rsidRPr="00C818B9">
              <w:t>Local</w:t>
            </w:r>
            <w:r w:rsidRPr="00C818B9">
              <w:rPr>
                <w:spacing w:val="-1"/>
              </w:rPr>
              <w:t xml:space="preserve"> </w:t>
            </w:r>
            <w:r w:rsidRPr="00C818B9">
              <w:t>Government</w:t>
            </w:r>
            <w:r w:rsidRPr="00C818B9">
              <w:rPr>
                <w:spacing w:val="1"/>
              </w:rPr>
              <w:t xml:space="preserve"> </w:t>
            </w:r>
            <w:r w:rsidRPr="00C818B9">
              <w:t>in</w:t>
            </w:r>
            <w:r w:rsidRPr="00C818B9">
              <w:rPr>
                <w:spacing w:val="1"/>
              </w:rPr>
              <w:t xml:space="preserve"> </w:t>
            </w:r>
            <w:r w:rsidRPr="00C818B9">
              <w:t>Scotland Act 2003</w:t>
            </w:r>
            <w:r w:rsidRPr="00C818B9">
              <w:rPr>
                <w:spacing w:val="1"/>
              </w:rPr>
              <w:t xml:space="preserve"> </w:t>
            </w:r>
            <w:r w:rsidRPr="00C818B9">
              <w:t>Prevention of Damage by</w:t>
            </w:r>
            <w:r w:rsidRPr="00C818B9">
              <w:rPr>
                <w:spacing w:val="-59"/>
              </w:rPr>
              <w:t xml:space="preserve"> </w:t>
            </w:r>
            <w:r w:rsidRPr="00C818B9">
              <w:t>Pests Act</w:t>
            </w:r>
            <w:r w:rsidRPr="00C818B9">
              <w:rPr>
                <w:spacing w:val="2"/>
              </w:rPr>
              <w:t xml:space="preserve"> </w:t>
            </w:r>
            <w:r w:rsidRPr="00C818B9">
              <w:t>1949</w:t>
            </w:r>
          </w:p>
          <w:p w14:paraId="32DF1654" w14:textId="77777777" w:rsidR="004C206E" w:rsidRPr="00C818B9" w:rsidRDefault="004C206E" w:rsidP="00CF64CB">
            <w:pPr>
              <w:pStyle w:val="TableParagraph"/>
              <w:spacing w:before="11"/>
              <w:rPr>
                <w:b/>
                <w:sz w:val="21"/>
              </w:rPr>
            </w:pPr>
          </w:p>
          <w:p w14:paraId="33685481" w14:textId="77777777" w:rsidR="004C206E" w:rsidRPr="00C818B9" w:rsidRDefault="004C206E" w:rsidP="00CF64CB">
            <w:pPr>
              <w:pStyle w:val="TableParagraph"/>
              <w:ind w:left="107" w:right="194"/>
            </w:pPr>
            <w:r w:rsidRPr="00C818B9">
              <w:t>Control of Pollution Act 1974</w:t>
            </w:r>
            <w:r w:rsidRPr="00C818B9">
              <w:rPr>
                <w:spacing w:val="-60"/>
              </w:rPr>
              <w:t xml:space="preserve"> </w:t>
            </w:r>
            <w:r w:rsidRPr="00C818B9">
              <w:t>Control</w:t>
            </w:r>
            <w:r w:rsidRPr="00C818B9">
              <w:rPr>
                <w:spacing w:val="-1"/>
              </w:rPr>
              <w:t xml:space="preserve"> </w:t>
            </w:r>
            <w:r w:rsidRPr="00C818B9">
              <w:t>of</w:t>
            </w:r>
            <w:r w:rsidRPr="00C818B9">
              <w:rPr>
                <w:spacing w:val="1"/>
              </w:rPr>
              <w:t xml:space="preserve"> </w:t>
            </w:r>
            <w:r w:rsidRPr="00C818B9">
              <w:t>Pollution</w:t>
            </w:r>
            <w:r w:rsidRPr="00C818B9">
              <w:rPr>
                <w:spacing w:val="1"/>
              </w:rPr>
              <w:t xml:space="preserve"> </w:t>
            </w:r>
            <w:r w:rsidRPr="00C818B9">
              <w:t>(Amendment)</w:t>
            </w:r>
            <w:r w:rsidRPr="00C818B9">
              <w:rPr>
                <w:spacing w:val="1"/>
              </w:rPr>
              <w:t xml:space="preserve"> </w:t>
            </w:r>
            <w:r w:rsidRPr="00C818B9">
              <w:t>Act</w:t>
            </w:r>
            <w:r w:rsidRPr="00C818B9">
              <w:rPr>
                <w:spacing w:val="1"/>
              </w:rPr>
              <w:t xml:space="preserve"> </w:t>
            </w:r>
            <w:r w:rsidRPr="00C818B9">
              <w:t>1989</w:t>
            </w:r>
          </w:p>
          <w:p w14:paraId="447EB759" w14:textId="77777777" w:rsidR="004C206E" w:rsidRPr="00C818B9" w:rsidRDefault="004C206E" w:rsidP="00CF64CB">
            <w:pPr>
              <w:pStyle w:val="TableParagraph"/>
              <w:ind w:left="107" w:right="378"/>
            </w:pPr>
            <w:r w:rsidRPr="00C818B9">
              <w:t>Environment Act 1995</w:t>
            </w:r>
            <w:r w:rsidRPr="00C818B9">
              <w:rPr>
                <w:spacing w:val="1"/>
              </w:rPr>
              <w:t xml:space="preserve"> </w:t>
            </w:r>
            <w:r w:rsidRPr="00C818B9">
              <w:t>Refuse Disposal (Amenity)</w:t>
            </w:r>
            <w:r w:rsidRPr="00C818B9">
              <w:rPr>
                <w:spacing w:val="-59"/>
              </w:rPr>
              <w:t xml:space="preserve"> </w:t>
            </w:r>
            <w:r w:rsidRPr="00C818B9">
              <w:t>Act</w:t>
            </w:r>
            <w:r w:rsidRPr="00C818B9">
              <w:rPr>
                <w:spacing w:val="1"/>
              </w:rPr>
              <w:t xml:space="preserve"> </w:t>
            </w:r>
            <w:r w:rsidRPr="00C818B9">
              <w:t>1978</w:t>
            </w:r>
          </w:p>
          <w:p w14:paraId="4C4CAD0B" w14:textId="77777777" w:rsidR="004C206E" w:rsidRPr="00C818B9" w:rsidRDefault="004C206E" w:rsidP="00CF64CB">
            <w:pPr>
              <w:pStyle w:val="TableParagraph"/>
              <w:ind w:left="107" w:right="549"/>
            </w:pPr>
            <w:r w:rsidRPr="00C818B9">
              <w:t>Noise and Statutory</w:t>
            </w:r>
            <w:r w:rsidRPr="00C818B9">
              <w:rPr>
                <w:spacing w:val="1"/>
              </w:rPr>
              <w:t xml:space="preserve"> </w:t>
            </w:r>
            <w:r w:rsidRPr="00C818B9">
              <w:t>Nuisance</w:t>
            </w:r>
            <w:r w:rsidRPr="00C818B9">
              <w:rPr>
                <w:spacing w:val="-1"/>
              </w:rPr>
              <w:t xml:space="preserve"> </w:t>
            </w:r>
            <w:r w:rsidRPr="00C818B9">
              <w:t>Act</w:t>
            </w:r>
            <w:r w:rsidRPr="00C818B9">
              <w:rPr>
                <w:spacing w:val="1"/>
              </w:rPr>
              <w:t xml:space="preserve"> </w:t>
            </w:r>
            <w:r w:rsidRPr="00C818B9">
              <w:t>1993</w:t>
            </w:r>
            <w:r w:rsidRPr="00C818B9">
              <w:rPr>
                <w:spacing w:val="1"/>
              </w:rPr>
              <w:t xml:space="preserve"> </w:t>
            </w:r>
            <w:r w:rsidRPr="00C818B9">
              <w:t>Sewerage (Scotland) Act</w:t>
            </w:r>
            <w:r w:rsidRPr="00C818B9">
              <w:rPr>
                <w:spacing w:val="-59"/>
              </w:rPr>
              <w:t xml:space="preserve"> </w:t>
            </w:r>
            <w:r w:rsidRPr="00C818B9">
              <w:t>1968</w:t>
            </w:r>
          </w:p>
          <w:p w14:paraId="3497656D" w14:textId="77777777" w:rsidR="004C206E" w:rsidRPr="00C818B9" w:rsidRDefault="004C206E" w:rsidP="00CF64CB">
            <w:pPr>
              <w:pStyle w:val="TableParagraph"/>
              <w:ind w:left="107" w:right="1066"/>
              <w:jc w:val="both"/>
            </w:pPr>
            <w:r w:rsidRPr="00C818B9">
              <w:t>Water Services etc.</w:t>
            </w:r>
            <w:r w:rsidRPr="00C818B9">
              <w:rPr>
                <w:spacing w:val="-59"/>
              </w:rPr>
              <w:t xml:space="preserve"> </w:t>
            </w:r>
            <w:r w:rsidRPr="00C818B9">
              <w:t>(Scotland) Act 2005</w:t>
            </w:r>
            <w:r w:rsidRPr="00C818B9">
              <w:rPr>
                <w:spacing w:val="-59"/>
              </w:rPr>
              <w:t xml:space="preserve"> </w:t>
            </w:r>
            <w:r w:rsidRPr="00C818B9">
              <w:t>Clean</w:t>
            </w:r>
            <w:r w:rsidRPr="00C818B9">
              <w:rPr>
                <w:spacing w:val="-2"/>
              </w:rPr>
              <w:t xml:space="preserve"> </w:t>
            </w:r>
            <w:r w:rsidRPr="00C818B9">
              <w:t>Air Act</w:t>
            </w:r>
            <w:r w:rsidRPr="00C818B9">
              <w:rPr>
                <w:spacing w:val="-2"/>
              </w:rPr>
              <w:t xml:space="preserve"> </w:t>
            </w:r>
            <w:r w:rsidRPr="00C818B9">
              <w:t>1993</w:t>
            </w:r>
          </w:p>
          <w:p w14:paraId="2F1AC5B0" w14:textId="77777777" w:rsidR="004C206E" w:rsidRPr="00C818B9" w:rsidRDefault="004C206E" w:rsidP="00CF64CB">
            <w:pPr>
              <w:pStyle w:val="TableParagraph"/>
              <w:spacing w:before="9"/>
              <w:rPr>
                <w:b/>
                <w:sz w:val="21"/>
              </w:rPr>
            </w:pPr>
          </w:p>
          <w:p w14:paraId="311EC888" w14:textId="77777777" w:rsidR="004C206E" w:rsidRPr="00C818B9" w:rsidRDefault="004C206E" w:rsidP="00CF64CB">
            <w:pPr>
              <w:pStyle w:val="TableParagraph"/>
              <w:ind w:left="107" w:right="1045"/>
            </w:pPr>
            <w:r w:rsidRPr="00C818B9">
              <w:t>The Bathing Water</w:t>
            </w:r>
            <w:r w:rsidRPr="00C818B9">
              <w:rPr>
                <w:spacing w:val="1"/>
              </w:rPr>
              <w:t xml:space="preserve"> </w:t>
            </w:r>
            <w:r w:rsidRPr="00C818B9">
              <w:t>Regulations 2008</w:t>
            </w:r>
            <w:r w:rsidRPr="00C818B9">
              <w:rPr>
                <w:spacing w:val="1"/>
              </w:rPr>
              <w:t xml:space="preserve"> </w:t>
            </w:r>
            <w:r w:rsidRPr="00C818B9">
              <w:t>The</w:t>
            </w:r>
            <w:r w:rsidRPr="00C818B9">
              <w:rPr>
                <w:spacing w:val="-3"/>
              </w:rPr>
              <w:t xml:space="preserve"> </w:t>
            </w:r>
            <w:r w:rsidRPr="00C818B9">
              <w:t>Bathing</w:t>
            </w:r>
            <w:r w:rsidRPr="00C818B9">
              <w:rPr>
                <w:spacing w:val="-4"/>
              </w:rPr>
              <w:t xml:space="preserve"> </w:t>
            </w:r>
            <w:r w:rsidRPr="00C818B9">
              <w:t>Waters</w:t>
            </w:r>
          </w:p>
          <w:p w14:paraId="04FFC9D9" w14:textId="77777777" w:rsidR="004C206E" w:rsidRPr="00C818B9" w:rsidRDefault="004C206E" w:rsidP="00CF64CB">
            <w:pPr>
              <w:pStyle w:val="TableParagraph"/>
              <w:spacing w:before="2"/>
              <w:ind w:left="107" w:right="733"/>
            </w:pPr>
            <w:r w:rsidRPr="00C818B9">
              <w:t>(Scotland) Amendment</w:t>
            </w:r>
            <w:r w:rsidRPr="00C818B9">
              <w:rPr>
                <w:spacing w:val="-59"/>
              </w:rPr>
              <w:t xml:space="preserve"> </w:t>
            </w:r>
            <w:r w:rsidRPr="00C818B9">
              <w:t>Regulations</w:t>
            </w:r>
            <w:r w:rsidRPr="00C818B9">
              <w:rPr>
                <w:spacing w:val="-1"/>
              </w:rPr>
              <w:t xml:space="preserve"> </w:t>
            </w:r>
            <w:r w:rsidRPr="00C818B9">
              <w:t>2012</w:t>
            </w:r>
          </w:p>
        </w:tc>
        <w:tc>
          <w:tcPr>
            <w:tcW w:w="4678" w:type="dxa"/>
          </w:tcPr>
          <w:p w14:paraId="63EF4566" w14:textId="77777777" w:rsidR="004C206E" w:rsidRPr="00C818B9" w:rsidRDefault="004C206E" w:rsidP="00CF64CB">
            <w:pPr>
              <w:pStyle w:val="TableParagraph"/>
              <w:rPr>
                <w:rFonts w:ascii="Times New Roman"/>
              </w:rPr>
            </w:pPr>
          </w:p>
        </w:tc>
        <w:tc>
          <w:tcPr>
            <w:tcW w:w="2552" w:type="dxa"/>
          </w:tcPr>
          <w:p w14:paraId="6D464367" w14:textId="77777777" w:rsidR="004C206E" w:rsidRPr="00C818B9" w:rsidRDefault="004C206E" w:rsidP="00CF64CB">
            <w:pPr>
              <w:pStyle w:val="TableParagraph"/>
              <w:rPr>
                <w:rFonts w:ascii="Times New Roman"/>
              </w:rPr>
            </w:pPr>
          </w:p>
        </w:tc>
      </w:tr>
      <w:tr w:rsidR="004C206E" w:rsidRPr="00C818B9" w14:paraId="590C609A" w14:textId="77777777" w:rsidTr="00CF64CB">
        <w:trPr>
          <w:trHeight w:val="4552"/>
        </w:trPr>
        <w:tc>
          <w:tcPr>
            <w:tcW w:w="3120" w:type="dxa"/>
          </w:tcPr>
          <w:p w14:paraId="520DFC1E" w14:textId="77777777" w:rsidR="004C206E" w:rsidRPr="00C818B9" w:rsidRDefault="004C206E" w:rsidP="00CF64CB">
            <w:pPr>
              <w:pStyle w:val="TableParagraph"/>
              <w:ind w:left="107" w:right="243"/>
            </w:pPr>
            <w:r w:rsidRPr="00C818B9">
              <w:t>Public Health (Scotland) Act</w:t>
            </w:r>
            <w:r w:rsidRPr="00C818B9">
              <w:rPr>
                <w:spacing w:val="-60"/>
              </w:rPr>
              <w:t xml:space="preserve"> </w:t>
            </w:r>
            <w:r w:rsidRPr="00C818B9">
              <w:t>1897</w:t>
            </w:r>
          </w:p>
          <w:p w14:paraId="7D8DE0EA" w14:textId="77777777" w:rsidR="004C206E" w:rsidRPr="00C818B9" w:rsidRDefault="004C206E" w:rsidP="00CF64CB">
            <w:pPr>
              <w:pStyle w:val="TableParagraph"/>
              <w:ind w:left="107" w:right="243"/>
            </w:pPr>
            <w:r w:rsidRPr="00C818B9">
              <w:t>Public Health (Scotland) Act</w:t>
            </w:r>
            <w:r w:rsidRPr="00C818B9">
              <w:rPr>
                <w:spacing w:val="-60"/>
              </w:rPr>
              <w:t xml:space="preserve"> </w:t>
            </w:r>
            <w:r w:rsidRPr="00C818B9">
              <w:t>1945</w:t>
            </w:r>
          </w:p>
          <w:p w14:paraId="46FA5EED" w14:textId="77777777" w:rsidR="004C206E" w:rsidRPr="00C818B9" w:rsidRDefault="004C206E" w:rsidP="00CF64CB">
            <w:pPr>
              <w:pStyle w:val="TableParagraph"/>
              <w:ind w:left="107" w:right="367"/>
            </w:pPr>
            <w:r w:rsidRPr="00C818B9">
              <w:t>Health</w:t>
            </w:r>
            <w:r w:rsidRPr="00C818B9">
              <w:rPr>
                <w:spacing w:val="-4"/>
              </w:rPr>
              <w:t xml:space="preserve"> </w:t>
            </w:r>
            <w:r w:rsidRPr="00C818B9">
              <w:t>Services</w:t>
            </w:r>
            <w:r w:rsidRPr="00C818B9">
              <w:rPr>
                <w:spacing w:val="-6"/>
              </w:rPr>
              <w:t xml:space="preserve"> </w:t>
            </w:r>
            <w:r w:rsidRPr="00C818B9">
              <w:t>and</w:t>
            </w:r>
            <w:r w:rsidRPr="00C818B9">
              <w:rPr>
                <w:spacing w:val="-4"/>
              </w:rPr>
              <w:t xml:space="preserve"> </w:t>
            </w:r>
            <w:r w:rsidRPr="00C818B9">
              <w:t>Public</w:t>
            </w:r>
            <w:r w:rsidRPr="00C818B9">
              <w:rPr>
                <w:spacing w:val="-58"/>
              </w:rPr>
              <w:t xml:space="preserve"> </w:t>
            </w:r>
            <w:r w:rsidRPr="00C818B9">
              <w:t>Health</w:t>
            </w:r>
            <w:r w:rsidRPr="00C818B9">
              <w:rPr>
                <w:spacing w:val="-1"/>
              </w:rPr>
              <w:t xml:space="preserve"> </w:t>
            </w:r>
            <w:r w:rsidRPr="00C818B9">
              <w:t>Act 1968</w:t>
            </w:r>
          </w:p>
          <w:p w14:paraId="0E1895EC" w14:textId="77777777" w:rsidR="004C206E" w:rsidRPr="00C818B9" w:rsidRDefault="004C206E" w:rsidP="00CF64CB">
            <w:pPr>
              <w:pStyle w:val="TableParagraph"/>
              <w:ind w:left="107" w:right="135"/>
            </w:pPr>
            <w:r w:rsidRPr="00C818B9">
              <w:t>National</w:t>
            </w:r>
            <w:r w:rsidRPr="00C818B9">
              <w:rPr>
                <w:spacing w:val="-4"/>
              </w:rPr>
              <w:t xml:space="preserve"> </w:t>
            </w:r>
            <w:r w:rsidRPr="00C818B9">
              <w:t>Assistance</w:t>
            </w:r>
            <w:r w:rsidRPr="00C818B9">
              <w:rPr>
                <w:spacing w:val="-4"/>
              </w:rPr>
              <w:t xml:space="preserve"> </w:t>
            </w:r>
            <w:r w:rsidRPr="00C818B9">
              <w:t>Act</w:t>
            </w:r>
            <w:r w:rsidRPr="00C818B9">
              <w:rPr>
                <w:spacing w:val="-6"/>
              </w:rPr>
              <w:t xml:space="preserve"> </w:t>
            </w:r>
            <w:r w:rsidRPr="00C818B9">
              <w:t>1948</w:t>
            </w:r>
            <w:r w:rsidRPr="00C818B9">
              <w:rPr>
                <w:spacing w:val="-58"/>
              </w:rPr>
              <w:t xml:space="preserve"> </w:t>
            </w:r>
            <w:r w:rsidRPr="00C818B9">
              <w:t>International Health</w:t>
            </w:r>
            <w:r w:rsidRPr="00C818B9">
              <w:rPr>
                <w:spacing w:val="1"/>
              </w:rPr>
              <w:t xml:space="preserve"> </w:t>
            </w:r>
            <w:r w:rsidRPr="00C818B9">
              <w:t>Regulations 1969</w:t>
            </w:r>
          </w:p>
          <w:p w14:paraId="603C40D2" w14:textId="77777777" w:rsidR="004C206E" w:rsidRPr="00C818B9" w:rsidRDefault="004C206E" w:rsidP="00CF64CB">
            <w:pPr>
              <w:pStyle w:val="TableParagraph"/>
              <w:ind w:left="107" w:right="463"/>
            </w:pPr>
            <w:r w:rsidRPr="00C818B9">
              <w:t>Public Health</w:t>
            </w:r>
            <w:r w:rsidRPr="00C818B9">
              <w:rPr>
                <w:spacing w:val="1"/>
              </w:rPr>
              <w:t xml:space="preserve"> </w:t>
            </w:r>
            <w:r w:rsidRPr="00C818B9">
              <w:t>(Ships)(Scotland)</w:t>
            </w:r>
            <w:r w:rsidRPr="00C818B9">
              <w:rPr>
                <w:spacing w:val="1"/>
              </w:rPr>
              <w:t xml:space="preserve"> </w:t>
            </w:r>
            <w:r w:rsidRPr="00C818B9">
              <w:t>Regulations</w:t>
            </w:r>
            <w:r w:rsidRPr="00C818B9">
              <w:rPr>
                <w:spacing w:val="-3"/>
              </w:rPr>
              <w:t xml:space="preserve"> </w:t>
            </w:r>
            <w:r w:rsidRPr="00C818B9">
              <w:t>1971,</w:t>
            </w:r>
            <w:r w:rsidRPr="00C818B9">
              <w:rPr>
                <w:spacing w:val="-4"/>
              </w:rPr>
              <w:t xml:space="preserve"> </w:t>
            </w:r>
            <w:r w:rsidRPr="00C818B9">
              <w:t>1974</w:t>
            </w:r>
            <w:r w:rsidRPr="00C818B9">
              <w:rPr>
                <w:spacing w:val="-5"/>
              </w:rPr>
              <w:t xml:space="preserve"> </w:t>
            </w:r>
            <w:r w:rsidRPr="00C818B9">
              <w:t>&amp;</w:t>
            </w:r>
          </w:p>
          <w:p w14:paraId="028F9A13" w14:textId="77777777" w:rsidR="004C206E" w:rsidRPr="00C818B9" w:rsidRDefault="004C206E" w:rsidP="00CF64CB">
            <w:pPr>
              <w:pStyle w:val="TableParagraph"/>
              <w:spacing w:line="252" w:lineRule="exact"/>
              <w:ind w:left="107"/>
            </w:pPr>
            <w:r w:rsidRPr="00C818B9">
              <w:t>1978</w:t>
            </w:r>
          </w:p>
          <w:p w14:paraId="5A167FF3" w14:textId="77777777" w:rsidR="004C206E" w:rsidRPr="00C818B9" w:rsidRDefault="004C206E" w:rsidP="00CF64CB">
            <w:pPr>
              <w:pStyle w:val="TableParagraph"/>
              <w:ind w:left="107" w:right="463"/>
            </w:pPr>
            <w:r w:rsidRPr="00C818B9">
              <w:t>Public Health</w:t>
            </w:r>
            <w:r w:rsidRPr="00C818B9">
              <w:rPr>
                <w:spacing w:val="1"/>
              </w:rPr>
              <w:t xml:space="preserve"> </w:t>
            </w:r>
            <w:r w:rsidRPr="00C818B9">
              <w:t>(Aircraft)(Scotland)</w:t>
            </w:r>
            <w:r w:rsidRPr="00C818B9">
              <w:rPr>
                <w:spacing w:val="1"/>
              </w:rPr>
              <w:t xml:space="preserve"> </w:t>
            </w:r>
            <w:r w:rsidRPr="00C818B9">
              <w:t>Regulations</w:t>
            </w:r>
            <w:r w:rsidRPr="00C818B9">
              <w:rPr>
                <w:spacing w:val="-3"/>
              </w:rPr>
              <w:t xml:space="preserve"> </w:t>
            </w:r>
            <w:r w:rsidRPr="00C818B9">
              <w:t>1971,</w:t>
            </w:r>
            <w:r w:rsidRPr="00C818B9">
              <w:rPr>
                <w:spacing w:val="-4"/>
              </w:rPr>
              <w:t xml:space="preserve"> </w:t>
            </w:r>
            <w:r w:rsidRPr="00C818B9">
              <w:t>1974</w:t>
            </w:r>
            <w:r w:rsidRPr="00C818B9">
              <w:rPr>
                <w:spacing w:val="-5"/>
              </w:rPr>
              <w:t xml:space="preserve"> </w:t>
            </w:r>
            <w:r w:rsidRPr="00C818B9">
              <w:t>&amp;</w:t>
            </w:r>
          </w:p>
          <w:p w14:paraId="2C377E33" w14:textId="77777777" w:rsidR="004C206E" w:rsidRPr="00C818B9" w:rsidRDefault="004C206E" w:rsidP="00CF64CB">
            <w:pPr>
              <w:pStyle w:val="TableParagraph"/>
              <w:spacing w:line="252" w:lineRule="exact"/>
              <w:ind w:left="107"/>
            </w:pPr>
            <w:r w:rsidRPr="00C818B9">
              <w:t>1978</w:t>
            </w:r>
          </w:p>
          <w:p w14:paraId="67F12ABD" w14:textId="77777777" w:rsidR="004C206E" w:rsidRPr="00C818B9" w:rsidRDefault="004C206E" w:rsidP="00CF64CB">
            <w:pPr>
              <w:pStyle w:val="TableParagraph"/>
              <w:spacing w:before="2" w:line="232" w:lineRule="exact"/>
              <w:ind w:left="107"/>
            </w:pPr>
            <w:r w:rsidRPr="00C818B9">
              <w:t>Burial</w:t>
            </w:r>
            <w:r w:rsidRPr="00C818B9">
              <w:rPr>
                <w:spacing w:val="-3"/>
              </w:rPr>
              <w:t xml:space="preserve"> </w:t>
            </w:r>
            <w:r w:rsidRPr="00C818B9">
              <w:t>and</w:t>
            </w:r>
            <w:r w:rsidRPr="00C818B9">
              <w:rPr>
                <w:spacing w:val="-3"/>
              </w:rPr>
              <w:t xml:space="preserve"> </w:t>
            </w:r>
            <w:r w:rsidRPr="00C818B9">
              <w:t>Cremation</w:t>
            </w:r>
          </w:p>
        </w:tc>
        <w:tc>
          <w:tcPr>
            <w:tcW w:w="4678" w:type="dxa"/>
          </w:tcPr>
          <w:p w14:paraId="2A01880D" w14:textId="77777777" w:rsidR="004C206E" w:rsidRPr="00C818B9" w:rsidRDefault="004C206E" w:rsidP="00CF64CB">
            <w:pPr>
              <w:pStyle w:val="TableParagraph"/>
              <w:ind w:left="105" w:right="385"/>
            </w:pPr>
            <w:r w:rsidRPr="00C818B9">
              <w:t>To exercise the appropriate duties of office</w:t>
            </w:r>
            <w:r w:rsidRPr="00C818B9">
              <w:rPr>
                <w:spacing w:val="-59"/>
              </w:rPr>
              <w:t xml:space="preserve"> </w:t>
            </w:r>
            <w:r w:rsidRPr="00C818B9">
              <w:t>under the relevant provisions of the listed</w:t>
            </w:r>
            <w:r w:rsidRPr="00C818B9">
              <w:rPr>
                <w:spacing w:val="1"/>
              </w:rPr>
              <w:t xml:space="preserve"> </w:t>
            </w:r>
            <w:r w:rsidRPr="00C818B9">
              <w:t>legislation, including any related orders,</w:t>
            </w:r>
            <w:r w:rsidRPr="00C818B9">
              <w:rPr>
                <w:spacing w:val="1"/>
              </w:rPr>
              <w:t xml:space="preserve"> </w:t>
            </w:r>
            <w:r w:rsidRPr="00C818B9">
              <w:t>regulations,</w:t>
            </w:r>
            <w:r w:rsidRPr="00C818B9">
              <w:rPr>
                <w:spacing w:val="-1"/>
              </w:rPr>
              <w:t xml:space="preserve"> </w:t>
            </w:r>
            <w:r w:rsidRPr="00C818B9">
              <w:t>or</w:t>
            </w:r>
            <w:r w:rsidRPr="00C818B9">
              <w:rPr>
                <w:spacing w:val="-2"/>
              </w:rPr>
              <w:t xml:space="preserve"> </w:t>
            </w:r>
            <w:r w:rsidRPr="00C818B9">
              <w:t>other</w:t>
            </w:r>
            <w:r w:rsidRPr="00C818B9">
              <w:rPr>
                <w:spacing w:val="1"/>
              </w:rPr>
              <w:t xml:space="preserve"> </w:t>
            </w:r>
            <w:proofErr w:type="gramStart"/>
            <w:r w:rsidRPr="00C818B9">
              <w:t>instruments:-</w:t>
            </w:r>
            <w:proofErr w:type="gramEnd"/>
          </w:p>
          <w:p w14:paraId="17CD2A13" w14:textId="77777777" w:rsidR="004C206E" w:rsidRPr="00C818B9" w:rsidRDefault="004C206E" w:rsidP="00CF64CB">
            <w:pPr>
              <w:pStyle w:val="TableParagraph"/>
              <w:numPr>
                <w:ilvl w:val="0"/>
                <w:numId w:val="6"/>
              </w:numPr>
              <w:tabs>
                <w:tab w:val="left" w:pos="825"/>
                <w:tab w:val="left" w:pos="826"/>
              </w:tabs>
              <w:spacing w:line="252" w:lineRule="exact"/>
              <w:ind w:hanging="721"/>
            </w:pPr>
            <w:r w:rsidRPr="00C818B9">
              <w:t>made</w:t>
            </w:r>
            <w:r w:rsidRPr="00C818B9">
              <w:rPr>
                <w:spacing w:val="-4"/>
              </w:rPr>
              <w:t xml:space="preserve"> </w:t>
            </w:r>
            <w:r w:rsidRPr="00C818B9">
              <w:t>thereunder,</w:t>
            </w:r>
            <w:r w:rsidRPr="00C818B9">
              <w:rPr>
                <w:spacing w:val="-2"/>
              </w:rPr>
              <w:t xml:space="preserve"> </w:t>
            </w:r>
            <w:r w:rsidRPr="00C818B9">
              <w:t>or</w:t>
            </w:r>
          </w:p>
          <w:p w14:paraId="34D3DC17" w14:textId="77777777" w:rsidR="004C206E" w:rsidRPr="00C818B9" w:rsidRDefault="004C206E" w:rsidP="00CF64CB">
            <w:pPr>
              <w:pStyle w:val="TableParagraph"/>
              <w:numPr>
                <w:ilvl w:val="0"/>
                <w:numId w:val="6"/>
              </w:numPr>
              <w:tabs>
                <w:tab w:val="left" w:pos="825"/>
                <w:tab w:val="left" w:pos="826"/>
              </w:tabs>
              <w:ind w:right="295" w:hanging="721"/>
            </w:pPr>
            <w:r w:rsidRPr="00C818B9">
              <w:t>having effect by virtue of the</w:t>
            </w:r>
            <w:r w:rsidRPr="00C818B9">
              <w:rPr>
                <w:spacing w:val="1"/>
              </w:rPr>
              <w:t xml:space="preserve"> </w:t>
            </w:r>
            <w:r w:rsidRPr="00C818B9">
              <w:t>European</w:t>
            </w:r>
            <w:r w:rsidRPr="00C818B9">
              <w:rPr>
                <w:spacing w:val="-4"/>
              </w:rPr>
              <w:t xml:space="preserve"> </w:t>
            </w:r>
            <w:r w:rsidRPr="00C818B9">
              <w:t>Communities</w:t>
            </w:r>
            <w:r w:rsidRPr="00C818B9">
              <w:rPr>
                <w:spacing w:val="-7"/>
              </w:rPr>
              <w:t xml:space="preserve"> </w:t>
            </w:r>
            <w:r w:rsidRPr="00C818B9">
              <w:t>Act</w:t>
            </w:r>
            <w:r w:rsidRPr="00C818B9">
              <w:rPr>
                <w:spacing w:val="-2"/>
              </w:rPr>
              <w:t xml:space="preserve"> </w:t>
            </w:r>
            <w:r w:rsidRPr="00C818B9">
              <w:t>1972;</w:t>
            </w:r>
            <w:r w:rsidRPr="00C818B9">
              <w:rPr>
                <w:spacing w:val="-2"/>
              </w:rPr>
              <w:t xml:space="preserve"> </w:t>
            </w:r>
            <w:r w:rsidRPr="00C818B9">
              <w:t>or</w:t>
            </w:r>
          </w:p>
          <w:p w14:paraId="3EAF393E" w14:textId="77777777" w:rsidR="004C206E" w:rsidRPr="00C818B9" w:rsidRDefault="004C206E" w:rsidP="00CF64CB">
            <w:pPr>
              <w:pStyle w:val="TableParagraph"/>
              <w:numPr>
                <w:ilvl w:val="0"/>
                <w:numId w:val="6"/>
              </w:numPr>
              <w:tabs>
                <w:tab w:val="left" w:pos="825"/>
                <w:tab w:val="left" w:pos="826"/>
              </w:tabs>
              <w:ind w:right="393" w:hanging="721"/>
            </w:pPr>
            <w:r w:rsidRPr="00C818B9">
              <w:t>any</w:t>
            </w:r>
            <w:r w:rsidRPr="00C818B9">
              <w:rPr>
                <w:spacing w:val="-4"/>
              </w:rPr>
              <w:t xml:space="preserve"> </w:t>
            </w:r>
            <w:r w:rsidRPr="00C818B9">
              <w:t>modification</w:t>
            </w:r>
            <w:r w:rsidRPr="00C818B9">
              <w:rPr>
                <w:spacing w:val="-4"/>
              </w:rPr>
              <w:t xml:space="preserve"> </w:t>
            </w:r>
            <w:r w:rsidRPr="00C818B9">
              <w:t>or</w:t>
            </w:r>
            <w:r w:rsidRPr="00C818B9">
              <w:rPr>
                <w:spacing w:val="-5"/>
              </w:rPr>
              <w:t xml:space="preserve"> </w:t>
            </w:r>
            <w:r w:rsidRPr="00C818B9">
              <w:t>re-enactment</w:t>
            </w:r>
            <w:r w:rsidRPr="00C818B9">
              <w:rPr>
                <w:spacing w:val="-3"/>
              </w:rPr>
              <w:t xml:space="preserve"> </w:t>
            </w:r>
            <w:r w:rsidRPr="00C818B9">
              <w:t>of</w:t>
            </w:r>
            <w:r w:rsidRPr="00C818B9">
              <w:rPr>
                <w:spacing w:val="-58"/>
              </w:rPr>
              <w:t xml:space="preserve"> </w:t>
            </w:r>
            <w:r w:rsidRPr="00C818B9">
              <w:t>the</w:t>
            </w:r>
            <w:r w:rsidRPr="00C818B9">
              <w:rPr>
                <w:spacing w:val="-3"/>
              </w:rPr>
              <w:t xml:space="preserve"> </w:t>
            </w:r>
            <w:r w:rsidRPr="00C818B9">
              <w:t>foregoing</w:t>
            </w:r>
          </w:p>
        </w:tc>
        <w:tc>
          <w:tcPr>
            <w:tcW w:w="2552" w:type="dxa"/>
          </w:tcPr>
          <w:p w14:paraId="6333E606" w14:textId="77777777" w:rsidR="004C206E" w:rsidRPr="00C818B9" w:rsidRDefault="004C206E" w:rsidP="00CF64CB">
            <w:pPr>
              <w:pStyle w:val="TableParagraph"/>
              <w:ind w:left="445"/>
            </w:pPr>
            <w:r w:rsidRPr="00C818B9">
              <w:t>Technical</w:t>
            </w:r>
            <w:r w:rsidRPr="00C818B9">
              <w:rPr>
                <w:spacing w:val="-3"/>
              </w:rPr>
              <w:t xml:space="preserve"> </w:t>
            </w:r>
            <w:r w:rsidRPr="00C818B9">
              <w:t>Officer</w:t>
            </w:r>
          </w:p>
        </w:tc>
      </w:tr>
    </w:tbl>
    <w:p w14:paraId="4AE2C76A" w14:textId="77777777" w:rsidR="004C206E" w:rsidRPr="00C818B9" w:rsidRDefault="004C206E" w:rsidP="004C206E">
      <w:pPr>
        <w:sectPr w:rsidR="004C206E" w:rsidRPr="00C818B9" w:rsidSect="004C206E">
          <w:headerReference w:type="default" r:id="rId29"/>
          <w:pgSz w:w="11910" w:h="16840"/>
          <w:pgMar w:top="400" w:right="460" w:bottom="280" w:left="440" w:header="90" w:footer="0" w:gutter="0"/>
          <w:pgNumType w:start="139"/>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C818B9" w14:paraId="4682AC81" w14:textId="77777777" w:rsidTr="00CF64CB">
        <w:trPr>
          <w:trHeight w:val="1012"/>
        </w:trPr>
        <w:tc>
          <w:tcPr>
            <w:tcW w:w="10350" w:type="dxa"/>
            <w:gridSpan w:val="3"/>
          </w:tcPr>
          <w:p w14:paraId="790914AE" w14:textId="77777777" w:rsidR="004C206E" w:rsidRPr="00C818B9" w:rsidRDefault="004C206E" w:rsidP="00CF64CB">
            <w:pPr>
              <w:pStyle w:val="TableParagraph"/>
              <w:spacing w:before="2"/>
              <w:ind w:left="107"/>
              <w:rPr>
                <w:b/>
              </w:rPr>
            </w:pPr>
            <w:r w:rsidRPr="00C818B9">
              <w:rPr>
                <w:b/>
              </w:rPr>
              <w:lastRenderedPageBreak/>
              <w:t>Environmental</w:t>
            </w:r>
            <w:r w:rsidRPr="00C818B9">
              <w:rPr>
                <w:b/>
                <w:spacing w:val="-5"/>
              </w:rPr>
              <w:t xml:space="preserve"> </w:t>
            </w:r>
            <w:r w:rsidRPr="00C818B9">
              <w:rPr>
                <w:b/>
              </w:rPr>
              <w:t>Health</w:t>
            </w:r>
          </w:p>
          <w:p w14:paraId="6C6B5BFB" w14:textId="77777777" w:rsidR="004C206E" w:rsidRPr="00C818B9" w:rsidRDefault="004C206E" w:rsidP="00CF64CB">
            <w:pPr>
              <w:pStyle w:val="TableParagraph"/>
              <w:spacing w:before="1"/>
              <w:rPr>
                <w:b/>
                <w:sz w:val="20"/>
              </w:rPr>
            </w:pPr>
          </w:p>
          <w:p w14:paraId="6DB4A74A" w14:textId="77777777" w:rsidR="004C206E" w:rsidRPr="00C818B9" w:rsidRDefault="004C206E" w:rsidP="00CF64CB">
            <w:pPr>
              <w:pStyle w:val="TableParagraph"/>
              <w:spacing w:line="250" w:lineRule="atLeast"/>
              <w:ind w:left="107"/>
              <w:rPr>
                <w:b/>
              </w:rPr>
            </w:pPr>
            <w:r w:rsidRPr="00C818B9">
              <w:rPr>
                <w:b/>
              </w:rPr>
              <w:t>The</w:t>
            </w:r>
            <w:r w:rsidRPr="00C818B9">
              <w:rPr>
                <w:b/>
                <w:spacing w:val="6"/>
              </w:rPr>
              <w:t xml:space="preserve"> </w:t>
            </w:r>
            <w:r w:rsidRPr="00C818B9">
              <w:rPr>
                <w:b/>
              </w:rPr>
              <w:t>following</w:t>
            </w:r>
            <w:r w:rsidRPr="00C818B9">
              <w:rPr>
                <w:b/>
                <w:spacing w:val="6"/>
              </w:rPr>
              <w:t xml:space="preserve"> </w:t>
            </w:r>
            <w:r w:rsidRPr="00C818B9">
              <w:rPr>
                <w:b/>
              </w:rPr>
              <w:t>delegations</w:t>
            </w:r>
            <w:r w:rsidRPr="00C818B9">
              <w:rPr>
                <w:b/>
                <w:spacing w:val="19"/>
              </w:rPr>
              <w:t xml:space="preserve"> </w:t>
            </w:r>
            <w:r w:rsidRPr="00C818B9">
              <w:rPr>
                <w:b/>
              </w:rPr>
              <w:t>are</w:t>
            </w:r>
            <w:r w:rsidRPr="00C818B9">
              <w:rPr>
                <w:b/>
                <w:spacing w:val="8"/>
              </w:rPr>
              <w:t xml:space="preserve"> </w:t>
            </w:r>
            <w:r w:rsidRPr="00C818B9">
              <w:rPr>
                <w:b/>
              </w:rPr>
              <w:t>subject</w:t>
            </w:r>
            <w:r w:rsidRPr="00C818B9">
              <w:rPr>
                <w:b/>
                <w:spacing w:val="7"/>
              </w:rPr>
              <w:t xml:space="preserve"> </w:t>
            </w:r>
            <w:r w:rsidRPr="00C818B9">
              <w:rPr>
                <w:b/>
              </w:rPr>
              <w:t>to</w:t>
            </w:r>
            <w:r w:rsidRPr="00C818B9">
              <w:rPr>
                <w:b/>
                <w:spacing w:val="6"/>
              </w:rPr>
              <w:t xml:space="preserve"> </w:t>
            </w:r>
            <w:r w:rsidRPr="00C818B9">
              <w:rPr>
                <w:b/>
              </w:rPr>
              <w:t>any</w:t>
            </w:r>
            <w:r w:rsidRPr="00C818B9">
              <w:rPr>
                <w:b/>
                <w:spacing w:val="6"/>
              </w:rPr>
              <w:t xml:space="preserve"> </w:t>
            </w:r>
            <w:r w:rsidRPr="00C818B9">
              <w:rPr>
                <w:b/>
              </w:rPr>
              <w:t>limitations</w:t>
            </w:r>
            <w:r w:rsidRPr="00C818B9">
              <w:rPr>
                <w:b/>
                <w:spacing w:val="6"/>
              </w:rPr>
              <w:t xml:space="preserve"> </w:t>
            </w:r>
            <w:r w:rsidRPr="00C818B9">
              <w:rPr>
                <w:b/>
              </w:rPr>
              <w:t>in</w:t>
            </w:r>
            <w:r w:rsidRPr="00C818B9">
              <w:rPr>
                <w:b/>
                <w:spacing w:val="6"/>
              </w:rPr>
              <w:t xml:space="preserve"> </w:t>
            </w:r>
            <w:r w:rsidRPr="00C818B9">
              <w:rPr>
                <w:b/>
              </w:rPr>
              <w:t>the</w:t>
            </w:r>
            <w:r w:rsidRPr="00C818B9">
              <w:rPr>
                <w:b/>
                <w:spacing w:val="6"/>
              </w:rPr>
              <w:t xml:space="preserve"> </w:t>
            </w:r>
            <w:r w:rsidRPr="00C818B9">
              <w:rPr>
                <w:b/>
              </w:rPr>
              <w:t>Environmental</w:t>
            </w:r>
            <w:r w:rsidRPr="00C818B9">
              <w:rPr>
                <w:b/>
                <w:spacing w:val="9"/>
              </w:rPr>
              <w:t xml:space="preserve"> </w:t>
            </w:r>
            <w:r w:rsidRPr="00C818B9">
              <w:rPr>
                <w:b/>
              </w:rPr>
              <w:t>Health</w:t>
            </w:r>
            <w:r w:rsidRPr="00C818B9">
              <w:rPr>
                <w:b/>
                <w:spacing w:val="5"/>
              </w:rPr>
              <w:t xml:space="preserve"> </w:t>
            </w:r>
            <w:r w:rsidRPr="00C818B9">
              <w:rPr>
                <w:b/>
              </w:rPr>
              <w:t>Scheme</w:t>
            </w:r>
            <w:r w:rsidRPr="00C818B9">
              <w:rPr>
                <w:b/>
                <w:spacing w:val="8"/>
              </w:rPr>
              <w:t xml:space="preserve"> </w:t>
            </w:r>
            <w:r w:rsidRPr="00C818B9">
              <w:rPr>
                <w:b/>
              </w:rPr>
              <w:t>of</w:t>
            </w:r>
            <w:r w:rsidRPr="00C818B9">
              <w:rPr>
                <w:b/>
                <w:spacing w:val="-59"/>
              </w:rPr>
              <w:t xml:space="preserve"> </w:t>
            </w:r>
            <w:proofErr w:type="spellStart"/>
            <w:r w:rsidRPr="00C818B9">
              <w:rPr>
                <w:b/>
              </w:rPr>
              <w:t>Authorisation</w:t>
            </w:r>
            <w:proofErr w:type="spellEnd"/>
          </w:p>
        </w:tc>
      </w:tr>
      <w:tr w:rsidR="004C206E" w:rsidRPr="00C818B9" w14:paraId="3F7B5DB0" w14:textId="77777777" w:rsidTr="00CF64CB">
        <w:trPr>
          <w:trHeight w:val="760"/>
        </w:trPr>
        <w:tc>
          <w:tcPr>
            <w:tcW w:w="3120" w:type="dxa"/>
          </w:tcPr>
          <w:p w14:paraId="1E20BCFD" w14:textId="77777777" w:rsidR="004C206E" w:rsidRPr="00C818B9" w:rsidRDefault="004C206E" w:rsidP="00CF64CB">
            <w:pPr>
              <w:pStyle w:val="TableParagraph"/>
              <w:ind w:left="107"/>
              <w:rPr>
                <w:b/>
              </w:rPr>
            </w:pPr>
            <w:r w:rsidRPr="00C818B9">
              <w:rPr>
                <w:b/>
              </w:rPr>
              <w:t>Statute</w:t>
            </w:r>
          </w:p>
        </w:tc>
        <w:tc>
          <w:tcPr>
            <w:tcW w:w="4678" w:type="dxa"/>
          </w:tcPr>
          <w:p w14:paraId="68FEED81" w14:textId="77777777" w:rsidR="004C206E" w:rsidRPr="00C818B9" w:rsidRDefault="004C206E" w:rsidP="00CF64CB">
            <w:pPr>
              <w:pStyle w:val="TableParagraph"/>
              <w:ind w:left="105"/>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 duty</w:t>
            </w:r>
          </w:p>
        </w:tc>
        <w:tc>
          <w:tcPr>
            <w:tcW w:w="2552" w:type="dxa"/>
          </w:tcPr>
          <w:p w14:paraId="16EA6587" w14:textId="77777777" w:rsidR="004C206E" w:rsidRPr="00C818B9" w:rsidRDefault="004C206E" w:rsidP="00CF64CB">
            <w:pPr>
              <w:pStyle w:val="TableParagraph"/>
              <w:ind w:left="104"/>
              <w:rPr>
                <w:b/>
              </w:rPr>
            </w:pPr>
            <w:r w:rsidRPr="00C818B9">
              <w:rPr>
                <w:b/>
              </w:rPr>
              <w:t>Title</w:t>
            </w:r>
            <w:r w:rsidRPr="00C818B9">
              <w:rPr>
                <w:b/>
                <w:spacing w:val="-3"/>
              </w:rPr>
              <w:t xml:space="preserve"> </w:t>
            </w:r>
            <w:r w:rsidRPr="00C818B9">
              <w:rPr>
                <w:b/>
              </w:rPr>
              <w:t>of</w:t>
            </w:r>
            <w:r w:rsidRPr="00C818B9">
              <w:rPr>
                <w:b/>
                <w:spacing w:val="-1"/>
              </w:rPr>
              <w:t xml:space="preserve"> </w:t>
            </w:r>
            <w:r w:rsidRPr="00C818B9">
              <w:rPr>
                <w:b/>
              </w:rPr>
              <w:t>officer/level</w:t>
            </w:r>
            <w:r w:rsidRPr="00C818B9">
              <w:rPr>
                <w:b/>
                <w:spacing w:val="-1"/>
              </w:rPr>
              <w:t xml:space="preserve"> </w:t>
            </w:r>
            <w:r w:rsidRPr="00C818B9">
              <w:rPr>
                <w:b/>
              </w:rPr>
              <w:t>of</w:t>
            </w:r>
          </w:p>
          <w:p w14:paraId="3945A297" w14:textId="77777777" w:rsidR="004C206E" w:rsidRPr="00C818B9" w:rsidRDefault="004C206E" w:rsidP="00CF64CB">
            <w:pPr>
              <w:pStyle w:val="TableParagraph"/>
              <w:spacing w:line="252" w:lineRule="exact"/>
              <w:ind w:left="104"/>
              <w:jc w:val="center"/>
              <w:rPr>
                <w:b/>
              </w:rPr>
            </w:pPr>
            <w:r w:rsidRPr="00C818B9">
              <w:rPr>
                <w:b/>
              </w:rPr>
              <w:t>post to which</w:t>
            </w:r>
            <w:r w:rsidRPr="00C818B9">
              <w:rPr>
                <w:b/>
                <w:spacing w:val="-59"/>
              </w:rPr>
              <w:t xml:space="preserve"> </w:t>
            </w:r>
            <w:r w:rsidRPr="00C818B9">
              <w:rPr>
                <w:b/>
              </w:rPr>
              <w:t>delegated</w:t>
            </w:r>
          </w:p>
        </w:tc>
      </w:tr>
      <w:tr w:rsidR="004C206E" w:rsidRPr="00C818B9" w14:paraId="280732C1" w14:textId="77777777" w:rsidTr="00CF64CB">
        <w:trPr>
          <w:trHeight w:val="4804"/>
        </w:trPr>
        <w:tc>
          <w:tcPr>
            <w:tcW w:w="3120" w:type="dxa"/>
          </w:tcPr>
          <w:p w14:paraId="7AC5F2D0" w14:textId="77777777" w:rsidR="004C206E" w:rsidRPr="00C818B9" w:rsidRDefault="004C206E" w:rsidP="00CF64CB">
            <w:pPr>
              <w:pStyle w:val="TableParagraph"/>
              <w:ind w:left="107" w:right="280"/>
            </w:pPr>
            <w:r w:rsidRPr="00C818B9">
              <w:t>(Scotland) Act 2016</w:t>
            </w:r>
            <w:r w:rsidRPr="00C818B9">
              <w:rPr>
                <w:spacing w:val="1"/>
              </w:rPr>
              <w:t xml:space="preserve"> </w:t>
            </w:r>
            <w:r w:rsidRPr="00C818B9">
              <w:t>Smoking, Health and Social</w:t>
            </w:r>
            <w:r w:rsidRPr="00C818B9">
              <w:rPr>
                <w:spacing w:val="-59"/>
              </w:rPr>
              <w:t xml:space="preserve"> </w:t>
            </w:r>
            <w:r w:rsidRPr="00C818B9">
              <w:t>Care</w:t>
            </w:r>
            <w:r w:rsidRPr="00C818B9">
              <w:rPr>
                <w:spacing w:val="-2"/>
              </w:rPr>
              <w:t xml:space="preserve"> </w:t>
            </w:r>
            <w:r w:rsidRPr="00C818B9">
              <w:t>(Scotland)</w:t>
            </w:r>
            <w:r w:rsidRPr="00C818B9">
              <w:rPr>
                <w:spacing w:val="-2"/>
              </w:rPr>
              <w:t xml:space="preserve"> </w:t>
            </w:r>
            <w:r w:rsidRPr="00C818B9">
              <w:t>Act</w:t>
            </w:r>
            <w:r w:rsidRPr="00C818B9">
              <w:rPr>
                <w:spacing w:val="-1"/>
              </w:rPr>
              <w:t xml:space="preserve"> </w:t>
            </w:r>
            <w:r w:rsidRPr="00C818B9">
              <w:t>2005</w:t>
            </w:r>
          </w:p>
          <w:p w14:paraId="17011984" w14:textId="77777777" w:rsidR="004C206E" w:rsidRPr="00C818B9" w:rsidRDefault="004C206E" w:rsidP="00CF64CB">
            <w:pPr>
              <w:pStyle w:val="TableParagraph"/>
              <w:spacing w:before="9"/>
              <w:rPr>
                <w:b/>
                <w:sz w:val="21"/>
              </w:rPr>
            </w:pPr>
          </w:p>
          <w:p w14:paraId="203C8B7C" w14:textId="77777777" w:rsidR="004C206E" w:rsidRPr="00C818B9" w:rsidRDefault="004C206E" w:rsidP="00CF64CB">
            <w:pPr>
              <w:pStyle w:val="TableParagraph"/>
              <w:ind w:left="107" w:right="268"/>
            </w:pPr>
            <w:r w:rsidRPr="00C818B9">
              <w:t>Smoking Prohibition</w:t>
            </w:r>
            <w:r w:rsidRPr="00C818B9">
              <w:rPr>
                <w:spacing w:val="1"/>
              </w:rPr>
              <w:t xml:space="preserve"> </w:t>
            </w:r>
            <w:r w:rsidRPr="00C818B9">
              <w:t>(Children in Motor Vehicles)</w:t>
            </w:r>
            <w:r w:rsidRPr="00C818B9">
              <w:rPr>
                <w:spacing w:val="-59"/>
              </w:rPr>
              <w:t xml:space="preserve"> </w:t>
            </w:r>
            <w:r w:rsidRPr="00C818B9">
              <w:t>(Scotland)</w:t>
            </w:r>
            <w:r w:rsidRPr="00C818B9">
              <w:rPr>
                <w:spacing w:val="-2"/>
              </w:rPr>
              <w:t xml:space="preserve"> </w:t>
            </w:r>
            <w:r w:rsidRPr="00C818B9">
              <w:t>Act 2016</w:t>
            </w:r>
          </w:p>
          <w:p w14:paraId="4DBFE62B" w14:textId="77777777" w:rsidR="004C206E" w:rsidRPr="00C818B9" w:rsidRDefault="004C206E" w:rsidP="00CF64CB">
            <w:pPr>
              <w:pStyle w:val="TableParagraph"/>
              <w:spacing w:before="1"/>
              <w:rPr>
                <w:b/>
              </w:rPr>
            </w:pPr>
          </w:p>
          <w:p w14:paraId="55EDDC75" w14:textId="77777777" w:rsidR="004C206E" w:rsidRPr="00C818B9" w:rsidRDefault="004C206E" w:rsidP="00CF64CB">
            <w:pPr>
              <w:pStyle w:val="TableParagraph"/>
              <w:ind w:left="107" w:right="158"/>
            </w:pPr>
            <w:r w:rsidRPr="00C818B9">
              <w:t>The Smoking Prohibition</w:t>
            </w:r>
            <w:r w:rsidRPr="00C818B9">
              <w:rPr>
                <w:spacing w:val="1"/>
              </w:rPr>
              <w:t xml:space="preserve"> </w:t>
            </w:r>
            <w:r w:rsidRPr="00C818B9">
              <w:t>(Children in Motor Vehicles)</w:t>
            </w:r>
            <w:r w:rsidRPr="00C818B9">
              <w:rPr>
                <w:spacing w:val="1"/>
              </w:rPr>
              <w:t xml:space="preserve"> </w:t>
            </w:r>
            <w:r w:rsidRPr="00C818B9">
              <w:t>(Scotland) Act 2016 (Fixed</w:t>
            </w:r>
            <w:r w:rsidRPr="00C818B9">
              <w:rPr>
                <w:spacing w:val="1"/>
              </w:rPr>
              <w:t xml:space="preserve"> </w:t>
            </w:r>
            <w:r w:rsidRPr="00C818B9">
              <w:t>Penalty Notices) Regulations</w:t>
            </w:r>
            <w:r w:rsidRPr="00C818B9">
              <w:rPr>
                <w:spacing w:val="-60"/>
              </w:rPr>
              <w:t xml:space="preserve"> </w:t>
            </w:r>
            <w:r w:rsidRPr="00C818B9">
              <w:t>2016</w:t>
            </w:r>
          </w:p>
          <w:p w14:paraId="212F505E" w14:textId="77777777" w:rsidR="004C206E" w:rsidRPr="00C818B9" w:rsidRDefault="004C206E" w:rsidP="00CF64CB">
            <w:pPr>
              <w:pStyle w:val="TableParagraph"/>
              <w:spacing w:before="10"/>
              <w:rPr>
                <w:b/>
                <w:sz w:val="21"/>
              </w:rPr>
            </w:pPr>
          </w:p>
          <w:p w14:paraId="2F2AF426" w14:textId="77777777" w:rsidR="004C206E" w:rsidRPr="00C818B9" w:rsidRDefault="004C206E" w:rsidP="00CF64CB">
            <w:pPr>
              <w:pStyle w:val="TableParagraph"/>
              <w:ind w:left="107" w:right="585"/>
            </w:pPr>
            <w:r w:rsidRPr="00C818B9">
              <w:t>Food and Environmental</w:t>
            </w:r>
            <w:r w:rsidRPr="00C818B9">
              <w:rPr>
                <w:spacing w:val="-59"/>
              </w:rPr>
              <w:t xml:space="preserve"> </w:t>
            </w:r>
            <w:r w:rsidRPr="00C818B9">
              <w:t>Protection</w:t>
            </w:r>
            <w:r w:rsidRPr="00C818B9">
              <w:rPr>
                <w:spacing w:val="-1"/>
              </w:rPr>
              <w:t xml:space="preserve"> </w:t>
            </w:r>
            <w:r w:rsidRPr="00C818B9">
              <w:t>Act</w:t>
            </w:r>
            <w:r w:rsidRPr="00C818B9">
              <w:rPr>
                <w:spacing w:val="-1"/>
              </w:rPr>
              <w:t xml:space="preserve"> </w:t>
            </w:r>
            <w:r w:rsidRPr="00C818B9">
              <w:t>1985</w:t>
            </w:r>
          </w:p>
          <w:p w14:paraId="1DE53305" w14:textId="77777777" w:rsidR="004C206E" w:rsidRPr="00C818B9" w:rsidRDefault="004C206E" w:rsidP="00CF64CB">
            <w:pPr>
              <w:pStyle w:val="TableParagraph"/>
              <w:spacing w:before="5"/>
              <w:rPr>
                <w:b/>
                <w:sz w:val="20"/>
              </w:rPr>
            </w:pPr>
          </w:p>
          <w:p w14:paraId="7CE2F8CA" w14:textId="77777777" w:rsidR="004C206E" w:rsidRPr="00C818B9" w:rsidRDefault="004C206E" w:rsidP="00CF64CB">
            <w:pPr>
              <w:pStyle w:val="TableParagraph"/>
              <w:spacing w:line="252" w:lineRule="exact"/>
              <w:ind w:left="107" w:right="268"/>
            </w:pPr>
            <w:r w:rsidRPr="00C818B9">
              <w:t xml:space="preserve">Public Health </w:t>
            </w:r>
            <w:proofErr w:type="spellStart"/>
            <w:r w:rsidRPr="00C818B9">
              <w:t>etc</w:t>
            </w:r>
            <w:proofErr w:type="spellEnd"/>
            <w:r w:rsidRPr="00C818B9">
              <w:t xml:space="preserve"> (Scotland)</w:t>
            </w:r>
            <w:r w:rsidRPr="00C818B9">
              <w:rPr>
                <w:spacing w:val="-59"/>
              </w:rPr>
              <w:t xml:space="preserve"> </w:t>
            </w:r>
            <w:r w:rsidRPr="00C818B9">
              <w:t>Act</w:t>
            </w:r>
            <w:r w:rsidRPr="00C818B9">
              <w:rPr>
                <w:spacing w:val="1"/>
              </w:rPr>
              <w:t xml:space="preserve"> </w:t>
            </w:r>
            <w:r w:rsidRPr="00C818B9">
              <w:t>2008</w:t>
            </w:r>
          </w:p>
        </w:tc>
        <w:tc>
          <w:tcPr>
            <w:tcW w:w="4678" w:type="dxa"/>
          </w:tcPr>
          <w:p w14:paraId="2A6F6382" w14:textId="77777777" w:rsidR="004C206E" w:rsidRPr="00C818B9" w:rsidRDefault="004C206E" w:rsidP="00CF64CB">
            <w:pPr>
              <w:pStyle w:val="TableParagraph"/>
              <w:rPr>
                <w:rFonts w:ascii="Times New Roman"/>
              </w:rPr>
            </w:pPr>
          </w:p>
        </w:tc>
        <w:tc>
          <w:tcPr>
            <w:tcW w:w="2552" w:type="dxa"/>
          </w:tcPr>
          <w:p w14:paraId="0E492B1A" w14:textId="77777777" w:rsidR="004C206E" w:rsidRPr="00C818B9" w:rsidRDefault="004C206E" w:rsidP="00CF64CB">
            <w:pPr>
              <w:pStyle w:val="TableParagraph"/>
              <w:rPr>
                <w:rFonts w:ascii="Times New Roman"/>
              </w:rPr>
            </w:pPr>
          </w:p>
        </w:tc>
      </w:tr>
      <w:tr w:rsidR="004C206E" w:rsidRPr="00C818B9" w14:paraId="140C89B1" w14:textId="77777777" w:rsidTr="00CF64CB">
        <w:trPr>
          <w:trHeight w:val="2531"/>
        </w:trPr>
        <w:tc>
          <w:tcPr>
            <w:tcW w:w="3120" w:type="dxa"/>
          </w:tcPr>
          <w:p w14:paraId="3732D355" w14:textId="77777777" w:rsidR="004C206E" w:rsidRPr="00C818B9" w:rsidRDefault="004C206E" w:rsidP="00CF64CB">
            <w:pPr>
              <w:pStyle w:val="TableParagraph"/>
              <w:spacing w:before="2"/>
              <w:ind w:left="107" w:right="366"/>
            </w:pPr>
            <w:r w:rsidRPr="00C818B9">
              <w:t>Animal Health Act 1981</w:t>
            </w:r>
            <w:r w:rsidRPr="00C818B9">
              <w:rPr>
                <w:spacing w:val="1"/>
              </w:rPr>
              <w:t xml:space="preserve"> </w:t>
            </w:r>
            <w:r w:rsidRPr="00C818B9">
              <w:t>Animal Health and Welfare</w:t>
            </w:r>
            <w:r w:rsidRPr="00C818B9">
              <w:rPr>
                <w:spacing w:val="-59"/>
              </w:rPr>
              <w:t xml:space="preserve"> </w:t>
            </w:r>
            <w:r w:rsidRPr="00C818B9">
              <w:t>Act</w:t>
            </w:r>
            <w:r w:rsidRPr="00C818B9">
              <w:rPr>
                <w:spacing w:val="1"/>
              </w:rPr>
              <w:t xml:space="preserve"> </w:t>
            </w:r>
            <w:r w:rsidRPr="00C818B9">
              <w:t>1984</w:t>
            </w:r>
          </w:p>
          <w:p w14:paraId="33E226B7" w14:textId="77777777" w:rsidR="004C206E" w:rsidRPr="00C818B9" w:rsidRDefault="004C206E" w:rsidP="00CF64CB">
            <w:pPr>
              <w:pStyle w:val="TableParagraph"/>
              <w:ind w:left="107" w:right="366"/>
            </w:pPr>
            <w:r w:rsidRPr="00C818B9">
              <w:t>Animal Health and Welfare</w:t>
            </w:r>
            <w:r w:rsidRPr="00C818B9">
              <w:rPr>
                <w:spacing w:val="-59"/>
              </w:rPr>
              <w:t xml:space="preserve"> </w:t>
            </w:r>
            <w:r w:rsidRPr="00C818B9">
              <w:t>(Scotland)</w:t>
            </w:r>
            <w:r w:rsidRPr="00C818B9">
              <w:rPr>
                <w:spacing w:val="-2"/>
              </w:rPr>
              <w:t xml:space="preserve"> </w:t>
            </w:r>
            <w:r w:rsidRPr="00C818B9">
              <w:t>Act 2006</w:t>
            </w:r>
          </w:p>
        </w:tc>
        <w:tc>
          <w:tcPr>
            <w:tcW w:w="4678" w:type="dxa"/>
          </w:tcPr>
          <w:p w14:paraId="05F41539" w14:textId="77777777" w:rsidR="004C206E" w:rsidRPr="00C818B9" w:rsidRDefault="004C206E" w:rsidP="00CF64CB">
            <w:pPr>
              <w:pStyle w:val="TableParagraph"/>
              <w:spacing w:before="2"/>
              <w:ind w:left="105" w:right="360"/>
            </w:pPr>
            <w:r w:rsidRPr="00C818B9">
              <w:t>To exercise the appropriate duties of office</w:t>
            </w:r>
            <w:r w:rsidRPr="00C818B9">
              <w:rPr>
                <w:spacing w:val="-59"/>
              </w:rPr>
              <w:t xml:space="preserve"> </w:t>
            </w:r>
            <w:r w:rsidRPr="00C818B9">
              <w:t>under the relevant provisions of the listed</w:t>
            </w:r>
            <w:r w:rsidRPr="00C818B9">
              <w:rPr>
                <w:spacing w:val="1"/>
              </w:rPr>
              <w:t xml:space="preserve"> </w:t>
            </w:r>
            <w:r w:rsidRPr="00C818B9">
              <w:t>legislation, including any related orders,</w:t>
            </w:r>
            <w:r w:rsidRPr="00C818B9">
              <w:rPr>
                <w:spacing w:val="1"/>
              </w:rPr>
              <w:t xml:space="preserve"> </w:t>
            </w:r>
            <w:r w:rsidRPr="00C818B9">
              <w:t>regulations, or other instruments relating to</w:t>
            </w:r>
            <w:r w:rsidRPr="00C818B9">
              <w:rPr>
                <w:spacing w:val="-59"/>
              </w:rPr>
              <w:t xml:space="preserve"> </w:t>
            </w:r>
            <w:r w:rsidRPr="00C818B9">
              <w:t>Animals or</w:t>
            </w:r>
            <w:r w:rsidRPr="00C818B9">
              <w:rPr>
                <w:spacing w:val="2"/>
              </w:rPr>
              <w:t xml:space="preserve"> </w:t>
            </w:r>
            <w:r w:rsidRPr="00C818B9">
              <w:t>Animal</w:t>
            </w:r>
            <w:r w:rsidRPr="00C818B9">
              <w:rPr>
                <w:spacing w:val="-1"/>
              </w:rPr>
              <w:t xml:space="preserve"> </w:t>
            </w:r>
            <w:proofErr w:type="gramStart"/>
            <w:r w:rsidRPr="00C818B9">
              <w:t>Health:-</w:t>
            </w:r>
            <w:proofErr w:type="gramEnd"/>
          </w:p>
          <w:p w14:paraId="7FDEDDE8" w14:textId="77777777" w:rsidR="004C206E" w:rsidRPr="00C818B9" w:rsidRDefault="004C206E" w:rsidP="00CF64CB">
            <w:pPr>
              <w:pStyle w:val="TableParagraph"/>
              <w:numPr>
                <w:ilvl w:val="0"/>
                <w:numId w:val="5"/>
              </w:numPr>
              <w:tabs>
                <w:tab w:val="left" w:pos="825"/>
                <w:tab w:val="left" w:pos="826"/>
              </w:tabs>
              <w:spacing w:line="252" w:lineRule="exact"/>
            </w:pPr>
            <w:r w:rsidRPr="00C818B9">
              <w:t>made</w:t>
            </w:r>
            <w:r w:rsidRPr="00C818B9">
              <w:rPr>
                <w:spacing w:val="-4"/>
              </w:rPr>
              <w:t xml:space="preserve"> </w:t>
            </w:r>
            <w:r w:rsidRPr="00C818B9">
              <w:t>thereunder,</w:t>
            </w:r>
            <w:r w:rsidRPr="00C818B9">
              <w:rPr>
                <w:spacing w:val="-3"/>
              </w:rPr>
              <w:t xml:space="preserve"> </w:t>
            </w:r>
            <w:r w:rsidRPr="00C818B9">
              <w:t>or</w:t>
            </w:r>
          </w:p>
          <w:p w14:paraId="23F401F2" w14:textId="77777777" w:rsidR="004C206E" w:rsidRPr="00C818B9" w:rsidRDefault="004C206E" w:rsidP="00CF64CB">
            <w:pPr>
              <w:pStyle w:val="TableParagraph"/>
              <w:numPr>
                <w:ilvl w:val="0"/>
                <w:numId w:val="5"/>
              </w:numPr>
              <w:tabs>
                <w:tab w:val="left" w:pos="825"/>
                <w:tab w:val="left" w:pos="826"/>
              </w:tabs>
              <w:ind w:right="295"/>
            </w:pPr>
            <w:r w:rsidRPr="00C818B9">
              <w:t>having effect by virtue of the</w:t>
            </w:r>
            <w:r w:rsidRPr="00C818B9">
              <w:rPr>
                <w:spacing w:val="1"/>
              </w:rPr>
              <w:t xml:space="preserve"> </w:t>
            </w:r>
            <w:r w:rsidRPr="00C818B9">
              <w:t>European</w:t>
            </w:r>
            <w:r w:rsidRPr="00C818B9">
              <w:rPr>
                <w:spacing w:val="-4"/>
              </w:rPr>
              <w:t xml:space="preserve"> </w:t>
            </w:r>
            <w:r w:rsidRPr="00C818B9">
              <w:t>Communities</w:t>
            </w:r>
            <w:r w:rsidRPr="00C818B9">
              <w:rPr>
                <w:spacing w:val="-7"/>
              </w:rPr>
              <w:t xml:space="preserve"> </w:t>
            </w:r>
            <w:r w:rsidRPr="00C818B9">
              <w:t>Act</w:t>
            </w:r>
            <w:r w:rsidRPr="00C818B9">
              <w:rPr>
                <w:spacing w:val="-2"/>
              </w:rPr>
              <w:t xml:space="preserve"> </w:t>
            </w:r>
            <w:r w:rsidRPr="00C818B9">
              <w:t>1972;</w:t>
            </w:r>
            <w:r w:rsidRPr="00C818B9">
              <w:rPr>
                <w:spacing w:val="-2"/>
              </w:rPr>
              <w:t xml:space="preserve"> </w:t>
            </w:r>
            <w:r w:rsidRPr="00C818B9">
              <w:t>or</w:t>
            </w:r>
          </w:p>
          <w:p w14:paraId="62FB73B5" w14:textId="77777777" w:rsidR="004C206E" w:rsidRPr="00C818B9" w:rsidRDefault="004C206E" w:rsidP="00CF64CB">
            <w:pPr>
              <w:pStyle w:val="TableParagraph"/>
              <w:numPr>
                <w:ilvl w:val="0"/>
                <w:numId w:val="5"/>
              </w:numPr>
              <w:tabs>
                <w:tab w:val="left" w:pos="825"/>
                <w:tab w:val="left" w:pos="826"/>
              </w:tabs>
              <w:spacing w:line="252" w:lineRule="exact"/>
              <w:ind w:right="393" w:hanging="720"/>
            </w:pPr>
            <w:r w:rsidRPr="00C818B9">
              <w:t>any</w:t>
            </w:r>
            <w:r w:rsidRPr="00C818B9">
              <w:rPr>
                <w:spacing w:val="-4"/>
              </w:rPr>
              <w:t xml:space="preserve"> </w:t>
            </w:r>
            <w:r w:rsidRPr="00C818B9">
              <w:t>modification</w:t>
            </w:r>
            <w:r w:rsidRPr="00C818B9">
              <w:rPr>
                <w:spacing w:val="-4"/>
              </w:rPr>
              <w:t xml:space="preserve"> </w:t>
            </w:r>
            <w:r w:rsidRPr="00C818B9">
              <w:t>or</w:t>
            </w:r>
            <w:r w:rsidRPr="00C818B9">
              <w:rPr>
                <w:spacing w:val="-5"/>
              </w:rPr>
              <w:t xml:space="preserve"> </w:t>
            </w:r>
            <w:r w:rsidRPr="00C818B9">
              <w:t>re-enactment</w:t>
            </w:r>
            <w:r w:rsidRPr="00C818B9">
              <w:rPr>
                <w:spacing w:val="-3"/>
              </w:rPr>
              <w:t xml:space="preserve"> </w:t>
            </w:r>
            <w:r w:rsidRPr="00C818B9">
              <w:t>of</w:t>
            </w:r>
            <w:r w:rsidRPr="00C818B9">
              <w:rPr>
                <w:spacing w:val="-58"/>
              </w:rPr>
              <w:t xml:space="preserve"> </w:t>
            </w:r>
            <w:r w:rsidRPr="00C818B9">
              <w:t>the</w:t>
            </w:r>
            <w:r w:rsidRPr="00C818B9">
              <w:rPr>
                <w:spacing w:val="-3"/>
              </w:rPr>
              <w:t xml:space="preserve"> </w:t>
            </w:r>
            <w:r w:rsidRPr="00C818B9">
              <w:t>foregoing</w:t>
            </w:r>
          </w:p>
        </w:tc>
        <w:tc>
          <w:tcPr>
            <w:tcW w:w="2552" w:type="dxa"/>
          </w:tcPr>
          <w:p w14:paraId="6392DBF1" w14:textId="77777777" w:rsidR="004C206E" w:rsidRPr="00C818B9" w:rsidRDefault="004C206E" w:rsidP="00CF64CB">
            <w:pPr>
              <w:pStyle w:val="TableParagraph"/>
              <w:spacing w:before="2"/>
              <w:ind w:left="481" w:right="442" w:hanging="36"/>
              <w:jc w:val="both"/>
            </w:pPr>
            <w:r w:rsidRPr="00C818B9">
              <w:t>Technical Officer</w:t>
            </w:r>
            <w:r w:rsidRPr="00C818B9">
              <w:rPr>
                <w:spacing w:val="-59"/>
              </w:rPr>
              <w:t xml:space="preserve"> </w:t>
            </w:r>
            <w:r w:rsidRPr="00C818B9">
              <w:t>Animal Health &amp;</w:t>
            </w:r>
            <w:r w:rsidRPr="00C818B9">
              <w:rPr>
                <w:spacing w:val="-59"/>
              </w:rPr>
              <w:t xml:space="preserve"> </w:t>
            </w:r>
            <w:r w:rsidRPr="00C818B9">
              <w:t>Welfare</w:t>
            </w:r>
            <w:r w:rsidRPr="00C818B9">
              <w:rPr>
                <w:spacing w:val="-3"/>
              </w:rPr>
              <w:t xml:space="preserve"> </w:t>
            </w:r>
            <w:r w:rsidRPr="00C818B9">
              <w:t>Officer</w:t>
            </w:r>
          </w:p>
        </w:tc>
      </w:tr>
      <w:tr w:rsidR="004C206E" w:rsidRPr="00C818B9" w14:paraId="200B286C" w14:textId="77777777" w:rsidTr="00CF64CB">
        <w:trPr>
          <w:trHeight w:val="2277"/>
        </w:trPr>
        <w:tc>
          <w:tcPr>
            <w:tcW w:w="3120" w:type="dxa"/>
          </w:tcPr>
          <w:p w14:paraId="400AF64F" w14:textId="77777777" w:rsidR="004C206E" w:rsidRPr="00C818B9" w:rsidRDefault="004C206E" w:rsidP="00CF64CB">
            <w:pPr>
              <w:pStyle w:val="TableParagraph"/>
              <w:ind w:left="107" w:right="146"/>
            </w:pPr>
            <w:r w:rsidRPr="00C818B9">
              <w:t>Environmental Protection Act</w:t>
            </w:r>
            <w:r w:rsidRPr="00C818B9">
              <w:rPr>
                <w:spacing w:val="-59"/>
              </w:rPr>
              <w:t xml:space="preserve"> </w:t>
            </w:r>
            <w:r w:rsidRPr="00C818B9">
              <w:t>1990 Part</w:t>
            </w:r>
            <w:r w:rsidRPr="00C818B9">
              <w:rPr>
                <w:spacing w:val="-3"/>
              </w:rPr>
              <w:t xml:space="preserve"> </w:t>
            </w:r>
            <w:r w:rsidRPr="00C818B9">
              <w:t>IIA</w:t>
            </w:r>
          </w:p>
          <w:p w14:paraId="7F981893" w14:textId="77777777" w:rsidR="004C206E" w:rsidRPr="00C818B9" w:rsidRDefault="004C206E" w:rsidP="00CF64CB">
            <w:pPr>
              <w:pStyle w:val="TableParagraph"/>
              <w:ind w:left="107" w:right="206"/>
            </w:pPr>
            <w:r w:rsidRPr="00C818B9">
              <w:t>Environment Act 1995</w:t>
            </w:r>
            <w:r w:rsidRPr="00C818B9">
              <w:rPr>
                <w:spacing w:val="1"/>
              </w:rPr>
              <w:t xml:space="preserve"> </w:t>
            </w:r>
            <w:r w:rsidRPr="00C818B9">
              <w:t>Contaminated Land</w:t>
            </w:r>
            <w:r w:rsidRPr="00C818B9">
              <w:rPr>
                <w:spacing w:val="1"/>
              </w:rPr>
              <w:t xml:space="preserve"> </w:t>
            </w:r>
            <w:r w:rsidRPr="00C818B9">
              <w:t>(Scotland) Regulations 2000</w:t>
            </w:r>
            <w:r w:rsidRPr="00C818B9">
              <w:rPr>
                <w:spacing w:val="-60"/>
              </w:rPr>
              <w:t xml:space="preserve"> </w:t>
            </w:r>
            <w:r w:rsidRPr="00C818B9">
              <w:t>Contaminated Land</w:t>
            </w:r>
            <w:r w:rsidRPr="00C818B9">
              <w:rPr>
                <w:spacing w:val="1"/>
              </w:rPr>
              <w:t xml:space="preserve"> </w:t>
            </w:r>
            <w:r w:rsidRPr="00C818B9">
              <w:t>(Scotland)</w:t>
            </w:r>
            <w:r w:rsidRPr="00C818B9">
              <w:rPr>
                <w:spacing w:val="-8"/>
              </w:rPr>
              <w:t xml:space="preserve"> </w:t>
            </w:r>
            <w:r w:rsidRPr="00C818B9">
              <w:t>Regulations</w:t>
            </w:r>
            <w:r w:rsidRPr="00C818B9">
              <w:rPr>
                <w:spacing w:val="-5"/>
              </w:rPr>
              <w:t xml:space="preserve"> </w:t>
            </w:r>
            <w:r w:rsidRPr="00C818B9">
              <w:t>2005</w:t>
            </w:r>
          </w:p>
        </w:tc>
        <w:tc>
          <w:tcPr>
            <w:tcW w:w="4678" w:type="dxa"/>
          </w:tcPr>
          <w:p w14:paraId="08F3C47B" w14:textId="77777777" w:rsidR="004C206E" w:rsidRPr="00C818B9" w:rsidRDefault="004C206E" w:rsidP="00CF64CB">
            <w:pPr>
              <w:pStyle w:val="TableParagraph"/>
              <w:ind w:left="105" w:right="385"/>
            </w:pPr>
            <w:r w:rsidRPr="00C818B9">
              <w:t>To exercise the appropriate duties of office</w:t>
            </w:r>
            <w:r w:rsidRPr="00C818B9">
              <w:rPr>
                <w:spacing w:val="-59"/>
              </w:rPr>
              <w:t xml:space="preserve"> </w:t>
            </w:r>
            <w:r w:rsidRPr="00C818B9">
              <w:t>under the relevant provisions of the listed</w:t>
            </w:r>
            <w:r w:rsidRPr="00C818B9">
              <w:rPr>
                <w:spacing w:val="1"/>
              </w:rPr>
              <w:t xml:space="preserve"> </w:t>
            </w:r>
            <w:r w:rsidRPr="00C818B9">
              <w:t>legislation, including any related orders,</w:t>
            </w:r>
            <w:r w:rsidRPr="00C818B9">
              <w:rPr>
                <w:spacing w:val="1"/>
              </w:rPr>
              <w:t xml:space="preserve"> </w:t>
            </w:r>
            <w:r w:rsidRPr="00C818B9">
              <w:t>regulations,</w:t>
            </w:r>
            <w:r w:rsidRPr="00C818B9">
              <w:rPr>
                <w:spacing w:val="-1"/>
              </w:rPr>
              <w:t xml:space="preserve"> </w:t>
            </w:r>
            <w:r w:rsidRPr="00C818B9">
              <w:t>or</w:t>
            </w:r>
            <w:r w:rsidRPr="00C818B9">
              <w:rPr>
                <w:spacing w:val="-2"/>
              </w:rPr>
              <w:t xml:space="preserve"> </w:t>
            </w:r>
            <w:r w:rsidRPr="00C818B9">
              <w:t>other</w:t>
            </w:r>
            <w:r w:rsidRPr="00C818B9">
              <w:rPr>
                <w:spacing w:val="1"/>
              </w:rPr>
              <w:t xml:space="preserve"> </w:t>
            </w:r>
            <w:proofErr w:type="gramStart"/>
            <w:r w:rsidRPr="00C818B9">
              <w:t>instruments:-</w:t>
            </w:r>
            <w:proofErr w:type="gramEnd"/>
          </w:p>
          <w:p w14:paraId="0AC54694" w14:textId="77777777" w:rsidR="004C206E" w:rsidRPr="00C818B9" w:rsidRDefault="004C206E" w:rsidP="00CF64CB">
            <w:pPr>
              <w:pStyle w:val="TableParagraph"/>
              <w:numPr>
                <w:ilvl w:val="0"/>
                <w:numId w:val="4"/>
              </w:numPr>
              <w:tabs>
                <w:tab w:val="left" w:pos="825"/>
                <w:tab w:val="left" w:pos="826"/>
              </w:tabs>
              <w:spacing w:line="251" w:lineRule="exact"/>
            </w:pPr>
            <w:r w:rsidRPr="00C818B9">
              <w:t>made</w:t>
            </w:r>
            <w:r w:rsidRPr="00C818B9">
              <w:rPr>
                <w:spacing w:val="-4"/>
              </w:rPr>
              <w:t xml:space="preserve"> </w:t>
            </w:r>
            <w:r w:rsidRPr="00C818B9">
              <w:t>thereunder,</w:t>
            </w:r>
            <w:r w:rsidRPr="00C818B9">
              <w:rPr>
                <w:spacing w:val="-1"/>
              </w:rPr>
              <w:t xml:space="preserve"> </w:t>
            </w:r>
            <w:r w:rsidRPr="00C818B9">
              <w:t>or</w:t>
            </w:r>
          </w:p>
          <w:p w14:paraId="4D314F77" w14:textId="77777777" w:rsidR="004C206E" w:rsidRPr="00C818B9" w:rsidRDefault="004C206E" w:rsidP="00CF64CB">
            <w:pPr>
              <w:pStyle w:val="TableParagraph"/>
              <w:numPr>
                <w:ilvl w:val="0"/>
                <w:numId w:val="4"/>
              </w:numPr>
              <w:tabs>
                <w:tab w:val="left" w:pos="825"/>
                <w:tab w:val="left" w:pos="826"/>
              </w:tabs>
              <w:spacing w:before="1"/>
              <w:ind w:right="295"/>
            </w:pPr>
            <w:r w:rsidRPr="00C818B9">
              <w:t>having effect by virtue of the</w:t>
            </w:r>
            <w:r w:rsidRPr="00C818B9">
              <w:rPr>
                <w:spacing w:val="1"/>
              </w:rPr>
              <w:t xml:space="preserve"> </w:t>
            </w:r>
            <w:r w:rsidRPr="00C818B9">
              <w:t>European</w:t>
            </w:r>
            <w:r w:rsidRPr="00C818B9">
              <w:rPr>
                <w:spacing w:val="-4"/>
              </w:rPr>
              <w:t xml:space="preserve"> </w:t>
            </w:r>
            <w:r w:rsidRPr="00C818B9">
              <w:t>Communities</w:t>
            </w:r>
            <w:r w:rsidRPr="00C818B9">
              <w:rPr>
                <w:spacing w:val="-7"/>
              </w:rPr>
              <w:t xml:space="preserve"> </w:t>
            </w:r>
            <w:r w:rsidRPr="00C818B9">
              <w:t>Act</w:t>
            </w:r>
            <w:r w:rsidRPr="00C818B9">
              <w:rPr>
                <w:spacing w:val="-2"/>
              </w:rPr>
              <w:t xml:space="preserve"> </w:t>
            </w:r>
            <w:r w:rsidRPr="00C818B9">
              <w:t>1972;</w:t>
            </w:r>
            <w:r w:rsidRPr="00C818B9">
              <w:rPr>
                <w:spacing w:val="-2"/>
              </w:rPr>
              <w:t xml:space="preserve"> </w:t>
            </w:r>
            <w:r w:rsidRPr="00C818B9">
              <w:t>or</w:t>
            </w:r>
          </w:p>
          <w:p w14:paraId="77C26ECE" w14:textId="77777777" w:rsidR="004C206E" w:rsidRPr="00C818B9" w:rsidRDefault="004C206E" w:rsidP="00CF64CB">
            <w:pPr>
              <w:pStyle w:val="TableParagraph"/>
              <w:numPr>
                <w:ilvl w:val="0"/>
                <w:numId w:val="4"/>
              </w:numPr>
              <w:tabs>
                <w:tab w:val="left" w:pos="825"/>
                <w:tab w:val="left" w:pos="826"/>
              </w:tabs>
              <w:spacing w:line="252" w:lineRule="exact"/>
              <w:ind w:right="393" w:hanging="720"/>
            </w:pPr>
            <w:r w:rsidRPr="00C818B9">
              <w:t>any</w:t>
            </w:r>
            <w:r w:rsidRPr="00C818B9">
              <w:rPr>
                <w:spacing w:val="-4"/>
              </w:rPr>
              <w:t xml:space="preserve"> </w:t>
            </w:r>
            <w:r w:rsidRPr="00C818B9">
              <w:t>modification</w:t>
            </w:r>
            <w:r w:rsidRPr="00C818B9">
              <w:rPr>
                <w:spacing w:val="-4"/>
              </w:rPr>
              <w:t xml:space="preserve"> </w:t>
            </w:r>
            <w:r w:rsidRPr="00C818B9">
              <w:t>or</w:t>
            </w:r>
            <w:r w:rsidRPr="00C818B9">
              <w:rPr>
                <w:spacing w:val="-5"/>
              </w:rPr>
              <w:t xml:space="preserve"> </w:t>
            </w:r>
            <w:r w:rsidRPr="00C818B9">
              <w:t>re-enactment</w:t>
            </w:r>
            <w:r w:rsidRPr="00C818B9">
              <w:rPr>
                <w:spacing w:val="-3"/>
              </w:rPr>
              <w:t xml:space="preserve"> </w:t>
            </w:r>
            <w:r w:rsidRPr="00C818B9">
              <w:t>of</w:t>
            </w:r>
            <w:r w:rsidRPr="00C818B9">
              <w:rPr>
                <w:spacing w:val="-58"/>
              </w:rPr>
              <w:t xml:space="preserve"> </w:t>
            </w:r>
            <w:r w:rsidRPr="00C818B9">
              <w:t>the</w:t>
            </w:r>
            <w:r w:rsidRPr="00C818B9">
              <w:rPr>
                <w:spacing w:val="-3"/>
              </w:rPr>
              <w:t xml:space="preserve"> </w:t>
            </w:r>
            <w:r w:rsidRPr="00C818B9">
              <w:t>foregoing</w:t>
            </w:r>
          </w:p>
        </w:tc>
        <w:tc>
          <w:tcPr>
            <w:tcW w:w="2552" w:type="dxa"/>
          </w:tcPr>
          <w:p w14:paraId="7921C839" w14:textId="77777777" w:rsidR="004C206E" w:rsidRPr="00C818B9" w:rsidRDefault="004C206E" w:rsidP="00CF64CB">
            <w:pPr>
              <w:pStyle w:val="TableParagraph"/>
              <w:ind w:left="175" w:right="174"/>
              <w:jc w:val="center"/>
            </w:pPr>
            <w:r w:rsidRPr="00C818B9">
              <w:t>Scientific</w:t>
            </w:r>
            <w:r w:rsidRPr="00C818B9">
              <w:rPr>
                <w:spacing w:val="-3"/>
              </w:rPr>
              <w:t xml:space="preserve"> </w:t>
            </w:r>
            <w:r w:rsidRPr="00C818B9">
              <w:t>Officer</w:t>
            </w:r>
          </w:p>
        </w:tc>
      </w:tr>
      <w:tr w:rsidR="004C206E" w:rsidRPr="00C818B9" w14:paraId="57EB268A" w14:textId="77777777" w:rsidTr="00CF64CB">
        <w:trPr>
          <w:trHeight w:val="1009"/>
        </w:trPr>
        <w:tc>
          <w:tcPr>
            <w:tcW w:w="3120" w:type="dxa"/>
          </w:tcPr>
          <w:p w14:paraId="671A787F" w14:textId="77777777" w:rsidR="004C206E" w:rsidRPr="00C818B9" w:rsidRDefault="004C206E" w:rsidP="00CF64CB">
            <w:pPr>
              <w:pStyle w:val="TableParagraph"/>
              <w:ind w:left="107"/>
            </w:pPr>
            <w:r w:rsidRPr="00C818B9">
              <w:t>Environment</w:t>
            </w:r>
            <w:r w:rsidRPr="00C818B9">
              <w:rPr>
                <w:spacing w:val="-4"/>
              </w:rPr>
              <w:t xml:space="preserve"> </w:t>
            </w:r>
            <w:r w:rsidRPr="00C818B9">
              <w:t>Act</w:t>
            </w:r>
            <w:r w:rsidRPr="00C818B9">
              <w:rPr>
                <w:spacing w:val="-2"/>
              </w:rPr>
              <w:t xml:space="preserve"> </w:t>
            </w:r>
            <w:r w:rsidRPr="00C818B9">
              <w:t>1995</w:t>
            </w:r>
          </w:p>
        </w:tc>
        <w:tc>
          <w:tcPr>
            <w:tcW w:w="4678" w:type="dxa"/>
          </w:tcPr>
          <w:p w14:paraId="7D8D81FD" w14:textId="77777777" w:rsidR="004C206E" w:rsidRPr="00C818B9" w:rsidRDefault="004C206E" w:rsidP="00CF64CB">
            <w:pPr>
              <w:pStyle w:val="TableParagraph"/>
              <w:ind w:left="105" w:right="70"/>
            </w:pPr>
            <w:r w:rsidRPr="00C818B9">
              <w:t>s.108 – power to act in accordance with</w:t>
            </w:r>
            <w:r w:rsidRPr="00C818B9">
              <w:rPr>
                <w:spacing w:val="-59"/>
              </w:rPr>
              <w:t xml:space="preserve"> </w:t>
            </w:r>
            <w:r w:rsidRPr="00C818B9">
              <w:t>written</w:t>
            </w:r>
            <w:r w:rsidRPr="00C818B9">
              <w:rPr>
                <w:spacing w:val="-6"/>
              </w:rPr>
              <w:t xml:space="preserve"> </w:t>
            </w:r>
            <w:proofErr w:type="spellStart"/>
            <w:r w:rsidRPr="00C818B9">
              <w:t>authorisation</w:t>
            </w:r>
            <w:proofErr w:type="spellEnd"/>
            <w:r w:rsidRPr="00C818B9">
              <w:rPr>
                <w:spacing w:val="-3"/>
              </w:rPr>
              <w:t xml:space="preserve"> </w:t>
            </w:r>
            <w:r w:rsidRPr="00C818B9">
              <w:t>issued</w:t>
            </w:r>
            <w:r w:rsidRPr="00C818B9">
              <w:rPr>
                <w:spacing w:val="-3"/>
              </w:rPr>
              <w:t xml:space="preserve"> </w:t>
            </w:r>
            <w:r w:rsidRPr="00C818B9">
              <w:t>under</w:t>
            </w:r>
            <w:r w:rsidRPr="00C818B9">
              <w:rPr>
                <w:spacing w:val="-4"/>
              </w:rPr>
              <w:t xml:space="preserve"> </w:t>
            </w:r>
            <w:r w:rsidRPr="00C818B9">
              <w:t>s.108</w:t>
            </w:r>
          </w:p>
        </w:tc>
        <w:tc>
          <w:tcPr>
            <w:tcW w:w="2552" w:type="dxa"/>
          </w:tcPr>
          <w:p w14:paraId="38C0CFA8" w14:textId="77777777" w:rsidR="004C206E" w:rsidRPr="00C818B9" w:rsidRDefault="004C206E" w:rsidP="00CF64CB">
            <w:pPr>
              <w:pStyle w:val="TableParagraph"/>
              <w:ind w:left="220" w:right="215" w:hanging="2"/>
              <w:jc w:val="center"/>
            </w:pPr>
            <w:r w:rsidRPr="00C818B9">
              <w:t>Scientific Officer,</w:t>
            </w:r>
            <w:r w:rsidRPr="00C818B9">
              <w:rPr>
                <w:spacing w:val="1"/>
              </w:rPr>
              <w:t xml:space="preserve"> </w:t>
            </w:r>
            <w:r w:rsidRPr="00C818B9">
              <w:t>Environmental Health</w:t>
            </w:r>
            <w:r w:rsidRPr="00C818B9">
              <w:rPr>
                <w:spacing w:val="-59"/>
              </w:rPr>
              <w:t xml:space="preserve"> </w:t>
            </w:r>
            <w:r w:rsidRPr="00C818B9">
              <w:t>Information</w:t>
            </w:r>
            <w:r w:rsidRPr="00C818B9">
              <w:rPr>
                <w:spacing w:val="-3"/>
              </w:rPr>
              <w:t xml:space="preserve"> </w:t>
            </w:r>
            <w:r w:rsidRPr="00C818B9">
              <w:t>Officer</w:t>
            </w:r>
          </w:p>
        </w:tc>
      </w:tr>
      <w:tr w:rsidR="004C206E" w:rsidRPr="00C818B9" w14:paraId="31BE5EED" w14:textId="77777777" w:rsidTr="00CF64CB">
        <w:trPr>
          <w:trHeight w:val="3290"/>
        </w:trPr>
        <w:tc>
          <w:tcPr>
            <w:tcW w:w="3120" w:type="dxa"/>
          </w:tcPr>
          <w:p w14:paraId="7332530C" w14:textId="77777777" w:rsidR="004C206E" w:rsidRPr="00C818B9" w:rsidRDefault="004C206E" w:rsidP="00CF64CB">
            <w:pPr>
              <w:pStyle w:val="TableParagraph"/>
              <w:ind w:left="107" w:right="356"/>
            </w:pPr>
            <w:r w:rsidRPr="00C818B9">
              <w:t>Climate</w:t>
            </w:r>
            <w:r w:rsidRPr="00C818B9">
              <w:rPr>
                <w:spacing w:val="-7"/>
              </w:rPr>
              <w:t xml:space="preserve"> </w:t>
            </w:r>
            <w:r w:rsidRPr="00C818B9">
              <w:t>Change</w:t>
            </w:r>
            <w:r w:rsidRPr="00C818B9">
              <w:rPr>
                <w:spacing w:val="-8"/>
              </w:rPr>
              <w:t xml:space="preserve"> </w:t>
            </w:r>
            <w:r w:rsidRPr="00C818B9">
              <w:t>(Scotland)</w:t>
            </w:r>
            <w:r w:rsidRPr="00C818B9">
              <w:rPr>
                <w:spacing w:val="-58"/>
              </w:rPr>
              <w:t xml:space="preserve"> </w:t>
            </w:r>
            <w:r w:rsidRPr="00C818B9">
              <w:t>Act</w:t>
            </w:r>
            <w:r w:rsidRPr="00C818B9">
              <w:rPr>
                <w:spacing w:val="1"/>
              </w:rPr>
              <w:t xml:space="preserve"> </w:t>
            </w:r>
            <w:r w:rsidRPr="00C818B9">
              <w:t>2009</w:t>
            </w:r>
          </w:p>
          <w:p w14:paraId="6CA8E82C" w14:textId="77777777" w:rsidR="004C206E" w:rsidRPr="00C818B9" w:rsidRDefault="004C206E" w:rsidP="00CF64CB">
            <w:pPr>
              <w:pStyle w:val="TableParagraph"/>
              <w:ind w:left="107"/>
            </w:pPr>
            <w:r w:rsidRPr="00C818B9">
              <w:t>Sections</w:t>
            </w:r>
            <w:r w:rsidRPr="00C818B9">
              <w:rPr>
                <w:spacing w:val="-1"/>
              </w:rPr>
              <w:t xml:space="preserve"> </w:t>
            </w:r>
            <w:r w:rsidRPr="00C818B9">
              <w:t>88,</w:t>
            </w:r>
            <w:r w:rsidRPr="00C818B9">
              <w:rPr>
                <w:spacing w:val="-3"/>
              </w:rPr>
              <w:t xml:space="preserve"> </w:t>
            </w:r>
            <w:r w:rsidRPr="00C818B9">
              <w:t>89, 90</w:t>
            </w:r>
          </w:p>
          <w:p w14:paraId="26DFC0B8" w14:textId="77777777" w:rsidR="004C206E" w:rsidRPr="00C818B9" w:rsidRDefault="004C206E" w:rsidP="00CF64CB">
            <w:pPr>
              <w:pStyle w:val="TableParagraph"/>
              <w:rPr>
                <w:b/>
              </w:rPr>
            </w:pPr>
          </w:p>
          <w:p w14:paraId="70F11980" w14:textId="77777777" w:rsidR="004C206E" w:rsidRPr="00C818B9" w:rsidRDefault="004C206E" w:rsidP="00CF64CB">
            <w:pPr>
              <w:pStyle w:val="TableParagraph"/>
              <w:ind w:left="107" w:right="182"/>
            </w:pPr>
            <w:r w:rsidRPr="00C818B9">
              <w:t>The Single Use Carrier Bags</w:t>
            </w:r>
            <w:r w:rsidRPr="00C818B9">
              <w:rPr>
                <w:spacing w:val="-60"/>
              </w:rPr>
              <w:t xml:space="preserve"> </w:t>
            </w:r>
            <w:r w:rsidRPr="00C818B9">
              <w:t>Charge (Scotland)</w:t>
            </w:r>
            <w:r w:rsidRPr="00C818B9">
              <w:rPr>
                <w:spacing w:val="1"/>
              </w:rPr>
              <w:t xml:space="preserve"> </w:t>
            </w:r>
            <w:r w:rsidRPr="00C818B9">
              <w:t>Regulations 2014</w:t>
            </w:r>
          </w:p>
        </w:tc>
        <w:tc>
          <w:tcPr>
            <w:tcW w:w="4678" w:type="dxa"/>
          </w:tcPr>
          <w:p w14:paraId="6C6C285A" w14:textId="77777777" w:rsidR="004C206E" w:rsidRPr="00C818B9" w:rsidRDefault="004C206E" w:rsidP="00CF64CB">
            <w:pPr>
              <w:pStyle w:val="TableParagraph"/>
              <w:ind w:left="105"/>
            </w:pPr>
            <w:r w:rsidRPr="00C818B9">
              <w:t>Powers</w:t>
            </w:r>
            <w:r w:rsidRPr="00C818B9">
              <w:rPr>
                <w:spacing w:val="-2"/>
              </w:rPr>
              <w:t xml:space="preserve"> </w:t>
            </w:r>
            <w:r w:rsidRPr="00C818B9">
              <w:t>to</w:t>
            </w:r>
            <w:r w:rsidRPr="00C818B9">
              <w:rPr>
                <w:spacing w:val="-5"/>
              </w:rPr>
              <w:t xml:space="preserve"> </w:t>
            </w:r>
            <w:r w:rsidRPr="00C818B9">
              <w:t>enforce</w:t>
            </w:r>
            <w:r w:rsidRPr="00C818B9">
              <w:rPr>
                <w:spacing w:val="-4"/>
              </w:rPr>
              <w:t xml:space="preserve"> </w:t>
            </w:r>
            <w:r w:rsidRPr="00C818B9">
              <w:t>regulations</w:t>
            </w:r>
          </w:p>
        </w:tc>
        <w:tc>
          <w:tcPr>
            <w:tcW w:w="2552" w:type="dxa"/>
          </w:tcPr>
          <w:p w14:paraId="0C54F16B" w14:textId="77777777" w:rsidR="004C206E" w:rsidRPr="00C818B9" w:rsidRDefault="004C206E" w:rsidP="00CF64CB">
            <w:pPr>
              <w:pStyle w:val="TableParagraph"/>
              <w:ind w:left="175" w:right="174"/>
              <w:jc w:val="center"/>
            </w:pPr>
            <w:r w:rsidRPr="00C818B9">
              <w:t>Technical</w:t>
            </w:r>
            <w:r w:rsidRPr="00C818B9">
              <w:rPr>
                <w:spacing w:val="-3"/>
              </w:rPr>
              <w:t xml:space="preserve"> </w:t>
            </w:r>
            <w:r w:rsidRPr="00C818B9">
              <w:t>Officer</w:t>
            </w:r>
          </w:p>
        </w:tc>
      </w:tr>
    </w:tbl>
    <w:p w14:paraId="6F4C87C1" w14:textId="77777777" w:rsidR="004C206E" w:rsidRPr="00C818B9" w:rsidRDefault="004C206E" w:rsidP="004C206E">
      <w:pPr>
        <w:jc w:val="center"/>
        <w:sectPr w:rsidR="004C206E" w:rsidRPr="00C818B9" w:rsidSect="004C206E">
          <w:type w:val="continuous"/>
          <w:pgSz w:w="11910" w:h="16840"/>
          <w:pgMar w:top="460" w:right="460" w:bottom="280" w:left="440" w:header="90" w:footer="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C818B9" w14:paraId="70C6297F" w14:textId="77777777" w:rsidTr="00CF64CB">
        <w:trPr>
          <w:trHeight w:val="1012"/>
        </w:trPr>
        <w:tc>
          <w:tcPr>
            <w:tcW w:w="10350" w:type="dxa"/>
            <w:gridSpan w:val="3"/>
          </w:tcPr>
          <w:p w14:paraId="6600F943" w14:textId="77777777" w:rsidR="004C206E" w:rsidRPr="00C818B9" w:rsidRDefault="004C206E" w:rsidP="00CF64CB">
            <w:pPr>
              <w:pStyle w:val="TableParagraph"/>
              <w:tabs>
                <w:tab w:val="right" w:pos="5486"/>
              </w:tabs>
              <w:spacing w:line="255" w:lineRule="exact"/>
              <w:ind w:left="107"/>
              <w:rPr>
                <w:sz w:val="28"/>
              </w:rPr>
            </w:pPr>
            <w:r w:rsidRPr="00C818B9">
              <w:rPr>
                <w:b/>
              </w:rPr>
              <w:lastRenderedPageBreak/>
              <w:t>Environmental</w:t>
            </w:r>
            <w:r w:rsidRPr="00C818B9">
              <w:rPr>
                <w:b/>
                <w:spacing w:val="-2"/>
              </w:rPr>
              <w:t xml:space="preserve"> </w:t>
            </w:r>
            <w:r w:rsidRPr="00C818B9">
              <w:rPr>
                <w:b/>
              </w:rPr>
              <w:t>Health</w:t>
            </w:r>
            <w:r w:rsidRPr="00C818B9">
              <w:rPr>
                <w:b/>
              </w:rPr>
              <w:tab/>
            </w:r>
          </w:p>
          <w:p w14:paraId="4E676CCF" w14:textId="77777777" w:rsidR="004C206E" w:rsidRPr="00C818B9" w:rsidRDefault="004C206E" w:rsidP="00CF64CB">
            <w:pPr>
              <w:pStyle w:val="TableParagraph"/>
              <w:spacing w:before="231" w:line="250" w:lineRule="atLeast"/>
              <w:ind w:left="107"/>
              <w:rPr>
                <w:b/>
              </w:rPr>
            </w:pPr>
            <w:r w:rsidRPr="00C818B9">
              <w:rPr>
                <w:b/>
              </w:rPr>
              <w:t>The</w:t>
            </w:r>
            <w:r w:rsidRPr="00C818B9">
              <w:rPr>
                <w:b/>
                <w:spacing w:val="6"/>
              </w:rPr>
              <w:t xml:space="preserve"> </w:t>
            </w:r>
            <w:r w:rsidRPr="00C818B9">
              <w:rPr>
                <w:b/>
              </w:rPr>
              <w:t>following</w:t>
            </w:r>
            <w:r w:rsidRPr="00C818B9">
              <w:rPr>
                <w:b/>
                <w:spacing w:val="6"/>
              </w:rPr>
              <w:t xml:space="preserve"> </w:t>
            </w:r>
            <w:r w:rsidRPr="00C818B9">
              <w:rPr>
                <w:b/>
              </w:rPr>
              <w:t>delegations</w:t>
            </w:r>
            <w:r w:rsidRPr="00C818B9">
              <w:rPr>
                <w:b/>
                <w:spacing w:val="19"/>
              </w:rPr>
              <w:t xml:space="preserve"> </w:t>
            </w:r>
            <w:r w:rsidRPr="00C818B9">
              <w:rPr>
                <w:b/>
              </w:rPr>
              <w:t>are</w:t>
            </w:r>
            <w:r w:rsidRPr="00C818B9">
              <w:rPr>
                <w:b/>
                <w:spacing w:val="8"/>
              </w:rPr>
              <w:t xml:space="preserve"> </w:t>
            </w:r>
            <w:r w:rsidRPr="00C818B9">
              <w:rPr>
                <w:b/>
              </w:rPr>
              <w:t>subject</w:t>
            </w:r>
            <w:r w:rsidRPr="00C818B9">
              <w:rPr>
                <w:b/>
                <w:spacing w:val="7"/>
              </w:rPr>
              <w:t xml:space="preserve"> </w:t>
            </w:r>
            <w:r w:rsidRPr="00C818B9">
              <w:rPr>
                <w:b/>
              </w:rPr>
              <w:t>to</w:t>
            </w:r>
            <w:r w:rsidRPr="00C818B9">
              <w:rPr>
                <w:b/>
                <w:spacing w:val="6"/>
              </w:rPr>
              <w:t xml:space="preserve"> </w:t>
            </w:r>
            <w:r w:rsidRPr="00C818B9">
              <w:rPr>
                <w:b/>
              </w:rPr>
              <w:t>any</w:t>
            </w:r>
            <w:r w:rsidRPr="00C818B9">
              <w:rPr>
                <w:b/>
                <w:spacing w:val="6"/>
              </w:rPr>
              <w:t xml:space="preserve"> </w:t>
            </w:r>
            <w:r w:rsidRPr="00C818B9">
              <w:rPr>
                <w:b/>
              </w:rPr>
              <w:t>limitations</w:t>
            </w:r>
            <w:r w:rsidRPr="00C818B9">
              <w:rPr>
                <w:b/>
                <w:spacing w:val="6"/>
              </w:rPr>
              <w:t xml:space="preserve"> </w:t>
            </w:r>
            <w:r w:rsidRPr="00C818B9">
              <w:rPr>
                <w:b/>
              </w:rPr>
              <w:t>in</w:t>
            </w:r>
            <w:r w:rsidRPr="00C818B9">
              <w:rPr>
                <w:b/>
                <w:spacing w:val="6"/>
              </w:rPr>
              <w:t xml:space="preserve"> </w:t>
            </w:r>
            <w:r w:rsidRPr="00C818B9">
              <w:rPr>
                <w:b/>
              </w:rPr>
              <w:t>the</w:t>
            </w:r>
            <w:r w:rsidRPr="00C818B9">
              <w:rPr>
                <w:b/>
                <w:spacing w:val="6"/>
              </w:rPr>
              <w:t xml:space="preserve"> </w:t>
            </w:r>
            <w:r w:rsidRPr="00C818B9">
              <w:rPr>
                <w:b/>
              </w:rPr>
              <w:t>Environmental</w:t>
            </w:r>
            <w:r w:rsidRPr="00C818B9">
              <w:rPr>
                <w:b/>
                <w:spacing w:val="9"/>
              </w:rPr>
              <w:t xml:space="preserve"> </w:t>
            </w:r>
            <w:r w:rsidRPr="00C818B9">
              <w:rPr>
                <w:b/>
              </w:rPr>
              <w:t>Health</w:t>
            </w:r>
            <w:r w:rsidRPr="00C818B9">
              <w:rPr>
                <w:b/>
                <w:spacing w:val="5"/>
              </w:rPr>
              <w:t xml:space="preserve"> </w:t>
            </w:r>
            <w:r w:rsidRPr="00C818B9">
              <w:rPr>
                <w:b/>
              </w:rPr>
              <w:t>Scheme</w:t>
            </w:r>
            <w:r w:rsidRPr="00C818B9">
              <w:rPr>
                <w:b/>
                <w:spacing w:val="8"/>
              </w:rPr>
              <w:t xml:space="preserve"> </w:t>
            </w:r>
            <w:r w:rsidRPr="00C818B9">
              <w:rPr>
                <w:b/>
              </w:rPr>
              <w:t>of</w:t>
            </w:r>
            <w:r w:rsidRPr="00C818B9">
              <w:rPr>
                <w:b/>
                <w:spacing w:val="-59"/>
              </w:rPr>
              <w:t xml:space="preserve"> </w:t>
            </w:r>
            <w:proofErr w:type="spellStart"/>
            <w:r w:rsidRPr="00C818B9">
              <w:rPr>
                <w:b/>
              </w:rPr>
              <w:t>Authorisation</w:t>
            </w:r>
            <w:proofErr w:type="spellEnd"/>
          </w:p>
        </w:tc>
      </w:tr>
      <w:tr w:rsidR="004C206E" w:rsidRPr="00C818B9" w14:paraId="3215804D" w14:textId="77777777" w:rsidTr="00CF64CB">
        <w:trPr>
          <w:trHeight w:val="760"/>
        </w:trPr>
        <w:tc>
          <w:tcPr>
            <w:tcW w:w="3120" w:type="dxa"/>
          </w:tcPr>
          <w:p w14:paraId="7D32E757" w14:textId="77777777" w:rsidR="004C206E" w:rsidRPr="00C818B9" w:rsidRDefault="004C206E" w:rsidP="00CF64CB">
            <w:pPr>
              <w:pStyle w:val="TableParagraph"/>
              <w:ind w:left="107"/>
              <w:rPr>
                <w:b/>
              </w:rPr>
            </w:pPr>
            <w:r w:rsidRPr="00C818B9">
              <w:rPr>
                <w:b/>
              </w:rPr>
              <w:t>Statute</w:t>
            </w:r>
          </w:p>
        </w:tc>
        <w:tc>
          <w:tcPr>
            <w:tcW w:w="4678" w:type="dxa"/>
          </w:tcPr>
          <w:p w14:paraId="24E1FEB3" w14:textId="77777777" w:rsidR="004C206E" w:rsidRPr="00C818B9" w:rsidRDefault="004C206E" w:rsidP="00CF64CB">
            <w:pPr>
              <w:pStyle w:val="TableParagraph"/>
              <w:ind w:left="105"/>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 duty</w:t>
            </w:r>
          </w:p>
        </w:tc>
        <w:tc>
          <w:tcPr>
            <w:tcW w:w="2552" w:type="dxa"/>
          </w:tcPr>
          <w:p w14:paraId="0CF4E9E1" w14:textId="77777777" w:rsidR="004C206E" w:rsidRPr="00C818B9" w:rsidRDefault="004C206E" w:rsidP="00CF64CB">
            <w:pPr>
              <w:pStyle w:val="TableParagraph"/>
              <w:ind w:left="104"/>
              <w:rPr>
                <w:b/>
              </w:rPr>
            </w:pPr>
            <w:r w:rsidRPr="00C818B9">
              <w:rPr>
                <w:b/>
              </w:rPr>
              <w:t>Title</w:t>
            </w:r>
            <w:r w:rsidRPr="00C818B9">
              <w:rPr>
                <w:b/>
                <w:spacing w:val="-3"/>
              </w:rPr>
              <w:t xml:space="preserve"> </w:t>
            </w:r>
            <w:r w:rsidRPr="00C818B9">
              <w:rPr>
                <w:b/>
              </w:rPr>
              <w:t>of</w:t>
            </w:r>
            <w:r w:rsidRPr="00C818B9">
              <w:rPr>
                <w:b/>
                <w:spacing w:val="-1"/>
              </w:rPr>
              <w:t xml:space="preserve"> </w:t>
            </w:r>
            <w:r w:rsidRPr="00C818B9">
              <w:rPr>
                <w:b/>
              </w:rPr>
              <w:t>officer/level</w:t>
            </w:r>
            <w:r w:rsidRPr="00C818B9">
              <w:rPr>
                <w:b/>
                <w:spacing w:val="-1"/>
              </w:rPr>
              <w:t xml:space="preserve"> </w:t>
            </w:r>
            <w:r w:rsidRPr="00C818B9">
              <w:rPr>
                <w:b/>
              </w:rPr>
              <w:t>of</w:t>
            </w:r>
          </w:p>
          <w:p w14:paraId="2ABD0FD7" w14:textId="77777777" w:rsidR="004C206E" w:rsidRPr="00C818B9" w:rsidRDefault="004C206E" w:rsidP="00CF64CB">
            <w:pPr>
              <w:pStyle w:val="TableParagraph"/>
              <w:spacing w:line="252" w:lineRule="exact"/>
              <w:ind w:left="104"/>
              <w:jc w:val="center"/>
              <w:rPr>
                <w:b/>
              </w:rPr>
            </w:pPr>
            <w:r w:rsidRPr="00C818B9">
              <w:rPr>
                <w:b/>
              </w:rPr>
              <w:t>post to which</w:t>
            </w:r>
            <w:r w:rsidRPr="00C818B9">
              <w:rPr>
                <w:b/>
                <w:spacing w:val="-59"/>
              </w:rPr>
              <w:t xml:space="preserve"> </w:t>
            </w:r>
            <w:r w:rsidRPr="00C818B9">
              <w:rPr>
                <w:b/>
              </w:rPr>
              <w:t>delegated</w:t>
            </w:r>
          </w:p>
        </w:tc>
      </w:tr>
      <w:tr w:rsidR="004C206E" w:rsidRPr="00C818B9" w14:paraId="3CE7F6BC" w14:textId="77777777" w:rsidTr="00CF64CB">
        <w:trPr>
          <w:trHeight w:val="1010"/>
        </w:trPr>
        <w:tc>
          <w:tcPr>
            <w:tcW w:w="3120" w:type="dxa"/>
          </w:tcPr>
          <w:p w14:paraId="7DE7D19A" w14:textId="77777777" w:rsidR="004C206E" w:rsidRPr="00C818B9" w:rsidRDefault="004C206E" w:rsidP="00CF64CB">
            <w:pPr>
              <w:pStyle w:val="TableParagraph"/>
              <w:ind w:left="107" w:right="353"/>
            </w:pPr>
            <w:r w:rsidRPr="00C818B9">
              <w:t>Health and Safety at Work,</w:t>
            </w:r>
            <w:r w:rsidRPr="00C818B9">
              <w:rPr>
                <w:spacing w:val="-59"/>
              </w:rPr>
              <w:t xml:space="preserve"> </w:t>
            </w:r>
            <w:proofErr w:type="spellStart"/>
            <w:r w:rsidRPr="00C818B9">
              <w:t>etc</w:t>
            </w:r>
            <w:proofErr w:type="spellEnd"/>
            <w:r w:rsidRPr="00C818B9">
              <w:t xml:space="preserve"> Act</w:t>
            </w:r>
            <w:r w:rsidRPr="00C818B9">
              <w:rPr>
                <w:spacing w:val="2"/>
              </w:rPr>
              <w:t xml:space="preserve"> </w:t>
            </w:r>
            <w:r w:rsidRPr="00C818B9">
              <w:t>1974</w:t>
            </w:r>
          </w:p>
        </w:tc>
        <w:tc>
          <w:tcPr>
            <w:tcW w:w="4678" w:type="dxa"/>
          </w:tcPr>
          <w:p w14:paraId="4160F3A9" w14:textId="77777777" w:rsidR="004C206E" w:rsidRPr="00C818B9" w:rsidRDefault="004C206E" w:rsidP="00CF64CB">
            <w:pPr>
              <w:pStyle w:val="TableParagraph"/>
              <w:ind w:left="105" w:right="299"/>
            </w:pPr>
            <w:r w:rsidRPr="00C818B9">
              <w:t>Section 20(2)(c)(</w:t>
            </w:r>
            <w:proofErr w:type="spellStart"/>
            <w:r w:rsidRPr="00C818B9">
              <w:t>i</w:t>
            </w:r>
            <w:proofErr w:type="spellEnd"/>
            <w:r w:rsidRPr="00C818B9">
              <w:t xml:space="preserve">) – to </w:t>
            </w:r>
            <w:proofErr w:type="spellStart"/>
            <w:r w:rsidRPr="00C818B9">
              <w:t>authorise</w:t>
            </w:r>
            <w:proofErr w:type="spellEnd"/>
            <w:r w:rsidRPr="00C818B9">
              <w:t xml:space="preserve"> persons to</w:t>
            </w:r>
            <w:r w:rsidRPr="00C818B9">
              <w:rPr>
                <w:spacing w:val="-59"/>
              </w:rPr>
              <w:t xml:space="preserve"> </w:t>
            </w:r>
            <w:r w:rsidRPr="00C818B9">
              <w:t>accompany</w:t>
            </w:r>
            <w:r w:rsidRPr="00C818B9">
              <w:rPr>
                <w:spacing w:val="-3"/>
              </w:rPr>
              <w:t xml:space="preserve"> </w:t>
            </w:r>
            <w:r w:rsidRPr="00C818B9">
              <w:t>inspectors</w:t>
            </w:r>
          </w:p>
          <w:p w14:paraId="3F7077D5" w14:textId="77777777" w:rsidR="004C206E" w:rsidRPr="00C818B9" w:rsidRDefault="004C206E" w:rsidP="00CF64CB">
            <w:pPr>
              <w:pStyle w:val="TableParagraph"/>
              <w:spacing w:line="252" w:lineRule="exact"/>
              <w:ind w:left="105" w:right="543"/>
            </w:pPr>
            <w:r w:rsidRPr="00C818B9">
              <w:t>Section 19 – to appoint inspectors for the</w:t>
            </w:r>
            <w:r w:rsidRPr="00C818B9">
              <w:rPr>
                <w:spacing w:val="-59"/>
              </w:rPr>
              <w:t xml:space="preserve"> </w:t>
            </w:r>
            <w:r w:rsidRPr="00C818B9">
              <w:t>purposes</w:t>
            </w:r>
            <w:r w:rsidRPr="00C818B9">
              <w:rPr>
                <w:spacing w:val="-1"/>
              </w:rPr>
              <w:t xml:space="preserve"> </w:t>
            </w:r>
            <w:r w:rsidRPr="00C818B9">
              <w:t>of Sections</w:t>
            </w:r>
            <w:r w:rsidRPr="00C818B9">
              <w:rPr>
                <w:spacing w:val="-1"/>
              </w:rPr>
              <w:t xml:space="preserve"> </w:t>
            </w:r>
            <w:r w:rsidRPr="00C818B9">
              <w:t>20,</w:t>
            </w:r>
            <w:r w:rsidRPr="00C818B9">
              <w:rPr>
                <w:spacing w:val="-1"/>
              </w:rPr>
              <w:t xml:space="preserve"> </w:t>
            </w:r>
            <w:r w:rsidRPr="00C818B9">
              <w:t>21,</w:t>
            </w:r>
            <w:r w:rsidRPr="00C818B9">
              <w:rPr>
                <w:spacing w:val="-3"/>
              </w:rPr>
              <w:t xml:space="preserve"> </w:t>
            </w:r>
            <w:r w:rsidRPr="00C818B9">
              <w:t>22</w:t>
            </w:r>
            <w:r w:rsidRPr="00C818B9">
              <w:rPr>
                <w:spacing w:val="-2"/>
              </w:rPr>
              <w:t xml:space="preserve"> </w:t>
            </w:r>
            <w:r w:rsidRPr="00C818B9">
              <w:t>and</w:t>
            </w:r>
            <w:r w:rsidRPr="00C818B9">
              <w:rPr>
                <w:spacing w:val="-3"/>
              </w:rPr>
              <w:t xml:space="preserve"> </w:t>
            </w:r>
            <w:r w:rsidRPr="00C818B9">
              <w:t>25.</w:t>
            </w:r>
          </w:p>
        </w:tc>
        <w:tc>
          <w:tcPr>
            <w:tcW w:w="2552" w:type="dxa"/>
          </w:tcPr>
          <w:p w14:paraId="58B1ED43" w14:textId="77777777" w:rsidR="004C206E" w:rsidRPr="00C818B9" w:rsidRDefault="004C206E" w:rsidP="00CF64CB">
            <w:pPr>
              <w:pStyle w:val="TableParagraph"/>
              <w:ind w:left="599" w:right="199" w:hanging="380"/>
            </w:pPr>
            <w:r w:rsidRPr="00C818B9">
              <w:t>Senior Environmental</w:t>
            </w:r>
            <w:r w:rsidRPr="00C818B9">
              <w:rPr>
                <w:spacing w:val="-59"/>
              </w:rPr>
              <w:t xml:space="preserve"> </w:t>
            </w:r>
            <w:r w:rsidRPr="00C818B9">
              <w:t>Health</w:t>
            </w:r>
            <w:r w:rsidRPr="00C818B9">
              <w:rPr>
                <w:spacing w:val="-1"/>
              </w:rPr>
              <w:t xml:space="preserve"> </w:t>
            </w:r>
            <w:r w:rsidRPr="00C818B9">
              <w:t>Officer</w:t>
            </w:r>
          </w:p>
        </w:tc>
      </w:tr>
      <w:tr w:rsidR="004C206E" w:rsidRPr="00C818B9" w14:paraId="034F2986" w14:textId="77777777" w:rsidTr="00CF64CB">
        <w:trPr>
          <w:trHeight w:val="506"/>
        </w:trPr>
        <w:tc>
          <w:tcPr>
            <w:tcW w:w="3120" w:type="dxa"/>
          </w:tcPr>
          <w:p w14:paraId="29F16A82" w14:textId="77777777" w:rsidR="004C206E" w:rsidRPr="00C818B9" w:rsidRDefault="004C206E" w:rsidP="00CF64CB">
            <w:pPr>
              <w:pStyle w:val="TableParagraph"/>
              <w:spacing w:line="254" w:lineRule="exact"/>
              <w:ind w:left="107" w:right="170"/>
            </w:pPr>
            <w:r w:rsidRPr="00C818B9">
              <w:t>Health and Safety (Enforcing</w:t>
            </w:r>
            <w:r w:rsidRPr="00C818B9">
              <w:rPr>
                <w:spacing w:val="-60"/>
              </w:rPr>
              <w:t xml:space="preserve"> </w:t>
            </w:r>
            <w:r w:rsidRPr="00C818B9">
              <w:t>Authority) Regulations</w:t>
            </w:r>
          </w:p>
        </w:tc>
        <w:tc>
          <w:tcPr>
            <w:tcW w:w="4678" w:type="dxa"/>
          </w:tcPr>
          <w:p w14:paraId="2D8FB965" w14:textId="77777777" w:rsidR="004C206E" w:rsidRPr="00C818B9" w:rsidRDefault="004C206E" w:rsidP="00CF64CB">
            <w:pPr>
              <w:pStyle w:val="TableParagraph"/>
              <w:spacing w:line="254" w:lineRule="exact"/>
              <w:ind w:left="105" w:right="850"/>
            </w:pPr>
            <w:r w:rsidRPr="00C818B9">
              <w:t>To agree transfers of responsibility for</w:t>
            </w:r>
            <w:r w:rsidRPr="00C818B9">
              <w:rPr>
                <w:spacing w:val="-59"/>
              </w:rPr>
              <w:t xml:space="preserve"> </w:t>
            </w:r>
            <w:r w:rsidRPr="00C818B9">
              <w:t>enforcement.</w:t>
            </w:r>
          </w:p>
        </w:tc>
        <w:tc>
          <w:tcPr>
            <w:tcW w:w="2552" w:type="dxa"/>
          </w:tcPr>
          <w:p w14:paraId="7DC82C0F" w14:textId="77777777" w:rsidR="004C206E" w:rsidRPr="00C818B9" w:rsidRDefault="004C206E" w:rsidP="00CF64CB">
            <w:pPr>
              <w:pStyle w:val="TableParagraph"/>
              <w:spacing w:line="254" w:lineRule="exact"/>
              <w:ind w:left="599" w:right="199" w:hanging="380"/>
            </w:pPr>
            <w:r w:rsidRPr="00C818B9">
              <w:t>Senior Environmental</w:t>
            </w:r>
            <w:r w:rsidRPr="00C818B9">
              <w:rPr>
                <w:spacing w:val="-59"/>
              </w:rPr>
              <w:t xml:space="preserve"> </w:t>
            </w:r>
            <w:r w:rsidRPr="00C818B9">
              <w:t>Health</w:t>
            </w:r>
            <w:r w:rsidRPr="00C818B9">
              <w:rPr>
                <w:spacing w:val="-1"/>
              </w:rPr>
              <w:t xml:space="preserve"> </w:t>
            </w:r>
            <w:r w:rsidRPr="00C818B9">
              <w:t>Officer</w:t>
            </w:r>
          </w:p>
        </w:tc>
      </w:tr>
      <w:tr w:rsidR="004C206E" w:rsidRPr="00C818B9" w14:paraId="76658D50" w14:textId="77777777" w:rsidTr="00CF64CB">
        <w:trPr>
          <w:trHeight w:val="3938"/>
        </w:trPr>
        <w:tc>
          <w:tcPr>
            <w:tcW w:w="3120" w:type="dxa"/>
          </w:tcPr>
          <w:p w14:paraId="0EF8A6B7" w14:textId="77777777" w:rsidR="004C206E" w:rsidRPr="00C818B9" w:rsidRDefault="004C206E" w:rsidP="00CF64CB">
            <w:pPr>
              <w:pStyle w:val="TableParagraph"/>
              <w:ind w:left="141" w:right="201"/>
            </w:pPr>
            <w:r w:rsidRPr="00C818B9">
              <w:t>Food Safety Act</w:t>
            </w:r>
            <w:r w:rsidRPr="00C818B9">
              <w:rPr>
                <w:spacing w:val="2"/>
              </w:rPr>
              <w:t xml:space="preserve"> </w:t>
            </w:r>
            <w:r w:rsidRPr="00C818B9">
              <w:t>1990</w:t>
            </w:r>
            <w:r w:rsidRPr="00C818B9">
              <w:rPr>
                <w:spacing w:val="1"/>
              </w:rPr>
              <w:t xml:space="preserve"> </w:t>
            </w:r>
            <w:r w:rsidRPr="00C818B9">
              <w:t>including any related orders,</w:t>
            </w:r>
            <w:r w:rsidRPr="00C818B9">
              <w:rPr>
                <w:spacing w:val="-59"/>
              </w:rPr>
              <w:t xml:space="preserve"> </w:t>
            </w:r>
            <w:r w:rsidRPr="00C818B9">
              <w:t>regulations, or other</w:t>
            </w:r>
            <w:r w:rsidRPr="00C818B9">
              <w:rPr>
                <w:spacing w:val="1"/>
              </w:rPr>
              <w:t xml:space="preserve"> </w:t>
            </w:r>
            <w:proofErr w:type="gramStart"/>
            <w:r w:rsidRPr="00C818B9">
              <w:t>instruments:-</w:t>
            </w:r>
            <w:proofErr w:type="gramEnd"/>
          </w:p>
          <w:p w14:paraId="74207453" w14:textId="77777777" w:rsidR="004C206E" w:rsidRPr="00C818B9" w:rsidRDefault="004C206E" w:rsidP="00CF64CB">
            <w:pPr>
              <w:pStyle w:val="TableParagraph"/>
              <w:numPr>
                <w:ilvl w:val="0"/>
                <w:numId w:val="3"/>
              </w:numPr>
              <w:tabs>
                <w:tab w:val="left" w:pos="502"/>
              </w:tabs>
              <w:spacing w:before="1"/>
              <w:ind w:hanging="361"/>
            </w:pPr>
            <w:r w:rsidRPr="00C818B9">
              <w:t>made</w:t>
            </w:r>
            <w:r w:rsidRPr="00C818B9">
              <w:rPr>
                <w:spacing w:val="-4"/>
              </w:rPr>
              <w:t xml:space="preserve"> </w:t>
            </w:r>
            <w:r w:rsidRPr="00C818B9">
              <w:t>thereunder,</w:t>
            </w:r>
            <w:r w:rsidRPr="00C818B9">
              <w:rPr>
                <w:spacing w:val="-3"/>
              </w:rPr>
              <w:t xml:space="preserve"> </w:t>
            </w:r>
            <w:r w:rsidRPr="00C818B9">
              <w:t>or</w:t>
            </w:r>
          </w:p>
          <w:p w14:paraId="1C1B8DB0" w14:textId="77777777" w:rsidR="004C206E" w:rsidRPr="00C818B9" w:rsidRDefault="004C206E" w:rsidP="00CF64CB">
            <w:pPr>
              <w:pStyle w:val="TableParagraph"/>
              <w:spacing w:before="6"/>
              <w:rPr>
                <w:b/>
                <w:sz w:val="20"/>
              </w:rPr>
            </w:pPr>
          </w:p>
          <w:p w14:paraId="68176463" w14:textId="77777777" w:rsidR="004C206E" w:rsidRPr="00C818B9" w:rsidRDefault="004C206E" w:rsidP="00CF64CB">
            <w:pPr>
              <w:pStyle w:val="TableParagraph"/>
              <w:numPr>
                <w:ilvl w:val="0"/>
                <w:numId w:val="3"/>
              </w:numPr>
              <w:tabs>
                <w:tab w:val="left" w:pos="502"/>
              </w:tabs>
              <w:spacing w:line="276" w:lineRule="auto"/>
              <w:ind w:right="220"/>
            </w:pPr>
            <w:r w:rsidRPr="00C818B9">
              <w:t xml:space="preserve">having </w:t>
            </w:r>
            <w:proofErr w:type="gramStart"/>
            <w:r w:rsidRPr="00C818B9">
              <w:t>effect</w:t>
            </w:r>
            <w:proofErr w:type="gramEnd"/>
            <w:r w:rsidRPr="00C818B9">
              <w:t xml:space="preserve"> by virtue of</w:t>
            </w:r>
            <w:r w:rsidRPr="00C818B9">
              <w:rPr>
                <w:spacing w:val="-59"/>
              </w:rPr>
              <w:t xml:space="preserve"> </w:t>
            </w:r>
            <w:r w:rsidRPr="00C818B9">
              <w:t>the European</w:t>
            </w:r>
            <w:r w:rsidRPr="00C818B9">
              <w:rPr>
                <w:spacing w:val="1"/>
              </w:rPr>
              <w:t xml:space="preserve"> </w:t>
            </w:r>
            <w:r w:rsidRPr="00C818B9">
              <w:t>Communities Act 1972,</w:t>
            </w:r>
            <w:r w:rsidRPr="00C818B9">
              <w:rPr>
                <w:spacing w:val="1"/>
              </w:rPr>
              <w:t xml:space="preserve"> </w:t>
            </w:r>
            <w:r w:rsidRPr="00C818B9">
              <w:t>or</w:t>
            </w:r>
          </w:p>
          <w:p w14:paraId="647326CB" w14:textId="77777777" w:rsidR="004C206E" w:rsidRPr="00C818B9" w:rsidRDefault="004C206E" w:rsidP="00CF64CB">
            <w:pPr>
              <w:pStyle w:val="TableParagraph"/>
              <w:numPr>
                <w:ilvl w:val="0"/>
                <w:numId w:val="3"/>
              </w:numPr>
              <w:tabs>
                <w:tab w:val="left" w:pos="502"/>
              </w:tabs>
              <w:spacing w:before="200" w:line="276" w:lineRule="auto"/>
              <w:ind w:right="429"/>
            </w:pPr>
            <w:r w:rsidRPr="00C818B9">
              <w:t>any modification or re</w:t>
            </w:r>
            <w:proofErr w:type="gramStart"/>
            <w:r w:rsidRPr="00C818B9">
              <w:t>-</w:t>
            </w:r>
            <w:r w:rsidRPr="00C818B9">
              <w:rPr>
                <w:spacing w:val="-59"/>
              </w:rPr>
              <w:t xml:space="preserve"> </w:t>
            </w:r>
            <w:r w:rsidRPr="00C818B9">
              <w:t>enactment</w:t>
            </w:r>
            <w:proofErr w:type="gramEnd"/>
            <w:r w:rsidRPr="00C818B9">
              <w:rPr>
                <w:spacing w:val="1"/>
              </w:rPr>
              <w:t xml:space="preserve"> </w:t>
            </w:r>
            <w:r w:rsidRPr="00C818B9">
              <w:t>of</w:t>
            </w:r>
            <w:r w:rsidRPr="00C818B9">
              <w:rPr>
                <w:spacing w:val="-1"/>
              </w:rPr>
              <w:t xml:space="preserve"> </w:t>
            </w:r>
            <w:r w:rsidRPr="00C818B9">
              <w:t>the</w:t>
            </w:r>
            <w:r w:rsidRPr="00C818B9">
              <w:rPr>
                <w:spacing w:val="1"/>
              </w:rPr>
              <w:t xml:space="preserve"> </w:t>
            </w:r>
            <w:r w:rsidRPr="00C818B9">
              <w:t>foregoing</w:t>
            </w:r>
          </w:p>
        </w:tc>
        <w:tc>
          <w:tcPr>
            <w:tcW w:w="4678" w:type="dxa"/>
          </w:tcPr>
          <w:p w14:paraId="30A42B1D" w14:textId="77777777" w:rsidR="004C206E" w:rsidRPr="00C818B9" w:rsidRDefault="004C206E" w:rsidP="00CF64CB">
            <w:pPr>
              <w:pStyle w:val="TableParagraph"/>
              <w:ind w:left="105" w:right="164"/>
            </w:pPr>
            <w:r w:rsidRPr="00C818B9">
              <w:t>Power to grant, suspend, or withdraw, the</w:t>
            </w:r>
            <w:r w:rsidRPr="00C818B9">
              <w:rPr>
                <w:spacing w:val="1"/>
              </w:rPr>
              <w:t xml:space="preserve"> </w:t>
            </w:r>
            <w:r w:rsidRPr="00C818B9">
              <w:t>approval or conditional approval of a food</w:t>
            </w:r>
            <w:r w:rsidRPr="00C818B9">
              <w:rPr>
                <w:spacing w:val="1"/>
              </w:rPr>
              <w:t xml:space="preserve"> </w:t>
            </w:r>
            <w:r w:rsidRPr="00C818B9">
              <w:t>establishment subject to approval under food</w:t>
            </w:r>
            <w:r w:rsidRPr="00C818B9">
              <w:rPr>
                <w:spacing w:val="-59"/>
              </w:rPr>
              <w:t xml:space="preserve"> </w:t>
            </w:r>
            <w:r w:rsidRPr="00C818B9">
              <w:t>safety</w:t>
            </w:r>
            <w:r w:rsidRPr="00C818B9">
              <w:rPr>
                <w:spacing w:val="-3"/>
              </w:rPr>
              <w:t xml:space="preserve"> </w:t>
            </w:r>
            <w:r w:rsidRPr="00C818B9">
              <w:t>legislation</w:t>
            </w:r>
          </w:p>
        </w:tc>
        <w:tc>
          <w:tcPr>
            <w:tcW w:w="2552" w:type="dxa"/>
          </w:tcPr>
          <w:p w14:paraId="2516CA8F" w14:textId="77777777" w:rsidR="004C206E" w:rsidRPr="00C818B9" w:rsidRDefault="004C206E" w:rsidP="00CF64CB">
            <w:pPr>
              <w:pStyle w:val="TableParagraph"/>
              <w:spacing w:line="242" w:lineRule="auto"/>
              <w:ind w:left="599" w:right="199" w:hanging="380"/>
            </w:pPr>
            <w:r w:rsidRPr="00C818B9">
              <w:t>Senior Environmental</w:t>
            </w:r>
            <w:r w:rsidRPr="00C818B9">
              <w:rPr>
                <w:spacing w:val="-59"/>
              </w:rPr>
              <w:t xml:space="preserve"> </w:t>
            </w:r>
            <w:r w:rsidRPr="00C818B9">
              <w:t>Health</w:t>
            </w:r>
            <w:r w:rsidRPr="00C818B9">
              <w:rPr>
                <w:spacing w:val="-1"/>
              </w:rPr>
              <w:t xml:space="preserve"> </w:t>
            </w:r>
            <w:r w:rsidRPr="00C818B9">
              <w:t>Officer</w:t>
            </w:r>
          </w:p>
        </w:tc>
      </w:tr>
      <w:tr w:rsidR="004C206E" w:rsidRPr="00C818B9" w14:paraId="6243CCF8" w14:textId="77777777" w:rsidTr="00CF64CB">
        <w:trPr>
          <w:trHeight w:val="2274"/>
        </w:trPr>
        <w:tc>
          <w:tcPr>
            <w:tcW w:w="3120" w:type="dxa"/>
          </w:tcPr>
          <w:p w14:paraId="30EB2D33" w14:textId="77777777" w:rsidR="004C206E" w:rsidRPr="00C818B9" w:rsidRDefault="004C206E" w:rsidP="00CF64CB">
            <w:pPr>
              <w:pStyle w:val="TableParagraph"/>
              <w:ind w:left="107" w:right="285"/>
              <w:jc w:val="both"/>
            </w:pPr>
            <w:r w:rsidRPr="00C818B9">
              <w:t>Housing Scotland Act 1987,</w:t>
            </w:r>
            <w:r w:rsidRPr="00C818B9">
              <w:rPr>
                <w:spacing w:val="-60"/>
              </w:rPr>
              <w:t xml:space="preserve"> </w:t>
            </w:r>
            <w:r w:rsidRPr="00C818B9">
              <w:t>Housing Scotland Act 2006</w:t>
            </w:r>
            <w:r w:rsidRPr="00C818B9">
              <w:rPr>
                <w:spacing w:val="1"/>
              </w:rPr>
              <w:t xml:space="preserve"> </w:t>
            </w:r>
            <w:r w:rsidRPr="00C818B9">
              <w:t>and Housing (Scotland) Act</w:t>
            </w:r>
            <w:r w:rsidRPr="00C818B9">
              <w:rPr>
                <w:spacing w:val="-59"/>
              </w:rPr>
              <w:t xml:space="preserve"> </w:t>
            </w:r>
            <w:r w:rsidRPr="00C818B9">
              <w:t>2014</w:t>
            </w:r>
          </w:p>
        </w:tc>
        <w:tc>
          <w:tcPr>
            <w:tcW w:w="4678" w:type="dxa"/>
          </w:tcPr>
          <w:p w14:paraId="4931D02C" w14:textId="77777777" w:rsidR="004C206E" w:rsidRPr="00C818B9" w:rsidRDefault="004C206E" w:rsidP="00CF64CB">
            <w:pPr>
              <w:pStyle w:val="TableParagraph"/>
              <w:ind w:left="105" w:right="265"/>
            </w:pPr>
            <w:r w:rsidRPr="00C818B9">
              <w:t>Part IV-VIII - sub-standard houses - to</w:t>
            </w:r>
            <w:r w:rsidRPr="00C818B9">
              <w:rPr>
                <w:spacing w:val="1"/>
              </w:rPr>
              <w:t xml:space="preserve"> </w:t>
            </w:r>
            <w:proofErr w:type="gramStart"/>
            <w:r w:rsidRPr="00C818B9">
              <w:t>appoint,</w:t>
            </w:r>
            <w:proofErr w:type="gramEnd"/>
            <w:r w:rsidRPr="00C818B9">
              <w:t xml:space="preserve"> </w:t>
            </w:r>
            <w:proofErr w:type="spellStart"/>
            <w:r w:rsidRPr="00C818B9">
              <w:t>authorised</w:t>
            </w:r>
            <w:proofErr w:type="spellEnd"/>
            <w:r w:rsidRPr="00C818B9">
              <w:t xml:space="preserve"> officers for the purposes</w:t>
            </w:r>
            <w:r w:rsidRPr="00C818B9">
              <w:rPr>
                <w:spacing w:val="-59"/>
              </w:rPr>
              <w:t xml:space="preserve"> </w:t>
            </w:r>
            <w:r w:rsidRPr="00C818B9">
              <w:t>of duties and functions in relation to housing</w:t>
            </w:r>
            <w:r w:rsidRPr="00C818B9">
              <w:rPr>
                <w:spacing w:val="-59"/>
              </w:rPr>
              <w:t xml:space="preserve"> </w:t>
            </w:r>
            <w:r w:rsidRPr="00C818B9">
              <w:t>grants, houses not meeting the tolerable</w:t>
            </w:r>
            <w:r w:rsidRPr="00C818B9">
              <w:rPr>
                <w:spacing w:val="1"/>
              </w:rPr>
              <w:t xml:space="preserve"> </w:t>
            </w:r>
            <w:r w:rsidRPr="00C818B9">
              <w:t>standard, houses in disrepair, closing,</w:t>
            </w:r>
            <w:r w:rsidRPr="00C818B9">
              <w:rPr>
                <w:spacing w:val="1"/>
              </w:rPr>
              <w:t xml:space="preserve"> </w:t>
            </w:r>
            <w:r w:rsidRPr="00C818B9">
              <w:t>demolition, Works Notices and Maintenance</w:t>
            </w:r>
            <w:r w:rsidRPr="00C818B9">
              <w:rPr>
                <w:spacing w:val="-59"/>
              </w:rPr>
              <w:t xml:space="preserve"> </w:t>
            </w:r>
            <w:r w:rsidRPr="00C818B9">
              <w:t>Orders, overcrowding, and houses in</w:t>
            </w:r>
            <w:r w:rsidRPr="00C818B9">
              <w:rPr>
                <w:spacing w:val="1"/>
              </w:rPr>
              <w:t xml:space="preserve"> </w:t>
            </w:r>
            <w:r w:rsidRPr="00C818B9">
              <w:t>multiple-occupation.</w:t>
            </w:r>
            <w:r w:rsidRPr="00C818B9">
              <w:rPr>
                <w:spacing w:val="-4"/>
              </w:rPr>
              <w:t xml:space="preserve"> </w:t>
            </w:r>
            <w:r w:rsidRPr="00C818B9">
              <w:t>Including</w:t>
            </w:r>
            <w:r w:rsidRPr="00C818B9">
              <w:rPr>
                <w:spacing w:val="-2"/>
              </w:rPr>
              <w:t xml:space="preserve"> </w:t>
            </w:r>
            <w:r w:rsidRPr="00C818B9">
              <w:t>powers</w:t>
            </w:r>
            <w:r w:rsidRPr="00C818B9">
              <w:rPr>
                <w:spacing w:val="-2"/>
              </w:rPr>
              <w:t xml:space="preserve"> </w:t>
            </w:r>
            <w:r w:rsidRPr="00C818B9">
              <w:t>of</w:t>
            </w:r>
          </w:p>
          <w:p w14:paraId="170C0F3D" w14:textId="77777777" w:rsidR="004C206E" w:rsidRPr="00C818B9" w:rsidRDefault="004C206E" w:rsidP="00CF64CB">
            <w:pPr>
              <w:pStyle w:val="TableParagraph"/>
              <w:spacing w:line="231" w:lineRule="exact"/>
              <w:ind w:left="105"/>
            </w:pPr>
            <w:r w:rsidRPr="00C818B9">
              <w:t>entry.</w:t>
            </w:r>
          </w:p>
        </w:tc>
        <w:tc>
          <w:tcPr>
            <w:tcW w:w="2552" w:type="dxa"/>
          </w:tcPr>
          <w:p w14:paraId="44B1562D" w14:textId="77777777" w:rsidR="004C206E" w:rsidRPr="00C818B9" w:rsidRDefault="004C206E" w:rsidP="00CF64CB">
            <w:pPr>
              <w:pStyle w:val="TableParagraph"/>
              <w:ind w:left="836" w:right="199" w:hanging="617"/>
            </w:pPr>
            <w:r w:rsidRPr="00C818B9">
              <w:t>Environmental Health</w:t>
            </w:r>
            <w:r w:rsidRPr="00C818B9">
              <w:rPr>
                <w:spacing w:val="-59"/>
              </w:rPr>
              <w:t xml:space="preserve"> </w:t>
            </w:r>
            <w:r w:rsidRPr="00C818B9">
              <w:t>Manager</w:t>
            </w:r>
          </w:p>
        </w:tc>
      </w:tr>
      <w:tr w:rsidR="004C206E" w:rsidRPr="00C818B9" w14:paraId="22F259F4" w14:textId="77777777" w:rsidTr="00CF64CB">
        <w:trPr>
          <w:trHeight w:val="2025"/>
        </w:trPr>
        <w:tc>
          <w:tcPr>
            <w:tcW w:w="3120" w:type="dxa"/>
          </w:tcPr>
          <w:p w14:paraId="5E1B3104" w14:textId="77777777" w:rsidR="004C206E" w:rsidRPr="00C818B9" w:rsidRDefault="004C206E" w:rsidP="00CF64CB">
            <w:pPr>
              <w:pStyle w:val="TableParagraph"/>
              <w:spacing w:before="2"/>
              <w:ind w:left="107" w:right="133"/>
            </w:pPr>
            <w:r w:rsidRPr="00C818B9">
              <w:t>Housing Scotland Act 1987</w:t>
            </w:r>
            <w:r w:rsidRPr="00C818B9">
              <w:rPr>
                <w:spacing w:val="1"/>
              </w:rPr>
              <w:t xml:space="preserve"> </w:t>
            </w:r>
            <w:r w:rsidRPr="00C818B9">
              <w:t>and Housing Scotland Act</w:t>
            </w:r>
            <w:r w:rsidRPr="00C818B9">
              <w:rPr>
                <w:spacing w:val="1"/>
              </w:rPr>
              <w:t xml:space="preserve"> </w:t>
            </w:r>
            <w:r w:rsidRPr="00C818B9">
              <w:t>2006 and Housing (Scotland)</w:t>
            </w:r>
            <w:r w:rsidRPr="00C818B9">
              <w:rPr>
                <w:spacing w:val="-60"/>
              </w:rPr>
              <w:t xml:space="preserve"> </w:t>
            </w:r>
            <w:r w:rsidRPr="00C818B9">
              <w:t>Act</w:t>
            </w:r>
            <w:r w:rsidRPr="00C818B9">
              <w:rPr>
                <w:spacing w:val="1"/>
              </w:rPr>
              <w:t xml:space="preserve"> </w:t>
            </w:r>
            <w:r w:rsidRPr="00C818B9">
              <w:t>2014</w:t>
            </w:r>
          </w:p>
        </w:tc>
        <w:tc>
          <w:tcPr>
            <w:tcW w:w="4678" w:type="dxa"/>
          </w:tcPr>
          <w:p w14:paraId="54344802" w14:textId="77777777" w:rsidR="004C206E" w:rsidRPr="00C818B9" w:rsidRDefault="004C206E" w:rsidP="00CF64CB">
            <w:pPr>
              <w:pStyle w:val="TableParagraph"/>
              <w:spacing w:before="2"/>
              <w:ind w:left="105" w:right="140"/>
              <w:rPr>
                <w:b/>
                <w:i/>
              </w:rPr>
            </w:pPr>
            <w:r w:rsidRPr="00C818B9">
              <w:t xml:space="preserve">To exercise the functions of </w:t>
            </w:r>
            <w:proofErr w:type="spellStart"/>
            <w:r w:rsidRPr="00C818B9">
              <w:t>authorised</w:t>
            </w:r>
            <w:proofErr w:type="spellEnd"/>
            <w:r w:rsidRPr="00C818B9">
              <w:rPr>
                <w:spacing w:val="1"/>
              </w:rPr>
              <w:t xml:space="preserve"> </w:t>
            </w:r>
            <w:r w:rsidRPr="00C818B9">
              <w:t>officers under Housing legislation in relation</w:t>
            </w:r>
            <w:r w:rsidRPr="00C818B9">
              <w:rPr>
                <w:spacing w:val="1"/>
              </w:rPr>
              <w:t xml:space="preserve"> </w:t>
            </w:r>
            <w:r w:rsidRPr="00C818B9">
              <w:t>to housing grants, houses falling below the</w:t>
            </w:r>
            <w:r w:rsidRPr="00C818B9">
              <w:rPr>
                <w:spacing w:val="1"/>
              </w:rPr>
              <w:t xml:space="preserve"> </w:t>
            </w:r>
            <w:r w:rsidRPr="00C818B9">
              <w:t>tolerable standard, houses in disrepair,</w:t>
            </w:r>
            <w:r w:rsidRPr="00C818B9">
              <w:rPr>
                <w:spacing w:val="1"/>
              </w:rPr>
              <w:t xml:space="preserve"> </w:t>
            </w:r>
            <w:r w:rsidRPr="00C818B9">
              <w:t>repairing standard, closing, demolition, works</w:t>
            </w:r>
            <w:r w:rsidRPr="00C818B9">
              <w:rPr>
                <w:spacing w:val="-59"/>
              </w:rPr>
              <w:t xml:space="preserve"> </w:t>
            </w:r>
            <w:r w:rsidRPr="00C818B9">
              <w:t>notices and maintenance orders,</w:t>
            </w:r>
            <w:r w:rsidRPr="00C818B9">
              <w:rPr>
                <w:spacing w:val="1"/>
              </w:rPr>
              <w:t xml:space="preserve"> </w:t>
            </w:r>
            <w:r w:rsidRPr="00C818B9">
              <w:t>overcrowding,</w:t>
            </w:r>
            <w:r w:rsidRPr="00C818B9">
              <w:rPr>
                <w:spacing w:val="-6"/>
              </w:rPr>
              <w:t xml:space="preserve"> </w:t>
            </w:r>
            <w:r w:rsidRPr="00C818B9">
              <w:t>houses</w:t>
            </w:r>
            <w:r w:rsidRPr="00C818B9">
              <w:rPr>
                <w:spacing w:val="-6"/>
              </w:rPr>
              <w:t xml:space="preserve"> </w:t>
            </w:r>
            <w:r w:rsidRPr="00C818B9">
              <w:t>in</w:t>
            </w:r>
            <w:r w:rsidRPr="00C818B9">
              <w:rPr>
                <w:spacing w:val="-6"/>
              </w:rPr>
              <w:t xml:space="preserve"> </w:t>
            </w:r>
            <w:r w:rsidRPr="00C818B9">
              <w:t>multiple</w:t>
            </w:r>
            <w:r w:rsidRPr="00C818B9">
              <w:rPr>
                <w:spacing w:val="-5"/>
              </w:rPr>
              <w:t xml:space="preserve"> </w:t>
            </w:r>
            <w:proofErr w:type="gramStart"/>
            <w:r w:rsidRPr="00C818B9">
              <w:t>occupation</w:t>
            </w:r>
            <w:proofErr w:type="gramEnd"/>
            <w:r w:rsidRPr="00C818B9">
              <w:rPr>
                <w:b/>
                <w:i/>
              </w:rPr>
              <w:t>.</w:t>
            </w:r>
          </w:p>
          <w:p w14:paraId="74BB6198" w14:textId="77777777" w:rsidR="004C206E" w:rsidRPr="00C818B9" w:rsidRDefault="004C206E" w:rsidP="00CF64CB">
            <w:pPr>
              <w:pStyle w:val="TableParagraph"/>
              <w:spacing w:line="232" w:lineRule="exact"/>
              <w:ind w:left="105"/>
            </w:pPr>
            <w:r w:rsidRPr="00C818B9">
              <w:t>Including</w:t>
            </w:r>
            <w:r w:rsidRPr="00C818B9">
              <w:rPr>
                <w:spacing w:val="-4"/>
              </w:rPr>
              <w:t xml:space="preserve"> </w:t>
            </w:r>
            <w:r w:rsidRPr="00C818B9">
              <w:t>powers</w:t>
            </w:r>
            <w:r w:rsidRPr="00C818B9">
              <w:rPr>
                <w:spacing w:val="-4"/>
              </w:rPr>
              <w:t xml:space="preserve"> </w:t>
            </w:r>
            <w:r w:rsidRPr="00C818B9">
              <w:t>of</w:t>
            </w:r>
            <w:r w:rsidRPr="00C818B9">
              <w:rPr>
                <w:spacing w:val="-4"/>
              </w:rPr>
              <w:t xml:space="preserve"> </w:t>
            </w:r>
            <w:r w:rsidRPr="00C818B9">
              <w:t>entry.</w:t>
            </w:r>
          </w:p>
        </w:tc>
        <w:tc>
          <w:tcPr>
            <w:tcW w:w="2552" w:type="dxa"/>
          </w:tcPr>
          <w:p w14:paraId="539C017F" w14:textId="77777777" w:rsidR="004C206E" w:rsidRPr="00C818B9" w:rsidRDefault="004C206E" w:rsidP="00CF64CB">
            <w:pPr>
              <w:pStyle w:val="TableParagraph"/>
              <w:spacing w:before="2"/>
              <w:ind w:left="445"/>
            </w:pPr>
            <w:r w:rsidRPr="00C818B9">
              <w:t>Technical</w:t>
            </w:r>
            <w:r w:rsidRPr="00C818B9">
              <w:rPr>
                <w:spacing w:val="-3"/>
              </w:rPr>
              <w:t xml:space="preserve"> </w:t>
            </w:r>
            <w:r w:rsidRPr="00C818B9">
              <w:t>Officer</w:t>
            </w:r>
          </w:p>
        </w:tc>
      </w:tr>
      <w:tr w:rsidR="004C206E" w:rsidRPr="00C818B9" w14:paraId="3599F0C5" w14:textId="77777777" w:rsidTr="00CF64CB">
        <w:trPr>
          <w:trHeight w:val="2022"/>
        </w:trPr>
        <w:tc>
          <w:tcPr>
            <w:tcW w:w="3120" w:type="dxa"/>
          </w:tcPr>
          <w:p w14:paraId="46719FEF" w14:textId="77777777" w:rsidR="004C206E" w:rsidRPr="00C818B9" w:rsidRDefault="004C206E" w:rsidP="00CF64CB">
            <w:pPr>
              <w:pStyle w:val="TableParagraph"/>
              <w:ind w:left="107" w:right="329"/>
            </w:pPr>
            <w:r w:rsidRPr="00C818B9">
              <w:t>Housing Scotland Act 1987</w:t>
            </w:r>
            <w:r w:rsidRPr="00C818B9">
              <w:rPr>
                <w:spacing w:val="-59"/>
              </w:rPr>
              <w:t xml:space="preserve"> </w:t>
            </w:r>
            <w:r w:rsidRPr="00C818B9">
              <w:t>and Housing Scotland Act</w:t>
            </w:r>
            <w:r w:rsidRPr="00C818B9">
              <w:rPr>
                <w:spacing w:val="1"/>
              </w:rPr>
              <w:t xml:space="preserve"> </w:t>
            </w:r>
            <w:r w:rsidRPr="00C818B9">
              <w:t>2006</w:t>
            </w:r>
          </w:p>
        </w:tc>
        <w:tc>
          <w:tcPr>
            <w:tcW w:w="4678" w:type="dxa"/>
          </w:tcPr>
          <w:p w14:paraId="101179CE" w14:textId="77777777" w:rsidR="004C206E" w:rsidRPr="00C818B9" w:rsidRDefault="004C206E" w:rsidP="00CF64CB">
            <w:pPr>
              <w:pStyle w:val="TableParagraph"/>
              <w:ind w:left="105" w:right="140"/>
            </w:pPr>
            <w:r w:rsidRPr="00C818B9">
              <w:t>To approve applications for grants, insofar as</w:t>
            </w:r>
            <w:r w:rsidRPr="00C818B9">
              <w:rPr>
                <w:spacing w:val="-59"/>
              </w:rPr>
              <w:t xml:space="preserve"> </w:t>
            </w:r>
            <w:r w:rsidRPr="00C818B9">
              <w:t>the applications relate to financial assistance</w:t>
            </w:r>
            <w:r w:rsidRPr="00C818B9">
              <w:rPr>
                <w:spacing w:val="-59"/>
              </w:rPr>
              <w:t xml:space="preserve"> </w:t>
            </w:r>
            <w:r w:rsidRPr="00C818B9">
              <w:t>in respect of the improvement of property or</w:t>
            </w:r>
            <w:r w:rsidRPr="00C818B9">
              <w:rPr>
                <w:spacing w:val="1"/>
              </w:rPr>
              <w:t xml:space="preserve"> </w:t>
            </w:r>
            <w:r w:rsidRPr="00C818B9">
              <w:t>the repair of property, to sign Notice of</w:t>
            </w:r>
            <w:r w:rsidRPr="00C818B9">
              <w:rPr>
                <w:spacing w:val="1"/>
              </w:rPr>
              <w:t xml:space="preserve"> </w:t>
            </w:r>
            <w:r w:rsidRPr="00C818B9">
              <w:t>Payment of Grant, to determine housing</w:t>
            </w:r>
            <w:r w:rsidRPr="00C818B9">
              <w:rPr>
                <w:spacing w:val="1"/>
              </w:rPr>
              <w:t xml:space="preserve"> </w:t>
            </w:r>
            <w:r w:rsidRPr="00C818B9">
              <w:t>improvement orders and revoke closing</w:t>
            </w:r>
            <w:r w:rsidRPr="00C818B9">
              <w:rPr>
                <w:spacing w:val="1"/>
              </w:rPr>
              <w:t xml:space="preserve"> </w:t>
            </w:r>
            <w:r w:rsidRPr="00C818B9">
              <w:t>orders</w:t>
            </w:r>
            <w:r w:rsidRPr="00C818B9">
              <w:rPr>
                <w:spacing w:val="-3"/>
              </w:rPr>
              <w:t xml:space="preserve"> </w:t>
            </w:r>
            <w:r w:rsidRPr="00C818B9">
              <w:t>and</w:t>
            </w:r>
            <w:r w:rsidRPr="00C818B9">
              <w:rPr>
                <w:spacing w:val="-3"/>
              </w:rPr>
              <w:t xml:space="preserve"> </w:t>
            </w:r>
            <w:r w:rsidRPr="00C818B9">
              <w:t>to issue</w:t>
            </w:r>
            <w:r w:rsidRPr="00C818B9">
              <w:rPr>
                <w:spacing w:val="-3"/>
              </w:rPr>
              <w:t xml:space="preserve"> </w:t>
            </w:r>
            <w:r w:rsidRPr="00C818B9">
              <w:t>Houses in</w:t>
            </w:r>
            <w:r w:rsidRPr="00C818B9">
              <w:rPr>
                <w:spacing w:val="-2"/>
              </w:rPr>
              <w:t xml:space="preserve"> </w:t>
            </w:r>
            <w:r w:rsidRPr="00C818B9">
              <w:t>Multiple</w:t>
            </w:r>
          </w:p>
          <w:p w14:paraId="097A8F7C" w14:textId="77777777" w:rsidR="004C206E" w:rsidRPr="00C818B9" w:rsidRDefault="004C206E" w:rsidP="00CF64CB">
            <w:pPr>
              <w:pStyle w:val="TableParagraph"/>
              <w:spacing w:line="232" w:lineRule="exact"/>
              <w:ind w:left="105"/>
            </w:pPr>
            <w:r w:rsidRPr="00C818B9">
              <w:t>Occupation</w:t>
            </w:r>
            <w:r w:rsidRPr="00C818B9">
              <w:rPr>
                <w:spacing w:val="-4"/>
              </w:rPr>
              <w:t xml:space="preserve"> </w:t>
            </w:r>
            <w:r w:rsidRPr="00C818B9">
              <w:t>(HMO)</w:t>
            </w:r>
            <w:r w:rsidRPr="00C818B9">
              <w:rPr>
                <w:spacing w:val="-1"/>
              </w:rPr>
              <w:t xml:space="preserve"> </w:t>
            </w:r>
            <w:r w:rsidRPr="00C818B9">
              <w:t>amenity</w:t>
            </w:r>
            <w:r w:rsidRPr="00C818B9">
              <w:rPr>
                <w:spacing w:val="-3"/>
              </w:rPr>
              <w:t xml:space="preserve"> </w:t>
            </w:r>
            <w:r w:rsidRPr="00C818B9">
              <w:t>notices.</w:t>
            </w:r>
          </w:p>
        </w:tc>
        <w:tc>
          <w:tcPr>
            <w:tcW w:w="2552" w:type="dxa"/>
          </w:tcPr>
          <w:p w14:paraId="3DDF2BA3" w14:textId="77777777" w:rsidR="004C206E" w:rsidRPr="00C818B9" w:rsidRDefault="004C206E" w:rsidP="00CF64CB">
            <w:pPr>
              <w:pStyle w:val="TableParagraph"/>
              <w:ind w:left="599" w:right="199" w:hanging="380"/>
            </w:pPr>
            <w:r w:rsidRPr="00C818B9">
              <w:t>Senior Environmental</w:t>
            </w:r>
            <w:r w:rsidRPr="00C818B9">
              <w:rPr>
                <w:spacing w:val="-59"/>
              </w:rPr>
              <w:t xml:space="preserve"> </w:t>
            </w:r>
            <w:r w:rsidRPr="00C818B9">
              <w:t>Health</w:t>
            </w:r>
            <w:r w:rsidRPr="00C818B9">
              <w:rPr>
                <w:spacing w:val="-1"/>
              </w:rPr>
              <w:t xml:space="preserve"> </w:t>
            </w:r>
            <w:r w:rsidRPr="00C818B9">
              <w:t>Officer</w:t>
            </w:r>
          </w:p>
        </w:tc>
      </w:tr>
      <w:tr w:rsidR="004C206E" w:rsidRPr="00C818B9" w14:paraId="1B210FE5" w14:textId="77777777" w:rsidTr="00CF64CB">
        <w:trPr>
          <w:trHeight w:val="1012"/>
        </w:trPr>
        <w:tc>
          <w:tcPr>
            <w:tcW w:w="3120" w:type="dxa"/>
          </w:tcPr>
          <w:p w14:paraId="6DB68643" w14:textId="77777777" w:rsidR="004C206E" w:rsidRPr="00C818B9" w:rsidRDefault="004C206E" w:rsidP="00CF64CB">
            <w:pPr>
              <w:pStyle w:val="TableParagraph"/>
              <w:ind w:left="107" w:right="133"/>
            </w:pPr>
            <w:r w:rsidRPr="00C818B9">
              <w:t>Safety of Sports Grounds Act</w:t>
            </w:r>
            <w:r w:rsidRPr="00C818B9">
              <w:rPr>
                <w:spacing w:val="-59"/>
              </w:rPr>
              <w:t xml:space="preserve"> </w:t>
            </w:r>
            <w:r w:rsidRPr="00C818B9">
              <w:t>1975</w:t>
            </w:r>
          </w:p>
        </w:tc>
        <w:tc>
          <w:tcPr>
            <w:tcW w:w="4678" w:type="dxa"/>
          </w:tcPr>
          <w:p w14:paraId="0E49AA3C" w14:textId="77777777" w:rsidR="004C206E" w:rsidRPr="00C818B9" w:rsidRDefault="004C206E" w:rsidP="00CF64CB">
            <w:pPr>
              <w:pStyle w:val="TableParagraph"/>
              <w:ind w:left="105" w:right="421"/>
            </w:pPr>
            <w:r w:rsidRPr="00C818B9">
              <w:t>Section 10 – to issue Prohibition Notices,</w:t>
            </w:r>
            <w:r w:rsidRPr="00C818B9">
              <w:rPr>
                <w:spacing w:val="1"/>
              </w:rPr>
              <w:t xml:space="preserve"> </w:t>
            </w:r>
            <w:r w:rsidRPr="00C818B9">
              <w:t>after consultation with the Chief Constable</w:t>
            </w:r>
            <w:r w:rsidRPr="00C818B9">
              <w:rPr>
                <w:spacing w:val="-59"/>
              </w:rPr>
              <w:t xml:space="preserve"> </w:t>
            </w:r>
            <w:r w:rsidRPr="00C818B9">
              <w:t>and</w:t>
            </w:r>
            <w:r w:rsidRPr="00C818B9">
              <w:rPr>
                <w:spacing w:val="-1"/>
              </w:rPr>
              <w:t xml:space="preserve"> </w:t>
            </w:r>
            <w:r w:rsidRPr="00C818B9">
              <w:t>the</w:t>
            </w:r>
            <w:r w:rsidRPr="00C818B9">
              <w:rPr>
                <w:spacing w:val="-2"/>
              </w:rPr>
              <w:t xml:space="preserve"> </w:t>
            </w:r>
            <w:r w:rsidRPr="00C818B9">
              <w:t>Chief</w:t>
            </w:r>
            <w:r w:rsidRPr="00C818B9">
              <w:rPr>
                <w:spacing w:val="2"/>
              </w:rPr>
              <w:t xml:space="preserve"> </w:t>
            </w:r>
            <w:r w:rsidRPr="00C818B9">
              <w:t>Fire</w:t>
            </w:r>
            <w:r w:rsidRPr="00C818B9">
              <w:rPr>
                <w:spacing w:val="-4"/>
              </w:rPr>
              <w:t xml:space="preserve"> </w:t>
            </w:r>
            <w:r w:rsidRPr="00C818B9">
              <w:t>Officer</w:t>
            </w:r>
            <w:r>
              <w:t xml:space="preserve"> </w:t>
            </w:r>
            <w:r w:rsidRPr="00C818B9">
              <w:t>Section</w:t>
            </w:r>
            <w:r w:rsidRPr="00C818B9">
              <w:rPr>
                <w:spacing w:val="-3"/>
              </w:rPr>
              <w:t xml:space="preserve"> </w:t>
            </w:r>
            <w:r w:rsidRPr="00C818B9">
              <w:t>10A</w:t>
            </w:r>
            <w:r w:rsidRPr="00C818B9">
              <w:rPr>
                <w:spacing w:val="-2"/>
              </w:rPr>
              <w:t xml:space="preserve"> </w:t>
            </w:r>
            <w:r w:rsidRPr="00C818B9">
              <w:t>–</w:t>
            </w:r>
            <w:r w:rsidRPr="00C818B9">
              <w:rPr>
                <w:spacing w:val="-5"/>
              </w:rPr>
              <w:t xml:space="preserve"> </w:t>
            </w:r>
            <w:r w:rsidRPr="00C818B9">
              <w:t>to</w:t>
            </w:r>
            <w:r w:rsidRPr="00C818B9">
              <w:rPr>
                <w:spacing w:val="-4"/>
              </w:rPr>
              <w:t xml:space="preserve"> </w:t>
            </w:r>
            <w:r w:rsidRPr="00C818B9">
              <w:t>arrange</w:t>
            </w:r>
            <w:r w:rsidRPr="00C818B9">
              <w:rPr>
                <w:spacing w:val="-5"/>
              </w:rPr>
              <w:t xml:space="preserve"> </w:t>
            </w:r>
            <w:r w:rsidRPr="00C818B9">
              <w:t>periodic</w:t>
            </w:r>
            <w:r w:rsidRPr="00C818B9">
              <w:rPr>
                <w:spacing w:val="-1"/>
              </w:rPr>
              <w:t xml:space="preserve"> </w:t>
            </w:r>
            <w:r w:rsidRPr="00C818B9">
              <w:t>inspection</w:t>
            </w:r>
            <w:r>
              <w:t xml:space="preserve"> </w:t>
            </w:r>
            <w:r w:rsidRPr="00C818B9">
              <w:t>of</w:t>
            </w:r>
            <w:r w:rsidRPr="00C818B9">
              <w:rPr>
                <w:spacing w:val="-2"/>
              </w:rPr>
              <w:t xml:space="preserve"> </w:t>
            </w:r>
            <w:r w:rsidRPr="00C818B9">
              <w:t>designated</w:t>
            </w:r>
            <w:r w:rsidRPr="00C818B9">
              <w:rPr>
                <w:spacing w:val="-3"/>
              </w:rPr>
              <w:t xml:space="preserve"> </w:t>
            </w:r>
            <w:r w:rsidRPr="00C818B9">
              <w:t>sports</w:t>
            </w:r>
            <w:r w:rsidRPr="00C818B9">
              <w:rPr>
                <w:spacing w:val="-5"/>
              </w:rPr>
              <w:t xml:space="preserve"> </w:t>
            </w:r>
            <w:r w:rsidRPr="00C818B9">
              <w:t>grounds.</w:t>
            </w:r>
          </w:p>
        </w:tc>
        <w:tc>
          <w:tcPr>
            <w:tcW w:w="2552" w:type="dxa"/>
          </w:tcPr>
          <w:p w14:paraId="3B1476DF" w14:textId="77777777" w:rsidR="004C206E" w:rsidRPr="00C818B9" w:rsidRDefault="004C206E" w:rsidP="00CF64CB">
            <w:pPr>
              <w:pStyle w:val="TableParagraph"/>
              <w:ind w:left="599" w:right="199" w:hanging="380"/>
            </w:pPr>
            <w:r w:rsidRPr="00C818B9">
              <w:t>Senior Environmental</w:t>
            </w:r>
            <w:r w:rsidRPr="00C818B9">
              <w:rPr>
                <w:spacing w:val="-59"/>
              </w:rPr>
              <w:t xml:space="preserve"> </w:t>
            </w:r>
            <w:r w:rsidRPr="00C818B9">
              <w:t>Health</w:t>
            </w:r>
            <w:r w:rsidRPr="00C818B9">
              <w:rPr>
                <w:spacing w:val="-1"/>
              </w:rPr>
              <w:t xml:space="preserve"> </w:t>
            </w:r>
            <w:r w:rsidRPr="00C818B9">
              <w:t>Officer</w:t>
            </w:r>
          </w:p>
        </w:tc>
      </w:tr>
    </w:tbl>
    <w:p w14:paraId="5E6B9796" w14:textId="77777777" w:rsidR="004C206E" w:rsidRPr="00C818B9" w:rsidRDefault="004C206E" w:rsidP="004C206E">
      <w:pPr>
        <w:sectPr w:rsidR="004C206E" w:rsidRPr="00C818B9" w:rsidSect="004C206E">
          <w:headerReference w:type="default" r:id="rId30"/>
          <w:pgSz w:w="11910" w:h="16840"/>
          <w:pgMar w:top="480" w:right="460" w:bottom="280" w:left="440" w:header="0" w:footer="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C818B9" w14:paraId="6E266832" w14:textId="77777777" w:rsidTr="00CF64CB">
        <w:trPr>
          <w:trHeight w:val="1518"/>
        </w:trPr>
        <w:tc>
          <w:tcPr>
            <w:tcW w:w="3120" w:type="dxa"/>
          </w:tcPr>
          <w:p w14:paraId="60A335B3" w14:textId="77777777" w:rsidR="004C206E" w:rsidRPr="00C818B9" w:rsidRDefault="004C206E" w:rsidP="00CF64CB">
            <w:pPr>
              <w:pStyle w:val="TableParagraph"/>
              <w:ind w:left="107" w:right="561"/>
            </w:pPr>
            <w:r w:rsidRPr="00C818B9">
              <w:lastRenderedPageBreak/>
              <w:t>Fire Safety and Safety of</w:t>
            </w:r>
            <w:r w:rsidRPr="00C818B9">
              <w:rPr>
                <w:spacing w:val="-59"/>
              </w:rPr>
              <w:t xml:space="preserve"> </w:t>
            </w:r>
            <w:r w:rsidRPr="00C818B9">
              <w:t>Places</w:t>
            </w:r>
            <w:r w:rsidRPr="00C818B9">
              <w:rPr>
                <w:spacing w:val="-2"/>
              </w:rPr>
              <w:t xml:space="preserve"> </w:t>
            </w:r>
            <w:r w:rsidRPr="00C818B9">
              <w:t>of Sport</w:t>
            </w:r>
            <w:r w:rsidRPr="00C818B9">
              <w:rPr>
                <w:spacing w:val="-2"/>
              </w:rPr>
              <w:t xml:space="preserve"> </w:t>
            </w:r>
            <w:r w:rsidRPr="00C818B9">
              <w:t>Act</w:t>
            </w:r>
            <w:r w:rsidRPr="00C818B9">
              <w:rPr>
                <w:spacing w:val="-2"/>
              </w:rPr>
              <w:t xml:space="preserve"> </w:t>
            </w:r>
            <w:r w:rsidRPr="00C818B9">
              <w:t>1987</w:t>
            </w:r>
          </w:p>
        </w:tc>
        <w:tc>
          <w:tcPr>
            <w:tcW w:w="4678" w:type="dxa"/>
          </w:tcPr>
          <w:p w14:paraId="704FF68E" w14:textId="77777777" w:rsidR="004C206E" w:rsidRPr="00C818B9" w:rsidRDefault="004C206E" w:rsidP="00CF64CB">
            <w:pPr>
              <w:pStyle w:val="TableParagraph"/>
              <w:ind w:left="105" w:right="91"/>
            </w:pPr>
            <w:r w:rsidRPr="00C818B9">
              <w:t>Sections 26, 28, 29, 34 and 35 – to determine</w:t>
            </w:r>
            <w:r w:rsidRPr="00C818B9">
              <w:rPr>
                <w:spacing w:val="-59"/>
              </w:rPr>
              <w:t xml:space="preserve"> </w:t>
            </w:r>
            <w:r w:rsidRPr="00C818B9">
              <w:t>whether a stand is a regulated stand, and to</w:t>
            </w:r>
            <w:r w:rsidRPr="00C818B9">
              <w:rPr>
                <w:spacing w:val="1"/>
              </w:rPr>
              <w:t xml:space="preserve"> </w:t>
            </w:r>
            <w:r w:rsidRPr="00C818B9">
              <w:t>issue safety certificates; associated</w:t>
            </w:r>
            <w:r w:rsidRPr="00C818B9">
              <w:rPr>
                <w:spacing w:val="1"/>
              </w:rPr>
              <w:t xml:space="preserve"> </w:t>
            </w:r>
            <w:r w:rsidRPr="00C818B9">
              <w:t>procedures in respect of safety certificates;</w:t>
            </w:r>
            <w:r w:rsidRPr="00C818B9">
              <w:rPr>
                <w:spacing w:val="1"/>
              </w:rPr>
              <w:t xml:space="preserve"> </w:t>
            </w:r>
            <w:r w:rsidRPr="00C818B9">
              <w:t>enforcement, including</w:t>
            </w:r>
            <w:r w:rsidRPr="00C818B9">
              <w:rPr>
                <w:spacing w:val="-2"/>
              </w:rPr>
              <w:t xml:space="preserve"> </w:t>
            </w:r>
            <w:r w:rsidRPr="00C818B9">
              <w:t>inspections,</w:t>
            </w:r>
            <w:r w:rsidRPr="00C818B9">
              <w:rPr>
                <w:spacing w:val="-2"/>
              </w:rPr>
              <w:t xml:space="preserve"> </w:t>
            </w:r>
            <w:r w:rsidRPr="00C818B9">
              <w:t>and</w:t>
            </w:r>
          </w:p>
          <w:p w14:paraId="46B2A052" w14:textId="77777777" w:rsidR="004C206E" w:rsidRPr="00C818B9" w:rsidRDefault="004C206E" w:rsidP="00CF64CB">
            <w:pPr>
              <w:pStyle w:val="TableParagraph"/>
              <w:spacing w:before="2" w:line="232" w:lineRule="exact"/>
              <w:ind w:left="105"/>
            </w:pPr>
            <w:proofErr w:type="spellStart"/>
            <w:r w:rsidRPr="00C818B9">
              <w:t>authorisation</w:t>
            </w:r>
            <w:proofErr w:type="spellEnd"/>
            <w:r w:rsidRPr="00C818B9">
              <w:rPr>
                <w:spacing w:val="-5"/>
              </w:rPr>
              <w:t xml:space="preserve"> </w:t>
            </w:r>
            <w:r w:rsidRPr="00C818B9">
              <w:t>of</w:t>
            </w:r>
            <w:r w:rsidRPr="00C818B9">
              <w:rPr>
                <w:spacing w:val="-3"/>
              </w:rPr>
              <w:t xml:space="preserve"> </w:t>
            </w:r>
            <w:r w:rsidRPr="00C818B9">
              <w:t>entry.</w:t>
            </w:r>
          </w:p>
        </w:tc>
        <w:tc>
          <w:tcPr>
            <w:tcW w:w="2552" w:type="dxa"/>
          </w:tcPr>
          <w:p w14:paraId="4DBD31A5" w14:textId="77777777" w:rsidR="004C206E" w:rsidRPr="00C818B9" w:rsidRDefault="004C206E" w:rsidP="00CF64CB">
            <w:pPr>
              <w:pStyle w:val="TableParagraph"/>
              <w:ind w:left="599" w:right="199" w:hanging="380"/>
            </w:pPr>
            <w:r w:rsidRPr="00C818B9">
              <w:t>Senior Environmental</w:t>
            </w:r>
            <w:r w:rsidRPr="00C818B9">
              <w:rPr>
                <w:spacing w:val="-59"/>
              </w:rPr>
              <w:t xml:space="preserve"> </w:t>
            </w:r>
            <w:r w:rsidRPr="00C818B9">
              <w:t>Health</w:t>
            </w:r>
            <w:r w:rsidRPr="00C818B9">
              <w:rPr>
                <w:spacing w:val="-1"/>
              </w:rPr>
              <w:t xml:space="preserve"> </w:t>
            </w:r>
            <w:r w:rsidRPr="00C818B9">
              <w:t>Officer</w:t>
            </w:r>
          </w:p>
        </w:tc>
      </w:tr>
      <w:tr w:rsidR="004C206E" w:rsidRPr="00C818B9" w14:paraId="3A137D67" w14:textId="77777777" w:rsidTr="00CF64CB">
        <w:trPr>
          <w:trHeight w:val="506"/>
        </w:trPr>
        <w:tc>
          <w:tcPr>
            <w:tcW w:w="3120" w:type="dxa"/>
          </w:tcPr>
          <w:p w14:paraId="52783D86" w14:textId="77777777" w:rsidR="004C206E" w:rsidRPr="00C818B9" w:rsidRDefault="004C206E" w:rsidP="00CF64CB">
            <w:pPr>
              <w:pStyle w:val="TableParagraph"/>
              <w:spacing w:line="254" w:lineRule="exact"/>
              <w:ind w:left="107" w:right="206"/>
            </w:pPr>
            <w:r w:rsidRPr="00C818B9">
              <w:t>Building (Scotland) Act 2003</w:t>
            </w:r>
            <w:r w:rsidRPr="00C818B9">
              <w:rPr>
                <w:spacing w:val="-60"/>
              </w:rPr>
              <w:t xml:space="preserve"> </w:t>
            </w:r>
            <w:r w:rsidRPr="00C818B9">
              <w:t>(Section</w:t>
            </w:r>
            <w:r w:rsidRPr="00C818B9">
              <w:rPr>
                <w:spacing w:val="-1"/>
              </w:rPr>
              <w:t xml:space="preserve"> </w:t>
            </w:r>
            <w:r w:rsidRPr="00C818B9">
              <w:t>28)</w:t>
            </w:r>
          </w:p>
        </w:tc>
        <w:tc>
          <w:tcPr>
            <w:tcW w:w="4678" w:type="dxa"/>
          </w:tcPr>
          <w:p w14:paraId="69DD2527" w14:textId="77777777" w:rsidR="004C206E" w:rsidRPr="00C818B9" w:rsidRDefault="004C206E" w:rsidP="00CF64CB">
            <w:pPr>
              <w:pStyle w:val="TableParagraph"/>
              <w:spacing w:line="254" w:lineRule="exact"/>
              <w:ind w:left="105" w:right="140"/>
            </w:pPr>
            <w:r w:rsidRPr="00C818B9">
              <w:t>To serve notice and take all necessary action</w:t>
            </w:r>
            <w:r w:rsidRPr="00C818B9">
              <w:rPr>
                <w:spacing w:val="-59"/>
              </w:rPr>
              <w:t xml:space="preserve"> </w:t>
            </w:r>
            <w:r w:rsidRPr="00C818B9">
              <w:t>in</w:t>
            </w:r>
            <w:r w:rsidRPr="00C818B9">
              <w:rPr>
                <w:spacing w:val="-1"/>
              </w:rPr>
              <w:t xml:space="preserve"> </w:t>
            </w:r>
            <w:r w:rsidRPr="00C818B9">
              <w:t>respect</w:t>
            </w:r>
            <w:r w:rsidRPr="00C818B9">
              <w:rPr>
                <w:spacing w:val="1"/>
              </w:rPr>
              <w:t xml:space="preserve"> </w:t>
            </w:r>
            <w:r w:rsidRPr="00C818B9">
              <w:t>of</w:t>
            </w:r>
            <w:r w:rsidRPr="00C818B9">
              <w:rPr>
                <w:spacing w:val="1"/>
              </w:rPr>
              <w:t xml:space="preserve"> </w:t>
            </w:r>
            <w:r w:rsidRPr="00C818B9">
              <w:t>defective</w:t>
            </w:r>
            <w:r w:rsidRPr="00C818B9">
              <w:rPr>
                <w:spacing w:val="-3"/>
              </w:rPr>
              <w:t xml:space="preserve"> </w:t>
            </w:r>
            <w:r w:rsidRPr="00C818B9">
              <w:t>buildings.</w:t>
            </w:r>
          </w:p>
        </w:tc>
        <w:tc>
          <w:tcPr>
            <w:tcW w:w="2552" w:type="dxa"/>
          </w:tcPr>
          <w:p w14:paraId="63E74373" w14:textId="77777777" w:rsidR="004C206E" w:rsidRPr="00C818B9" w:rsidRDefault="004C206E" w:rsidP="00CF64CB">
            <w:pPr>
              <w:pStyle w:val="TableParagraph"/>
              <w:spacing w:line="254" w:lineRule="exact"/>
              <w:ind w:left="947" w:right="199" w:hanging="728"/>
            </w:pPr>
            <w:r w:rsidRPr="00C818B9">
              <w:t>Environmental Health</w:t>
            </w:r>
            <w:r w:rsidRPr="00C818B9">
              <w:rPr>
                <w:spacing w:val="-59"/>
              </w:rPr>
              <w:t xml:space="preserve"> </w:t>
            </w:r>
            <w:r w:rsidRPr="00C818B9">
              <w:t>Officer</w:t>
            </w:r>
          </w:p>
        </w:tc>
      </w:tr>
      <w:tr w:rsidR="004C206E" w:rsidRPr="00C818B9" w14:paraId="283A0625" w14:textId="77777777" w:rsidTr="00CF64CB">
        <w:trPr>
          <w:trHeight w:val="2781"/>
        </w:trPr>
        <w:tc>
          <w:tcPr>
            <w:tcW w:w="3120" w:type="dxa"/>
          </w:tcPr>
          <w:p w14:paraId="18BE9E1B" w14:textId="77777777" w:rsidR="004C206E" w:rsidRPr="00C818B9" w:rsidRDefault="004C206E" w:rsidP="00CF64CB">
            <w:pPr>
              <w:pStyle w:val="TableParagraph"/>
              <w:ind w:left="107" w:right="185"/>
            </w:pPr>
            <w:r w:rsidRPr="00C818B9">
              <w:t>Civic</w:t>
            </w:r>
            <w:r w:rsidRPr="00C818B9">
              <w:rPr>
                <w:spacing w:val="-7"/>
              </w:rPr>
              <w:t xml:space="preserve"> </w:t>
            </w:r>
            <w:r w:rsidRPr="00C818B9">
              <w:t>Government</w:t>
            </w:r>
            <w:r w:rsidRPr="00C818B9">
              <w:rPr>
                <w:spacing w:val="-8"/>
              </w:rPr>
              <w:t xml:space="preserve"> </w:t>
            </w:r>
            <w:r w:rsidRPr="00C818B9">
              <w:t>(Scotland)</w:t>
            </w:r>
            <w:r w:rsidRPr="00C818B9">
              <w:rPr>
                <w:spacing w:val="-58"/>
              </w:rPr>
              <w:t xml:space="preserve"> </w:t>
            </w:r>
            <w:r w:rsidRPr="00C818B9">
              <w:t>Act</w:t>
            </w:r>
            <w:r w:rsidRPr="00C818B9">
              <w:rPr>
                <w:spacing w:val="1"/>
              </w:rPr>
              <w:t xml:space="preserve"> </w:t>
            </w:r>
            <w:r w:rsidRPr="00C818B9">
              <w:t>1982</w:t>
            </w:r>
          </w:p>
        </w:tc>
        <w:tc>
          <w:tcPr>
            <w:tcW w:w="4678" w:type="dxa"/>
          </w:tcPr>
          <w:p w14:paraId="63C4226F" w14:textId="77777777" w:rsidR="004C206E" w:rsidRPr="00C818B9" w:rsidRDefault="004C206E" w:rsidP="00CF64CB">
            <w:pPr>
              <w:pStyle w:val="TableParagraph"/>
              <w:ind w:left="105" w:right="164"/>
            </w:pPr>
            <w:r w:rsidRPr="00C818B9">
              <w:t>s.87(3) in the interests of health or safety or</w:t>
            </w:r>
            <w:r w:rsidRPr="00C818B9">
              <w:rPr>
                <w:spacing w:val="1"/>
              </w:rPr>
              <w:t xml:space="preserve"> </w:t>
            </w:r>
            <w:r w:rsidRPr="00C818B9">
              <w:t>to prevent damage to any property powers to</w:t>
            </w:r>
            <w:r w:rsidRPr="00C818B9">
              <w:rPr>
                <w:spacing w:val="-59"/>
              </w:rPr>
              <w:t xml:space="preserve"> </w:t>
            </w:r>
            <w:r w:rsidRPr="00C818B9">
              <w:t>repair</w:t>
            </w:r>
            <w:r w:rsidRPr="00C818B9">
              <w:rPr>
                <w:spacing w:val="1"/>
              </w:rPr>
              <w:t xml:space="preserve"> </w:t>
            </w:r>
            <w:r w:rsidRPr="00C818B9">
              <w:t>immediately</w:t>
            </w:r>
            <w:r w:rsidRPr="00C818B9">
              <w:rPr>
                <w:spacing w:val="-3"/>
              </w:rPr>
              <w:t xml:space="preserve"> </w:t>
            </w:r>
            <w:r w:rsidRPr="00C818B9">
              <w:t>a building</w:t>
            </w:r>
          </w:p>
          <w:p w14:paraId="7669F81A" w14:textId="77777777" w:rsidR="004C206E" w:rsidRPr="00C818B9" w:rsidRDefault="004C206E" w:rsidP="00CF64CB">
            <w:pPr>
              <w:pStyle w:val="TableParagraph"/>
              <w:spacing w:line="252" w:lineRule="exact"/>
              <w:ind w:left="105"/>
            </w:pPr>
            <w:r w:rsidRPr="00C818B9">
              <w:t>s.87(4)</w:t>
            </w:r>
            <w:r w:rsidRPr="00C818B9">
              <w:rPr>
                <w:spacing w:val="-1"/>
              </w:rPr>
              <w:t xml:space="preserve"> </w:t>
            </w:r>
            <w:r w:rsidRPr="00C818B9">
              <w:t>powers</w:t>
            </w:r>
            <w:r w:rsidRPr="00C818B9">
              <w:rPr>
                <w:spacing w:val="-5"/>
              </w:rPr>
              <w:t xml:space="preserve"> </w:t>
            </w:r>
            <w:r w:rsidRPr="00C818B9">
              <w:t>to</w:t>
            </w:r>
            <w:r w:rsidRPr="00C818B9">
              <w:rPr>
                <w:spacing w:val="-5"/>
              </w:rPr>
              <w:t xml:space="preserve"> </w:t>
            </w:r>
            <w:r w:rsidRPr="00C818B9">
              <w:t>recover expenses</w:t>
            </w:r>
          </w:p>
          <w:p w14:paraId="5A600058" w14:textId="77777777" w:rsidR="004C206E" w:rsidRPr="00C818B9" w:rsidRDefault="004C206E" w:rsidP="00CF64CB">
            <w:pPr>
              <w:pStyle w:val="TableParagraph"/>
              <w:ind w:left="105"/>
            </w:pPr>
            <w:r w:rsidRPr="00C818B9">
              <w:t>s.99</w:t>
            </w:r>
            <w:r w:rsidRPr="00C818B9">
              <w:rPr>
                <w:spacing w:val="-5"/>
              </w:rPr>
              <w:t xml:space="preserve"> </w:t>
            </w:r>
            <w:r w:rsidRPr="00C818B9">
              <w:t>to</w:t>
            </w:r>
            <w:r w:rsidRPr="00C818B9">
              <w:rPr>
                <w:spacing w:val="-2"/>
              </w:rPr>
              <w:t xml:space="preserve"> </w:t>
            </w:r>
            <w:r w:rsidRPr="00C818B9">
              <w:t>s.109</w:t>
            </w:r>
            <w:r w:rsidRPr="00C818B9">
              <w:rPr>
                <w:spacing w:val="-5"/>
              </w:rPr>
              <w:t xml:space="preserve"> </w:t>
            </w:r>
            <w:r w:rsidRPr="00C818B9">
              <w:t>Powers</w:t>
            </w:r>
            <w:r w:rsidRPr="00C818B9">
              <w:rPr>
                <w:spacing w:val="-1"/>
              </w:rPr>
              <w:t xml:space="preserve"> </w:t>
            </w:r>
            <w:r w:rsidRPr="00C818B9">
              <w:t>of</w:t>
            </w:r>
            <w:r w:rsidRPr="00C818B9">
              <w:rPr>
                <w:spacing w:val="-5"/>
              </w:rPr>
              <w:t xml:space="preserve"> </w:t>
            </w:r>
            <w:r w:rsidRPr="00C818B9">
              <w:t>entry,</w:t>
            </w:r>
            <w:r w:rsidRPr="00C818B9">
              <w:rPr>
                <w:spacing w:val="-1"/>
              </w:rPr>
              <w:t xml:space="preserve"> </w:t>
            </w:r>
            <w:r w:rsidRPr="00C818B9">
              <w:t>execution</w:t>
            </w:r>
            <w:r w:rsidRPr="00C818B9">
              <w:rPr>
                <w:spacing w:val="-2"/>
              </w:rPr>
              <w:t xml:space="preserve"> </w:t>
            </w:r>
            <w:r w:rsidRPr="00C818B9">
              <w:t>of</w:t>
            </w:r>
            <w:r w:rsidRPr="00C818B9">
              <w:rPr>
                <w:spacing w:val="-58"/>
              </w:rPr>
              <w:t xml:space="preserve"> </w:t>
            </w:r>
            <w:r w:rsidRPr="00C818B9">
              <w:t>works,</w:t>
            </w:r>
            <w:r w:rsidRPr="00C818B9">
              <w:rPr>
                <w:spacing w:val="-1"/>
              </w:rPr>
              <w:t xml:space="preserve"> </w:t>
            </w:r>
            <w:proofErr w:type="spellStart"/>
            <w:r w:rsidRPr="00C818B9">
              <w:t>etc</w:t>
            </w:r>
            <w:proofErr w:type="spellEnd"/>
          </w:p>
        </w:tc>
        <w:tc>
          <w:tcPr>
            <w:tcW w:w="2552" w:type="dxa"/>
          </w:tcPr>
          <w:p w14:paraId="2FFA1666" w14:textId="77777777" w:rsidR="004C206E" w:rsidRPr="00C818B9" w:rsidRDefault="004C206E" w:rsidP="00CF64CB">
            <w:pPr>
              <w:pStyle w:val="TableParagraph"/>
              <w:ind w:left="947" w:right="199" w:hanging="728"/>
            </w:pPr>
            <w:r w:rsidRPr="00C818B9">
              <w:t>Environmental Health</w:t>
            </w:r>
            <w:r w:rsidRPr="00C818B9">
              <w:rPr>
                <w:spacing w:val="-59"/>
              </w:rPr>
              <w:t xml:space="preserve"> </w:t>
            </w:r>
            <w:r w:rsidRPr="00C818B9">
              <w:t>Officer</w:t>
            </w:r>
          </w:p>
        </w:tc>
      </w:tr>
      <w:tr w:rsidR="004C206E" w:rsidRPr="00C818B9" w14:paraId="43435778" w14:textId="77777777" w:rsidTr="00CF64CB">
        <w:trPr>
          <w:trHeight w:val="2781"/>
        </w:trPr>
        <w:tc>
          <w:tcPr>
            <w:tcW w:w="3120" w:type="dxa"/>
          </w:tcPr>
          <w:p w14:paraId="550A9108" w14:textId="77777777" w:rsidR="004C206E" w:rsidRPr="00C818B9" w:rsidRDefault="004C206E" w:rsidP="00CF64CB">
            <w:pPr>
              <w:pStyle w:val="TableParagraph"/>
              <w:ind w:left="107" w:right="185"/>
            </w:pPr>
            <w:r w:rsidRPr="00C818B9">
              <w:t>Civic Government (Scotland) Act 1982</w:t>
            </w:r>
          </w:p>
          <w:p w14:paraId="116AC6B6" w14:textId="77777777" w:rsidR="004C206E" w:rsidRPr="00C818B9" w:rsidRDefault="004C206E" w:rsidP="00CF64CB">
            <w:pPr>
              <w:pStyle w:val="TableParagraph"/>
              <w:ind w:left="107" w:right="185"/>
            </w:pPr>
            <w:r w:rsidRPr="00C818B9">
              <w:t>Including the Civic Government (Scotland) Act 1982 (Licensing of Short-term Lets) Order 2022</w:t>
            </w:r>
          </w:p>
        </w:tc>
        <w:tc>
          <w:tcPr>
            <w:tcW w:w="4678" w:type="dxa"/>
          </w:tcPr>
          <w:p w14:paraId="4855EFAF" w14:textId="77777777" w:rsidR="004C206E" w:rsidRPr="00C818B9" w:rsidRDefault="004C206E" w:rsidP="00CF64CB">
            <w:pPr>
              <w:pStyle w:val="TableParagraph"/>
              <w:ind w:left="105" w:right="164"/>
            </w:pPr>
            <w:r w:rsidRPr="00C818B9">
              <w:t>Powers to enforce Parts 1 to 3 of the Act including s45G and s45H to carry out the duties and exercise the powers of Civic Licensing Standards Officers except in respect of taxi and private hire car licensing</w:t>
            </w:r>
          </w:p>
        </w:tc>
        <w:tc>
          <w:tcPr>
            <w:tcW w:w="2552" w:type="dxa"/>
          </w:tcPr>
          <w:p w14:paraId="23D8F5ED" w14:textId="77777777" w:rsidR="004C206E" w:rsidRPr="00C818B9" w:rsidRDefault="004C206E" w:rsidP="00CF64CB">
            <w:pPr>
              <w:pStyle w:val="TableParagraph"/>
              <w:ind w:left="947" w:right="199" w:hanging="728"/>
            </w:pPr>
            <w:r w:rsidRPr="00C818B9">
              <w:t>Environmental Health Officer</w:t>
            </w:r>
          </w:p>
          <w:p w14:paraId="555F4769" w14:textId="77777777" w:rsidR="004C206E" w:rsidRPr="00C818B9" w:rsidRDefault="004C206E" w:rsidP="00CF64CB">
            <w:pPr>
              <w:pStyle w:val="TableParagraph"/>
              <w:ind w:left="947" w:right="199" w:hanging="728"/>
            </w:pPr>
            <w:r w:rsidRPr="00C818B9">
              <w:t>Environmental Health Technical Officer 2 (Licensing)</w:t>
            </w:r>
          </w:p>
        </w:tc>
      </w:tr>
      <w:tr w:rsidR="004C206E" w:rsidRPr="00C818B9" w14:paraId="1A857D0F" w14:textId="77777777" w:rsidTr="00CF64CB">
        <w:trPr>
          <w:trHeight w:val="2781"/>
        </w:trPr>
        <w:tc>
          <w:tcPr>
            <w:tcW w:w="3120" w:type="dxa"/>
          </w:tcPr>
          <w:p w14:paraId="097F65A6" w14:textId="77777777" w:rsidR="004C206E" w:rsidRPr="00C818B9" w:rsidRDefault="004C206E" w:rsidP="00CF64CB">
            <w:pPr>
              <w:pStyle w:val="TableParagraph"/>
              <w:ind w:left="107" w:right="185"/>
            </w:pPr>
            <w:r w:rsidRPr="00C818B9">
              <w:t>Civic Government (Scotland) Act 1982</w:t>
            </w:r>
          </w:p>
          <w:p w14:paraId="776B369E" w14:textId="77777777" w:rsidR="004C206E" w:rsidRPr="00C818B9" w:rsidRDefault="004C206E" w:rsidP="00CF64CB">
            <w:pPr>
              <w:pStyle w:val="TableParagraph"/>
              <w:ind w:left="107" w:right="185"/>
            </w:pPr>
            <w:r w:rsidRPr="00C818B9">
              <w:t>Including the Civic Government (Scotland) Act 1982 (Licensing of Short-term Lets) Order 2022</w:t>
            </w:r>
          </w:p>
        </w:tc>
        <w:tc>
          <w:tcPr>
            <w:tcW w:w="4678" w:type="dxa"/>
          </w:tcPr>
          <w:p w14:paraId="671B36C5" w14:textId="77777777" w:rsidR="004C206E" w:rsidRPr="00C818B9" w:rsidRDefault="004C206E" w:rsidP="00CF64CB">
            <w:pPr>
              <w:pStyle w:val="TableParagraph"/>
              <w:ind w:left="105" w:right="164"/>
            </w:pPr>
            <w:r w:rsidRPr="00C818B9">
              <w:t>Powers to enforce Parts 1 to 3 of the Act excluding s45G and s45H to carry out the duties and exercise the powers of Civic Licensing Standards Officers</w:t>
            </w:r>
          </w:p>
        </w:tc>
        <w:tc>
          <w:tcPr>
            <w:tcW w:w="2552" w:type="dxa"/>
          </w:tcPr>
          <w:p w14:paraId="1A1108A6" w14:textId="77777777" w:rsidR="004C206E" w:rsidRPr="00C818B9" w:rsidRDefault="004C206E" w:rsidP="00CF64CB">
            <w:pPr>
              <w:pStyle w:val="TableParagraph"/>
              <w:ind w:left="947" w:right="199" w:hanging="728"/>
            </w:pPr>
            <w:r w:rsidRPr="00C818B9">
              <w:t>Technical Officer</w:t>
            </w:r>
          </w:p>
        </w:tc>
      </w:tr>
      <w:tr w:rsidR="004C206E" w:rsidRPr="00C818B9" w14:paraId="12B76168" w14:textId="77777777" w:rsidTr="00CF64CB">
        <w:trPr>
          <w:trHeight w:val="2781"/>
        </w:trPr>
        <w:tc>
          <w:tcPr>
            <w:tcW w:w="3120" w:type="dxa"/>
          </w:tcPr>
          <w:p w14:paraId="0E1B5722" w14:textId="77777777" w:rsidR="004C206E" w:rsidRPr="00C818B9" w:rsidRDefault="004C206E" w:rsidP="00CF64CB">
            <w:pPr>
              <w:pStyle w:val="TableParagraph"/>
              <w:ind w:left="107" w:right="185"/>
              <w:rPr>
                <w:b/>
                <w:bCs/>
              </w:rPr>
            </w:pPr>
            <w:r w:rsidRPr="00C818B9">
              <w:rPr>
                <w:b/>
                <w:bCs/>
              </w:rPr>
              <w:t>Bereavement Services, Community Operations and Logistics</w:t>
            </w:r>
          </w:p>
          <w:p w14:paraId="49EA6D0C" w14:textId="77777777" w:rsidR="004C206E" w:rsidRPr="00C818B9" w:rsidRDefault="004C206E" w:rsidP="00CF64CB">
            <w:pPr>
              <w:pStyle w:val="TableParagraph"/>
              <w:ind w:left="107" w:right="185"/>
            </w:pPr>
          </w:p>
          <w:p w14:paraId="416639F4" w14:textId="77777777" w:rsidR="004C206E" w:rsidRPr="00C818B9" w:rsidRDefault="004C206E" w:rsidP="00CF64CB">
            <w:pPr>
              <w:pStyle w:val="TableParagraph"/>
              <w:ind w:left="107" w:right="185"/>
            </w:pPr>
            <w:r w:rsidRPr="00C818B9">
              <w:t xml:space="preserve">Civic Government (Scotland) Act 1982 </w:t>
            </w:r>
          </w:p>
        </w:tc>
        <w:tc>
          <w:tcPr>
            <w:tcW w:w="4678" w:type="dxa"/>
          </w:tcPr>
          <w:p w14:paraId="09CA2241" w14:textId="77777777" w:rsidR="004C206E" w:rsidRPr="00C818B9" w:rsidRDefault="004C206E" w:rsidP="00CF64CB">
            <w:pPr>
              <w:pStyle w:val="TableParagraph"/>
              <w:ind w:left="105" w:right="164"/>
            </w:pPr>
            <w:r w:rsidRPr="00C818B9">
              <w:t>To appoint officers as ‘</w:t>
            </w:r>
            <w:proofErr w:type="spellStart"/>
            <w:r w:rsidRPr="00C818B9">
              <w:t>Authorised</w:t>
            </w:r>
            <w:proofErr w:type="spellEnd"/>
            <w:r w:rsidRPr="00C818B9">
              <w:t xml:space="preserve"> Officers’ to enforce management rules to regulate the use and the conduct of </w:t>
            </w:r>
            <w:proofErr w:type="gramStart"/>
            <w:r w:rsidRPr="00C818B9">
              <w:t>persons</w:t>
            </w:r>
            <w:proofErr w:type="gramEnd"/>
            <w:r w:rsidRPr="00C818B9">
              <w:t xml:space="preserve"> while in burial grounds under the control of the Council and in Inverness Crematorium,</w:t>
            </w:r>
          </w:p>
        </w:tc>
        <w:tc>
          <w:tcPr>
            <w:tcW w:w="2552" w:type="dxa"/>
          </w:tcPr>
          <w:p w14:paraId="2A90DE92" w14:textId="77777777" w:rsidR="004C206E" w:rsidRPr="00C818B9" w:rsidRDefault="004C206E" w:rsidP="00CF64CB">
            <w:pPr>
              <w:pStyle w:val="TableParagraph"/>
              <w:ind w:left="947" w:right="199" w:hanging="728"/>
            </w:pPr>
            <w:r w:rsidRPr="00C818B9">
              <w:t xml:space="preserve">        Bereavement Services Manager, Amenity Services Manager </w:t>
            </w:r>
          </w:p>
        </w:tc>
      </w:tr>
      <w:tr w:rsidR="004C206E" w:rsidRPr="00C818B9" w14:paraId="5D5B341C" w14:textId="77777777" w:rsidTr="00CF64CB">
        <w:trPr>
          <w:trHeight w:val="2781"/>
        </w:trPr>
        <w:tc>
          <w:tcPr>
            <w:tcW w:w="3120" w:type="dxa"/>
          </w:tcPr>
          <w:p w14:paraId="20208882" w14:textId="77777777" w:rsidR="004C206E" w:rsidRPr="00C818B9" w:rsidRDefault="004C206E" w:rsidP="00CF64CB">
            <w:pPr>
              <w:pStyle w:val="TableParagraph"/>
              <w:ind w:left="107"/>
            </w:pPr>
            <w:r w:rsidRPr="00C818B9">
              <w:lastRenderedPageBreak/>
              <w:t>Various Acts</w:t>
            </w:r>
          </w:p>
        </w:tc>
        <w:tc>
          <w:tcPr>
            <w:tcW w:w="4678" w:type="dxa"/>
          </w:tcPr>
          <w:p w14:paraId="1B219FC5" w14:textId="77777777" w:rsidR="004C206E" w:rsidRPr="00C818B9" w:rsidRDefault="004C206E" w:rsidP="00CF64CB">
            <w:pPr>
              <w:pStyle w:val="TableParagraph"/>
              <w:ind w:left="105" w:right="500"/>
            </w:pPr>
            <w:r w:rsidRPr="00C818B9">
              <w:t xml:space="preserve">To increase fees and charges as </w:t>
            </w:r>
            <w:proofErr w:type="gramStart"/>
            <w:r w:rsidRPr="00C818B9">
              <w:t>follows:-</w:t>
            </w:r>
            <w:proofErr w:type="gramEnd"/>
            <w:r w:rsidRPr="00C818B9">
              <w:rPr>
                <w:spacing w:val="-59"/>
              </w:rPr>
              <w:t xml:space="preserve"> </w:t>
            </w:r>
            <w:r w:rsidRPr="00C818B9">
              <w:t>Increases to be reported to Members</w:t>
            </w:r>
            <w:r w:rsidRPr="00C818B9">
              <w:rPr>
                <w:spacing w:val="1"/>
              </w:rPr>
              <w:t xml:space="preserve"> </w:t>
            </w:r>
            <w:proofErr w:type="gramStart"/>
            <w:r w:rsidRPr="00C818B9">
              <w:t>annually:-</w:t>
            </w:r>
            <w:proofErr w:type="gramEnd"/>
          </w:p>
          <w:p w14:paraId="73FB1969" w14:textId="77777777" w:rsidR="004C206E" w:rsidRPr="00C818B9" w:rsidRDefault="004C206E" w:rsidP="00CF64CB">
            <w:pPr>
              <w:pStyle w:val="TableParagraph"/>
              <w:numPr>
                <w:ilvl w:val="0"/>
                <w:numId w:val="2"/>
              </w:numPr>
              <w:tabs>
                <w:tab w:val="left" w:pos="463"/>
              </w:tabs>
              <w:ind w:right="227"/>
            </w:pPr>
            <w:r w:rsidRPr="00C818B9">
              <w:t>fees and charges payable under the</w:t>
            </w:r>
            <w:r w:rsidRPr="00C818B9">
              <w:rPr>
                <w:spacing w:val="1"/>
              </w:rPr>
              <w:t xml:space="preserve"> </w:t>
            </w:r>
            <w:r w:rsidRPr="00C818B9">
              <w:t>Miscellaneous Licensing legislation to be</w:t>
            </w:r>
            <w:r w:rsidRPr="00C818B9">
              <w:rPr>
                <w:spacing w:val="-59"/>
              </w:rPr>
              <w:t xml:space="preserve"> </w:t>
            </w:r>
            <w:r w:rsidRPr="00C818B9">
              <w:t xml:space="preserve">increased annually by </w:t>
            </w:r>
            <w:proofErr w:type="gramStart"/>
            <w:r w:rsidRPr="00C818B9">
              <w:t>factor</w:t>
            </w:r>
            <w:proofErr w:type="gramEnd"/>
            <w:r w:rsidRPr="00C818B9">
              <w:t xml:space="preserve"> agreed by</w:t>
            </w:r>
            <w:r w:rsidRPr="00C818B9">
              <w:rPr>
                <w:spacing w:val="1"/>
              </w:rPr>
              <w:t xml:space="preserve"> </w:t>
            </w:r>
            <w:r w:rsidRPr="00C818B9">
              <w:t>Council,</w:t>
            </w:r>
          </w:p>
          <w:p w14:paraId="030AD0FA" w14:textId="77777777" w:rsidR="004C206E" w:rsidRPr="00C818B9" w:rsidRDefault="004C206E" w:rsidP="00CF64CB">
            <w:pPr>
              <w:pStyle w:val="TableParagraph"/>
              <w:numPr>
                <w:ilvl w:val="0"/>
                <w:numId w:val="2"/>
              </w:numPr>
              <w:tabs>
                <w:tab w:val="left" w:pos="463"/>
              </w:tabs>
              <w:ind w:right="212"/>
            </w:pPr>
            <w:r w:rsidRPr="00C818B9">
              <w:t>fees and charges for other services to be</w:t>
            </w:r>
            <w:r w:rsidRPr="00C818B9">
              <w:rPr>
                <w:spacing w:val="-59"/>
              </w:rPr>
              <w:t xml:space="preserve"> </w:t>
            </w:r>
            <w:r w:rsidRPr="00C818B9">
              <w:t xml:space="preserve">increased annually by </w:t>
            </w:r>
            <w:proofErr w:type="gramStart"/>
            <w:r w:rsidRPr="00C818B9">
              <w:t>factor</w:t>
            </w:r>
            <w:proofErr w:type="gramEnd"/>
            <w:r w:rsidRPr="00C818B9">
              <w:t xml:space="preserve"> agreed by</w:t>
            </w:r>
            <w:r w:rsidRPr="00C818B9">
              <w:rPr>
                <w:spacing w:val="1"/>
              </w:rPr>
              <w:t xml:space="preserve"> </w:t>
            </w:r>
            <w:r w:rsidRPr="00C818B9">
              <w:t>Council</w:t>
            </w:r>
            <w:r w:rsidRPr="00C818B9">
              <w:rPr>
                <w:spacing w:val="-2"/>
              </w:rPr>
              <w:t xml:space="preserve"> </w:t>
            </w:r>
            <w:r w:rsidRPr="00C818B9">
              <w:t>or</w:t>
            </w:r>
            <w:r w:rsidRPr="00C818B9">
              <w:rPr>
                <w:spacing w:val="1"/>
              </w:rPr>
              <w:t xml:space="preserve"> </w:t>
            </w:r>
            <w:r w:rsidRPr="00C818B9">
              <w:t>by</w:t>
            </w:r>
            <w:r w:rsidRPr="00C818B9">
              <w:rPr>
                <w:spacing w:val="-4"/>
              </w:rPr>
              <w:t xml:space="preserve"> </w:t>
            </w:r>
            <w:r w:rsidRPr="00C818B9">
              <w:t>other</w:t>
            </w:r>
            <w:r w:rsidRPr="00C818B9">
              <w:rPr>
                <w:spacing w:val="1"/>
              </w:rPr>
              <w:t xml:space="preserve"> </w:t>
            </w:r>
            <w:r w:rsidRPr="00C818B9">
              <w:t>agreed</w:t>
            </w:r>
            <w:r w:rsidRPr="00C818B9">
              <w:rPr>
                <w:spacing w:val="-1"/>
              </w:rPr>
              <w:t xml:space="preserve"> </w:t>
            </w:r>
            <w:r w:rsidRPr="00C818B9">
              <w:t>national</w:t>
            </w:r>
          </w:p>
          <w:p w14:paraId="50FFB5CD" w14:textId="77777777" w:rsidR="004C206E" w:rsidRPr="00C818B9" w:rsidRDefault="004C206E" w:rsidP="00CF64CB">
            <w:pPr>
              <w:pStyle w:val="TableParagraph"/>
              <w:spacing w:line="231" w:lineRule="exact"/>
              <w:ind w:left="462"/>
            </w:pPr>
            <w:r w:rsidRPr="00C818B9">
              <w:t>scheme.</w:t>
            </w:r>
          </w:p>
        </w:tc>
        <w:tc>
          <w:tcPr>
            <w:tcW w:w="2552" w:type="dxa"/>
          </w:tcPr>
          <w:p w14:paraId="7CEE4F0A" w14:textId="77777777" w:rsidR="004C206E" w:rsidRPr="00C818B9" w:rsidRDefault="004C206E" w:rsidP="00CF64CB">
            <w:pPr>
              <w:pStyle w:val="TableParagraph"/>
              <w:ind w:left="836" w:right="199" w:hanging="617"/>
            </w:pPr>
            <w:r w:rsidRPr="00C818B9">
              <w:t>Environmental Health</w:t>
            </w:r>
            <w:r w:rsidRPr="00C818B9">
              <w:rPr>
                <w:spacing w:val="-59"/>
              </w:rPr>
              <w:t xml:space="preserve"> </w:t>
            </w:r>
            <w:r w:rsidRPr="00C818B9">
              <w:t>Manager</w:t>
            </w:r>
          </w:p>
        </w:tc>
      </w:tr>
      <w:tr w:rsidR="004C206E" w:rsidRPr="00C818B9" w14:paraId="1DACAA7F" w14:textId="77777777" w:rsidTr="00CF64CB">
        <w:trPr>
          <w:trHeight w:val="3002"/>
        </w:trPr>
        <w:tc>
          <w:tcPr>
            <w:tcW w:w="3120" w:type="dxa"/>
          </w:tcPr>
          <w:p w14:paraId="0EEAEB38" w14:textId="77777777" w:rsidR="004C206E" w:rsidRPr="00C818B9" w:rsidRDefault="004C206E" w:rsidP="00CF64CB">
            <w:pPr>
              <w:pStyle w:val="TableParagraph"/>
              <w:ind w:left="107" w:right="317"/>
            </w:pPr>
            <w:r w:rsidRPr="00C818B9">
              <w:t>the European Communities</w:t>
            </w:r>
            <w:r w:rsidRPr="00C818B9">
              <w:rPr>
                <w:spacing w:val="-60"/>
              </w:rPr>
              <w:t xml:space="preserve"> </w:t>
            </w:r>
            <w:r w:rsidRPr="00C818B9">
              <w:t>Act</w:t>
            </w:r>
            <w:r w:rsidRPr="00C818B9">
              <w:rPr>
                <w:spacing w:val="1"/>
              </w:rPr>
              <w:t xml:space="preserve"> </w:t>
            </w:r>
            <w:r w:rsidRPr="00C818B9">
              <w:t>1972;</w:t>
            </w:r>
            <w:r w:rsidRPr="00C818B9">
              <w:rPr>
                <w:spacing w:val="2"/>
              </w:rPr>
              <w:t xml:space="preserve"> </w:t>
            </w:r>
            <w:r w:rsidRPr="00C818B9">
              <w:t>and</w:t>
            </w:r>
          </w:p>
          <w:p w14:paraId="654E7D09" w14:textId="77777777" w:rsidR="004C206E" w:rsidRPr="00C818B9" w:rsidRDefault="004C206E" w:rsidP="00CF64CB">
            <w:pPr>
              <w:pStyle w:val="TableParagraph"/>
              <w:ind w:left="107" w:right="112"/>
            </w:pPr>
            <w:r w:rsidRPr="00C818B9">
              <w:t>European</w:t>
            </w:r>
            <w:r w:rsidRPr="00C818B9">
              <w:rPr>
                <w:spacing w:val="-8"/>
              </w:rPr>
              <w:t xml:space="preserve"> </w:t>
            </w:r>
            <w:r w:rsidRPr="00C818B9">
              <w:t>Union</w:t>
            </w:r>
            <w:r w:rsidRPr="00C818B9">
              <w:rPr>
                <w:spacing w:val="-7"/>
              </w:rPr>
              <w:t xml:space="preserve"> </w:t>
            </w:r>
            <w:r w:rsidRPr="00C818B9">
              <w:t>(Withdrawal)</w:t>
            </w:r>
            <w:r w:rsidRPr="00C818B9">
              <w:rPr>
                <w:spacing w:val="-58"/>
              </w:rPr>
              <w:t xml:space="preserve"> </w:t>
            </w:r>
            <w:r w:rsidRPr="00C818B9">
              <w:t>Act</w:t>
            </w:r>
            <w:r w:rsidRPr="00C818B9">
              <w:rPr>
                <w:spacing w:val="1"/>
              </w:rPr>
              <w:t xml:space="preserve"> </w:t>
            </w:r>
            <w:r w:rsidRPr="00C818B9">
              <w:t>2018</w:t>
            </w:r>
          </w:p>
        </w:tc>
        <w:tc>
          <w:tcPr>
            <w:tcW w:w="4678" w:type="dxa"/>
          </w:tcPr>
          <w:p w14:paraId="0F1FBD3B" w14:textId="77777777" w:rsidR="004C206E" w:rsidRPr="00C818B9" w:rsidRDefault="004C206E" w:rsidP="00CF64CB">
            <w:pPr>
              <w:pStyle w:val="TableParagraph"/>
              <w:ind w:left="105" w:right="189"/>
            </w:pPr>
            <w:r w:rsidRPr="00C818B9">
              <w:t>With effect from the date of the UK</w:t>
            </w:r>
            <w:r w:rsidRPr="00C818B9">
              <w:rPr>
                <w:spacing w:val="1"/>
              </w:rPr>
              <w:t xml:space="preserve"> </w:t>
            </w:r>
            <w:r w:rsidRPr="00C818B9">
              <w:t>withdrawal from the European Union that the</w:t>
            </w:r>
            <w:r w:rsidRPr="00C818B9">
              <w:rPr>
                <w:spacing w:val="-59"/>
              </w:rPr>
              <w:t xml:space="preserve"> </w:t>
            </w:r>
            <w:r w:rsidRPr="00C818B9">
              <w:t>delegated powers to Environmental Health</w:t>
            </w:r>
            <w:r w:rsidRPr="00C818B9">
              <w:rPr>
                <w:spacing w:val="1"/>
              </w:rPr>
              <w:t xml:space="preserve"> </w:t>
            </w:r>
            <w:r w:rsidRPr="00C818B9">
              <w:t>are</w:t>
            </w:r>
            <w:r w:rsidRPr="00C818B9">
              <w:rPr>
                <w:spacing w:val="-1"/>
              </w:rPr>
              <w:t xml:space="preserve"> </w:t>
            </w:r>
            <w:r w:rsidRPr="00C818B9">
              <w:t>amended</w:t>
            </w:r>
            <w:r w:rsidRPr="00C818B9">
              <w:rPr>
                <w:spacing w:val="-2"/>
              </w:rPr>
              <w:t xml:space="preserve"> </w:t>
            </w:r>
            <w:r w:rsidRPr="00C818B9">
              <w:t>to:</w:t>
            </w:r>
          </w:p>
          <w:p w14:paraId="4FAB36AE" w14:textId="77777777" w:rsidR="004C206E" w:rsidRPr="00C818B9" w:rsidRDefault="004C206E" w:rsidP="00CF64CB">
            <w:pPr>
              <w:pStyle w:val="TableParagraph"/>
              <w:spacing w:before="11"/>
              <w:rPr>
                <w:b/>
                <w:sz w:val="21"/>
              </w:rPr>
            </w:pPr>
          </w:p>
          <w:p w14:paraId="765D9E87" w14:textId="77777777" w:rsidR="004C206E" w:rsidRPr="00C818B9" w:rsidRDefault="004C206E" w:rsidP="00CF64CB">
            <w:pPr>
              <w:pStyle w:val="TableParagraph"/>
              <w:ind w:left="105" w:right="690"/>
            </w:pPr>
            <w:r w:rsidRPr="00C818B9">
              <w:t>Remove any reference to the European</w:t>
            </w:r>
            <w:r w:rsidRPr="00C818B9">
              <w:rPr>
                <w:spacing w:val="-59"/>
              </w:rPr>
              <w:t xml:space="preserve"> </w:t>
            </w:r>
            <w:r w:rsidRPr="00C818B9">
              <w:t>Communities</w:t>
            </w:r>
            <w:r w:rsidRPr="00C818B9">
              <w:rPr>
                <w:spacing w:val="-3"/>
              </w:rPr>
              <w:t xml:space="preserve"> </w:t>
            </w:r>
            <w:r w:rsidRPr="00C818B9">
              <w:t>Act 1972;</w:t>
            </w:r>
            <w:r w:rsidRPr="00C818B9">
              <w:rPr>
                <w:spacing w:val="-4"/>
              </w:rPr>
              <w:t xml:space="preserve"> </w:t>
            </w:r>
            <w:r w:rsidRPr="00C818B9">
              <w:t>and</w:t>
            </w:r>
          </w:p>
          <w:p w14:paraId="0097A1C6" w14:textId="77777777" w:rsidR="004C206E" w:rsidRPr="00C818B9" w:rsidRDefault="004C206E" w:rsidP="00CF64CB">
            <w:pPr>
              <w:pStyle w:val="TableParagraph"/>
              <w:spacing w:before="1"/>
              <w:rPr>
                <w:b/>
              </w:rPr>
            </w:pPr>
          </w:p>
          <w:p w14:paraId="5425DECD" w14:textId="77777777" w:rsidR="004C206E" w:rsidRPr="00C818B9" w:rsidRDefault="004C206E" w:rsidP="00CF64CB">
            <w:pPr>
              <w:pStyle w:val="TableParagraph"/>
              <w:spacing w:before="1"/>
              <w:ind w:left="105" w:right="207"/>
              <w:jc w:val="both"/>
            </w:pPr>
            <w:r w:rsidRPr="00C818B9">
              <w:t>Substitute the European Union (Withdrawal)</w:t>
            </w:r>
            <w:r w:rsidRPr="00C818B9">
              <w:rPr>
                <w:spacing w:val="1"/>
              </w:rPr>
              <w:t xml:space="preserve"> </w:t>
            </w:r>
            <w:r w:rsidRPr="00C818B9">
              <w:t>Act 2018 and regulations retained or brought</w:t>
            </w:r>
            <w:r w:rsidRPr="00C818B9">
              <w:rPr>
                <w:spacing w:val="-60"/>
              </w:rPr>
              <w:t xml:space="preserve"> </w:t>
            </w:r>
            <w:r w:rsidRPr="00C818B9">
              <w:t>into</w:t>
            </w:r>
            <w:r w:rsidRPr="00C818B9">
              <w:rPr>
                <w:spacing w:val="-1"/>
              </w:rPr>
              <w:t xml:space="preserve"> </w:t>
            </w:r>
            <w:r w:rsidRPr="00C818B9">
              <w:t>domestic legislation</w:t>
            </w:r>
            <w:r w:rsidRPr="00C818B9">
              <w:rPr>
                <w:spacing w:val="-3"/>
              </w:rPr>
              <w:t xml:space="preserve"> </w:t>
            </w:r>
            <w:r w:rsidRPr="00C818B9">
              <w:t>by that</w:t>
            </w:r>
            <w:r w:rsidRPr="00C818B9">
              <w:rPr>
                <w:spacing w:val="1"/>
              </w:rPr>
              <w:t xml:space="preserve"> </w:t>
            </w:r>
            <w:r w:rsidRPr="00C818B9">
              <w:t>Act.</w:t>
            </w:r>
          </w:p>
        </w:tc>
        <w:tc>
          <w:tcPr>
            <w:tcW w:w="2552" w:type="dxa"/>
          </w:tcPr>
          <w:p w14:paraId="4BE14F51" w14:textId="77777777" w:rsidR="004C206E" w:rsidRPr="00C818B9" w:rsidRDefault="004C206E" w:rsidP="00CF64CB">
            <w:pPr>
              <w:pStyle w:val="TableParagraph"/>
              <w:ind w:left="445"/>
            </w:pPr>
            <w:r w:rsidRPr="00C818B9">
              <w:t>Technical</w:t>
            </w:r>
            <w:r w:rsidRPr="00C818B9">
              <w:rPr>
                <w:spacing w:val="-3"/>
              </w:rPr>
              <w:t xml:space="preserve"> </w:t>
            </w:r>
            <w:r w:rsidRPr="00C818B9">
              <w:t>Officer</w:t>
            </w:r>
          </w:p>
        </w:tc>
      </w:tr>
      <w:tr w:rsidR="004C206E" w:rsidRPr="00C818B9" w14:paraId="1EFDB2FF" w14:textId="77777777" w:rsidTr="00CF64CB">
        <w:trPr>
          <w:trHeight w:val="1770"/>
        </w:trPr>
        <w:tc>
          <w:tcPr>
            <w:tcW w:w="3120" w:type="dxa"/>
          </w:tcPr>
          <w:p w14:paraId="04159C56" w14:textId="77777777" w:rsidR="004C206E" w:rsidRPr="00C818B9" w:rsidRDefault="004C206E" w:rsidP="00CF64CB">
            <w:pPr>
              <w:pStyle w:val="TableParagraph"/>
              <w:ind w:left="107"/>
            </w:pPr>
            <w:r w:rsidRPr="00C818B9">
              <w:t>Coronavirus</w:t>
            </w:r>
            <w:r w:rsidRPr="00C818B9">
              <w:rPr>
                <w:spacing w:val="-3"/>
              </w:rPr>
              <w:t xml:space="preserve"> </w:t>
            </w:r>
            <w:r w:rsidRPr="00C818B9">
              <w:t>Act</w:t>
            </w:r>
            <w:r w:rsidRPr="00C818B9">
              <w:rPr>
                <w:spacing w:val="-1"/>
              </w:rPr>
              <w:t xml:space="preserve"> </w:t>
            </w:r>
            <w:r w:rsidRPr="00C818B9">
              <w:t>2020</w:t>
            </w:r>
          </w:p>
        </w:tc>
        <w:tc>
          <w:tcPr>
            <w:tcW w:w="4678" w:type="dxa"/>
          </w:tcPr>
          <w:p w14:paraId="4C1B4CAF" w14:textId="77777777" w:rsidR="004C206E" w:rsidRPr="00C818B9" w:rsidRDefault="004C206E" w:rsidP="00CF64CB">
            <w:pPr>
              <w:pStyle w:val="TableParagraph"/>
              <w:ind w:left="105" w:right="385"/>
            </w:pPr>
            <w:r w:rsidRPr="00C818B9">
              <w:t>To exercise the appropriate duties of office</w:t>
            </w:r>
            <w:r w:rsidRPr="00C818B9">
              <w:rPr>
                <w:spacing w:val="-59"/>
              </w:rPr>
              <w:t xml:space="preserve"> </w:t>
            </w:r>
            <w:r w:rsidRPr="00C818B9">
              <w:t>under the relevant provisions of the listed</w:t>
            </w:r>
            <w:r w:rsidRPr="00C818B9">
              <w:rPr>
                <w:spacing w:val="1"/>
              </w:rPr>
              <w:t xml:space="preserve"> </w:t>
            </w:r>
            <w:r w:rsidRPr="00C818B9">
              <w:t>legislation, including any related orders,</w:t>
            </w:r>
            <w:r w:rsidRPr="00C818B9">
              <w:rPr>
                <w:spacing w:val="1"/>
              </w:rPr>
              <w:t xml:space="preserve"> </w:t>
            </w:r>
            <w:r w:rsidRPr="00C818B9">
              <w:t>regulations,</w:t>
            </w:r>
            <w:r w:rsidRPr="00C818B9">
              <w:rPr>
                <w:spacing w:val="-1"/>
              </w:rPr>
              <w:t xml:space="preserve"> </w:t>
            </w:r>
            <w:r w:rsidRPr="00C818B9">
              <w:t>or</w:t>
            </w:r>
            <w:r w:rsidRPr="00C818B9">
              <w:rPr>
                <w:spacing w:val="-2"/>
              </w:rPr>
              <w:t xml:space="preserve"> </w:t>
            </w:r>
            <w:r w:rsidRPr="00C818B9">
              <w:t>other</w:t>
            </w:r>
            <w:r w:rsidRPr="00C818B9">
              <w:rPr>
                <w:spacing w:val="1"/>
              </w:rPr>
              <w:t xml:space="preserve"> </w:t>
            </w:r>
            <w:proofErr w:type="gramStart"/>
            <w:r w:rsidRPr="00C818B9">
              <w:t>instruments:-</w:t>
            </w:r>
            <w:proofErr w:type="gramEnd"/>
          </w:p>
          <w:p w14:paraId="4E59AD51" w14:textId="77777777" w:rsidR="004C206E" w:rsidRPr="00C818B9" w:rsidRDefault="004C206E" w:rsidP="00CF64CB">
            <w:pPr>
              <w:pStyle w:val="TableParagraph"/>
              <w:numPr>
                <w:ilvl w:val="0"/>
                <w:numId w:val="1"/>
              </w:numPr>
              <w:tabs>
                <w:tab w:val="left" w:pos="825"/>
                <w:tab w:val="left" w:pos="826"/>
              </w:tabs>
              <w:spacing w:line="252" w:lineRule="exact"/>
            </w:pPr>
            <w:r w:rsidRPr="00C818B9">
              <w:t>made</w:t>
            </w:r>
            <w:r w:rsidRPr="00C818B9">
              <w:rPr>
                <w:spacing w:val="-4"/>
              </w:rPr>
              <w:t xml:space="preserve"> </w:t>
            </w:r>
            <w:r w:rsidRPr="00C818B9">
              <w:t>thereunder,</w:t>
            </w:r>
            <w:r w:rsidRPr="00C818B9">
              <w:rPr>
                <w:spacing w:val="-3"/>
              </w:rPr>
              <w:t xml:space="preserve"> </w:t>
            </w:r>
            <w:r w:rsidRPr="00C818B9">
              <w:t>or</w:t>
            </w:r>
          </w:p>
          <w:p w14:paraId="615ACACD" w14:textId="77777777" w:rsidR="004C206E" w:rsidRPr="00C818B9" w:rsidRDefault="004C206E" w:rsidP="00CF64CB">
            <w:pPr>
              <w:pStyle w:val="TableParagraph"/>
              <w:numPr>
                <w:ilvl w:val="0"/>
                <w:numId w:val="1"/>
              </w:numPr>
              <w:tabs>
                <w:tab w:val="left" w:pos="825"/>
                <w:tab w:val="left" w:pos="826"/>
              </w:tabs>
              <w:spacing w:line="254" w:lineRule="exact"/>
              <w:ind w:right="393" w:hanging="720"/>
            </w:pPr>
            <w:r w:rsidRPr="00C818B9">
              <w:t>any</w:t>
            </w:r>
            <w:r w:rsidRPr="00C818B9">
              <w:rPr>
                <w:spacing w:val="-4"/>
              </w:rPr>
              <w:t xml:space="preserve"> </w:t>
            </w:r>
            <w:r w:rsidRPr="00C818B9">
              <w:t>modification</w:t>
            </w:r>
            <w:r w:rsidRPr="00C818B9">
              <w:rPr>
                <w:spacing w:val="-4"/>
              </w:rPr>
              <w:t xml:space="preserve"> </w:t>
            </w:r>
            <w:r w:rsidRPr="00C818B9">
              <w:t>or</w:t>
            </w:r>
            <w:r w:rsidRPr="00C818B9">
              <w:rPr>
                <w:spacing w:val="-5"/>
              </w:rPr>
              <w:t xml:space="preserve"> </w:t>
            </w:r>
            <w:r w:rsidRPr="00C818B9">
              <w:t>re-enactment</w:t>
            </w:r>
            <w:r w:rsidRPr="00C818B9">
              <w:rPr>
                <w:spacing w:val="-3"/>
              </w:rPr>
              <w:t xml:space="preserve"> </w:t>
            </w:r>
            <w:r w:rsidRPr="00C818B9">
              <w:t>of</w:t>
            </w:r>
            <w:r w:rsidRPr="00C818B9">
              <w:rPr>
                <w:spacing w:val="-58"/>
              </w:rPr>
              <w:t xml:space="preserve"> </w:t>
            </w:r>
            <w:r w:rsidRPr="00C818B9">
              <w:t>the</w:t>
            </w:r>
            <w:r w:rsidRPr="00C818B9">
              <w:rPr>
                <w:spacing w:val="-3"/>
              </w:rPr>
              <w:t xml:space="preserve"> </w:t>
            </w:r>
            <w:r w:rsidRPr="00C818B9">
              <w:t>foregoing</w:t>
            </w:r>
          </w:p>
        </w:tc>
        <w:tc>
          <w:tcPr>
            <w:tcW w:w="2552" w:type="dxa"/>
          </w:tcPr>
          <w:p w14:paraId="7322F429" w14:textId="77777777" w:rsidR="004C206E" w:rsidRPr="00C818B9" w:rsidRDefault="004C206E" w:rsidP="00CF64CB">
            <w:pPr>
              <w:pStyle w:val="TableParagraph"/>
              <w:ind w:left="177" w:right="172"/>
              <w:jc w:val="center"/>
            </w:pPr>
            <w:r w:rsidRPr="00C818B9">
              <w:t>Environmental Health</w:t>
            </w:r>
            <w:r w:rsidRPr="00C818B9">
              <w:rPr>
                <w:spacing w:val="-59"/>
              </w:rPr>
              <w:t xml:space="preserve"> </w:t>
            </w:r>
            <w:r w:rsidRPr="00C818B9">
              <w:t>Manager and any</w:t>
            </w:r>
            <w:r w:rsidRPr="00C818B9">
              <w:rPr>
                <w:spacing w:val="1"/>
              </w:rPr>
              <w:t xml:space="preserve"> </w:t>
            </w:r>
            <w:r w:rsidRPr="00C818B9">
              <w:t>officers designated by</w:t>
            </w:r>
            <w:r w:rsidRPr="00C818B9">
              <w:rPr>
                <w:spacing w:val="-59"/>
              </w:rPr>
              <w:t xml:space="preserve"> </w:t>
            </w:r>
            <w:r w:rsidRPr="00C818B9">
              <w:t>the Environmental</w:t>
            </w:r>
            <w:r w:rsidRPr="00C818B9">
              <w:rPr>
                <w:spacing w:val="1"/>
              </w:rPr>
              <w:t xml:space="preserve"> </w:t>
            </w:r>
            <w:r w:rsidRPr="00C818B9">
              <w:t>Health</w:t>
            </w:r>
            <w:r w:rsidRPr="00C818B9">
              <w:rPr>
                <w:spacing w:val="-1"/>
              </w:rPr>
              <w:t xml:space="preserve"> </w:t>
            </w:r>
            <w:r w:rsidRPr="00C818B9">
              <w:t>Manager</w:t>
            </w:r>
          </w:p>
        </w:tc>
      </w:tr>
      <w:tr w:rsidR="004C206E" w:rsidRPr="00C818B9" w14:paraId="6DB65D54" w14:textId="77777777" w:rsidTr="00CF64CB">
        <w:trPr>
          <w:trHeight w:val="504"/>
        </w:trPr>
        <w:tc>
          <w:tcPr>
            <w:tcW w:w="3120" w:type="dxa"/>
          </w:tcPr>
          <w:p w14:paraId="05C89BE9" w14:textId="77777777" w:rsidR="004C206E" w:rsidRPr="00C818B9" w:rsidRDefault="004C206E" w:rsidP="00CF64CB">
            <w:pPr>
              <w:pStyle w:val="TableParagraph"/>
              <w:spacing w:line="254" w:lineRule="exact"/>
              <w:ind w:left="107" w:right="307"/>
            </w:pPr>
            <w:r w:rsidRPr="00C818B9">
              <w:t>The Health Protection</w:t>
            </w:r>
            <w:r w:rsidRPr="00C818B9">
              <w:rPr>
                <w:spacing w:val="1"/>
              </w:rPr>
              <w:t xml:space="preserve"> </w:t>
            </w:r>
            <w:r w:rsidRPr="00C818B9">
              <w:t>(Coronavirus)</w:t>
            </w:r>
            <w:r w:rsidRPr="00C818B9">
              <w:rPr>
                <w:spacing w:val="-14"/>
              </w:rPr>
              <w:t xml:space="preserve"> </w:t>
            </w:r>
            <w:r w:rsidRPr="00C818B9">
              <w:t>(Restrictions)</w:t>
            </w:r>
          </w:p>
        </w:tc>
        <w:tc>
          <w:tcPr>
            <w:tcW w:w="4678" w:type="dxa"/>
          </w:tcPr>
          <w:p w14:paraId="7C11E0C1" w14:textId="77777777" w:rsidR="004C206E" w:rsidRPr="00C818B9" w:rsidRDefault="004C206E" w:rsidP="00CF64CB">
            <w:pPr>
              <w:pStyle w:val="TableParagraph"/>
              <w:spacing w:line="251" w:lineRule="exact"/>
              <w:ind w:left="105"/>
            </w:pPr>
            <w:r w:rsidRPr="00C818B9">
              <w:t>Power to</w:t>
            </w:r>
            <w:r w:rsidRPr="00C818B9">
              <w:rPr>
                <w:spacing w:val="-4"/>
              </w:rPr>
              <w:t xml:space="preserve"> </w:t>
            </w:r>
            <w:r w:rsidRPr="00C818B9">
              <w:t>serve</w:t>
            </w:r>
            <w:r w:rsidRPr="00C818B9">
              <w:rPr>
                <w:spacing w:val="-2"/>
              </w:rPr>
              <w:t xml:space="preserve"> </w:t>
            </w:r>
            <w:r w:rsidRPr="00C818B9">
              <w:t>notice</w:t>
            </w:r>
            <w:r w:rsidRPr="00C818B9">
              <w:rPr>
                <w:spacing w:val="-2"/>
              </w:rPr>
              <w:t xml:space="preserve"> </w:t>
            </w:r>
            <w:r w:rsidRPr="00C818B9">
              <w:t>or</w:t>
            </w:r>
            <w:r w:rsidRPr="00C818B9">
              <w:rPr>
                <w:spacing w:val="-3"/>
              </w:rPr>
              <w:t xml:space="preserve"> </w:t>
            </w:r>
            <w:r w:rsidRPr="00C818B9">
              <w:t>give</w:t>
            </w:r>
            <w:r w:rsidRPr="00C818B9">
              <w:rPr>
                <w:spacing w:val="-2"/>
              </w:rPr>
              <w:t xml:space="preserve"> </w:t>
            </w:r>
            <w:r w:rsidRPr="00C818B9">
              <w:t>a</w:t>
            </w:r>
            <w:r w:rsidRPr="00C818B9">
              <w:rPr>
                <w:spacing w:val="-2"/>
              </w:rPr>
              <w:t xml:space="preserve"> </w:t>
            </w:r>
            <w:r w:rsidRPr="00C818B9">
              <w:t>direction</w:t>
            </w:r>
          </w:p>
        </w:tc>
        <w:tc>
          <w:tcPr>
            <w:tcW w:w="2552" w:type="dxa"/>
          </w:tcPr>
          <w:p w14:paraId="54E84545" w14:textId="77777777" w:rsidR="004C206E" w:rsidRPr="00C818B9" w:rsidRDefault="004C206E" w:rsidP="00CF64CB">
            <w:pPr>
              <w:pStyle w:val="TableParagraph"/>
              <w:spacing w:line="254" w:lineRule="exact"/>
              <w:ind w:left="947" w:right="199" w:hanging="728"/>
            </w:pPr>
            <w:r w:rsidRPr="00C818B9">
              <w:t>Environmental Health</w:t>
            </w:r>
            <w:r w:rsidRPr="00C818B9">
              <w:rPr>
                <w:spacing w:val="-59"/>
              </w:rPr>
              <w:t xml:space="preserve"> </w:t>
            </w:r>
            <w:r w:rsidRPr="00C818B9">
              <w:t>Officer</w:t>
            </w:r>
          </w:p>
        </w:tc>
      </w:tr>
      <w:tr w:rsidR="004C206E" w:rsidRPr="00C818B9" w14:paraId="7D61008A" w14:textId="77777777" w:rsidTr="00CF64CB">
        <w:trPr>
          <w:trHeight w:val="504"/>
        </w:trPr>
        <w:tc>
          <w:tcPr>
            <w:tcW w:w="3120" w:type="dxa"/>
          </w:tcPr>
          <w:p w14:paraId="082743A0" w14:textId="77777777" w:rsidR="004C206E" w:rsidRPr="00C818B9" w:rsidRDefault="004C206E" w:rsidP="00CF64CB">
            <w:r w:rsidRPr="00C818B9">
              <w:t>Environmental Protection (Single-use Plastic Products) (Scotland) Regulations 2021</w:t>
            </w:r>
          </w:p>
          <w:p w14:paraId="6559F803" w14:textId="77777777" w:rsidR="004C206E" w:rsidRPr="00C818B9" w:rsidRDefault="004C206E" w:rsidP="00CF64CB">
            <w:pPr>
              <w:pStyle w:val="TableParagraph"/>
              <w:spacing w:line="254" w:lineRule="exact"/>
              <w:ind w:left="107" w:right="307"/>
            </w:pPr>
          </w:p>
        </w:tc>
        <w:tc>
          <w:tcPr>
            <w:tcW w:w="4678" w:type="dxa"/>
          </w:tcPr>
          <w:p w14:paraId="478C6F58" w14:textId="77777777" w:rsidR="004C206E" w:rsidRPr="00C818B9" w:rsidRDefault="004C206E" w:rsidP="00CF64CB">
            <w:pPr>
              <w:pStyle w:val="TableParagraph"/>
              <w:spacing w:line="251" w:lineRule="exact"/>
              <w:ind w:left="105"/>
            </w:pPr>
            <w:r w:rsidRPr="00C818B9">
              <w:t>Powers to enforce regulations</w:t>
            </w:r>
          </w:p>
        </w:tc>
        <w:tc>
          <w:tcPr>
            <w:tcW w:w="2552" w:type="dxa"/>
          </w:tcPr>
          <w:p w14:paraId="71985E27" w14:textId="77777777" w:rsidR="004C206E" w:rsidRPr="00C818B9" w:rsidRDefault="004C206E" w:rsidP="00CF64CB">
            <w:pPr>
              <w:pStyle w:val="TableParagraph"/>
              <w:spacing w:line="254" w:lineRule="exact"/>
              <w:ind w:left="947" w:right="199" w:hanging="728"/>
            </w:pPr>
            <w:r w:rsidRPr="00C818B9">
              <w:t>Technical Officer</w:t>
            </w:r>
          </w:p>
        </w:tc>
      </w:tr>
    </w:tbl>
    <w:p w14:paraId="0D5EB070" w14:textId="77777777" w:rsidR="004C206E" w:rsidRPr="00C818B9" w:rsidRDefault="004C206E" w:rsidP="004C206E">
      <w:pPr>
        <w:spacing w:line="254" w:lineRule="exact"/>
        <w:sectPr w:rsidR="004C206E" w:rsidRPr="00C818B9" w:rsidSect="004C206E">
          <w:headerReference w:type="default" r:id="rId31"/>
          <w:pgSz w:w="11910" w:h="16840"/>
          <w:pgMar w:top="480" w:right="460" w:bottom="280" w:left="440" w:header="0" w:footer="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678"/>
        <w:gridCol w:w="2552"/>
      </w:tblGrid>
      <w:tr w:rsidR="004C206E" w:rsidRPr="00C818B9" w14:paraId="14BB02DA" w14:textId="77777777" w:rsidTr="00CF64CB">
        <w:trPr>
          <w:trHeight w:val="1012"/>
        </w:trPr>
        <w:tc>
          <w:tcPr>
            <w:tcW w:w="10350" w:type="dxa"/>
            <w:gridSpan w:val="3"/>
          </w:tcPr>
          <w:p w14:paraId="04A3675F" w14:textId="77777777" w:rsidR="004C206E" w:rsidRPr="00C818B9" w:rsidRDefault="004C206E" w:rsidP="00CF64CB">
            <w:pPr>
              <w:pStyle w:val="TableParagraph"/>
              <w:tabs>
                <w:tab w:val="right" w:pos="5486"/>
              </w:tabs>
              <w:spacing w:line="255" w:lineRule="exact"/>
              <w:ind w:left="107"/>
              <w:rPr>
                <w:sz w:val="28"/>
              </w:rPr>
            </w:pPr>
            <w:r w:rsidRPr="00C818B9">
              <w:rPr>
                <w:b/>
              </w:rPr>
              <w:lastRenderedPageBreak/>
              <w:t>Environmental</w:t>
            </w:r>
            <w:r w:rsidRPr="00C818B9">
              <w:rPr>
                <w:b/>
                <w:spacing w:val="-2"/>
              </w:rPr>
              <w:t xml:space="preserve"> </w:t>
            </w:r>
            <w:r w:rsidRPr="00C818B9">
              <w:rPr>
                <w:b/>
              </w:rPr>
              <w:t>Health</w:t>
            </w:r>
            <w:r w:rsidRPr="00C818B9">
              <w:rPr>
                <w:b/>
              </w:rPr>
              <w:tab/>
            </w:r>
          </w:p>
          <w:p w14:paraId="0BC16136" w14:textId="77777777" w:rsidR="004C206E" w:rsidRPr="00C818B9" w:rsidRDefault="004C206E" w:rsidP="00CF64CB">
            <w:pPr>
              <w:pStyle w:val="TableParagraph"/>
              <w:spacing w:before="231" w:line="250" w:lineRule="atLeast"/>
              <w:ind w:left="107"/>
              <w:rPr>
                <w:b/>
              </w:rPr>
            </w:pPr>
            <w:r w:rsidRPr="00C818B9">
              <w:rPr>
                <w:b/>
              </w:rPr>
              <w:t>The</w:t>
            </w:r>
            <w:r w:rsidRPr="00C818B9">
              <w:rPr>
                <w:b/>
                <w:spacing w:val="6"/>
              </w:rPr>
              <w:t xml:space="preserve"> </w:t>
            </w:r>
            <w:r w:rsidRPr="00C818B9">
              <w:rPr>
                <w:b/>
              </w:rPr>
              <w:t>following</w:t>
            </w:r>
            <w:r w:rsidRPr="00C818B9">
              <w:rPr>
                <w:b/>
                <w:spacing w:val="6"/>
              </w:rPr>
              <w:t xml:space="preserve"> </w:t>
            </w:r>
            <w:r w:rsidRPr="00C818B9">
              <w:rPr>
                <w:b/>
              </w:rPr>
              <w:t>delegations</w:t>
            </w:r>
            <w:r w:rsidRPr="00C818B9">
              <w:rPr>
                <w:b/>
                <w:spacing w:val="19"/>
              </w:rPr>
              <w:t xml:space="preserve"> </w:t>
            </w:r>
            <w:r w:rsidRPr="00C818B9">
              <w:rPr>
                <w:b/>
              </w:rPr>
              <w:t>are</w:t>
            </w:r>
            <w:r w:rsidRPr="00C818B9">
              <w:rPr>
                <w:b/>
                <w:spacing w:val="8"/>
              </w:rPr>
              <w:t xml:space="preserve"> </w:t>
            </w:r>
            <w:r w:rsidRPr="00C818B9">
              <w:rPr>
                <w:b/>
              </w:rPr>
              <w:t>subject</w:t>
            </w:r>
            <w:r w:rsidRPr="00C818B9">
              <w:rPr>
                <w:b/>
                <w:spacing w:val="7"/>
              </w:rPr>
              <w:t xml:space="preserve"> </w:t>
            </w:r>
            <w:r w:rsidRPr="00C818B9">
              <w:rPr>
                <w:b/>
              </w:rPr>
              <w:t>to</w:t>
            </w:r>
            <w:r w:rsidRPr="00C818B9">
              <w:rPr>
                <w:b/>
                <w:spacing w:val="6"/>
              </w:rPr>
              <w:t xml:space="preserve"> </w:t>
            </w:r>
            <w:r w:rsidRPr="00C818B9">
              <w:rPr>
                <w:b/>
              </w:rPr>
              <w:t>any</w:t>
            </w:r>
            <w:r w:rsidRPr="00C818B9">
              <w:rPr>
                <w:b/>
                <w:spacing w:val="6"/>
              </w:rPr>
              <w:t xml:space="preserve"> </w:t>
            </w:r>
            <w:r w:rsidRPr="00C818B9">
              <w:rPr>
                <w:b/>
              </w:rPr>
              <w:t>limitations</w:t>
            </w:r>
            <w:r w:rsidRPr="00C818B9">
              <w:rPr>
                <w:b/>
                <w:spacing w:val="6"/>
              </w:rPr>
              <w:t xml:space="preserve"> </w:t>
            </w:r>
            <w:r w:rsidRPr="00C818B9">
              <w:rPr>
                <w:b/>
              </w:rPr>
              <w:t>in</w:t>
            </w:r>
            <w:r w:rsidRPr="00C818B9">
              <w:rPr>
                <w:b/>
                <w:spacing w:val="6"/>
              </w:rPr>
              <w:t xml:space="preserve"> </w:t>
            </w:r>
            <w:r w:rsidRPr="00C818B9">
              <w:rPr>
                <w:b/>
              </w:rPr>
              <w:t>the</w:t>
            </w:r>
            <w:r w:rsidRPr="00C818B9">
              <w:rPr>
                <w:b/>
                <w:spacing w:val="6"/>
              </w:rPr>
              <w:t xml:space="preserve"> </w:t>
            </w:r>
            <w:r w:rsidRPr="00C818B9">
              <w:rPr>
                <w:b/>
              </w:rPr>
              <w:t>Environmental</w:t>
            </w:r>
            <w:r w:rsidRPr="00C818B9">
              <w:rPr>
                <w:b/>
                <w:spacing w:val="9"/>
              </w:rPr>
              <w:t xml:space="preserve"> </w:t>
            </w:r>
            <w:r w:rsidRPr="00C818B9">
              <w:rPr>
                <w:b/>
              </w:rPr>
              <w:t>Health</w:t>
            </w:r>
            <w:r w:rsidRPr="00C818B9">
              <w:rPr>
                <w:b/>
                <w:spacing w:val="5"/>
              </w:rPr>
              <w:t xml:space="preserve"> </w:t>
            </w:r>
            <w:r w:rsidRPr="00C818B9">
              <w:rPr>
                <w:b/>
              </w:rPr>
              <w:t>Scheme</w:t>
            </w:r>
            <w:r w:rsidRPr="00C818B9">
              <w:rPr>
                <w:b/>
                <w:spacing w:val="8"/>
              </w:rPr>
              <w:t xml:space="preserve"> </w:t>
            </w:r>
            <w:r w:rsidRPr="00C818B9">
              <w:rPr>
                <w:b/>
              </w:rPr>
              <w:t>of</w:t>
            </w:r>
            <w:r w:rsidRPr="00C818B9">
              <w:rPr>
                <w:b/>
                <w:spacing w:val="-59"/>
              </w:rPr>
              <w:t xml:space="preserve"> </w:t>
            </w:r>
            <w:proofErr w:type="spellStart"/>
            <w:r w:rsidRPr="00C818B9">
              <w:rPr>
                <w:b/>
              </w:rPr>
              <w:t>Authorisation</w:t>
            </w:r>
            <w:proofErr w:type="spellEnd"/>
          </w:p>
        </w:tc>
      </w:tr>
      <w:tr w:rsidR="004C206E" w:rsidRPr="00C818B9" w14:paraId="34CDC7C6" w14:textId="77777777" w:rsidTr="00CF64CB">
        <w:trPr>
          <w:trHeight w:val="760"/>
        </w:trPr>
        <w:tc>
          <w:tcPr>
            <w:tcW w:w="3120" w:type="dxa"/>
          </w:tcPr>
          <w:p w14:paraId="65691B71" w14:textId="77777777" w:rsidR="004C206E" w:rsidRPr="00C818B9" w:rsidRDefault="004C206E" w:rsidP="00CF64CB">
            <w:pPr>
              <w:pStyle w:val="TableParagraph"/>
              <w:ind w:left="107"/>
              <w:rPr>
                <w:b/>
              </w:rPr>
            </w:pPr>
            <w:r w:rsidRPr="00C818B9">
              <w:rPr>
                <w:b/>
              </w:rPr>
              <w:t>Statute</w:t>
            </w:r>
          </w:p>
        </w:tc>
        <w:tc>
          <w:tcPr>
            <w:tcW w:w="4678" w:type="dxa"/>
          </w:tcPr>
          <w:p w14:paraId="0C4EAB60" w14:textId="77777777" w:rsidR="004C206E" w:rsidRPr="00C818B9" w:rsidRDefault="004C206E" w:rsidP="00CF64CB">
            <w:pPr>
              <w:pStyle w:val="TableParagraph"/>
              <w:ind w:left="105"/>
              <w:rPr>
                <w:b/>
              </w:rPr>
            </w:pPr>
            <w:r w:rsidRPr="00C818B9">
              <w:rPr>
                <w:b/>
              </w:rPr>
              <w:t>Description</w:t>
            </w:r>
            <w:r w:rsidRPr="00C818B9">
              <w:rPr>
                <w:b/>
                <w:spacing w:val="-1"/>
              </w:rPr>
              <w:t xml:space="preserve"> </w:t>
            </w:r>
            <w:r w:rsidRPr="00C818B9">
              <w:rPr>
                <w:b/>
              </w:rPr>
              <w:t>of power</w:t>
            </w:r>
            <w:r w:rsidRPr="00C818B9">
              <w:rPr>
                <w:b/>
                <w:spacing w:val="-3"/>
              </w:rPr>
              <w:t xml:space="preserve"> </w:t>
            </w:r>
            <w:r w:rsidRPr="00C818B9">
              <w:rPr>
                <w:b/>
              </w:rPr>
              <w:t>or duty</w:t>
            </w:r>
          </w:p>
        </w:tc>
        <w:tc>
          <w:tcPr>
            <w:tcW w:w="2552" w:type="dxa"/>
          </w:tcPr>
          <w:p w14:paraId="411135E0" w14:textId="77777777" w:rsidR="004C206E" w:rsidRPr="00C818B9" w:rsidRDefault="004C206E" w:rsidP="00CF64CB">
            <w:pPr>
              <w:pStyle w:val="TableParagraph"/>
              <w:ind w:left="104"/>
              <w:rPr>
                <w:b/>
              </w:rPr>
            </w:pPr>
            <w:r w:rsidRPr="00C818B9">
              <w:rPr>
                <w:b/>
              </w:rPr>
              <w:t>Title</w:t>
            </w:r>
            <w:r w:rsidRPr="00C818B9">
              <w:rPr>
                <w:b/>
                <w:spacing w:val="-3"/>
              </w:rPr>
              <w:t xml:space="preserve"> </w:t>
            </w:r>
            <w:r w:rsidRPr="00C818B9">
              <w:rPr>
                <w:b/>
              </w:rPr>
              <w:t>of</w:t>
            </w:r>
            <w:r w:rsidRPr="00C818B9">
              <w:rPr>
                <w:b/>
                <w:spacing w:val="-1"/>
              </w:rPr>
              <w:t xml:space="preserve"> </w:t>
            </w:r>
            <w:r w:rsidRPr="00C818B9">
              <w:rPr>
                <w:b/>
              </w:rPr>
              <w:t>officer/level</w:t>
            </w:r>
            <w:r w:rsidRPr="00C818B9">
              <w:rPr>
                <w:b/>
                <w:spacing w:val="-1"/>
              </w:rPr>
              <w:t xml:space="preserve"> </w:t>
            </w:r>
            <w:r w:rsidRPr="00C818B9">
              <w:rPr>
                <w:b/>
              </w:rPr>
              <w:t>of</w:t>
            </w:r>
          </w:p>
          <w:p w14:paraId="4C4CAE76" w14:textId="77777777" w:rsidR="004C206E" w:rsidRPr="00C818B9" w:rsidRDefault="004C206E" w:rsidP="00CF64CB">
            <w:pPr>
              <w:pStyle w:val="TableParagraph"/>
              <w:spacing w:line="252" w:lineRule="exact"/>
              <w:ind w:left="104"/>
              <w:jc w:val="center"/>
              <w:rPr>
                <w:b/>
              </w:rPr>
            </w:pPr>
            <w:r w:rsidRPr="00C818B9">
              <w:rPr>
                <w:b/>
              </w:rPr>
              <w:t>post to which</w:t>
            </w:r>
            <w:r w:rsidRPr="00C818B9">
              <w:rPr>
                <w:b/>
                <w:spacing w:val="-59"/>
              </w:rPr>
              <w:t xml:space="preserve"> </w:t>
            </w:r>
            <w:r w:rsidRPr="00C818B9">
              <w:rPr>
                <w:b/>
              </w:rPr>
              <w:t>delegated</w:t>
            </w:r>
          </w:p>
        </w:tc>
      </w:tr>
      <w:tr w:rsidR="004C206E" w:rsidRPr="00C818B9" w14:paraId="782E09DE" w14:textId="77777777" w:rsidTr="00CF64CB">
        <w:trPr>
          <w:trHeight w:val="2274"/>
        </w:trPr>
        <w:tc>
          <w:tcPr>
            <w:tcW w:w="3120" w:type="dxa"/>
          </w:tcPr>
          <w:p w14:paraId="5575C7C7" w14:textId="77777777" w:rsidR="004C206E" w:rsidRPr="00C818B9" w:rsidRDefault="004C206E" w:rsidP="00CF64CB">
            <w:pPr>
              <w:pStyle w:val="TableParagraph"/>
              <w:ind w:left="107"/>
            </w:pPr>
            <w:r w:rsidRPr="00C818B9">
              <w:t>(Scotland)</w:t>
            </w:r>
            <w:r w:rsidRPr="00C818B9">
              <w:rPr>
                <w:spacing w:val="-6"/>
              </w:rPr>
              <w:t xml:space="preserve"> </w:t>
            </w:r>
            <w:r w:rsidRPr="00C818B9">
              <w:t>Regulations</w:t>
            </w:r>
            <w:r w:rsidRPr="00C818B9">
              <w:rPr>
                <w:spacing w:val="-3"/>
              </w:rPr>
              <w:t xml:space="preserve"> </w:t>
            </w:r>
            <w:r w:rsidRPr="00C818B9">
              <w:t>2020</w:t>
            </w:r>
          </w:p>
          <w:p w14:paraId="227DF6C2" w14:textId="77777777" w:rsidR="004C206E" w:rsidRPr="00C818B9" w:rsidRDefault="004C206E" w:rsidP="00CF64CB">
            <w:pPr>
              <w:pStyle w:val="TableParagraph"/>
              <w:rPr>
                <w:b/>
                <w:sz w:val="24"/>
              </w:rPr>
            </w:pPr>
          </w:p>
          <w:p w14:paraId="557045AB" w14:textId="77777777" w:rsidR="004C206E" w:rsidRPr="00C818B9" w:rsidRDefault="004C206E" w:rsidP="00CF64CB">
            <w:pPr>
              <w:pStyle w:val="TableParagraph"/>
              <w:rPr>
                <w:b/>
                <w:sz w:val="24"/>
              </w:rPr>
            </w:pPr>
          </w:p>
          <w:p w14:paraId="4F2D9F1D" w14:textId="77777777" w:rsidR="004C206E" w:rsidRPr="00C818B9" w:rsidRDefault="004C206E" w:rsidP="00CF64CB">
            <w:pPr>
              <w:pStyle w:val="TableParagraph"/>
              <w:spacing w:before="205"/>
              <w:ind w:left="107" w:right="378"/>
            </w:pPr>
            <w:r w:rsidRPr="00C818B9">
              <w:t>The Health Protection</w:t>
            </w:r>
            <w:r w:rsidRPr="00C818B9">
              <w:rPr>
                <w:spacing w:val="1"/>
              </w:rPr>
              <w:t xml:space="preserve"> </w:t>
            </w:r>
            <w:r w:rsidRPr="00C818B9">
              <w:t>(Coronavirus, Restrictions)</w:t>
            </w:r>
            <w:r w:rsidRPr="00C818B9">
              <w:rPr>
                <w:spacing w:val="-59"/>
              </w:rPr>
              <w:t xml:space="preserve"> </w:t>
            </w:r>
            <w:r w:rsidRPr="00C818B9">
              <w:t>(Directions by Local</w:t>
            </w:r>
          </w:p>
          <w:p w14:paraId="243E0E41" w14:textId="77777777" w:rsidR="004C206E" w:rsidRPr="00C818B9" w:rsidRDefault="004C206E" w:rsidP="00CF64CB">
            <w:pPr>
              <w:pStyle w:val="TableParagraph"/>
              <w:spacing w:line="252" w:lineRule="exact"/>
              <w:ind w:left="107" w:right="806"/>
            </w:pPr>
            <w:r w:rsidRPr="00C818B9">
              <w:t>Authorities) (Scotland)</w:t>
            </w:r>
            <w:r w:rsidRPr="00C818B9">
              <w:rPr>
                <w:spacing w:val="-59"/>
              </w:rPr>
              <w:t xml:space="preserve"> </w:t>
            </w:r>
            <w:r w:rsidRPr="00C818B9">
              <w:t>Regulations</w:t>
            </w:r>
            <w:r w:rsidRPr="00C818B9">
              <w:rPr>
                <w:spacing w:val="-1"/>
              </w:rPr>
              <w:t xml:space="preserve"> </w:t>
            </w:r>
            <w:r w:rsidRPr="00C818B9">
              <w:t>2020</w:t>
            </w:r>
          </w:p>
        </w:tc>
        <w:tc>
          <w:tcPr>
            <w:tcW w:w="4678" w:type="dxa"/>
          </w:tcPr>
          <w:p w14:paraId="7BB58A9B" w14:textId="77777777" w:rsidR="004C206E" w:rsidRPr="00C818B9" w:rsidRDefault="004C206E" w:rsidP="00CF64CB">
            <w:pPr>
              <w:pStyle w:val="TableParagraph"/>
              <w:rPr>
                <w:rFonts w:ascii="Times New Roman"/>
              </w:rPr>
            </w:pPr>
          </w:p>
        </w:tc>
        <w:tc>
          <w:tcPr>
            <w:tcW w:w="2552" w:type="dxa"/>
          </w:tcPr>
          <w:p w14:paraId="7E9368F2" w14:textId="77777777" w:rsidR="004C206E" w:rsidRPr="00C818B9" w:rsidRDefault="004C206E" w:rsidP="00CF64CB">
            <w:pPr>
              <w:pStyle w:val="TableParagraph"/>
              <w:rPr>
                <w:rFonts w:ascii="Times New Roman"/>
              </w:rPr>
            </w:pPr>
          </w:p>
        </w:tc>
      </w:tr>
      <w:tr w:rsidR="004C206E" w:rsidRPr="00C818B9" w14:paraId="40192D3C" w14:textId="77777777" w:rsidTr="00CF64CB">
        <w:trPr>
          <w:trHeight w:val="2025"/>
        </w:trPr>
        <w:tc>
          <w:tcPr>
            <w:tcW w:w="3120" w:type="dxa"/>
          </w:tcPr>
          <w:p w14:paraId="193D7087" w14:textId="77777777" w:rsidR="004C206E" w:rsidRPr="00C818B9" w:rsidRDefault="004C206E" w:rsidP="00CF64CB">
            <w:pPr>
              <w:pStyle w:val="TableParagraph"/>
              <w:spacing w:before="2"/>
              <w:ind w:left="107" w:right="292"/>
            </w:pPr>
            <w:r w:rsidRPr="00C818B9">
              <w:t>Coronavirus</w:t>
            </w:r>
            <w:r w:rsidRPr="00C818B9">
              <w:rPr>
                <w:spacing w:val="-1"/>
              </w:rPr>
              <w:t xml:space="preserve"> </w:t>
            </w:r>
            <w:r w:rsidRPr="00C818B9">
              <w:t>Act</w:t>
            </w:r>
            <w:r w:rsidRPr="00C818B9">
              <w:rPr>
                <w:spacing w:val="1"/>
              </w:rPr>
              <w:t xml:space="preserve"> </w:t>
            </w:r>
            <w:r w:rsidRPr="00C818B9">
              <w:t>2020,</w:t>
            </w:r>
            <w:r w:rsidRPr="00C818B9">
              <w:rPr>
                <w:spacing w:val="1"/>
              </w:rPr>
              <w:t xml:space="preserve"> </w:t>
            </w:r>
            <w:r w:rsidRPr="00C818B9">
              <w:t>Section 58 of and Schedule</w:t>
            </w:r>
            <w:r w:rsidRPr="00C818B9">
              <w:rPr>
                <w:spacing w:val="-60"/>
              </w:rPr>
              <w:t xml:space="preserve"> </w:t>
            </w:r>
            <w:r w:rsidRPr="00C818B9">
              <w:t>28</w:t>
            </w:r>
          </w:p>
          <w:p w14:paraId="6512ADA7" w14:textId="77777777" w:rsidR="004C206E" w:rsidRPr="00C818B9" w:rsidRDefault="004C206E" w:rsidP="00CF64CB">
            <w:pPr>
              <w:pStyle w:val="TableParagraph"/>
              <w:spacing w:before="10"/>
              <w:rPr>
                <w:b/>
                <w:sz w:val="21"/>
              </w:rPr>
            </w:pPr>
          </w:p>
          <w:p w14:paraId="189CCBDE" w14:textId="77777777" w:rsidR="004C206E" w:rsidRPr="00C818B9" w:rsidRDefault="004C206E" w:rsidP="00CF64CB">
            <w:pPr>
              <w:pStyle w:val="TableParagraph"/>
              <w:ind w:left="107"/>
              <w:rPr>
                <w:i/>
              </w:rPr>
            </w:pPr>
            <w:r w:rsidRPr="00C818B9">
              <w:rPr>
                <w:i/>
              </w:rPr>
              <w:t xml:space="preserve">Powers relating to </w:t>
            </w:r>
            <w:proofErr w:type="gramStart"/>
            <w:r w:rsidRPr="00C818B9">
              <w:rPr>
                <w:i/>
              </w:rPr>
              <w:t>the</w:t>
            </w:r>
            <w:r w:rsidRPr="00C818B9">
              <w:rPr>
                <w:i/>
                <w:spacing w:val="1"/>
              </w:rPr>
              <w:t xml:space="preserve"> </w:t>
            </w:r>
            <w:r w:rsidRPr="00C818B9">
              <w:rPr>
                <w:i/>
              </w:rPr>
              <w:t>transportation</w:t>
            </w:r>
            <w:proofErr w:type="gramEnd"/>
            <w:r w:rsidRPr="00C818B9">
              <w:rPr>
                <w:i/>
              </w:rPr>
              <w:t>,</w:t>
            </w:r>
            <w:r w:rsidRPr="00C818B9">
              <w:rPr>
                <w:i/>
                <w:spacing w:val="-4"/>
              </w:rPr>
              <w:t xml:space="preserve"> </w:t>
            </w:r>
            <w:r w:rsidRPr="00C818B9">
              <w:rPr>
                <w:i/>
              </w:rPr>
              <w:t>storage</w:t>
            </w:r>
            <w:r w:rsidRPr="00C818B9">
              <w:rPr>
                <w:i/>
                <w:spacing w:val="-3"/>
              </w:rPr>
              <w:t xml:space="preserve"> </w:t>
            </w:r>
            <w:r w:rsidRPr="00C818B9">
              <w:rPr>
                <w:i/>
              </w:rPr>
              <w:t>and</w:t>
            </w:r>
          </w:p>
          <w:p w14:paraId="5245C236" w14:textId="77777777" w:rsidR="004C206E" w:rsidRPr="00C818B9" w:rsidRDefault="004C206E" w:rsidP="00CF64CB">
            <w:pPr>
              <w:pStyle w:val="TableParagraph"/>
              <w:spacing w:line="252" w:lineRule="exact"/>
              <w:ind w:left="107" w:right="243"/>
              <w:rPr>
                <w:i/>
              </w:rPr>
            </w:pPr>
            <w:r w:rsidRPr="00C818B9">
              <w:rPr>
                <w:i/>
              </w:rPr>
              <w:t>disposal of dead bodies and</w:t>
            </w:r>
            <w:r w:rsidRPr="00C818B9">
              <w:rPr>
                <w:i/>
                <w:spacing w:val="-59"/>
              </w:rPr>
              <w:t xml:space="preserve"> </w:t>
            </w:r>
            <w:r w:rsidRPr="00C818B9">
              <w:rPr>
                <w:i/>
              </w:rPr>
              <w:t>other</w:t>
            </w:r>
            <w:r w:rsidRPr="00C818B9">
              <w:rPr>
                <w:i/>
                <w:spacing w:val="-2"/>
              </w:rPr>
              <w:t xml:space="preserve"> </w:t>
            </w:r>
            <w:r w:rsidRPr="00C818B9">
              <w:rPr>
                <w:i/>
              </w:rPr>
              <w:t>human</w:t>
            </w:r>
            <w:r w:rsidRPr="00C818B9">
              <w:rPr>
                <w:i/>
                <w:spacing w:val="-2"/>
              </w:rPr>
              <w:t xml:space="preserve"> </w:t>
            </w:r>
            <w:r w:rsidRPr="00C818B9">
              <w:rPr>
                <w:i/>
              </w:rPr>
              <w:t>remains.</w:t>
            </w:r>
          </w:p>
        </w:tc>
        <w:tc>
          <w:tcPr>
            <w:tcW w:w="4678" w:type="dxa"/>
          </w:tcPr>
          <w:p w14:paraId="59388528" w14:textId="77777777" w:rsidR="004C206E" w:rsidRPr="00C818B9" w:rsidRDefault="004C206E" w:rsidP="00CF64CB">
            <w:pPr>
              <w:pStyle w:val="TableParagraph"/>
              <w:spacing w:before="2"/>
              <w:ind w:left="105"/>
            </w:pPr>
            <w:r w:rsidRPr="00C818B9">
              <w:t>Power to</w:t>
            </w:r>
            <w:r w:rsidRPr="00C818B9">
              <w:rPr>
                <w:spacing w:val="-3"/>
              </w:rPr>
              <w:t xml:space="preserve"> </w:t>
            </w:r>
            <w:r w:rsidRPr="00C818B9">
              <w:t>give</w:t>
            </w:r>
            <w:r w:rsidRPr="00C818B9">
              <w:rPr>
                <w:spacing w:val="-2"/>
              </w:rPr>
              <w:t xml:space="preserve"> </w:t>
            </w:r>
            <w:r w:rsidRPr="00C818B9">
              <w:t>a</w:t>
            </w:r>
            <w:r w:rsidRPr="00C818B9">
              <w:rPr>
                <w:spacing w:val="-3"/>
              </w:rPr>
              <w:t xml:space="preserve"> </w:t>
            </w:r>
            <w:r w:rsidRPr="00C818B9">
              <w:t>direction</w:t>
            </w:r>
          </w:p>
        </w:tc>
        <w:tc>
          <w:tcPr>
            <w:tcW w:w="2552" w:type="dxa"/>
          </w:tcPr>
          <w:p w14:paraId="68592CD1" w14:textId="77777777" w:rsidR="004C206E" w:rsidRPr="00C818B9" w:rsidRDefault="004C206E" w:rsidP="00CF64CB">
            <w:pPr>
              <w:pStyle w:val="TableParagraph"/>
              <w:spacing w:before="2"/>
              <w:ind w:left="104" w:right="314"/>
            </w:pPr>
            <w:r w:rsidRPr="00C818B9">
              <w:t>Environmental Health</w:t>
            </w:r>
            <w:r w:rsidRPr="00C818B9">
              <w:rPr>
                <w:spacing w:val="-59"/>
              </w:rPr>
              <w:t xml:space="preserve"> </w:t>
            </w:r>
            <w:r w:rsidRPr="00C818B9">
              <w:t>Officer</w:t>
            </w:r>
          </w:p>
        </w:tc>
      </w:tr>
      <w:tr w:rsidR="004C206E" w:rsidRPr="00C818B9" w14:paraId="0CBE3BE0" w14:textId="77777777" w:rsidTr="00CF64CB">
        <w:trPr>
          <w:trHeight w:val="2781"/>
        </w:trPr>
        <w:tc>
          <w:tcPr>
            <w:tcW w:w="3120" w:type="dxa"/>
          </w:tcPr>
          <w:p w14:paraId="20E93270" w14:textId="77777777" w:rsidR="004C206E" w:rsidRPr="00C818B9" w:rsidRDefault="004C206E" w:rsidP="00CF64CB">
            <w:pPr>
              <w:pStyle w:val="TableParagraph"/>
              <w:ind w:left="107" w:right="145"/>
            </w:pPr>
            <w:r w:rsidRPr="00C818B9">
              <w:t>The Health Protection</w:t>
            </w:r>
            <w:r w:rsidRPr="00C818B9">
              <w:rPr>
                <w:spacing w:val="1"/>
              </w:rPr>
              <w:t xml:space="preserve"> </w:t>
            </w:r>
            <w:r w:rsidRPr="00C818B9">
              <w:t>(Coronavirus) (Restrictions)</w:t>
            </w:r>
            <w:r w:rsidRPr="00C818B9">
              <w:rPr>
                <w:spacing w:val="1"/>
              </w:rPr>
              <w:t xml:space="preserve"> </w:t>
            </w:r>
            <w:r w:rsidRPr="00C818B9">
              <w:t>(Scotland) Regulations 2020,</w:t>
            </w:r>
            <w:r w:rsidRPr="00C818B9">
              <w:rPr>
                <w:spacing w:val="-60"/>
              </w:rPr>
              <w:t xml:space="preserve"> </w:t>
            </w:r>
            <w:r w:rsidRPr="00C818B9">
              <w:t>Regulation</w:t>
            </w:r>
            <w:r w:rsidRPr="00C818B9">
              <w:rPr>
                <w:spacing w:val="-1"/>
              </w:rPr>
              <w:t xml:space="preserve"> </w:t>
            </w:r>
            <w:r w:rsidRPr="00C818B9">
              <w:t>7(12)(b)</w:t>
            </w:r>
          </w:p>
          <w:p w14:paraId="2D40ABC9" w14:textId="77777777" w:rsidR="004C206E" w:rsidRPr="00C818B9" w:rsidRDefault="004C206E" w:rsidP="00CF64CB">
            <w:pPr>
              <w:pStyle w:val="TableParagraph"/>
              <w:spacing w:before="11"/>
              <w:rPr>
                <w:b/>
                <w:sz w:val="21"/>
              </w:rPr>
            </w:pPr>
          </w:p>
          <w:p w14:paraId="250B013B" w14:textId="77777777" w:rsidR="004C206E" w:rsidRPr="00C818B9" w:rsidRDefault="004C206E" w:rsidP="00CF64CB">
            <w:pPr>
              <w:pStyle w:val="TableParagraph"/>
              <w:ind w:left="107" w:right="378"/>
            </w:pPr>
            <w:r w:rsidRPr="00C818B9">
              <w:t>The Health Protection</w:t>
            </w:r>
            <w:r w:rsidRPr="00C818B9">
              <w:rPr>
                <w:spacing w:val="1"/>
              </w:rPr>
              <w:t xml:space="preserve"> </w:t>
            </w:r>
            <w:r w:rsidRPr="00C818B9">
              <w:t>(Coronavirus, Restrictions)</w:t>
            </w:r>
            <w:r w:rsidRPr="00C818B9">
              <w:rPr>
                <w:spacing w:val="-59"/>
              </w:rPr>
              <w:t xml:space="preserve"> </w:t>
            </w:r>
            <w:r w:rsidRPr="00C818B9">
              <w:t>(Directions by Local</w:t>
            </w:r>
            <w:r w:rsidRPr="00C818B9">
              <w:rPr>
                <w:spacing w:val="1"/>
              </w:rPr>
              <w:t xml:space="preserve"> </w:t>
            </w:r>
            <w:r w:rsidRPr="00C818B9">
              <w:t>Authorities) (Scotland)</w:t>
            </w:r>
            <w:r w:rsidRPr="00C818B9">
              <w:rPr>
                <w:spacing w:val="1"/>
              </w:rPr>
              <w:t xml:space="preserve"> </w:t>
            </w:r>
            <w:r w:rsidRPr="00C818B9">
              <w:t>Regulations 2020</w:t>
            </w:r>
          </w:p>
          <w:p w14:paraId="323B0BA7" w14:textId="77777777" w:rsidR="004C206E" w:rsidRPr="00C818B9" w:rsidRDefault="004C206E" w:rsidP="00CF64CB">
            <w:pPr>
              <w:pStyle w:val="TableParagraph"/>
              <w:spacing w:line="232" w:lineRule="exact"/>
              <w:ind w:left="107"/>
            </w:pPr>
            <w:r w:rsidRPr="00C818B9">
              <w:t>Regulation</w:t>
            </w:r>
            <w:r w:rsidRPr="00C818B9">
              <w:rPr>
                <w:spacing w:val="-6"/>
              </w:rPr>
              <w:t xml:space="preserve"> </w:t>
            </w:r>
            <w:r w:rsidRPr="00C818B9">
              <w:t>11(9)(b)</w:t>
            </w:r>
          </w:p>
        </w:tc>
        <w:tc>
          <w:tcPr>
            <w:tcW w:w="4678" w:type="dxa"/>
          </w:tcPr>
          <w:p w14:paraId="1E3AC9A1" w14:textId="77777777" w:rsidR="004C206E" w:rsidRPr="00C818B9" w:rsidRDefault="004C206E" w:rsidP="00CF64CB">
            <w:pPr>
              <w:pStyle w:val="TableParagraph"/>
              <w:ind w:left="105" w:right="372"/>
            </w:pPr>
            <w:r w:rsidRPr="00C818B9">
              <w:t>Designate a person for the purposes of the</w:t>
            </w:r>
            <w:r w:rsidRPr="00C818B9">
              <w:rPr>
                <w:spacing w:val="-60"/>
              </w:rPr>
              <w:t xml:space="preserve"> </w:t>
            </w:r>
            <w:r w:rsidRPr="00C818B9">
              <w:t>regulations</w:t>
            </w:r>
          </w:p>
        </w:tc>
        <w:tc>
          <w:tcPr>
            <w:tcW w:w="2552" w:type="dxa"/>
          </w:tcPr>
          <w:p w14:paraId="5055F5A9" w14:textId="77777777" w:rsidR="004C206E" w:rsidRPr="00C818B9" w:rsidRDefault="004C206E" w:rsidP="00CF64CB">
            <w:pPr>
              <w:pStyle w:val="TableParagraph"/>
              <w:ind w:left="104" w:right="314"/>
            </w:pPr>
            <w:r w:rsidRPr="00C818B9">
              <w:t>Environmental Health</w:t>
            </w:r>
            <w:r w:rsidRPr="00C818B9">
              <w:rPr>
                <w:spacing w:val="-59"/>
              </w:rPr>
              <w:t xml:space="preserve"> </w:t>
            </w:r>
            <w:r w:rsidRPr="00C818B9">
              <w:t>Manager</w:t>
            </w:r>
          </w:p>
        </w:tc>
      </w:tr>
      <w:tr w:rsidR="004C206E" w:rsidRPr="00C818B9" w14:paraId="4934F829" w14:textId="77777777" w:rsidTr="00CF64CB">
        <w:trPr>
          <w:trHeight w:val="1012"/>
        </w:trPr>
        <w:tc>
          <w:tcPr>
            <w:tcW w:w="3120" w:type="dxa"/>
          </w:tcPr>
          <w:p w14:paraId="790BADEE" w14:textId="77777777" w:rsidR="004C206E" w:rsidRPr="00C818B9" w:rsidRDefault="004C206E" w:rsidP="00CF64CB">
            <w:pPr>
              <w:pStyle w:val="TableParagraph"/>
              <w:spacing w:before="2"/>
              <w:ind w:left="107" w:right="207"/>
            </w:pPr>
            <w:r w:rsidRPr="00C818B9">
              <w:t>Public Health etc. (Scotland)</w:t>
            </w:r>
            <w:r w:rsidRPr="00C818B9">
              <w:rPr>
                <w:spacing w:val="-60"/>
              </w:rPr>
              <w:t xml:space="preserve"> </w:t>
            </w:r>
            <w:r w:rsidRPr="00C818B9">
              <w:t>Act</w:t>
            </w:r>
            <w:r w:rsidRPr="00C818B9">
              <w:rPr>
                <w:spacing w:val="1"/>
              </w:rPr>
              <w:t xml:space="preserve"> </w:t>
            </w:r>
            <w:r w:rsidRPr="00C818B9">
              <w:t>2008</w:t>
            </w:r>
          </w:p>
          <w:p w14:paraId="501C6E15" w14:textId="77777777" w:rsidR="004C206E" w:rsidRPr="00C818B9" w:rsidRDefault="004C206E" w:rsidP="00CF64CB">
            <w:pPr>
              <w:pStyle w:val="TableParagraph"/>
              <w:spacing w:line="251" w:lineRule="exact"/>
              <w:ind w:left="107"/>
            </w:pPr>
            <w:r w:rsidRPr="00C818B9">
              <w:t>Section</w:t>
            </w:r>
            <w:r w:rsidRPr="00C818B9">
              <w:rPr>
                <w:spacing w:val="-3"/>
              </w:rPr>
              <w:t xml:space="preserve"> </w:t>
            </w:r>
            <w:r w:rsidRPr="00C818B9">
              <w:t>5(1)</w:t>
            </w:r>
          </w:p>
        </w:tc>
        <w:tc>
          <w:tcPr>
            <w:tcW w:w="4678" w:type="dxa"/>
          </w:tcPr>
          <w:p w14:paraId="6DB807BF" w14:textId="77777777" w:rsidR="004C206E" w:rsidRPr="00C818B9" w:rsidRDefault="004C206E" w:rsidP="00CF64CB">
            <w:pPr>
              <w:pStyle w:val="TableParagraph"/>
              <w:spacing w:before="2"/>
              <w:ind w:left="105" w:right="580"/>
            </w:pPr>
            <w:r w:rsidRPr="00C818B9">
              <w:t>Designate persons for the purpose of</w:t>
            </w:r>
            <w:r w:rsidRPr="00C818B9">
              <w:rPr>
                <w:spacing w:val="1"/>
              </w:rPr>
              <w:t xml:space="preserve"> </w:t>
            </w:r>
            <w:r w:rsidRPr="00C818B9">
              <w:t>exercising, on behalf of the authority, the</w:t>
            </w:r>
            <w:r w:rsidRPr="00C818B9">
              <w:rPr>
                <w:spacing w:val="-59"/>
              </w:rPr>
              <w:t xml:space="preserve"> </w:t>
            </w:r>
            <w:r w:rsidRPr="00C818B9">
              <w:t>functions</w:t>
            </w:r>
            <w:r w:rsidRPr="00C818B9">
              <w:rPr>
                <w:spacing w:val="-4"/>
              </w:rPr>
              <w:t xml:space="preserve"> </w:t>
            </w:r>
            <w:r w:rsidRPr="00C818B9">
              <w:t>of</w:t>
            </w:r>
            <w:r w:rsidRPr="00C818B9">
              <w:rPr>
                <w:spacing w:val="-3"/>
              </w:rPr>
              <w:t xml:space="preserve"> </w:t>
            </w:r>
            <w:r w:rsidRPr="00C818B9">
              <w:t>“local</w:t>
            </w:r>
            <w:r w:rsidRPr="00C818B9">
              <w:rPr>
                <w:spacing w:val="-2"/>
              </w:rPr>
              <w:t xml:space="preserve"> </w:t>
            </w:r>
            <w:r w:rsidRPr="00C818B9">
              <w:t>authority</w:t>
            </w:r>
            <w:r w:rsidRPr="00C818B9">
              <w:rPr>
                <w:spacing w:val="-1"/>
              </w:rPr>
              <w:t xml:space="preserve"> </w:t>
            </w:r>
            <w:r w:rsidRPr="00C818B9">
              <w:t>competent</w:t>
            </w:r>
          </w:p>
          <w:p w14:paraId="480E2EB6" w14:textId="77777777" w:rsidR="004C206E" w:rsidRPr="00C818B9" w:rsidRDefault="004C206E" w:rsidP="00CF64CB">
            <w:pPr>
              <w:pStyle w:val="TableParagraph"/>
              <w:spacing w:line="231" w:lineRule="exact"/>
              <w:ind w:left="105"/>
            </w:pPr>
            <w:r w:rsidRPr="00C818B9">
              <w:t>person”</w:t>
            </w:r>
          </w:p>
        </w:tc>
        <w:tc>
          <w:tcPr>
            <w:tcW w:w="2552" w:type="dxa"/>
          </w:tcPr>
          <w:p w14:paraId="6322CD90" w14:textId="77777777" w:rsidR="004C206E" w:rsidRPr="00C818B9" w:rsidRDefault="004C206E" w:rsidP="00CF64CB">
            <w:pPr>
              <w:pStyle w:val="TableParagraph"/>
              <w:spacing w:before="2"/>
              <w:ind w:left="104" w:right="314"/>
            </w:pPr>
            <w:r w:rsidRPr="00C818B9">
              <w:t>Environmental Health</w:t>
            </w:r>
            <w:r w:rsidRPr="00C818B9">
              <w:rPr>
                <w:spacing w:val="-59"/>
              </w:rPr>
              <w:t xml:space="preserve"> </w:t>
            </w:r>
            <w:r w:rsidRPr="00C818B9">
              <w:t>Manager</w:t>
            </w:r>
          </w:p>
        </w:tc>
      </w:tr>
    </w:tbl>
    <w:p w14:paraId="1021177C" w14:textId="77777777" w:rsidR="004C206E" w:rsidRPr="00C818B9" w:rsidRDefault="004C206E" w:rsidP="004C206E">
      <w:pPr>
        <w:pStyle w:val="BodyText"/>
        <w:spacing w:before="9"/>
        <w:rPr>
          <w:b/>
          <w:sz w:val="14"/>
        </w:rPr>
      </w:pPr>
    </w:p>
    <w:p w14:paraId="608EBAAC" w14:textId="77777777" w:rsidR="004C206E" w:rsidRPr="00C818B9" w:rsidRDefault="004C206E" w:rsidP="004C206E">
      <w:pPr>
        <w:spacing w:before="92"/>
        <w:ind w:left="260"/>
        <w:rPr>
          <w:b/>
          <w:strike/>
          <w:sz w:val="24"/>
        </w:rPr>
      </w:pPr>
      <w:r w:rsidRPr="00C818B9">
        <w:rPr>
          <w:b/>
          <w:sz w:val="24"/>
        </w:rPr>
        <w:t xml:space="preserve">Communities and Place- </w:t>
      </w:r>
      <w:proofErr w:type="gramStart"/>
      <w:r w:rsidRPr="00C818B9">
        <w:rPr>
          <w:b/>
          <w:sz w:val="24"/>
        </w:rPr>
        <w:t>Non Statutory</w:t>
      </w:r>
      <w:proofErr w:type="gramEnd"/>
    </w:p>
    <w:p w14:paraId="5E9C5563" w14:textId="77777777" w:rsidR="004C206E" w:rsidRPr="00C818B9" w:rsidRDefault="004C206E" w:rsidP="004C206E">
      <w:pPr>
        <w:pStyle w:val="BodyText"/>
        <w:spacing w:before="10"/>
        <w:rPr>
          <w:b/>
          <w:sz w:val="21"/>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gridCol w:w="1985"/>
      </w:tblGrid>
      <w:tr w:rsidR="004C206E" w:rsidRPr="00C818B9" w14:paraId="1C76AE1E" w14:textId="77777777" w:rsidTr="00CF64CB">
        <w:trPr>
          <w:trHeight w:val="1391"/>
        </w:trPr>
        <w:tc>
          <w:tcPr>
            <w:tcW w:w="8472" w:type="dxa"/>
          </w:tcPr>
          <w:p w14:paraId="2E84AF4D" w14:textId="77777777" w:rsidR="004C206E" w:rsidRPr="00C818B9" w:rsidRDefault="004C206E" w:rsidP="00CF64CB">
            <w:pPr>
              <w:pStyle w:val="TableParagraph"/>
              <w:spacing w:before="144"/>
              <w:ind w:left="105" w:right="465"/>
              <w:rPr>
                <w:sz w:val="24"/>
              </w:rPr>
            </w:pPr>
            <w:r w:rsidRPr="00C818B9">
              <w:rPr>
                <w:sz w:val="24"/>
              </w:rPr>
              <w:t>Commissioning local Comfort Schemes in consultation with local members and local committees and within the overall budget</w:t>
            </w:r>
          </w:p>
        </w:tc>
        <w:tc>
          <w:tcPr>
            <w:tcW w:w="1985" w:type="dxa"/>
          </w:tcPr>
          <w:p w14:paraId="3345EBE0" w14:textId="77777777" w:rsidR="004C206E" w:rsidRPr="00C818B9" w:rsidRDefault="004C206E" w:rsidP="00CF64CB">
            <w:pPr>
              <w:pStyle w:val="TableParagraph"/>
              <w:spacing w:before="144"/>
              <w:ind w:left="148" w:right="142" w:hanging="4"/>
              <w:jc w:val="center"/>
              <w:rPr>
                <w:sz w:val="24"/>
              </w:rPr>
            </w:pPr>
            <w:r w:rsidRPr="00C818B9">
              <w:rPr>
                <w:sz w:val="24"/>
              </w:rPr>
              <w:t>Amenities Managers North and South</w:t>
            </w:r>
          </w:p>
        </w:tc>
      </w:tr>
      <w:tr w:rsidR="004C206E" w:rsidRPr="00C818B9" w14:paraId="1D05AAA4" w14:textId="77777777" w:rsidTr="00CF64CB">
        <w:trPr>
          <w:trHeight w:val="1391"/>
        </w:trPr>
        <w:tc>
          <w:tcPr>
            <w:tcW w:w="8472" w:type="dxa"/>
          </w:tcPr>
          <w:p w14:paraId="10028227" w14:textId="77777777" w:rsidR="004C206E" w:rsidRPr="00C818B9" w:rsidRDefault="004C206E" w:rsidP="00CF64CB">
            <w:pPr>
              <w:pStyle w:val="TableParagraph"/>
              <w:spacing w:before="144"/>
              <w:ind w:left="105" w:right="465"/>
              <w:rPr>
                <w:sz w:val="24"/>
              </w:rPr>
            </w:pPr>
            <w:r w:rsidRPr="00C818B9">
              <w:rPr>
                <w:sz w:val="24"/>
              </w:rPr>
              <w:t>To approve expenditure up to £</w:t>
            </w:r>
            <w:r w:rsidRPr="005803A2">
              <w:rPr>
                <w:sz w:val="24"/>
              </w:rPr>
              <w:t>9,999</w:t>
            </w:r>
            <w:r>
              <w:rPr>
                <w:strike/>
                <w:sz w:val="24"/>
              </w:rPr>
              <w:t xml:space="preserve"> </w:t>
            </w:r>
            <w:r w:rsidRPr="00C818B9">
              <w:rPr>
                <w:sz w:val="24"/>
              </w:rPr>
              <w:t>in relation to the discretionary budget</w:t>
            </w:r>
            <w:r w:rsidRPr="00C818B9">
              <w:rPr>
                <w:spacing w:val="-64"/>
                <w:sz w:val="24"/>
              </w:rPr>
              <w:t xml:space="preserve">   </w:t>
            </w:r>
            <w:r w:rsidRPr="00C818B9">
              <w:rPr>
                <w:sz w:val="24"/>
              </w:rPr>
              <w:t>allocated</w:t>
            </w:r>
            <w:r w:rsidRPr="00C818B9">
              <w:rPr>
                <w:spacing w:val="-2"/>
                <w:sz w:val="24"/>
              </w:rPr>
              <w:t xml:space="preserve"> </w:t>
            </w:r>
            <w:r w:rsidRPr="00C818B9">
              <w:rPr>
                <w:sz w:val="24"/>
              </w:rPr>
              <w:t>to</w:t>
            </w:r>
            <w:r w:rsidRPr="00C818B9">
              <w:rPr>
                <w:spacing w:val="-3"/>
                <w:sz w:val="24"/>
              </w:rPr>
              <w:t xml:space="preserve"> </w:t>
            </w:r>
            <w:r w:rsidRPr="00C818B9">
              <w:rPr>
                <w:sz w:val="24"/>
              </w:rPr>
              <w:t>Wards</w:t>
            </w:r>
            <w:r w:rsidRPr="00C818B9">
              <w:rPr>
                <w:spacing w:val="-3"/>
                <w:sz w:val="24"/>
              </w:rPr>
              <w:t xml:space="preserve"> </w:t>
            </w:r>
            <w:r w:rsidRPr="00C818B9">
              <w:rPr>
                <w:sz w:val="24"/>
              </w:rPr>
              <w:t>following</w:t>
            </w:r>
            <w:r w:rsidRPr="00C818B9">
              <w:rPr>
                <w:spacing w:val="-1"/>
                <w:sz w:val="24"/>
              </w:rPr>
              <w:t xml:space="preserve"> </w:t>
            </w:r>
            <w:r w:rsidRPr="00C818B9">
              <w:rPr>
                <w:sz w:val="24"/>
              </w:rPr>
              <w:t>consultation</w:t>
            </w:r>
            <w:r w:rsidRPr="00C818B9">
              <w:rPr>
                <w:spacing w:val="-2"/>
                <w:sz w:val="24"/>
              </w:rPr>
              <w:t xml:space="preserve"> </w:t>
            </w:r>
            <w:r w:rsidRPr="00C818B9">
              <w:rPr>
                <w:sz w:val="24"/>
              </w:rPr>
              <w:t>with</w:t>
            </w:r>
            <w:r w:rsidRPr="00C818B9">
              <w:rPr>
                <w:spacing w:val="-1"/>
                <w:sz w:val="24"/>
              </w:rPr>
              <w:t xml:space="preserve"> </w:t>
            </w:r>
            <w:r w:rsidRPr="00C818B9">
              <w:rPr>
                <w:sz w:val="24"/>
              </w:rPr>
              <w:t>relevant</w:t>
            </w:r>
            <w:r w:rsidRPr="00C818B9">
              <w:rPr>
                <w:spacing w:val="-5"/>
                <w:sz w:val="24"/>
              </w:rPr>
              <w:t xml:space="preserve"> </w:t>
            </w:r>
            <w:r w:rsidRPr="00C818B9">
              <w:rPr>
                <w:sz w:val="24"/>
              </w:rPr>
              <w:t>Ward</w:t>
            </w:r>
            <w:r w:rsidRPr="00C818B9">
              <w:rPr>
                <w:spacing w:val="-1"/>
                <w:sz w:val="24"/>
              </w:rPr>
              <w:t xml:space="preserve"> </w:t>
            </w:r>
            <w:r w:rsidRPr="00C818B9">
              <w:rPr>
                <w:sz w:val="24"/>
              </w:rPr>
              <w:t>Members.</w:t>
            </w:r>
          </w:p>
        </w:tc>
        <w:tc>
          <w:tcPr>
            <w:tcW w:w="1985" w:type="dxa"/>
          </w:tcPr>
          <w:p w14:paraId="4B47D00F" w14:textId="77777777" w:rsidR="004C206E" w:rsidRPr="005F42D2" w:rsidRDefault="004C206E" w:rsidP="00CF64CB">
            <w:pPr>
              <w:pStyle w:val="TableParagraph"/>
              <w:spacing w:before="144"/>
              <w:ind w:left="148" w:right="142" w:hanging="4"/>
              <w:jc w:val="center"/>
              <w:rPr>
                <w:strike/>
                <w:sz w:val="24"/>
              </w:rPr>
            </w:pPr>
            <w:r w:rsidRPr="005803A2">
              <w:rPr>
                <w:sz w:val="24"/>
              </w:rPr>
              <w:t xml:space="preserve">Community Support and Engagement Team </w:t>
            </w:r>
          </w:p>
        </w:tc>
      </w:tr>
      <w:tr w:rsidR="004C206E" w:rsidRPr="00C818B9" w14:paraId="4EA24EA0" w14:textId="77777777" w:rsidTr="00CF64CB">
        <w:trPr>
          <w:trHeight w:val="1943"/>
        </w:trPr>
        <w:tc>
          <w:tcPr>
            <w:tcW w:w="8472" w:type="dxa"/>
          </w:tcPr>
          <w:p w14:paraId="7D700B39" w14:textId="77777777" w:rsidR="004C206E" w:rsidRPr="00C818B9" w:rsidRDefault="004C206E" w:rsidP="00CF64CB">
            <w:pPr>
              <w:pStyle w:val="TableParagraph"/>
              <w:ind w:left="105" w:right="292"/>
              <w:rPr>
                <w:sz w:val="24"/>
              </w:rPr>
            </w:pPr>
            <w:r w:rsidRPr="00C818B9">
              <w:rPr>
                <w:sz w:val="24"/>
              </w:rPr>
              <w:lastRenderedPageBreak/>
              <w:t>To decide on Community Asset Transfer requests</w:t>
            </w:r>
            <w:r w:rsidRPr="00C818B9">
              <w:rPr>
                <w:spacing w:val="1"/>
                <w:sz w:val="24"/>
              </w:rPr>
              <w:t xml:space="preserve"> </w:t>
            </w:r>
            <w:r w:rsidRPr="00C818B9">
              <w:rPr>
                <w:sz w:val="24"/>
              </w:rPr>
              <w:t>where the market value of the asset is below £10,000 or where the lease is</w:t>
            </w:r>
            <w:r w:rsidRPr="00C818B9">
              <w:rPr>
                <w:spacing w:val="1"/>
                <w:sz w:val="24"/>
              </w:rPr>
              <w:t xml:space="preserve"> </w:t>
            </w:r>
            <w:r w:rsidRPr="00C818B9">
              <w:rPr>
                <w:sz w:val="24"/>
              </w:rPr>
              <w:t>less</w:t>
            </w:r>
            <w:r w:rsidRPr="00C818B9">
              <w:rPr>
                <w:spacing w:val="-3"/>
                <w:sz w:val="24"/>
              </w:rPr>
              <w:t xml:space="preserve"> </w:t>
            </w:r>
            <w:r w:rsidRPr="00C818B9">
              <w:rPr>
                <w:sz w:val="24"/>
              </w:rPr>
              <w:t>than</w:t>
            </w:r>
            <w:r w:rsidRPr="00C818B9">
              <w:rPr>
                <w:spacing w:val="-1"/>
                <w:sz w:val="24"/>
              </w:rPr>
              <w:t xml:space="preserve"> </w:t>
            </w:r>
            <w:r w:rsidRPr="00C818B9">
              <w:rPr>
                <w:sz w:val="24"/>
              </w:rPr>
              <w:t>10%</w:t>
            </w:r>
            <w:r w:rsidRPr="00C818B9">
              <w:rPr>
                <w:spacing w:val="-3"/>
                <w:sz w:val="24"/>
              </w:rPr>
              <w:t xml:space="preserve"> </w:t>
            </w:r>
            <w:r w:rsidRPr="00C818B9">
              <w:rPr>
                <w:sz w:val="24"/>
              </w:rPr>
              <w:t>of</w:t>
            </w:r>
            <w:r w:rsidRPr="00C818B9">
              <w:rPr>
                <w:spacing w:val="-1"/>
                <w:sz w:val="24"/>
              </w:rPr>
              <w:t xml:space="preserve"> </w:t>
            </w:r>
            <w:r w:rsidRPr="00C818B9">
              <w:rPr>
                <w:sz w:val="24"/>
              </w:rPr>
              <w:t>the</w:t>
            </w:r>
            <w:r w:rsidRPr="00C818B9">
              <w:rPr>
                <w:spacing w:val="-4"/>
                <w:sz w:val="24"/>
              </w:rPr>
              <w:t xml:space="preserve"> </w:t>
            </w:r>
            <w:r w:rsidRPr="00C818B9">
              <w:rPr>
                <w:sz w:val="24"/>
              </w:rPr>
              <w:t>market</w:t>
            </w:r>
            <w:r w:rsidRPr="00C818B9">
              <w:rPr>
                <w:spacing w:val="-2"/>
                <w:sz w:val="24"/>
              </w:rPr>
              <w:t xml:space="preserve"> </w:t>
            </w:r>
            <w:r w:rsidRPr="00C818B9">
              <w:rPr>
                <w:sz w:val="24"/>
              </w:rPr>
              <w:t>sale</w:t>
            </w:r>
            <w:r w:rsidRPr="00C818B9">
              <w:rPr>
                <w:spacing w:val="-4"/>
                <w:sz w:val="24"/>
              </w:rPr>
              <w:t xml:space="preserve"> </w:t>
            </w:r>
            <w:r w:rsidRPr="00C818B9">
              <w:rPr>
                <w:sz w:val="24"/>
              </w:rPr>
              <w:t>value,</w:t>
            </w:r>
            <w:r w:rsidRPr="00C818B9">
              <w:rPr>
                <w:spacing w:val="-2"/>
                <w:sz w:val="24"/>
              </w:rPr>
              <w:t xml:space="preserve"> </w:t>
            </w:r>
            <w:r w:rsidRPr="00C818B9">
              <w:rPr>
                <w:sz w:val="24"/>
              </w:rPr>
              <w:t>in</w:t>
            </w:r>
            <w:r w:rsidRPr="00C818B9">
              <w:rPr>
                <w:spacing w:val="-2"/>
                <w:sz w:val="24"/>
              </w:rPr>
              <w:t xml:space="preserve"> </w:t>
            </w:r>
            <w:r w:rsidRPr="00C818B9">
              <w:rPr>
                <w:sz w:val="24"/>
              </w:rPr>
              <w:t>consultation</w:t>
            </w:r>
            <w:r w:rsidRPr="00C818B9">
              <w:rPr>
                <w:spacing w:val="-1"/>
                <w:sz w:val="24"/>
              </w:rPr>
              <w:t xml:space="preserve"> </w:t>
            </w:r>
            <w:r w:rsidRPr="00C818B9">
              <w:rPr>
                <w:sz w:val="24"/>
              </w:rPr>
              <w:t>with</w:t>
            </w:r>
            <w:r w:rsidRPr="00C818B9">
              <w:rPr>
                <w:spacing w:val="-4"/>
                <w:sz w:val="24"/>
              </w:rPr>
              <w:t xml:space="preserve"> </w:t>
            </w:r>
            <w:r w:rsidRPr="00C818B9">
              <w:rPr>
                <w:sz w:val="24"/>
              </w:rPr>
              <w:t>Ward</w:t>
            </w:r>
            <w:r w:rsidRPr="00C818B9">
              <w:rPr>
                <w:spacing w:val="-1"/>
                <w:sz w:val="24"/>
              </w:rPr>
              <w:t xml:space="preserve"> </w:t>
            </w:r>
            <w:r w:rsidRPr="00C818B9">
              <w:rPr>
                <w:sz w:val="24"/>
              </w:rPr>
              <w:t>Members.</w:t>
            </w:r>
          </w:p>
          <w:p w14:paraId="4E6B8C02" w14:textId="77777777" w:rsidR="004C206E" w:rsidRPr="00C818B9" w:rsidRDefault="004C206E" w:rsidP="00CF64CB">
            <w:pPr>
              <w:pStyle w:val="TableParagraph"/>
              <w:spacing w:before="144"/>
              <w:ind w:left="105"/>
              <w:rPr>
                <w:sz w:val="24"/>
              </w:rPr>
            </w:pPr>
            <w:r w:rsidRPr="00C818B9">
              <w:rPr>
                <w:sz w:val="24"/>
              </w:rPr>
              <w:t>Statute:</w:t>
            </w:r>
            <w:r w:rsidRPr="00C818B9">
              <w:rPr>
                <w:spacing w:val="-6"/>
                <w:sz w:val="24"/>
              </w:rPr>
              <w:t xml:space="preserve"> </w:t>
            </w:r>
            <w:r w:rsidRPr="00C818B9">
              <w:rPr>
                <w:sz w:val="24"/>
              </w:rPr>
              <w:t>Community</w:t>
            </w:r>
            <w:r w:rsidRPr="00C818B9">
              <w:rPr>
                <w:spacing w:val="-3"/>
                <w:sz w:val="24"/>
              </w:rPr>
              <w:t xml:space="preserve"> </w:t>
            </w:r>
            <w:r w:rsidRPr="00C818B9">
              <w:rPr>
                <w:sz w:val="24"/>
              </w:rPr>
              <w:t>Empowerment</w:t>
            </w:r>
            <w:r w:rsidRPr="00C818B9">
              <w:rPr>
                <w:spacing w:val="-3"/>
                <w:sz w:val="24"/>
              </w:rPr>
              <w:t xml:space="preserve"> </w:t>
            </w:r>
            <w:r w:rsidRPr="00C818B9">
              <w:rPr>
                <w:sz w:val="24"/>
              </w:rPr>
              <w:t>(Scotland)</w:t>
            </w:r>
            <w:r w:rsidRPr="00C818B9">
              <w:rPr>
                <w:spacing w:val="-4"/>
                <w:sz w:val="24"/>
              </w:rPr>
              <w:t xml:space="preserve"> </w:t>
            </w:r>
            <w:r w:rsidRPr="00C818B9">
              <w:rPr>
                <w:sz w:val="24"/>
              </w:rPr>
              <w:t>Act</w:t>
            </w:r>
            <w:r w:rsidRPr="00C818B9">
              <w:rPr>
                <w:spacing w:val="-2"/>
                <w:sz w:val="24"/>
              </w:rPr>
              <w:t xml:space="preserve"> </w:t>
            </w:r>
            <w:r w:rsidRPr="00C818B9">
              <w:rPr>
                <w:sz w:val="24"/>
              </w:rPr>
              <w:t>2015</w:t>
            </w:r>
            <w:r w:rsidRPr="00C818B9">
              <w:rPr>
                <w:spacing w:val="-3"/>
                <w:sz w:val="24"/>
              </w:rPr>
              <w:t xml:space="preserve"> </w:t>
            </w:r>
            <w:r w:rsidRPr="00C818B9">
              <w:rPr>
                <w:sz w:val="24"/>
              </w:rPr>
              <w:t>(Part</w:t>
            </w:r>
            <w:r w:rsidRPr="00C818B9">
              <w:rPr>
                <w:spacing w:val="-5"/>
                <w:sz w:val="24"/>
              </w:rPr>
              <w:t xml:space="preserve"> </w:t>
            </w:r>
            <w:r w:rsidRPr="00C818B9">
              <w:rPr>
                <w:sz w:val="24"/>
              </w:rPr>
              <w:t>5).</w:t>
            </w:r>
          </w:p>
        </w:tc>
        <w:tc>
          <w:tcPr>
            <w:tcW w:w="1985" w:type="dxa"/>
          </w:tcPr>
          <w:p w14:paraId="0EE6FDC6" w14:textId="77777777" w:rsidR="004C206E" w:rsidRPr="005F42D2" w:rsidRDefault="004C206E" w:rsidP="00CF64CB">
            <w:pPr>
              <w:pStyle w:val="TableParagraph"/>
              <w:spacing w:before="144"/>
              <w:ind w:left="126" w:right="123" w:firstLine="2"/>
              <w:jc w:val="center"/>
              <w:rPr>
                <w:strike/>
                <w:sz w:val="24"/>
              </w:rPr>
            </w:pPr>
            <w:r w:rsidRPr="005803A2">
              <w:rPr>
                <w:sz w:val="24"/>
              </w:rPr>
              <w:t>Community Support and Engagement Team</w:t>
            </w:r>
          </w:p>
        </w:tc>
      </w:tr>
      <w:tr w:rsidR="004C206E" w:rsidRPr="00C818B9" w14:paraId="475FE676" w14:textId="77777777" w:rsidTr="00CF64CB">
        <w:trPr>
          <w:trHeight w:val="1394"/>
        </w:trPr>
        <w:tc>
          <w:tcPr>
            <w:tcW w:w="8472" w:type="dxa"/>
          </w:tcPr>
          <w:p w14:paraId="43AF24B8" w14:textId="77777777" w:rsidR="004C206E" w:rsidRPr="00C818B9" w:rsidRDefault="004C206E" w:rsidP="00CF64CB">
            <w:pPr>
              <w:pStyle w:val="TableParagraph"/>
              <w:spacing w:before="146"/>
              <w:ind w:left="105" w:right="613"/>
              <w:rPr>
                <w:sz w:val="24"/>
              </w:rPr>
            </w:pPr>
            <w:r w:rsidRPr="00C818B9">
              <w:rPr>
                <w:sz w:val="24"/>
              </w:rPr>
              <w:t>To administer twinning arrangements, ceremonial matters and hospitality</w:t>
            </w:r>
            <w:r w:rsidRPr="00C818B9">
              <w:rPr>
                <w:spacing w:val="-64"/>
                <w:sz w:val="24"/>
              </w:rPr>
              <w:t xml:space="preserve"> </w:t>
            </w:r>
            <w:r w:rsidRPr="00C818B9">
              <w:rPr>
                <w:sz w:val="24"/>
              </w:rPr>
              <w:t>specific to the area or Ward following consultation with relevant Ward</w:t>
            </w:r>
            <w:r w:rsidRPr="00C818B9">
              <w:rPr>
                <w:spacing w:val="1"/>
                <w:sz w:val="24"/>
              </w:rPr>
              <w:t xml:space="preserve"> </w:t>
            </w:r>
            <w:r w:rsidRPr="00C818B9">
              <w:rPr>
                <w:sz w:val="24"/>
              </w:rPr>
              <w:t>Members</w:t>
            </w:r>
            <w:r w:rsidRPr="00C818B9">
              <w:rPr>
                <w:spacing w:val="-2"/>
                <w:sz w:val="24"/>
              </w:rPr>
              <w:t xml:space="preserve"> </w:t>
            </w:r>
            <w:r w:rsidRPr="00C818B9">
              <w:rPr>
                <w:sz w:val="24"/>
              </w:rPr>
              <w:t>where</w:t>
            </w:r>
            <w:r w:rsidRPr="00C818B9">
              <w:rPr>
                <w:spacing w:val="-2"/>
                <w:sz w:val="24"/>
              </w:rPr>
              <w:t xml:space="preserve"> </w:t>
            </w:r>
            <w:r w:rsidRPr="00C818B9">
              <w:rPr>
                <w:sz w:val="24"/>
              </w:rPr>
              <w:t>not</w:t>
            </w:r>
            <w:r w:rsidRPr="00C818B9">
              <w:rPr>
                <w:spacing w:val="-3"/>
                <w:sz w:val="24"/>
              </w:rPr>
              <w:t xml:space="preserve"> </w:t>
            </w:r>
            <w:r w:rsidRPr="00C818B9">
              <w:rPr>
                <w:sz w:val="24"/>
              </w:rPr>
              <w:t>otherwise dealt with</w:t>
            </w:r>
            <w:r w:rsidRPr="00C818B9">
              <w:rPr>
                <w:spacing w:val="-2"/>
                <w:sz w:val="24"/>
              </w:rPr>
              <w:t xml:space="preserve"> </w:t>
            </w:r>
            <w:r w:rsidRPr="00C818B9">
              <w:rPr>
                <w:sz w:val="24"/>
              </w:rPr>
              <w:t>by</w:t>
            </w:r>
            <w:r w:rsidRPr="00C818B9">
              <w:rPr>
                <w:spacing w:val="62"/>
                <w:sz w:val="24"/>
              </w:rPr>
              <w:t xml:space="preserve"> </w:t>
            </w:r>
            <w:r w:rsidRPr="00C818B9">
              <w:rPr>
                <w:sz w:val="24"/>
              </w:rPr>
              <w:t>City/Area Committees</w:t>
            </w:r>
          </w:p>
        </w:tc>
        <w:tc>
          <w:tcPr>
            <w:tcW w:w="1985" w:type="dxa"/>
          </w:tcPr>
          <w:p w14:paraId="31208375" w14:textId="77777777" w:rsidR="004C206E" w:rsidRPr="00C818B9" w:rsidRDefault="004C206E" w:rsidP="00CF64CB">
            <w:pPr>
              <w:pStyle w:val="TableParagraph"/>
              <w:spacing w:before="146"/>
              <w:ind w:left="148" w:right="142" w:hanging="4"/>
              <w:jc w:val="center"/>
              <w:rPr>
                <w:sz w:val="24"/>
              </w:rPr>
            </w:pPr>
            <w:r w:rsidRPr="005803A2">
              <w:rPr>
                <w:sz w:val="24"/>
              </w:rPr>
              <w:t>Community Support and Engagement Team</w:t>
            </w:r>
          </w:p>
        </w:tc>
      </w:tr>
      <w:tr w:rsidR="004C206E" w:rsidRPr="00C818B9" w14:paraId="79788F0C" w14:textId="77777777" w:rsidTr="00CF64CB">
        <w:trPr>
          <w:trHeight w:val="1667"/>
        </w:trPr>
        <w:tc>
          <w:tcPr>
            <w:tcW w:w="8472" w:type="dxa"/>
          </w:tcPr>
          <w:p w14:paraId="4519173B" w14:textId="77777777" w:rsidR="004C206E" w:rsidRPr="00C818B9" w:rsidRDefault="004C206E" w:rsidP="00CF64CB">
            <w:pPr>
              <w:pStyle w:val="TableParagraph"/>
              <w:spacing w:line="178" w:lineRule="exact"/>
              <w:ind w:left="4993"/>
              <w:rPr>
                <w:sz w:val="28"/>
              </w:rPr>
            </w:pPr>
          </w:p>
          <w:p w14:paraId="6E9D0E85" w14:textId="77777777" w:rsidR="004C206E" w:rsidRPr="00C818B9" w:rsidRDefault="004C206E" w:rsidP="00CF64CB">
            <w:pPr>
              <w:pStyle w:val="TableParagraph"/>
              <w:spacing w:line="242" w:lineRule="exact"/>
              <w:ind w:left="105"/>
              <w:rPr>
                <w:sz w:val="24"/>
              </w:rPr>
            </w:pPr>
            <w:r w:rsidRPr="00C818B9">
              <w:rPr>
                <w:sz w:val="24"/>
              </w:rPr>
              <w:t>To</w:t>
            </w:r>
            <w:r w:rsidRPr="00C818B9">
              <w:rPr>
                <w:spacing w:val="-2"/>
                <w:sz w:val="24"/>
              </w:rPr>
              <w:t xml:space="preserve"> </w:t>
            </w:r>
            <w:r w:rsidRPr="00C818B9">
              <w:rPr>
                <w:sz w:val="24"/>
              </w:rPr>
              <w:t>administer</w:t>
            </w:r>
            <w:r w:rsidRPr="00C818B9">
              <w:rPr>
                <w:spacing w:val="-4"/>
                <w:sz w:val="24"/>
              </w:rPr>
              <w:t xml:space="preserve"> </w:t>
            </w:r>
            <w:r w:rsidRPr="00C818B9">
              <w:rPr>
                <w:sz w:val="24"/>
              </w:rPr>
              <w:t>local</w:t>
            </w:r>
            <w:r w:rsidRPr="00C818B9">
              <w:rPr>
                <w:spacing w:val="-2"/>
                <w:sz w:val="24"/>
              </w:rPr>
              <w:t xml:space="preserve"> </w:t>
            </w:r>
            <w:r w:rsidRPr="00C818B9">
              <w:rPr>
                <w:sz w:val="24"/>
              </w:rPr>
              <w:t>authority</w:t>
            </w:r>
            <w:r w:rsidRPr="00C818B9">
              <w:rPr>
                <w:spacing w:val="-3"/>
                <w:sz w:val="24"/>
              </w:rPr>
              <w:t xml:space="preserve"> </w:t>
            </w:r>
            <w:r w:rsidRPr="00C818B9">
              <w:rPr>
                <w:sz w:val="24"/>
              </w:rPr>
              <w:t>trusts</w:t>
            </w:r>
            <w:r w:rsidRPr="00C818B9">
              <w:rPr>
                <w:spacing w:val="-5"/>
                <w:sz w:val="24"/>
              </w:rPr>
              <w:t xml:space="preserve"> </w:t>
            </w:r>
            <w:r w:rsidRPr="00C818B9">
              <w:rPr>
                <w:sz w:val="24"/>
              </w:rPr>
              <w:t>and</w:t>
            </w:r>
            <w:r w:rsidRPr="00C818B9">
              <w:rPr>
                <w:spacing w:val="-1"/>
                <w:sz w:val="24"/>
              </w:rPr>
              <w:t xml:space="preserve"> </w:t>
            </w:r>
            <w:r w:rsidRPr="00C818B9">
              <w:rPr>
                <w:sz w:val="24"/>
              </w:rPr>
              <w:t>common</w:t>
            </w:r>
            <w:r w:rsidRPr="00C818B9">
              <w:rPr>
                <w:spacing w:val="-2"/>
                <w:sz w:val="24"/>
              </w:rPr>
              <w:t xml:space="preserve"> </w:t>
            </w:r>
            <w:r w:rsidRPr="00C818B9">
              <w:rPr>
                <w:sz w:val="24"/>
              </w:rPr>
              <w:t>good</w:t>
            </w:r>
            <w:r w:rsidRPr="00C818B9">
              <w:rPr>
                <w:spacing w:val="-3"/>
                <w:sz w:val="24"/>
              </w:rPr>
              <w:t xml:space="preserve"> </w:t>
            </w:r>
            <w:r w:rsidRPr="00C818B9">
              <w:rPr>
                <w:sz w:val="24"/>
              </w:rPr>
              <w:t>funds</w:t>
            </w:r>
            <w:r w:rsidRPr="00C818B9">
              <w:rPr>
                <w:spacing w:val="-3"/>
                <w:sz w:val="24"/>
              </w:rPr>
              <w:t xml:space="preserve"> </w:t>
            </w:r>
            <w:r w:rsidRPr="00C818B9">
              <w:rPr>
                <w:sz w:val="24"/>
              </w:rPr>
              <w:t>specific</w:t>
            </w:r>
            <w:r w:rsidRPr="00C818B9">
              <w:rPr>
                <w:spacing w:val="-5"/>
                <w:sz w:val="24"/>
              </w:rPr>
              <w:t xml:space="preserve"> </w:t>
            </w:r>
            <w:r w:rsidRPr="00C818B9">
              <w:rPr>
                <w:sz w:val="24"/>
              </w:rPr>
              <w:t>to</w:t>
            </w:r>
            <w:r w:rsidRPr="00C818B9">
              <w:rPr>
                <w:spacing w:val="-1"/>
                <w:sz w:val="24"/>
              </w:rPr>
              <w:t xml:space="preserve"> </w:t>
            </w:r>
            <w:r w:rsidRPr="00C818B9">
              <w:rPr>
                <w:sz w:val="24"/>
              </w:rPr>
              <w:t>the</w:t>
            </w:r>
          </w:p>
          <w:p w14:paraId="1A42E739" w14:textId="77777777" w:rsidR="004C206E" w:rsidRPr="00C818B9" w:rsidRDefault="004C206E" w:rsidP="00CF64CB">
            <w:pPr>
              <w:pStyle w:val="TableParagraph"/>
              <w:ind w:left="105" w:right="253"/>
              <w:rPr>
                <w:sz w:val="24"/>
              </w:rPr>
            </w:pPr>
            <w:r w:rsidRPr="00C818B9">
              <w:rPr>
                <w:sz w:val="24"/>
              </w:rPr>
              <w:t>operational management area up to a maximum of £</w:t>
            </w:r>
            <w:r w:rsidRPr="005803A2">
              <w:rPr>
                <w:sz w:val="24"/>
              </w:rPr>
              <w:t>9,999</w:t>
            </w:r>
            <w:r>
              <w:rPr>
                <w:sz w:val="24"/>
              </w:rPr>
              <w:t xml:space="preserve"> </w:t>
            </w:r>
            <w:r w:rsidRPr="00C818B9">
              <w:rPr>
                <w:sz w:val="24"/>
              </w:rPr>
              <w:t>per application</w:t>
            </w:r>
            <w:r w:rsidRPr="00C818B9">
              <w:rPr>
                <w:spacing w:val="1"/>
                <w:sz w:val="24"/>
              </w:rPr>
              <w:t xml:space="preserve"> </w:t>
            </w:r>
            <w:r w:rsidRPr="00C818B9">
              <w:rPr>
                <w:sz w:val="24"/>
              </w:rPr>
              <w:t>following consultation with relevant Ward Members and where not otherwise</w:t>
            </w:r>
            <w:r w:rsidRPr="00C818B9">
              <w:rPr>
                <w:spacing w:val="-64"/>
                <w:sz w:val="24"/>
              </w:rPr>
              <w:t xml:space="preserve"> </w:t>
            </w:r>
            <w:r w:rsidRPr="00C818B9">
              <w:rPr>
                <w:sz w:val="24"/>
              </w:rPr>
              <w:t xml:space="preserve">dealt with by City/Area Committees. Applications of £10,000 or over </w:t>
            </w:r>
            <w:proofErr w:type="gramStart"/>
            <w:r w:rsidRPr="00C818B9">
              <w:rPr>
                <w:sz w:val="24"/>
              </w:rPr>
              <w:t>to</w:t>
            </w:r>
            <w:proofErr w:type="gramEnd"/>
            <w:r w:rsidRPr="00C818B9">
              <w:rPr>
                <w:sz w:val="24"/>
              </w:rPr>
              <w:t xml:space="preserve"> be</w:t>
            </w:r>
            <w:r w:rsidRPr="00C818B9">
              <w:rPr>
                <w:spacing w:val="-64"/>
                <w:sz w:val="24"/>
              </w:rPr>
              <w:t xml:space="preserve"> </w:t>
            </w:r>
            <w:r w:rsidRPr="00C818B9">
              <w:rPr>
                <w:sz w:val="24"/>
              </w:rPr>
              <w:t>considered by</w:t>
            </w:r>
            <w:r w:rsidRPr="00C818B9">
              <w:rPr>
                <w:spacing w:val="-3"/>
                <w:sz w:val="24"/>
              </w:rPr>
              <w:t xml:space="preserve"> </w:t>
            </w:r>
            <w:r w:rsidRPr="00C818B9">
              <w:rPr>
                <w:sz w:val="24"/>
              </w:rPr>
              <w:t>the</w:t>
            </w:r>
            <w:r w:rsidRPr="00C818B9">
              <w:rPr>
                <w:spacing w:val="1"/>
                <w:sz w:val="24"/>
              </w:rPr>
              <w:t xml:space="preserve"> </w:t>
            </w:r>
            <w:r w:rsidRPr="00C818B9">
              <w:rPr>
                <w:sz w:val="24"/>
              </w:rPr>
              <w:t>Corporate</w:t>
            </w:r>
            <w:r w:rsidRPr="00C818B9">
              <w:rPr>
                <w:spacing w:val="-2"/>
                <w:sz w:val="24"/>
              </w:rPr>
              <w:t xml:space="preserve"> </w:t>
            </w:r>
            <w:r w:rsidRPr="00C818B9">
              <w:rPr>
                <w:sz w:val="24"/>
              </w:rPr>
              <w:t>Resources Committee.</w:t>
            </w:r>
          </w:p>
        </w:tc>
        <w:tc>
          <w:tcPr>
            <w:tcW w:w="1985" w:type="dxa"/>
          </w:tcPr>
          <w:p w14:paraId="13AD468F" w14:textId="77777777" w:rsidR="004C206E" w:rsidRPr="00C818B9" w:rsidRDefault="004C206E" w:rsidP="00CF64CB">
            <w:pPr>
              <w:pStyle w:val="TableParagraph"/>
              <w:spacing w:before="144"/>
              <w:ind w:left="148" w:right="142" w:hanging="4"/>
              <w:jc w:val="center"/>
              <w:rPr>
                <w:sz w:val="24"/>
              </w:rPr>
            </w:pPr>
            <w:r w:rsidRPr="005803A2">
              <w:rPr>
                <w:sz w:val="24"/>
              </w:rPr>
              <w:t>Community Support and Engagement Team</w:t>
            </w:r>
          </w:p>
        </w:tc>
      </w:tr>
      <w:tr w:rsidR="004C206E" w:rsidRPr="00C818B9" w14:paraId="27F17F96" w14:textId="77777777" w:rsidTr="00CF64CB">
        <w:trPr>
          <w:trHeight w:val="1394"/>
        </w:trPr>
        <w:tc>
          <w:tcPr>
            <w:tcW w:w="8472" w:type="dxa"/>
          </w:tcPr>
          <w:p w14:paraId="2114BAEB" w14:textId="77777777" w:rsidR="004C206E" w:rsidRPr="00C818B9" w:rsidRDefault="004C206E" w:rsidP="00CF64CB">
            <w:pPr>
              <w:pStyle w:val="TableParagraph"/>
              <w:spacing w:before="146"/>
              <w:ind w:left="105" w:right="291"/>
              <w:rPr>
                <w:sz w:val="24"/>
              </w:rPr>
            </w:pPr>
            <w:r w:rsidRPr="00C818B9">
              <w:rPr>
                <w:sz w:val="24"/>
              </w:rPr>
              <w:t>To agree and arrange, in consultation with relevant Ward Members,</w:t>
            </w:r>
            <w:r w:rsidRPr="00C818B9">
              <w:rPr>
                <w:spacing w:val="1"/>
                <w:sz w:val="24"/>
              </w:rPr>
              <w:t xml:space="preserve"> </w:t>
            </w:r>
            <w:r w:rsidRPr="00C818B9">
              <w:rPr>
                <w:sz w:val="24"/>
              </w:rPr>
              <w:t>representation on outside bodies in the area, where not otherwise dealt with</w:t>
            </w:r>
            <w:r w:rsidRPr="00C818B9">
              <w:rPr>
                <w:spacing w:val="-65"/>
                <w:sz w:val="24"/>
              </w:rPr>
              <w:t xml:space="preserve"> </w:t>
            </w:r>
            <w:r w:rsidRPr="00C818B9">
              <w:rPr>
                <w:sz w:val="24"/>
              </w:rPr>
              <w:t>by</w:t>
            </w:r>
            <w:r w:rsidRPr="00C818B9">
              <w:rPr>
                <w:spacing w:val="-1"/>
                <w:sz w:val="24"/>
              </w:rPr>
              <w:t xml:space="preserve"> </w:t>
            </w:r>
            <w:r w:rsidRPr="00C818B9">
              <w:rPr>
                <w:sz w:val="24"/>
              </w:rPr>
              <w:t>City/Area</w:t>
            </w:r>
            <w:r w:rsidRPr="00C818B9">
              <w:rPr>
                <w:spacing w:val="-1"/>
                <w:sz w:val="24"/>
              </w:rPr>
              <w:t xml:space="preserve"> </w:t>
            </w:r>
            <w:r w:rsidRPr="00C818B9">
              <w:rPr>
                <w:sz w:val="24"/>
              </w:rPr>
              <w:t>Committees.</w:t>
            </w:r>
          </w:p>
        </w:tc>
        <w:tc>
          <w:tcPr>
            <w:tcW w:w="1985" w:type="dxa"/>
          </w:tcPr>
          <w:p w14:paraId="33539114" w14:textId="77777777" w:rsidR="004C206E" w:rsidRPr="00C818B9" w:rsidRDefault="004C206E" w:rsidP="00CF64CB">
            <w:pPr>
              <w:pStyle w:val="TableParagraph"/>
              <w:spacing w:before="146"/>
              <w:ind w:left="148" w:right="142" w:hanging="4"/>
              <w:jc w:val="center"/>
              <w:rPr>
                <w:sz w:val="24"/>
              </w:rPr>
            </w:pPr>
            <w:r w:rsidRPr="005803A2">
              <w:rPr>
                <w:sz w:val="24"/>
              </w:rPr>
              <w:t>Community Support and Engagement Team</w:t>
            </w:r>
          </w:p>
        </w:tc>
      </w:tr>
      <w:tr w:rsidR="004C206E" w:rsidRPr="00C818B9" w14:paraId="7BFBB0A2" w14:textId="77777777" w:rsidTr="00CF64CB">
        <w:trPr>
          <w:trHeight w:val="1115"/>
        </w:trPr>
        <w:tc>
          <w:tcPr>
            <w:tcW w:w="8472" w:type="dxa"/>
          </w:tcPr>
          <w:p w14:paraId="76B876BB" w14:textId="77777777" w:rsidR="004C206E" w:rsidRPr="00C818B9" w:rsidRDefault="004C206E" w:rsidP="00CF64CB">
            <w:pPr>
              <w:pStyle w:val="TableParagraph"/>
              <w:spacing w:before="144"/>
              <w:ind w:left="105" w:right="252"/>
              <w:rPr>
                <w:sz w:val="24"/>
              </w:rPr>
            </w:pPr>
            <w:r w:rsidRPr="00C818B9">
              <w:rPr>
                <w:sz w:val="24"/>
              </w:rPr>
              <w:t>To submit an annual report to the Inverness City Committee on the following</w:t>
            </w:r>
            <w:r w:rsidRPr="00C818B9">
              <w:rPr>
                <w:spacing w:val="-64"/>
                <w:sz w:val="24"/>
              </w:rPr>
              <w:t xml:space="preserve"> </w:t>
            </w:r>
            <w:r w:rsidRPr="00C818B9">
              <w:rPr>
                <w:sz w:val="24"/>
              </w:rPr>
              <w:t>companies – Inverness Business Improvement District Ltd, Inverness City</w:t>
            </w:r>
            <w:r w:rsidRPr="00C818B9">
              <w:rPr>
                <w:spacing w:val="1"/>
                <w:sz w:val="24"/>
              </w:rPr>
              <w:t xml:space="preserve"> </w:t>
            </w:r>
            <w:r w:rsidRPr="00C818B9">
              <w:rPr>
                <w:sz w:val="24"/>
              </w:rPr>
              <w:t>Heritage Trust</w:t>
            </w:r>
            <w:r w:rsidRPr="00C818B9">
              <w:rPr>
                <w:spacing w:val="-2"/>
                <w:sz w:val="24"/>
              </w:rPr>
              <w:t xml:space="preserve"> </w:t>
            </w:r>
            <w:r w:rsidRPr="00C818B9">
              <w:rPr>
                <w:sz w:val="24"/>
              </w:rPr>
              <w:t>and Destination</w:t>
            </w:r>
            <w:r w:rsidRPr="00C818B9">
              <w:rPr>
                <w:spacing w:val="1"/>
                <w:sz w:val="24"/>
              </w:rPr>
              <w:t xml:space="preserve"> </w:t>
            </w:r>
            <w:r w:rsidRPr="00C818B9">
              <w:rPr>
                <w:sz w:val="24"/>
              </w:rPr>
              <w:t>Loch</w:t>
            </w:r>
            <w:r w:rsidRPr="00C818B9">
              <w:rPr>
                <w:spacing w:val="1"/>
                <w:sz w:val="24"/>
              </w:rPr>
              <w:t xml:space="preserve"> </w:t>
            </w:r>
            <w:r w:rsidRPr="00C818B9">
              <w:rPr>
                <w:sz w:val="24"/>
              </w:rPr>
              <w:t>Ness.</w:t>
            </w:r>
          </w:p>
        </w:tc>
        <w:tc>
          <w:tcPr>
            <w:tcW w:w="1985" w:type="dxa"/>
          </w:tcPr>
          <w:p w14:paraId="1DAFCA96" w14:textId="77777777" w:rsidR="004C206E" w:rsidRPr="00C818B9" w:rsidRDefault="004C206E" w:rsidP="00CF64CB">
            <w:pPr>
              <w:pStyle w:val="TableParagraph"/>
              <w:spacing w:before="144"/>
              <w:ind w:left="275"/>
              <w:rPr>
                <w:sz w:val="24"/>
              </w:rPr>
            </w:pPr>
            <w:r w:rsidRPr="00C818B9">
              <w:rPr>
                <w:sz w:val="24"/>
              </w:rPr>
              <w:t>City</w:t>
            </w:r>
            <w:r w:rsidRPr="00C818B9">
              <w:rPr>
                <w:spacing w:val="-3"/>
                <w:sz w:val="24"/>
              </w:rPr>
              <w:t xml:space="preserve"> </w:t>
            </w:r>
            <w:r w:rsidRPr="00C818B9">
              <w:rPr>
                <w:sz w:val="24"/>
              </w:rPr>
              <w:t>Manager</w:t>
            </w:r>
          </w:p>
        </w:tc>
      </w:tr>
    </w:tbl>
    <w:p w14:paraId="01B43662" w14:textId="77777777" w:rsidR="004C206E" w:rsidRPr="00C818B9" w:rsidRDefault="004C206E" w:rsidP="004C206E"/>
    <w:p w14:paraId="79970712" w14:textId="77777777" w:rsidR="004C206E" w:rsidRPr="001B0CC7" w:rsidRDefault="004C206E" w:rsidP="004C206E">
      <w:pPr>
        <w:spacing w:before="92"/>
        <w:ind w:left="327" w:right="186"/>
        <w:jc w:val="center"/>
        <w:rPr>
          <w:b/>
          <w:sz w:val="28"/>
        </w:rPr>
      </w:pPr>
    </w:p>
    <w:p w14:paraId="44AEF433" w14:textId="77777777" w:rsidR="00C40CE8" w:rsidRDefault="00C40CE8"/>
    <w:sectPr w:rsidR="00C40CE8" w:rsidSect="004C206E">
      <w:headerReference w:type="default" r:id="rId32"/>
      <w:pgSz w:w="11910" w:h="16840"/>
      <w:pgMar w:top="720" w:right="720" w:bottom="720" w:left="720" w:header="4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3A37" w14:textId="77777777" w:rsidR="009E796C" w:rsidRDefault="009E796C" w:rsidP="004C206E">
      <w:r>
        <w:separator/>
      </w:r>
    </w:p>
  </w:endnote>
  <w:endnote w:type="continuationSeparator" w:id="0">
    <w:p w14:paraId="5AE781D7" w14:textId="77777777" w:rsidR="009E796C" w:rsidRDefault="009E796C" w:rsidP="004C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315688"/>
      <w:docPartObj>
        <w:docPartGallery w:val="Page Numbers (Bottom of Page)"/>
        <w:docPartUnique/>
      </w:docPartObj>
    </w:sdtPr>
    <w:sdtEndPr/>
    <w:sdtContent>
      <w:p w14:paraId="2CBF8867" w14:textId="77777777" w:rsidR="004C206E" w:rsidRDefault="004C206E">
        <w:pPr>
          <w:pStyle w:val="Footer"/>
          <w:jc w:val="center"/>
        </w:pPr>
        <w:r>
          <w:fldChar w:fldCharType="begin"/>
        </w:r>
        <w:r>
          <w:instrText>PAGE   \* MERGEFORMAT</w:instrText>
        </w:r>
        <w:r>
          <w:fldChar w:fldCharType="separate"/>
        </w:r>
        <w:r>
          <w:t>2</w:t>
        </w:r>
        <w:r>
          <w:fldChar w:fldCharType="end"/>
        </w:r>
      </w:p>
    </w:sdtContent>
  </w:sdt>
  <w:p w14:paraId="4AE0A036" w14:textId="77777777" w:rsidR="004C206E" w:rsidRDefault="004C2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82944"/>
      <w:docPartObj>
        <w:docPartGallery w:val="Page Numbers (Bottom of Page)"/>
        <w:docPartUnique/>
      </w:docPartObj>
    </w:sdtPr>
    <w:sdtEndPr/>
    <w:sdtContent>
      <w:p w14:paraId="0DC8599C" w14:textId="77777777" w:rsidR="004C206E" w:rsidRDefault="004C206E">
        <w:pPr>
          <w:pStyle w:val="Footer"/>
          <w:jc w:val="center"/>
        </w:pPr>
        <w:r>
          <w:fldChar w:fldCharType="begin"/>
        </w:r>
        <w:r>
          <w:instrText>PAGE   \* MERGEFORMAT</w:instrText>
        </w:r>
        <w:r>
          <w:fldChar w:fldCharType="separate"/>
        </w:r>
        <w:r>
          <w:t>2</w:t>
        </w:r>
        <w:r>
          <w:fldChar w:fldCharType="end"/>
        </w:r>
      </w:p>
    </w:sdtContent>
  </w:sdt>
  <w:p w14:paraId="5A226BB2" w14:textId="77777777" w:rsidR="004C206E" w:rsidRDefault="004C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7E08" w14:textId="77777777" w:rsidR="009E796C" w:rsidRDefault="009E796C" w:rsidP="004C206E">
      <w:r>
        <w:separator/>
      </w:r>
    </w:p>
  </w:footnote>
  <w:footnote w:type="continuationSeparator" w:id="0">
    <w:p w14:paraId="3C531B47" w14:textId="77777777" w:rsidR="009E796C" w:rsidRDefault="009E796C" w:rsidP="004C206E">
      <w:r>
        <w:continuationSeparator/>
      </w:r>
    </w:p>
  </w:footnote>
  <w:footnote w:id="1">
    <w:p w14:paraId="0DC24962" w14:textId="77777777" w:rsidR="004C206E" w:rsidRPr="005E0F50" w:rsidRDefault="004C206E" w:rsidP="004C206E">
      <w:pPr>
        <w:pStyle w:val="FootnoteText"/>
      </w:pPr>
      <w:r>
        <w:rPr>
          <w:rStyle w:val="FootnoteReference"/>
        </w:rPr>
        <w:footnoteRef/>
      </w:r>
      <w:r>
        <w:t xml:space="preserve"> </w:t>
      </w:r>
      <w:r w:rsidRPr="00AC7A0C">
        <w:t>defined with reference to the criteria contained in Reg 2 of The Town and Country Planning (Short-term Let Control Areas) (Scotland) Regulations 2021 and any amendment thereof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A297" w14:textId="77777777" w:rsidR="004C206E" w:rsidRDefault="004C206E">
    <w:pPr>
      <w:pStyle w:val="Header"/>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6336" w14:textId="77777777" w:rsidR="004C206E" w:rsidRDefault="004C206E">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184B" w14:textId="77777777" w:rsidR="004C206E" w:rsidRDefault="004C206E">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9B36" w14:textId="77777777" w:rsidR="004C206E" w:rsidRDefault="004C206E">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6453" w14:textId="77777777" w:rsidR="004C206E" w:rsidRDefault="004C206E">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B807" w14:textId="77777777" w:rsidR="004C206E" w:rsidRDefault="004C206E">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08B7" w14:textId="77777777" w:rsidR="004C206E" w:rsidRDefault="004C206E">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14:anchorId="70424ED6" wp14:editId="3AD75164">
              <wp:simplePos x="0" y="0"/>
              <wp:positionH relativeFrom="page">
                <wp:posOffset>432435</wp:posOffset>
              </wp:positionH>
              <wp:positionV relativeFrom="page">
                <wp:posOffset>309880</wp:posOffset>
              </wp:positionV>
              <wp:extent cx="1745615" cy="1962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48FE" w14:textId="77777777" w:rsidR="004C206E" w:rsidRDefault="004C206E" w:rsidP="00F3514B">
                          <w:pPr>
                            <w:spacing w:before="12"/>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24ED6" id="_x0000_t202" coordsize="21600,21600" o:spt="202" path="m,l,21600r21600,l21600,xe">
              <v:stroke joinstyle="miter"/>
              <v:path gradientshapeok="t" o:connecttype="rect"/>
            </v:shapetype>
            <v:shape id="Text Box 8" o:spid="_x0000_s1030" type="#_x0000_t202" style="position:absolute;margin-left:34.05pt;margin-top:24.4pt;width:137.45pt;height:15.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" filled="f" stroked="f">
              <v:textbox inset="0,0,0,0">
                <w:txbxContent>
                  <w:p w14:paraId="3CFA48FE" w14:textId="77777777" w:rsidR="004C206E" w:rsidRDefault="004C206E" w:rsidP="00F3514B">
                    <w:pPr>
                      <w:spacing w:before="12"/>
                      <w:rPr>
                        <w:b/>
                        <w:sz w:val="24"/>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FCEA" w14:textId="77777777" w:rsidR="004C206E" w:rsidRDefault="004C206E">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14:anchorId="715A47A9" wp14:editId="2F7C1289">
              <wp:simplePos x="0" y="0"/>
              <wp:positionH relativeFrom="page">
                <wp:posOffset>3643630</wp:posOffset>
              </wp:positionH>
              <wp:positionV relativeFrom="page">
                <wp:posOffset>92075</wp:posOffset>
              </wp:positionV>
              <wp:extent cx="322580" cy="2241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C5CB" w14:textId="77777777" w:rsidR="004C206E" w:rsidRDefault="004C206E" w:rsidP="00F52CC0">
                          <w:pPr>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A47A9" id="_x0000_t202" coordsize="21600,21600" o:spt="202" path="m,l,21600r21600,l21600,xe">
              <v:stroke joinstyle="miter"/>
              <v:path gradientshapeok="t" o:connecttype="rect"/>
            </v:shapetype>
            <v:shape id="Text Box 6" o:spid="_x0000_s1031" type="#_x0000_t202" style="position:absolute;margin-left:286.9pt;margin-top:7.25pt;width:25.4pt;height:17.6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" filled="f" stroked="f">
              <v:textbox inset="0,0,0,0">
                <w:txbxContent>
                  <w:p w14:paraId="696FC5CB" w14:textId="77777777" w:rsidR="004C206E" w:rsidRDefault="004C206E" w:rsidP="00F52CC0">
                    <w:pPr>
                      <w:spacing w:before="11"/>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ED0" w14:textId="77777777" w:rsidR="004C206E" w:rsidRDefault="004C206E">
    <w:pPr>
      <w:pStyle w:val="Body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DED5" w14:textId="77777777" w:rsidR="004C206E" w:rsidRDefault="004C206E">
    <w:pPr>
      <w:pStyle w:val="BodyText"/>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41AC" w14:textId="77777777" w:rsidR="004C206E" w:rsidRDefault="004C206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39FE" w14:textId="77777777" w:rsidR="004C206E" w:rsidRDefault="004C206E">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7458" w14:textId="77777777" w:rsidR="004C206E" w:rsidRDefault="004C206E">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DA3A" w14:textId="77777777" w:rsidR="00825D13" w:rsidRDefault="00825D1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EB23" w14:textId="77777777" w:rsidR="004C206E" w:rsidRDefault="004C206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471ED7D" wp14:editId="71B09E70">
              <wp:simplePos x="0" y="0"/>
              <wp:positionH relativeFrom="page">
                <wp:posOffset>3648075</wp:posOffset>
              </wp:positionH>
              <wp:positionV relativeFrom="page">
                <wp:posOffset>246380</wp:posOffset>
              </wp:positionV>
              <wp:extent cx="287020" cy="22415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5EFDE" w14:textId="77777777" w:rsidR="004C206E" w:rsidRDefault="004C206E">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ED7D" id="_x0000_t202" coordsize="21600,21600" o:spt="202" path="m,l,21600r21600,l21600,xe">
              <v:stroke joinstyle="miter"/>
              <v:path gradientshapeok="t" o:connecttype="rect"/>
            </v:shapetype>
            <v:shape id="Text Box 30" o:spid="_x0000_s1026" type="#_x0000_t202" style="position:absolute;margin-left:287.25pt;margin-top:19.4pt;width:22.6pt;height:1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" filled="f" stroked="f">
              <v:textbox inset="0,0,0,0">
                <w:txbxContent>
                  <w:p w14:paraId="7185EFDE" w14:textId="77777777" w:rsidR="004C206E" w:rsidRDefault="004C206E">
                    <w:pPr>
                      <w:spacing w:before="11"/>
                      <w:ind w:left="6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0571" w14:textId="77777777" w:rsidR="004C206E" w:rsidRDefault="004C206E">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BF55EAD" wp14:editId="3F3E03C4">
              <wp:simplePos x="0" y="0"/>
              <wp:positionH relativeFrom="page">
                <wp:posOffset>3642995</wp:posOffset>
              </wp:positionH>
              <wp:positionV relativeFrom="page">
                <wp:posOffset>246380</wp:posOffset>
              </wp:positionV>
              <wp:extent cx="287020" cy="22415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7449" w14:textId="77777777" w:rsidR="004C206E" w:rsidRDefault="004C206E">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55EAD" id="_x0000_t202" coordsize="21600,21600" o:spt="202" path="m,l,21600r21600,l21600,xe">
              <v:stroke joinstyle="miter"/>
              <v:path gradientshapeok="t" o:connecttype="rect"/>
            </v:shapetype>
            <v:shape id="Text Box 22" o:spid="_x0000_s1027" type="#_x0000_t202" style="position:absolute;margin-left:286.85pt;margin-top:19.4pt;width:22.6pt;height:17.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" filled="f" stroked="f">
              <v:textbox inset="0,0,0,0">
                <w:txbxContent>
                  <w:p w14:paraId="45ED7449" w14:textId="77777777" w:rsidR="004C206E" w:rsidRDefault="004C206E">
                    <w:pPr>
                      <w:spacing w:before="11"/>
                      <w:ind w:left="6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3E9E" w14:textId="77777777" w:rsidR="004C206E" w:rsidRDefault="004C206E">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492345DA" wp14:editId="693B9941">
              <wp:simplePos x="0" y="0"/>
              <wp:positionH relativeFrom="page">
                <wp:posOffset>3642995</wp:posOffset>
              </wp:positionH>
              <wp:positionV relativeFrom="page">
                <wp:posOffset>246380</wp:posOffset>
              </wp:positionV>
              <wp:extent cx="287020" cy="224155"/>
              <wp:effectExtent l="0" t="0" r="0" b="0"/>
              <wp:wrapNone/>
              <wp:docPr id="312673449" name="Text Box 312673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6B46" w14:textId="77777777" w:rsidR="004C206E" w:rsidRDefault="004C206E">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345DA" id="_x0000_t202" coordsize="21600,21600" o:spt="202" path="m,l,21600r21600,l21600,xe">
              <v:stroke joinstyle="miter"/>
              <v:path gradientshapeok="t" o:connecttype="rect"/>
            </v:shapetype>
            <v:shape id="Text Box 312673449" o:spid="_x0000_s1028" type="#_x0000_t202" style="position:absolute;margin-left:286.85pt;margin-top:19.4pt;width:22.6pt;height:17.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" filled="f" stroked="f">
              <v:textbox inset="0,0,0,0">
                <w:txbxContent>
                  <w:p w14:paraId="3D506B46" w14:textId="77777777" w:rsidR="004C206E" w:rsidRDefault="004C206E">
                    <w:pPr>
                      <w:spacing w:before="11"/>
                      <w:ind w:left="6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C02D" w14:textId="77777777" w:rsidR="004C206E" w:rsidRDefault="004C206E">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347E" w14:textId="77777777" w:rsidR="004C206E" w:rsidRDefault="004C206E">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77FFB44F" wp14:editId="27B545C5">
              <wp:simplePos x="0" y="0"/>
              <wp:positionH relativeFrom="page">
                <wp:posOffset>2680335</wp:posOffset>
              </wp:positionH>
              <wp:positionV relativeFrom="page">
                <wp:posOffset>246380</wp:posOffset>
              </wp:positionV>
              <wp:extent cx="2202815" cy="25971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D847E" w14:textId="77777777" w:rsidR="004C206E" w:rsidRPr="004F26FA" w:rsidRDefault="004C206E" w:rsidP="004F26FA">
                          <w:pPr>
                            <w:spacing w:before="14"/>
                            <w:ind w:left="20"/>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FB44F" id="_x0000_t202" coordsize="21600,21600" o:spt="202" path="m,l,21600r21600,l21600,xe">
              <v:stroke joinstyle="miter"/>
              <v:path gradientshapeok="t" o:connecttype="rect"/>
            </v:shapetype>
            <v:shape id="Text Box 16" o:spid="_x0000_s1029" type="#_x0000_t202" style="position:absolute;margin-left:211.05pt;margin-top:19.4pt;width:173.45pt;height:20.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" filled="f" stroked="f">
              <v:textbox inset="0,0,0,0">
                <w:txbxContent>
                  <w:p w14:paraId="2E4D847E" w14:textId="77777777" w:rsidR="004C206E" w:rsidRPr="004F26FA" w:rsidRDefault="004C206E" w:rsidP="004F26FA">
                    <w:pPr>
                      <w:spacing w:before="14"/>
                      <w:ind w:left="20"/>
                      <w:jc w:val="center"/>
                      <w:rPr>
                        <w:b/>
                        <w:sz w:val="2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41A5" w14:textId="77777777" w:rsidR="004C206E" w:rsidRDefault="004C206E">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425F" w14:textId="77777777" w:rsidR="004C206E" w:rsidRDefault="004C206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F2D"/>
    <w:multiLevelType w:val="hybridMultilevel"/>
    <w:tmpl w:val="E13EC7DA"/>
    <w:lvl w:ilvl="0" w:tplc="92B6C19A">
      <w:start w:val="1"/>
      <w:numFmt w:val="lowerRoman"/>
      <w:lvlText w:val="(%1)"/>
      <w:lvlJc w:val="left"/>
      <w:pPr>
        <w:ind w:left="105" w:hanging="720"/>
      </w:pPr>
      <w:rPr>
        <w:rFonts w:ascii="Arial" w:eastAsia="Arial" w:hAnsi="Arial" w:cs="Arial" w:hint="default"/>
        <w:b w:val="0"/>
        <w:bCs w:val="0"/>
        <w:i w:val="0"/>
        <w:iCs w:val="0"/>
        <w:spacing w:val="-1"/>
        <w:w w:val="100"/>
        <w:sz w:val="24"/>
        <w:szCs w:val="24"/>
      </w:rPr>
    </w:lvl>
    <w:lvl w:ilvl="1" w:tplc="C3701876">
      <w:numFmt w:val="bullet"/>
      <w:lvlText w:val="•"/>
      <w:lvlJc w:val="left"/>
      <w:pPr>
        <w:ind w:left="667" w:hanging="720"/>
      </w:pPr>
      <w:rPr>
        <w:rFonts w:hint="default"/>
      </w:rPr>
    </w:lvl>
    <w:lvl w:ilvl="2" w:tplc="AF90A46A">
      <w:numFmt w:val="bullet"/>
      <w:lvlText w:val="•"/>
      <w:lvlJc w:val="left"/>
      <w:pPr>
        <w:ind w:left="1235" w:hanging="720"/>
      </w:pPr>
      <w:rPr>
        <w:rFonts w:hint="default"/>
      </w:rPr>
    </w:lvl>
    <w:lvl w:ilvl="3" w:tplc="DE38C8B6">
      <w:numFmt w:val="bullet"/>
      <w:lvlText w:val="•"/>
      <w:lvlJc w:val="left"/>
      <w:pPr>
        <w:ind w:left="1803" w:hanging="720"/>
      </w:pPr>
      <w:rPr>
        <w:rFonts w:hint="default"/>
      </w:rPr>
    </w:lvl>
    <w:lvl w:ilvl="4" w:tplc="A8B80668">
      <w:numFmt w:val="bullet"/>
      <w:lvlText w:val="•"/>
      <w:lvlJc w:val="left"/>
      <w:pPr>
        <w:ind w:left="2371" w:hanging="720"/>
      </w:pPr>
      <w:rPr>
        <w:rFonts w:hint="default"/>
      </w:rPr>
    </w:lvl>
    <w:lvl w:ilvl="5" w:tplc="228471F8">
      <w:numFmt w:val="bullet"/>
      <w:lvlText w:val="•"/>
      <w:lvlJc w:val="left"/>
      <w:pPr>
        <w:ind w:left="2939" w:hanging="720"/>
      </w:pPr>
      <w:rPr>
        <w:rFonts w:hint="default"/>
      </w:rPr>
    </w:lvl>
    <w:lvl w:ilvl="6" w:tplc="B090288E">
      <w:numFmt w:val="bullet"/>
      <w:lvlText w:val="•"/>
      <w:lvlJc w:val="left"/>
      <w:pPr>
        <w:ind w:left="3507" w:hanging="720"/>
      </w:pPr>
      <w:rPr>
        <w:rFonts w:hint="default"/>
      </w:rPr>
    </w:lvl>
    <w:lvl w:ilvl="7" w:tplc="529817EE">
      <w:numFmt w:val="bullet"/>
      <w:lvlText w:val="•"/>
      <w:lvlJc w:val="left"/>
      <w:pPr>
        <w:ind w:left="4075" w:hanging="720"/>
      </w:pPr>
      <w:rPr>
        <w:rFonts w:hint="default"/>
      </w:rPr>
    </w:lvl>
    <w:lvl w:ilvl="8" w:tplc="867A816A">
      <w:numFmt w:val="bullet"/>
      <w:lvlText w:val="•"/>
      <w:lvlJc w:val="left"/>
      <w:pPr>
        <w:ind w:left="4643" w:hanging="720"/>
      </w:pPr>
      <w:rPr>
        <w:rFonts w:hint="default"/>
      </w:rPr>
    </w:lvl>
  </w:abstractNum>
  <w:abstractNum w:abstractNumId="1" w15:restartNumberingAfterBreak="0">
    <w:nsid w:val="039D3B96"/>
    <w:multiLevelType w:val="hybridMultilevel"/>
    <w:tmpl w:val="375405CE"/>
    <w:lvl w:ilvl="0" w:tplc="E996B42E">
      <w:start w:val="1"/>
      <w:numFmt w:val="lowerRoman"/>
      <w:lvlText w:val="(%1)"/>
      <w:lvlJc w:val="left"/>
      <w:pPr>
        <w:ind w:left="683" w:hanging="344"/>
      </w:pPr>
      <w:rPr>
        <w:rFonts w:ascii="Arial" w:eastAsia="Arial" w:hAnsi="Arial" w:cs="Arial" w:hint="default"/>
        <w:b/>
        <w:bCs/>
        <w:i w:val="0"/>
        <w:iCs w:val="0"/>
        <w:w w:val="100"/>
        <w:sz w:val="28"/>
        <w:szCs w:val="28"/>
      </w:rPr>
    </w:lvl>
    <w:lvl w:ilvl="1" w:tplc="DA80013E">
      <w:numFmt w:val="bullet"/>
      <w:lvlText w:val=""/>
      <w:lvlJc w:val="left"/>
      <w:pPr>
        <w:ind w:left="1060" w:hanging="361"/>
      </w:pPr>
      <w:rPr>
        <w:rFonts w:ascii="Symbol" w:eastAsia="Symbol" w:hAnsi="Symbol" w:cs="Symbol" w:hint="default"/>
        <w:b w:val="0"/>
        <w:bCs w:val="0"/>
        <w:i w:val="0"/>
        <w:iCs w:val="0"/>
        <w:w w:val="100"/>
        <w:sz w:val="28"/>
        <w:szCs w:val="28"/>
      </w:rPr>
    </w:lvl>
    <w:lvl w:ilvl="2" w:tplc="25301556">
      <w:numFmt w:val="bullet"/>
      <w:lvlText w:val="•"/>
      <w:lvlJc w:val="left"/>
      <w:pPr>
        <w:ind w:left="2005" w:hanging="361"/>
      </w:pPr>
      <w:rPr>
        <w:rFonts w:hint="default"/>
      </w:rPr>
    </w:lvl>
    <w:lvl w:ilvl="3" w:tplc="EA8699C0">
      <w:numFmt w:val="bullet"/>
      <w:lvlText w:val="•"/>
      <w:lvlJc w:val="left"/>
      <w:pPr>
        <w:ind w:left="2950" w:hanging="361"/>
      </w:pPr>
      <w:rPr>
        <w:rFonts w:hint="default"/>
      </w:rPr>
    </w:lvl>
    <w:lvl w:ilvl="4" w:tplc="EF428070">
      <w:numFmt w:val="bullet"/>
      <w:lvlText w:val="•"/>
      <w:lvlJc w:val="left"/>
      <w:pPr>
        <w:ind w:left="3895" w:hanging="361"/>
      </w:pPr>
      <w:rPr>
        <w:rFonts w:hint="default"/>
      </w:rPr>
    </w:lvl>
    <w:lvl w:ilvl="5" w:tplc="AE649D9E">
      <w:numFmt w:val="bullet"/>
      <w:lvlText w:val="•"/>
      <w:lvlJc w:val="left"/>
      <w:pPr>
        <w:ind w:left="4840" w:hanging="361"/>
      </w:pPr>
      <w:rPr>
        <w:rFonts w:hint="default"/>
      </w:rPr>
    </w:lvl>
    <w:lvl w:ilvl="6" w:tplc="339A228A">
      <w:numFmt w:val="bullet"/>
      <w:lvlText w:val="•"/>
      <w:lvlJc w:val="left"/>
      <w:pPr>
        <w:ind w:left="5785" w:hanging="361"/>
      </w:pPr>
      <w:rPr>
        <w:rFonts w:hint="default"/>
      </w:rPr>
    </w:lvl>
    <w:lvl w:ilvl="7" w:tplc="5120A4DC">
      <w:numFmt w:val="bullet"/>
      <w:lvlText w:val="•"/>
      <w:lvlJc w:val="left"/>
      <w:pPr>
        <w:ind w:left="6730" w:hanging="361"/>
      </w:pPr>
      <w:rPr>
        <w:rFonts w:hint="default"/>
      </w:rPr>
    </w:lvl>
    <w:lvl w:ilvl="8" w:tplc="305EFC3A">
      <w:numFmt w:val="bullet"/>
      <w:lvlText w:val="•"/>
      <w:lvlJc w:val="left"/>
      <w:pPr>
        <w:ind w:left="7676" w:hanging="361"/>
      </w:pPr>
      <w:rPr>
        <w:rFonts w:hint="default"/>
      </w:rPr>
    </w:lvl>
  </w:abstractNum>
  <w:abstractNum w:abstractNumId="2" w15:restartNumberingAfterBreak="0">
    <w:nsid w:val="06B458FD"/>
    <w:multiLevelType w:val="hybridMultilevel"/>
    <w:tmpl w:val="578C1D68"/>
    <w:lvl w:ilvl="0" w:tplc="A790C242">
      <w:start w:val="3"/>
      <w:numFmt w:val="lowerLetter"/>
      <w:lvlText w:val="%1)"/>
      <w:lvlJc w:val="left"/>
      <w:pPr>
        <w:ind w:left="105" w:hanging="248"/>
      </w:pPr>
      <w:rPr>
        <w:rFonts w:ascii="Arial" w:eastAsia="Arial" w:hAnsi="Arial" w:cs="Arial" w:hint="default"/>
        <w:b w:val="0"/>
        <w:bCs w:val="0"/>
        <w:i w:val="0"/>
        <w:iCs w:val="0"/>
        <w:w w:val="100"/>
        <w:sz w:val="22"/>
        <w:szCs w:val="22"/>
      </w:rPr>
    </w:lvl>
    <w:lvl w:ilvl="1" w:tplc="E4AE8974">
      <w:numFmt w:val="bullet"/>
      <w:lvlText w:val="•"/>
      <w:lvlJc w:val="left"/>
      <w:pPr>
        <w:ind w:left="667" w:hanging="248"/>
      </w:pPr>
      <w:rPr>
        <w:rFonts w:hint="default"/>
      </w:rPr>
    </w:lvl>
    <w:lvl w:ilvl="2" w:tplc="BA2CD6A4">
      <w:numFmt w:val="bullet"/>
      <w:lvlText w:val="•"/>
      <w:lvlJc w:val="left"/>
      <w:pPr>
        <w:ind w:left="1235" w:hanging="248"/>
      </w:pPr>
      <w:rPr>
        <w:rFonts w:hint="default"/>
      </w:rPr>
    </w:lvl>
    <w:lvl w:ilvl="3" w:tplc="D2FA5BCE">
      <w:numFmt w:val="bullet"/>
      <w:lvlText w:val="•"/>
      <w:lvlJc w:val="left"/>
      <w:pPr>
        <w:ind w:left="1803" w:hanging="248"/>
      </w:pPr>
      <w:rPr>
        <w:rFonts w:hint="default"/>
      </w:rPr>
    </w:lvl>
    <w:lvl w:ilvl="4" w:tplc="59B4B480">
      <w:numFmt w:val="bullet"/>
      <w:lvlText w:val="•"/>
      <w:lvlJc w:val="left"/>
      <w:pPr>
        <w:ind w:left="2371" w:hanging="248"/>
      </w:pPr>
      <w:rPr>
        <w:rFonts w:hint="default"/>
      </w:rPr>
    </w:lvl>
    <w:lvl w:ilvl="5" w:tplc="0A6E8538">
      <w:numFmt w:val="bullet"/>
      <w:lvlText w:val="•"/>
      <w:lvlJc w:val="left"/>
      <w:pPr>
        <w:ind w:left="2939" w:hanging="248"/>
      </w:pPr>
      <w:rPr>
        <w:rFonts w:hint="default"/>
      </w:rPr>
    </w:lvl>
    <w:lvl w:ilvl="6" w:tplc="1CF68EFA">
      <w:numFmt w:val="bullet"/>
      <w:lvlText w:val="•"/>
      <w:lvlJc w:val="left"/>
      <w:pPr>
        <w:ind w:left="3507" w:hanging="248"/>
      </w:pPr>
      <w:rPr>
        <w:rFonts w:hint="default"/>
      </w:rPr>
    </w:lvl>
    <w:lvl w:ilvl="7" w:tplc="7040E7E2">
      <w:numFmt w:val="bullet"/>
      <w:lvlText w:val="•"/>
      <w:lvlJc w:val="left"/>
      <w:pPr>
        <w:ind w:left="4075" w:hanging="248"/>
      </w:pPr>
      <w:rPr>
        <w:rFonts w:hint="default"/>
      </w:rPr>
    </w:lvl>
    <w:lvl w:ilvl="8" w:tplc="8E64FFA0">
      <w:numFmt w:val="bullet"/>
      <w:lvlText w:val="•"/>
      <w:lvlJc w:val="left"/>
      <w:pPr>
        <w:ind w:left="4643" w:hanging="248"/>
      </w:pPr>
      <w:rPr>
        <w:rFonts w:hint="default"/>
      </w:rPr>
    </w:lvl>
  </w:abstractNum>
  <w:abstractNum w:abstractNumId="3" w15:restartNumberingAfterBreak="0">
    <w:nsid w:val="08DE6399"/>
    <w:multiLevelType w:val="multilevel"/>
    <w:tmpl w:val="6DC0B6E6"/>
    <w:lvl w:ilvl="0">
      <w:start w:val="2"/>
      <w:numFmt w:val="decimal"/>
      <w:lvlText w:val="%1"/>
      <w:lvlJc w:val="left"/>
      <w:pPr>
        <w:ind w:left="1059" w:hanging="720"/>
      </w:pPr>
      <w:rPr>
        <w:rFonts w:hint="default"/>
      </w:rPr>
    </w:lvl>
    <w:lvl w:ilvl="1">
      <w:start w:val="1"/>
      <w:numFmt w:val="decimal"/>
      <w:lvlText w:val="%1.%2"/>
      <w:lvlJc w:val="left"/>
      <w:pPr>
        <w:ind w:left="1059" w:hanging="720"/>
      </w:pPr>
      <w:rPr>
        <w:rFonts w:ascii="Arial" w:eastAsia="Arial" w:hAnsi="Arial" w:cs="Arial" w:hint="default"/>
        <w:b w:val="0"/>
        <w:bCs w:val="0"/>
        <w:i w:val="0"/>
        <w:iCs w:val="0"/>
        <w:spacing w:val="-1"/>
        <w:w w:val="100"/>
        <w:sz w:val="28"/>
        <w:szCs w:val="28"/>
      </w:rPr>
    </w:lvl>
    <w:lvl w:ilvl="2">
      <w:numFmt w:val="bullet"/>
      <w:lvlText w:val="•"/>
      <w:lvlJc w:val="left"/>
      <w:pPr>
        <w:ind w:left="2761" w:hanging="720"/>
      </w:pPr>
      <w:rPr>
        <w:rFonts w:hint="default"/>
      </w:rPr>
    </w:lvl>
    <w:lvl w:ilvl="3">
      <w:numFmt w:val="bullet"/>
      <w:lvlText w:val="•"/>
      <w:lvlJc w:val="left"/>
      <w:pPr>
        <w:ind w:left="3611" w:hanging="720"/>
      </w:pPr>
      <w:rPr>
        <w:rFonts w:hint="default"/>
      </w:rPr>
    </w:lvl>
    <w:lvl w:ilvl="4">
      <w:numFmt w:val="bullet"/>
      <w:lvlText w:val="•"/>
      <w:lvlJc w:val="left"/>
      <w:pPr>
        <w:ind w:left="4462" w:hanging="720"/>
      </w:pPr>
      <w:rPr>
        <w:rFonts w:hint="default"/>
      </w:rPr>
    </w:lvl>
    <w:lvl w:ilvl="5">
      <w:numFmt w:val="bullet"/>
      <w:lvlText w:val="•"/>
      <w:lvlJc w:val="left"/>
      <w:pPr>
        <w:ind w:left="5313" w:hanging="720"/>
      </w:pPr>
      <w:rPr>
        <w:rFonts w:hint="default"/>
      </w:rPr>
    </w:lvl>
    <w:lvl w:ilvl="6">
      <w:numFmt w:val="bullet"/>
      <w:lvlText w:val="•"/>
      <w:lvlJc w:val="left"/>
      <w:pPr>
        <w:ind w:left="6163" w:hanging="720"/>
      </w:pPr>
      <w:rPr>
        <w:rFonts w:hint="default"/>
      </w:rPr>
    </w:lvl>
    <w:lvl w:ilvl="7">
      <w:numFmt w:val="bullet"/>
      <w:lvlText w:val="•"/>
      <w:lvlJc w:val="left"/>
      <w:pPr>
        <w:ind w:left="7014" w:hanging="720"/>
      </w:pPr>
      <w:rPr>
        <w:rFonts w:hint="default"/>
      </w:rPr>
    </w:lvl>
    <w:lvl w:ilvl="8">
      <w:numFmt w:val="bullet"/>
      <w:lvlText w:val="•"/>
      <w:lvlJc w:val="left"/>
      <w:pPr>
        <w:ind w:left="7865" w:hanging="720"/>
      </w:pPr>
      <w:rPr>
        <w:rFonts w:hint="default"/>
      </w:rPr>
    </w:lvl>
  </w:abstractNum>
  <w:abstractNum w:abstractNumId="4" w15:restartNumberingAfterBreak="0">
    <w:nsid w:val="09AE0180"/>
    <w:multiLevelType w:val="hybridMultilevel"/>
    <w:tmpl w:val="59744040"/>
    <w:lvl w:ilvl="0" w:tplc="393AD372">
      <w:start w:val="1"/>
      <w:numFmt w:val="lowerLetter"/>
      <w:lvlText w:val="%1)"/>
      <w:lvlJc w:val="left"/>
      <w:pPr>
        <w:ind w:left="825" w:hanging="687"/>
      </w:pPr>
      <w:rPr>
        <w:rFonts w:ascii="Arial" w:eastAsia="Arial" w:hAnsi="Arial" w:cs="Arial" w:hint="default"/>
        <w:b w:val="0"/>
        <w:bCs w:val="0"/>
        <w:i w:val="0"/>
        <w:iCs w:val="0"/>
        <w:spacing w:val="-1"/>
        <w:w w:val="100"/>
        <w:sz w:val="22"/>
        <w:szCs w:val="22"/>
      </w:rPr>
    </w:lvl>
    <w:lvl w:ilvl="1" w:tplc="350C578C">
      <w:numFmt w:val="bullet"/>
      <w:lvlText w:val="•"/>
      <w:lvlJc w:val="left"/>
      <w:pPr>
        <w:ind w:left="1204" w:hanging="687"/>
      </w:pPr>
      <w:rPr>
        <w:rFonts w:hint="default"/>
      </w:rPr>
    </w:lvl>
    <w:lvl w:ilvl="2" w:tplc="F404EAAC">
      <w:numFmt w:val="bullet"/>
      <w:lvlText w:val="•"/>
      <w:lvlJc w:val="left"/>
      <w:pPr>
        <w:ind w:left="1589" w:hanging="687"/>
      </w:pPr>
      <w:rPr>
        <w:rFonts w:hint="default"/>
      </w:rPr>
    </w:lvl>
    <w:lvl w:ilvl="3" w:tplc="5EE052E0">
      <w:numFmt w:val="bullet"/>
      <w:lvlText w:val="•"/>
      <w:lvlJc w:val="left"/>
      <w:pPr>
        <w:ind w:left="1974" w:hanging="687"/>
      </w:pPr>
      <w:rPr>
        <w:rFonts w:hint="default"/>
      </w:rPr>
    </w:lvl>
    <w:lvl w:ilvl="4" w:tplc="B336D41E">
      <w:numFmt w:val="bullet"/>
      <w:lvlText w:val="•"/>
      <w:lvlJc w:val="left"/>
      <w:pPr>
        <w:ind w:left="2359" w:hanging="687"/>
      </w:pPr>
      <w:rPr>
        <w:rFonts w:hint="default"/>
      </w:rPr>
    </w:lvl>
    <w:lvl w:ilvl="5" w:tplc="0792B85C">
      <w:numFmt w:val="bullet"/>
      <w:lvlText w:val="•"/>
      <w:lvlJc w:val="left"/>
      <w:pPr>
        <w:ind w:left="2744" w:hanging="687"/>
      </w:pPr>
      <w:rPr>
        <w:rFonts w:hint="default"/>
      </w:rPr>
    </w:lvl>
    <w:lvl w:ilvl="6" w:tplc="5656A650">
      <w:numFmt w:val="bullet"/>
      <w:lvlText w:val="•"/>
      <w:lvlJc w:val="left"/>
      <w:pPr>
        <w:ind w:left="3128" w:hanging="687"/>
      </w:pPr>
      <w:rPr>
        <w:rFonts w:hint="default"/>
      </w:rPr>
    </w:lvl>
    <w:lvl w:ilvl="7" w:tplc="D5F6C870">
      <w:numFmt w:val="bullet"/>
      <w:lvlText w:val="•"/>
      <w:lvlJc w:val="left"/>
      <w:pPr>
        <w:ind w:left="3513" w:hanging="687"/>
      </w:pPr>
      <w:rPr>
        <w:rFonts w:hint="default"/>
      </w:rPr>
    </w:lvl>
    <w:lvl w:ilvl="8" w:tplc="FEAEE6A2">
      <w:numFmt w:val="bullet"/>
      <w:lvlText w:val="•"/>
      <w:lvlJc w:val="left"/>
      <w:pPr>
        <w:ind w:left="3898" w:hanging="687"/>
      </w:pPr>
      <w:rPr>
        <w:rFonts w:hint="default"/>
      </w:rPr>
    </w:lvl>
  </w:abstractNum>
  <w:abstractNum w:abstractNumId="5" w15:restartNumberingAfterBreak="0">
    <w:nsid w:val="0C0551AE"/>
    <w:multiLevelType w:val="hybridMultilevel"/>
    <w:tmpl w:val="DE86602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0D923AC2"/>
    <w:multiLevelType w:val="hybridMultilevel"/>
    <w:tmpl w:val="A6F6D80E"/>
    <w:lvl w:ilvl="0" w:tplc="355C53D2">
      <w:start w:val="1"/>
      <w:numFmt w:val="lowerLetter"/>
      <w:lvlText w:val="%1)"/>
      <w:lvlJc w:val="left"/>
      <w:pPr>
        <w:ind w:left="825" w:hanging="721"/>
      </w:pPr>
      <w:rPr>
        <w:rFonts w:ascii="Arial" w:eastAsia="Arial" w:hAnsi="Arial" w:cs="Arial" w:hint="default"/>
        <w:b w:val="0"/>
        <w:bCs w:val="0"/>
        <w:i w:val="0"/>
        <w:iCs w:val="0"/>
        <w:spacing w:val="-1"/>
        <w:w w:val="100"/>
        <w:sz w:val="22"/>
        <w:szCs w:val="22"/>
      </w:rPr>
    </w:lvl>
    <w:lvl w:ilvl="1" w:tplc="142C37D6">
      <w:numFmt w:val="bullet"/>
      <w:lvlText w:val="•"/>
      <w:lvlJc w:val="left"/>
      <w:pPr>
        <w:ind w:left="1204" w:hanging="721"/>
      </w:pPr>
      <w:rPr>
        <w:rFonts w:hint="default"/>
      </w:rPr>
    </w:lvl>
    <w:lvl w:ilvl="2" w:tplc="7F767A42">
      <w:numFmt w:val="bullet"/>
      <w:lvlText w:val="•"/>
      <w:lvlJc w:val="left"/>
      <w:pPr>
        <w:ind w:left="1589" w:hanging="721"/>
      </w:pPr>
      <w:rPr>
        <w:rFonts w:hint="default"/>
      </w:rPr>
    </w:lvl>
    <w:lvl w:ilvl="3" w:tplc="B296C926">
      <w:numFmt w:val="bullet"/>
      <w:lvlText w:val="•"/>
      <w:lvlJc w:val="left"/>
      <w:pPr>
        <w:ind w:left="1974" w:hanging="721"/>
      </w:pPr>
      <w:rPr>
        <w:rFonts w:hint="default"/>
      </w:rPr>
    </w:lvl>
    <w:lvl w:ilvl="4" w:tplc="6AF492F8">
      <w:numFmt w:val="bullet"/>
      <w:lvlText w:val="•"/>
      <w:lvlJc w:val="left"/>
      <w:pPr>
        <w:ind w:left="2359" w:hanging="721"/>
      </w:pPr>
      <w:rPr>
        <w:rFonts w:hint="default"/>
      </w:rPr>
    </w:lvl>
    <w:lvl w:ilvl="5" w:tplc="BF500A82">
      <w:numFmt w:val="bullet"/>
      <w:lvlText w:val="•"/>
      <w:lvlJc w:val="left"/>
      <w:pPr>
        <w:ind w:left="2744" w:hanging="721"/>
      </w:pPr>
      <w:rPr>
        <w:rFonts w:hint="default"/>
      </w:rPr>
    </w:lvl>
    <w:lvl w:ilvl="6" w:tplc="722436D8">
      <w:numFmt w:val="bullet"/>
      <w:lvlText w:val="•"/>
      <w:lvlJc w:val="left"/>
      <w:pPr>
        <w:ind w:left="3128" w:hanging="721"/>
      </w:pPr>
      <w:rPr>
        <w:rFonts w:hint="default"/>
      </w:rPr>
    </w:lvl>
    <w:lvl w:ilvl="7" w:tplc="82BE1B88">
      <w:numFmt w:val="bullet"/>
      <w:lvlText w:val="•"/>
      <w:lvlJc w:val="left"/>
      <w:pPr>
        <w:ind w:left="3513" w:hanging="721"/>
      </w:pPr>
      <w:rPr>
        <w:rFonts w:hint="default"/>
      </w:rPr>
    </w:lvl>
    <w:lvl w:ilvl="8" w:tplc="AE9C48FA">
      <w:numFmt w:val="bullet"/>
      <w:lvlText w:val="•"/>
      <w:lvlJc w:val="left"/>
      <w:pPr>
        <w:ind w:left="3898" w:hanging="721"/>
      </w:pPr>
      <w:rPr>
        <w:rFonts w:hint="default"/>
      </w:rPr>
    </w:lvl>
  </w:abstractNum>
  <w:abstractNum w:abstractNumId="7" w15:restartNumberingAfterBreak="0">
    <w:nsid w:val="0ECE2B90"/>
    <w:multiLevelType w:val="hybridMultilevel"/>
    <w:tmpl w:val="2C7628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30481E"/>
    <w:multiLevelType w:val="multilevel"/>
    <w:tmpl w:val="B11CEE96"/>
    <w:lvl w:ilvl="0">
      <w:start w:val="1"/>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060" w:hanging="720"/>
      </w:pPr>
      <w:rPr>
        <w:rFonts w:ascii="Arial" w:eastAsia="Arial" w:hAnsi="Arial" w:cs="Arial" w:hint="default"/>
        <w:b w:val="0"/>
        <w:bCs w:val="0"/>
        <w:i w:val="0"/>
        <w:iCs w:val="0"/>
        <w:spacing w:val="-1"/>
        <w:w w:val="100"/>
        <w:sz w:val="28"/>
        <w:szCs w:val="28"/>
      </w:rPr>
    </w:lvl>
    <w:lvl w:ilvl="2">
      <w:start w:val="1"/>
      <w:numFmt w:val="lowerLetter"/>
      <w:lvlText w:val="%3)"/>
      <w:lvlJc w:val="left"/>
      <w:pPr>
        <w:ind w:left="1779" w:hanging="360"/>
      </w:pPr>
      <w:rPr>
        <w:rFonts w:ascii="Arial" w:eastAsia="Arial" w:hAnsi="Arial" w:cs="Arial" w:hint="default"/>
        <w:b w:val="0"/>
        <w:bCs w:val="0"/>
        <w:i w:val="0"/>
        <w:iCs w:val="0"/>
        <w:spacing w:val="-1"/>
        <w:w w:val="100"/>
        <w:sz w:val="28"/>
        <w:szCs w:val="28"/>
      </w:rPr>
    </w:lvl>
    <w:lvl w:ilvl="3">
      <w:numFmt w:val="bullet"/>
      <w:lvlText w:val="•"/>
      <w:lvlJc w:val="left"/>
      <w:pPr>
        <w:ind w:left="3510" w:hanging="360"/>
      </w:pPr>
      <w:rPr>
        <w:rFonts w:hint="default"/>
      </w:rPr>
    </w:lvl>
    <w:lvl w:ilvl="4">
      <w:numFmt w:val="bullet"/>
      <w:lvlText w:val="•"/>
      <w:lvlJc w:val="left"/>
      <w:pPr>
        <w:ind w:left="4375" w:hanging="360"/>
      </w:pPr>
      <w:rPr>
        <w:rFonts w:hint="default"/>
      </w:rPr>
    </w:lvl>
    <w:lvl w:ilvl="5">
      <w:numFmt w:val="bullet"/>
      <w:lvlText w:val="•"/>
      <w:lvlJc w:val="left"/>
      <w:pPr>
        <w:ind w:left="5240" w:hanging="360"/>
      </w:pPr>
      <w:rPr>
        <w:rFonts w:hint="default"/>
      </w:rPr>
    </w:lvl>
    <w:lvl w:ilvl="6">
      <w:numFmt w:val="bullet"/>
      <w:lvlText w:val="•"/>
      <w:lvlJc w:val="left"/>
      <w:pPr>
        <w:ind w:left="6105" w:hanging="360"/>
      </w:pPr>
      <w:rPr>
        <w:rFonts w:hint="default"/>
      </w:rPr>
    </w:lvl>
    <w:lvl w:ilvl="7">
      <w:numFmt w:val="bullet"/>
      <w:lvlText w:val="•"/>
      <w:lvlJc w:val="left"/>
      <w:pPr>
        <w:ind w:left="6970" w:hanging="360"/>
      </w:pPr>
      <w:rPr>
        <w:rFonts w:hint="default"/>
      </w:rPr>
    </w:lvl>
    <w:lvl w:ilvl="8">
      <w:numFmt w:val="bullet"/>
      <w:lvlText w:val="•"/>
      <w:lvlJc w:val="left"/>
      <w:pPr>
        <w:ind w:left="7836" w:hanging="360"/>
      </w:pPr>
      <w:rPr>
        <w:rFonts w:hint="default"/>
      </w:rPr>
    </w:lvl>
  </w:abstractNum>
  <w:abstractNum w:abstractNumId="9" w15:restartNumberingAfterBreak="0">
    <w:nsid w:val="102B717D"/>
    <w:multiLevelType w:val="hybridMultilevel"/>
    <w:tmpl w:val="4E9651EC"/>
    <w:lvl w:ilvl="0" w:tplc="44B2E680">
      <w:start w:val="1"/>
      <w:numFmt w:val="lowerLetter"/>
      <w:lvlText w:val="%1)"/>
      <w:lvlJc w:val="left"/>
      <w:pPr>
        <w:ind w:left="462" w:hanging="358"/>
      </w:pPr>
      <w:rPr>
        <w:rFonts w:ascii="Arial" w:eastAsia="Arial" w:hAnsi="Arial" w:cs="Arial" w:hint="default"/>
        <w:b w:val="0"/>
        <w:bCs w:val="0"/>
        <w:i w:val="0"/>
        <w:iCs w:val="0"/>
        <w:spacing w:val="-1"/>
        <w:w w:val="100"/>
        <w:sz w:val="22"/>
        <w:szCs w:val="22"/>
      </w:rPr>
    </w:lvl>
    <w:lvl w:ilvl="1" w:tplc="61BE5408">
      <w:numFmt w:val="bullet"/>
      <w:lvlText w:val="•"/>
      <w:lvlJc w:val="left"/>
      <w:pPr>
        <w:ind w:left="880" w:hanging="358"/>
      </w:pPr>
      <w:rPr>
        <w:rFonts w:hint="default"/>
      </w:rPr>
    </w:lvl>
    <w:lvl w:ilvl="2" w:tplc="1E306228">
      <w:numFmt w:val="bullet"/>
      <w:lvlText w:val="•"/>
      <w:lvlJc w:val="left"/>
      <w:pPr>
        <w:ind w:left="1301" w:hanging="358"/>
      </w:pPr>
      <w:rPr>
        <w:rFonts w:hint="default"/>
      </w:rPr>
    </w:lvl>
    <w:lvl w:ilvl="3" w:tplc="25966EB2">
      <w:numFmt w:val="bullet"/>
      <w:lvlText w:val="•"/>
      <w:lvlJc w:val="left"/>
      <w:pPr>
        <w:ind w:left="1722" w:hanging="358"/>
      </w:pPr>
      <w:rPr>
        <w:rFonts w:hint="default"/>
      </w:rPr>
    </w:lvl>
    <w:lvl w:ilvl="4" w:tplc="4620871E">
      <w:numFmt w:val="bullet"/>
      <w:lvlText w:val="•"/>
      <w:lvlJc w:val="left"/>
      <w:pPr>
        <w:ind w:left="2143" w:hanging="358"/>
      </w:pPr>
      <w:rPr>
        <w:rFonts w:hint="default"/>
      </w:rPr>
    </w:lvl>
    <w:lvl w:ilvl="5" w:tplc="1E4CAEA0">
      <w:numFmt w:val="bullet"/>
      <w:lvlText w:val="•"/>
      <w:lvlJc w:val="left"/>
      <w:pPr>
        <w:ind w:left="2564" w:hanging="358"/>
      </w:pPr>
      <w:rPr>
        <w:rFonts w:hint="default"/>
      </w:rPr>
    </w:lvl>
    <w:lvl w:ilvl="6" w:tplc="BFE6833E">
      <w:numFmt w:val="bullet"/>
      <w:lvlText w:val="•"/>
      <w:lvlJc w:val="left"/>
      <w:pPr>
        <w:ind w:left="2984" w:hanging="358"/>
      </w:pPr>
      <w:rPr>
        <w:rFonts w:hint="default"/>
      </w:rPr>
    </w:lvl>
    <w:lvl w:ilvl="7" w:tplc="729AE55E">
      <w:numFmt w:val="bullet"/>
      <w:lvlText w:val="•"/>
      <w:lvlJc w:val="left"/>
      <w:pPr>
        <w:ind w:left="3405" w:hanging="358"/>
      </w:pPr>
      <w:rPr>
        <w:rFonts w:hint="default"/>
      </w:rPr>
    </w:lvl>
    <w:lvl w:ilvl="8" w:tplc="D674C176">
      <w:numFmt w:val="bullet"/>
      <w:lvlText w:val="•"/>
      <w:lvlJc w:val="left"/>
      <w:pPr>
        <w:ind w:left="3826" w:hanging="358"/>
      </w:pPr>
      <w:rPr>
        <w:rFonts w:hint="default"/>
      </w:rPr>
    </w:lvl>
  </w:abstractNum>
  <w:abstractNum w:abstractNumId="10" w15:restartNumberingAfterBreak="0">
    <w:nsid w:val="13997884"/>
    <w:multiLevelType w:val="multilevel"/>
    <w:tmpl w:val="6FBABC02"/>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cs="Arial" w:hint="default"/>
        <w:b w:val="0"/>
        <w:bCs w:val="0"/>
        <w:i w:val="0"/>
        <w:iCs w:val="0"/>
        <w:spacing w:val="-1"/>
        <w:w w:val="100"/>
        <w:sz w:val="28"/>
        <w:szCs w:val="28"/>
      </w:rPr>
    </w:lvl>
    <w:lvl w:ilvl="2">
      <w:start w:val="1"/>
      <w:numFmt w:val="decimal"/>
      <w:lvlText w:val="%1.%2.%3"/>
      <w:lvlJc w:val="left"/>
      <w:pPr>
        <w:ind w:left="808" w:hanging="709"/>
      </w:pPr>
      <w:rPr>
        <w:rFonts w:ascii="Arial" w:eastAsia="Arial" w:hAnsi="Arial" w:cs="Arial" w:hint="default"/>
        <w:b w:val="0"/>
        <w:bCs w:val="0"/>
        <w:i w:val="0"/>
        <w:iCs w:val="0"/>
        <w:spacing w:val="-1"/>
        <w:w w:val="100"/>
        <w:sz w:val="28"/>
        <w:szCs w:val="28"/>
      </w:rPr>
    </w:lvl>
    <w:lvl w:ilvl="3">
      <w:numFmt w:val="bullet"/>
      <w:lvlText w:val="•"/>
      <w:lvlJc w:val="left"/>
      <w:pPr>
        <w:ind w:left="2692" w:hanging="709"/>
      </w:pPr>
      <w:rPr>
        <w:rFonts w:hint="default"/>
      </w:rPr>
    </w:lvl>
    <w:lvl w:ilvl="4">
      <w:numFmt w:val="bullet"/>
      <w:lvlText w:val="•"/>
      <w:lvlJc w:val="left"/>
      <w:pPr>
        <w:ind w:left="3628" w:hanging="709"/>
      </w:pPr>
      <w:rPr>
        <w:rFonts w:hint="default"/>
      </w:rPr>
    </w:lvl>
    <w:lvl w:ilvl="5">
      <w:numFmt w:val="bullet"/>
      <w:lvlText w:val="•"/>
      <w:lvlJc w:val="left"/>
      <w:pPr>
        <w:ind w:left="4565" w:hanging="709"/>
      </w:pPr>
      <w:rPr>
        <w:rFonts w:hint="default"/>
      </w:rPr>
    </w:lvl>
    <w:lvl w:ilvl="6">
      <w:numFmt w:val="bullet"/>
      <w:lvlText w:val="•"/>
      <w:lvlJc w:val="left"/>
      <w:pPr>
        <w:ind w:left="5501" w:hanging="709"/>
      </w:pPr>
      <w:rPr>
        <w:rFonts w:hint="default"/>
      </w:rPr>
    </w:lvl>
    <w:lvl w:ilvl="7">
      <w:numFmt w:val="bullet"/>
      <w:lvlText w:val="•"/>
      <w:lvlJc w:val="left"/>
      <w:pPr>
        <w:ind w:left="6437" w:hanging="709"/>
      </w:pPr>
      <w:rPr>
        <w:rFonts w:hint="default"/>
      </w:rPr>
    </w:lvl>
    <w:lvl w:ilvl="8">
      <w:numFmt w:val="bullet"/>
      <w:lvlText w:val="•"/>
      <w:lvlJc w:val="left"/>
      <w:pPr>
        <w:ind w:left="7373" w:hanging="709"/>
      </w:pPr>
      <w:rPr>
        <w:rFonts w:hint="default"/>
      </w:rPr>
    </w:lvl>
  </w:abstractNum>
  <w:abstractNum w:abstractNumId="11" w15:restartNumberingAfterBreak="0">
    <w:nsid w:val="14E725CD"/>
    <w:multiLevelType w:val="hybridMultilevel"/>
    <w:tmpl w:val="63D45902"/>
    <w:lvl w:ilvl="0" w:tplc="F98272CC">
      <w:start w:val="1"/>
      <w:numFmt w:val="decimal"/>
      <w:lvlText w:val="%1."/>
      <w:lvlJc w:val="left"/>
      <w:pPr>
        <w:ind w:left="940" w:hanging="720"/>
      </w:pPr>
      <w:rPr>
        <w:rFonts w:ascii="Arial" w:eastAsia="Arial" w:hAnsi="Arial" w:cs="Arial" w:hint="default"/>
        <w:b w:val="0"/>
        <w:bCs w:val="0"/>
        <w:i w:val="0"/>
        <w:iCs w:val="0"/>
        <w:color w:val="auto"/>
        <w:spacing w:val="-1"/>
        <w:w w:val="100"/>
        <w:sz w:val="28"/>
        <w:szCs w:val="28"/>
      </w:rPr>
    </w:lvl>
    <w:lvl w:ilvl="1" w:tplc="C41A9A00">
      <w:numFmt w:val="bullet"/>
      <w:lvlText w:val="•"/>
      <w:lvlJc w:val="left"/>
      <w:pPr>
        <w:ind w:left="1830" w:hanging="720"/>
      </w:pPr>
      <w:rPr>
        <w:rFonts w:hint="default"/>
      </w:rPr>
    </w:lvl>
    <w:lvl w:ilvl="2" w:tplc="9C7A5B1A">
      <w:numFmt w:val="bullet"/>
      <w:lvlText w:val="•"/>
      <w:lvlJc w:val="left"/>
      <w:pPr>
        <w:ind w:left="2721" w:hanging="720"/>
      </w:pPr>
      <w:rPr>
        <w:rFonts w:hint="default"/>
      </w:rPr>
    </w:lvl>
    <w:lvl w:ilvl="3" w:tplc="57EC7EA2">
      <w:numFmt w:val="bullet"/>
      <w:lvlText w:val="•"/>
      <w:lvlJc w:val="left"/>
      <w:pPr>
        <w:ind w:left="3611" w:hanging="720"/>
      </w:pPr>
      <w:rPr>
        <w:rFonts w:hint="default"/>
      </w:rPr>
    </w:lvl>
    <w:lvl w:ilvl="4" w:tplc="B5040BBE">
      <w:numFmt w:val="bullet"/>
      <w:lvlText w:val="•"/>
      <w:lvlJc w:val="left"/>
      <w:pPr>
        <w:ind w:left="4502" w:hanging="720"/>
      </w:pPr>
      <w:rPr>
        <w:rFonts w:hint="default"/>
      </w:rPr>
    </w:lvl>
    <w:lvl w:ilvl="5" w:tplc="C5E8E81A">
      <w:numFmt w:val="bullet"/>
      <w:lvlText w:val="•"/>
      <w:lvlJc w:val="left"/>
      <w:pPr>
        <w:ind w:left="5393" w:hanging="720"/>
      </w:pPr>
      <w:rPr>
        <w:rFonts w:hint="default"/>
      </w:rPr>
    </w:lvl>
    <w:lvl w:ilvl="6" w:tplc="CAE68698">
      <w:numFmt w:val="bullet"/>
      <w:lvlText w:val="•"/>
      <w:lvlJc w:val="left"/>
      <w:pPr>
        <w:ind w:left="6283" w:hanging="720"/>
      </w:pPr>
      <w:rPr>
        <w:rFonts w:hint="default"/>
      </w:rPr>
    </w:lvl>
    <w:lvl w:ilvl="7" w:tplc="0ADE629E">
      <w:numFmt w:val="bullet"/>
      <w:lvlText w:val="•"/>
      <w:lvlJc w:val="left"/>
      <w:pPr>
        <w:ind w:left="7174" w:hanging="720"/>
      </w:pPr>
      <w:rPr>
        <w:rFonts w:hint="default"/>
      </w:rPr>
    </w:lvl>
    <w:lvl w:ilvl="8" w:tplc="B686DC26">
      <w:numFmt w:val="bullet"/>
      <w:lvlText w:val="•"/>
      <w:lvlJc w:val="left"/>
      <w:pPr>
        <w:ind w:left="8065" w:hanging="720"/>
      </w:pPr>
      <w:rPr>
        <w:rFonts w:hint="default"/>
      </w:rPr>
    </w:lvl>
  </w:abstractNum>
  <w:abstractNum w:abstractNumId="12" w15:restartNumberingAfterBreak="0">
    <w:nsid w:val="17D50604"/>
    <w:multiLevelType w:val="hybridMultilevel"/>
    <w:tmpl w:val="E91A3D7E"/>
    <w:lvl w:ilvl="0" w:tplc="8074457C">
      <w:start w:val="1"/>
      <w:numFmt w:val="lowerLetter"/>
      <w:lvlText w:val="%1)"/>
      <w:lvlJc w:val="left"/>
      <w:pPr>
        <w:ind w:left="105" w:hanging="260"/>
      </w:pPr>
      <w:rPr>
        <w:rFonts w:hint="default"/>
        <w:spacing w:val="-1"/>
        <w:w w:val="100"/>
      </w:rPr>
    </w:lvl>
    <w:lvl w:ilvl="1" w:tplc="37D67780">
      <w:numFmt w:val="bullet"/>
      <w:lvlText w:val="•"/>
      <w:lvlJc w:val="left"/>
      <w:pPr>
        <w:ind w:left="667" w:hanging="260"/>
      </w:pPr>
      <w:rPr>
        <w:rFonts w:hint="default"/>
      </w:rPr>
    </w:lvl>
    <w:lvl w:ilvl="2" w:tplc="D14026B6">
      <w:numFmt w:val="bullet"/>
      <w:lvlText w:val="•"/>
      <w:lvlJc w:val="left"/>
      <w:pPr>
        <w:ind w:left="1235" w:hanging="260"/>
      </w:pPr>
      <w:rPr>
        <w:rFonts w:hint="default"/>
      </w:rPr>
    </w:lvl>
    <w:lvl w:ilvl="3" w:tplc="81D65922">
      <w:numFmt w:val="bullet"/>
      <w:lvlText w:val="•"/>
      <w:lvlJc w:val="left"/>
      <w:pPr>
        <w:ind w:left="1803" w:hanging="260"/>
      </w:pPr>
      <w:rPr>
        <w:rFonts w:hint="default"/>
      </w:rPr>
    </w:lvl>
    <w:lvl w:ilvl="4" w:tplc="F5FC5DF6">
      <w:numFmt w:val="bullet"/>
      <w:lvlText w:val="•"/>
      <w:lvlJc w:val="left"/>
      <w:pPr>
        <w:ind w:left="2371" w:hanging="260"/>
      </w:pPr>
      <w:rPr>
        <w:rFonts w:hint="default"/>
      </w:rPr>
    </w:lvl>
    <w:lvl w:ilvl="5" w:tplc="13424656">
      <w:numFmt w:val="bullet"/>
      <w:lvlText w:val="•"/>
      <w:lvlJc w:val="left"/>
      <w:pPr>
        <w:ind w:left="2939" w:hanging="260"/>
      </w:pPr>
      <w:rPr>
        <w:rFonts w:hint="default"/>
      </w:rPr>
    </w:lvl>
    <w:lvl w:ilvl="6" w:tplc="DF882504">
      <w:numFmt w:val="bullet"/>
      <w:lvlText w:val="•"/>
      <w:lvlJc w:val="left"/>
      <w:pPr>
        <w:ind w:left="3507" w:hanging="260"/>
      </w:pPr>
      <w:rPr>
        <w:rFonts w:hint="default"/>
      </w:rPr>
    </w:lvl>
    <w:lvl w:ilvl="7" w:tplc="772A0FDA">
      <w:numFmt w:val="bullet"/>
      <w:lvlText w:val="•"/>
      <w:lvlJc w:val="left"/>
      <w:pPr>
        <w:ind w:left="4075" w:hanging="260"/>
      </w:pPr>
      <w:rPr>
        <w:rFonts w:hint="default"/>
      </w:rPr>
    </w:lvl>
    <w:lvl w:ilvl="8" w:tplc="A31CD908">
      <w:numFmt w:val="bullet"/>
      <w:lvlText w:val="•"/>
      <w:lvlJc w:val="left"/>
      <w:pPr>
        <w:ind w:left="4643" w:hanging="260"/>
      </w:pPr>
      <w:rPr>
        <w:rFonts w:hint="default"/>
      </w:rPr>
    </w:lvl>
  </w:abstractNum>
  <w:abstractNum w:abstractNumId="13" w15:restartNumberingAfterBreak="0">
    <w:nsid w:val="1B490508"/>
    <w:multiLevelType w:val="hybridMultilevel"/>
    <w:tmpl w:val="614C19AA"/>
    <w:lvl w:ilvl="0" w:tplc="04104C3A">
      <w:numFmt w:val="bullet"/>
      <w:lvlText w:val=""/>
      <w:lvlJc w:val="left"/>
      <w:pPr>
        <w:ind w:left="432" w:hanging="360"/>
      </w:pPr>
      <w:rPr>
        <w:rFonts w:ascii="Wingdings" w:eastAsia="Wingdings" w:hAnsi="Wingdings" w:cs="Wingdings" w:hint="default"/>
        <w:b w:val="0"/>
        <w:bCs w:val="0"/>
        <w:i w:val="0"/>
        <w:iCs w:val="0"/>
        <w:w w:val="100"/>
        <w:sz w:val="22"/>
        <w:szCs w:val="22"/>
      </w:rPr>
    </w:lvl>
    <w:lvl w:ilvl="1" w:tplc="A5FE98DA">
      <w:numFmt w:val="bullet"/>
      <w:lvlText w:val="•"/>
      <w:lvlJc w:val="left"/>
      <w:pPr>
        <w:ind w:left="1324" w:hanging="360"/>
      </w:pPr>
      <w:rPr>
        <w:rFonts w:hint="default"/>
      </w:rPr>
    </w:lvl>
    <w:lvl w:ilvl="2" w:tplc="65EA5000">
      <w:numFmt w:val="bullet"/>
      <w:lvlText w:val="•"/>
      <w:lvlJc w:val="left"/>
      <w:pPr>
        <w:ind w:left="2209" w:hanging="360"/>
      </w:pPr>
      <w:rPr>
        <w:rFonts w:hint="default"/>
      </w:rPr>
    </w:lvl>
    <w:lvl w:ilvl="3" w:tplc="8D08E0E6">
      <w:numFmt w:val="bullet"/>
      <w:lvlText w:val="•"/>
      <w:lvlJc w:val="left"/>
      <w:pPr>
        <w:ind w:left="3094" w:hanging="360"/>
      </w:pPr>
      <w:rPr>
        <w:rFonts w:hint="default"/>
      </w:rPr>
    </w:lvl>
    <w:lvl w:ilvl="4" w:tplc="94CAA406">
      <w:numFmt w:val="bullet"/>
      <w:lvlText w:val="•"/>
      <w:lvlJc w:val="left"/>
      <w:pPr>
        <w:ind w:left="3978" w:hanging="360"/>
      </w:pPr>
      <w:rPr>
        <w:rFonts w:hint="default"/>
      </w:rPr>
    </w:lvl>
    <w:lvl w:ilvl="5" w:tplc="1E6C88D0">
      <w:numFmt w:val="bullet"/>
      <w:lvlText w:val="•"/>
      <w:lvlJc w:val="left"/>
      <w:pPr>
        <w:ind w:left="4863" w:hanging="360"/>
      </w:pPr>
      <w:rPr>
        <w:rFonts w:hint="default"/>
      </w:rPr>
    </w:lvl>
    <w:lvl w:ilvl="6" w:tplc="2B50103A">
      <w:numFmt w:val="bullet"/>
      <w:lvlText w:val="•"/>
      <w:lvlJc w:val="left"/>
      <w:pPr>
        <w:ind w:left="5748" w:hanging="360"/>
      </w:pPr>
      <w:rPr>
        <w:rFonts w:hint="default"/>
      </w:rPr>
    </w:lvl>
    <w:lvl w:ilvl="7" w:tplc="FA624156">
      <w:numFmt w:val="bullet"/>
      <w:lvlText w:val="•"/>
      <w:lvlJc w:val="left"/>
      <w:pPr>
        <w:ind w:left="6632" w:hanging="360"/>
      </w:pPr>
      <w:rPr>
        <w:rFonts w:hint="default"/>
      </w:rPr>
    </w:lvl>
    <w:lvl w:ilvl="8" w:tplc="D554B834">
      <w:numFmt w:val="bullet"/>
      <w:lvlText w:val="•"/>
      <w:lvlJc w:val="left"/>
      <w:pPr>
        <w:ind w:left="7517" w:hanging="360"/>
      </w:pPr>
      <w:rPr>
        <w:rFonts w:hint="default"/>
      </w:rPr>
    </w:lvl>
  </w:abstractNum>
  <w:abstractNum w:abstractNumId="14" w15:restartNumberingAfterBreak="0">
    <w:nsid w:val="1DCC501F"/>
    <w:multiLevelType w:val="hybridMultilevel"/>
    <w:tmpl w:val="0CF2162A"/>
    <w:lvl w:ilvl="0" w:tplc="CBAAC510">
      <w:start w:val="1"/>
      <w:numFmt w:val="decimal"/>
      <w:lvlText w:val="%1."/>
      <w:lvlJc w:val="left"/>
      <w:pPr>
        <w:ind w:left="1059" w:hanging="360"/>
      </w:pPr>
      <w:rPr>
        <w:rFonts w:ascii="Arial" w:eastAsia="Arial" w:hAnsi="Arial" w:cs="Arial" w:hint="default"/>
        <w:b w:val="0"/>
        <w:bCs w:val="0"/>
        <w:i w:val="0"/>
        <w:iCs w:val="0"/>
        <w:spacing w:val="-1"/>
        <w:w w:val="100"/>
        <w:sz w:val="28"/>
        <w:szCs w:val="28"/>
      </w:rPr>
    </w:lvl>
    <w:lvl w:ilvl="1" w:tplc="969419C2">
      <w:numFmt w:val="bullet"/>
      <w:lvlText w:val="•"/>
      <w:lvlJc w:val="left"/>
      <w:pPr>
        <w:ind w:left="1910" w:hanging="360"/>
      </w:pPr>
      <w:rPr>
        <w:rFonts w:hint="default"/>
      </w:rPr>
    </w:lvl>
    <w:lvl w:ilvl="2" w:tplc="856275C0">
      <w:numFmt w:val="bullet"/>
      <w:lvlText w:val="•"/>
      <w:lvlJc w:val="left"/>
      <w:pPr>
        <w:ind w:left="2761" w:hanging="360"/>
      </w:pPr>
      <w:rPr>
        <w:rFonts w:hint="default"/>
      </w:rPr>
    </w:lvl>
    <w:lvl w:ilvl="3" w:tplc="DC9E3354">
      <w:numFmt w:val="bullet"/>
      <w:lvlText w:val="•"/>
      <w:lvlJc w:val="left"/>
      <w:pPr>
        <w:ind w:left="3611" w:hanging="360"/>
      </w:pPr>
      <w:rPr>
        <w:rFonts w:hint="default"/>
      </w:rPr>
    </w:lvl>
    <w:lvl w:ilvl="4" w:tplc="96188460">
      <w:numFmt w:val="bullet"/>
      <w:lvlText w:val="•"/>
      <w:lvlJc w:val="left"/>
      <w:pPr>
        <w:ind w:left="4462" w:hanging="360"/>
      </w:pPr>
      <w:rPr>
        <w:rFonts w:hint="default"/>
      </w:rPr>
    </w:lvl>
    <w:lvl w:ilvl="5" w:tplc="F5FC867E">
      <w:numFmt w:val="bullet"/>
      <w:lvlText w:val="•"/>
      <w:lvlJc w:val="left"/>
      <w:pPr>
        <w:ind w:left="5313" w:hanging="360"/>
      </w:pPr>
      <w:rPr>
        <w:rFonts w:hint="default"/>
      </w:rPr>
    </w:lvl>
    <w:lvl w:ilvl="6" w:tplc="F4F85986">
      <w:numFmt w:val="bullet"/>
      <w:lvlText w:val="•"/>
      <w:lvlJc w:val="left"/>
      <w:pPr>
        <w:ind w:left="6163" w:hanging="360"/>
      </w:pPr>
      <w:rPr>
        <w:rFonts w:hint="default"/>
      </w:rPr>
    </w:lvl>
    <w:lvl w:ilvl="7" w:tplc="BDF86834">
      <w:numFmt w:val="bullet"/>
      <w:lvlText w:val="•"/>
      <w:lvlJc w:val="left"/>
      <w:pPr>
        <w:ind w:left="7014" w:hanging="360"/>
      </w:pPr>
      <w:rPr>
        <w:rFonts w:hint="default"/>
      </w:rPr>
    </w:lvl>
    <w:lvl w:ilvl="8" w:tplc="00F89206">
      <w:numFmt w:val="bullet"/>
      <w:lvlText w:val="•"/>
      <w:lvlJc w:val="left"/>
      <w:pPr>
        <w:ind w:left="7865" w:hanging="360"/>
      </w:pPr>
      <w:rPr>
        <w:rFonts w:hint="default"/>
      </w:rPr>
    </w:lvl>
  </w:abstractNum>
  <w:abstractNum w:abstractNumId="15" w15:restartNumberingAfterBreak="0">
    <w:nsid w:val="1DD702BA"/>
    <w:multiLevelType w:val="multilevel"/>
    <w:tmpl w:val="30BC2720"/>
    <w:lvl w:ilvl="0">
      <w:start w:val="1"/>
      <w:numFmt w:val="decimal"/>
      <w:lvlText w:val="%1."/>
      <w:lvlJc w:val="left"/>
      <w:pPr>
        <w:ind w:left="579" w:hanging="360"/>
      </w:pPr>
      <w:rPr>
        <w:rFonts w:ascii="Arial" w:eastAsia="Arial" w:hAnsi="Arial" w:cs="Arial" w:hint="default"/>
        <w:b w:val="0"/>
        <w:bCs w:val="0"/>
        <w:i w:val="0"/>
        <w:iCs w:val="0"/>
        <w:spacing w:val="-1"/>
        <w:w w:val="100"/>
        <w:sz w:val="28"/>
        <w:szCs w:val="28"/>
      </w:rPr>
    </w:lvl>
    <w:lvl w:ilvl="1">
      <w:start w:val="1"/>
      <w:numFmt w:val="decimal"/>
      <w:lvlText w:val="%1.%2"/>
      <w:lvlJc w:val="left"/>
      <w:pPr>
        <w:ind w:left="1660" w:hanging="1081"/>
      </w:pPr>
      <w:rPr>
        <w:rFonts w:hint="default"/>
        <w:strike w:val="0"/>
        <w:spacing w:val="-1"/>
        <w:w w:val="100"/>
      </w:rPr>
    </w:lvl>
    <w:lvl w:ilvl="2">
      <w:start w:val="1"/>
      <w:numFmt w:val="lowerLetter"/>
      <w:lvlText w:val="(%3)"/>
      <w:lvlJc w:val="left"/>
      <w:pPr>
        <w:ind w:left="2379" w:hanging="720"/>
      </w:pPr>
      <w:rPr>
        <w:rFonts w:ascii="Arial" w:eastAsia="Arial" w:hAnsi="Arial" w:cs="Arial" w:hint="default"/>
        <w:b w:val="0"/>
        <w:bCs w:val="0"/>
        <w:i w:val="0"/>
        <w:iCs w:val="0"/>
        <w:spacing w:val="-1"/>
        <w:w w:val="100"/>
        <w:sz w:val="28"/>
        <w:szCs w:val="28"/>
      </w:rPr>
    </w:lvl>
    <w:lvl w:ilvl="3">
      <w:numFmt w:val="bullet"/>
      <w:lvlText w:val="•"/>
      <w:lvlJc w:val="left"/>
      <w:pPr>
        <w:ind w:left="3313" w:hanging="720"/>
      </w:pPr>
      <w:rPr>
        <w:rFonts w:hint="default"/>
      </w:rPr>
    </w:lvl>
    <w:lvl w:ilvl="4">
      <w:numFmt w:val="bullet"/>
      <w:lvlText w:val="•"/>
      <w:lvlJc w:val="left"/>
      <w:pPr>
        <w:ind w:left="4246" w:hanging="720"/>
      </w:pPr>
      <w:rPr>
        <w:rFonts w:hint="default"/>
      </w:rPr>
    </w:lvl>
    <w:lvl w:ilvl="5">
      <w:numFmt w:val="bullet"/>
      <w:lvlText w:val="•"/>
      <w:lvlJc w:val="left"/>
      <w:pPr>
        <w:ind w:left="5179" w:hanging="720"/>
      </w:pPr>
      <w:rPr>
        <w:rFonts w:hint="default"/>
      </w:rPr>
    </w:lvl>
    <w:lvl w:ilvl="6">
      <w:numFmt w:val="bullet"/>
      <w:lvlText w:val="•"/>
      <w:lvlJc w:val="left"/>
      <w:pPr>
        <w:ind w:left="6113" w:hanging="720"/>
      </w:pPr>
      <w:rPr>
        <w:rFonts w:hint="default"/>
      </w:rPr>
    </w:lvl>
    <w:lvl w:ilvl="7">
      <w:numFmt w:val="bullet"/>
      <w:lvlText w:val="•"/>
      <w:lvlJc w:val="left"/>
      <w:pPr>
        <w:ind w:left="7046" w:hanging="720"/>
      </w:pPr>
      <w:rPr>
        <w:rFonts w:hint="default"/>
      </w:rPr>
    </w:lvl>
    <w:lvl w:ilvl="8">
      <w:numFmt w:val="bullet"/>
      <w:lvlText w:val="•"/>
      <w:lvlJc w:val="left"/>
      <w:pPr>
        <w:ind w:left="7979" w:hanging="720"/>
      </w:pPr>
      <w:rPr>
        <w:rFonts w:hint="default"/>
      </w:rPr>
    </w:lvl>
  </w:abstractNum>
  <w:abstractNum w:abstractNumId="16" w15:restartNumberingAfterBreak="0">
    <w:nsid w:val="1E7E0F0E"/>
    <w:multiLevelType w:val="hybridMultilevel"/>
    <w:tmpl w:val="85FA6A74"/>
    <w:lvl w:ilvl="0" w:tplc="08090001">
      <w:start w:val="1"/>
      <w:numFmt w:val="bullet"/>
      <w:lvlText w:val=""/>
      <w:lvlJc w:val="left"/>
      <w:pPr>
        <w:ind w:left="2170" w:hanging="360"/>
      </w:pPr>
      <w:rPr>
        <w:rFonts w:ascii="Symbol" w:hAnsi="Symbol" w:hint="default"/>
      </w:rPr>
    </w:lvl>
    <w:lvl w:ilvl="1" w:tplc="08090003" w:tentative="1">
      <w:start w:val="1"/>
      <w:numFmt w:val="bullet"/>
      <w:lvlText w:val="o"/>
      <w:lvlJc w:val="left"/>
      <w:pPr>
        <w:ind w:left="2890" w:hanging="360"/>
      </w:pPr>
      <w:rPr>
        <w:rFonts w:ascii="Courier New" w:hAnsi="Courier New" w:cs="Courier New" w:hint="default"/>
      </w:rPr>
    </w:lvl>
    <w:lvl w:ilvl="2" w:tplc="08090005" w:tentative="1">
      <w:start w:val="1"/>
      <w:numFmt w:val="bullet"/>
      <w:lvlText w:val=""/>
      <w:lvlJc w:val="left"/>
      <w:pPr>
        <w:ind w:left="3610" w:hanging="360"/>
      </w:pPr>
      <w:rPr>
        <w:rFonts w:ascii="Wingdings" w:hAnsi="Wingdings" w:hint="default"/>
      </w:rPr>
    </w:lvl>
    <w:lvl w:ilvl="3" w:tplc="08090001" w:tentative="1">
      <w:start w:val="1"/>
      <w:numFmt w:val="bullet"/>
      <w:lvlText w:val=""/>
      <w:lvlJc w:val="left"/>
      <w:pPr>
        <w:ind w:left="4330" w:hanging="360"/>
      </w:pPr>
      <w:rPr>
        <w:rFonts w:ascii="Symbol" w:hAnsi="Symbol" w:hint="default"/>
      </w:rPr>
    </w:lvl>
    <w:lvl w:ilvl="4" w:tplc="08090003" w:tentative="1">
      <w:start w:val="1"/>
      <w:numFmt w:val="bullet"/>
      <w:lvlText w:val="o"/>
      <w:lvlJc w:val="left"/>
      <w:pPr>
        <w:ind w:left="5050" w:hanging="360"/>
      </w:pPr>
      <w:rPr>
        <w:rFonts w:ascii="Courier New" w:hAnsi="Courier New" w:cs="Courier New" w:hint="default"/>
      </w:rPr>
    </w:lvl>
    <w:lvl w:ilvl="5" w:tplc="08090005" w:tentative="1">
      <w:start w:val="1"/>
      <w:numFmt w:val="bullet"/>
      <w:lvlText w:val=""/>
      <w:lvlJc w:val="left"/>
      <w:pPr>
        <w:ind w:left="5770" w:hanging="360"/>
      </w:pPr>
      <w:rPr>
        <w:rFonts w:ascii="Wingdings" w:hAnsi="Wingdings" w:hint="default"/>
      </w:rPr>
    </w:lvl>
    <w:lvl w:ilvl="6" w:tplc="08090001" w:tentative="1">
      <w:start w:val="1"/>
      <w:numFmt w:val="bullet"/>
      <w:lvlText w:val=""/>
      <w:lvlJc w:val="left"/>
      <w:pPr>
        <w:ind w:left="6490" w:hanging="360"/>
      </w:pPr>
      <w:rPr>
        <w:rFonts w:ascii="Symbol" w:hAnsi="Symbol" w:hint="default"/>
      </w:rPr>
    </w:lvl>
    <w:lvl w:ilvl="7" w:tplc="08090003" w:tentative="1">
      <w:start w:val="1"/>
      <w:numFmt w:val="bullet"/>
      <w:lvlText w:val="o"/>
      <w:lvlJc w:val="left"/>
      <w:pPr>
        <w:ind w:left="7210" w:hanging="360"/>
      </w:pPr>
      <w:rPr>
        <w:rFonts w:ascii="Courier New" w:hAnsi="Courier New" w:cs="Courier New" w:hint="default"/>
      </w:rPr>
    </w:lvl>
    <w:lvl w:ilvl="8" w:tplc="08090005" w:tentative="1">
      <w:start w:val="1"/>
      <w:numFmt w:val="bullet"/>
      <w:lvlText w:val=""/>
      <w:lvlJc w:val="left"/>
      <w:pPr>
        <w:ind w:left="7930" w:hanging="360"/>
      </w:pPr>
      <w:rPr>
        <w:rFonts w:ascii="Wingdings" w:hAnsi="Wingdings" w:hint="default"/>
      </w:rPr>
    </w:lvl>
  </w:abstractNum>
  <w:abstractNum w:abstractNumId="17" w15:restartNumberingAfterBreak="0">
    <w:nsid w:val="1F9136C2"/>
    <w:multiLevelType w:val="multilevel"/>
    <w:tmpl w:val="F8D46674"/>
    <w:lvl w:ilvl="0">
      <w:start w:val="2"/>
      <w:numFmt w:val="decimal"/>
      <w:lvlText w:val="%1"/>
      <w:lvlJc w:val="left"/>
      <w:pPr>
        <w:ind w:left="1059" w:hanging="720"/>
      </w:pPr>
      <w:rPr>
        <w:rFonts w:hint="default"/>
      </w:rPr>
    </w:lvl>
    <w:lvl w:ilvl="1">
      <w:start w:val="1"/>
      <w:numFmt w:val="decimal"/>
      <w:lvlText w:val="%1.%2"/>
      <w:lvlJc w:val="left"/>
      <w:pPr>
        <w:ind w:left="1059" w:hanging="720"/>
      </w:pPr>
      <w:rPr>
        <w:rFonts w:ascii="Arial" w:eastAsia="Arial" w:hAnsi="Arial" w:cs="Arial" w:hint="default"/>
        <w:b w:val="0"/>
        <w:bCs w:val="0"/>
        <w:i w:val="0"/>
        <w:iCs w:val="0"/>
        <w:spacing w:val="-1"/>
        <w:w w:val="100"/>
        <w:sz w:val="28"/>
        <w:szCs w:val="28"/>
      </w:rPr>
    </w:lvl>
    <w:lvl w:ilvl="2">
      <w:numFmt w:val="bullet"/>
      <w:lvlText w:val="•"/>
      <w:lvlJc w:val="left"/>
      <w:pPr>
        <w:ind w:left="2761" w:hanging="720"/>
      </w:pPr>
      <w:rPr>
        <w:rFonts w:hint="default"/>
      </w:rPr>
    </w:lvl>
    <w:lvl w:ilvl="3">
      <w:numFmt w:val="bullet"/>
      <w:lvlText w:val="•"/>
      <w:lvlJc w:val="left"/>
      <w:pPr>
        <w:ind w:left="3611" w:hanging="720"/>
      </w:pPr>
      <w:rPr>
        <w:rFonts w:hint="default"/>
      </w:rPr>
    </w:lvl>
    <w:lvl w:ilvl="4">
      <w:numFmt w:val="bullet"/>
      <w:lvlText w:val="•"/>
      <w:lvlJc w:val="left"/>
      <w:pPr>
        <w:ind w:left="4462" w:hanging="720"/>
      </w:pPr>
      <w:rPr>
        <w:rFonts w:hint="default"/>
      </w:rPr>
    </w:lvl>
    <w:lvl w:ilvl="5">
      <w:numFmt w:val="bullet"/>
      <w:lvlText w:val="•"/>
      <w:lvlJc w:val="left"/>
      <w:pPr>
        <w:ind w:left="5313" w:hanging="720"/>
      </w:pPr>
      <w:rPr>
        <w:rFonts w:hint="default"/>
      </w:rPr>
    </w:lvl>
    <w:lvl w:ilvl="6">
      <w:numFmt w:val="bullet"/>
      <w:lvlText w:val="•"/>
      <w:lvlJc w:val="left"/>
      <w:pPr>
        <w:ind w:left="6163" w:hanging="720"/>
      </w:pPr>
      <w:rPr>
        <w:rFonts w:hint="default"/>
      </w:rPr>
    </w:lvl>
    <w:lvl w:ilvl="7">
      <w:numFmt w:val="bullet"/>
      <w:lvlText w:val="•"/>
      <w:lvlJc w:val="left"/>
      <w:pPr>
        <w:ind w:left="7014" w:hanging="720"/>
      </w:pPr>
      <w:rPr>
        <w:rFonts w:hint="default"/>
      </w:rPr>
    </w:lvl>
    <w:lvl w:ilvl="8">
      <w:numFmt w:val="bullet"/>
      <w:lvlText w:val="•"/>
      <w:lvlJc w:val="left"/>
      <w:pPr>
        <w:ind w:left="7865" w:hanging="720"/>
      </w:pPr>
      <w:rPr>
        <w:rFonts w:hint="default"/>
      </w:rPr>
    </w:lvl>
  </w:abstractNum>
  <w:abstractNum w:abstractNumId="18" w15:restartNumberingAfterBreak="0">
    <w:nsid w:val="217130A0"/>
    <w:multiLevelType w:val="hybridMultilevel"/>
    <w:tmpl w:val="3CEC748C"/>
    <w:lvl w:ilvl="0" w:tplc="A3EAD258">
      <w:start w:val="1"/>
      <w:numFmt w:val="lowerLetter"/>
      <w:lvlText w:val="%1)"/>
      <w:lvlJc w:val="left"/>
      <w:pPr>
        <w:ind w:left="825" w:hanging="687"/>
      </w:pPr>
      <w:rPr>
        <w:rFonts w:ascii="Arial" w:eastAsia="Arial" w:hAnsi="Arial" w:cs="Arial" w:hint="default"/>
        <w:b w:val="0"/>
        <w:bCs w:val="0"/>
        <w:i w:val="0"/>
        <w:iCs w:val="0"/>
        <w:spacing w:val="-1"/>
        <w:w w:val="100"/>
        <w:sz w:val="22"/>
        <w:szCs w:val="22"/>
      </w:rPr>
    </w:lvl>
    <w:lvl w:ilvl="1" w:tplc="3ADEAE0A">
      <w:numFmt w:val="bullet"/>
      <w:lvlText w:val="•"/>
      <w:lvlJc w:val="left"/>
      <w:pPr>
        <w:ind w:left="1204" w:hanging="687"/>
      </w:pPr>
      <w:rPr>
        <w:rFonts w:hint="default"/>
      </w:rPr>
    </w:lvl>
    <w:lvl w:ilvl="2" w:tplc="650856DA">
      <w:numFmt w:val="bullet"/>
      <w:lvlText w:val="•"/>
      <w:lvlJc w:val="left"/>
      <w:pPr>
        <w:ind w:left="1589" w:hanging="687"/>
      </w:pPr>
      <w:rPr>
        <w:rFonts w:hint="default"/>
      </w:rPr>
    </w:lvl>
    <w:lvl w:ilvl="3" w:tplc="6778EE38">
      <w:numFmt w:val="bullet"/>
      <w:lvlText w:val="•"/>
      <w:lvlJc w:val="left"/>
      <w:pPr>
        <w:ind w:left="1974" w:hanging="687"/>
      </w:pPr>
      <w:rPr>
        <w:rFonts w:hint="default"/>
      </w:rPr>
    </w:lvl>
    <w:lvl w:ilvl="4" w:tplc="72F6A4A2">
      <w:numFmt w:val="bullet"/>
      <w:lvlText w:val="•"/>
      <w:lvlJc w:val="left"/>
      <w:pPr>
        <w:ind w:left="2359" w:hanging="687"/>
      </w:pPr>
      <w:rPr>
        <w:rFonts w:hint="default"/>
      </w:rPr>
    </w:lvl>
    <w:lvl w:ilvl="5" w:tplc="5862316E">
      <w:numFmt w:val="bullet"/>
      <w:lvlText w:val="•"/>
      <w:lvlJc w:val="left"/>
      <w:pPr>
        <w:ind w:left="2744" w:hanging="687"/>
      </w:pPr>
      <w:rPr>
        <w:rFonts w:hint="default"/>
      </w:rPr>
    </w:lvl>
    <w:lvl w:ilvl="6" w:tplc="D1D8F550">
      <w:numFmt w:val="bullet"/>
      <w:lvlText w:val="•"/>
      <w:lvlJc w:val="left"/>
      <w:pPr>
        <w:ind w:left="3128" w:hanging="687"/>
      </w:pPr>
      <w:rPr>
        <w:rFonts w:hint="default"/>
      </w:rPr>
    </w:lvl>
    <w:lvl w:ilvl="7" w:tplc="931E5DAE">
      <w:numFmt w:val="bullet"/>
      <w:lvlText w:val="•"/>
      <w:lvlJc w:val="left"/>
      <w:pPr>
        <w:ind w:left="3513" w:hanging="687"/>
      </w:pPr>
      <w:rPr>
        <w:rFonts w:hint="default"/>
      </w:rPr>
    </w:lvl>
    <w:lvl w:ilvl="8" w:tplc="6016A8B8">
      <w:numFmt w:val="bullet"/>
      <w:lvlText w:val="•"/>
      <w:lvlJc w:val="left"/>
      <w:pPr>
        <w:ind w:left="3898" w:hanging="687"/>
      </w:pPr>
      <w:rPr>
        <w:rFonts w:hint="default"/>
      </w:rPr>
    </w:lvl>
  </w:abstractNum>
  <w:abstractNum w:abstractNumId="19" w15:restartNumberingAfterBreak="0">
    <w:nsid w:val="21F86E9D"/>
    <w:multiLevelType w:val="multilevel"/>
    <w:tmpl w:val="73E6DCE0"/>
    <w:lvl w:ilvl="0">
      <w:start w:val="2"/>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08775F"/>
    <w:multiLevelType w:val="hybridMultilevel"/>
    <w:tmpl w:val="7F2EA1F8"/>
    <w:lvl w:ilvl="0" w:tplc="550642E2">
      <w:start w:val="1"/>
      <w:numFmt w:val="lowerRoman"/>
      <w:lvlText w:val="%1."/>
      <w:lvlJc w:val="left"/>
      <w:pPr>
        <w:ind w:left="825" w:hanging="471"/>
      </w:pPr>
      <w:rPr>
        <w:rFonts w:ascii="Arial" w:eastAsia="Arial" w:hAnsi="Arial" w:cs="Arial" w:hint="default"/>
        <w:b w:val="0"/>
        <w:bCs w:val="0"/>
        <w:i w:val="0"/>
        <w:iCs w:val="0"/>
        <w:spacing w:val="-2"/>
        <w:w w:val="100"/>
        <w:sz w:val="22"/>
        <w:szCs w:val="22"/>
      </w:rPr>
    </w:lvl>
    <w:lvl w:ilvl="1" w:tplc="3CB095CE">
      <w:numFmt w:val="bullet"/>
      <w:lvlText w:val="•"/>
      <w:lvlJc w:val="left"/>
      <w:pPr>
        <w:ind w:left="1315" w:hanging="471"/>
      </w:pPr>
      <w:rPr>
        <w:rFonts w:hint="default"/>
      </w:rPr>
    </w:lvl>
    <w:lvl w:ilvl="2" w:tplc="A16C5566">
      <w:numFmt w:val="bullet"/>
      <w:lvlText w:val="•"/>
      <w:lvlJc w:val="left"/>
      <w:pPr>
        <w:ind w:left="1811" w:hanging="471"/>
      </w:pPr>
      <w:rPr>
        <w:rFonts w:hint="default"/>
      </w:rPr>
    </w:lvl>
    <w:lvl w:ilvl="3" w:tplc="B8D205AE">
      <w:numFmt w:val="bullet"/>
      <w:lvlText w:val="•"/>
      <w:lvlJc w:val="left"/>
      <w:pPr>
        <w:ind w:left="2307" w:hanging="471"/>
      </w:pPr>
      <w:rPr>
        <w:rFonts w:hint="default"/>
      </w:rPr>
    </w:lvl>
    <w:lvl w:ilvl="4" w:tplc="44C6F724">
      <w:numFmt w:val="bullet"/>
      <w:lvlText w:val="•"/>
      <w:lvlJc w:val="left"/>
      <w:pPr>
        <w:ind w:left="2803" w:hanging="471"/>
      </w:pPr>
      <w:rPr>
        <w:rFonts w:hint="default"/>
      </w:rPr>
    </w:lvl>
    <w:lvl w:ilvl="5" w:tplc="CAB041B0">
      <w:numFmt w:val="bullet"/>
      <w:lvlText w:val="•"/>
      <w:lvlJc w:val="left"/>
      <w:pPr>
        <w:ind w:left="3299" w:hanging="471"/>
      </w:pPr>
      <w:rPr>
        <w:rFonts w:hint="default"/>
      </w:rPr>
    </w:lvl>
    <w:lvl w:ilvl="6" w:tplc="54A818E6">
      <w:numFmt w:val="bullet"/>
      <w:lvlText w:val="•"/>
      <w:lvlJc w:val="left"/>
      <w:pPr>
        <w:ind w:left="3795" w:hanging="471"/>
      </w:pPr>
      <w:rPr>
        <w:rFonts w:hint="default"/>
      </w:rPr>
    </w:lvl>
    <w:lvl w:ilvl="7" w:tplc="AB80CC96">
      <w:numFmt w:val="bullet"/>
      <w:lvlText w:val="•"/>
      <w:lvlJc w:val="left"/>
      <w:pPr>
        <w:ind w:left="4291" w:hanging="471"/>
      </w:pPr>
      <w:rPr>
        <w:rFonts w:hint="default"/>
      </w:rPr>
    </w:lvl>
    <w:lvl w:ilvl="8" w:tplc="4ED81F16">
      <w:numFmt w:val="bullet"/>
      <w:lvlText w:val="•"/>
      <w:lvlJc w:val="left"/>
      <w:pPr>
        <w:ind w:left="4787" w:hanging="471"/>
      </w:pPr>
      <w:rPr>
        <w:rFonts w:hint="default"/>
      </w:rPr>
    </w:lvl>
  </w:abstractNum>
  <w:abstractNum w:abstractNumId="21" w15:restartNumberingAfterBreak="0">
    <w:nsid w:val="244C2A04"/>
    <w:multiLevelType w:val="multilevel"/>
    <w:tmpl w:val="B6845D50"/>
    <w:lvl w:ilvl="0">
      <w:start w:val="2"/>
      <w:numFmt w:val="decimal"/>
      <w:lvlText w:val="%1."/>
      <w:lvlJc w:val="left"/>
      <w:pPr>
        <w:ind w:left="119" w:hanging="567"/>
      </w:pPr>
      <w:rPr>
        <w:rFonts w:ascii="Arial" w:eastAsia="Arial" w:hAnsi="Arial" w:cs="Arial" w:hint="default"/>
        <w:b/>
        <w:bCs/>
        <w:i w:val="0"/>
        <w:iCs w:val="0"/>
        <w:spacing w:val="-1"/>
        <w:w w:val="100"/>
        <w:sz w:val="28"/>
        <w:szCs w:val="28"/>
      </w:rPr>
    </w:lvl>
    <w:lvl w:ilvl="1">
      <w:start w:val="1"/>
      <w:numFmt w:val="decimal"/>
      <w:lvlText w:val="%1.%2"/>
      <w:lvlJc w:val="left"/>
      <w:pPr>
        <w:ind w:left="1112" w:hanging="634"/>
        <w:jc w:val="right"/>
      </w:pPr>
      <w:rPr>
        <w:rFonts w:ascii="Arial" w:eastAsia="Arial" w:hAnsi="Arial" w:cs="Arial" w:hint="default"/>
        <w:b w:val="0"/>
        <w:bCs w:val="0"/>
        <w:i w:val="0"/>
        <w:iCs w:val="0"/>
        <w:spacing w:val="-1"/>
        <w:w w:val="100"/>
        <w:sz w:val="28"/>
        <w:szCs w:val="28"/>
      </w:rPr>
    </w:lvl>
    <w:lvl w:ilvl="2">
      <w:start w:val="1"/>
      <w:numFmt w:val="decimal"/>
      <w:lvlText w:val="%3."/>
      <w:lvlJc w:val="left"/>
      <w:pPr>
        <w:ind w:left="1679" w:hanging="361"/>
      </w:pPr>
      <w:rPr>
        <w:rFonts w:ascii="Arial" w:eastAsia="Arial" w:hAnsi="Arial" w:cs="Arial" w:hint="default"/>
        <w:b w:val="0"/>
        <w:bCs w:val="0"/>
        <w:i w:val="0"/>
        <w:iCs w:val="0"/>
        <w:spacing w:val="-3"/>
        <w:w w:val="100"/>
        <w:sz w:val="28"/>
        <w:szCs w:val="28"/>
      </w:rPr>
    </w:lvl>
    <w:lvl w:ilvl="3">
      <w:start w:val="1"/>
      <w:numFmt w:val="lowerLetter"/>
      <w:lvlText w:val="%4."/>
      <w:lvlJc w:val="left"/>
      <w:pPr>
        <w:ind w:left="2399" w:hanging="241"/>
      </w:pPr>
      <w:rPr>
        <w:rFonts w:ascii="Arial" w:eastAsia="Arial" w:hAnsi="Arial" w:cs="Arial"/>
        <w:b w:val="0"/>
        <w:bCs w:val="0"/>
        <w:i w:val="0"/>
        <w:iCs w:val="0"/>
        <w:w w:val="100"/>
        <w:sz w:val="28"/>
        <w:szCs w:val="28"/>
      </w:rPr>
    </w:lvl>
    <w:lvl w:ilvl="4">
      <w:numFmt w:val="bullet"/>
      <w:lvlText w:val="•"/>
      <w:lvlJc w:val="left"/>
      <w:pPr>
        <w:ind w:left="3460" w:hanging="241"/>
      </w:pPr>
      <w:rPr>
        <w:rFonts w:hint="default"/>
      </w:rPr>
    </w:lvl>
    <w:lvl w:ilvl="5">
      <w:numFmt w:val="bullet"/>
      <w:lvlText w:val="•"/>
      <w:lvlJc w:val="left"/>
      <w:pPr>
        <w:ind w:left="4520" w:hanging="241"/>
      </w:pPr>
      <w:rPr>
        <w:rFonts w:hint="default"/>
      </w:rPr>
    </w:lvl>
    <w:lvl w:ilvl="6">
      <w:numFmt w:val="bullet"/>
      <w:lvlText w:val="•"/>
      <w:lvlJc w:val="left"/>
      <w:pPr>
        <w:ind w:left="5580" w:hanging="241"/>
      </w:pPr>
      <w:rPr>
        <w:rFonts w:hint="default"/>
      </w:rPr>
    </w:lvl>
    <w:lvl w:ilvl="7">
      <w:numFmt w:val="bullet"/>
      <w:lvlText w:val="•"/>
      <w:lvlJc w:val="left"/>
      <w:pPr>
        <w:ind w:left="6640" w:hanging="241"/>
      </w:pPr>
      <w:rPr>
        <w:rFonts w:hint="default"/>
      </w:rPr>
    </w:lvl>
    <w:lvl w:ilvl="8">
      <w:numFmt w:val="bullet"/>
      <w:lvlText w:val="•"/>
      <w:lvlJc w:val="left"/>
      <w:pPr>
        <w:ind w:left="7700" w:hanging="241"/>
      </w:pPr>
      <w:rPr>
        <w:rFonts w:hint="default"/>
      </w:rPr>
    </w:lvl>
  </w:abstractNum>
  <w:abstractNum w:abstractNumId="22" w15:restartNumberingAfterBreak="0">
    <w:nsid w:val="277E3F32"/>
    <w:multiLevelType w:val="multilevel"/>
    <w:tmpl w:val="205A62E4"/>
    <w:lvl w:ilvl="0">
      <w:start w:val="3"/>
      <w:numFmt w:val="decimal"/>
      <w:lvlText w:val="%1"/>
      <w:lvlJc w:val="left"/>
      <w:pPr>
        <w:ind w:left="685" w:hanging="567"/>
      </w:pPr>
      <w:rPr>
        <w:rFonts w:hint="default"/>
      </w:rPr>
    </w:lvl>
    <w:lvl w:ilvl="1">
      <w:start w:val="1"/>
      <w:numFmt w:val="decimal"/>
      <w:lvlText w:val="%1.%2."/>
      <w:lvlJc w:val="left"/>
      <w:pPr>
        <w:ind w:left="685" w:hanging="567"/>
      </w:pPr>
      <w:rPr>
        <w:rFonts w:ascii="Arial" w:eastAsia="Arial" w:hAnsi="Arial" w:cs="Arial" w:hint="default"/>
        <w:b w:val="0"/>
        <w:bCs w:val="0"/>
        <w:i w:val="0"/>
        <w:iCs w:val="0"/>
        <w:spacing w:val="-1"/>
        <w:w w:val="100"/>
        <w:sz w:val="28"/>
        <w:szCs w:val="28"/>
      </w:rPr>
    </w:lvl>
    <w:lvl w:ilvl="2">
      <w:numFmt w:val="bullet"/>
      <w:lvlText w:val="•"/>
      <w:lvlJc w:val="left"/>
      <w:pPr>
        <w:ind w:left="2508" w:hanging="567"/>
      </w:pPr>
      <w:rPr>
        <w:rFonts w:hint="default"/>
      </w:rPr>
    </w:lvl>
    <w:lvl w:ilvl="3">
      <w:numFmt w:val="bullet"/>
      <w:lvlText w:val="•"/>
      <w:lvlJc w:val="left"/>
      <w:pPr>
        <w:ind w:left="3422" w:hanging="567"/>
      </w:pPr>
      <w:rPr>
        <w:rFonts w:hint="default"/>
      </w:rPr>
    </w:lvl>
    <w:lvl w:ilvl="4">
      <w:numFmt w:val="bullet"/>
      <w:lvlText w:val="•"/>
      <w:lvlJc w:val="left"/>
      <w:pPr>
        <w:ind w:left="4336" w:hanging="567"/>
      </w:pPr>
      <w:rPr>
        <w:rFonts w:hint="default"/>
      </w:rPr>
    </w:lvl>
    <w:lvl w:ilvl="5">
      <w:numFmt w:val="bullet"/>
      <w:lvlText w:val="•"/>
      <w:lvlJc w:val="left"/>
      <w:pPr>
        <w:ind w:left="5250" w:hanging="567"/>
      </w:pPr>
      <w:rPr>
        <w:rFonts w:hint="default"/>
      </w:rPr>
    </w:lvl>
    <w:lvl w:ilvl="6">
      <w:numFmt w:val="bullet"/>
      <w:lvlText w:val="•"/>
      <w:lvlJc w:val="left"/>
      <w:pPr>
        <w:ind w:left="6164" w:hanging="567"/>
      </w:pPr>
      <w:rPr>
        <w:rFonts w:hint="default"/>
      </w:rPr>
    </w:lvl>
    <w:lvl w:ilvl="7">
      <w:numFmt w:val="bullet"/>
      <w:lvlText w:val="•"/>
      <w:lvlJc w:val="left"/>
      <w:pPr>
        <w:ind w:left="7078" w:hanging="567"/>
      </w:pPr>
      <w:rPr>
        <w:rFonts w:hint="default"/>
      </w:rPr>
    </w:lvl>
    <w:lvl w:ilvl="8">
      <w:numFmt w:val="bullet"/>
      <w:lvlText w:val="•"/>
      <w:lvlJc w:val="left"/>
      <w:pPr>
        <w:ind w:left="7992" w:hanging="567"/>
      </w:pPr>
      <w:rPr>
        <w:rFonts w:hint="default"/>
      </w:rPr>
    </w:lvl>
  </w:abstractNum>
  <w:abstractNum w:abstractNumId="23" w15:restartNumberingAfterBreak="0">
    <w:nsid w:val="28E5227D"/>
    <w:multiLevelType w:val="hybridMultilevel"/>
    <w:tmpl w:val="BC3A8980"/>
    <w:lvl w:ilvl="0" w:tplc="60586D0C">
      <w:start w:val="1"/>
      <w:numFmt w:val="lowerLetter"/>
      <w:lvlText w:val="(%1)"/>
      <w:lvlJc w:val="left"/>
      <w:pPr>
        <w:ind w:left="1074" w:hanging="375"/>
      </w:pPr>
      <w:rPr>
        <w:rFonts w:ascii="Arial" w:eastAsia="Arial" w:hAnsi="Arial" w:cs="Arial" w:hint="default"/>
        <w:b w:val="0"/>
        <w:bCs w:val="0"/>
        <w:i w:val="0"/>
        <w:iCs w:val="0"/>
        <w:spacing w:val="-1"/>
        <w:w w:val="100"/>
        <w:sz w:val="28"/>
        <w:szCs w:val="28"/>
      </w:rPr>
    </w:lvl>
    <w:lvl w:ilvl="1" w:tplc="F68044F4">
      <w:numFmt w:val="bullet"/>
      <w:lvlText w:val="•"/>
      <w:lvlJc w:val="left"/>
      <w:pPr>
        <w:ind w:left="1928" w:hanging="375"/>
      </w:pPr>
      <w:rPr>
        <w:rFonts w:hint="default"/>
      </w:rPr>
    </w:lvl>
    <w:lvl w:ilvl="2" w:tplc="C052C198">
      <w:numFmt w:val="bullet"/>
      <w:lvlText w:val="•"/>
      <w:lvlJc w:val="left"/>
      <w:pPr>
        <w:ind w:left="2777" w:hanging="375"/>
      </w:pPr>
      <w:rPr>
        <w:rFonts w:hint="default"/>
      </w:rPr>
    </w:lvl>
    <w:lvl w:ilvl="3" w:tplc="6590A736">
      <w:numFmt w:val="bullet"/>
      <w:lvlText w:val="•"/>
      <w:lvlJc w:val="left"/>
      <w:pPr>
        <w:ind w:left="3625" w:hanging="375"/>
      </w:pPr>
      <w:rPr>
        <w:rFonts w:hint="default"/>
      </w:rPr>
    </w:lvl>
    <w:lvl w:ilvl="4" w:tplc="5DBA1AF6">
      <w:numFmt w:val="bullet"/>
      <w:lvlText w:val="•"/>
      <w:lvlJc w:val="left"/>
      <w:pPr>
        <w:ind w:left="4474" w:hanging="375"/>
      </w:pPr>
      <w:rPr>
        <w:rFonts w:hint="default"/>
      </w:rPr>
    </w:lvl>
    <w:lvl w:ilvl="5" w:tplc="A152780C">
      <w:numFmt w:val="bullet"/>
      <w:lvlText w:val="•"/>
      <w:lvlJc w:val="left"/>
      <w:pPr>
        <w:ind w:left="5323" w:hanging="375"/>
      </w:pPr>
      <w:rPr>
        <w:rFonts w:hint="default"/>
      </w:rPr>
    </w:lvl>
    <w:lvl w:ilvl="6" w:tplc="E0F6D818">
      <w:numFmt w:val="bullet"/>
      <w:lvlText w:val="•"/>
      <w:lvlJc w:val="left"/>
      <w:pPr>
        <w:ind w:left="6171" w:hanging="375"/>
      </w:pPr>
      <w:rPr>
        <w:rFonts w:hint="default"/>
      </w:rPr>
    </w:lvl>
    <w:lvl w:ilvl="7" w:tplc="910A9C34">
      <w:numFmt w:val="bullet"/>
      <w:lvlText w:val="•"/>
      <w:lvlJc w:val="left"/>
      <w:pPr>
        <w:ind w:left="7020" w:hanging="375"/>
      </w:pPr>
      <w:rPr>
        <w:rFonts w:hint="default"/>
      </w:rPr>
    </w:lvl>
    <w:lvl w:ilvl="8" w:tplc="EF5421F4">
      <w:numFmt w:val="bullet"/>
      <w:lvlText w:val="•"/>
      <w:lvlJc w:val="left"/>
      <w:pPr>
        <w:ind w:left="7869" w:hanging="375"/>
      </w:pPr>
      <w:rPr>
        <w:rFonts w:hint="default"/>
      </w:rPr>
    </w:lvl>
  </w:abstractNum>
  <w:abstractNum w:abstractNumId="24" w15:restartNumberingAfterBreak="0">
    <w:nsid w:val="2DB24C81"/>
    <w:multiLevelType w:val="hybridMultilevel"/>
    <w:tmpl w:val="81E21CE6"/>
    <w:lvl w:ilvl="0" w:tplc="091A8B06">
      <w:start w:val="1"/>
      <w:numFmt w:val="decimal"/>
      <w:lvlText w:val="(%1)"/>
      <w:lvlJc w:val="left"/>
      <w:pPr>
        <w:ind w:left="939" w:hanging="720"/>
      </w:pPr>
      <w:rPr>
        <w:rFonts w:ascii="Arial" w:eastAsia="Arial" w:hAnsi="Arial" w:cs="Arial" w:hint="default"/>
        <w:b w:val="0"/>
        <w:bCs w:val="0"/>
        <w:i w:val="0"/>
        <w:iCs w:val="0"/>
        <w:spacing w:val="-1"/>
        <w:w w:val="100"/>
        <w:sz w:val="28"/>
        <w:szCs w:val="28"/>
      </w:rPr>
    </w:lvl>
    <w:lvl w:ilvl="1" w:tplc="D9A0631C">
      <w:start w:val="1"/>
      <w:numFmt w:val="lowerRoman"/>
      <w:lvlText w:val="(%2)"/>
      <w:lvlJc w:val="left"/>
      <w:pPr>
        <w:ind w:left="1660" w:hanging="720"/>
      </w:pPr>
      <w:rPr>
        <w:rFonts w:ascii="Arial" w:eastAsia="Arial" w:hAnsi="Arial" w:cs="Arial" w:hint="default"/>
        <w:b w:val="0"/>
        <w:bCs w:val="0"/>
        <w:i w:val="0"/>
        <w:iCs w:val="0"/>
        <w:w w:val="100"/>
        <w:sz w:val="28"/>
        <w:szCs w:val="28"/>
      </w:rPr>
    </w:lvl>
    <w:lvl w:ilvl="2" w:tplc="A6DEFFBC">
      <w:numFmt w:val="bullet"/>
      <w:lvlText w:val="•"/>
      <w:lvlJc w:val="left"/>
      <w:pPr>
        <w:ind w:left="2569" w:hanging="720"/>
      </w:pPr>
      <w:rPr>
        <w:rFonts w:hint="default"/>
      </w:rPr>
    </w:lvl>
    <w:lvl w:ilvl="3" w:tplc="93B0485E">
      <w:numFmt w:val="bullet"/>
      <w:lvlText w:val="•"/>
      <w:lvlJc w:val="left"/>
      <w:pPr>
        <w:ind w:left="3479" w:hanging="720"/>
      </w:pPr>
      <w:rPr>
        <w:rFonts w:hint="default"/>
      </w:rPr>
    </w:lvl>
    <w:lvl w:ilvl="4" w:tplc="A37EAF04">
      <w:numFmt w:val="bullet"/>
      <w:lvlText w:val="•"/>
      <w:lvlJc w:val="left"/>
      <w:pPr>
        <w:ind w:left="4388" w:hanging="720"/>
      </w:pPr>
      <w:rPr>
        <w:rFonts w:hint="default"/>
      </w:rPr>
    </w:lvl>
    <w:lvl w:ilvl="5" w:tplc="9AAADB90">
      <w:numFmt w:val="bullet"/>
      <w:lvlText w:val="•"/>
      <w:lvlJc w:val="left"/>
      <w:pPr>
        <w:ind w:left="5298" w:hanging="720"/>
      </w:pPr>
      <w:rPr>
        <w:rFonts w:hint="default"/>
      </w:rPr>
    </w:lvl>
    <w:lvl w:ilvl="6" w:tplc="C0505A78">
      <w:numFmt w:val="bullet"/>
      <w:lvlText w:val="•"/>
      <w:lvlJc w:val="left"/>
      <w:pPr>
        <w:ind w:left="6208" w:hanging="720"/>
      </w:pPr>
      <w:rPr>
        <w:rFonts w:hint="default"/>
      </w:rPr>
    </w:lvl>
    <w:lvl w:ilvl="7" w:tplc="3684E224">
      <w:numFmt w:val="bullet"/>
      <w:lvlText w:val="•"/>
      <w:lvlJc w:val="left"/>
      <w:pPr>
        <w:ind w:left="7117" w:hanging="720"/>
      </w:pPr>
      <w:rPr>
        <w:rFonts w:hint="default"/>
      </w:rPr>
    </w:lvl>
    <w:lvl w:ilvl="8" w:tplc="1F6AAD9E">
      <w:numFmt w:val="bullet"/>
      <w:lvlText w:val="•"/>
      <w:lvlJc w:val="left"/>
      <w:pPr>
        <w:ind w:left="8027" w:hanging="720"/>
      </w:pPr>
      <w:rPr>
        <w:rFonts w:hint="default"/>
      </w:rPr>
    </w:lvl>
  </w:abstractNum>
  <w:abstractNum w:abstractNumId="25" w15:restartNumberingAfterBreak="0">
    <w:nsid w:val="2DF67E6F"/>
    <w:multiLevelType w:val="hybridMultilevel"/>
    <w:tmpl w:val="9CACEB56"/>
    <w:lvl w:ilvl="0" w:tplc="0914C378">
      <w:numFmt w:val="bullet"/>
      <w:lvlText w:val=""/>
      <w:lvlJc w:val="left"/>
      <w:pPr>
        <w:ind w:left="1060" w:hanging="349"/>
      </w:pPr>
      <w:rPr>
        <w:rFonts w:ascii="Symbol" w:eastAsia="Symbol" w:hAnsi="Symbol" w:cs="Symbol" w:hint="default"/>
        <w:b w:val="0"/>
        <w:bCs w:val="0"/>
        <w:i w:val="0"/>
        <w:iCs w:val="0"/>
        <w:w w:val="100"/>
        <w:sz w:val="28"/>
        <w:szCs w:val="28"/>
      </w:rPr>
    </w:lvl>
    <w:lvl w:ilvl="1" w:tplc="6CC8C896">
      <w:numFmt w:val="bullet"/>
      <w:lvlText w:val="•"/>
      <w:lvlJc w:val="left"/>
      <w:pPr>
        <w:ind w:left="1910" w:hanging="349"/>
      </w:pPr>
      <w:rPr>
        <w:rFonts w:hint="default"/>
      </w:rPr>
    </w:lvl>
    <w:lvl w:ilvl="2" w:tplc="C412A238">
      <w:numFmt w:val="bullet"/>
      <w:lvlText w:val="•"/>
      <w:lvlJc w:val="left"/>
      <w:pPr>
        <w:ind w:left="2761" w:hanging="349"/>
      </w:pPr>
      <w:rPr>
        <w:rFonts w:hint="default"/>
      </w:rPr>
    </w:lvl>
    <w:lvl w:ilvl="3" w:tplc="E4DA299E">
      <w:numFmt w:val="bullet"/>
      <w:lvlText w:val="•"/>
      <w:lvlJc w:val="left"/>
      <w:pPr>
        <w:ind w:left="3611" w:hanging="349"/>
      </w:pPr>
      <w:rPr>
        <w:rFonts w:hint="default"/>
      </w:rPr>
    </w:lvl>
    <w:lvl w:ilvl="4" w:tplc="EEE455E8">
      <w:numFmt w:val="bullet"/>
      <w:lvlText w:val="•"/>
      <w:lvlJc w:val="left"/>
      <w:pPr>
        <w:ind w:left="4462" w:hanging="349"/>
      </w:pPr>
      <w:rPr>
        <w:rFonts w:hint="default"/>
      </w:rPr>
    </w:lvl>
    <w:lvl w:ilvl="5" w:tplc="2572F3BC">
      <w:numFmt w:val="bullet"/>
      <w:lvlText w:val="•"/>
      <w:lvlJc w:val="left"/>
      <w:pPr>
        <w:ind w:left="5313" w:hanging="349"/>
      </w:pPr>
      <w:rPr>
        <w:rFonts w:hint="default"/>
      </w:rPr>
    </w:lvl>
    <w:lvl w:ilvl="6" w:tplc="177C6D38">
      <w:numFmt w:val="bullet"/>
      <w:lvlText w:val="•"/>
      <w:lvlJc w:val="left"/>
      <w:pPr>
        <w:ind w:left="6163" w:hanging="349"/>
      </w:pPr>
      <w:rPr>
        <w:rFonts w:hint="default"/>
      </w:rPr>
    </w:lvl>
    <w:lvl w:ilvl="7" w:tplc="94700048">
      <w:numFmt w:val="bullet"/>
      <w:lvlText w:val="•"/>
      <w:lvlJc w:val="left"/>
      <w:pPr>
        <w:ind w:left="7014" w:hanging="349"/>
      </w:pPr>
      <w:rPr>
        <w:rFonts w:hint="default"/>
      </w:rPr>
    </w:lvl>
    <w:lvl w:ilvl="8" w:tplc="1CDA199C">
      <w:numFmt w:val="bullet"/>
      <w:lvlText w:val="•"/>
      <w:lvlJc w:val="left"/>
      <w:pPr>
        <w:ind w:left="7865" w:hanging="349"/>
      </w:pPr>
      <w:rPr>
        <w:rFonts w:hint="default"/>
      </w:rPr>
    </w:lvl>
  </w:abstractNum>
  <w:abstractNum w:abstractNumId="26" w15:restartNumberingAfterBreak="0">
    <w:nsid w:val="320F1AF7"/>
    <w:multiLevelType w:val="hybridMultilevel"/>
    <w:tmpl w:val="4DF40F8A"/>
    <w:lvl w:ilvl="0" w:tplc="08090001">
      <w:start w:val="1"/>
      <w:numFmt w:val="bullet"/>
      <w:lvlText w:val=""/>
      <w:lvlJc w:val="left"/>
      <w:pPr>
        <w:ind w:left="2643" w:hanging="360"/>
      </w:pPr>
      <w:rPr>
        <w:rFonts w:ascii="Symbol" w:hAnsi="Symbol" w:hint="default"/>
      </w:rPr>
    </w:lvl>
    <w:lvl w:ilvl="1" w:tplc="08090003" w:tentative="1">
      <w:start w:val="1"/>
      <w:numFmt w:val="bullet"/>
      <w:lvlText w:val="o"/>
      <w:lvlJc w:val="left"/>
      <w:pPr>
        <w:ind w:left="3363" w:hanging="360"/>
      </w:pPr>
      <w:rPr>
        <w:rFonts w:ascii="Courier New" w:hAnsi="Courier New" w:cs="Courier New" w:hint="default"/>
      </w:rPr>
    </w:lvl>
    <w:lvl w:ilvl="2" w:tplc="08090005" w:tentative="1">
      <w:start w:val="1"/>
      <w:numFmt w:val="bullet"/>
      <w:lvlText w:val=""/>
      <w:lvlJc w:val="left"/>
      <w:pPr>
        <w:ind w:left="4083" w:hanging="360"/>
      </w:pPr>
      <w:rPr>
        <w:rFonts w:ascii="Wingdings" w:hAnsi="Wingdings" w:hint="default"/>
      </w:rPr>
    </w:lvl>
    <w:lvl w:ilvl="3" w:tplc="08090001" w:tentative="1">
      <w:start w:val="1"/>
      <w:numFmt w:val="bullet"/>
      <w:lvlText w:val=""/>
      <w:lvlJc w:val="left"/>
      <w:pPr>
        <w:ind w:left="4803" w:hanging="360"/>
      </w:pPr>
      <w:rPr>
        <w:rFonts w:ascii="Symbol" w:hAnsi="Symbol" w:hint="default"/>
      </w:rPr>
    </w:lvl>
    <w:lvl w:ilvl="4" w:tplc="08090003" w:tentative="1">
      <w:start w:val="1"/>
      <w:numFmt w:val="bullet"/>
      <w:lvlText w:val="o"/>
      <w:lvlJc w:val="left"/>
      <w:pPr>
        <w:ind w:left="5523" w:hanging="360"/>
      </w:pPr>
      <w:rPr>
        <w:rFonts w:ascii="Courier New" w:hAnsi="Courier New" w:cs="Courier New" w:hint="default"/>
      </w:rPr>
    </w:lvl>
    <w:lvl w:ilvl="5" w:tplc="08090005" w:tentative="1">
      <w:start w:val="1"/>
      <w:numFmt w:val="bullet"/>
      <w:lvlText w:val=""/>
      <w:lvlJc w:val="left"/>
      <w:pPr>
        <w:ind w:left="6243" w:hanging="360"/>
      </w:pPr>
      <w:rPr>
        <w:rFonts w:ascii="Wingdings" w:hAnsi="Wingdings" w:hint="default"/>
      </w:rPr>
    </w:lvl>
    <w:lvl w:ilvl="6" w:tplc="08090001" w:tentative="1">
      <w:start w:val="1"/>
      <w:numFmt w:val="bullet"/>
      <w:lvlText w:val=""/>
      <w:lvlJc w:val="left"/>
      <w:pPr>
        <w:ind w:left="6963" w:hanging="360"/>
      </w:pPr>
      <w:rPr>
        <w:rFonts w:ascii="Symbol" w:hAnsi="Symbol" w:hint="default"/>
      </w:rPr>
    </w:lvl>
    <w:lvl w:ilvl="7" w:tplc="08090003" w:tentative="1">
      <w:start w:val="1"/>
      <w:numFmt w:val="bullet"/>
      <w:lvlText w:val="o"/>
      <w:lvlJc w:val="left"/>
      <w:pPr>
        <w:ind w:left="7683" w:hanging="360"/>
      </w:pPr>
      <w:rPr>
        <w:rFonts w:ascii="Courier New" w:hAnsi="Courier New" w:cs="Courier New" w:hint="default"/>
      </w:rPr>
    </w:lvl>
    <w:lvl w:ilvl="8" w:tplc="08090005" w:tentative="1">
      <w:start w:val="1"/>
      <w:numFmt w:val="bullet"/>
      <w:lvlText w:val=""/>
      <w:lvlJc w:val="left"/>
      <w:pPr>
        <w:ind w:left="8403" w:hanging="360"/>
      </w:pPr>
      <w:rPr>
        <w:rFonts w:ascii="Wingdings" w:hAnsi="Wingdings" w:hint="default"/>
      </w:rPr>
    </w:lvl>
  </w:abstractNum>
  <w:abstractNum w:abstractNumId="27" w15:restartNumberingAfterBreak="0">
    <w:nsid w:val="338D5EBB"/>
    <w:multiLevelType w:val="hybridMultilevel"/>
    <w:tmpl w:val="C8806E6A"/>
    <w:lvl w:ilvl="0" w:tplc="522A68A6">
      <w:start w:val="1"/>
      <w:numFmt w:val="lowerLetter"/>
      <w:lvlText w:val="%1)"/>
      <w:lvlJc w:val="left"/>
      <w:pPr>
        <w:ind w:left="465" w:hanging="360"/>
      </w:pPr>
      <w:rPr>
        <w:rFonts w:ascii="Arial" w:eastAsia="Arial" w:hAnsi="Arial" w:cs="Arial" w:hint="default"/>
        <w:b w:val="0"/>
        <w:bCs w:val="0"/>
        <w:i w:val="0"/>
        <w:iCs w:val="0"/>
        <w:spacing w:val="-1"/>
        <w:w w:val="100"/>
        <w:sz w:val="22"/>
        <w:szCs w:val="22"/>
      </w:rPr>
    </w:lvl>
    <w:lvl w:ilvl="1" w:tplc="101417B4">
      <w:numFmt w:val="bullet"/>
      <w:lvlText w:val="•"/>
      <w:lvlJc w:val="left"/>
      <w:pPr>
        <w:ind w:left="880" w:hanging="360"/>
      </w:pPr>
      <w:rPr>
        <w:rFonts w:hint="default"/>
      </w:rPr>
    </w:lvl>
    <w:lvl w:ilvl="2" w:tplc="ACCA5208">
      <w:numFmt w:val="bullet"/>
      <w:lvlText w:val="•"/>
      <w:lvlJc w:val="left"/>
      <w:pPr>
        <w:ind w:left="1301" w:hanging="360"/>
      </w:pPr>
      <w:rPr>
        <w:rFonts w:hint="default"/>
      </w:rPr>
    </w:lvl>
    <w:lvl w:ilvl="3" w:tplc="4C70D4B4">
      <w:numFmt w:val="bullet"/>
      <w:lvlText w:val="•"/>
      <w:lvlJc w:val="left"/>
      <w:pPr>
        <w:ind w:left="1722" w:hanging="360"/>
      </w:pPr>
      <w:rPr>
        <w:rFonts w:hint="default"/>
      </w:rPr>
    </w:lvl>
    <w:lvl w:ilvl="4" w:tplc="BF20D18A">
      <w:numFmt w:val="bullet"/>
      <w:lvlText w:val="•"/>
      <w:lvlJc w:val="left"/>
      <w:pPr>
        <w:ind w:left="2143" w:hanging="360"/>
      </w:pPr>
      <w:rPr>
        <w:rFonts w:hint="default"/>
      </w:rPr>
    </w:lvl>
    <w:lvl w:ilvl="5" w:tplc="10948282">
      <w:numFmt w:val="bullet"/>
      <w:lvlText w:val="•"/>
      <w:lvlJc w:val="left"/>
      <w:pPr>
        <w:ind w:left="2564" w:hanging="360"/>
      </w:pPr>
      <w:rPr>
        <w:rFonts w:hint="default"/>
      </w:rPr>
    </w:lvl>
    <w:lvl w:ilvl="6" w:tplc="194278C8">
      <w:numFmt w:val="bullet"/>
      <w:lvlText w:val="•"/>
      <w:lvlJc w:val="left"/>
      <w:pPr>
        <w:ind w:left="2984" w:hanging="360"/>
      </w:pPr>
      <w:rPr>
        <w:rFonts w:hint="default"/>
      </w:rPr>
    </w:lvl>
    <w:lvl w:ilvl="7" w:tplc="FCB6707E">
      <w:numFmt w:val="bullet"/>
      <w:lvlText w:val="•"/>
      <w:lvlJc w:val="left"/>
      <w:pPr>
        <w:ind w:left="3405" w:hanging="360"/>
      </w:pPr>
      <w:rPr>
        <w:rFonts w:hint="default"/>
      </w:rPr>
    </w:lvl>
    <w:lvl w:ilvl="8" w:tplc="2184206C">
      <w:numFmt w:val="bullet"/>
      <w:lvlText w:val="•"/>
      <w:lvlJc w:val="left"/>
      <w:pPr>
        <w:ind w:left="3826" w:hanging="360"/>
      </w:pPr>
      <w:rPr>
        <w:rFonts w:hint="default"/>
      </w:rPr>
    </w:lvl>
  </w:abstractNum>
  <w:abstractNum w:abstractNumId="28" w15:restartNumberingAfterBreak="0">
    <w:nsid w:val="34960FE6"/>
    <w:multiLevelType w:val="hybridMultilevel"/>
    <w:tmpl w:val="4142DF6A"/>
    <w:lvl w:ilvl="0" w:tplc="604220CC">
      <w:numFmt w:val="bullet"/>
      <w:lvlText w:val="•"/>
      <w:lvlJc w:val="left"/>
      <w:pPr>
        <w:ind w:left="827" w:hanging="721"/>
      </w:pPr>
      <w:rPr>
        <w:rFonts w:ascii="Arial" w:eastAsia="Arial" w:hAnsi="Arial" w:cs="Arial" w:hint="default"/>
        <w:b w:val="0"/>
        <w:bCs w:val="0"/>
        <w:i w:val="0"/>
        <w:iCs w:val="0"/>
        <w:w w:val="100"/>
        <w:sz w:val="22"/>
        <w:szCs w:val="22"/>
      </w:rPr>
    </w:lvl>
    <w:lvl w:ilvl="1" w:tplc="A546DAB8">
      <w:numFmt w:val="bullet"/>
      <w:lvlText w:val="•"/>
      <w:lvlJc w:val="left"/>
      <w:pPr>
        <w:ind w:left="1530" w:hanging="721"/>
      </w:pPr>
      <w:rPr>
        <w:rFonts w:hint="default"/>
      </w:rPr>
    </w:lvl>
    <w:lvl w:ilvl="2" w:tplc="525CE7A8">
      <w:numFmt w:val="bullet"/>
      <w:lvlText w:val="•"/>
      <w:lvlJc w:val="left"/>
      <w:pPr>
        <w:ind w:left="2241" w:hanging="721"/>
      </w:pPr>
      <w:rPr>
        <w:rFonts w:hint="default"/>
      </w:rPr>
    </w:lvl>
    <w:lvl w:ilvl="3" w:tplc="CC94FAF2">
      <w:numFmt w:val="bullet"/>
      <w:lvlText w:val="•"/>
      <w:lvlJc w:val="left"/>
      <w:pPr>
        <w:ind w:left="2952" w:hanging="721"/>
      </w:pPr>
      <w:rPr>
        <w:rFonts w:hint="default"/>
      </w:rPr>
    </w:lvl>
    <w:lvl w:ilvl="4" w:tplc="AACABC1C">
      <w:numFmt w:val="bullet"/>
      <w:lvlText w:val="•"/>
      <w:lvlJc w:val="left"/>
      <w:pPr>
        <w:ind w:left="3663" w:hanging="721"/>
      </w:pPr>
      <w:rPr>
        <w:rFonts w:hint="default"/>
      </w:rPr>
    </w:lvl>
    <w:lvl w:ilvl="5" w:tplc="F4C497A8">
      <w:numFmt w:val="bullet"/>
      <w:lvlText w:val="•"/>
      <w:lvlJc w:val="left"/>
      <w:pPr>
        <w:ind w:left="4374" w:hanging="721"/>
      </w:pPr>
      <w:rPr>
        <w:rFonts w:hint="default"/>
      </w:rPr>
    </w:lvl>
    <w:lvl w:ilvl="6" w:tplc="8CB0AB9E">
      <w:numFmt w:val="bullet"/>
      <w:lvlText w:val="•"/>
      <w:lvlJc w:val="left"/>
      <w:pPr>
        <w:ind w:left="5085" w:hanging="721"/>
      </w:pPr>
      <w:rPr>
        <w:rFonts w:hint="default"/>
      </w:rPr>
    </w:lvl>
    <w:lvl w:ilvl="7" w:tplc="37064E94">
      <w:numFmt w:val="bullet"/>
      <w:lvlText w:val="•"/>
      <w:lvlJc w:val="left"/>
      <w:pPr>
        <w:ind w:left="5796" w:hanging="721"/>
      </w:pPr>
      <w:rPr>
        <w:rFonts w:hint="default"/>
      </w:rPr>
    </w:lvl>
    <w:lvl w:ilvl="8" w:tplc="E066676A">
      <w:numFmt w:val="bullet"/>
      <w:lvlText w:val="•"/>
      <w:lvlJc w:val="left"/>
      <w:pPr>
        <w:ind w:left="6507" w:hanging="721"/>
      </w:pPr>
      <w:rPr>
        <w:rFonts w:hint="default"/>
      </w:rPr>
    </w:lvl>
  </w:abstractNum>
  <w:abstractNum w:abstractNumId="29" w15:restartNumberingAfterBreak="0">
    <w:nsid w:val="372425F8"/>
    <w:multiLevelType w:val="hybridMultilevel"/>
    <w:tmpl w:val="91981656"/>
    <w:lvl w:ilvl="0" w:tplc="2EC48C7C">
      <w:start w:val="1"/>
      <w:numFmt w:val="lowerLetter"/>
      <w:lvlText w:val="(%1)"/>
      <w:lvlJc w:val="left"/>
      <w:pPr>
        <w:ind w:left="501" w:hanging="360"/>
      </w:pPr>
      <w:rPr>
        <w:rFonts w:ascii="Arial" w:eastAsia="Arial" w:hAnsi="Arial" w:cs="Arial" w:hint="default"/>
        <w:b w:val="0"/>
        <w:bCs w:val="0"/>
        <w:i w:val="0"/>
        <w:iCs w:val="0"/>
        <w:spacing w:val="-1"/>
        <w:w w:val="100"/>
        <w:sz w:val="22"/>
        <w:szCs w:val="22"/>
      </w:rPr>
    </w:lvl>
    <w:lvl w:ilvl="1" w:tplc="FC7E30F4">
      <w:numFmt w:val="bullet"/>
      <w:lvlText w:val="•"/>
      <w:lvlJc w:val="left"/>
      <w:pPr>
        <w:ind w:left="761" w:hanging="360"/>
      </w:pPr>
      <w:rPr>
        <w:rFonts w:hint="default"/>
      </w:rPr>
    </w:lvl>
    <w:lvl w:ilvl="2" w:tplc="7D0A627A">
      <w:numFmt w:val="bullet"/>
      <w:lvlText w:val="•"/>
      <w:lvlJc w:val="left"/>
      <w:pPr>
        <w:ind w:left="1022" w:hanging="360"/>
      </w:pPr>
      <w:rPr>
        <w:rFonts w:hint="default"/>
      </w:rPr>
    </w:lvl>
    <w:lvl w:ilvl="3" w:tplc="45264F4E">
      <w:numFmt w:val="bullet"/>
      <w:lvlText w:val="•"/>
      <w:lvlJc w:val="left"/>
      <w:pPr>
        <w:ind w:left="1283" w:hanging="360"/>
      </w:pPr>
      <w:rPr>
        <w:rFonts w:hint="default"/>
      </w:rPr>
    </w:lvl>
    <w:lvl w:ilvl="4" w:tplc="ED847BE0">
      <w:numFmt w:val="bullet"/>
      <w:lvlText w:val="•"/>
      <w:lvlJc w:val="left"/>
      <w:pPr>
        <w:ind w:left="1544" w:hanging="360"/>
      </w:pPr>
      <w:rPr>
        <w:rFonts w:hint="default"/>
      </w:rPr>
    </w:lvl>
    <w:lvl w:ilvl="5" w:tplc="AAE2502C">
      <w:numFmt w:val="bullet"/>
      <w:lvlText w:val="•"/>
      <w:lvlJc w:val="left"/>
      <w:pPr>
        <w:ind w:left="1805" w:hanging="360"/>
      </w:pPr>
      <w:rPr>
        <w:rFonts w:hint="default"/>
      </w:rPr>
    </w:lvl>
    <w:lvl w:ilvl="6" w:tplc="228EFADE">
      <w:numFmt w:val="bullet"/>
      <w:lvlText w:val="•"/>
      <w:lvlJc w:val="left"/>
      <w:pPr>
        <w:ind w:left="2066" w:hanging="360"/>
      </w:pPr>
      <w:rPr>
        <w:rFonts w:hint="default"/>
      </w:rPr>
    </w:lvl>
    <w:lvl w:ilvl="7" w:tplc="E238251A">
      <w:numFmt w:val="bullet"/>
      <w:lvlText w:val="•"/>
      <w:lvlJc w:val="left"/>
      <w:pPr>
        <w:ind w:left="2327" w:hanging="360"/>
      </w:pPr>
      <w:rPr>
        <w:rFonts w:hint="default"/>
      </w:rPr>
    </w:lvl>
    <w:lvl w:ilvl="8" w:tplc="CCB6FD44">
      <w:numFmt w:val="bullet"/>
      <w:lvlText w:val="•"/>
      <w:lvlJc w:val="left"/>
      <w:pPr>
        <w:ind w:left="2588" w:hanging="360"/>
      </w:pPr>
      <w:rPr>
        <w:rFonts w:hint="default"/>
      </w:rPr>
    </w:lvl>
  </w:abstractNum>
  <w:abstractNum w:abstractNumId="30" w15:restartNumberingAfterBreak="0">
    <w:nsid w:val="38F01F86"/>
    <w:multiLevelType w:val="hybridMultilevel"/>
    <w:tmpl w:val="0E16DCE4"/>
    <w:lvl w:ilvl="0" w:tplc="9AC28714">
      <w:numFmt w:val="bullet"/>
      <w:lvlText w:val=""/>
      <w:lvlJc w:val="left"/>
      <w:pPr>
        <w:ind w:left="831" w:hanging="361"/>
      </w:pPr>
      <w:rPr>
        <w:rFonts w:ascii="Symbol" w:eastAsia="Symbol" w:hAnsi="Symbol" w:cs="Symbol" w:hint="default"/>
        <w:b w:val="0"/>
        <w:bCs w:val="0"/>
        <w:i w:val="0"/>
        <w:iCs w:val="0"/>
        <w:w w:val="100"/>
        <w:sz w:val="28"/>
        <w:szCs w:val="28"/>
      </w:rPr>
    </w:lvl>
    <w:lvl w:ilvl="1" w:tplc="ABE292F2">
      <w:numFmt w:val="bullet"/>
      <w:lvlText w:val="•"/>
      <w:lvlJc w:val="left"/>
      <w:pPr>
        <w:ind w:left="1712" w:hanging="361"/>
      </w:pPr>
      <w:rPr>
        <w:rFonts w:hint="default"/>
      </w:rPr>
    </w:lvl>
    <w:lvl w:ilvl="2" w:tplc="CBDA20BC">
      <w:numFmt w:val="bullet"/>
      <w:lvlText w:val="•"/>
      <w:lvlJc w:val="left"/>
      <w:pPr>
        <w:ind w:left="2585" w:hanging="361"/>
      </w:pPr>
      <w:rPr>
        <w:rFonts w:hint="default"/>
      </w:rPr>
    </w:lvl>
    <w:lvl w:ilvl="3" w:tplc="2E40BDE8">
      <w:numFmt w:val="bullet"/>
      <w:lvlText w:val="•"/>
      <w:lvlJc w:val="left"/>
      <w:pPr>
        <w:ind w:left="3457" w:hanging="361"/>
      </w:pPr>
      <w:rPr>
        <w:rFonts w:hint="default"/>
      </w:rPr>
    </w:lvl>
    <w:lvl w:ilvl="4" w:tplc="0F78AC18">
      <w:numFmt w:val="bullet"/>
      <w:lvlText w:val="•"/>
      <w:lvlJc w:val="left"/>
      <w:pPr>
        <w:ind w:left="4330" w:hanging="361"/>
      </w:pPr>
      <w:rPr>
        <w:rFonts w:hint="default"/>
      </w:rPr>
    </w:lvl>
    <w:lvl w:ilvl="5" w:tplc="A50C4534">
      <w:numFmt w:val="bullet"/>
      <w:lvlText w:val="•"/>
      <w:lvlJc w:val="left"/>
      <w:pPr>
        <w:ind w:left="5203" w:hanging="361"/>
      </w:pPr>
      <w:rPr>
        <w:rFonts w:hint="default"/>
      </w:rPr>
    </w:lvl>
    <w:lvl w:ilvl="6" w:tplc="556ECD1E">
      <w:numFmt w:val="bullet"/>
      <w:lvlText w:val="•"/>
      <w:lvlJc w:val="left"/>
      <w:pPr>
        <w:ind w:left="6075" w:hanging="361"/>
      </w:pPr>
      <w:rPr>
        <w:rFonts w:hint="default"/>
      </w:rPr>
    </w:lvl>
    <w:lvl w:ilvl="7" w:tplc="724C39D0">
      <w:numFmt w:val="bullet"/>
      <w:lvlText w:val="•"/>
      <w:lvlJc w:val="left"/>
      <w:pPr>
        <w:ind w:left="6948" w:hanging="361"/>
      </w:pPr>
      <w:rPr>
        <w:rFonts w:hint="default"/>
      </w:rPr>
    </w:lvl>
    <w:lvl w:ilvl="8" w:tplc="59627B7A">
      <w:numFmt w:val="bullet"/>
      <w:lvlText w:val="•"/>
      <w:lvlJc w:val="left"/>
      <w:pPr>
        <w:ind w:left="7821" w:hanging="361"/>
      </w:pPr>
      <w:rPr>
        <w:rFonts w:hint="default"/>
      </w:rPr>
    </w:lvl>
  </w:abstractNum>
  <w:abstractNum w:abstractNumId="31" w15:restartNumberingAfterBreak="0">
    <w:nsid w:val="39150920"/>
    <w:multiLevelType w:val="multilevel"/>
    <w:tmpl w:val="DE16B3C8"/>
    <w:lvl w:ilvl="0">
      <w:start w:val="1"/>
      <w:numFmt w:val="decimal"/>
      <w:lvlText w:val="%1."/>
      <w:lvlJc w:val="left"/>
      <w:pPr>
        <w:ind w:left="579" w:hanging="360"/>
      </w:pPr>
      <w:rPr>
        <w:rFonts w:ascii="Arial" w:eastAsia="Arial" w:hAnsi="Arial" w:cs="Arial" w:hint="default"/>
        <w:b w:val="0"/>
        <w:bCs w:val="0"/>
        <w:i w:val="0"/>
        <w:iCs w:val="0"/>
        <w:spacing w:val="-1"/>
        <w:w w:val="100"/>
        <w:sz w:val="28"/>
        <w:szCs w:val="28"/>
      </w:rPr>
    </w:lvl>
    <w:lvl w:ilvl="1">
      <w:start w:val="33"/>
      <w:numFmt w:val="decimal"/>
      <w:lvlText w:val="%1.%2"/>
      <w:lvlJc w:val="left"/>
      <w:pPr>
        <w:ind w:left="1506" w:hanging="1081"/>
      </w:pPr>
      <w:rPr>
        <w:rFonts w:hint="default"/>
        <w:strike w:val="0"/>
        <w:spacing w:val="-1"/>
        <w:w w:val="100"/>
        <w:sz w:val="28"/>
        <w:szCs w:val="28"/>
      </w:rPr>
    </w:lvl>
    <w:lvl w:ilvl="2">
      <w:start w:val="1"/>
      <w:numFmt w:val="lowerLetter"/>
      <w:lvlText w:val="(%3)"/>
      <w:lvlJc w:val="left"/>
      <w:pPr>
        <w:ind w:left="2379" w:hanging="720"/>
      </w:pPr>
      <w:rPr>
        <w:rFonts w:ascii="Arial" w:eastAsia="Arial" w:hAnsi="Arial" w:cs="Arial" w:hint="default"/>
        <w:b w:val="0"/>
        <w:bCs w:val="0"/>
        <w:i w:val="0"/>
        <w:iCs w:val="0"/>
        <w:spacing w:val="-1"/>
        <w:w w:val="100"/>
        <w:sz w:val="28"/>
        <w:szCs w:val="28"/>
      </w:rPr>
    </w:lvl>
    <w:lvl w:ilvl="3">
      <w:numFmt w:val="bullet"/>
      <w:lvlText w:val="•"/>
      <w:lvlJc w:val="left"/>
      <w:pPr>
        <w:ind w:left="3313" w:hanging="720"/>
      </w:pPr>
      <w:rPr>
        <w:rFonts w:hint="default"/>
      </w:rPr>
    </w:lvl>
    <w:lvl w:ilvl="4">
      <w:numFmt w:val="bullet"/>
      <w:lvlText w:val="•"/>
      <w:lvlJc w:val="left"/>
      <w:pPr>
        <w:ind w:left="4246" w:hanging="720"/>
      </w:pPr>
      <w:rPr>
        <w:rFonts w:hint="default"/>
      </w:rPr>
    </w:lvl>
    <w:lvl w:ilvl="5">
      <w:numFmt w:val="bullet"/>
      <w:lvlText w:val="•"/>
      <w:lvlJc w:val="left"/>
      <w:pPr>
        <w:ind w:left="5179" w:hanging="720"/>
      </w:pPr>
      <w:rPr>
        <w:rFonts w:hint="default"/>
      </w:rPr>
    </w:lvl>
    <w:lvl w:ilvl="6">
      <w:numFmt w:val="bullet"/>
      <w:lvlText w:val="•"/>
      <w:lvlJc w:val="left"/>
      <w:pPr>
        <w:ind w:left="6113" w:hanging="720"/>
      </w:pPr>
      <w:rPr>
        <w:rFonts w:hint="default"/>
      </w:rPr>
    </w:lvl>
    <w:lvl w:ilvl="7">
      <w:numFmt w:val="bullet"/>
      <w:lvlText w:val="•"/>
      <w:lvlJc w:val="left"/>
      <w:pPr>
        <w:ind w:left="7046" w:hanging="720"/>
      </w:pPr>
      <w:rPr>
        <w:rFonts w:hint="default"/>
      </w:rPr>
    </w:lvl>
    <w:lvl w:ilvl="8">
      <w:numFmt w:val="bullet"/>
      <w:lvlText w:val="•"/>
      <w:lvlJc w:val="left"/>
      <w:pPr>
        <w:ind w:left="7979" w:hanging="720"/>
      </w:pPr>
      <w:rPr>
        <w:rFonts w:hint="default"/>
      </w:rPr>
    </w:lvl>
  </w:abstractNum>
  <w:abstractNum w:abstractNumId="32" w15:restartNumberingAfterBreak="0">
    <w:nsid w:val="39F828E9"/>
    <w:multiLevelType w:val="multilevel"/>
    <w:tmpl w:val="B486E6D4"/>
    <w:lvl w:ilvl="0">
      <w:start w:val="2"/>
      <w:numFmt w:val="decimal"/>
      <w:lvlText w:val="%1."/>
      <w:lvlJc w:val="left"/>
      <w:pPr>
        <w:ind w:left="118" w:hanging="567"/>
        <w:jc w:val="right"/>
      </w:pPr>
      <w:rPr>
        <w:rFonts w:ascii="Arial" w:eastAsia="Arial" w:hAnsi="Arial" w:cs="Arial" w:hint="default"/>
        <w:b/>
        <w:bCs/>
        <w:i w:val="0"/>
        <w:iCs w:val="0"/>
        <w:spacing w:val="-1"/>
        <w:w w:val="100"/>
        <w:sz w:val="28"/>
        <w:szCs w:val="28"/>
      </w:rPr>
    </w:lvl>
    <w:lvl w:ilvl="1">
      <w:start w:val="1"/>
      <w:numFmt w:val="decimal"/>
      <w:lvlText w:val="%1.%2"/>
      <w:lvlJc w:val="left"/>
      <w:pPr>
        <w:ind w:left="730" w:hanging="404"/>
        <w:jc w:val="right"/>
      </w:pPr>
      <w:rPr>
        <w:rFonts w:ascii="Arial" w:eastAsia="Arial" w:hAnsi="Arial" w:cs="Arial" w:hint="default"/>
        <w:b w:val="0"/>
        <w:bCs w:val="0"/>
        <w:i w:val="0"/>
        <w:iCs w:val="0"/>
        <w:spacing w:val="-1"/>
        <w:w w:val="100"/>
        <w:sz w:val="28"/>
        <w:szCs w:val="28"/>
      </w:rPr>
    </w:lvl>
    <w:lvl w:ilvl="2">
      <w:numFmt w:val="bullet"/>
      <w:lvlText w:val="•"/>
      <w:lvlJc w:val="left"/>
      <w:pPr>
        <w:ind w:left="1748" w:hanging="404"/>
      </w:pPr>
      <w:rPr>
        <w:rFonts w:hint="default"/>
      </w:rPr>
    </w:lvl>
    <w:lvl w:ilvl="3">
      <w:numFmt w:val="bullet"/>
      <w:lvlText w:val="•"/>
      <w:lvlJc w:val="left"/>
      <w:pPr>
        <w:ind w:left="2757" w:hanging="404"/>
      </w:pPr>
      <w:rPr>
        <w:rFonts w:hint="default"/>
      </w:rPr>
    </w:lvl>
    <w:lvl w:ilvl="4">
      <w:numFmt w:val="bullet"/>
      <w:lvlText w:val="•"/>
      <w:lvlJc w:val="left"/>
      <w:pPr>
        <w:ind w:left="3766" w:hanging="404"/>
      </w:pPr>
      <w:rPr>
        <w:rFonts w:hint="default"/>
      </w:rPr>
    </w:lvl>
    <w:lvl w:ilvl="5">
      <w:numFmt w:val="bullet"/>
      <w:lvlText w:val="•"/>
      <w:lvlJc w:val="left"/>
      <w:pPr>
        <w:ind w:left="4775" w:hanging="404"/>
      </w:pPr>
      <w:rPr>
        <w:rFonts w:hint="default"/>
      </w:rPr>
    </w:lvl>
    <w:lvl w:ilvl="6">
      <w:numFmt w:val="bullet"/>
      <w:lvlText w:val="•"/>
      <w:lvlJc w:val="left"/>
      <w:pPr>
        <w:ind w:left="5784" w:hanging="404"/>
      </w:pPr>
      <w:rPr>
        <w:rFonts w:hint="default"/>
      </w:rPr>
    </w:lvl>
    <w:lvl w:ilvl="7">
      <w:numFmt w:val="bullet"/>
      <w:lvlText w:val="•"/>
      <w:lvlJc w:val="left"/>
      <w:pPr>
        <w:ind w:left="6793" w:hanging="404"/>
      </w:pPr>
      <w:rPr>
        <w:rFonts w:hint="default"/>
      </w:rPr>
    </w:lvl>
    <w:lvl w:ilvl="8">
      <w:numFmt w:val="bullet"/>
      <w:lvlText w:val="•"/>
      <w:lvlJc w:val="left"/>
      <w:pPr>
        <w:ind w:left="7802" w:hanging="404"/>
      </w:pPr>
      <w:rPr>
        <w:rFonts w:hint="default"/>
      </w:rPr>
    </w:lvl>
  </w:abstractNum>
  <w:abstractNum w:abstractNumId="33" w15:restartNumberingAfterBreak="0">
    <w:nsid w:val="3E3F2938"/>
    <w:multiLevelType w:val="hybridMultilevel"/>
    <w:tmpl w:val="E6D65C76"/>
    <w:lvl w:ilvl="0" w:tplc="8CECC738">
      <w:start w:val="1"/>
      <w:numFmt w:val="decimal"/>
      <w:lvlText w:val="%1."/>
      <w:lvlJc w:val="left"/>
      <w:pPr>
        <w:ind w:left="471" w:hanging="360"/>
      </w:pPr>
      <w:rPr>
        <w:rFonts w:ascii="Arial" w:eastAsia="Arial" w:hAnsi="Arial" w:cs="Arial" w:hint="default"/>
        <w:b w:val="0"/>
        <w:bCs w:val="0"/>
        <w:i w:val="0"/>
        <w:iCs w:val="0"/>
        <w:spacing w:val="-1"/>
        <w:w w:val="100"/>
        <w:sz w:val="28"/>
        <w:szCs w:val="28"/>
      </w:rPr>
    </w:lvl>
    <w:lvl w:ilvl="1" w:tplc="4DB45932">
      <w:start w:val="1"/>
      <w:numFmt w:val="lowerLetter"/>
      <w:lvlText w:val="%2)"/>
      <w:lvlJc w:val="left"/>
      <w:pPr>
        <w:ind w:left="831" w:hanging="360"/>
      </w:pPr>
      <w:rPr>
        <w:rFonts w:ascii="Arial" w:eastAsia="Arial" w:hAnsi="Arial" w:cs="Arial" w:hint="default"/>
        <w:b w:val="0"/>
        <w:bCs w:val="0"/>
        <w:i w:val="0"/>
        <w:iCs w:val="0"/>
        <w:spacing w:val="-1"/>
        <w:w w:val="100"/>
        <w:sz w:val="28"/>
        <w:szCs w:val="28"/>
      </w:rPr>
    </w:lvl>
    <w:lvl w:ilvl="2" w:tplc="4B380B44">
      <w:numFmt w:val="bullet"/>
      <w:lvlText w:val="•"/>
      <w:lvlJc w:val="left"/>
      <w:pPr>
        <w:ind w:left="1200" w:hanging="360"/>
      </w:pPr>
      <w:rPr>
        <w:rFonts w:hint="default"/>
      </w:rPr>
    </w:lvl>
    <w:lvl w:ilvl="3" w:tplc="7084ED52">
      <w:numFmt w:val="bullet"/>
      <w:lvlText w:val="•"/>
      <w:lvlJc w:val="left"/>
      <w:pPr>
        <w:ind w:left="2245" w:hanging="360"/>
      </w:pPr>
      <w:rPr>
        <w:rFonts w:hint="default"/>
      </w:rPr>
    </w:lvl>
    <w:lvl w:ilvl="4" w:tplc="ED463E08">
      <w:numFmt w:val="bullet"/>
      <w:lvlText w:val="•"/>
      <w:lvlJc w:val="left"/>
      <w:pPr>
        <w:ind w:left="3291" w:hanging="360"/>
      </w:pPr>
      <w:rPr>
        <w:rFonts w:hint="default"/>
      </w:rPr>
    </w:lvl>
    <w:lvl w:ilvl="5" w:tplc="1BD8A45C">
      <w:numFmt w:val="bullet"/>
      <w:lvlText w:val="•"/>
      <w:lvlJc w:val="left"/>
      <w:pPr>
        <w:ind w:left="4337" w:hanging="360"/>
      </w:pPr>
      <w:rPr>
        <w:rFonts w:hint="default"/>
      </w:rPr>
    </w:lvl>
    <w:lvl w:ilvl="6" w:tplc="C6C88896">
      <w:numFmt w:val="bullet"/>
      <w:lvlText w:val="•"/>
      <w:lvlJc w:val="left"/>
      <w:pPr>
        <w:ind w:left="5383" w:hanging="360"/>
      </w:pPr>
      <w:rPr>
        <w:rFonts w:hint="default"/>
      </w:rPr>
    </w:lvl>
    <w:lvl w:ilvl="7" w:tplc="4CE8C638">
      <w:numFmt w:val="bullet"/>
      <w:lvlText w:val="•"/>
      <w:lvlJc w:val="left"/>
      <w:pPr>
        <w:ind w:left="6429" w:hanging="360"/>
      </w:pPr>
      <w:rPr>
        <w:rFonts w:hint="default"/>
      </w:rPr>
    </w:lvl>
    <w:lvl w:ilvl="8" w:tplc="106421E8">
      <w:numFmt w:val="bullet"/>
      <w:lvlText w:val="•"/>
      <w:lvlJc w:val="left"/>
      <w:pPr>
        <w:ind w:left="7474" w:hanging="360"/>
      </w:pPr>
      <w:rPr>
        <w:rFonts w:hint="default"/>
      </w:rPr>
    </w:lvl>
  </w:abstractNum>
  <w:abstractNum w:abstractNumId="34" w15:restartNumberingAfterBreak="0">
    <w:nsid w:val="3E730292"/>
    <w:multiLevelType w:val="hybridMultilevel"/>
    <w:tmpl w:val="ADF8B156"/>
    <w:lvl w:ilvl="0" w:tplc="AD94AF7E">
      <w:numFmt w:val="bullet"/>
      <w:lvlText w:val=""/>
      <w:lvlJc w:val="left"/>
      <w:pPr>
        <w:ind w:left="432" w:hanging="360"/>
      </w:pPr>
      <w:rPr>
        <w:rFonts w:ascii="Wingdings" w:eastAsia="Wingdings" w:hAnsi="Wingdings" w:cs="Wingdings" w:hint="default"/>
        <w:b w:val="0"/>
        <w:bCs w:val="0"/>
        <w:i w:val="0"/>
        <w:iCs w:val="0"/>
        <w:w w:val="100"/>
        <w:sz w:val="22"/>
        <w:szCs w:val="22"/>
      </w:rPr>
    </w:lvl>
    <w:lvl w:ilvl="1" w:tplc="16F65E6C">
      <w:numFmt w:val="bullet"/>
      <w:lvlText w:val="•"/>
      <w:lvlJc w:val="left"/>
      <w:pPr>
        <w:ind w:left="1324" w:hanging="360"/>
      </w:pPr>
      <w:rPr>
        <w:rFonts w:hint="default"/>
      </w:rPr>
    </w:lvl>
    <w:lvl w:ilvl="2" w:tplc="B0A8A716">
      <w:numFmt w:val="bullet"/>
      <w:lvlText w:val="•"/>
      <w:lvlJc w:val="left"/>
      <w:pPr>
        <w:ind w:left="2209" w:hanging="360"/>
      </w:pPr>
      <w:rPr>
        <w:rFonts w:hint="default"/>
      </w:rPr>
    </w:lvl>
    <w:lvl w:ilvl="3" w:tplc="84E6FF02">
      <w:numFmt w:val="bullet"/>
      <w:lvlText w:val="•"/>
      <w:lvlJc w:val="left"/>
      <w:pPr>
        <w:ind w:left="3094" w:hanging="360"/>
      </w:pPr>
      <w:rPr>
        <w:rFonts w:hint="default"/>
      </w:rPr>
    </w:lvl>
    <w:lvl w:ilvl="4" w:tplc="89AADA6A">
      <w:numFmt w:val="bullet"/>
      <w:lvlText w:val="•"/>
      <w:lvlJc w:val="left"/>
      <w:pPr>
        <w:ind w:left="3978" w:hanging="360"/>
      </w:pPr>
      <w:rPr>
        <w:rFonts w:hint="default"/>
      </w:rPr>
    </w:lvl>
    <w:lvl w:ilvl="5" w:tplc="D7546CA6">
      <w:numFmt w:val="bullet"/>
      <w:lvlText w:val="•"/>
      <w:lvlJc w:val="left"/>
      <w:pPr>
        <w:ind w:left="4863" w:hanging="360"/>
      </w:pPr>
      <w:rPr>
        <w:rFonts w:hint="default"/>
      </w:rPr>
    </w:lvl>
    <w:lvl w:ilvl="6" w:tplc="A82E90EC">
      <w:numFmt w:val="bullet"/>
      <w:lvlText w:val="•"/>
      <w:lvlJc w:val="left"/>
      <w:pPr>
        <w:ind w:left="5748" w:hanging="360"/>
      </w:pPr>
      <w:rPr>
        <w:rFonts w:hint="default"/>
      </w:rPr>
    </w:lvl>
    <w:lvl w:ilvl="7" w:tplc="2B6E99E2">
      <w:numFmt w:val="bullet"/>
      <w:lvlText w:val="•"/>
      <w:lvlJc w:val="left"/>
      <w:pPr>
        <w:ind w:left="6632" w:hanging="360"/>
      </w:pPr>
      <w:rPr>
        <w:rFonts w:hint="default"/>
      </w:rPr>
    </w:lvl>
    <w:lvl w:ilvl="8" w:tplc="058AD48E">
      <w:numFmt w:val="bullet"/>
      <w:lvlText w:val="•"/>
      <w:lvlJc w:val="left"/>
      <w:pPr>
        <w:ind w:left="7517" w:hanging="360"/>
      </w:pPr>
      <w:rPr>
        <w:rFonts w:hint="default"/>
      </w:rPr>
    </w:lvl>
  </w:abstractNum>
  <w:abstractNum w:abstractNumId="35" w15:restartNumberingAfterBreak="0">
    <w:nsid w:val="40220806"/>
    <w:multiLevelType w:val="multilevel"/>
    <w:tmpl w:val="EFD08EAA"/>
    <w:lvl w:ilvl="0">
      <w:start w:val="3"/>
      <w:numFmt w:val="decimal"/>
      <w:lvlText w:val="%1"/>
      <w:lvlJc w:val="left"/>
      <w:pPr>
        <w:ind w:left="687" w:hanging="567"/>
      </w:pPr>
      <w:rPr>
        <w:rFonts w:hint="default"/>
      </w:rPr>
    </w:lvl>
    <w:lvl w:ilvl="1">
      <w:start w:val="1"/>
      <w:numFmt w:val="decimal"/>
      <w:lvlText w:val="%1.%2."/>
      <w:lvlJc w:val="left"/>
      <w:pPr>
        <w:ind w:left="687" w:hanging="567"/>
      </w:pPr>
      <w:rPr>
        <w:rFonts w:ascii="Arial" w:eastAsia="Arial" w:hAnsi="Arial" w:cs="Arial" w:hint="default"/>
        <w:b w:val="0"/>
        <w:bCs w:val="0"/>
        <w:i w:val="0"/>
        <w:iCs w:val="0"/>
        <w:spacing w:val="-1"/>
        <w:w w:val="100"/>
        <w:sz w:val="28"/>
        <w:szCs w:val="28"/>
      </w:rPr>
    </w:lvl>
    <w:lvl w:ilvl="2">
      <w:numFmt w:val="bullet"/>
      <w:lvlText w:val="•"/>
      <w:lvlJc w:val="left"/>
      <w:pPr>
        <w:ind w:left="2508" w:hanging="567"/>
      </w:pPr>
      <w:rPr>
        <w:rFonts w:hint="default"/>
      </w:rPr>
    </w:lvl>
    <w:lvl w:ilvl="3">
      <w:numFmt w:val="bullet"/>
      <w:lvlText w:val="•"/>
      <w:lvlJc w:val="left"/>
      <w:pPr>
        <w:ind w:left="3422" w:hanging="567"/>
      </w:pPr>
      <w:rPr>
        <w:rFonts w:hint="default"/>
      </w:rPr>
    </w:lvl>
    <w:lvl w:ilvl="4">
      <w:numFmt w:val="bullet"/>
      <w:lvlText w:val="•"/>
      <w:lvlJc w:val="left"/>
      <w:pPr>
        <w:ind w:left="4336" w:hanging="567"/>
      </w:pPr>
      <w:rPr>
        <w:rFonts w:hint="default"/>
      </w:rPr>
    </w:lvl>
    <w:lvl w:ilvl="5">
      <w:numFmt w:val="bullet"/>
      <w:lvlText w:val="•"/>
      <w:lvlJc w:val="left"/>
      <w:pPr>
        <w:ind w:left="5250" w:hanging="567"/>
      </w:pPr>
      <w:rPr>
        <w:rFonts w:hint="default"/>
      </w:rPr>
    </w:lvl>
    <w:lvl w:ilvl="6">
      <w:numFmt w:val="bullet"/>
      <w:lvlText w:val="•"/>
      <w:lvlJc w:val="left"/>
      <w:pPr>
        <w:ind w:left="6164" w:hanging="567"/>
      </w:pPr>
      <w:rPr>
        <w:rFonts w:hint="default"/>
      </w:rPr>
    </w:lvl>
    <w:lvl w:ilvl="7">
      <w:numFmt w:val="bullet"/>
      <w:lvlText w:val="•"/>
      <w:lvlJc w:val="left"/>
      <w:pPr>
        <w:ind w:left="7078" w:hanging="567"/>
      </w:pPr>
      <w:rPr>
        <w:rFonts w:hint="default"/>
      </w:rPr>
    </w:lvl>
    <w:lvl w:ilvl="8">
      <w:numFmt w:val="bullet"/>
      <w:lvlText w:val="•"/>
      <w:lvlJc w:val="left"/>
      <w:pPr>
        <w:ind w:left="7992" w:hanging="567"/>
      </w:pPr>
      <w:rPr>
        <w:rFonts w:hint="default"/>
      </w:rPr>
    </w:lvl>
  </w:abstractNum>
  <w:abstractNum w:abstractNumId="36" w15:restartNumberingAfterBreak="0">
    <w:nsid w:val="41495895"/>
    <w:multiLevelType w:val="hybridMultilevel"/>
    <w:tmpl w:val="3CB42F0E"/>
    <w:lvl w:ilvl="0" w:tplc="A4EEC484">
      <w:start w:val="1"/>
      <w:numFmt w:val="lowerLetter"/>
      <w:lvlText w:val="(%1)"/>
      <w:lvlJc w:val="left"/>
      <w:pPr>
        <w:ind w:left="1074" w:hanging="375"/>
      </w:pPr>
      <w:rPr>
        <w:rFonts w:ascii="Arial" w:eastAsia="Arial" w:hAnsi="Arial" w:cs="Arial" w:hint="default"/>
        <w:b w:val="0"/>
        <w:bCs w:val="0"/>
        <w:i w:val="0"/>
        <w:iCs w:val="0"/>
        <w:spacing w:val="-1"/>
        <w:w w:val="100"/>
        <w:sz w:val="28"/>
        <w:szCs w:val="28"/>
      </w:rPr>
    </w:lvl>
    <w:lvl w:ilvl="1" w:tplc="B92A021C">
      <w:numFmt w:val="bullet"/>
      <w:lvlText w:val="•"/>
      <w:lvlJc w:val="left"/>
      <w:pPr>
        <w:ind w:left="1928" w:hanging="375"/>
      </w:pPr>
      <w:rPr>
        <w:rFonts w:hint="default"/>
      </w:rPr>
    </w:lvl>
    <w:lvl w:ilvl="2" w:tplc="428EA87A">
      <w:numFmt w:val="bullet"/>
      <w:lvlText w:val="•"/>
      <w:lvlJc w:val="left"/>
      <w:pPr>
        <w:ind w:left="2777" w:hanging="375"/>
      </w:pPr>
      <w:rPr>
        <w:rFonts w:hint="default"/>
      </w:rPr>
    </w:lvl>
    <w:lvl w:ilvl="3" w:tplc="EC4484B0">
      <w:numFmt w:val="bullet"/>
      <w:lvlText w:val="•"/>
      <w:lvlJc w:val="left"/>
      <w:pPr>
        <w:ind w:left="3625" w:hanging="375"/>
      </w:pPr>
      <w:rPr>
        <w:rFonts w:hint="default"/>
      </w:rPr>
    </w:lvl>
    <w:lvl w:ilvl="4" w:tplc="D88AA732">
      <w:numFmt w:val="bullet"/>
      <w:lvlText w:val="•"/>
      <w:lvlJc w:val="left"/>
      <w:pPr>
        <w:ind w:left="4474" w:hanging="375"/>
      </w:pPr>
      <w:rPr>
        <w:rFonts w:hint="default"/>
      </w:rPr>
    </w:lvl>
    <w:lvl w:ilvl="5" w:tplc="B59CC0F2">
      <w:numFmt w:val="bullet"/>
      <w:lvlText w:val="•"/>
      <w:lvlJc w:val="left"/>
      <w:pPr>
        <w:ind w:left="5323" w:hanging="375"/>
      </w:pPr>
      <w:rPr>
        <w:rFonts w:hint="default"/>
      </w:rPr>
    </w:lvl>
    <w:lvl w:ilvl="6" w:tplc="8A5081DA">
      <w:numFmt w:val="bullet"/>
      <w:lvlText w:val="•"/>
      <w:lvlJc w:val="left"/>
      <w:pPr>
        <w:ind w:left="6171" w:hanging="375"/>
      </w:pPr>
      <w:rPr>
        <w:rFonts w:hint="default"/>
      </w:rPr>
    </w:lvl>
    <w:lvl w:ilvl="7" w:tplc="10F877EA">
      <w:numFmt w:val="bullet"/>
      <w:lvlText w:val="•"/>
      <w:lvlJc w:val="left"/>
      <w:pPr>
        <w:ind w:left="7020" w:hanging="375"/>
      </w:pPr>
      <w:rPr>
        <w:rFonts w:hint="default"/>
      </w:rPr>
    </w:lvl>
    <w:lvl w:ilvl="8" w:tplc="A9C67D62">
      <w:numFmt w:val="bullet"/>
      <w:lvlText w:val="•"/>
      <w:lvlJc w:val="left"/>
      <w:pPr>
        <w:ind w:left="7869" w:hanging="375"/>
      </w:pPr>
      <w:rPr>
        <w:rFonts w:hint="default"/>
      </w:rPr>
    </w:lvl>
  </w:abstractNum>
  <w:abstractNum w:abstractNumId="37" w15:restartNumberingAfterBreak="0">
    <w:nsid w:val="438C1D8F"/>
    <w:multiLevelType w:val="hybridMultilevel"/>
    <w:tmpl w:val="5CB2787C"/>
    <w:lvl w:ilvl="0" w:tplc="722C67BE">
      <w:start w:val="1"/>
      <w:numFmt w:val="lowerRoman"/>
      <w:lvlText w:val="%1)"/>
      <w:lvlJc w:val="left"/>
      <w:pPr>
        <w:ind w:left="1659" w:hanging="720"/>
      </w:pPr>
      <w:rPr>
        <w:rFonts w:hint="default"/>
      </w:rPr>
    </w:lvl>
    <w:lvl w:ilvl="1" w:tplc="08090019" w:tentative="1">
      <w:start w:val="1"/>
      <w:numFmt w:val="lowerLetter"/>
      <w:lvlText w:val="%2."/>
      <w:lvlJc w:val="left"/>
      <w:pPr>
        <w:ind w:left="2019" w:hanging="360"/>
      </w:pPr>
    </w:lvl>
    <w:lvl w:ilvl="2" w:tplc="0809001B" w:tentative="1">
      <w:start w:val="1"/>
      <w:numFmt w:val="lowerRoman"/>
      <w:lvlText w:val="%3."/>
      <w:lvlJc w:val="right"/>
      <w:pPr>
        <w:ind w:left="2739" w:hanging="180"/>
      </w:pPr>
    </w:lvl>
    <w:lvl w:ilvl="3" w:tplc="0809000F" w:tentative="1">
      <w:start w:val="1"/>
      <w:numFmt w:val="decimal"/>
      <w:lvlText w:val="%4."/>
      <w:lvlJc w:val="left"/>
      <w:pPr>
        <w:ind w:left="3459" w:hanging="360"/>
      </w:pPr>
    </w:lvl>
    <w:lvl w:ilvl="4" w:tplc="08090019" w:tentative="1">
      <w:start w:val="1"/>
      <w:numFmt w:val="lowerLetter"/>
      <w:lvlText w:val="%5."/>
      <w:lvlJc w:val="left"/>
      <w:pPr>
        <w:ind w:left="4179" w:hanging="360"/>
      </w:pPr>
    </w:lvl>
    <w:lvl w:ilvl="5" w:tplc="0809001B" w:tentative="1">
      <w:start w:val="1"/>
      <w:numFmt w:val="lowerRoman"/>
      <w:lvlText w:val="%6."/>
      <w:lvlJc w:val="right"/>
      <w:pPr>
        <w:ind w:left="4899" w:hanging="180"/>
      </w:pPr>
    </w:lvl>
    <w:lvl w:ilvl="6" w:tplc="0809000F" w:tentative="1">
      <w:start w:val="1"/>
      <w:numFmt w:val="decimal"/>
      <w:lvlText w:val="%7."/>
      <w:lvlJc w:val="left"/>
      <w:pPr>
        <w:ind w:left="5619" w:hanging="360"/>
      </w:pPr>
    </w:lvl>
    <w:lvl w:ilvl="7" w:tplc="08090019" w:tentative="1">
      <w:start w:val="1"/>
      <w:numFmt w:val="lowerLetter"/>
      <w:lvlText w:val="%8."/>
      <w:lvlJc w:val="left"/>
      <w:pPr>
        <w:ind w:left="6339" w:hanging="360"/>
      </w:pPr>
    </w:lvl>
    <w:lvl w:ilvl="8" w:tplc="0809001B" w:tentative="1">
      <w:start w:val="1"/>
      <w:numFmt w:val="lowerRoman"/>
      <w:lvlText w:val="%9."/>
      <w:lvlJc w:val="right"/>
      <w:pPr>
        <w:ind w:left="7059" w:hanging="180"/>
      </w:pPr>
    </w:lvl>
  </w:abstractNum>
  <w:abstractNum w:abstractNumId="38" w15:restartNumberingAfterBreak="0">
    <w:nsid w:val="48C97A81"/>
    <w:multiLevelType w:val="hybridMultilevel"/>
    <w:tmpl w:val="E27C4F3A"/>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39" w15:restartNumberingAfterBreak="0">
    <w:nsid w:val="4DE76F20"/>
    <w:multiLevelType w:val="hybridMultilevel"/>
    <w:tmpl w:val="C4CEC382"/>
    <w:lvl w:ilvl="0" w:tplc="E884D0CA">
      <w:start w:val="1"/>
      <w:numFmt w:val="lowerLetter"/>
      <w:lvlText w:val="%1)"/>
      <w:lvlJc w:val="left"/>
      <w:pPr>
        <w:ind w:left="105" w:hanging="260"/>
      </w:pPr>
      <w:rPr>
        <w:rFonts w:ascii="Arial" w:eastAsia="Arial" w:hAnsi="Arial" w:cs="Arial" w:hint="default"/>
        <w:b w:val="0"/>
        <w:bCs w:val="0"/>
        <w:i w:val="0"/>
        <w:iCs w:val="0"/>
        <w:spacing w:val="-1"/>
        <w:w w:val="100"/>
        <w:sz w:val="22"/>
        <w:szCs w:val="22"/>
      </w:rPr>
    </w:lvl>
    <w:lvl w:ilvl="1" w:tplc="64AC8110">
      <w:numFmt w:val="bullet"/>
      <w:lvlText w:val="•"/>
      <w:lvlJc w:val="left"/>
      <w:pPr>
        <w:ind w:left="667" w:hanging="260"/>
      </w:pPr>
      <w:rPr>
        <w:rFonts w:hint="default"/>
      </w:rPr>
    </w:lvl>
    <w:lvl w:ilvl="2" w:tplc="DD64C282">
      <w:numFmt w:val="bullet"/>
      <w:lvlText w:val="•"/>
      <w:lvlJc w:val="left"/>
      <w:pPr>
        <w:ind w:left="1235" w:hanging="260"/>
      </w:pPr>
      <w:rPr>
        <w:rFonts w:hint="default"/>
      </w:rPr>
    </w:lvl>
    <w:lvl w:ilvl="3" w:tplc="9D7C25DA">
      <w:numFmt w:val="bullet"/>
      <w:lvlText w:val="•"/>
      <w:lvlJc w:val="left"/>
      <w:pPr>
        <w:ind w:left="1803" w:hanging="260"/>
      </w:pPr>
      <w:rPr>
        <w:rFonts w:hint="default"/>
      </w:rPr>
    </w:lvl>
    <w:lvl w:ilvl="4" w:tplc="7B0E4050">
      <w:numFmt w:val="bullet"/>
      <w:lvlText w:val="•"/>
      <w:lvlJc w:val="left"/>
      <w:pPr>
        <w:ind w:left="2371" w:hanging="260"/>
      </w:pPr>
      <w:rPr>
        <w:rFonts w:hint="default"/>
      </w:rPr>
    </w:lvl>
    <w:lvl w:ilvl="5" w:tplc="8E9A56AA">
      <w:numFmt w:val="bullet"/>
      <w:lvlText w:val="•"/>
      <w:lvlJc w:val="left"/>
      <w:pPr>
        <w:ind w:left="2939" w:hanging="260"/>
      </w:pPr>
      <w:rPr>
        <w:rFonts w:hint="default"/>
      </w:rPr>
    </w:lvl>
    <w:lvl w:ilvl="6" w:tplc="275090AE">
      <w:numFmt w:val="bullet"/>
      <w:lvlText w:val="•"/>
      <w:lvlJc w:val="left"/>
      <w:pPr>
        <w:ind w:left="3507" w:hanging="260"/>
      </w:pPr>
      <w:rPr>
        <w:rFonts w:hint="default"/>
      </w:rPr>
    </w:lvl>
    <w:lvl w:ilvl="7" w:tplc="D36084B4">
      <w:numFmt w:val="bullet"/>
      <w:lvlText w:val="•"/>
      <w:lvlJc w:val="left"/>
      <w:pPr>
        <w:ind w:left="4075" w:hanging="260"/>
      </w:pPr>
      <w:rPr>
        <w:rFonts w:hint="default"/>
      </w:rPr>
    </w:lvl>
    <w:lvl w:ilvl="8" w:tplc="943A012C">
      <w:numFmt w:val="bullet"/>
      <w:lvlText w:val="•"/>
      <w:lvlJc w:val="left"/>
      <w:pPr>
        <w:ind w:left="4643" w:hanging="260"/>
      </w:pPr>
      <w:rPr>
        <w:rFonts w:hint="default"/>
      </w:rPr>
    </w:lvl>
  </w:abstractNum>
  <w:abstractNum w:abstractNumId="40" w15:restartNumberingAfterBreak="0">
    <w:nsid w:val="50964659"/>
    <w:multiLevelType w:val="hybridMultilevel"/>
    <w:tmpl w:val="228A4E52"/>
    <w:lvl w:ilvl="0" w:tplc="1DFCB5CA">
      <w:start w:val="1"/>
      <w:numFmt w:val="lowerLetter"/>
      <w:lvlText w:val="(%1)"/>
      <w:lvlJc w:val="left"/>
      <w:pPr>
        <w:ind w:left="1059" w:hanging="360"/>
      </w:pPr>
      <w:rPr>
        <w:rFonts w:ascii="Arial" w:eastAsia="Arial" w:hAnsi="Arial" w:cs="Arial" w:hint="default"/>
        <w:b w:val="0"/>
        <w:bCs w:val="0"/>
        <w:i w:val="0"/>
        <w:iCs w:val="0"/>
        <w:spacing w:val="-1"/>
        <w:w w:val="100"/>
        <w:sz w:val="26"/>
        <w:szCs w:val="26"/>
      </w:rPr>
    </w:lvl>
    <w:lvl w:ilvl="1" w:tplc="9112C342">
      <w:numFmt w:val="bullet"/>
      <w:lvlText w:val="•"/>
      <w:lvlJc w:val="left"/>
      <w:pPr>
        <w:ind w:left="1910" w:hanging="360"/>
      </w:pPr>
      <w:rPr>
        <w:rFonts w:hint="default"/>
      </w:rPr>
    </w:lvl>
    <w:lvl w:ilvl="2" w:tplc="4642B6DE">
      <w:numFmt w:val="bullet"/>
      <w:lvlText w:val="•"/>
      <w:lvlJc w:val="left"/>
      <w:pPr>
        <w:ind w:left="2761" w:hanging="360"/>
      </w:pPr>
      <w:rPr>
        <w:rFonts w:hint="default"/>
      </w:rPr>
    </w:lvl>
    <w:lvl w:ilvl="3" w:tplc="17F8E2B4">
      <w:numFmt w:val="bullet"/>
      <w:lvlText w:val="•"/>
      <w:lvlJc w:val="left"/>
      <w:pPr>
        <w:ind w:left="3611" w:hanging="360"/>
      </w:pPr>
      <w:rPr>
        <w:rFonts w:hint="default"/>
      </w:rPr>
    </w:lvl>
    <w:lvl w:ilvl="4" w:tplc="958A554E">
      <w:numFmt w:val="bullet"/>
      <w:lvlText w:val="•"/>
      <w:lvlJc w:val="left"/>
      <w:pPr>
        <w:ind w:left="4462" w:hanging="360"/>
      </w:pPr>
      <w:rPr>
        <w:rFonts w:hint="default"/>
      </w:rPr>
    </w:lvl>
    <w:lvl w:ilvl="5" w:tplc="1BBA30AC">
      <w:numFmt w:val="bullet"/>
      <w:lvlText w:val="•"/>
      <w:lvlJc w:val="left"/>
      <w:pPr>
        <w:ind w:left="5313" w:hanging="360"/>
      </w:pPr>
      <w:rPr>
        <w:rFonts w:hint="default"/>
      </w:rPr>
    </w:lvl>
    <w:lvl w:ilvl="6" w:tplc="A73EA35C">
      <w:numFmt w:val="bullet"/>
      <w:lvlText w:val="•"/>
      <w:lvlJc w:val="left"/>
      <w:pPr>
        <w:ind w:left="6163" w:hanging="360"/>
      </w:pPr>
      <w:rPr>
        <w:rFonts w:hint="default"/>
      </w:rPr>
    </w:lvl>
    <w:lvl w:ilvl="7" w:tplc="AB3EE35A">
      <w:numFmt w:val="bullet"/>
      <w:lvlText w:val="•"/>
      <w:lvlJc w:val="left"/>
      <w:pPr>
        <w:ind w:left="7014" w:hanging="360"/>
      </w:pPr>
      <w:rPr>
        <w:rFonts w:hint="default"/>
      </w:rPr>
    </w:lvl>
    <w:lvl w:ilvl="8" w:tplc="B7467D4E">
      <w:numFmt w:val="bullet"/>
      <w:lvlText w:val="•"/>
      <w:lvlJc w:val="left"/>
      <w:pPr>
        <w:ind w:left="7865" w:hanging="360"/>
      </w:pPr>
      <w:rPr>
        <w:rFonts w:hint="default"/>
      </w:rPr>
    </w:lvl>
  </w:abstractNum>
  <w:abstractNum w:abstractNumId="41" w15:restartNumberingAfterBreak="0">
    <w:nsid w:val="545F0C97"/>
    <w:multiLevelType w:val="multilevel"/>
    <w:tmpl w:val="36B882FA"/>
    <w:lvl w:ilvl="0">
      <w:start w:val="2"/>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081" w:hanging="742"/>
      </w:pPr>
      <w:rPr>
        <w:rFonts w:ascii="Arial" w:eastAsia="Arial" w:hAnsi="Arial" w:cs="Arial" w:hint="default"/>
        <w:b w:val="0"/>
        <w:bCs w:val="0"/>
        <w:i w:val="0"/>
        <w:iCs w:val="0"/>
        <w:spacing w:val="-4"/>
        <w:w w:val="100"/>
        <w:sz w:val="28"/>
        <w:szCs w:val="28"/>
      </w:rPr>
    </w:lvl>
    <w:lvl w:ilvl="2">
      <w:numFmt w:val="bullet"/>
      <w:lvlText w:val="•"/>
      <w:lvlJc w:val="left"/>
      <w:pPr>
        <w:ind w:left="2022" w:hanging="742"/>
      </w:pPr>
      <w:rPr>
        <w:rFonts w:hint="default"/>
      </w:rPr>
    </w:lvl>
    <w:lvl w:ilvl="3">
      <w:numFmt w:val="bullet"/>
      <w:lvlText w:val="•"/>
      <w:lvlJc w:val="left"/>
      <w:pPr>
        <w:ind w:left="2965" w:hanging="742"/>
      </w:pPr>
      <w:rPr>
        <w:rFonts w:hint="default"/>
      </w:rPr>
    </w:lvl>
    <w:lvl w:ilvl="4">
      <w:numFmt w:val="bullet"/>
      <w:lvlText w:val="•"/>
      <w:lvlJc w:val="left"/>
      <w:pPr>
        <w:ind w:left="3908" w:hanging="742"/>
      </w:pPr>
      <w:rPr>
        <w:rFonts w:hint="default"/>
      </w:rPr>
    </w:lvl>
    <w:lvl w:ilvl="5">
      <w:numFmt w:val="bullet"/>
      <w:lvlText w:val="•"/>
      <w:lvlJc w:val="left"/>
      <w:pPr>
        <w:ind w:left="4851" w:hanging="742"/>
      </w:pPr>
      <w:rPr>
        <w:rFonts w:hint="default"/>
      </w:rPr>
    </w:lvl>
    <w:lvl w:ilvl="6">
      <w:numFmt w:val="bullet"/>
      <w:lvlText w:val="•"/>
      <w:lvlJc w:val="left"/>
      <w:pPr>
        <w:ind w:left="5794" w:hanging="742"/>
      </w:pPr>
      <w:rPr>
        <w:rFonts w:hint="default"/>
      </w:rPr>
    </w:lvl>
    <w:lvl w:ilvl="7">
      <w:numFmt w:val="bullet"/>
      <w:lvlText w:val="•"/>
      <w:lvlJc w:val="left"/>
      <w:pPr>
        <w:ind w:left="6737" w:hanging="742"/>
      </w:pPr>
      <w:rPr>
        <w:rFonts w:hint="default"/>
      </w:rPr>
    </w:lvl>
    <w:lvl w:ilvl="8">
      <w:numFmt w:val="bullet"/>
      <w:lvlText w:val="•"/>
      <w:lvlJc w:val="left"/>
      <w:pPr>
        <w:ind w:left="7680" w:hanging="742"/>
      </w:pPr>
      <w:rPr>
        <w:rFonts w:hint="default"/>
      </w:rPr>
    </w:lvl>
  </w:abstractNum>
  <w:abstractNum w:abstractNumId="42" w15:restartNumberingAfterBreak="0">
    <w:nsid w:val="54A220C1"/>
    <w:multiLevelType w:val="multilevel"/>
    <w:tmpl w:val="8B9A16D6"/>
    <w:lvl w:ilvl="0">
      <w:start w:val="1"/>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081" w:hanging="742"/>
      </w:pPr>
      <w:rPr>
        <w:rFonts w:ascii="Arial" w:eastAsia="Arial" w:hAnsi="Arial" w:cs="Arial" w:hint="default"/>
        <w:b w:val="0"/>
        <w:bCs w:val="0"/>
        <w:i w:val="0"/>
        <w:iCs w:val="0"/>
        <w:spacing w:val="-4"/>
        <w:w w:val="100"/>
        <w:sz w:val="28"/>
        <w:szCs w:val="28"/>
      </w:rPr>
    </w:lvl>
    <w:lvl w:ilvl="2">
      <w:numFmt w:val="bullet"/>
      <w:lvlText w:val="•"/>
      <w:lvlJc w:val="left"/>
      <w:pPr>
        <w:ind w:left="2022" w:hanging="742"/>
      </w:pPr>
      <w:rPr>
        <w:rFonts w:hint="default"/>
      </w:rPr>
    </w:lvl>
    <w:lvl w:ilvl="3">
      <w:numFmt w:val="bullet"/>
      <w:lvlText w:val="•"/>
      <w:lvlJc w:val="left"/>
      <w:pPr>
        <w:ind w:left="2965" w:hanging="742"/>
      </w:pPr>
      <w:rPr>
        <w:rFonts w:hint="default"/>
      </w:rPr>
    </w:lvl>
    <w:lvl w:ilvl="4">
      <w:numFmt w:val="bullet"/>
      <w:lvlText w:val="•"/>
      <w:lvlJc w:val="left"/>
      <w:pPr>
        <w:ind w:left="3908" w:hanging="742"/>
      </w:pPr>
      <w:rPr>
        <w:rFonts w:hint="default"/>
      </w:rPr>
    </w:lvl>
    <w:lvl w:ilvl="5">
      <w:numFmt w:val="bullet"/>
      <w:lvlText w:val="•"/>
      <w:lvlJc w:val="left"/>
      <w:pPr>
        <w:ind w:left="4851" w:hanging="742"/>
      </w:pPr>
      <w:rPr>
        <w:rFonts w:hint="default"/>
      </w:rPr>
    </w:lvl>
    <w:lvl w:ilvl="6">
      <w:numFmt w:val="bullet"/>
      <w:lvlText w:val="•"/>
      <w:lvlJc w:val="left"/>
      <w:pPr>
        <w:ind w:left="5794" w:hanging="742"/>
      </w:pPr>
      <w:rPr>
        <w:rFonts w:hint="default"/>
      </w:rPr>
    </w:lvl>
    <w:lvl w:ilvl="7">
      <w:numFmt w:val="bullet"/>
      <w:lvlText w:val="•"/>
      <w:lvlJc w:val="left"/>
      <w:pPr>
        <w:ind w:left="6737" w:hanging="742"/>
      </w:pPr>
      <w:rPr>
        <w:rFonts w:hint="default"/>
      </w:rPr>
    </w:lvl>
    <w:lvl w:ilvl="8">
      <w:numFmt w:val="bullet"/>
      <w:lvlText w:val="•"/>
      <w:lvlJc w:val="left"/>
      <w:pPr>
        <w:ind w:left="7680" w:hanging="742"/>
      </w:pPr>
      <w:rPr>
        <w:rFonts w:hint="default"/>
      </w:rPr>
    </w:lvl>
  </w:abstractNum>
  <w:abstractNum w:abstractNumId="43" w15:restartNumberingAfterBreak="0">
    <w:nsid w:val="561E01E2"/>
    <w:multiLevelType w:val="multilevel"/>
    <w:tmpl w:val="CDC0FEFC"/>
    <w:lvl w:ilvl="0">
      <w:start w:val="2"/>
      <w:numFmt w:val="decimal"/>
      <w:lvlText w:val="%1."/>
      <w:lvlJc w:val="left"/>
      <w:pPr>
        <w:ind w:left="119" w:hanging="567"/>
      </w:pPr>
      <w:rPr>
        <w:rFonts w:ascii="Arial" w:eastAsia="Arial" w:hAnsi="Arial" w:cs="Arial" w:hint="default"/>
        <w:b/>
        <w:bCs/>
        <w:i w:val="0"/>
        <w:iCs w:val="0"/>
        <w:spacing w:val="-1"/>
        <w:w w:val="100"/>
        <w:sz w:val="28"/>
        <w:szCs w:val="28"/>
      </w:rPr>
    </w:lvl>
    <w:lvl w:ilvl="1">
      <w:start w:val="1"/>
      <w:numFmt w:val="decimal"/>
      <w:lvlText w:val="%1.%2"/>
      <w:lvlJc w:val="left"/>
      <w:pPr>
        <w:ind w:left="685" w:hanging="567"/>
      </w:pPr>
      <w:rPr>
        <w:rFonts w:ascii="Arial" w:eastAsia="Arial" w:hAnsi="Arial" w:cs="Arial" w:hint="default"/>
        <w:b w:val="0"/>
        <w:bCs w:val="0"/>
        <w:i w:val="0"/>
        <w:iCs w:val="0"/>
        <w:spacing w:val="-1"/>
        <w:w w:val="100"/>
        <w:sz w:val="28"/>
        <w:szCs w:val="28"/>
      </w:rPr>
    </w:lvl>
    <w:lvl w:ilvl="2">
      <w:numFmt w:val="bullet"/>
      <w:lvlText w:val="•"/>
      <w:lvlJc w:val="left"/>
      <w:pPr>
        <w:ind w:left="1695" w:hanging="567"/>
      </w:pPr>
      <w:rPr>
        <w:rFonts w:hint="default"/>
      </w:rPr>
    </w:lvl>
    <w:lvl w:ilvl="3">
      <w:numFmt w:val="bullet"/>
      <w:lvlText w:val="•"/>
      <w:lvlJc w:val="left"/>
      <w:pPr>
        <w:ind w:left="2711" w:hanging="567"/>
      </w:pPr>
      <w:rPr>
        <w:rFonts w:hint="default"/>
      </w:rPr>
    </w:lvl>
    <w:lvl w:ilvl="4">
      <w:numFmt w:val="bullet"/>
      <w:lvlText w:val="•"/>
      <w:lvlJc w:val="left"/>
      <w:pPr>
        <w:ind w:left="3726" w:hanging="567"/>
      </w:pPr>
      <w:rPr>
        <w:rFonts w:hint="default"/>
      </w:rPr>
    </w:lvl>
    <w:lvl w:ilvl="5">
      <w:numFmt w:val="bullet"/>
      <w:lvlText w:val="•"/>
      <w:lvlJc w:val="left"/>
      <w:pPr>
        <w:ind w:left="4742" w:hanging="567"/>
      </w:pPr>
      <w:rPr>
        <w:rFonts w:hint="default"/>
      </w:rPr>
    </w:lvl>
    <w:lvl w:ilvl="6">
      <w:numFmt w:val="bullet"/>
      <w:lvlText w:val="•"/>
      <w:lvlJc w:val="left"/>
      <w:pPr>
        <w:ind w:left="5758" w:hanging="567"/>
      </w:pPr>
      <w:rPr>
        <w:rFonts w:hint="default"/>
      </w:rPr>
    </w:lvl>
    <w:lvl w:ilvl="7">
      <w:numFmt w:val="bullet"/>
      <w:lvlText w:val="•"/>
      <w:lvlJc w:val="left"/>
      <w:pPr>
        <w:ind w:left="6773" w:hanging="567"/>
      </w:pPr>
      <w:rPr>
        <w:rFonts w:hint="default"/>
      </w:rPr>
    </w:lvl>
    <w:lvl w:ilvl="8">
      <w:numFmt w:val="bullet"/>
      <w:lvlText w:val="•"/>
      <w:lvlJc w:val="left"/>
      <w:pPr>
        <w:ind w:left="7789" w:hanging="567"/>
      </w:pPr>
      <w:rPr>
        <w:rFonts w:hint="default"/>
      </w:rPr>
    </w:lvl>
  </w:abstractNum>
  <w:abstractNum w:abstractNumId="44" w15:restartNumberingAfterBreak="0">
    <w:nsid w:val="57786E07"/>
    <w:multiLevelType w:val="hybridMultilevel"/>
    <w:tmpl w:val="BDB6713E"/>
    <w:lvl w:ilvl="0" w:tplc="E00010CC">
      <w:start w:val="1"/>
      <w:numFmt w:val="lowerLetter"/>
      <w:lvlText w:val="%1)"/>
      <w:lvlJc w:val="left"/>
      <w:pPr>
        <w:ind w:left="825" w:hanging="721"/>
      </w:pPr>
      <w:rPr>
        <w:rFonts w:ascii="Arial" w:eastAsia="Arial" w:hAnsi="Arial" w:cs="Arial" w:hint="default"/>
        <w:b w:val="0"/>
        <w:bCs w:val="0"/>
        <w:i w:val="0"/>
        <w:iCs w:val="0"/>
        <w:spacing w:val="-1"/>
        <w:w w:val="100"/>
        <w:sz w:val="22"/>
        <w:szCs w:val="22"/>
      </w:rPr>
    </w:lvl>
    <w:lvl w:ilvl="1" w:tplc="9E96607C">
      <w:numFmt w:val="bullet"/>
      <w:lvlText w:val="•"/>
      <w:lvlJc w:val="left"/>
      <w:pPr>
        <w:ind w:left="1204" w:hanging="721"/>
      </w:pPr>
      <w:rPr>
        <w:rFonts w:hint="default"/>
      </w:rPr>
    </w:lvl>
    <w:lvl w:ilvl="2" w:tplc="0DFE1670">
      <w:numFmt w:val="bullet"/>
      <w:lvlText w:val="•"/>
      <w:lvlJc w:val="left"/>
      <w:pPr>
        <w:ind w:left="1589" w:hanging="721"/>
      </w:pPr>
      <w:rPr>
        <w:rFonts w:hint="default"/>
      </w:rPr>
    </w:lvl>
    <w:lvl w:ilvl="3" w:tplc="13E8E77C">
      <w:numFmt w:val="bullet"/>
      <w:lvlText w:val="•"/>
      <w:lvlJc w:val="left"/>
      <w:pPr>
        <w:ind w:left="1974" w:hanging="721"/>
      </w:pPr>
      <w:rPr>
        <w:rFonts w:hint="default"/>
      </w:rPr>
    </w:lvl>
    <w:lvl w:ilvl="4" w:tplc="29A2A60A">
      <w:numFmt w:val="bullet"/>
      <w:lvlText w:val="•"/>
      <w:lvlJc w:val="left"/>
      <w:pPr>
        <w:ind w:left="2359" w:hanging="721"/>
      </w:pPr>
      <w:rPr>
        <w:rFonts w:hint="default"/>
      </w:rPr>
    </w:lvl>
    <w:lvl w:ilvl="5" w:tplc="7092F656">
      <w:numFmt w:val="bullet"/>
      <w:lvlText w:val="•"/>
      <w:lvlJc w:val="left"/>
      <w:pPr>
        <w:ind w:left="2744" w:hanging="721"/>
      </w:pPr>
      <w:rPr>
        <w:rFonts w:hint="default"/>
      </w:rPr>
    </w:lvl>
    <w:lvl w:ilvl="6" w:tplc="042458A8">
      <w:numFmt w:val="bullet"/>
      <w:lvlText w:val="•"/>
      <w:lvlJc w:val="left"/>
      <w:pPr>
        <w:ind w:left="3128" w:hanging="721"/>
      </w:pPr>
      <w:rPr>
        <w:rFonts w:hint="default"/>
      </w:rPr>
    </w:lvl>
    <w:lvl w:ilvl="7" w:tplc="A3CE980A">
      <w:numFmt w:val="bullet"/>
      <w:lvlText w:val="•"/>
      <w:lvlJc w:val="left"/>
      <w:pPr>
        <w:ind w:left="3513" w:hanging="721"/>
      </w:pPr>
      <w:rPr>
        <w:rFonts w:hint="default"/>
      </w:rPr>
    </w:lvl>
    <w:lvl w:ilvl="8" w:tplc="59B268C6">
      <w:numFmt w:val="bullet"/>
      <w:lvlText w:val="•"/>
      <w:lvlJc w:val="left"/>
      <w:pPr>
        <w:ind w:left="3898" w:hanging="721"/>
      </w:pPr>
      <w:rPr>
        <w:rFonts w:hint="default"/>
      </w:rPr>
    </w:lvl>
  </w:abstractNum>
  <w:abstractNum w:abstractNumId="45" w15:restartNumberingAfterBreak="0">
    <w:nsid w:val="57C14AD9"/>
    <w:multiLevelType w:val="hybridMultilevel"/>
    <w:tmpl w:val="74E03486"/>
    <w:lvl w:ilvl="0" w:tplc="42AE8ECC">
      <w:start w:val="1"/>
      <w:numFmt w:val="lowerLetter"/>
      <w:lvlText w:val="(%1)"/>
      <w:lvlJc w:val="left"/>
      <w:pPr>
        <w:ind w:left="1074" w:hanging="375"/>
      </w:pPr>
      <w:rPr>
        <w:rFonts w:ascii="Arial" w:eastAsia="Arial" w:hAnsi="Arial" w:cs="Arial" w:hint="default"/>
        <w:b w:val="0"/>
        <w:bCs w:val="0"/>
        <w:i w:val="0"/>
        <w:iCs w:val="0"/>
        <w:spacing w:val="-1"/>
        <w:w w:val="100"/>
        <w:sz w:val="28"/>
        <w:szCs w:val="28"/>
      </w:rPr>
    </w:lvl>
    <w:lvl w:ilvl="1" w:tplc="9BF0DEAC">
      <w:numFmt w:val="bullet"/>
      <w:lvlText w:val="•"/>
      <w:lvlJc w:val="left"/>
      <w:pPr>
        <w:ind w:left="1928" w:hanging="375"/>
      </w:pPr>
      <w:rPr>
        <w:rFonts w:hint="default"/>
      </w:rPr>
    </w:lvl>
    <w:lvl w:ilvl="2" w:tplc="F3F24352">
      <w:numFmt w:val="bullet"/>
      <w:lvlText w:val="•"/>
      <w:lvlJc w:val="left"/>
      <w:pPr>
        <w:ind w:left="2777" w:hanging="375"/>
      </w:pPr>
      <w:rPr>
        <w:rFonts w:hint="default"/>
      </w:rPr>
    </w:lvl>
    <w:lvl w:ilvl="3" w:tplc="0A083806">
      <w:numFmt w:val="bullet"/>
      <w:lvlText w:val="•"/>
      <w:lvlJc w:val="left"/>
      <w:pPr>
        <w:ind w:left="3625" w:hanging="375"/>
      </w:pPr>
      <w:rPr>
        <w:rFonts w:hint="default"/>
      </w:rPr>
    </w:lvl>
    <w:lvl w:ilvl="4" w:tplc="ACA6F4F6">
      <w:numFmt w:val="bullet"/>
      <w:lvlText w:val="•"/>
      <w:lvlJc w:val="left"/>
      <w:pPr>
        <w:ind w:left="4474" w:hanging="375"/>
      </w:pPr>
      <w:rPr>
        <w:rFonts w:hint="default"/>
      </w:rPr>
    </w:lvl>
    <w:lvl w:ilvl="5" w:tplc="316AFDAC">
      <w:numFmt w:val="bullet"/>
      <w:lvlText w:val="•"/>
      <w:lvlJc w:val="left"/>
      <w:pPr>
        <w:ind w:left="5323" w:hanging="375"/>
      </w:pPr>
      <w:rPr>
        <w:rFonts w:hint="default"/>
      </w:rPr>
    </w:lvl>
    <w:lvl w:ilvl="6" w:tplc="33243966">
      <w:numFmt w:val="bullet"/>
      <w:lvlText w:val="•"/>
      <w:lvlJc w:val="left"/>
      <w:pPr>
        <w:ind w:left="6171" w:hanging="375"/>
      </w:pPr>
      <w:rPr>
        <w:rFonts w:hint="default"/>
      </w:rPr>
    </w:lvl>
    <w:lvl w:ilvl="7" w:tplc="482636A6">
      <w:numFmt w:val="bullet"/>
      <w:lvlText w:val="•"/>
      <w:lvlJc w:val="left"/>
      <w:pPr>
        <w:ind w:left="7020" w:hanging="375"/>
      </w:pPr>
      <w:rPr>
        <w:rFonts w:hint="default"/>
      </w:rPr>
    </w:lvl>
    <w:lvl w:ilvl="8" w:tplc="DE2837AC">
      <w:numFmt w:val="bullet"/>
      <w:lvlText w:val="•"/>
      <w:lvlJc w:val="left"/>
      <w:pPr>
        <w:ind w:left="7869" w:hanging="375"/>
      </w:pPr>
      <w:rPr>
        <w:rFonts w:hint="default"/>
      </w:rPr>
    </w:lvl>
  </w:abstractNum>
  <w:abstractNum w:abstractNumId="46" w15:restartNumberingAfterBreak="0">
    <w:nsid w:val="5A232B15"/>
    <w:multiLevelType w:val="multilevel"/>
    <w:tmpl w:val="8B9A16D6"/>
    <w:lvl w:ilvl="0">
      <w:start w:val="1"/>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450" w:hanging="742"/>
      </w:pPr>
      <w:rPr>
        <w:rFonts w:ascii="Arial" w:eastAsia="Arial" w:hAnsi="Arial" w:cs="Arial" w:hint="default"/>
        <w:b w:val="0"/>
        <w:bCs w:val="0"/>
        <w:i w:val="0"/>
        <w:iCs w:val="0"/>
        <w:spacing w:val="-4"/>
        <w:w w:val="100"/>
        <w:sz w:val="28"/>
        <w:szCs w:val="28"/>
      </w:rPr>
    </w:lvl>
    <w:lvl w:ilvl="2">
      <w:numFmt w:val="bullet"/>
      <w:lvlText w:val="•"/>
      <w:lvlJc w:val="left"/>
      <w:pPr>
        <w:ind w:left="2022" w:hanging="742"/>
      </w:pPr>
      <w:rPr>
        <w:rFonts w:hint="default"/>
      </w:rPr>
    </w:lvl>
    <w:lvl w:ilvl="3">
      <w:numFmt w:val="bullet"/>
      <w:lvlText w:val="•"/>
      <w:lvlJc w:val="left"/>
      <w:pPr>
        <w:ind w:left="2965" w:hanging="742"/>
      </w:pPr>
      <w:rPr>
        <w:rFonts w:hint="default"/>
      </w:rPr>
    </w:lvl>
    <w:lvl w:ilvl="4">
      <w:numFmt w:val="bullet"/>
      <w:lvlText w:val="•"/>
      <w:lvlJc w:val="left"/>
      <w:pPr>
        <w:ind w:left="3908" w:hanging="742"/>
      </w:pPr>
      <w:rPr>
        <w:rFonts w:hint="default"/>
      </w:rPr>
    </w:lvl>
    <w:lvl w:ilvl="5">
      <w:numFmt w:val="bullet"/>
      <w:lvlText w:val="•"/>
      <w:lvlJc w:val="left"/>
      <w:pPr>
        <w:ind w:left="4851" w:hanging="742"/>
      </w:pPr>
      <w:rPr>
        <w:rFonts w:hint="default"/>
      </w:rPr>
    </w:lvl>
    <w:lvl w:ilvl="6">
      <w:numFmt w:val="bullet"/>
      <w:lvlText w:val="•"/>
      <w:lvlJc w:val="left"/>
      <w:pPr>
        <w:ind w:left="5794" w:hanging="742"/>
      </w:pPr>
      <w:rPr>
        <w:rFonts w:hint="default"/>
      </w:rPr>
    </w:lvl>
    <w:lvl w:ilvl="7">
      <w:numFmt w:val="bullet"/>
      <w:lvlText w:val="•"/>
      <w:lvlJc w:val="left"/>
      <w:pPr>
        <w:ind w:left="6737" w:hanging="742"/>
      </w:pPr>
      <w:rPr>
        <w:rFonts w:hint="default"/>
      </w:rPr>
    </w:lvl>
    <w:lvl w:ilvl="8">
      <w:numFmt w:val="bullet"/>
      <w:lvlText w:val="•"/>
      <w:lvlJc w:val="left"/>
      <w:pPr>
        <w:ind w:left="7680" w:hanging="742"/>
      </w:pPr>
      <w:rPr>
        <w:rFonts w:hint="default"/>
      </w:rPr>
    </w:lvl>
  </w:abstractNum>
  <w:abstractNum w:abstractNumId="47" w15:restartNumberingAfterBreak="0">
    <w:nsid w:val="5AC91CAF"/>
    <w:multiLevelType w:val="multilevel"/>
    <w:tmpl w:val="4B00BAAC"/>
    <w:lvl w:ilvl="0">
      <w:start w:val="1"/>
      <w:numFmt w:val="decimal"/>
      <w:lvlText w:val="%1"/>
      <w:lvlJc w:val="left"/>
      <w:pPr>
        <w:ind w:left="1059" w:hanging="720"/>
      </w:pPr>
      <w:rPr>
        <w:rFonts w:hint="default"/>
      </w:rPr>
    </w:lvl>
    <w:lvl w:ilvl="1">
      <w:start w:val="1"/>
      <w:numFmt w:val="decimal"/>
      <w:lvlText w:val="%1.%2"/>
      <w:lvlJc w:val="left"/>
      <w:pPr>
        <w:ind w:left="1059" w:hanging="720"/>
      </w:pPr>
      <w:rPr>
        <w:rFonts w:ascii="Arial" w:eastAsia="Arial" w:hAnsi="Arial" w:cs="Arial" w:hint="default"/>
        <w:b w:val="0"/>
        <w:bCs w:val="0"/>
        <w:i w:val="0"/>
        <w:iCs w:val="0"/>
        <w:spacing w:val="-1"/>
        <w:w w:val="100"/>
        <w:sz w:val="28"/>
        <w:szCs w:val="28"/>
      </w:rPr>
    </w:lvl>
    <w:lvl w:ilvl="2">
      <w:numFmt w:val="bullet"/>
      <w:lvlText w:val="•"/>
      <w:lvlJc w:val="left"/>
      <w:pPr>
        <w:ind w:left="2761" w:hanging="720"/>
      </w:pPr>
      <w:rPr>
        <w:rFonts w:hint="default"/>
      </w:rPr>
    </w:lvl>
    <w:lvl w:ilvl="3">
      <w:numFmt w:val="bullet"/>
      <w:lvlText w:val="•"/>
      <w:lvlJc w:val="left"/>
      <w:pPr>
        <w:ind w:left="3611" w:hanging="720"/>
      </w:pPr>
      <w:rPr>
        <w:rFonts w:hint="default"/>
      </w:rPr>
    </w:lvl>
    <w:lvl w:ilvl="4">
      <w:numFmt w:val="bullet"/>
      <w:lvlText w:val="•"/>
      <w:lvlJc w:val="left"/>
      <w:pPr>
        <w:ind w:left="4462" w:hanging="720"/>
      </w:pPr>
      <w:rPr>
        <w:rFonts w:hint="default"/>
      </w:rPr>
    </w:lvl>
    <w:lvl w:ilvl="5">
      <w:numFmt w:val="bullet"/>
      <w:lvlText w:val="•"/>
      <w:lvlJc w:val="left"/>
      <w:pPr>
        <w:ind w:left="5313" w:hanging="720"/>
      </w:pPr>
      <w:rPr>
        <w:rFonts w:hint="default"/>
      </w:rPr>
    </w:lvl>
    <w:lvl w:ilvl="6">
      <w:numFmt w:val="bullet"/>
      <w:lvlText w:val="•"/>
      <w:lvlJc w:val="left"/>
      <w:pPr>
        <w:ind w:left="6163" w:hanging="720"/>
      </w:pPr>
      <w:rPr>
        <w:rFonts w:hint="default"/>
      </w:rPr>
    </w:lvl>
    <w:lvl w:ilvl="7">
      <w:numFmt w:val="bullet"/>
      <w:lvlText w:val="•"/>
      <w:lvlJc w:val="left"/>
      <w:pPr>
        <w:ind w:left="7014" w:hanging="720"/>
      </w:pPr>
      <w:rPr>
        <w:rFonts w:hint="default"/>
      </w:rPr>
    </w:lvl>
    <w:lvl w:ilvl="8">
      <w:numFmt w:val="bullet"/>
      <w:lvlText w:val="•"/>
      <w:lvlJc w:val="left"/>
      <w:pPr>
        <w:ind w:left="7865" w:hanging="720"/>
      </w:pPr>
      <w:rPr>
        <w:rFonts w:hint="default"/>
      </w:rPr>
    </w:lvl>
  </w:abstractNum>
  <w:abstractNum w:abstractNumId="48" w15:restartNumberingAfterBreak="0">
    <w:nsid w:val="5C085D36"/>
    <w:multiLevelType w:val="hybridMultilevel"/>
    <w:tmpl w:val="5F6E718C"/>
    <w:lvl w:ilvl="0" w:tplc="7E725522">
      <w:start w:val="1"/>
      <w:numFmt w:val="lowerLetter"/>
      <w:lvlText w:val="%1)"/>
      <w:lvlJc w:val="left"/>
      <w:pPr>
        <w:ind w:left="825" w:hanging="720"/>
      </w:pPr>
      <w:rPr>
        <w:rFonts w:ascii="Arial" w:eastAsia="Arial" w:hAnsi="Arial" w:cs="Arial" w:hint="default"/>
        <w:b w:val="0"/>
        <w:bCs w:val="0"/>
        <w:i w:val="0"/>
        <w:iCs w:val="0"/>
        <w:spacing w:val="-1"/>
        <w:w w:val="100"/>
        <w:sz w:val="22"/>
        <w:szCs w:val="22"/>
      </w:rPr>
    </w:lvl>
    <w:lvl w:ilvl="1" w:tplc="8D88275A">
      <w:numFmt w:val="bullet"/>
      <w:lvlText w:val="•"/>
      <w:lvlJc w:val="left"/>
      <w:pPr>
        <w:ind w:left="1204" w:hanging="720"/>
      </w:pPr>
      <w:rPr>
        <w:rFonts w:hint="default"/>
      </w:rPr>
    </w:lvl>
    <w:lvl w:ilvl="2" w:tplc="02222F4E">
      <w:numFmt w:val="bullet"/>
      <w:lvlText w:val="•"/>
      <w:lvlJc w:val="left"/>
      <w:pPr>
        <w:ind w:left="1589" w:hanging="720"/>
      </w:pPr>
      <w:rPr>
        <w:rFonts w:hint="default"/>
      </w:rPr>
    </w:lvl>
    <w:lvl w:ilvl="3" w:tplc="507AD3DA">
      <w:numFmt w:val="bullet"/>
      <w:lvlText w:val="•"/>
      <w:lvlJc w:val="left"/>
      <w:pPr>
        <w:ind w:left="1974" w:hanging="720"/>
      </w:pPr>
      <w:rPr>
        <w:rFonts w:hint="default"/>
      </w:rPr>
    </w:lvl>
    <w:lvl w:ilvl="4" w:tplc="FDD21C94">
      <w:numFmt w:val="bullet"/>
      <w:lvlText w:val="•"/>
      <w:lvlJc w:val="left"/>
      <w:pPr>
        <w:ind w:left="2359" w:hanging="720"/>
      </w:pPr>
      <w:rPr>
        <w:rFonts w:hint="default"/>
      </w:rPr>
    </w:lvl>
    <w:lvl w:ilvl="5" w:tplc="DF0440F6">
      <w:numFmt w:val="bullet"/>
      <w:lvlText w:val="•"/>
      <w:lvlJc w:val="left"/>
      <w:pPr>
        <w:ind w:left="2744" w:hanging="720"/>
      </w:pPr>
      <w:rPr>
        <w:rFonts w:hint="default"/>
      </w:rPr>
    </w:lvl>
    <w:lvl w:ilvl="6" w:tplc="7F3EEF68">
      <w:numFmt w:val="bullet"/>
      <w:lvlText w:val="•"/>
      <w:lvlJc w:val="left"/>
      <w:pPr>
        <w:ind w:left="3128" w:hanging="720"/>
      </w:pPr>
      <w:rPr>
        <w:rFonts w:hint="default"/>
      </w:rPr>
    </w:lvl>
    <w:lvl w:ilvl="7" w:tplc="F796BF0A">
      <w:numFmt w:val="bullet"/>
      <w:lvlText w:val="•"/>
      <w:lvlJc w:val="left"/>
      <w:pPr>
        <w:ind w:left="3513" w:hanging="720"/>
      </w:pPr>
      <w:rPr>
        <w:rFonts w:hint="default"/>
      </w:rPr>
    </w:lvl>
    <w:lvl w:ilvl="8" w:tplc="8E803C6A">
      <w:numFmt w:val="bullet"/>
      <w:lvlText w:val="•"/>
      <w:lvlJc w:val="left"/>
      <w:pPr>
        <w:ind w:left="3898" w:hanging="720"/>
      </w:pPr>
      <w:rPr>
        <w:rFonts w:hint="default"/>
      </w:rPr>
    </w:lvl>
  </w:abstractNum>
  <w:abstractNum w:abstractNumId="49" w15:restartNumberingAfterBreak="0">
    <w:nsid w:val="5C382D2E"/>
    <w:multiLevelType w:val="hybridMultilevel"/>
    <w:tmpl w:val="FC249FC8"/>
    <w:lvl w:ilvl="0" w:tplc="4B66207A">
      <w:start w:val="1"/>
      <w:numFmt w:val="lowerRoman"/>
      <w:lvlText w:val="(%1)"/>
      <w:lvlJc w:val="left"/>
      <w:pPr>
        <w:ind w:left="366" w:hanging="260"/>
      </w:pPr>
      <w:rPr>
        <w:rFonts w:ascii="Arial" w:eastAsia="Arial" w:hAnsi="Arial" w:cs="Arial" w:hint="default"/>
        <w:b w:val="0"/>
        <w:bCs w:val="0"/>
        <w:i w:val="0"/>
        <w:iCs w:val="0"/>
        <w:spacing w:val="-2"/>
        <w:w w:val="100"/>
        <w:sz w:val="22"/>
        <w:szCs w:val="22"/>
      </w:rPr>
    </w:lvl>
    <w:lvl w:ilvl="1" w:tplc="37CC1126">
      <w:numFmt w:val="bullet"/>
      <w:lvlText w:val="•"/>
      <w:lvlJc w:val="left"/>
      <w:pPr>
        <w:ind w:left="825" w:hanging="260"/>
      </w:pPr>
      <w:rPr>
        <w:rFonts w:hint="default"/>
      </w:rPr>
    </w:lvl>
    <w:lvl w:ilvl="2" w:tplc="4128F528">
      <w:numFmt w:val="bullet"/>
      <w:lvlText w:val="•"/>
      <w:lvlJc w:val="left"/>
      <w:pPr>
        <w:ind w:left="1290" w:hanging="260"/>
      </w:pPr>
      <w:rPr>
        <w:rFonts w:hint="default"/>
      </w:rPr>
    </w:lvl>
    <w:lvl w:ilvl="3" w:tplc="9788E094">
      <w:numFmt w:val="bullet"/>
      <w:lvlText w:val="•"/>
      <w:lvlJc w:val="left"/>
      <w:pPr>
        <w:ind w:left="1756" w:hanging="260"/>
      </w:pPr>
      <w:rPr>
        <w:rFonts w:hint="default"/>
      </w:rPr>
    </w:lvl>
    <w:lvl w:ilvl="4" w:tplc="0BF62148">
      <w:numFmt w:val="bullet"/>
      <w:lvlText w:val="•"/>
      <w:lvlJc w:val="left"/>
      <w:pPr>
        <w:ind w:left="2221" w:hanging="260"/>
      </w:pPr>
      <w:rPr>
        <w:rFonts w:hint="default"/>
      </w:rPr>
    </w:lvl>
    <w:lvl w:ilvl="5" w:tplc="0A4A0880">
      <w:numFmt w:val="bullet"/>
      <w:lvlText w:val="•"/>
      <w:lvlJc w:val="left"/>
      <w:pPr>
        <w:ind w:left="2687" w:hanging="260"/>
      </w:pPr>
      <w:rPr>
        <w:rFonts w:hint="default"/>
      </w:rPr>
    </w:lvl>
    <w:lvl w:ilvl="6" w:tplc="5C3A72AC">
      <w:numFmt w:val="bullet"/>
      <w:lvlText w:val="•"/>
      <w:lvlJc w:val="left"/>
      <w:pPr>
        <w:ind w:left="3152" w:hanging="260"/>
      </w:pPr>
      <w:rPr>
        <w:rFonts w:hint="default"/>
      </w:rPr>
    </w:lvl>
    <w:lvl w:ilvl="7" w:tplc="A314BC10">
      <w:numFmt w:val="bullet"/>
      <w:lvlText w:val="•"/>
      <w:lvlJc w:val="left"/>
      <w:pPr>
        <w:ind w:left="3617" w:hanging="260"/>
      </w:pPr>
      <w:rPr>
        <w:rFonts w:hint="default"/>
      </w:rPr>
    </w:lvl>
    <w:lvl w:ilvl="8" w:tplc="397CB1FC">
      <w:numFmt w:val="bullet"/>
      <w:lvlText w:val="•"/>
      <w:lvlJc w:val="left"/>
      <w:pPr>
        <w:ind w:left="4083" w:hanging="260"/>
      </w:pPr>
      <w:rPr>
        <w:rFonts w:hint="default"/>
      </w:rPr>
    </w:lvl>
  </w:abstractNum>
  <w:abstractNum w:abstractNumId="50" w15:restartNumberingAfterBreak="0">
    <w:nsid w:val="5E006A8A"/>
    <w:multiLevelType w:val="hybridMultilevel"/>
    <w:tmpl w:val="DCCAD932"/>
    <w:lvl w:ilvl="0" w:tplc="13F8779C">
      <w:start w:val="1"/>
      <w:numFmt w:val="lowerLetter"/>
      <w:lvlText w:val="%1)"/>
      <w:lvlJc w:val="left"/>
      <w:pPr>
        <w:ind w:left="827" w:hanging="360"/>
      </w:pPr>
      <w:rPr>
        <w:rFonts w:ascii="Arial" w:eastAsia="Arial" w:hAnsi="Arial" w:cs="Arial" w:hint="default"/>
        <w:b w:val="0"/>
        <w:bCs w:val="0"/>
        <w:i w:val="0"/>
        <w:iCs w:val="0"/>
        <w:w w:val="100"/>
        <w:sz w:val="24"/>
        <w:szCs w:val="24"/>
      </w:rPr>
    </w:lvl>
    <w:lvl w:ilvl="1" w:tplc="07B8731E">
      <w:numFmt w:val="bullet"/>
      <w:lvlText w:val="•"/>
      <w:lvlJc w:val="left"/>
      <w:pPr>
        <w:ind w:left="1232" w:hanging="360"/>
      </w:pPr>
      <w:rPr>
        <w:rFonts w:hint="default"/>
      </w:rPr>
    </w:lvl>
    <w:lvl w:ilvl="2" w:tplc="A5588DA6">
      <w:numFmt w:val="bullet"/>
      <w:lvlText w:val="•"/>
      <w:lvlJc w:val="left"/>
      <w:pPr>
        <w:ind w:left="1645" w:hanging="360"/>
      </w:pPr>
      <w:rPr>
        <w:rFonts w:hint="default"/>
      </w:rPr>
    </w:lvl>
    <w:lvl w:ilvl="3" w:tplc="8C3A0B64">
      <w:numFmt w:val="bullet"/>
      <w:lvlText w:val="•"/>
      <w:lvlJc w:val="left"/>
      <w:pPr>
        <w:ind w:left="2057" w:hanging="360"/>
      </w:pPr>
      <w:rPr>
        <w:rFonts w:hint="default"/>
      </w:rPr>
    </w:lvl>
    <w:lvl w:ilvl="4" w:tplc="43D2201E">
      <w:numFmt w:val="bullet"/>
      <w:lvlText w:val="•"/>
      <w:lvlJc w:val="left"/>
      <w:pPr>
        <w:ind w:left="2470" w:hanging="360"/>
      </w:pPr>
      <w:rPr>
        <w:rFonts w:hint="default"/>
      </w:rPr>
    </w:lvl>
    <w:lvl w:ilvl="5" w:tplc="998C347E">
      <w:numFmt w:val="bullet"/>
      <w:lvlText w:val="•"/>
      <w:lvlJc w:val="left"/>
      <w:pPr>
        <w:ind w:left="2883" w:hanging="360"/>
      </w:pPr>
      <w:rPr>
        <w:rFonts w:hint="default"/>
      </w:rPr>
    </w:lvl>
    <w:lvl w:ilvl="6" w:tplc="3E800F9A">
      <w:numFmt w:val="bullet"/>
      <w:lvlText w:val="•"/>
      <w:lvlJc w:val="left"/>
      <w:pPr>
        <w:ind w:left="3295" w:hanging="360"/>
      </w:pPr>
      <w:rPr>
        <w:rFonts w:hint="default"/>
      </w:rPr>
    </w:lvl>
    <w:lvl w:ilvl="7" w:tplc="FF96B77C">
      <w:numFmt w:val="bullet"/>
      <w:lvlText w:val="•"/>
      <w:lvlJc w:val="left"/>
      <w:pPr>
        <w:ind w:left="3708" w:hanging="360"/>
      </w:pPr>
      <w:rPr>
        <w:rFonts w:hint="default"/>
      </w:rPr>
    </w:lvl>
    <w:lvl w:ilvl="8" w:tplc="A154A86C">
      <w:numFmt w:val="bullet"/>
      <w:lvlText w:val="•"/>
      <w:lvlJc w:val="left"/>
      <w:pPr>
        <w:ind w:left="4120" w:hanging="360"/>
      </w:pPr>
      <w:rPr>
        <w:rFonts w:hint="default"/>
      </w:rPr>
    </w:lvl>
  </w:abstractNum>
  <w:abstractNum w:abstractNumId="51" w15:restartNumberingAfterBreak="0">
    <w:nsid w:val="621508C6"/>
    <w:multiLevelType w:val="hybridMultilevel"/>
    <w:tmpl w:val="688AE890"/>
    <w:lvl w:ilvl="0" w:tplc="6956665C">
      <w:numFmt w:val="bullet"/>
      <w:lvlText w:val=""/>
      <w:lvlJc w:val="left"/>
      <w:pPr>
        <w:ind w:left="1060" w:hanging="349"/>
      </w:pPr>
      <w:rPr>
        <w:rFonts w:ascii="Symbol" w:eastAsia="Symbol" w:hAnsi="Symbol" w:cs="Symbol" w:hint="default"/>
        <w:b w:val="0"/>
        <w:bCs w:val="0"/>
        <w:i w:val="0"/>
        <w:iCs w:val="0"/>
        <w:w w:val="100"/>
        <w:sz w:val="28"/>
        <w:szCs w:val="28"/>
      </w:rPr>
    </w:lvl>
    <w:lvl w:ilvl="1" w:tplc="53AA2292">
      <w:numFmt w:val="bullet"/>
      <w:lvlText w:val="•"/>
      <w:lvlJc w:val="left"/>
      <w:pPr>
        <w:ind w:left="1910" w:hanging="349"/>
      </w:pPr>
      <w:rPr>
        <w:rFonts w:hint="default"/>
      </w:rPr>
    </w:lvl>
    <w:lvl w:ilvl="2" w:tplc="C1963B7E">
      <w:numFmt w:val="bullet"/>
      <w:lvlText w:val="•"/>
      <w:lvlJc w:val="left"/>
      <w:pPr>
        <w:ind w:left="2761" w:hanging="349"/>
      </w:pPr>
      <w:rPr>
        <w:rFonts w:hint="default"/>
      </w:rPr>
    </w:lvl>
    <w:lvl w:ilvl="3" w:tplc="A8C4FF0E">
      <w:numFmt w:val="bullet"/>
      <w:lvlText w:val="•"/>
      <w:lvlJc w:val="left"/>
      <w:pPr>
        <w:ind w:left="3611" w:hanging="349"/>
      </w:pPr>
      <w:rPr>
        <w:rFonts w:hint="default"/>
      </w:rPr>
    </w:lvl>
    <w:lvl w:ilvl="4" w:tplc="7264DBC0">
      <w:numFmt w:val="bullet"/>
      <w:lvlText w:val="•"/>
      <w:lvlJc w:val="left"/>
      <w:pPr>
        <w:ind w:left="4462" w:hanging="349"/>
      </w:pPr>
      <w:rPr>
        <w:rFonts w:hint="default"/>
      </w:rPr>
    </w:lvl>
    <w:lvl w:ilvl="5" w:tplc="D60C1EC2">
      <w:numFmt w:val="bullet"/>
      <w:lvlText w:val="•"/>
      <w:lvlJc w:val="left"/>
      <w:pPr>
        <w:ind w:left="5313" w:hanging="349"/>
      </w:pPr>
      <w:rPr>
        <w:rFonts w:hint="default"/>
      </w:rPr>
    </w:lvl>
    <w:lvl w:ilvl="6" w:tplc="748E038A">
      <w:numFmt w:val="bullet"/>
      <w:lvlText w:val="•"/>
      <w:lvlJc w:val="left"/>
      <w:pPr>
        <w:ind w:left="6163" w:hanging="349"/>
      </w:pPr>
      <w:rPr>
        <w:rFonts w:hint="default"/>
      </w:rPr>
    </w:lvl>
    <w:lvl w:ilvl="7" w:tplc="08668208">
      <w:numFmt w:val="bullet"/>
      <w:lvlText w:val="•"/>
      <w:lvlJc w:val="left"/>
      <w:pPr>
        <w:ind w:left="7014" w:hanging="349"/>
      </w:pPr>
      <w:rPr>
        <w:rFonts w:hint="default"/>
      </w:rPr>
    </w:lvl>
    <w:lvl w:ilvl="8" w:tplc="EC5AE228">
      <w:numFmt w:val="bullet"/>
      <w:lvlText w:val="•"/>
      <w:lvlJc w:val="left"/>
      <w:pPr>
        <w:ind w:left="7865" w:hanging="349"/>
      </w:pPr>
      <w:rPr>
        <w:rFonts w:hint="default"/>
      </w:rPr>
    </w:lvl>
  </w:abstractNum>
  <w:abstractNum w:abstractNumId="52" w15:restartNumberingAfterBreak="0">
    <w:nsid w:val="62593467"/>
    <w:multiLevelType w:val="hybridMultilevel"/>
    <w:tmpl w:val="380CA80C"/>
    <w:lvl w:ilvl="0" w:tplc="82241CFE">
      <w:start w:val="1"/>
      <w:numFmt w:val="lowerLetter"/>
      <w:lvlText w:val="(%1)"/>
      <w:lvlJc w:val="left"/>
      <w:pPr>
        <w:ind w:left="827" w:hanging="721"/>
      </w:pPr>
      <w:rPr>
        <w:rFonts w:ascii="Arial" w:eastAsia="Arial" w:hAnsi="Arial" w:cs="Arial" w:hint="default"/>
        <w:b w:val="0"/>
        <w:bCs w:val="0"/>
        <w:i w:val="0"/>
        <w:iCs w:val="0"/>
        <w:spacing w:val="-1"/>
        <w:w w:val="99"/>
        <w:sz w:val="20"/>
        <w:szCs w:val="20"/>
      </w:rPr>
    </w:lvl>
    <w:lvl w:ilvl="1" w:tplc="96D27E66">
      <w:numFmt w:val="bullet"/>
      <w:lvlText w:val="•"/>
      <w:lvlJc w:val="left"/>
      <w:pPr>
        <w:ind w:left="1232" w:hanging="721"/>
      </w:pPr>
      <w:rPr>
        <w:rFonts w:hint="default"/>
      </w:rPr>
    </w:lvl>
    <w:lvl w:ilvl="2" w:tplc="7EAE55F6">
      <w:numFmt w:val="bullet"/>
      <w:lvlText w:val="•"/>
      <w:lvlJc w:val="left"/>
      <w:pPr>
        <w:ind w:left="1645" w:hanging="721"/>
      </w:pPr>
      <w:rPr>
        <w:rFonts w:hint="default"/>
      </w:rPr>
    </w:lvl>
    <w:lvl w:ilvl="3" w:tplc="42B80076">
      <w:numFmt w:val="bullet"/>
      <w:lvlText w:val="•"/>
      <w:lvlJc w:val="left"/>
      <w:pPr>
        <w:ind w:left="2057" w:hanging="721"/>
      </w:pPr>
      <w:rPr>
        <w:rFonts w:hint="default"/>
      </w:rPr>
    </w:lvl>
    <w:lvl w:ilvl="4" w:tplc="2AC6450C">
      <w:numFmt w:val="bullet"/>
      <w:lvlText w:val="•"/>
      <w:lvlJc w:val="left"/>
      <w:pPr>
        <w:ind w:left="2470" w:hanging="721"/>
      </w:pPr>
      <w:rPr>
        <w:rFonts w:hint="default"/>
      </w:rPr>
    </w:lvl>
    <w:lvl w:ilvl="5" w:tplc="67FE17E0">
      <w:numFmt w:val="bullet"/>
      <w:lvlText w:val="•"/>
      <w:lvlJc w:val="left"/>
      <w:pPr>
        <w:ind w:left="2883" w:hanging="721"/>
      </w:pPr>
      <w:rPr>
        <w:rFonts w:hint="default"/>
      </w:rPr>
    </w:lvl>
    <w:lvl w:ilvl="6" w:tplc="747C38C0">
      <w:numFmt w:val="bullet"/>
      <w:lvlText w:val="•"/>
      <w:lvlJc w:val="left"/>
      <w:pPr>
        <w:ind w:left="3295" w:hanging="721"/>
      </w:pPr>
      <w:rPr>
        <w:rFonts w:hint="default"/>
      </w:rPr>
    </w:lvl>
    <w:lvl w:ilvl="7" w:tplc="A51CB406">
      <w:numFmt w:val="bullet"/>
      <w:lvlText w:val="•"/>
      <w:lvlJc w:val="left"/>
      <w:pPr>
        <w:ind w:left="3708" w:hanging="721"/>
      </w:pPr>
      <w:rPr>
        <w:rFonts w:hint="default"/>
      </w:rPr>
    </w:lvl>
    <w:lvl w:ilvl="8" w:tplc="D620212A">
      <w:numFmt w:val="bullet"/>
      <w:lvlText w:val="•"/>
      <w:lvlJc w:val="left"/>
      <w:pPr>
        <w:ind w:left="4120" w:hanging="721"/>
      </w:pPr>
      <w:rPr>
        <w:rFonts w:hint="default"/>
      </w:rPr>
    </w:lvl>
  </w:abstractNum>
  <w:abstractNum w:abstractNumId="53" w15:restartNumberingAfterBreak="0">
    <w:nsid w:val="663126BA"/>
    <w:multiLevelType w:val="multilevel"/>
    <w:tmpl w:val="9648DD14"/>
    <w:lvl w:ilvl="0">
      <w:start w:val="1"/>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059" w:hanging="720"/>
      </w:pPr>
      <w:rPr>
        <w:rFonts w:ascii="Arial" w:eastAsia="Arial" w:hAnsi="Arial" w:cs="Arial" w:hint="default"/>
        <w:b w:val="0"/>
        <w:bCs w:val="0"/>
        <w:i w:val="0"/>
        <w:iCs w:val="0"/>
        <w:strike w:val="0"/>
        <w:spacing w:val="-1"/>
        <w:w w:val="100"/>
        <w:sz w:val="28"/>
        <w:szCs w:val="28"/>
      </w:rPr>
    </w:lvl>
    <w:lvl w:ilvl="2">
      <w:numFmt w:val="bullet"/>
      <w:lvlText w:val="•"/>
      <w:lvlJc w:val="left"/>
      <w:pPr>
        <w:ind w:left="2005" w:hanging="720"/>
      </w:pPr>
      <w:rPr>
        <w:rFonts w:hint="default"/>
      </w:rPr>
    </w:lvl>
    <w:lvl w:ilvl="3">
      <w:numFmt w:val="bullet"/>
      <w:lvlText w:val="•"/>
      <w:lvlJc w:val="left"/>
      <w:pPr>
        <w:ind w:left="2950" w:hanging="720"/>
      </w:pPr>
      <w:rPr>
        <w:rFonts w:hint="default"/>
      </w:rPr>
    </w:lvl>
    <w:lvl w:ilvl="4">
      <w:numFmt w:val="bullet"/>
      <w:lvlText w:val="•"/>
      <w:lvlJc w:val="left"/>
      <w:pPr>
        <w:ind w:left="3895" w:hanging="720"/>
      </w:pPr>
      <w:rPr>
        <w:rFonts w:hint="default"/>
      </w:rPr>
    </w:lvl>
    <w:lvl w:ilvl="5">
      <w:numFmt w:val="bullet"/>
      <w:lvlText w:val="•"/>
      <w:lvlJc w:val="left"/>
      <w:pPr>
        <w:ind w:left="4840" w:hanging="720"/>
      </w:pPr>
      <w:rPr>
        <w:rFonts w:hint="default"/>
      </w:rPr>
    </w:lvl>
    <w:lvl w:ilvl="6">
      <w:numFmt w:val="bullet"/>
      <w:lvlText w:val="•"/>
      <w:lvlJc w:val="left"/>
      <w:pPr>
        <w:ind w:left="5785" w:hanging="720"/>
      </w:pPr>
      <w:rPr>
        <w:rFonts w:hint="default"/>
      </w:rPr>
    </w:lvl>
    <w:lvl w:ilvl="7">
      <w:numFmt w:val="bullet"/>
      <w:lvlText w:val="•"/>
      <w:lvlJc w:val="left"/>
      <w:pPr>
        <w:ind w:left="6730" w:hanging="720"/>
      </w:pPr>
      <w:rPr>
        <w:rFonts w:hint="default"/>
      </w:rPr>
    </w:lvl>
    <w:lvl w:ilvl="8">
      <w:numFmt w:val="bullet"/>
      <w:lvlText w:val="•"/>
      <w:lvlJc w:val="left"/>
      <w:pPr>
        <w:ind w:left="7676" w:hanging="720"/>
      </w:pPr>
      <w:rPr>
        <w:rFonts w:hint="default"/>
      </w:rPr>
    </w:lvl>
  </w:abstractNum>
  <w:abstractNum w:abstractNumId="54" w15:restartNumberingAfterBreak="0">
    <w:nsid w:val="67771DFD"/>
    <w:multiLevelType w:val="hybridMultilevel"/>
    <w:tmpl w:val="678A993E"/>
    <w:lvl w:ilvl="0" w:tplc="655AB776">
      <w:start w:val="1"/>
      <w:numFmt w:val="lowerLetter"/>
      <w:lvlText w:val="%1)"/>
      <w:lvlJc w:val="left"/>
      <w:pPr>
        <w:ind w:left="825" w:hanging="721"/>
      </w:pPr>
      <w:rPr>
        <w:rFonts w:ascii="Arial" w:eastAsia="Arial" w:hAnsi="Arial" w:cs="Arial" w:hint="default"/>
        <w:b w:val="0"/>
        <w:bCs w:val="0"/>
        <w:i w:val="0"/>
        <w:iCs w:val="0"/>
        <w:spacing w:val="-1"/>
        <w:w w:val="100"/>
        <w:sz w:val="22"/>
        <w:szCs w:val="22"/>
      </w:rPr>
    </w:lvl>
    <w:lvl w:ilvl="1" w:tplc="E244EA1E">
      <w:numFmt w:val="bullet"/>
      <w:lvlText w:val="•"/>
      <w:lvlJc w:val="left"/>
      <w:pPr>
        <w:ind w:left="1204" w:hanging="721"/>
      </w:pPr>
      <w:rPr>
        <w:rFonts w:hint="default"/>
      </w:rPr>
    </w:lvl>
    <w:lvl w:ilvl="2" w:tplc="3146AC54">
      <w:numFmt w:val="bullet"/>
      <w:lvlText w:val="•"/>
      <w:lvlJc w:val="left"/>
      <w:pPr>
        <w:ind w:left="1589" w:hanging="721"/>
      </w:pPr>
      <w:rPr>
        <w:rFonts w:hint="default"/>
      </w:rPr>
    </w:lvl>
    <w:lvl w:ilvl="3" w:tplc="9B1883AC">
      <w:numFmt w:val="bullet"/>
      <w:lvlText w:val="•"/>
      <w:lvlJc w:val="left"/>
      <w:pPr>
        <w:ind w:left="1974" w:hanging="721"/>
      </w:pPr>
      <w:rPr>
        <w:rFonts w:hint="default"/>
      </w:rPr>
    </w:lvl>
    <w:lvl w:ilvl="4" w:tplc="E90CFEDC">
      <w:numFmt w:val="bullet"/>
      <w:lvlText w:val="•"/>
      <w:lvlJc w:val="left"/>
      <w:pPr>
        <w:ind w:left="2359" w:hanging="721"/>
      </w:pPr>
      <w:rPr>
        <w:rFonts w:hint="default"/>
      </w:rPr>
    </w:lvl>
    <w:lvl w:ilvl="5" w:tplc="02A26C4E">
      <w:numFmt w:val="bullet"/>
      <w:lvlText w:val="•"/>
      <w:lvlJc w:val="left"/>
      <w:pPr>
        <w:ind w:left="2744" w:hanging="721"/>
      </w:pPr>
      <w:rPr>
        <w:rFonts w:hint="default"/>
      </w:rPr>
    </w:lvl>
    <w:lvl w:ilvl="6" w:tplc="500A006C">
      <w:numFmt w:val="bullet"/>
      <w:lvlText w:val="•"/>
      <w:lvlJc w:val="left"/>
      <w:pPr>
        <w:ind w:left="3128" w:hanging="721"/>
      </w:pPr>
      <w:rPr>
        <w:rFonts w:hint="default"/>
      </w:rPr>
    </w:lvl>
    <w:lvl w:ilvl="7" w:tplc="7E7A90C8">
      <w:numFmt w:val="bullet"/>
      <w:lvlText w:val="•"/>
      <w:lvlJc w:val="left"/>
      <w:pPr>
        <w:ind w:left="3513" w:hanging="721"/>
      </w:pPr>
      <w:rPr>
        <w:rFonts w:hint="default"/>
      </w:rPr>
    </w:lvl>
    <w:lvl w:ilvl="8" w:tplc="E98C5D40">
      <w:numFmt w:val="bullet"/>
      <w:lvlText w:val="•"/>
      <w:lvlJc w:val="left"/>
      <w:pPr>
        <w:ind w:left="3898" w:hanging="721"/>
      </w:pPr>
      <w:rPr>
        <w:rFonts w:hint="default"/>
      </w:rPr>
    </w:lvl>
  </w:abstractNum>
  <w:abstractNum w:abstractNumId="55" w15:restartNumberingAfterBreak="0">
    <w:nsid w:val="68D619FA"/>
    <w:multiLevelType w:val="multilevel"/>
    <w:tmpl w:val="7C7884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D4125E2"/>
    <w:multiLevelType w:val="hybridMultilevel"/>
    <w:tmpl w:val="F2AEBF44"/>
    <w:lvl w:ilvl="0" w:tplc="2D20A948">
      <w:start w:val="1"/>
      <w:numFmt w:val="decimal"/>
      <w:lvlText w:val="(%1)"/>
      <w:lvlJc w:val="left"/>
      <w:pPr>
        <w:ind w:left="456" w:hanging="360"/>
      </w:pPr>
      <w:rPr>
        <w:rFonts w:ascii="Arial" w:eastAsia="Arial" w:hAnsi="Arial" w:cs="Arial" w:hint="default"/>
        <w:b w:val="0"/>
        <w:bCs w:val="0"/>
        <w:i w:val="0"/>
        <w:iCs w:val="0"/>
        <w:spacing w:val="-1"/>
        <w:w w:val="100"/>
        <w:sz w:val="24"/>
        <w:szCs w:val="24"/>
      </w:rPr>
    </w:lvl>
    <w:lvl w:ilvl="1" w:tplc="C678794E">
      <w:numFmt w:val="bullet"/>
      <w:lvlText w:val="•"/>
      <w:lvlJc w:val="left"/>
      <w:pPr>
        <w:ind w:left="774" w:hanging="360"/>
      </w:pPr>
      <w:rPr>
        <w:rFonts w:hint="default"/>
      </w:rPr>
    </w:lvl>
    <w:lvl w:ilvl="2" w:tplc="17D6C658">
      <w:numFmt w:val="bullet"/>
      <w:lvlText w:val="•"/>
      <w:lvlJc w:val="left"/>
      <w:pPr>
        <w:ind w:left="1088" w:hanging="360"/>
      </w:pPr>
      <w:rPr>
        <w:rFonts w:hint="default"/>
      </w:rPr>
    </w:lvl>
    <w:lvl w:ilvl="3" w:tplc="D2382F6C">
      <w:numFmt w:val="bullet"/>
      <w:lvlText w:val="•"/>
      <w:lvlJc w:val="left"/>
      <w:pPr>
        <w:ind w:left="1402" w:hanging="360"/>
      </w:pPr>
      <w:rPr>
        <w:rFonts w:hint="default"/>
      </w:rPr>
    </w:lvl>
    <w:lvl w:ilvl="4" w:tplc="A0FA28B6">
      <w:numFmt w:val="bullet"/>
      <w:lvlText w:val="•"/>
      <w:lvlJc w:val="left"/>
      <w:pPr>
        <w:ind w:left="1716" w:hanging="360"/>
      </w:pPr>
      <w:rPr>
        <w:rFonts w:hint="default"/>
      </w:rPr>
    </w:lvl>
    <w:lvl w:ilvl="5" w:tplc="4AD2D7C8">
      <w:numFmt w:val="bullet"/>
      <w:lvlText w:val="•"/>
      <w:lvlJc w:val="left"/>
      <w:pPr>
        <w:ind w:left="2031" w:hanging="360"/>
      </w:pPr>
      <w:rPr>
        <w:rFonts w:hint="default"/>
      </w:rPr>
    </w:lvl>
    <w:lvl w:ilvl="6" w:tplc="91A6216A">
      <w:numFmt w:val="bullet"/>
      <w:lvlText w:val="•"/>
      <w:lvlJc w:val="left"/>
      <w:pPr>
        <w:ind w:left="2345" w:hanging="360"/>
      </w:pPr>
      <w:rPr>
        <w:rFonts w:hint="default"/>
      </w:rPr>
    </w:lvl>
    <w:lvl w:ilvl="7" w:tplc="337CA1DC">
      <w:numFmt w:val="bullet"/>
      <w:lvlText w:val="•"/>
      <w:lvlJc w:val="left"/>
      <w:pPr>
        <w:ind w:left="2659" w:hanging="360"/>
      </w:pPr>
      <w:rPr>
        <w:rFonts w:hint="default"/>
      </w:rPr>
    </w:lvl>
    <w:lvl w:ilvl="8" w:tplc="0A0A9C68">
      <w:numFmt w:val="bullet"/>
      <w:lvlText w:val="•"/>
      <w:lvlJc w:val="left"/>
      <w:pPr>
        <w:ind w:left="2973" w:hanging="360"/>
      </w:pPr>
      <w:rPr>
        <w:rFonts w:hint="default"/>
      </w:rPr>
    </w:lvl>
  </w:abstractNum>
  <w:abstractNum w:abstractNumId="57" w15:restartNumberingAfterBreak="0">
    <w:nsid w:val="6F2B0EEB"/>
    <w:multiLevelType w:val="multilevel"/>
    <w:tmpl w:val="80DE44E8"/>
    <w:lvl w:ilvl="0">
      <w:start w:val="2"/>
      <w:numFmt w:val="decimal"/>
      <w:lvlText w:val="%1"/>
      <w:lvlJc w:val="left"/>
      <w:pPr>
        <w:ind w:left="560" w:hanging="560"/>
      </w:pPr>
      <w:rPr>
        <w:rFonts w:hint="default"/>
        <w:b w:val="0"/>
      </w:rPr>
    </w:lvl>
    <w:lvl w:ilvl="1">
      <w:start w:val="16"/>
      <w:numFmt w:val="decimal"/>
      <w:lvlText w:val="%1.%2"/>
      <w:lvlJc w:val="left"/>
      <w:pPr>
        <w:ind w:left="1734" w:hanging="720"/>
      </w:pPr>
      <w:rPr>
        <w:rFonts w:hint="default"/>
        <w:b w:val="0"/>
      </w:rPr>
    </w:lvl>
    <w:lvl w:ilvl="2">
      <w:start w:val="1"/>
      <w:numFmt w:val="decimal"/>
      <w:lvlText w:val="%1.%2.%3"/>
      <w:lvlJc w:val="left"/>
      <w:pPr>
        <w:ind w:left="2748" w:hanging="720"/>
      </w:pPr>
      <w:rPr>
        <w:rFonts w:hint="default"/>
        <w:b w:val="0"/>
      </w:rPr>
    </w:lvl>
    <w:lvl w:ilvl="3">
      <w:start w:val="1"/>
      <w:numFmt w:val="decimal"/>
      <w:lvlText w:val="%1.%2.%3.%4"/>
      <w:lvlJc w:val="left"/>
      <w:pPr>
        <w:ind w:left="4122" w:hanging="1080"/>
      </w:pPr>
      <w:rPr>
        <w:rFonts w:hint="default"/>
        <w:b w:val="0"/>
      </w:rPr>
    </w:lvl>
    <w:lvl w:ilvl="4">
      <w:start w:val="1"/>
      <w:numFmt w:val="decimal"/>
      <w:lvlText w:val="%1.%2.%3.%4.%5"/>
      <w:lvlJc w:val="left"/>
      <w:pPr>
        <w:ind w:left="5496" w:hanging="1440"/>
      </w:pPr>
      <w:rPr>
        <w:rFonts w:hint="default"/>
        <w:b w:val="0"/>
      </w:rPr>
    </w:lvl>
    <w:lvl w:ilvl="5">
      <w:start w:val="1"/>
      <w:numFmt w:val="decimal"/>
      <w:lvlText w:val="%1.%2.%3.%4.%5.%6"/>
      <w:lvlJc w:val="left"/>
      <w:pPr>
        <w:ind w:left="6510" w:hanging="1440"/>
      </w:pPr>
      <w:rPr>
        <w:rFonts w:hint="default"/>
        <w:b w:val="0"/>
      </w:rPr>
    </w:lvl>
    <w:lvl w:ilvl="6">
      <w:start w:val="1"/>
      <w:numFmt w:val="decimal"/>
      <w:lvlText w:val="%1.%2.%3.%4.%5.%6.%7"/>
      <w:lvlJc w:val="left"/>
      <w:pPr>
        <w:ind w:left="7884" w:hanging="1800"/>
      </w:pPr>
      <w:rPr>
        <w:rFonts w:hint="default"/>
        <w:b w:val="0"/>
      </w:rPr>
    </w:lvl>
    <w:lvl w:ilvl="7">
      <w:start w:val="1"/>
      <w:numFmt w:val="decimal"/>
      <w:lvlText w:val="%1.%2.%3.%4.%5.%6.%7.%8"/>
      <w:lvlJc w:val="left"/>
      <w:pPr>
        <w:ind w:left="8898" w:hanging="1800"/>
      </w:pPr>
      <w:rPr>
        <w:rFonts w:hint="default"/>
        <w:b w:val="0"/>
      </w:rPr>
    </w:lvl>
    <w:lvl w:ilvl="8">
      <w:start w:val="1"/>
      <w:numFmt w:val="decimal"/>
      <w:lvlText w:val="%1.%2.%3.%4.%5.%6.%7.%8.%9"/>
      <w:lvlJc w:val="left"/>
      <w:pPr>
        <w:ind w:left="10272" w:hanging="2160"/>
      </w:pPr>
      <w:rPr>
        <w:rFonts w:hint="default"/>
        <w:b w:val="0"/>
      </w:rPr>
    </w:lvl>
  </w:abstractNum>
  <w:abstractNum w:abstractNumId="58" w15:restartNumberingAfterBreak="0">
    <w:nsid w:val="71CE4B45"/>
    <w:multiLevelType w:val="hybridMultilevel"/>
    <w:tmpl w:val="AFDC14DE"/>
    <w:lvl w:ilvl="0" w:tplc="D0F27900">
      <w:start w:val="1"/>
      <w:numFmt w:val="decimal"/>
      <w:lvlText w:val="%1."/>
      <w:lvlJc w:val="left"/>
      <w:pPr>
        <w:ind w:left="906" w:hanging="567"/>
      </w:pPr>
      <w:rPr>
        <w:rFonts w:ascii="Arial" w:eastAsia="Arial" w:hAnsi="Arial" w:cs="Arial" w:hint="default"/>
        <w:b w:val="0"/>
        <w:bCs w:val="0"/>
        <w:i w:val="0"/>
        <w:iCs w:val="0"/>
        <w:spacing w:val="-1"/>
        <w:w w:val="100"/>
        <w:sz w:val="28"/>
        <w:szCs w:val="28"/>
      </w:rPr>
    </w:lvl>
    <w:lvl w:ilvl="1" w:tplc="7996DDCE">
      <w:numFmt w:val="bullet"/>
      <w:lvlText w:val="•"/>
      <w:lvlJc w:val="left"/>
      <w:pPr>
        <w:ind w:left="1766" w:hanging="567"/>
      </w:pPr>
      <w:rPr>
        <w:rFonts w:hint="default"/>
      </w:rPr>
    </w:lvl>
    <w:lvl w:ilvl="2" w:tplc="D0F4D292">
      <w:numFmt w:val="bullet"/>
      <w:lvlText w:val="•"/>
      <w:lvlJc w:val="left"/>
      <w:pPr>
        <w:ind w:left="2633" w:hanging="567"/>
      </w:pPr>
      <w:rPr>
        <w:rFonts w:hint="default"/>
      </w:rPr>
    </w:lvl>
    <w:lvl w:ilvl="3" w:tplc="ABE4FEEC">
      <w:numFmt w:val="bullet"/>
      <w:lvlText w:val="•"/>
      <w:lvlJc w:val="left"/>
      <w:pPr>
        <w:ind w:left="3499" w:hanging="567"/>
      </w:pPr>
      <w:rPr>
        <w:rFonts w:hint="default"/>
      </w:rPr>
    </w:lvl>
    <w:lvl w:ilvl="4" w:tplc="6486E6D2">
      <w:numFmt w:val="bullet"/>
      <w:lvlText w:val="•"/>
      <w:lvlJc w:val="left"/>
      <w:pPr>
        <w:ind w:left="4366" w:hanging="567"/>
      </w:pPr>
      <w:rPr>
        <w:rFonts w:hint="default"/>
      </w:rPr>
    </w:lvl>
    <w:lvl w:ilvl="5" w:tplc="9C34FDE4">
      <w:numFmt w:val="bullet"/>
      <w:lvlText w:val="•"/>
      <w:lvlJc w:val="left"/>
      <w:pPr>
        <w:ind w:left="5233" w:hanging="567"/>
      </w:pPr>
      <w:rPr>
        <w:rFonts w:hint="default"/>
      </w:rPr>
    </w:lvl>
    <w:lvl w:ilvl="6" w:tplc="D4EE48A2">
      <w:numFmt w:val="bullet"/>
      <w:lvlText w:val="•"/>
      <w:lvlJc w:val="left"/>
      <w:pPr>
        <w:ind w:left="6099" w:hanging="567"/>
      </w:pPr>
      <w:rPr>
        <w:rFonts w:hint="default"/>
      </w:rPr>
    </w:lvl>
    <w:lvl w:ilvl="7" w:tplc="D1566D2C">
      <w:numFmt w:val="bullet"/>
      <w:lvlText w:val="•"/>
      <w:lvlJc w:val="left"/>
      <w:pPr>
        <w:ind w:left="6966" w:hanging="567"/>
      </w:pPr>
      <w:rPr>
        <w:rFonts w:hint="default"/>
      </w:rPr>
    </w:lvl>
    <w:lvl w:ilvl="8" w:tplc="90EAD9F6">
      <w:numFmt w:val="bullet"/>
      <w:lvlText w:val="•"/>
      <w:lvlJc w:val="left"/>
      <w:pPr>
        <w:ind w:left="7833" w:hanging="567"/>
      </w:pPr>
      <w:rPr>
        <w:rFonts w:hint="default"/>
      </w:rPr>
    </w:lvl>
  </w:abstractNum>
  <w:abstractNum w:abstractNumId="59" w15:restartNumberingAfterBreak="0">
    <w:nsid w:val="72EE75BC"/>
    <w:multiLevelType w:val="multilevel"/>
    <w:tmpl w:val="17E87570"/>
    <w:lvl w:ilvl="0">
      <w:start w:val="2"/>
      <w:numFmt w:val="decimal"/>
      <w:lvlText w:val="%1."/>
      <w:lvlJc w:val="left"/>
      <w:pPr>
        <w:ind w:left="1059" w:hanging="720"/>
      </w:pPr>
      <w:rPr>
        <w:rFonts w:ascii="Arial" w:eastAsia="Arial" w:hAnsi="Arial" w:cs="Arial" w:hint="default"/>
        <w:b w:val="0"/>
        <w:bCs w:val="0"/>
        <w:i w:val="0"/>
        <w:iCs w:val="0"/>
        <w:spacing w:val="-1"/>
        <w:w w:val="100"/>
        <w:sz w:val="28"/>
        <w:szCs w:val="28"/>
      </w:rPr>
    </w:lvl>
    <w:lvl w:ilvl="1">
      <w:start w:val="12"/>
      <w:numFmt w:val="decimal"/>
      <w:lvlText w:val="%1.%2"/>
      <w:lvlJc w:val="left"/>
      <w:pPr>
        <w:ind w:left="1146" w:hanging="720"/>
      </w:pPr>
      <w:rPr>
        <w:rFonts w:ascii="Arial" w:eastAsia="Arial" w:hAnsi="Arial" w:cs="Arial" w:hint="default"/>
        <w:b w:val="0"/>
        <w:bCs w:val="0"/>
        <w:i w:val="0"/>
        <w:iCs w:val="0"/>
        <w:strike w:val="0"/>
        <w:color w:val="auto"/>
        <w:spacing w:val="-1"/>
        <w:w w:val="100"/>
        <w:sz w:val="28"/>
        <w:szCs w:val="28"/>
      </w:rPr>
    </w:lvl>
    <w:lvl w:ilvl="2">
      <w:numFmt w:val="bullet"/>
      <w:lvlText w:val="•"/>
      <w:lvlJc w:val="left"/>
      <w:pPr>
        <w:ind w:left="2005" w:hanging="720"/>
      </w:pPr>
      <w:rPr>
        <w:rFonts w:hint="default"/>
      </w:rPr>
    </w:lvl>
    <w:lvl w:ilvl="3">
      <w:numFmt w:val="bullet"/>
      <w:lvlText w:val="•"/>
      <w:lvlJc w:val="left"/>
      <w:pPr>
        <w:ind w:left="2950" w:hanging="720"/>
      </w:pPr>
      <w:rPr>
        <w:rFonts w:hint="default"/>
      </w:rPr>
    </w:lvl>
    <w:lvl w:ilvl="4">
      <w:numFmt w:val="bullet"/>
      <w:lvlText w:val="•"/>
      <w:lvlJc w:val="left"/>
      <w:pPr>
        <w:ind w:left="3895" w:hanging="720"/>
      </w:pPr>
      <w:rPr>
        <w:rFonts w:hint="default"/>
      </w:rPr>
    </w:lvl>
    <w:lvl w:ilvl="5">
      <w:numFmt w:val="bullet"/>
      <w:lvlText w:val="•"/>
      <w:lvlJc w:val="left"/>
      <w:pPr>
        <w:ind w:left="4840" w:hanging="720"/>
      </w:pPr>
      <w:rPr>
        <w:rFonts w:hint="default"/>
      </w:rPr>
    </w:lvl>
    <w:lvl w:ilvl="6">
      <w:numFmt w:val="bullet"/>
      <w:lvlText w:val="•"/>
      <w:lvlJc w:val="left"/>
      <w:pPr>
        <w:ind w:left="5785" w:hanging="720"/>
      </w:pPr>
      <w:rPr>
        <w:rFonts w:hint="default"/>
      </w:rPr>
    </w:lvl>
    <w:lvl w:ilvl="7">
      <w:numFmt w:val="bullet"/>
      <w:lvlText w:val="•"/>
      <w:lvlJc w:val="left"/>
      <w:pPr>
        <w:ind w:left="6730" w:hanging="720"/>
      </w:pPr>
      <w:rPr>
        <w:rFonts w:hint="default"/>
      </w:rPr>
    </w:lvl>
    <w:lvl w:ilvl="8">
      <w:numFmt w:val="bullet"/>
      <w:lvlText w:val="•"/>
      <w:lvlJc w:val="left"/>
      <w:pPr>
        <w:ind w:left="7676" w:hanging="720"/>
      </w:pPr>
      <w:rPr>
        <w:rFonts w:hint="default"/>
      </w:rPr>
    </w:lvl>
  </w:abstractNum>
  <w:abstractNum w:abstractNumId="60" w15:restartNumberingAfterBreak="0">
    <w:nsid w:val="7560330F"/>
    <w:multiLevelType w:val="hybridMultilevel"/>
    <w:tmpl w:val="09BE3844"/>
    <w:lvl w:ilvl="0" w:tplc="F3EAFA6C">
      <w:numFmt w:val="bullet"/>
      <w:lvlText w:val=""/>
      <w:lvlJc w:val="left"/>
      <w:pPr>
        <w:ind w:left="432" w:hanging="360"/>
      </w:pPr>
      <w:rPr>
        <w:rFonts w:ascii="Wingdings" w:eastAsia="Wingdings" w:hAnsi="Wingdings" w:cs="Wingdings" w:hint="default"/>
        <w:b w:val="0"/>
        <w:bCs w:val="0"/>
        <w:i w:val="0"/>
        <w:iCs w:val="0"/>
        <w:w w:val="100"/>
        <w:sz w:val="22"/>
        <w:szCs w:val="22"/>
      </w:rPr>
    </w:lvl>
    <w:lvl w:ilvl="1" w:tplc="8C7E5D36">
      <w:numFmt w:val="bullet"/>
      <w:lvlText w:val="•"/>
      <w:lvlJc w:val="left"/>
      <w:pPr>
        <w:ind w:left="1324" w:hanging="360"/>
      </w:pPr>
      <w:rPr>
        <w:rFonts w:hint="default"/>
      </w:rPr>
    </w:lvl>
    <w:lvl w:ilvl="2" w:tplc="5B58BFCE">
      <w:numFmt w:val="bullet"/>
      <w:lvlText w:val="•"/>
      <w:lvlJc w:val="left"/>
      <w:pPr>
        <w:ind w:left="2209" w:hanging="360"/>
      </w:pPr>
      <w:rPr>
        <w:rFonts w:hint="default"/>
      </w:rPr>
    </w:lvl>
    <w:lvl w:ilvl="3" w:tplc="BE08DB8A">
      <w:numFmt w:val="bullet"/>
      <w:lvlText w:val="•"/>
      <w:lvlJc w:val="left"/>
      <w:pPr>
        <w:ind w:left="3094" w:hanging="360"/>
      </w:pPr>
      <w:rPr>
        <w:rFonts w:hint="default"/>
      </w:rPr>
    </w:lvl>
    <w:lvl w:ilvl="4" w:tplc="DFE29526">
      <w:numFmt w:val="bullet"/>
      <w:lvlText w:val="•"/>
      <w:lvlJc w:val="left"/>
      <w:pPr>
        <w:ind w:left="3978" w:hanging="360"/>
      </w:pPr>
      <w:rPr>
        <w:rFonts w:hint="default"/>
      </w:rPr>
    </w:lvl>
    <w:lvl w:ilvl="5" w:tplc="54BACA88">
      <w:numFmt w:val="bullet"/>
      <w:lvlText w:val="•"/>
      <w:lvlJc w:val="left"/>
      <w:pPr>
        <w:ind w:left="4863" w:hanging="360"/>
      </w:pPr>
      <w:rPr>
        <w:rFonts w:hint="default"/>
      </w:rPr>
    </w:lvl>
    <w:lvl w:ilvl="6" w:tplc="7E283E12">
      <w:numFmt w:val="bullet"/>
      <w:lvlText w:val="•"/>
      <w:lvlJc w:val="left"/>
      <w:pPr>
        <w:ind w:left="5748" w:hanging="360"/>
      </w:pPr>
      <w:rPr>
        <w:rFonts w:hint="default"/>
      </w:rPr>
    </w:lvl>
    <w:lvl w:ilvl="7" w:tplc="C87E1A04">
      <w:numFmt w:val="bullet"/>
      <w:lvlText w:val="•"/>
      <w:lvlJc w:val="left"/>
      <w:pPr>
        <w:ind w:left="6632" w:hanging="360"/>
      </w:pPr>
      <w:rPr>
        <w:rFonts w:hint="default"/>
      </w:rPr>
    </w:lvl>
    <w:lvl w:ilvl="8" w:tplc="613C9694">
      <w:numFmt w:val="bullet"/>
      <w:lvlText w:val="•"/>
      <w:lvlJc w:val="left"/>
      <w:pPr>
        <w:ind w:left="7517" w:hanging="360"/>
      </w:pPr>
      <w:rPr>
        <w:rFonts w:hint="default"/>
      </w:rPr>
    </w:lvl>
  </w:abstractNum>
  <w:abstractNum w:abstractNumId="61" w15:restartNumberingAfterBreak="0">
    <w:nsid w:val="759F2001"/>
    <w:multiLevelType w:val="hybridMultilevel"/>
    <w:tmpl w:val="63A6530C"/>
    <w:lvl w:ilvl="0" w:tplc="5B6EE0CA">
      <w:start w:val="8"/>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2" w15:restartNumberingAfterBreak="0">
    <w:nsid w:val="75E63B4C"/>
    <w:multiLevelType w:val="multilevel"/>
    <w:tmpl w:val="2F845E3A"/>
    <w:lvl w:ilvl="0">
      <w:start w:val="2"/>
      <w:numFmt w:val="decimal"/>
      <w:lvlText w:val="%1."/>
      <w:lvlJc w:val="left"/>
      <w:pPr>
        <w:ind w:left="428" w:hanging="428"/>
        <w:jc w:val="right"/>
      </w:pPr>
      <w:rPr>
        <w:rFonts w:ascii="Arial" w:eastAsia="Arial" w:hAnsi="Arial" w:cs="Arial" w:hint="default"/>
        <w:b/>
        <w:bCs/>
        <w:i w:val="0"/>
        <w:iCs w:val="0"/>
        <w:spacing w:val="-1"/>
        <w:w w:val="100"/>
        <w:sz w:val="28"/>
        <w:szCs w:val="28"/>
      </w:rPr>
    </w:lvl>
    <w:lvl w:ilvl="1">
      <w:start w:val="1"/>
      <w:numFmt w:val="decimal"/>
      <w:lvlText w:val="%1.%2"/>
      <w:lvlJc w:val="left"/>
      <w:pPr>
        <w:ind w:left="971" w:hanging="826"/>
      </w:pPr>
      <w:rPr>
        <w:rFonts w:ascii="Arial" w:eastAsia="Arial" w:hAnsi="Arial" w:cs="Arial" w:hint="default"/>
        <w:b w:val="0"/>
        <w:bCs w:val="0"/>
        <w:i w:val="0"/>
        <w:iCs w:val="0"/>
        <w:spacing w:val="-1"/>
        <w:w w:val="100"/>
        <w:sz w:val="28"/>
        <w:szCs w:val="28"/>
      </w:rPr>
    </w:lvl>
    <w:lvl w:ilvl="2">
      <w:numFmt w:val="bullet"/>
      <w:lvlText w:val=""/>
      <w:lvlJc w:val="left"/>
      <w:pPr>
        <w:ind w:left="1425" w:hanging="361"/>
      </w:pPr>
      <w:rPr>
        <w:rFonts w:ascii="Symbol" w:eastAsia="Symbol" w:hAnsi="Symbol" w:cs="Symbol" w:hint="default"/>
        <w:b w:val="0"/>
        <w:bCs w:val="0"/>
        <w:i w:val="0"/>
        <w:iCs w:val="0"/>
        <w:w w:val="100"/>
        <w:sz w:val="28"/>
        <w:szCs w:val="28"/>
      </w:rPr>
    </w:lvl>
    <w:lvl w:ilvl="3">
      <w:numFmt w:val="bullet"/>
      <w:lvlText w:val="•"/>
      <w:lvlJc w:val="left"/>
      <w:pPr>
        <w:ind w:left="1420" w:hanging="361"/>
      </w:pPr>
      <w:rPr>
        <w:rFonts w:hint="default"/>
      </w:rPr>
    </w:lvl>
    <w:lvl w:ilvl="4">
      <w:numFmt w:val="bullet"/>
      <w:lvlText w:val="•"/>
      <w:lvlJc w:val="left"/>
      <w:pPr>
        <w:ind w:left="2538" w:hanging="361"/>
      </w:pPr>
      <w:rPr>
        <w:rFonts w:hint="default"/>
      </w:rPr>
    </w:lvl>
    <w:lvl w:ilvl="5">
      <w:numFmt w:val="bullet"/>
      <w:lvlText w:val="•"/>
      <w:lvlJc w:val="left"/>
      <w:pPr>
        <w:ind w:left="3656" w:hanging="361"/>
      </w:pPr>
      <w:rPr>
        <w:rFonts w:hint="default"/>
      </w:rPr>
    </w:lvl>
    <w:lvl w:ilvl="6">
      <w:numFmt w:val="bullet"/>
      <w:lvlText w:val="•"/>
      <w:lvlJc w:val="left"/>
      <w:pPr>
        <w:ind w:left="4774" w:hanging="361"/>
      </w:pPr>
      <w:rPr>
        <w:rFonts w:hint="default"/>
      </w:rPr>
    </w:lvl>
    <w:lvl w:ilvl="7">
      <w:numFmt w:val="bullet"/>
      <w:lvlText w:val="•"/>
      <w:lvlJc w:val="left"/>
      <w:pPr>
        <w:ind w:left="5892" w:hanging="361"/>
      </w:pPr>
      <w:rPr>
        <w:rFonts w:hint="default"/>
      </w:rPr>
    </w:lvl>
    <w:lvl w:ilvl="8">
      <w:numFmt w:val="bullet"/>
      <w:lvlText w:val="•"/>
      <w:lvlJc w:val="left"/>
      <w:pPr>
        <w:ind w:left="7010" w:hanging="361"/>
      </w:pPr>
      <w:rPr>
        <w:rFonts w:hint="default"/>
      </w:rPr>
    </w:lvl>
  </w:abstractNum>
  <w:abstractNum w:abstractNumId="63" w15:restartNumberingAfterBreak="0">
    <w:nsid w:val="763400DA"/>
    <w:multiLevelType w:val="hybridMultilevel"/>
    <w:tmpl w:val="A2A8AA08"/>
    <w:lvl w:ilvl="0" w:tplc="65A6F2BA">
      <w:start w:val="1"/>
      <w:numFmt w:val="lowerRoman"/>
      <w:lvlText w:val="%1."/>
      <w:lvlJc w:val="left"/>
      <w:pPr>
        <w:ind w:left="824" w:hanging="471"/>
      </w:pPr>
      <w:rPr>
        <w:rFonts w:ascii="Arial" w:eastAsia="Arial" w:hAnsi="Arial" w:cs="Arial" w:hint="default"/>
        <w:b w:val="0"/>
        <w:bCs w:val="0"/>
        <w:i w:val="0"/>
        <w:iCs w:val="0"/>
        <w:spacing w:val="-2"/>
        <w:w w:val="100"/>
        <w:sz w:val="22"/>
        <w:szCs w:val="22"/>
      </w:rPr>
    </w:lvl>
    <w:lvl w:ilvl="1" w:tplc="5B263CCA">
      <w:numFmt w:val="bullet"/>
      <w:lvlText w:val="•"/>
      <w:lvlJc w:val="left"/>
      <w:pPr>
        <w:ind w:left="1315" w:hanging="471"/>
      </w:pPr>
      <w:rPr>
        <w:rFonts w:hint="default"/>
      </w:rPr>
    </w:lvl>
    <w:lvl w:ilvl="2" w:tplc="93361EAE">
      <w:numFmt w:val="bullet"/>
      <w:lvlText w:val="•"/>
      <w:lvlJc w:val="left"/>
      <w:pPr>
        <w:ind w:left="1811" w:hanging="471"/>
      </w:pPr>
      <w:rPr>
        <w:rFonts w:hint="default"/>
      </w:rPr>
    </w:lvl>
    <w:lvl w:ilvl="3" w:tplc="44EA30FE">
      <w:numFmt w:val="bullet"/>
      <w:lvlText w:val="•"/>
      <w:lvlJc w:val="left"/>
      <w:pPr>
        <w:ind w:left="2307" w:hanging="471"/>
      </w:pPr>
      <w:rPr>
        <w:rFonts w:hint="default"/>
      </w:rPr>
    </w:lvl>
    <w:lvl w:ilvl="4" w:tplc="FB4EA514">
      <w:numFmt w:val="bullet"/>
      <w:lvlText w:val="•"/>
      <w:lvlJc w:val="left"/>
      <w:pPr>
        <w:ind w:left="2803" w:hanging="471"/>
      </w:pPr>
      <w:rPr>
        <w:rFonts w:hint="default"/>
      </w:rPr>
    </w:lvl>
    <w:lvl w:ilvl="5" w:tplc="9D42991E">
      <w:numFmt w:val="bullet"/>
      <w:lvlText w:val="•"/>
      <w:lvlJc w:val="left"/>
      <w:pPr>
        <w:ind w:left="3299" w:hanging="471"/>
      </w:pPr>
      <w:rPr>
        <w:rFonts w:hint="default"/>
      </w:rPr>
    </w:lvl>
    <w:lvl w:ilvl="6" w:tplc="978AF36A">
      <w:numFmt w:val="bullet"/>
      <w:lvlText w:val="•"/>
      <w:lvlJc w:val="left"/>
      <w:pPr>
        <w:ind w:left="3795" w:hanging="471"/>
      </w:pPr>
      <w:rPr>
        <w:rFonts w:hint="default"/>
      </w:rPr>
    </w:lvl>
    <w:lvl w:ilvl="7" w:tplc="F41670E4">
      <w:numFmt w:val="bullet"/>
      <w:lvlText w:val="•"/>
      <w:lvlJc w:val="left"/>
      <w:pPr>
        <w:ind w:left="4291" w:hanging="471"/>
      </w:pPr>
      <w:rPr>
        <w:rFonts w:hint="default"/>
      </w:rPr>
    </w:lvl>
    <w:lvl w:ilvl="8" w:tplc="68588B78">
      <w:numFmt w:val="bullet"/>
      <w:lvlText w:val="•"/>
      <w:lvlJc w:val="left"/>
      <w:pPr>
        <w:ind w:left="4787" w:hanging="471"/>
      </w:pPr>
      <w:rPr>
        <w:rFonts w:hint="default"/>
      </w:rPr>
    </w:lvl>
  </w:abstractNum>
  <w:abstractNum w:abstractNumId="64" w15:restartNumberingAfterBreak="0">
    <w:nsid w:val="7795537E"/>
    <w:multiLevelType w:val="hybridMultilevel"/>
    <w:tmpl w:val="842628A6"/>
    <w:lvl w:ilvl="0" w:tplc="DA243BCE">
      <w:numFmt w:val="bullet"/>
      <w:lvlText w:val="•"/>
      <w:lvlJc w:val="left"/>
      <w:pPr>
        <w:ind w:left="105" w:hanging="721"/>
      </w:pPr>
      <w:rPr>
        <w:rFonts w:ascii="Arial" w:eastAsia="Arial" w:hAnsi="Arial" w:cs="Arial" w:hint="default"/>
        <w:b w:val="0"/>
        <w:bCs w:val="0"/>
        <w:i w:val="0"/>
        <w:iCs w:val="0"/>
        <w:w w:val="100"/>
        <w:sz w:val="22"/>
        <w:szCs w:val="22"/>
      </w:rPr>
    </w:lvl>
    <w:lvl w:ilvl="1" w:tplc="CA0E1634">
      <w:numFmt w:val="bullet"/>
      <w:lvlText w:val="•"/>
      <w:lvlJc w:val="left"/>
      <w:pPr>
        <w:ind w:left="667" w:hanging="721"/>
      </w:pPr>
      <w:rPr>
        <w:rFonts w:hint="default"/>
      </w:rPr>
    </w:lvl>
    <w:lvl w:ilvl="2" w:tplc="4E324A72">
      <w:numFmt w:val="bullet"/>
      <w:lvlText w:val="•"/>
      <w:lvlJc w:val="left"/>
      <w:pPr>
        <w:ind w:left="1235" w:hanging="721"/>
      </w:pPr>
      <w:rPr>
        <w:rFonts w:hint="default"/>
      </w:rPr>
    </w:lvl>
    <w:lvl w:ilvl="3" w:tplc="8F984EAE">
      <w:numFmt w:val="bullet"/>
      <w:lvlText w:val="•"/>
      <w:lvlJc w:val="left"/>
      <w:pPr>
        <w:ind w:left="1803" w:hanging="721"/>
      </w:pPr>
      <w:rPr>
        <w:rFonts w:hint="default"/>
      </w:rPr>
    </w:lvl>
    <w:lvl w:ilvl="4" w:tplc="B9C66934">
      <w:numFmt w:val="bullet"/>
      <w:lvlText w:val="•"/>
      <w:lvlJc w:val="left"/>
      <w:pPr>
        <w:ind w:left="2371" w:hanging="721"/>
      </w:pPr>
      <w:rPr>
        <w:rFonts w:hint="default"/>
      </w:rPr>
    </w:lvl>
    <w:lvl w:ilvl="5" w:tplc="51941CB4">
      <w:numFmt w:val="bullet"/>
      <w:lvlText w:val="•"/>
      <w:lvlJc w:val="left"/>
      <w:pPr>
        <w:ind w:left="2939" w:hanging="721"/>
      </w:pPr>
      <w:rPr>
        <w:rFonts w:hint="default"/>
      </w:rPr>
    </w:lvl>
    <w:lvl w:ilvl="6" w:tplc="AE42CDD8">
      <w:numFmt w:val="bullet"/>
      <w:lvlText w:val="•"/>
      <w:lvlJc w:val="left"/>
      <w:pPr>
        <w:ind w:left="3507" w:hanging="721"/>
      </w:pPr>
      <w:rPr>
        <w:rFonts w:hint="default"/>
      </w:rPr>
    </w:lvl>
    <w:lvl w:ilvl="7" w:tplc="4DF409EA">
      <w:numFmt w:val="bullet"/>
      <w:lvlText w:val="•"/>
      <w:lvlJc w:val="left"/>
      <w:pPr>
        <w:ind w:left="4075" w:hanging="721"/>
      </w:pPr>
      <w:rPr>
        <w:rFonts w:hint="default"/>
      </w:rPr>
    </w:lvl>
    <w:lvl w:ilvl="8" w:tplc="DA1E2AC6">
      <w:numFmt w:val="bullet"/>
      <w:lvlText w:val="•"/>
      <w:lvlJc w:val="left"/>
      <w:pPr>
        <w:ind w:left="4643" w:hanging="721"/>
      </w:pPr>
      <w:rPr>
        <w:rFonts w:hint="default"/>
      </w:rPr>
    </w:lvl>
  </w:abstractNum>
  <w:abstractNum w:abstractNumId="65" w15:restartNumberingAfterBreak="0">
    <w:nsid w:val="7C922F23"/>
    <w:multiLevelType w:val="multilevel"/>
    <w:tmpl w:val="3294DF3E"/>
    <w:lvl w:ilvl="0">
      <w:start w:val="1"/>
      <w:numFmt w:val="decimal"/>
      <w:lvlText w:val="%1."/>
      <w:lvlJc w:val="left"/>
      <w:pPr>
        <w:ind w:left="1060" w:hanging="720"/>
      </w:pPr>
      <w:rPr>
        <w:rFonts w:ascii="Arial" w:eastAsia="Arial" w:hAnsi="Arial" w:cs="Arial" w:hint="default"/>
        <w:b w:val="0"/>
        <w:bCs w:val="0"/>
        <w:i w:val="0"/>
        <w:iCs w:val="0"/>
        <w:spacing w:val="-1"/>
        <w:w w:val="100"/>
        <w:sz w:val="28"/>
        <w:szCs w:val="28"/>
      </w:rPr>
    </w:lvl>
    <w:lvl w:ilvl="1">
      <w:start w:val="1"/>
      <w:numFmt w:val="decimal"/>
      <w:lvlText w:val="%1.%2"/>
      <w:lvlJc w:val="left"/>
      <w:pPr>
        <w:ind w:left="1780" w:hanging="720"/>
      </w:pPr>
      <w:rPr>
        <w:rFonts w:ascii="Arial" w:eastAsia="Arial" w:hAnsi="Arial" w:cs="Arial" w:hint="default"/>
        <w:b w:val="0"/>
        <w:bCs w:val="0"/>
        <w:i w:val="0"/>
        <w:iCs w:val="0"/>
        <w:spacing w:val="-1"/>
        <w:w w:val="100"/>
        <w:sz w:val="28"/>
        <w:szCs w:val="28"/>
      </w:rPr>
    </w:lvl>
    <w:lvl w:ilvl="2">
      <w:numFmt w:val="bullet"/>
      <w:lvlText w:val="•"/>
      <w:lvlJc w:val="left"/>
      <w:pPr>
        <w:ind w:left="2566" w:hanging="720"/>
      </w:pPr>
      <w:rPr>
        <w:rFonts w:hint="default"/>
      </w:rPr>
    </w:lvl>
    <w:lvl w:ilvl="3">
      <w:numFmt w:val="bullet"/>
      <w:lvlText w:val="•"/>
      <w:lvlJc w:val="left"/>
      <w:pPr>
        <w:ind w:left="3351" w:hanging="720"/>
      </w:pPr>
      <w:rPr>
        <w:rFonts w:hint="default"/>
      </w:rPr>
    </w:lvl>
    <w:lvl w:ilvl="4">
      <w:numFmt w:val="bullet"/>
      <w:lvlText w:val="•"/>
      <w:lvlJc w:val="left"/>
      <w:pPr>
        <w:ind w:left="4136" w:hanging="720"/>
      </w:pPr>
      <w:rPr>
        <w:rFonts w:hint="default"/>
      </w:rPr>
    </w:lvl>
    <w:lvl w:ilvl="5">
      <w:numFmt w:val="bullet"/>
      <w:lvlText w:val="•"/>
      <w:lvlJc w:val="left"/>
      <w:pPr>
        <w:ind w:left="4921" w:hanging="720"/>
      </w:pPr>
      <w:rPr>
        <w:rFonts w:hint="default"/>
      </w:rPr>
    </w:lvl>
    <w:lvl w:ilvl="6">
      <w:numFmt w:val="bullet"/>
      <w:lvlText w:val="•"/>
      <w:lvlJc w:val="left"/>
      <w:pPr>
        <w:ind w:left="5706" w:hanging="720"/>
      </w:pPr>
      <w:rPr>
        <w:rFonts w:hint="default"/>
      </w:rPr>
    </w:lvl>
    <w:lvl w:ilvl="7">
      <w:numFmt w:val="bullet"/>
      <w:lvlText w:val="•"/>
      <w:lvlJc w:val="left"/>
      <w:pPr>
        <w:ind w:left="6491" w:hanging="720"/>
      </w:pPr>
      <w:rPr>
        <w:rFonts w:hint="default"/>
      </w:rPr>
    </w:lvl>
    <w:lvl w:ilvl="8">
      <w:numFmt w:val="bullet"/>
      <w:lvlText w:val="•"/>
      <w:lvlJc w:val="left"/>
      <w:pPr>
        <w:ind w:left="7277" w:hanging="720"/>
      </w:pPr>
      <w:rPr>
        <w:rFonts w:hint="default"/>
      </w:rPr>
    </w:lvl>
  </w:abstractNum>
  <w:abstractNum w:abstractNumId="66" w15:restartNumberingAfterBreak="0">
    <w:nsid w:val="7F4A05F5"/>
    <w:multiLevelType w:val="multilevel"/>
    <w:tmpl w:val="8F808EE8"/>
    <w:lvl w:ilvl="0">
      <w:start w:val="1"/>
      <w:numFmt w:val="decimal"/>
      <w:lvlText w:val="%1"/>
      <w:lvlJc w:val="left"/>
      <w:pPr>
        <w:ind w:left="685" w:hanging="567"/>
      </w:pPr>
      <w:rPr>
        <w:rFonts w:hint="default"/>
      </w:rPr>
    </w:lvl>
    <w:lvl w:ilvl="1">
      <w:start w:val="1"/>
      <w:numFmt w:val="decimal"/>
      <w:lvlText w:val="%1.%2."/>
      <w:lvlJc w:val="left"/>
      <w:pPr>
        <w:ind w:left="685" w:hanging="567"/>
      </w:pPr>
      <w:rPr>
        <w:rFonts w:ascii="Arial" w:eastAsia="Arial" w:hAnsi="Arial" w:cs="Arial" w:hint="default"/>
        <w:b w:val="0"/>
        <w:bCs w:val="0"/>
        <w:i w:val="0"/>
        <w:iCs w:val="0"/>
        <w:spacing w:val="-1"/>
        <w:w w:val="100"/>
        <w:sz w:val="28"/>
        <w:szCs w:val="28"/>
      </w:rPr>
    </w:lvl>
    <w:lvl w:ilvl="2">
      <w:numFmt w:val="bullet"/>
      <w:lvlText w:val=""/>
      <w:lvlJc w:val="left"/>
      <w:pPr>
        <w:ind w:left="1405" w:hanging="361"/>
      </w:pPr>
      <w:rPr>
        <w:rFonts w:ascii="Symbol" w:eastAsia="Symbol" w:hAnsi="Symbol" w:cs="Symbol" w:hint="default"/>
        <w:b w:val="0"/>
        <w:bCs w:val="0"/>
        <w:i w:val="0"/>
        <w:iCs w:val="0"/>
        <w:w w:val="100"/>
        <w:sz w:val="28"/>
        <w:szCs w:val="28"/>
      </w:rPr>
    </w:lvl>
    <w:lvl w:ilvl="3">
      <w:numFmt w:val="bullet"/>
      <w:lvlText w:val="•"/>
      <w:lvlJc w:val="left"/>
      <w:pPr>
        <w:ind w:left="3271" w:hanging="361"/>
      </w:pPr>
      <w:rPr>
        <w:rFonts w:hint="default"/>
      </w:rPr>
    </w:lvl>
    <w:lvl w:ilvl="4">
      <w:numFmt w:val="bullet"/>
      <w:lvlText w:val="•"/>
      <w:lvlJc w:val="left"/>
      <w:pPr>
        <w:ind w:left="4206" w:hanging="361"/>
      </w:pPr>
      <w:rPr>
        <w:rFonts w:hint="default"/>
      </w:rPr>
    </w:lvl>
    <w:lvl w:ilvl="5">
      <w:numFmt w:val="bullet"/>
      <w:lvlText w:val="•"/>
      <w:lvlJc w:val="left"/>
      <w:pPr>
        <w:ind w:left="5142" w:hanging="361"/>
      </w:pPr>
      <w:rPr>
        <w:rFonts w:hint="default"/>
      </w:rPr>
    </w:lvl>
    <w:lvl w:ilvl="6">
      <w:numFmt w:val="bullet"/>
      <w:lvlText w:val="•"/>
      <w:lvlJc w:val="left"/>
      <w:pPr>
        <w:ind w:left="6078" w:hanging="361"/>
      </w:pPr>
      <w:rPr>
        <w:rFonts w:hint="default"/>
      </w:rPr>
    </w:lvl>
    <w:lvl w:ilvl="7">
      <w:numFmt w:val="bullet"/>
      <w:lvlText w:val="•"/>
      <w:lvlJc w:val="left"/>
      <w:pPr>
        <w:ind w:left="7013" w:hanging="361"/>
      </w:pPr>
      <w:rPr>
        <w:rFonts w:hint="default"/>
      </w:rPr>
    </w:lvl>
    <w:lvl w:ilvl="8">
      <w:numFmt w:val="bullet"/>
      <w:lvlText w:val="•"/>
      <w:lvlJc w:val="left"/>
      <w:pPr>
        <w:ind w:left="7949" w:hanging="361"/>
      </w:pPr>
      <w:rPr>
        <w:rFonts w:hint="default"/>
      </w:rPr>
    </w:lvl>
  </w:abstractNum>
  <w:num w:numId="1" w16cid:durableId="741369153">
    <w:abstractNumId w:val="6"/>
  </w:num>
  <w:num w:numId="2" w16cid:durableId="370960402">
    <w:abstractNumId w:val="9"/>
  </w:num>
  <w:num w:numId="3" w16cid:durableId="1707679204">
    <w:abstractNumId w:val="29"/>
  </w:num>
  <w:num w:numId="4" w16cid:durableId="783772820">
    <w:abstractNumId w:val="44"/>
  </w:num>
  <w:num w:numId="5" w16cid:durableId="633604071">
    <w:abstractNumId w:val="54"/>
  </w:num>
  <w:num w:numId="6" w16cid:durableId="1618098585">
    <w:abstractNumId w:val="48"/>
  </w:num>
  <w:num w:numId="7" w16cid:durableId="1926912863">
    <w:abstractNumId w:val="18"/>
  </w:num>
  <w:num w:numId="8" w16cid:durableId="314838874">
    <w:abstractNumId w:val="4"/>
  </w:num>
  <w:num w:numId="9" w16cid:durableId="271670335">
    <w:abstractNumId w:val="27"/>
  </w:num>
  <w:num w:numId="10" w16cid:durableId="735663637">
    <w:abstractNumId w:val="34"/>
  </w:num>
  <w:num w:numId="11" w16cid:durableId="776364120">
    <w:abstractNumId w:val="60"/>
  </w:num>
  <w:num w:numId="12" w16cid:durableId="1693533463">
    <w:abstractNumId w:val="13"/>
  </w:num>
  <w:num w:numId="13" w16cid:durableId="206259875">
    <w:abstractNumId w:val="20"/>
  </w:num>
  <w:num w:numId="14" w16cid:durableId="50736086">
    <w:abstractNumId w:val="63"/>
  </w:num>
  <w:num w:numId="15" w16cid:durableId="932322774">
    <w:abstractNumId w:val="0"/>
  </w:num>
  <w:num w:numId="16" w16cid:durableId="969164276">
    <w:abstractNumId w:val="12"/>
  </w:num>
  <w:num w:numId="17" w16cid:durableId="1477379093">
    <w:abstractNumId w:val="39"/>
  </w:num>
  <w:num w:numId="18" w16cid:durableId="933828690">
    <w:abstractNumId w:val="64"/>
  </w:num>
  <w:num w:numId="19" w16cid:durableId="643197532">
    <w:abstractNumId w:val="2"/>
  </w:num>
  <w:num w:numId="20" w16cid:durableId="1682395855">
    <w:abstractNumId w:val="28"/>
  </w:num>
  <w:num w:numId="21" w16cid:durableId="1965769441">
    <w:abstractNumId w:val="49"/>
  </w:num>
  <w:num w:numId="22" w16cid:durableId="1309285660">
    <w:abstractNumId w:val="56"/>
  </w:num>
  <w:num w:numId="23" w16cid:durableId="470908742">
    <w:abstractNumId w:val="50"/>
  </w:num>
  <w:num w:numId="24" w16cid:durableId="2088722369">
    <w:abstractNumId w:val="52"/>
  </w:num>
  <w:num w:numId="25" w16cid:durableId="1866871230">
    <w:abstractNumId w:val="42"/>
  </w:num>
  <w:num w:numId="26" w16cid:durableId="1779829696">
    <w:abstractNumId w:val="40"/>
  </w:num>
  <w:num w:numId="27" w16cid:durableId="1675839543">
    <w:abstractNumId w:val="36"/>
  </w:num>
  <w:num w:numId="28" w16cid:durableId="1259367928">
    <w:abstractNumId w:val="45"/>
  </w:num>
  <w:num w:numId="29" w16cid:durableId="1238327097">
    <w:abstractNumId w:val="23"/>
  </w:num>
  <w:num w:numId="30" w16cid:durableId="335497137">
    <w:abstractNumId w:val="1"/>
  </w:num>
  <w:num w:numId="31" w16cid:durableId="1094857832">
    <w:abstractNumId w:val="58"/>
  </w:num>
  <w:num w:numId="32" w16cid:durableId="888110861">
    <w:abstractNumId w:val="25"/>
  </w:num>
  <w:num w:numId="33" w16cid:durableId="67465680">
    <w:abstractNumId w:val="51"/>
  </w:num>
  <w:num w:numId="34" w16cid:durableId="1807241993">
    <w:abstractNumId w:val="53"/>
  </w:num>
  <w:num w:numId="35" w16cid:durableId="456726719">
    <w:abstractNumId w:val="46"/>
  </w:num>
  <w:num w:numId="36" w16cid:durableId="731080641">
    <w:abstractNumId w:val="14"/>
  </w:num>
  <w:num w:numId="37" w16cid:durableId="1383477812">
    <w:abstractNumId w:val="30"/>
  </w:num>
  <w:num w:numId="38" w16cid:durableId="43258494">
    <w:abstractNumId w:val="33"/>
  </w:num>
  <w:num w:numId="39" w16cid:durableId="1547837414">
    <w:abstractNumId w:val="17"/>
  </w:num>
  <w:num w:numId="40" w16cid:durableId="689375132">
    <w:abstractNumId w:val="65"/>
  </w:num>
  <w:num w:numId="41" w16cid:durableId="949967992">
    <w:abstractNumId w:val="8"/>
  </w:num>
  <w:num w:numId="42" w16cid:durableId="301035151">
    <w:abstractNumId w:val="3"/>
  </w:num>
  <w:num w:numId="43" w16cid:durableId="854265803">
    <w:abstractNumId w:val="47"/>
  </w:num>
  <w:num w:numId="44" w16cid:durableId="1881045534">
    <w:abstractNumId w:val="21"/>
  </w:num>
  <w:num w:numId="45" w16cid:durableId="1585794163">
    <w:abstractNumId w:val="22"/>
  </w:num>
  <w:num w:numId="46" w16cid:durableId="46031755">
    <w:abstractNumId w:val="32"/>
  </w:num>
  <w:num w:numId="47" w16cid:durableId="1304388348">
    <w:abstractNumId w:val="10"/>
  </w:num>
  <w:num w:numId="48" w16cid:durableId="98838943">
    <w:abstractNumId w:val="62"/>
  </w:num>
  <w:num w:numId="49" w16cid:durableId="873614817">
    <w:abstractNumId w:val="35"/>
  </w:num>
  <w:num w:numId="50" w16cid:durableId="2125228952">
    <w:abstractNumId w:val="66"/>
  </w:num>
  <w:num w:numId="51" w16cid:durableId="277227156">
    <w:abstractNumId w:val="43"/>
  </w:num>
  <w:num w:numId="52" w16cid:durableId="1321427867">
    <w:abstractNumId w:val="11"/>
  </w:num>
  <w:num w:numId="53" w16cid:durableId="963266527">
    <w:abstractNumId w:val="15"/>
  </w:num>
  <w:num w:numId="54" w16cid:durableId="812261536">
    <w:abstractNumId w:val="24"/>
  </w:num>
  <w:num w:numId="55" w16cid:durableId="1780828846">
    <w:abstractNumId w:val="37"/>
  </w:num>
  <w:num w:numId="56" w16cid:durableId="2138833792">
    <w:abstractNumId w:val="26"/>
  </w:num>
  <w:num w:numId="57" w16cid:durableId="936406620">
    <w:abstractNumId w:val="7"/>
  </w:num>
  <w:num w:numId="58" w16cid:durableId="1217008594">
    <w:abstractNumId w:val="5"/>
  </w:num>
  <w:num w:numId="59" w16cid:durableId="611130983">
    <w:abstractNumId w:val="61"/>
  </w:num>
  <w:num w:numId="60" w16cid:durableId="1482120046">
    <w:abstractNumId w:val="31"/>
  </w:num>
  <w:num w:numId="61" w16cid:durableId="1992295250">
    <w:abstractNumId w:val="55"/>
  </w:num>
  <w:num w:numId="62" w16cid:durableId="1761246707">
    <w:abstractNumId w:val="16"/>
  </w:num>
  <w:num w:numId="63" w16cid:durableId="2084598369">
    <w:abstractNumId w:val="38"/>
  </w:num>
  <w:num w:numId="64" w16cid:durableId="156456872">
    <w:abstractNumId w:val="19"/>
  </w:num>
  <w:num w:numId="65" w16cid:durableId="1438253061">
    <w:abstractNumId w:val="59"/>
  </w:num>
  <w:num w:numId="66" w16cid:durableId="60980153">
    <w:abstractNumId w:val="57"/>
  </w:num>
  <w:num w:numId="67" w16cid:durableId="423038067">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6E"/>
    <w:rsid w:val="00082D0E"/>
    <w:rsid w:val="000D652F"/>
    <w:rsid w:val="001B4008"/>
    <w:rsid w:val="00205791"/>
    <w:rsid w:val="00207381"/>
    <w:rsid w:val="002118AE"/>
    <w:rsid w:val="002412D7"/>
    <w:rsid w:val="002611C9"/>
    <w:rsid w:val="0028313E"/>
    <w:rsid w:val="002843F7"/>
    <w:rsid w:val="002B599F"/>
    <w:rsid w:val="00336B2B"/>
    <w:rsid w:val="00356336"/>
    <w:rsid w:val="003C3647"/>
    <w:rsid w:val="00482679"/>
    <w:rsid w:val="004B6381"/>
    <w:rsid w:val="004C206E"/>
    <w:rsid w:val="004D414B"/>
    <w:rsid w:val="0054143A"/>
    <w:rsid w:val="005724A0"/>
    <w:rsid w:val="005C6DA8"/>
    <w:rsid w:val="00637B48"/>
    <w:rsid w:val="006529F6"/>
    <w:rsid w:val="0066588E"/>
    <w:rsid w:val="00823A1B"/>
    <w:rsid w:val="00825D13"/>
    <w:rsid w:val="00827BA9"/>
    <w:rsid w:val="00841EB2"/>
    <w:rsid w:val="008F6E97"/>
    <w:rsid w:val="00915ED6"/>
    <w:rsid w:val="00997B20"/>
    <w:rsid w:val="009D08EC"/>
    <w:rsid w:val="009E3476"/>
    <w:rsid w:val="009E796C"/>
    <w:rsid w:val="00AC7A0C"/>
    <w:rsid w:val="00BA7320"/>
    <w:rsid w:val="00BC1A20"/>
    <w:rsid w:val="00BF2EE7"/>
    <w:rsid w:val="00C3457C"/>
    <w:rsid w:val="00C40CE8"/>
    <w:rsid w:val="00C74CFC"/>
    <w:rsid w:val="00D3511E"/>
    <w:rsid w:val="00D5680A"/>
    <w:rsid w:val="00D65CE9"/>
    <w:rsid w:val="00DB6025"/>
    <w:rsid w:val="00E54E89"/>
    <w:rsid w:val="00E840B3"/>
    <w:rsid w:val="00EE1FCF"/>
    <w:rsid w:val="00F31ABD"/>
    <w:rsid w:val="00F44A35"/>
    <w:rsid w:val="00FB2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97C"/>
  <w15:chartTrackingRefBased/>
  <w15:docId w15:val="{5846F7C8-96A7-4A19-9976-95BA627C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06E"/>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4C2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0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0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0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0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06E"/>
    <w:rPr>
      <w:rFonts w:eastAsiaTheme="majorEastAsia" w:cstheme="majorBidi"/>
      <w:color w:val="272727" w:themeColor="text1" w:themeTint="D8"/>
    </w:rPr>
  </w:style>
  <w:style w:type="paragraph" w:styleId="Title">
    <w:name w:val="Title"/>
    <w:basedOn w:val="Normal"/>
    <w:next w:val="Normal"/>
    <w:link w:val="TitleChar"/>
    <w:uiPriority w:val="10"/>
    <w:qFormat/>
    <w:rsid w:val="004C20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06E"/>
    <w:pPr>
      <w:spacing w:before="160"/>
      <w:jc w:val="center"/>
    </w:pPr>
    <w:rPr>
      <w:i/>
      <w:iCs/>
      <w:color w:val="404040" w:themeColor="text1" w:themeTint="BF"/>
    </w:rPr>
  </w:style>
  <w:style w:type="character" w:customStyle="1" w:styleId="QuoteChar">
    <w:name w:val="Quote Char"/>
    <w:basedOn w:val="DefaultParagraphFont"/>
    <w:link w:val="Quote"/>
    <w:uiPriority w:val="29"/>
    <w:rsid w:val="004C206E"/>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C206E"/>
    <w:pPr>
      <w:ind w:left="720"/>
      <w:contextualSpacing/>
    </w:pPr>
  </w:style>
  <w:style w:type="character" w:styleId="IntenseEmphasis">
    <w:name w:val="Intense Emphasis"/>
    <w:basedOn w:val="DefaultParagraphFont"/>
    <w:uiPriority w:val="21"/>
    <w:qFormat/>
    <w:rsid w:val="004C206E"/>
    <w:rPr>
      <w:i/>
      <w:iCs/>
      <w:color w:val="0F4761" w:themeColor="accent1" w:themeShade="BF"/>
    </w:rPr>
  </w:style>
  <w:style w:type="paragraph" w:styleId="IntenseQuote">
    <w:name w:val="Intense Quote"/>
    <w:basedOn w:val="Normal"/>
    <w:next w:val="Normal"/>
    <w:link w:val="IntenseQuoteChar"/>
    <w:uiPriority w:val="30"/>
    <w:qFormat/>
    <w:rsid w:val="004C2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06E"/>
    <w:rPr>
      <w:i/>
      <w:iCs/>
      <w:color w:val="0F4761" w:themeColor="accent1" w:themeShade="BF"/>
    </w:rPr>
  </w:style>
  <w:style w:type="character" w:styleId="IntenseReference">
    <w:name w:val="Intense Reference"/>
    <w:basedOn w:val="DefaultParagraphFont"/>
    <w:uiPriority w:val="32"/>
    <w:qFormat/>
    <w:rsid w:val="004C206E"/>
    <w:rPr>
      <w:b/>
      <w:bCs/>
      <w:smallCaps/>
      <w:color w:val="0F4761" w:themeColor="accent1" w:themeShade="BF"/>
      <w:spacing w:val="5"/>
    </w:rPr>
  </w:style>
  <w:style w:type="paragraph" w:styleId="BodyText">
    <w:name w:val="Body Text"/>
    <w:basedOn w:val="Normal"/>
    <w:link w:val="BodyTextChar"/>
    <w:uiPriority w:val="1"/>
    <w:qFormat/>
    <w:rsid w:val="004C206E"/>
    <w:rPr>
      <w:sz w:val="28"/>
      <w:szCs w:val="28"/>
    </w:rPr>
  </w:style>
  <w:style w:type="character" w:customStyle="1" w:styleId="BodyTextChar">
    <w:name w:val="Body Text Char"/>
    <w:basedOn w:val="DefaultParagraphFont"/>
    <w:link w:val="BodyText"/>
    <w:uiPriority w:val="1"/>
    <w:rsid w:val="004C206E"/>
    <w:rPr>
      <w:rFonts w:ascii="Arial" w:eastAsia="Arial" w:hAnsi="Arial" w:cs="Arial"/>
      <w:kern w:val="0"/>
      <w:sz w:val="28"/>
      <w:szCs w:val="28"/>
      <w:lang w:val="en-US"/>
      <w14:ligatures w14:val="none"/>
    </w:rPr>
  </w:style>
  <w:style w:type="paragraph" w:customStyle="1" w:styleId="TableParagraph">
    <w:name w:val="Table Paragraph"/>
    <w:basedOn w:val="Normal"/>
    <w:uiPriority w:val="1"/>
    <w:qFormat/>
    <w:rsid w:val="004C206E"/>
  </w:style>
  <w:style w:type="character" w:styleId="CommentReference">
    <w:name w:val="annotation reference"/>
    <w:basedOn w:val="DefaultParagraphFont"/>
    <w:uiPriority w:val="99"/>
    <w:semiHidden/>
    <w:unhideWhenUsed/>
    <w:rsid w:val="004C206E"/>
    <w:rPr>
      <w:sz w:val="16"/>
      <w:szCs w:val="16"/>
    </w:rPr>
  </w:style>
  <w:style w:type="paragraph" w:styleId="CommentText">
    <w:name w:val="annotation text"/>
    <w:basedOn w:val="Normal"/>
    <w:link w:val="CommentTextChar"/>
    <w:uiPriority w:val="99"/>
    <w:unhideWhenUsed/>
    <w:rsid w:val="004C206E"/>
    <w:rPr>
      <w:sz w:val="20"/>
      <w:szCs w:val="20"/>
    </w:rPr>
  </w:style>
  <w:style w:type="character" w:customStyle="1" w:styleId="CommentTextChar">
    <w:name w:val="Comment Text Char"/>
    <w:basedOn w:val="DefaultParagraphFont"/>
    <w:link w:val="CommentText"/>
    <w:uiPriority w:val="99"/>
    <w:rsid w:val="004C206E"/>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C206E"/>
    <w:rPr>
      <w:b/>
      <w:bCs/>
    </w:rPr>
  </w:style>
  <w:style w:type="character" w:customStyle="1" w:styleId="CommentSubjectChar">
    <w:name w:val="Comment Subject Char"/>
    <w:basedOn w:val="CommentTextChar"/>
    <w:link w:val="CommentSubject"/>
    <w:uiPriority w:val="99"/>
    <w:semiHidden/>
    <w:rsid w:val="004C206E"/>
    <w:rPr>
      <w:rFonts w:ascii="Arial" w:eastAsia="Arial" w:hAnsi="Arial" w:cs="Arial"/>
      <w:b/>
      <w:bCs/>
      <w:kern w:val="0"/>
      <w:sz w:val="20"/>
      <w:szCs w:val="20"/>
      <w:lang w:val="en-US"/>
      <w14:ligatures w14:val="none"/>
    </w:rPr>
  </w:style>
  <w:style w:type="paragraph" w:styleId="Header">
    <w:name w:val="header"/>
    <w:basedOn w:val="Normal"/>
    <w:link w:val="HeaderChar"/>
    <w:uiPriority w:val="99"/>
    <w:unhideWhenUsed/>
    <w:rsid w:val="004C206E"/>
    <w:pPr>
      <w:tabs>
        <w:tab w:val="center" w:pos="4513"/>
        <w:tab w:val="right" w:pos="9026"/>
      </w:tabs>
    </w:pPr>
  </w:style>
  <w:style w:type="character" w:customStyle="1" w:styleId="HeaderChar">
    <w:name w:val="Header Char"/>
    <w:basedOn w:val="DefaultParagraphFont"/>
    <w:link w:val="Header"/>
    <w:uiPriority w:val="99"/>
    <w:rsid w:val="004C206E"/>
    <w:rPr>
      <w:rFonts w:ascii="Arial" w:eastAsia="Arial" w:hAnsi="Arial" w:cs="Arial"/>
      <w:kern w:val="0"/>
      <w:lang w:val="en-US"/>
      <w14:ligatures w14:val="none"/>
    </w:rPr>
  </w:style>
  <w:style w:type="paragraph" w:styleId="Footer">
    <w:name w:val="footer"/>
    <w:basedOn w:val="Normal"/>
    <w:link w:val="FooterChar"/>
    <w:uiPriority w:val="99"/>
    <w:unhideWhenUsed/>
    <w:rsid w:val="004C206E"/>
    <w:pPr>
      <w:tabs>
        <w:tab w:val="center" w:pos="4513"/>
        <w:tab w:val="right" w:pos="9026"/>
      </w:tabs>
    </w:pPr>
  </w:style>
  <w:style w:type="character" w:customStyle="1" w:styleId="FooterChar">
    <w:name w:val="Footer Char"/>
    <w:basedOn w:val="DefaultParagraphFont"/>
    <w:link w:val="Footer"/>
    <w:uiPriority w:val="99"/>
    <w:rsid w:val="004C206E"/>
    <w:rPr>
      <w:rFonts w:ascii="Arial" w:eastAsia="Arial" w:hAnsi="Arial" w:cs="Arial"/>
      <w:kern w:val="0"/>
      <w:lang w:val="en-US"/>
      <w14:ligatures w14:val="none"/>
    </w:rPr>
  </w:style>
  <w:style w:type="paragraph" w:styleId="FootnoteText">
    <w:name w:val="footnote text"/>
    <w:basedOn w:val="Normal"/>
    <w:link w:val="FootnoteTextChar"/>
    <w:uiPriority w:val="99"/>
    <w:semiHidden/>
    <w:unhideWhenUsed/>
    <w:rsid w:val="004C206E"/>
    <w:rPr>
      <w:sz w:val="20"/>
      <w:szCs w:val="20"/>
    </w:rPr>
  </w:style>
  <w:style w:type="character" w:customStyle="1" w:styleId="FootnoteTextChar">
    <w:name w:val="Footnote Text Char"/>
    <w:basedOn w:val="DefaultParagraphFont"/>
    <w:link w:val="FootnoteText"/>
    <w:uiPriority w:val="99"/>
    <w:semiHidden/>
    <w:rsid w:val="004C206E"/>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4C206E"/>
    <w:rPr>
      <w:vertAlign w:val="superscript"/>
    </w:rPr>
  </w:style>
  <w:style w:type="paragraph" w:styleId="Revision">
    <w:name w:val="Revision"/>
    <w:hidden/>
    <w:uiPriority w:val="99"/>
    <w:semiHidden/>
    <w:rsid w:val="004C206E"/>
    <w:pPr>
      <w:spacing w:after="0" w:line="240" w:lineRule="auto"/>
    </w:pPr>
    <w:rPr>
      <w:rFonts w:ascii="Arial" w:eastAsia="Arial" w:hAnsi="Arial" w:cs="Arial"/>
      <w:kern w:val="0"/>
      <w:lang w:val="en-US"/>
      <w14:ligatures w14:val="none"/>
    </w:rPr>
  </w:style>
  <w:style w:type="character" w:customStyle="1" w:styleId="ui-provider">
    <w:name w:val="ui-provider"/>
    <w:basedOn w:val="DefaultParagraphFont"/>
    <w:rsid w:val="004C206E"/>
  </w:style>
  <w:style w:type="character" w:styleId="Hyperlink">
    <w:name w:val="Hyperlink"/>
    <w:basedOn w:val="DefaultParagraphFont"/>
    <w:uiPriority w:val="99"/>
    <w:unhideWhenUsed/>
    <w:rsid w:val="004C206E"/>
    <w:rPr>
      <w:color w:val="467886" w:themeColor="hyperlink"/>
      <w:u w:val="single"/>
    </w:rPr>
  </w:style>
  <w:style w:type="character" w:styleId="UnresolvedMention">
    <w:name w:val="Unresolved Mention"/>
    <w:basedOn w:val="DefaultParagraphFont"/>
    <w:uiPriority w:val="99"/>
    <w:semiHidden/>
    <w:unhideWhenUsed/>
    <w:rsid w:val="004C206E"/>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C206E"/>
  </w:style>
  <w:style w:type="table" w:styleId="TableGrid">
    <w:name w:val="Table Grid"/>
    <w:basedOn w:val="TableNormal"/>
    <w:uiPriority w:val="39"/>
    <w:rsid w:val="009E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505C48E8DBE4485819798514DC3C9" ma:contentTypeVersion="14" ma:contentTypeDescription="Create a new document." ma:contentTypeScope="" ma:versionID="1fe07c595a713018bc6c2730faab3465">
  <xsd:schema xmlns:xsd="http://www.w3.org/2001/XMLSchema" xmlns:xs="http://www.w3.org/2001/XMLSchema" xmlns:p="http://schemas.microsoft.com/office/2006/metadata/properties" xmlns:ns2="6975790b-cb53-4fb2-b380-88b6ba3a1748" xmlns:ns3="b2418d01-11ba-465c-8deb-16e8142510a0" targetNamespace="http://schemas.microsoft.com/office/2006/metadata/properties" ma:root="true" ma:fieldsID="c0b30e89e1d61bc3cda3a8192b5fd0cd" ns2:_="" ns3:_="">
    <xsd:import namespace="6975790b-cb53-4fb2-b380-88b6ba3a1748"/>
    <xsd:import namespace="b2418d01-11ba-465c-8deb-16e8142510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5790b-cb53-4fb2-b380-88b6ba3a1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18d01-11ba-465c-8deb-16e8142510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b60108-ca5d-4b8c-9179-258985455992}" ma:internalName="TaxCatchAll" ma:showField="CatchAllData" ma:web="b2418d01-11ba-465c-8deb-16e8142510a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75790b-cb53-4fb2-b380-88b6ba3a1748">
      <Terms xmlns="http://schemas.microsoft.com/office/infopath/2007/PartnerControls"/>
    </lcf76f155ced4ddcb4097134ff3c332f>
    <TaxCatchAll xmlns="b2418d01-11ba-465c-8deb-16e8142510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F93BC-D15B-448B-92C8-78B5A5033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5790b-cb53-4fb2-b380-88b6ba3a1748"/>
    <ds:schemaRef ds:uri="b2418d01-11ba-465c-8deb-16e81425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61CEC-90A3-45D2-93E6-624ADC5A8A9E}">
  <ds:schemaRefs>
    <ds:schemaRef ds:uri="http://schemas.microsoft.com/office/2006/metadata/properties"/>
    <ds:schemaRef ds:uri="http://schemas.microsoft.com/office/infopath/2007/PartnerControls"/>
    <ds:schemaRef ds:uri="6975790b-cb53-4fb2-b380-88b6ba3a1748"/>
    <ds:schemaRef ds:uri="b2418d01-11ba-465c-8deb-16e8142510a0"/>
  </ds:schemaRefs>
</ds:datastoreItem>
</file>

<file path=customXml/itemProps3.xml><?xml version="1.0" encoding="utf-8"?>
<ds:datastoreItem xmlns:ds="http://schemas.openxmlformats.org/officeDocument/2006/customXml" ds:itemID="{2B758976-065D-4750-B2B5-73AE0E94C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151</Pages>
  <Words>41406</Words>
  <Characters>236019</Characters>
  <Application>Microsoft Office Word</Application>
  <DocSecurity>0</DocSecurity>
  <Lines>1966</Lines>
  <Paragraphs>553</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276872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Gardiner (Service Delivery)</dc:creator>
  <cp:keywords/>
  <dc:description/>
  <cp:lastModifiedBy>Andy Laing (Strategic Improvement &amp; Performance)</cp:lastModifiedBy>
  <cp:revision>2</cp:revision>
  <cp:lastPrinted>2025-05-21T09:22:00Z</cp:lastPrinted>
  <dcterms:created xsi:type="dcterms:W3CDTF">2025-09-04T08:42:00Z</dcterms:created>
  <dcterms:modified xsi:type="dcterms:W3CDTF">2025-09-04T08:42:00Z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0x010100E63505C48E8DBE4485819798514DC3C9</vt:lpwstr>
  </property>
  <property fmtid="{D5CDD505-2E9C-101B-9397-08002B2CF9AE}" pid="3" name="MediaServiceImageTags">
    <vt:lpwstr/>
  </property>
</Properties>
</file>