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93A6" w14:textId="07F4F896" w:rsidR="00C601C4" w:rsidRPr="00853AAA" w:rsidRDefault="00C601C4" w:rsidP="00C601C4">
      <w:pPr>
        <w:spacing w:after="40" w:line="240" w:lineRule="auto"/>
        <w:rPr>
          <w:rFonts w:ascii="Ebrima" w:hAnsi="Ebrima"/>
          <w:sz w:val="28"/>
          <w:szCs w:val="28"/>
        </w:rPr>
      </w:pPr>
      <w:r w:rsidRPr="00437775">
        <w:rPr>
          <w:rFonts w:ascii="Ebrima" w:hAnsi="Ebrima"/>
          <w:b/>
          <w:bCs/>
          <w:sz w:val="28"/>
        </w:rPr>
        <w:t>Islands Act</w:t>
      </w:r>
      <w:r>
        <w:rPr>
          <w:rFonts w:ascii="Ebrima" w:hAnsi="Ebrima"/>
          <w:sz w:val="28"/>
        </w:rPr>
        <w:t xml:space="preserve"> –</w:t>
      </w:r>
      <w:r w:rsidRPr="00853AAA">
        <w:rPr>
          <w:rFonts w:ascii="Ebrima" w:hAnsi="Ebrima"/>
          <w:sz w:val="28"/>
          <w:szCs w:val="28"/>
        </w:rPr>
        <w:t xml:space="preserve">lead in co-ordinating the various workstreams relating to implementing the Islands Act. </w:t>
      </w:r>
      <w:r>
        <w:rPr>
          <w:rFonts w:ascii="Ebrima" w:hAnsi="Ebrima"/>
          <w:sz w:val="28"/>
          <w:szCs w:val="28"/>
        </w:rPr>
        <w:t xml:space="preserve">This </w:t>
      </w:r>
      <w:r w:rsidRPr="00853AAA">
        <w:rPr>
          <w:rFonts w:ascii="Ebrima" w:hAnsi="Ebrima"/>
          <w:sz w:val="28"/>
          <w:szCs w:val="28"/>
        </w:rPr>
        <w:t xml:space="preserve">has focused taking forward the Islands Programme which represents £30 million of capital investment to support the delivery of the National Islands Plan. </w:t>
      </w:r>
    </w:p>
    <w:p w14:paraId="24862232" w14:textId="77777777" w:rsidR="00C601C4" w:rsidRDefault="00C601C4" w:rsidP="00C601C4">
      <w:pPr>
        <w:spacing w:after="40" w:line="240" w:lineRule="auto"/>
        <w:rPr>
          <w:rFonts w:ascii="Ebrima" w:hAnsi="Ebrima"/>
          <w:sz w:val="28"/>
          <w:szCs w:val="28"/>
        </w:rPr>
      </w:pPr>
    </w:p>
    <w:p w14:paraId="48DA984D" w14:textId="77777777" w:rsidR="00C601C4" w:rsidRPr="00625DD6" w:rsidRDefault="00C601C4" w:rsidP="00C601C4">
      <w:pPr>
        <w:spacing w:after="40" w:line="240" w:lineRule="auto"/>
        <w:rPr>
          <w:rFonts w:ascii="Ebrima" w:hAnsi="Ebrima"/>
          <w:sz w:val="28"/>
          <w:szCs w:val="28"/>
        </w:rPr>
      </w:pPr>
      <w:r w:rsidRPr="00853AAA">
        <w:rPr>
          <w:rFonts w:ascii="Ebrima" w:hAnsi="Ebrima"/>
          <w:sz w:val="28"/>
          <w:szCs w:val="28"/>
        </w:rPr>
        <w:t xml:space="preserve">Highland has been successful in securing funding for projects </w:t>
      </w:r>
      <w:r>
        <w:rPr>
          <w:rFonts w:ascii="Ebrima" w:hAnsi="Ebrima"/>
          <w:sz w:val="28"/>
          <w:szCs w:val="28"/>
        </w:rPr>
        <w:t>for</w:t>
      </w:r>
      <w:r w:rsidRPr="00853AAA">
        <w:rPr>
          <w:rFonts w:ascii="Ebrima" w:hAnsi="Ebrima"/>
          <w:sz w:val="28"/>
          <w:szCs w:val="28"/>
        </w:rPr>
        <w:t xml:space="preserve"> E</w:t>
      </w:r>
      <w:r>
        <w:rPr>
          <w:rFonts w:ascii="Ebrima" w:hAnsi="Ebrima"/>
          <w:sz w:val="28"/>
          <w:szCs w:val="28"/>
        </w:rPr>
        <w:t>i</w:t>
      </w:r>
      <w:r w:rsidRPr="00853AAA">
        <w:rPr>
          <w:rFonts w:ascii="Ebrima" w:hAnsi="Ebrima"/>
          <w:sz w:val="28"/>
          <w:szCs w:val="28"/>
        </w:rPr>
        <w:t>gg, Isle of Canna</w:t>
      </w:r>
      <w:r>
        <w:rPr>
          <w:rFonts w:ascii="Ebrima" w:hAnsi="Ebrima"/>
          <w:sz w:val="28"/>
          <w:szCs w:val="28"/>
        </w:rPr>
        <w:t xml:space="preserve">, Skye, Raasay, Muck and </w:t>
      </w:r>
      <w:r w:rsidRPr="00986E1B">
        <w:rPr>
          <w:rStyle w:val="Emphasis"/>
          <w:rFonts w:ascii="Ebrima" w:hAnsi="Ebrima" w:cs="Arial"/>
          <w:i w:val="0"/>
          <w:iCs w:val="0"/>
          <w:sz w:val="28"/>
          <w:szCs w:val="28"/>
          <w:shd w:val="clear" w:color="auto" w:fill="FFFFFF"/>
        </w:rPr>
        <w:t>Rùm</w:t>
      </w:r>
      <w:r w:rsidRPr="00986E1B">
        <w:rPr>
          <w:rFonts w:ascii="Ebrima" w:hAnsi="Ebrima"/>
          <w:sz w:val="28"/>
          <w:szCs w:val="28"/>
        </w:rPr>
        <w:t xml:space="preserve">. </w:t>
      </w:r>
      <w:r>
        <w:rPr>
          <w:rFonts w:ascii="Ebrima" w:hAnsi="Ebrima"/>
          <w:sz w:val="28"/>
        </w:rPr>
        <w:t>In addition, Raasay has been included as one of the first six islands to become a Carbon Neutral Islands.</w:t>
      </w:r>
    </w:p>
    <w:p w14:paraId="1D8F66E6" w14:textId="77777777" w:rsidR="00BE5195" w:rsidRDefault="00BE5195" w:rsidP="00154FD3">
      <w:pPr>
        <w:spacing w:after="40" w:line="240" w:lineRule="auto"/>
        <w:rPr>
          <w:rFonts w:ascii="Ebrima" w:hAnsi="Ebrima"/>
          <w:sz w:val="48"/>
        </w:rPr>
      </w:pPr>
    </w:p>
    <w:p w14:paraId="6BFD8E15" w14:textId="70A24DCB" w:rsidR="00295F16" w:rsidRPr="00295F16" w:rsidRDefault="00C601C4" w:rsidP="00154FD3">
      <w:pPr>
        <w:spacing w:after="40" w:line="240" w:lineRule="auto"/>
        <w:rPr>
          <w:rFonts w:ascii="Ebrima" w:hAnsi="Ebrima"/>
          <w:sz w:val="48"/>
        </w:rPr>
      </w:pPr>
      <w:r>
        <w:rPr>
          <w:rFonts w:ascii="Ebrima" w:hAnsi="Ebrima"/>
          <w:sz w:val="48"/>
        </w:rPr>
        <w:t>T</w:t>
      </w:r>
      <w:r w:rsidR="00D82362">
        <w:rPr>
          <w:rFonts w:ascii="Ebrima" w:hAnsi="Ebrima"/>
          <w:sz w:val="48"/>
        </w:rPr>
        <w:t xml:space="preserve">he Team </w:t>
      </w:r>
    </w:p>
    <w:p w14:paraId="489B31D6" w14:textId="0277A664" w:rsidR="000040B4" w:rsidRPr="00BE5195" w:rsidRDefault="000040B4" w:rsidP="00154FD3">
      <w:pPr>
        <w:spacing w:after="40" w:line="240" w:lineRule="auto"/>
        <w:rPr>
          <w:rFonts w:ascii="Ebrima" w:hAnsi="Ebrima"/>
          <w:sz w:val="20"/>
          <w:szCs w:val="20"/>
        </w:rPr>
      </w:pPr>
    </w:p>
    <w:p w14:paraId="121D4D4A" w14:textId="440E4E90" w:rsidR="000040B4" w:rsidRDefault="000040B4" w:rsidP="00336504">
      <w:pPr>
        <w:spacing w:after="0" w:line="240" w:lineRule="auto"/>
        <w:contextualSpacing/>
        <w:rPr>
          <w:rFonts w:ascii="Ebrima" w:hAnsi="Ebrima"/>
          <w:sz w:val="28"/>
        </w:rPr>
      </w:pPr>
      <w:r>
        <w:rPr>
          <w:rFonts w:ascii="Ebrima" w:hAnsi="Ebrima"/>
          <w:sz w:val="28"/>
        </w:rPr>
        <w:t>Policy Manager - Gordon Morrison</w:t>
      </w:r>
    </w:p>
    <w:p w14:paraId="480F8CCD" w14:textId="296FE0C2" w:rsidR="000040B4" w:rsidRDefault="000040B4" w:rsidP="00336504">
      <w:pPr>
        <w:spacing w:after="0" w:line="240" w:lineRule="auto"/>
        <w:contextualSpacing/>
        <w:rPr>
          <w:rFonts w:ascii="Ebrima" w:hAnsi="Ebrima"/>
          <w:sz w:val="28"/>
        </w:rPr>
      </w:pPr>
      <w:r>
        <w:rPr>
          <w:rFonts w:ascii="Ebrima" w:hAnsi="Ebrima"/>
          <w:sz w:val="28"/>
        </w:rPr>
        <w:t>Policy Officer - Angus MacLeod</w:t>
      </w:r>
    </w:p>
    <w:p w14:paraId="1BD0B03B" w14:textId="077E0D7A" w:rsidR="000040B4" w:rsidRDefault="00D96FFB" w:rsidP="00336504">
      <w:pPr>
        <w:spacing w:after="0" w:line="240" w:lineRule="auto"/>
        <w:contextualSpacing/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Policy Intern - </w:t>
      </w:r>
      <w:r w:rsidR="000040B4">
        <w:rPr>
          <w:rFonts w:ascii="Ebrima" w:hAnsi="Ebrima"/>
          <w:sz w:val="28"/>
        </w:rPr>
        <w:t xml:space="preserve">Euan </w:t>
      </w:r>
      <w:r>
        <w:rPr>
          <w:rFonts w:ascii="Ebrima" w:hAnsi="Ebrima"/>
          <w:sz w:val="28"/>
        </w:rPr>
        <w:t xml:space="preserve">Armstrong </w:t>
      </w:r>
    </w:p>
    <w:p w14:paraId="28BF13EC" w14:textId="21DCFE9C" w:rsidR="000040B4" w:rsidRDefault="000040B4" w:rsidP="009A315F">
      <w:pPr>
        <w:spacing w:after="0" w:line="240" w:lineRule="auto"/>
        <w:contextualSpacing/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Leadership Support Officer </w:t>
      </w:r>
      <w:r w:rsidR="00D96FFB">
        <w:rPr>
          <w:rFonts w:ascii="Ebrima" w:hAnsi="Ebrima"/>
          <w:sz w:val="28"/>
        </w:rPr>
        <w:t>- Marlene Mac</w:t>
      </w:r>
      <w:r w:rsidR="001D46C1">
        <w:rPr>
          <w:rFonts w:ascii="Ebrima" w:hAnsi="Ebrima"/>
          <w:sz w:val="28"/>
        </w:rPr>
        <w:t>R</w:t>
      </w:r>
      <w:r w:rsidR="00D96FFB">
        <w:rPr>
          <w:rFonts w:ascii="Ebrima" w:hAnsi="Ebrima"/>
          <w:sz w:val="28"/>
        </w:rPr>
        <w:t>ae</w:t>
      </w:r>
    </w:p>
    <w:p w14:paraId="27A0190C" w14:textId="0F6C097E" w:rsidR="000040B4" w:rsidRDefault="000040B4" w:rsidP="009A315F">
      <w:pPr>
        <w:spacing w:after="0" w:line="240" w:lineRule="auto"/>
        <w:contextualSpacing/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Leader’s </w:t>
      </w:r>
      <w:r w:rsidR="00D96FFB">
        <w:rPr>
          <w:rFonts w:ascii="Ebrima" w:hAnsi="Ebrima"/>
          <w:sz w:val="28"/>
        </w:rPr>
        <w:t>Secretary - Rebec</w:t>
      </w:r>
      <w:r w:rsidR="009C57B2">
        <w:rPr>
          <w:rFonts w:ascii="Ebrima" w:hAnsi="Ebrima"/>
          <w:sz w:val="28"/>
        </w:rPr>
        <w:t>c</w:t>
      </w:r>
      <w:r w:rsidR="00D96FFB">
        <w:rPr>
          <w:rFonts w:ascii="Ebrima" w:hAnsi="Ebrima"/>
          <w:sz w:val="28"/>
        </w:rPr>
        <w:t>a Munro</w:t>
      </w:r>
    </w:p>
    <w:p w14:paraId="1C07365F" w14:textId="48C96F6A" w:rsidR="00D96FFB" w:rsidRDefault="00D96FFB" w:rsidP="009A315F">
      <w:pPr>
        <w:spacing w:after="0" w:line="240" w:lineRule="auto"/>
        <w:contextualSpacing/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Convener’s Secretary – Vacant </w:t>
      </w:r>
    </w:p>
    <w:p w14:paraId="705DD29F" w14:textId="77777777" w:rsidR="00750E1F" w:rsidRPr="00750E1F" w:rsidRDefault="00336504" w:rsidP="009A315F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Ebrima" w:hAnsi="Ebrima"/>
          <w:sz w:val="28"/>
        </w:rPr>
        <w:t xml:space="preserve">Opposition Support - </w:t>
      </w:r>
      <w:r w:rsidR="00750E1F" w:rsidRPr="009A315F">
        <w:rPr>
          <w:rFonts w:ascii="Segoe UI" w:hAnsi="Segoe UI" w:cs="Segoe UI"/>
          <w:sz w:val="28"/>
          <w:szCs w:val="28"/>
        </w:rPr>
        <w:t>Mirella Czechowicz</w:t>
      </w:r>
    </w:p>
    <w:p w14:paraId="54B2BF97" w14:textId="5A6607B6" w:rsidR="00336504" w:rsidRDefault="00336504" w:rsidP="00336504">
      <w:pPr>
        <w:pStyle w:val="NormalWeb"/>
        <w:spacing w:before="0" w:beforeAutospacing="0" w:after="0" w:afterAutospacing="0"/>
        <w:contextualSpacing/>
        <w:rPr>
          <w:rStyle w:val="cf01"/>
          <w:b w:val="0"/>
          <w:bCs w:val="0"/>
        </w:rPr>
      </w:pPr>
    </w:p>
    <w:p w14:paraId="245C77B7" w14:textId="010734F5" w:rsidR="001D46C1" w:rsidRPr="00174A60" w:rsidRDefault="001D46C1" w:rsidP="00B73A07">
      <w:pPr>
        <w:pStyle w:val="NormalWeb"/>
        <w:spacing w:before="0" w:beforeAutospacing="0" w:after="0" w:afterAutospacing="0"/>
        <w:contextualSpacing/>
        <w:jc w:val="center"/>
        <w:rPr>
          <w:rFonts w:ascii="Ebrima" w:hAnsi="Ebrima" w:cs="Arial"/>
          <w:b/>
          <w:bCs/>
        </w:rPr>
      </w:pPr>
      <w:r w:rsidRPr="00174A60">
        <w:rPr>
          <w:rFonts w:ascii="Ebrima" w:hAnsi="Ebrima" w:cs="Arial"/>
          <w:b/>
          <w:bCs/>
          <w:i/>
          <w:iCs/>
          <w:color w:val="202122"/>
          <w:shd w:val="clear" w:color="auto" w:fill="FFFFFF"/>
        </w:rPr>
        <w:t>Non Sibi Sed Aliis</w:t>
      </w:r>
    </w:p>
    <w:p w14:paraId="72C407DA" w14:textId="686CF718" w:rsidR="00D96FFB" w:rsidRPr="00174A60" w:rsidRDefault="00D96FFB" w:rsidP="00154FD3">
      <w:pPr>
        <w:spacing w:after="40" w:line="240" w:lineRule="auto"/>
        <w:rPr>
          <w:rFonts w:ascii="Ebrima" w:hAnsi="Ebrima"/>
          <w:sz w:val="28"/>
          <w:szCs w:val="28"/>
        </w:rPr>
      </w:pPr>
    </w:p>
    <w:p w14:paraId="799131A7" w14:textId="77777777" w:rsidR="000040B4" w:rsidRDefault="000040B4" w:rsidP="00154FD3">
      <w:pPr>
        <w:spacing w:after="40" w:line="240" w:lineRule="auto"/>
        <w:rPr>
          <w:rFonts w:ascii="Ebrima" w:hAnsi="Ebrima"/>
          <w:sz w:val="28"/>
        </w:rPr>
      </w:pPr>
    </w:p>
    <w:p w14:paraId="140E2C39" w14:textId="77777777" w:rsidR="00005822" w:rsidRDefault="00154FD3" w:rsidP="00154FD3">
      <w:pPr>
        <w:spacing w:after="4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br w:type="column"/>
      </w:r>
    </w:p>
    <w:p w14:paraId="3EFD7F8B" w14:textId="15C3CFF8" w:rsidR="00154FD3" w:rsidRPr="00437775" w:rsidRDefault="000E25C4" w:rsidP="00154FD3">
      <w:pPr>
        <w:spacing w:after="40" w:line="240" w:lineRule="auto"/>
        <w:rPr>
          <w:rFonts w:ascii="Ebrima" w:hAnsi="Ebrima"/>
          <w:sz w:val="28"/>
          <w:szCs w:val="28"/>
        </w:rPr>
      </w:pPr>
      <w:r w:rsidRPr="00437775">
        <w:rPr>
          <w:rFonts w:ascii="Ebrima" w:hAnsi="Ebrima"/>
          <w:sz w:val="28"/>
          <w:szCs w:val="28"/>
        </w:rPr>
        <w:t xml:space="preserve">Performance and Governance Service </w:t>
      </w:r>
    </w:p>
    <w:p w14:paraId="1E12D156" w14:textId="77777777" w:rsidR="00154FD3" w:rsidRDefault="00154FD3" w:rsidP="00154FD3">
      <w:pPr>
        <w:spacing w:after="40" w:line="240" w:lineRule="auto"/>
        <w:rPr>
          <w:rFonts w:ascii="Ebrima" w:hAnsi="Ebrima"/>
          <w:sz w:val="24"/>
          <w:szCs w:val="24"/>
        </w:rPr>
      </w:pPr>
    </w:p>
    <w:p w14:paraId="52F5A1EA" w14:textId="77777777" w:rsidR="00154FD3" w:rsidRDefault="00154FD3" w:rsidP="00154FD3">
      <w:pPr>
        <w:spacing w:after="40" w:line="240" w:lineRule="auto"/>
        <w:rPr>
          <w:rFonts w:ascii="Ebrima" w:hAnsi="Ebrima"/>
          <w:sz w:val="24"/>
          <w:szCs w:val="24"/>
        </w:rPr>
      </w:pPr>
    </w:p>
    <w:p w14:paraId="34516766" w14:textId="77777777" w:rsidR="00154FD3" w:rsidRPr="00BD7561" w:rsidRDefault="00154FD3" w:rsidP="00154FD3">
      <w:pPr>
        <w:spacing w:after="40" w:line="240" w:lineRule="auto"/>
        <w:rPr>
          <w:rFonts w:ascii="Ebrima" w:hAnsi="Ebrima"/>
          <w:sz w:val="24"/>
          <w:szCs w:val="24"/>
        </w:rPr>
      </w:pPr>
    </w:p>
    <w:p w14:paraId="31F88248" w14:textId="77777777" w:rsidR="00154FD3" w:rsidRPr="00BD7561" w:rsidRDefault="00154FD3" w:rsidP="00154FD3">
      <w:pPr>
        <w:spacing w:after="40" w:line="240" w:lineRule="auto"/>
        <w:rPr>
          <w:rFonts w:ascii="Ebrima" w:hAnsi="Ebrima"/>
          <w:sz w:val="24"/>
          <w:szCs w:val="24"/>
        </w:rPr>
      </w:pPr>
    </w:p>
    <w:p w14:paraId="25AACFE9" w14:textId="77777777" w:rsidR="00154FD3" w:rsidRPr="00BD7561" w:rsidRDefault="00154FD3" w:rsidP="00154FD3">
      <w:pPr>
        <w:spacing w:after="40" w:line="240" w:lineRule="auto"/>
        <w:rPr>
          <w:rFonts w:ascii="Ebrima" w:hAnsi="Ebrima"/>
          <w:sz w:val="24"/>
          <w:szCs w:val="24"/>
        </w:rPr>
      </w:pPr>
    </w:p>
    <w:p w14:paraId="4D284F7C" w14:textId="77777777" w:rsidR="0014137A" w:rsidRDefault="00DE0B26" w:rsidP="00154FD3">
      <w:pPr>
        <w:spacing w:after="40" w:line="240" w:lineRule="auto"/>
        <w:rPr>
          <w:rFonts w:ascii="Ebrima" w:hAnsi="Ebrima"/>
          <w:b/>
          <w:sz w:val="72"/>
          <w:szCs w:val="60"/>
        </w:rPr>
      </w:pPr>
      <w:r>
        <w:rPr>
          <w:rFonts w:ascii="Ebrima" w:hAnsi="Ebrima"/>
          <w:b/>
          <w:sz w:val="72"/>
          <w:szCs w:val="60"/>
        </w:rPr>
        <w:t xml:space="preserve">Leadership Support </w:t>
      </w:r>
      <w:r w:rsidR="00882DE5">
        <w:rPr>
          <w:rFonts w:ascii="Ebrima" w:hAnsi="Ebrima"/>
          <w:b/>
          <w:sz w:val="72"/>
          <w:szCs w:val="60"/>
        </w:rPr>
        <w:t>and Corporate Policy</w:t>
      </w:r>
    </w:p>
    <w:p w14:paraId="674E79FD" w14:textId="77777777" w:rsidR="0014137A" w:rsidRDefault="0014137A" w:rsidP="00154FD3">
      <w:pPr>
        <w:spacing w:after="40" w:line="240" w:lineRule="auto"/>
        <w:rPr>
          <w:rFonts w:ascii="Ebrima" w:hAnsi="Ebrima"/>
          <w:b/>
          <w:sz w:val="72"/>
          <w:szCs w:val="60"/>
        </w:rPr>
      </w:pPr>
    </w:p>
    <w:p w14:paraId="4196C2CB" w14:textId="77777777" w:rsidR="00005822" w:rsidRDefault="00005822" w:rsidP="0014137A">
      <w:pPr>
        <w:spacing w:after="40" w:line="240" w:lineRule="auto"/>
        <w:rPr>
          <w:rFonts w:ascii="Ebrima" w:hAnsi="Ebrima"/>
          <w:sz w:val="28"/>
          <w:szCs w:val="28"/>
        </w:rPr>
      </w:pPr>
    </w:p>
    <w:p w14:paraId="73535351" w14:textId="72AF35D8" w:rsidR="0014137A" w:rsidRPr="00B77408" w:rsidRDefault="00005822" w:rsidP="0014137A">
      <w:pPr>
        <w:spacing w:after="40" w:line="240" w:lineRule="auto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Providing s</w:t>
      </w:r>
      <w:r w:rsidR="0014137A" w:rsidRPr="00B77408">
        <w:rPr>
          <w:rFonts w:ascii="Ebrima" w:hAnsi="Ebrima"/>
          <w:sz w:val="28"/>
          <w:szCs w:val="28"/>
        </w:rPr>
        <w:t>upport to the political leadership of the council and corporate policy development.</w:t>
      </w:r>
    </w:p>
    <w:p w14:paraId="24F6E9A0" w14:textId="1E7E1DEB" w:rsidR="00154FD3" w:rsidRPr="00295F16" w:rsidRDefault="00882DE5" w:rsidP="00154FD3">
      <w:pPr>
        <w:spacing w:after="40" w:line="240" w:lineRule="auto"/>
        <w:rPr>
          <w:rFonts w:ascii="Ebrima" w:hAnsi="Ebrima"/>
          <w:b/>
          <w:sz w:val="72"/>
          <w:szCs w:val="60"/>
        </w:rPr>
      </w:pPr>
      <w:r>
        <w:rPr>
          <w:rFonts w:ascii="Ebrima" w:hAnsi="Ebrima"/>
          <w:b/>
          <w:sz w:val="72"/>
          <w:szCs w:val="60"/>
        </w:rPr>
        <w:t xml:space="preserve"> </w:t>
      </w:r>
    </w:p>
    <w:p w14:paraId="28DB4080" w14:textId="77777777" w:rsidR="00DE0B26" w:rsidRDefault="00DE0B26" w:rsidP="00154FD3">
      <w:pPr>
        <w:spacing w:after="40" w:line="240" w:lineRule="auto"/>
        <w:rPr>
          <w:rFonts w:ascii="Ebrima" w:hAnsi="Ebrima"/>
          <w:sz w:val="48"/>
          <w:szCs w:val="40"/>
        </w:rPr>
      </w:pPr>
    </w:p>
    <w:p w14:paraId="53F625BF" w14:textId="1607CEF5" w:rsidR="008E243C" w:rsidRDefault="008E243C" w:rsidP="00295F16">
      <w:pPr>
        <w:spacing w:after="40" w:line="240" w:lineRule="auto"/>
        <w:rPr>
          <w:rFonts w:ascii="Ebrima" w:hAnsi="Ebrima"/>
          <w:sz w:val="28"/>
        </w:rPr>
      </w:pPr>
    </w:p>
    <w:p w14:paraId="449B3E15" w14:textId="77777777" w:rsidR="009A315F" w:rsidRDefault="009A315F" w:rsidP="00295F16">
      <w:pPr>
        <w:spacing w:after="40" w:line="240" w:lineRule="auto"/>
        <w:rPr>
          <w:rFonts w:ascii="Ebrima" w:hAnsi="Ebrima"/>
          <w:sz w:val="28"/>
        </w:rPr>
      </w:pPr>
    </w:p>
    <w:p w14:paraId="61E1628B" w14:textId="77777777" w:rsidR="008E243C" w:rsidRDefault="008E243C" w:rsidP="00295F16">
      <w:pPr>
        <w:spacing w:after="40" w:line="240" w:lineRule="auto"/>
        <w:rPr>
          <w:rFonts w:ascii="Ebrima" w:hAnsi="Ebrima"/>
          <w:sz w:val="28"/>
        </w:rPr>
      </w:pPr>
    </w:p>
    <w:p w14:paraId="3394B8AD" w14:textId="2512EB80" w:rsidR="00DE0B26" w:rsidRDefault="00DE0B26" w:rsidP="00295F16">
      <w:pPr>
        <w:spacing w:after="40" w:line="240" w:lineRule="auto"/>
        <w:rPr>
          <w:rFonts w:ascii="Ebrima" w:hAnsi="Ebrima"/>
          <w:sz w:val="48"/>
        </w:rPr>
      </w:pPr>
      <w:r>
        <w:rPr>
          <w:rFonts w:ascii="Ebrima" w:hAnsi="Ebrima"/>
          <w:sz w:val="48"/>
        </w:rPr>
        <w:lastRenderedPageBreak/>
        <w:t>Leadership Support</w:t>
      </w:r>
    </w:p>
    <w:p w14:paraId="13F3CFE4" w14:textId="5BE0044B" w:rsidR="000E25C4" w:rsidRDefault="002F28C9" w:rsidP="00295F16">
      <w:pPr>
        <w:spacing w:after="40" w:line="240" w:lineRule="auto"/>
        <w:rPr>
          <w:rFonts w:ascii="Ebrima" w:hAnsi="Ebrima"/>
          <w:sz w:val="28"/>
        </w:rPr>
      </w:pPr>
      <w:r w:rsidRPr="002F28C9">
        <w:rPr>
          <w:rFonts w:ascii="Ebrima" w:hAnsi="Ebrima"/>
          <w:b/>
          <w:bCs/>
          <w:sz w:val="28"/>
        </w:rPr>
        <w:t>Administrative Support -</w:t>
      </w:r>
      <w:r>
        <w:rPr>
          <w:rFonts w:ascii="Ebrima" w:hAnsi="Ebrima"/>
          <w:sz w:val="28"/>
        </w:rPr>
        <w:t xml:space="preserve"> </w:t>
      </w:r>
      <w:r w:rsidR="00DE0B26">
        <w:rPr>
          <w:rFonts w:ascii="Ebrima" w:hAnsi="Ebrima"/>
          <w:sz w:val="28"/>
        </w:rPr>
        <w:t>provide direct support to the Leader and Convener</w:t>
      </w:r>
      <w:r w:rsidR="0034237D">
        <w:rPr>
          <w:rFonts w:ascii="Ebrima" w:hAnsi="Ebrima"/>
          <w:sz w:val="28"/>
        </w:rPr>
        <w:t xml:space="preserve"> and also to the Leader of the Opposition. </w:t>
      </w:r>
    </w:p>
    <w:p w14:paraId="0A3CDB8E" w14:textId="77777777" w:rsidR="000E25C4" w:rsidRPr="005C7A6E" w:rsidRDefault="000E25C4" w:rsidP="00295F16">
      <w:pPr>
        <w:spacing w:after="40" w:line="240" w:lineRule="auto"/>
        <w:rPr>
          <w:rFonts w:ascii="Ebrima" w:hAnsi="Ebrima"/>
          <w:sz w:val="20"/>
          <w:szCs w:val="20"/>
        </w:rPr>
      </w:pPr>
    </w:p>
    <w:p w14:paraId="249E65C9" w14:textId="6507872F" w:rsidR="0034237D" w:rsidRDefault="004C4413" w:rsidP="00295F16">
      <w:pPr>
        <w:spacing w:after="4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S</w:t>
      </w:r>
      <w:r w:rsidR="0034237D">
        <w:rPr>
          <w:rFonts w:ascii="Ebrima" w:hAnsi="Ebrima"/>
          <w:sz w:val="28"/>
        </w:rPr>
        <w:t xml:space="preserve">upport the Administration’s </w:t>
      </w:r>
      <w:r w:rsidR="0098365C">
        <w:rPr>
          <w:rFonts w:ascii="Ebrima" w:hAnsi="Ebrima"/>
          <w:sz w:val="28"/>
        </w:rPr>
        <w:t>b</w:t>
      </w:r>
      <w:r w:rsidR="0034237D">
        <w:rPr>
          <w:rFonts w:ascii="Ebrima" w:hAnsi="Ebrima"/>
          <w:sz w:val="28"/>
        </w:rPr>
        <w:t xml:space="preserve">usiness meetings, </w:t>
      </w:r>
      <w:r w:rsidR="0098365C">
        <w:rPr>
          <w:rFonts w:ascii="Ebrima" w:hAnsi="Ebrima"/>
          <w:sz w:val="28"/>
        </w:rPr>
        <w:t>g</w:t>
      </w:r>
      <w:r w:rsidR="0034237D">
        <w:rPr>
          <w:rFonts w:ascii="Ebrima" w:hAnsi="Ebrima"/>
          <w:sz w:val="28"/>
        </w:rPr>
        <w:t xml:space="preserve">roup </w:t>
      </w:r>
      <w:r w:rsidR="005C7A6E">
        <w:rPr>
          <w:rFonts w:ascii="Ebrima" w:hAnsi="Ebrima"/>
          <w:sz w:val="28"/>
        </w:rPr>
        <w:t>meetings,</w:t>
      </w:r>
      <w:r w:rsidR="0034237D">
        <w:rPr>
          <w:rFonts w:ascii="Ebrima" w:hAnsi="Ebrima"/>
          <w:sz w:val="28"/>
        </w:rPr>
        <w:t xml:space="preserve"> and provide effective liaison and co-ordination between senior members and officers to ensure the efficient delivery of council business.</w:t>
      </w:r>
    </w:p>
    <w:p w14:paraId="7CDA3EFF" w14:textId="5BAFA96E" w:rsidR="000040B4" w:rsidRPr="005C7A6E" w:rsidRDefault="000040B4" w:rsidP="00295F16">
      <w:pPr>
        <w:spacing w:after="40" w:line="240" w:lineRule="auto"/>
        <w:rPr>
          <w:rFonts w:ascii="Ebrima" w:hAnsi="Ebrima"/>
          <w:sz w:val="20"/>
          <w:szCs w:val="20"/>
        </w:rPr>
      </w:pPr>
    </w:p>
    <w:p w14:paraId="7D03D745" w14:textId="38825E4F" w:rsidR="000040B4" w:rsidRDefault="00B0014B" w:rsidP="00295F16">
      <w:pPr>
        <w:spacing w:after="4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C</w:t>
      </w:r>
      <w:r w:rsidR="000040B4">
        <w:rPr>
          <w:rFonts w:ascii="Ebrima" w:hAnsi="Ebrima"/>
          <w:sz w:val="28"/>
        </w:rPr>
        <w:t>o-ordinate arrangements for meetings of the Convention of the Highlands and Islands, prepare briefings for COSLA Leader</w:t>
      </w:r>
      <w:r w:rsidR="00FE4E23">
        <w:rPr>
          <w:rFonts w:ascii="Ebrima" w:hAnsi="Ebrima"/>
          <w:sz w:val="28"/>
        </w:rPr>
        <w:t xml:space="preserve">s and Executive </w:t>
      </w:r>
      <w:r w:rsidR="000040B4">
        <w:rPr>
          <w:rFonts w:ascii="Ebrima" w:hAnsi="Ebrima"/>
          <w:sz w:val="28"/>
        </w:rPr>
        <w:t xml:space="preserve">Board meetings, Cities </w:t>
      </w:r>
      <w:r w:rsidR="00336504">
        <w:rPr>
          <w:rFonts w:ascii="Ebrima" w:hAnsi="Ebrima"/>
          <w:sz w:val="28"/>
        </w:rPr>
        <w:t>Alliance,</w:t>
      </w:r>
      <w:r w:rsidR="000040B4">
        <w:rPr>
          <w:rFonts w:ascii="Ebrima" w:hAnsi="Ebrima"/>
          <w:sz w:val="28"/>
        </w:rPr>
        <w:t xml:space="preserve"> and other strategic meetings.</w:t>
      </w:r>
    </w:p>
    <w:p w14:paraId="46BBAAA9" w14:textId="77777777" w:rsidR="000E25C4" w:rsidRPr="005C7A6E" w:rsidRDefault="000E25C4" w:rsidP="00295F16">
      <w:pPr>
        <w:spacing w:after="40" w:line="240" w:lineRule="auto"/>
        <w:rPr>
          <w:rFonts w:ascii="Ebrima" w:hAnsi="Ebrima"/>
          <w:sz w:val="20"/>
          <w:szCs w:val="20"/>
        </w:rPr>
      </w:pPr>
    </w:p>
    <w:p w14:paraId="63E4B174" w14:textId="36679416" w:rsidR="00D84903" w:rsidRDefault="00CD11AF" w:rsidP="00295F16">
      <w:pPr>
        <w:spacing w:after="40" w:line="240" w:lineRule="auto"/>
        <w:rPr>
          <w:rFonts w:ascii="Ebrima" w:hAnsi="Ebrima"/>
          <w:sz w:val="28"/>
        </w:rPr>
      </w:pPr>
      <w:r w:rsidRPr="002F28C9">
        <w:rPr>
          <w:rFonts w:ascii="Ebrima" w:hAnsi="Ebrima"/>
          <w:b/>
          <w:bCs/>
          <w:sz w:val="28"/>
        </w:rPr>
        <w:t>Political and Diplomatic Engagement</w:t>
      </w:r>
      <w:r>
        <w:rPr>
          <w:rFonts w:ascii="Ebrima" w:hAnsi="Ebrima"/>
          <w:sz w:val="28"/>
        </w:rPr>
        <w:t xml:space="preserve"> – support the political leadership in their engagement with Ministers in the Scottish and UK Governments, co-ordinate ministerial</w:t>
      </w:r>
      <w:r w:rsidR="005C7A6E">
        <w:rPr>
          <w:rFonts w:ascii="Ebrima" w:hAnsi="Ebrima"/>
          <w:sz w:val="28"/>
        </w:rPr>
        <w:t xml:space="preserve"> </w:t>
      </w:r>
      <w:r>
        <w:rPr>
          <w:rFonts w:ascii="Ebrima" w:hAnsi="Ebrima"/>
          <w:sz w:val="28"/>
        </w:rPr>
        <w:t xml:space="preserve">meetings and visits, </w:t>
      </w:r>
      <w:r w:rsidR="000E25C4">
        <w:rPr>
          <w:rFonts w:ascii="Ebrima" w:hAnsi="Ebrima"/>
          <w:sz w:val="28"/>
        </w:rPr>
        <w:t xml:space="preserve">and </w:t>
      </w:r>
      <w:r>
        <w:rPr>
          <w:rFonts w:ascii="Ebrima" w:hAnsi="Ebrima"/>
          <w:sz w:val="28"/>
        </w:rPr>
        <w:t>support engagement with MSPs and MPs.</w:t>
      </w:r>
    </w:p>
    <w:p w14:paraId="35435D16" w14:textId="7456EE01" w:rsidR="002F28C9" w:rsidRPr="00155AB1" w:rsidRDefault="002F28C9" w:rsidP="00295F16">
      <w:pPr>
        <w:spacing w:after="40" w:line="240" w:lineRule="auto"/>
        <w:rPr>
          <w:rFonts w:ascii="Ebrima" w:hAnsi="Ebrima"/>
          <w:sz w:val="20"/>
          <w:szCs w:val="20"/>
        </w:rPr>
      </w:pPr>
    </w:p>
    <w:p w14:paraId="45F59479" w14:textId="0A7FFD19" w:rsidR="002F28C9" w:rsidRDefault="00A32AD7" w:rsidP="00295F16">
      <w:pPr>
        <w:spacing w:after="4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A</w:t>
      </w:r>
      <w:r w:rsidR="000E25C4">
        <w:rPr>
          <w:rFonts w:ascii="Ebrima" w:hAnsi="Ebrima"/>
          <w:sz w:val="28"/>
        </w:rPr>
        <w:t xml:space="preserve">ssist </w:t>
      </w:r>
      <w:r w:rsidR="002F28C9">
        <w:rPr>
          <w:rFonts w:ascii="Ebrima" w:hAnsi="Ebrima"/>
          <w:sz w:val="28"/>
        </w:rPr>
        <w:t xml:space="preserve">with campaigning on specific issues through </w:t>
      </w:r>
      <w:r w:rsidR="000E25C4">
        <w:rPr>
          <w:rFonts w:ascii="Ebrima" w:hAnsi="Ebrima"/>
          <w:sz w:val="28"/>
        </w:rPr>
        <w:t>preparation of ministerial letters and briefings.</w:t>
      </w:r>
      <w:r w:rsidR="0093735E">
        <w:rPr>
          <w:rFonts w:ascii="Ebrima" w:hAnsi="Ebrima"/>
          <w:sz w:val="28"/>
        </w:rPr>
        <w:t xml:space="preserve"> </w:t>
      </w:r>
      <w:r w:rsidR="000A6CA8">
        <w:rPr>
          <w:rFonts w:ascii="Ebrima" w:hAnsi="Ebrima"/>
          <w:sz w:val="28"/>
        </w:rPr>
        <w:t xml:space="preserve">Examples include levelling Up </w:t>
      </w:r>
      <w:r w:rsidR="00862987">
        <w:rPr>
          <w:rFonts w:ascii="Ebrima" w:hAnsi="Ebrima"/>
          <w:sz w:val="28"/>
        </w:rPr>
        <w:t>Fund, UK Shared Prosperity Fund and the bid for a Green/Free Port.</w:t>
      </w:r>
    </w:p>
    <w:p w14:paraId="4AE8B205" w14:textId="5C023498" w:rsidR="002F28C9" w:rsidRPr="003B4E0F" w:rsidRDefault="002F28C9" w:rsidP="00295F16">
      <w:pPr>
        <w:spacing w:after="40" w:line="240" w:lineRule="auto"/>
        <w:rPr>
          <w:rFonts w:ascii="Ebrima" w:hAnsi="Ebrima"/>
          <w:sz w:val="20"/>
          <w:szCs w:val="20"/>
        </w:rPr>
      </w:pPr>
    </w:p>
    <w:p w14:paraId="5BA88FB2" w14:textId="7C17C395" w:rsidR="002F28C9" w:rsidRDefault="00A32AD7" w:rsidP="00295F16">
      <w:pPr>
        <w:spacing w:after="4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S</w:t>
      </w:r>
      <w:r w:rsidR="002F28C9">
        <w:rPr>
          <w:rFonts w:ascii="Ebrima" w:hAnsi="Ebrima"/>
          <w:sz w:val="28"/>
        </w:rPr>
        <w:t>upport diplomatic visits to the Highlands</w:t>
      </w:r>
      <w:r w:rsidR="00F63AF9">
        <w:rPr>
          <w:rFonts w:ascii="Ebrima" w:hAnsi="Ebrima"/>
          <w:sz w:val="28"/>
        </w:rPr>
        <w:t>. P</w:t>
      </w:r>
      <w:r w:rsidR="0093735E">
        <w:rPr>
          <w:rFonts w:ascii="Ebrima" w:hAnsi="Ebrima"/>
          <w:sz w:val="28"/>
        </w:rPr>
        <w:t>reviously had visits from a number of Consul Generals</w:t>
      </w:r>
      <w:r w:rsidR="001C5B5D">
        <w:rPr>
          <w:rFonts w:ascii="Ebrima" w:hAnsi="Ebrima"/>
          <w:sz w:val="28"/>
        </w:rPr>
        <w:t xml:space="preserve"> based in Scotland.</w:t>
      </w:r>
    </w:p>
    <w:p w14:paraId="5C33A22E" w14:textId="43E1B399" w:rsidR="00E91F29" w:rsidRPr="003B4E0F" w:rsidRDefault="00E91F29" w:rsidP="00295F16">
      <w:pPr>
        <w:spacing w:after="40" w:line="240" w:lineRule="auto"/>
        <w:rPr>
          <w:rFonts w:ascii="Ebrima" w:hAnsi="Ebrima"/>
          <w:sz w:val="20"/>
          <w:szCs w:val="20"/>
        </w:rPr>
      </w:pPr>
    </w:p>
    <w:p w14:paraId="44B3DC35" w14:textId="45836D6D" w:rsidR="00E91F29" w:rsidRPr="0034237D" w:rsidRDefault="0063108D" w:rsidP="00295F16">
      <w:pPr>
        <w:spacing w:after="4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P</w:t>
      </w:r>
      <w:r w:rsidR="00E91F29">
        <w:rPr>
          <w:rFonts w:ascii="Ebrima" w:hAnsi="Ebrima"/>
          <w:sz w:val="28"/>
        </w:rPr>
        <w:t xml:space="preserve">rovide a </w:t>
      </w:r>
      <w:r w:rsidR="00FF1D4F">
        <w:rPr>
          <w:rFonts w:ascii="Ebrima" w:hAnsi="Ebrima"/>
          <w:sz w:val="28"/>
        </w:rPr>
        <w:t>weekly political and parliamentary briefing</w:t>
      </w:r>
      <w:r w:rsidR="0021097E">
        <w:rPr>
          <w:rFonts w:ascii="Ebrima" w:hAnsi="Ebrima"/>
          <w:sz w:val="28"/>
        </w:rPr>
        <w:t xml:space="preserve"> on what has been happening in parliament and government</w:t>
      </w:r>
      <w:r w:rsidR="00E76778">
        <w:rPr>
          <w:rFonts w:ascii="Ebrima" w:hAnsi="Ebrima"/>
          <w:sz w:val="28"/>
        </w:rPr>
        <w:t xml:space="preserve"> as well as highlighting opportunities to respond to consultations and to give parliamentary evidence.</w:t>
      </w:r>
    </w:p>
    <w:p w14:paraId="3C134018" w14:textId="77777777" w:rsidR="00DE0B26" w:rsidRPr="003B4E0F" w:rsidRDefault="00DE0B26" w:rsidP="00295F16">
      <w:pPr>
        <w:spacing w:after="40" w:line="240" w:lineRule="auto"/>
        <w:rPr>
          <w:rFonts w:ascii="Ebrima" w:hAnsi="Ebrima"/>
          <w:sz w:val="20"/>
          <w:szCs w:val="20"/>
        </w:rPr>
      </w:pPr>
    </w:p>
    <w:p w14:paraId="627316C7" w14:textId="2F2D6D80" w:rsidR="00295F16" w:rsidRDefault="00D84903" w:rsidP="00295F16">
      <w:pPr>
        <w:spacing w:after="40" w:line="240" w:lineRule="auto"/>
        <w:rPr>
          <w:rFonts w:ascii="Ebrima" w:hAnsi="Ebrima"/>
          <w:sz w:val="48"/>
        </w:rPr>
      </w:pPr>
      <w:r>
        <w:rPr>
          <w:rFonts w:ascii="Ebrima" w:hAnsi="Ebrima"/>
          <w:sz w:val="48"/>
        </w:rPr>
        <w:t xml:space="preserve">Corporate Policy Development </w:t>
      </w:r>
    </w:p>
    <w:p w14:paraId="3A81AAF9" w14:textId="351A688D" w:rsidR="002F28C9" w:rsidRDefault="00C1149F" w:rsidP="0014137A">
      <w:pPr>
        <w:spacing w:after="0" w:line="240" w:lineRule="auto"/>
        <w:contextualSpacing/>
        <w:rPr>
          <w:rFonts w:ascii="Ebrima" w:hAnsi="Ebrima"/>
          <w:sz w:val="28"/>
        </w:rPr>
      </w:pPr>
      <w:r w:rsidRPr="00C1149F">
        <w:rPr>
          <w:rFonts w:ascii="Ebrima" w:hAnsi="Ebrima"/>
          <w:b/>
          <w:bCs/>
          <w:sz w:val="28"/>
        </w:rPr>
        <w:t xml:space="preserve">Electoral </w:t>
      </w:r>
      <w:r w:rsidR="002F28C9" w:rsidRPr="00C1149F">
        <w:rPr>
          <w:rFonts w:ascii="Ebrima" w:hAnsi="Ebrima"/>
          <w:b/>
          <w:bCs/>
          <w:sz w:val="28"/>
        </w:rPr>
        <w:t>Boundar</w:t>
      </w:r>
      <w:r w:rsidRPr="00C1149F">
        <w:rPr>
          <w:rFonts w:ascii="Ebrima" w:hAnsi="Ebrima"/>
          <w:b/>
          <w:bCs/>
          <w:sz w:val="28"/>
        </w:rPr>
        <w:t>y Reviews</w:t>
      </w:r>
      <w:r>
        <w:rPr>
          <w:rFonts w:ascii="Ebrima" w:hAnsi="Ebrima"/>
          <w:sz w:val="28"/>
        </w:rPr>
        <w:t xml:space="preserve"> –facilitate engagement</w:t>
      </w:r>
      <w:r w:rsidR="006E6070">
        <w:rPr>
          <w:rFonts w:ascii="Ebrima" w:hAnsi="Ebrima"/>
          <w:sz w:val="28"/>
        </w:rPr>
        <w:t xml:space="preserve"> </w:t>
      </w:r>
      <w:r w:rsidR="0014137A">
        <w:rPr>
          <w:rFonts w:ascii="Ebrima" w:hAnsi="Ebrima"/>
          <w:sz w:val="28"/>
        </w:rPr>
        <w:t>with</w:t>
      </w:r>
      <w:r w:rsidR="006E6070">
        <w:rPr>
          <w:rFonts w:ascii="Ebrima" w:hAnsi="Ebrima"/>
          <w:sz w:val="28"/>
        </w:rPr>
        <w:t xml:space="preserve"> </w:t>
      </w:r>
      <w:r>
        <w:rPr>
          <w:rFonts w:ascii="Ebrima" w:hAnsi="Ebrima"/>
          <w:sz w:val="28"/>
        </w:rPr>
        <w:t>Boundaries Scotland and</w:t>
      </w:r>
      <w:r w:rsidR="00354492">
        <w:rPr>
          <w:rFonts w:ascii="Ebrima" w:hAnsi="Ebrima"/>
          <w:sz w:val="28"/>
        </w:rPr>
        <w:t xml:space="preserve"> the</w:t>
      </w:r>
      <w:r>
        <w:rPr>
          <w:rFonts w:ascii="Ebrima" w:hAnsi="Ebrima"/>
          <w:sz w:val="28"/>
        </w:rPr>
        <w:t xml:space="preserve"> Boundary </w:t>
      </w:r>
      <w:r w:rsidR="00C5249D">
        <w:rPr>
          <w:rFonts w:ascii="Ebrima" w:hAnsi="Ebrima"/>
          <w:sz w:val="28"/>
        </w:rPr>
        <w:t xml:space="preserve">Commission for Scotland </w:t>
      </w:r>
      <w:r w:rsidR="006E6070">
        <w:rPr>
          <w:rFonts w:ascii="Ebrima" w:hAnsi="Ebrima"/>
          <w:sz w:val="28"/>
        </w:rPr>
        <w:t>on their reviews of ward and parliamentary boundaries.</w:t>
      </w:r>
    </w:p>
    <w:p w14:paraId="1ED531BD" w14:textId="77777777" w:rsidR="002F28C9" w:rsidRPr="00155AB1" w:rsidRDefault="002F28C9" w:rsidP="00154FD3">
      <w:pPr>
        <w:spacing w:after="40" w:line="240" w:lineRule="auto"/>
        <w:rPr>
          <w:rFonts w:ascii="Ebrima" w:hAnsi="Ebrima"/>
          <w:sz w:val="20"/>
          <w:szCs w:val="20"/>
        </w:rPr>
      </w:pPr>
    </w:p>
    <w:p w14:paraId="0DFDB6C4" w14:textId="1CD7AF82" w:rsidR="00437775" w:rsidRDefault="00D84903" w:rsidP="0014137A">
      <w:pPr>
        <w:spacing w:after="0" w:line="240" w:lineRule="auto"/>
        <w:contextualSpacing/>
        <w:rPr>
          <w:rFonts w:ascii="Ebrima" w:hAnsi="Ebrima"/>
          <w:sz w:val="28"/>
          <w:szCs w:val="28"/>
        </w:rPr>
      </w:pPr>
      <w:r w:rsidRPr="00437775">
        <w:rPr>
          <w:rFonts w:ascii="Ebrima" w:hAnsi="Ebrima"/>
          <w:b/>
          <w:bCs/>
          <w:sz w:val="28"/>
        </w:rPr>
        <w:t>Water Safety</w:t>
      </w:r>
      <w:r>
        <w:rPr>
          <w:rFonts w:ascii="Ebrima" w:hAnsi="Ebrima"/>
          <w:sz w:val="28"/>
        </w:rPr>
        <w:t xml:space="preserve"> </w:t>
      </w:r>
      <w:r w:rsidR="00226603" w:rsidRPr="00437775">
        <w:rPr>
          <w:rFonts w:ascii="Ebrima" w:hAnsi="Ebrima"/>
          <w:sz w:val="28"/>
        </w:rPr>
        <w:t xml:space="preserve">- </w:t>
      </w:r>
      <w:r w:rsidR="00437775" w:rsidRPr="00437775">
        <w:rPr>
          <w:rFonts w:ascii="Ebrima" w:hAnsi="Ebrima"/>
          <w:sz w:val="28"/>
          <w:szCs w:val="28"/>
        </w:rPr>
        <w:t xml:space="preserve">Scotland’s Drowning Prevention Strategy </w:t>
      </w:r>
      <w:r w:rsidR="000939CE">
        <w:rPr>
          <w:rFonts w:ascii="Ebrima" w:hAnsi="Ebrima"/>
          <w:sz w:val="28"/>
          <w:szCs w:val="28"/>
        </w:rPr>
        <w:t xml:space="preserve">requires councils </w:t>
      </w:r>
      <w:r w:rsidR="00437775" w:rsidRPr="00437775">
        <w:rPr>
          <w:rFonts w:ascii="Ebrima" w:hAnsi="Ebrima"/>
          <w:sz w:val="28"/>
          <w:szCs w:val="28"/>
        </w:rPr>
        <w:t xml:space="preserve">to develop and promote water safety policies by 2026. In Highland, a Water Safety Policy </w:t>
      </w:r>
      <w:r w:rsidR="00437775">
        <w:rPr>
          <w:rFonts w:ascii="Ebrima" w:hAnsi="Ebrima"/>
          <w:sz w:val="28"/>
          <w:szCs w:val="28"/>
        </w:rPr>
        <w:t xml:space="preserve">is being </w:t>
      </w:r>
      <w:r w:rsidR="00437775" w:rsidRPr="00437775">
        <w:rPr>
          <w:rFonts w:ascii="Ebrima" w:hAnsi="Ebrima"/>
          <w:sz w:val="28"/>
          <w:szCs w:val="28"/>
        </w:rPr>
        <w:t xml:space="preserve">developed </w:t>
      </w:r>
      <w:r w:rsidR="00437775">
        <w:rPr>
          <w:rFonts w:ascii="Ebrima" w:hAnsi="Ebrima"/>
          <w:sz w:val="28"/>
          <w:szCs w:val="28"/>
        </w:rPr>
        <w:t xml:space="preserve">which </w:t>
      </w:r>
      <w:r w:rsidR="00437775" w:rsidRPr="00437775">
        <w:rPr>
          <w:rFonts w:ascii="Ebrima" w:hAnsi="Ebrima"/>
          <w:sz w:val="28"/>
          <w:szCs w:val="28"/>
        </w:rPr>
        <w:t xml:space="preserve">formalises </w:t>
      </w:r>
      <w:r w:rsidR="00437775">
        <w:rPr>
          <w:rFonts w:ascii="Ebrima" w:hAnsi="Ebrima"/>
          <w:sz w:val="28"/>
          <w:szCs w:val="28"/>
        </w:rPr>
        <w:t xml:space="preserve">the </w:t>
      </w:r>
      <w:r w:rsidR="00437775" w:rsidRPr="00437775">
        <w:rPr>
          <w:rFonts w:ascii="Ebrima" w:hAnsi="Ebrima"/>
          <w:sz w:val="28"/>
          <w:szCs w:val="28"/>
        </w:rPr>
        <w:t>Council’s approach to water safety management for its own land ownership.</w:t>
      </w:r>
    </w:p>
    <w:p w14:paraId="1974DF27" w14:textId="77777777" w:rsidR="00574163" w:rsidRPr="00437775" w:rsidRDefault="00574163" w:rsidP="0014137A">
      <w:pPr>
        <w:spacing w:after="0" w:line="240" w:lineRule="auto"/>
        <w:contextualSpacing/>
        <w:rPr>
          <w:rFonts w:ascii="Ebrima" w:hAnsi="Ebrima"/>
        </w:rPr>
      </w:pPr>
    </w:p>
    <w:p w14:paraId="0A35831D" w14:textId="6AEC39E7" w:rsidR="00226603" w:rsidRDefault="00727EB0" w:rsidP="00154FD3">
      <w:pPr>
        <w:spacing w:after="40" w:line="240" w:lineRule="auto"/>
        <w:rPr>
          <w:rFonts w:ascii="Ebrima" w:hAnsi="Ebrima"/>
          <w:sz w:val="28"/>
        </w:rPr>
      </w:pPr>
      <w:r w:rsidRPr="00437775">
        <w:rPr>
          <w:rFonts w:ascii="Ebrima" w:hAnsi="Ebrima"/>
          <w:b/>
          <w:bCs/>
          <w:sz w:val="28"/>
        </w:rPr>
        <w:t>Rural Public Services</w:t>
      </w:r>
      <w:r>
        <w:rPr>
          <w:rFonts w:ascii="Ebrima" w:hAnsi="Ebrima"/>
          <w:sz w:val="28"/>
        </w:rPr>
        <w:t xml:space="preserve"> – undertake research on the provision of rural public services </w:t>
      </w:r>
      <w:r w:rsidR="00932889">
        <w:rPr>
          <w:rFonts w:ascii="Ebrima" w:hAnsi="Ebrima"/>
          <w:sz w:val="28"/>
        </w:rPr>
        <w:t xml:space="preserve">such as </w:t>
      </w:r>
      <w:r w:rsidR="00437775">
        <w:rPr>
          <w:rFonts w:ascii="Ebrima" w:hAnsi="Ebrima"/>
          <w:sz w:val="28"/>
        </w:rPr>
        <w:t>banking services</w:t>
      </w:r>
      <w:r w:rsidR="00932889">
        <w:rPr>
          <w:rFonts w:ascii="Ebrima" w:hAnsi="Ebrima"/>
          <w:sz w:val="28"/>
        </w:rPr>
        <w:t>, rail services</w:t>
      </w:r>
      <w:r w:rsidR="00371F79">
        <w:rPr>
          <w:rFonts w:ascii="Ebrima" w:hAnsi="Ebrima"/>
          <w:sz w:val="28"/>
        </w:rPr>
        <w:t xml:space="preserve">. Undertake </w:t>
      </w:r>
      <w:r w:rsidR="00437775">
        <w:rPr>
          <w:rFonts w:ascii="Ebrima" w:hAnsi="Ebrima"/>
          <w:sz w:val="28"/>
        </w:rPr>
        <w:t xml:space="preserve">engagement with Ofcom </w:t>
      </w:r>
      <w:r w:rsidR="00633376">
        <w:rPr>
          <w:rFonts w:ascii="Ebrima" w:hAnsi="Ebrima"/>
          <w:sz w:val="28"/>
        </w:rPr>
        <w:t xml:space="preserve">on </w:t>
      </w:r>
      <w:r w:rsidR="00CE0AF1">
        <w:rPr>
          <w:rFonts w:ascii="Ebrima" w:hAnsi="Ebrima"/>
          <w:sz w:val="28"/>
        </w:rPr>
        <w:t xml:space="preserve">BT </w:t>
      </w:r>
      <w:r w:rsidR="00437775">
        <w:rPr>
          <w:rFonts w:ascii="Ebrima" w:hAnsi="Ebrima"/>
          <w:sz w:val="28"/>
        </w:rPr>
        <w:t>public call boxes</w:t>
      </w:r>
      <w:r w:rsidR="00CE0AF1">
        <w:rPr>
          <w:rFonts w:ascii="Ebrima" w:hAnsi="Ebrima"/>
          <w:sz w:val="28"/>
        </w:rPr>
        <w:t xml:space="preserve"> reviews</w:t>
      </w:r>
      <w:r w:rsidR="00371F79">
        <w:rPr>
          <w:rFonts w:ascii="Ebrima" w:hAnsi="Ebrima"/>
          <w:sz w:val="28"/>
        </w:rPr>
        <w:t xml:space="preserve"> and Royal Mail on </w:t>
      </w:r>
      <w:r w:rsidR="00951201">
        <w:rPr>
          <w:rFonts w:ascii="Ebrima" w:hAnsi="Ebrima"/>
          <w:sz w:val="28"/>
        </w:rPr>
        <w:t xml:space="preserve">provision of </w:t>
      </w:r>
      <w:r w:rsidR="004B6BBC">
        <w:rPr>
          <w:rFonts w:ascii="Ebrima" w:hAnsi="Ebrima"/>
          <w:sz w:val="28"/>
        </w:rPr>
        <w:t>post boxes.</w:t>
      </w:r>
    </w:p>
    <w:sectPr w:rsidR="00226603" w:rsidSect="005C7A6E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567" w:right="720" w:bottom="568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6C87" w14:textId="77777777" w:rsidR="00BF574B" w:rsidRDefault="00BF574B" w:rsidP="00864515">
      <w:pPr>
        <w:spacing w:after="0" w:line="240" w:lineRule="auto"/>
      </w:pPr>
      <w:r>
        <w:separator/>
      </w:r>
    </w:p>
  </w:endnote>
  <w:endnote w:type="continuationSeparator" w:id="0">
    <w:p w14:paraId="082570FA" w14:textId="77777777" w:rsidR="00BF574B" w:rsidRDefault="00BF574B" w:rsidP="0086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CEFE" w14:textId="77777777" w:rsidR="00EB23D8" w:rsidRDefault="00A1025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E7928" wp14:editId="7E6AE053">
              <wp:simplePos x="0" y="0"/>
              <wp:positionH relativeFrom="column">
                <wp:posOffset>-111950</wp:posOffset>
              </wp:positionH>
              <wp:positionV relativeFrom="paragraph">
                <wp:posOffset>-48895</wp:posOffset>
              </wp:positionV>
              <wp:extent cx="6697683" cy="34438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7683" cy="3443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C607E" w14:textId="77777777" w:rsidR="00A1025D" w:rsidRPr="00A1025D" w:rsidRDefault="00A1025D">
                          <w:pPr>
                            <w:rPr>
                              <w:rFonts w:ascii="Ebrima" w:hAnsi="Ebrima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A1025D">
                            <w:rPr>
                              <w:rFonts w:ascii="Ebrima" w:hAnsi="Ebrima"/>
                              <w:b/>
                              <w:color w:val="FFFFFF" w:themeColor="background1"/>
                              <w:sz w:val="32"/>
                            </w:rPr>
                            <w:softHyphen/>
                          </w:r>
                          <w:r w:rsidRPr="00A1025D">
                            <w:rPr>
                              <w:rFonts w:ascii="Ebrima" w:hAnsi="Ebrima"/>
                              <w:b/>
                              <w:color w:val="FFFFFF" w:themeColor="background1"/>
                              <w:sz w:val="32"/>
                            </w:rPr>
                            <w:softHyphen/>
                            <w:t>www.highland.gov.uk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E79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pt;margin-top:-3.85pt;width:527.4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" filled="f" stroked="f">
              <v:textbox>
                <w:txbxContent>
                  <w:p w14:paraId="1AFC607E" w14:textId="77777777" w:rsidR="00A1025D" w:rsidRPr="00A1025D" w:rsidRDefault="00A1025D">
                    <w:pPr>
                      <w:rPr>
                        <w:rFonts w:ascii="Ebrima" w:hAnsi="Ebrima"/>
                        <w:b/>
                        <w:color w:val="FFFFFF" w:themeColor="background1"/>
                        <w:sz w:val="32"/>
                      </w:rPr>
                    </w:pPr>
                    <w:r w:rsidRPr="00A1025D">
                      <w:rPr>
                        <w:rFonts w:ascii="Ebrima" w:hAnsi="Ebrima"/>
                        <w:b/>
                        <w:color w:val="FFFFFF" w:themeColor="background1"/>
                        <w:sz w:val="32"/>
                      </w:rPr>
                      <w:softHyphen/>
                    </w:r>
                    <w:r w:rsidRPr="00A1025D">
                      <w:rPr>
                        <w:rFonts w:ascii="Ebrima" w:hAnsi="Ebrima"/>
                        <w:b/>
                        <w:color w:val="FFFFFF" w:themeColor="background1"/>
                        <w:sz w:val="32"/>
                      </w:rPr>
                      <w:softHyphen/>
                      <w:t>www.highland.gov.uk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1B42" w14:textId="77777777" w:rsidR="00154FD3" w:rsidRDefault="00154FD3">
    <w:pPr>
      <w:pStyle w:val="Footer"/>
    </w:pPr>
    <w:r>
      <w:rPr>
        <w:rFonts w:ascii="Ebrima" w:hAnsi="Ebrima"/>
        <w:noProof/>
        <w:sz w:val="28"/>
        <w:lang w:eastAsia="en-GB"/>
      </w:rPr>
      <w:drawing>
        <wp:anchor distT="0" distB="0" distL="114300" distR="114300" simplePos="0" relativeHeight="251665408" behindDoc="0" locked="0" layoutInCell="1" allowOverlap="1" wp14:anchorId="3A7099A0" wp14:editId="0CC27482">
          <wp:simplePos x="0" y="0"/>
          <wp:positionH relativeFrom="column">
            <wp:posOffset>-457200</wp:posOffset>
          </wp:positionH>
          <wp:positionV relativeFrom="paragraph">
            <wp:posOffset>-19050</wp:posOffset>
          </wp:positionV>
          <wp:extent cx="11270615" cy="700405"/>
          <wp:effectExtent l="0" t="0" r="6985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A4 -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061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1FD3" w14:textId="77777777" w:rsidR="00BF574B" w:rsidRDefault="00BF574B" w:rsidP="00864515">
      <w:pPr>
        <w:spacing w:after="0" w:line="240" w:lineRule="auto"/>
      </w:pPr>
      <w:r>
        <w:separator/>
      </w:r>
    </w:p>
  </w:footnote>
  <w:footnote w:type="continuationSeparator" w:id="0">
    <w:p w14:paraId="6356D218" w14:textId="77777777" w:rsidR="00BF574B" w:rsidRDefault="00BF574B" w:rsidP="0086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8A46" w14:textId="77777777" w:rsidR="00864515" w:rsidRDefault="00864515" w:rsidP="0086451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922" w14:textId="77777777" w:rsidR="00154FD3" w:rsidRDefault="00154F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52CC676" wp14:editId="01C695E1">
          <wp:simplePos x="0" y="0"/>
          <wp:positionH relativeFrom="column">
            <wp:posOffset>6696366</wp:posOffset>
          </wp:positionH>
          <wp:positionV relativeFrom="page">
            <wp:posOffset>0</wp:posOffset>
          </wp:positionV>
          <wp:extent cx="3559001" cy="1615044"/>
          <wp:effectExtent l="0" t="0" r="381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ber-Tab-ma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9001" cy="16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0B26"/>
    <w:rsid w:val="000040B4"/>
    <w:rsid w:val="00005822"/>
    <w:rsid w:val="000332D4"/>
    <w:rsid w:val="000939CE"/>
    <w:rsid w:val="000A4CDA"/>
    <w:rsid w:val="000A6CA8"/>
    <w:rsid w:val="000B4947"/>
    <w:rsid w:val="000C2C98"/>
    <w:rsid w:val="000E25C4"/>
    <w:rsid w:val="0014137A"/>
    <w:rsid w:val="00154FD3"/>
    <w:rsid w:val="00155AB1"/>
    <w:rsid w:val="00174A60"/>
    <w:rsid w:val="00174EF7"/>
    <w:rsid w:val="00183D62"/>
    <w:rsid w:val="001C5B5D"/>
    <w:rsid w:val="001D2AA3"/>
    <w:rsid w:val="001D46C1"/>
    <w:rsid w:val="00202646"/>
    <w:rsid w:val="0021097E"/>
    <w:rsid w:val="00213B45"/>
    <w:rsid w:val="00226603"/>
    <w:rsid w:val="002957DD"/>
    <w:rsid w:val="00295F16"/>
    <w:rsid w:val="002A1D90"/>
    <w:rsid w:val="002B0E2E"/>
    <w:rsid w:val="002B1265"/>
    <w:rsid w:val="002F28C9"/>
    <w:rsid w:val="00336504"/>
    <w:rsid w:val="0034237D"/>
    <w:rsid w:val="00350956"/>
    <w:rsid w:val="00354492"/>
    <w:rsid w:val="00354FA7"/>
    <w:rsid w:val="00366195"/>
    <w:rsid w:val="00371F79"/>
    <w:rsid w:val="00380CAD"/>
    <w:rsid w:val="003B4E0F"/>
    <w:rsid w:val="003D7A60"/>
    <w:rsid w:val="003E41F2"/>
    <w:rsid w:val="004177B3"/>
    <w:rsid w:val="00437775"/>
    <w:rsid w:val="00441A01"/>
    <w:rsid w:val="0045461E"/>
    <w:rsid w:val="004762F2"/>
    <w:rsid w:val="0049400D"/>
    <w:rsid w:val="004B6BBC"/>
    <w:rsid w:val="004C4413"/>
    <w:rsid w:val="004C6645"/>
    <w:rsid w:val="004E2711"/>
    <w:rsid w:val="00540C38"/>
    <w:rsid w:val="00546F80"/>
    <w:rsid w:val="00574163"/>
    <w:rsid w:val="005A5684"/>
    <w:rsid w:val="005C7A6E"/>
    <w:rsid w:val="005D17F9"/>
    <w:rsid w:val="005F0504"/>
    <w:rsid w:val="00611DBA"/>
    <w:rsid w:val="00625DD6"/>
    <w:rsid w:val="006279E5"/>
    <w:rsid w:val="0063108D"/>
    <w:rsid w:val="00633376"/>
    <w:rsid w:val="006545C0"/>
    <w:rsid w:val="00654B98"/>
    <w:rsid w:val="00660C6B"/>
    <w:rsid w:val="00683801"/>
    <w:rsid w:val="006B48AA"/>
    <w:rsid w:val="006E6070"/>
    <w:rsid w:val="007012B7"/>
    <w:rsid w:val="00727EB0"/>
    <w:rsid w:val="00736678"/>
    <w:rsid w:val="007508D7"/>
    <w:rsid w:val="00750E1F"/>
    <w:rsid w:val="007525C3"/>
    <w:rsid w:val="007619CF"/>
    <w:rsid w:val="00781B60"/>
    <w:rsid w:val="007C2B00"/>
    <w:rsid w:val="007C666F"/>
    <w:rsid w:val="007D1215"/>
    <w:rsid w:val="007F780D"/>
    <w:rsid w:val="00814348"/>
    <w:rsid w:val="00853AAA"/>
    <w:rsid w:val="00862987"/>
    <w:rsid w:val="00864515"/>
    <w:rsid w:val="008775E9"/>
    <w:rsid w:val="00882DE5"/>
    <w:rsid w:val="008E243C"/>
    <w:rsid w:val="0092035F"/>
    <w:rsid w:val="00932889"/>
    <w:rsid w:val="0093735E"/>
    <w:rsid w:val="009468D6"/>
    <w:rsid w:val="00951201"/>
    <w:rsid w:val="00951853"/>
    <w:rsid w:val="00961817"/>
    <w:rsid w:val="0098365C"/>
    <w:rsid w:val="00986E1B"/>
    <w:rsid w:val="009A315F"/>
    <w:rsid w:val="009C01D6"/>
    <w:rsid w:val="009C57B2"/>
    <w:rsid w:val="00A1025D"/>
    <w:rsid w:val="00A12945"/>
    <w:rsid w:val="00A26394"/>
    <w:rsid w:val="00A2788C"/>
    <w:rsid w:val="00A32AD7"/>
    <w:rsid w:val="00A54798"/>
    <w:rsid w:val="00A80733"/>
    <w:rsid w:val="00AA2DA9"/>
    <w:rsid w:val="00AA5575"/>
    <w:rsid w:val="00AA730B"/>
    <w:rsid w:val="00AD6279"/>
    <w:rsid w:val="00B0014B"/>
    <w:rsid w:val="00B059FC"/>
    <w:rsid w:val="00B73A07"/>
    <w:rsid w:val="00B77408"/>
    <w:rsid w:val="00B96B32"/>
    <w:rsid w:val="00BB571F"/>
    <w:rsid w:val="00BD7561"/>
    <w:rsid w:val="00BE5195"/>
    <w:rsid w:val="00BF574B"/>
    <w:rsid w:val="00C1149F"/>
    <w:rsid w:val="00C5249D"/>
    <w:rsid w:val="00C5357C"/>
    <w:rsid w:val="00C601C4"/>
    <w:rsid w:val="00C842E8"/>
    <w:rsid w:val="00C93EAA"/>
    <w:rsid w:val="00CB6E05"/>
    <w:rsid w:val="00CD11AF"/>
    <w:rsid w:val="00CD40BB"/>
    <w:rsid w:val="00CE0AF1"/>
    <w:rsid w:val="00CE268E"/>
    <w:rsid w:val="00D01ABC"/>
    <w:rsid w:val="00D82362"/>
    <w:rsid w:val="00D84903"/>
    <w:rsid w:val="00D96FFB"/>
    <w:rsid w:val="00DA4656"/>
    <w:rsid w:val="00DB4B53"/>
    <w:rsid w:val="00DE0B26"/>
    <w:rsid w:val="00E12489"/>
    <w:rsid w:val="00E176E3"/>
    <w:rsid w:val="00E23EBA"/>
    <w:rsid w:val="00E268BB"/>
    <w:rsid w:val="00E37CB9"/>
    <w:rsid w:val="00E76778"/>
    <w:rsid w:val="00E91F29"/>
    <w:rsid w:val="00EB23D8"/>
    <w:rsid w:val="00ED653A"/>
    <w:rsid w:val="00EE020C"/>
    <w:rsid w:val="00F11FA7"/>
    <w:rsid w:val="00F21DA6"/>
    <w:rsid w:val="00F540F8"/>
    <w:rsid w:val="00F57566"/>
    <w:rsid w:val="00F63AF9"/>
    <w:rsid w:val="00F867EB"/>
    <w:rsid w:val="00F9295C"/>
    <w:rsid w:val="00FE34E0"/>
    <w:rsid w:val="00FE4E23"/>
    <w:rsid w:val="00FE51B2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50B8D"/>
  <w15:docId w15:val="{EE9BAD9A-C642-46EC-B294-E23B5205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15"/>
  </w:style>
  <w:style w:type="paragraph" w:styleId="Footer">
    <w:name w:val="footer"/>
    <w:basedOn w:val="Normal"/>
    <w:link w:val="FooterChar"/>
    <w:uiPriority w:val="99"/>
    <w:unhideWhenUsed/>
    <w:rsid w:val="0086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15"/>
  </w:style>
  <w:style w:type="paragraph" w:styleId="NormalWeb">
    <w:name w:val="Normal (Web)"/>
    <w:basedOn w:val="Normal"/>
    <w:uiPriority w:val="99"/>
    <w:semiHidden/>
    <w:unhideWhenUsed/>
    <w:rsid w:val="0033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36504"/>
    <w:rPr>
      <w:rFonts w:ascii="Segoe UI" w:hAnsi="Segoe UI" w:cs="Segoe UI" w:hint="default"/>
      <w:b/>
      <w:bCs/>
      <w:color w:val="262626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86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orris\Downloads\HC_A5_Leaflet_Template__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HC_A5_Leaflet_Template__colour</Template>
  <TotalTime>566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Morrison</dc:creator>
  <cp:lastModifiedBy>Gordon Morrison (Policy (P&amp;G))</cp:lastModifiedBy>
  <cp:revision>106</cp:revision>
  <cp:lastPrinted>2022-05-30T14:23:00Z</cp:lastPrinted>
  <dcterms:created xsi:type="dcterms:W3CDTF">2022-05-25T08:32:00Z</dcterms:created>
  <dcterms:modified xsi:type="dcterms:W3CDTF">2022-06-06T13:37:00Z</dcterms:modified>
</cp:coreProperties>
</file>