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55" w:rsidRPr="00486D5D" w:rsidRDefault="00643155">
      <w:pPr>
        <w:rPr>
          <w:rFonts w:ascii="Arial" w:hAnsi="Arial" w:cs="Arial"/>
          <w:b/>
        </w:rPr>
      </w:pPr>
      <w:r w:rsidRPr="00486D5D">
        <w:rPr>
          <w:rFonts w:ascii="Arial" w:hAnsi="Arial" w:cs="Arial"/>
          <w:b/>
        </w:rPr>
        <w:t>Notice Periods for SJC Employees</w:t>
      </w:r>
    </w:p>
    <w:p w:rsidR="00643155" w:rsidRPr="00486D5D" w:rsidRDefault="00643155">
      <w:pPr>
        <w:rPr>
          <w:rFonts w:ascii="Arial" w:hAnsi="Arial" w:cs="Arial"/>
        </w:rPr>
      </w:pPr>
      <w:r w:rsidRPr="00486D5D">
        <w:rPr>
          <w:rFonts w:ascii="Arial" w:hAnsi="Arial" w:cs="Arial"/>
        </w:rPr>
        <w:t>The period of notice that an employee is required to give to the Council to terminate their employment is determined by the grade of the post you have been appointed to as follows:</w:t>
      </w:r>
    </w:p>
    <w:p w:rsidR="00643155" w:rsidRPr="00486D5D" w:rsidRDefault="00643155" w:rsidP="00643155">
      <w:pPr>
        <w:spacing w:after="0"/>
        <w:rPr>
          <w:rFonts w:ascii="Arial" w:hAnsi="Arial" w:cs="Arial"/>
        </w:rPr>
      </w:pPr>
    </w:p>
    <w:p w:rsidR="00643155" w:rsidRPr="00486D5D" w:rsidRDefault="00643155" w:rsidP="00643155">
      <w:pPr>
        <w:spacing w:after="0"/>
        <w:ind w:firstLine="720"/>
        <w:rPr>
          <w:rFonts w:ascii="Arial" w:hAnsi="Arial" w:cs="Arial"/>
          <w:b/>
          <w:i/>
        </w:rPr>
      </w:pPr>
      <w:r w:rsidRPr="00486D5D">
        <w:rPr>
          <w:rFonts w:ascii="Arial" w:hAnsi="Arial" w:cs="Arial"/>
          <w:b/>
          <w:i/>
        </w:rPr>
        <w:t>Grade</w:t>
      </w:r>
      <w:r w:rsidRPr="00486D5D">
        <w:rPr>
          <w:rFonts w:ascii="Arial" w:hAnsi="Arial" w:cs="Arial"/>
          <w:b/>
          <w:i/>
        </w:rPr>
        <w:tab/>
      </w:r>
      <w:r w:rsidRPr="00486D5D">
        <w:rPr>
          <w:rFonts w:ascii="Arial" w:hAnsi="Arial" w:cs="Arial"/>
          <w:b/>
          <w:i/>
        </w:rPr>
        <w:tab/>
      </w:r>
      <w:r w:rsidRPr="00486D5D">
        <w:rPr>
          <w:rFonts w:ascii="Arial" w:hAnsi="Arial" w:cs="Arial"/>
          <w:b/>
          <w:i/>
        </w:rPr>
        <w:tab/>
      </w:r>
      <w:r w:rsidRPr="00486D5D">
        <w:rPr>
          <w:rFonts w:ascii="Arial" w:hAnsi="Arial" w:cs="Arial"/>
          <w:b/>
          <w:i/>
        </w:rPr>
        <w:tab/>
      </w:r>
      <w:r w:rsidR="00486D5D">
        <w:rPr>
          <w:rFonts w:ascii="Arial" w:hAnsi="Arial" w:cs="Arial"/>
          <w:b/>
          <w:i/>
        </w:rPr>
        <w:tab/>
      </w:r>
      <w:r w:rsidRPr="00486D5D">
        <w:rPr>
          <w:rFonts w:ascii="Arial" w:hAnsi="Arial" w:cs="Arial"/>
          <w:b/>
          <w:i/>
        </w:rPr>
        <w:t>Minimum Period of Notice</w:t>
      </w:r>
    </w:p>
    <w:p w:rsidR="00643155" w:rsidRPr="00486D5D" w:rsidRDefault="00643155" w:rsidP="00643155">
      <w:pPr>
        <w:spacing w:after="0"/>
        <w:ind w:firstLine="720"/>
        <w:rPr>
          <w:rFonts w:ascii="Arial" w:hAnsi="Arial" w:cs="Arial"/>
        </w:rPr>
      </w:pPr>
      <w:r w:rsidRPr="00486D5D">
        <w:rPr>
          <w:rFonts w:ascii="Arial" w:hAnsi="Arial" w:cs="Arial"/>
        </w:rPr>
        <w:t>HC01 to HC08</w:t>
      </w:r>
      <w:r w:rsidRPr="00486D5D">
        <w:rPr>
          <w:rFonts w:ascii="Arial" w:hAnsi="Arial" w:cs="Arial"/>
        </w:rPr>
        <w:tab/>
      </w:r>
      <w:r w:rsidRPr="00486D5D">
        <w:rPr>
          <w:rFonts w:ascii="Arial" w:hAnsi="Arial" w:cs="Arial"/>
        </w:rPr>
        <w:tab/>
      </w:r>
      <w:r w:rsidRPr="00486D5D">
        <w:rPr>
          <w:rFonts w:ascii="Arial" w:hAnsi="Arial" w:cs="Arial"/>
        </w:rPr>
        <w:tab/>
      </w:r>
      <w:r w:rsidRPr="00486D5D">
        <w:rPr>
          <w:rFonts w:ascii="Arial" w:hAnsi="Arial" w:cs="Arial"/>
        </w:rPr>
        <w:tab/>
      </w:r>
      <w:r w:rsidR="00486D5D">
        <w:rPr>
          <w:rFonts w:ascii="Arial" w:hAnsi="Arial" w:cs="Arial"/>
        </w:rPr>
        <w:tab/>
      </w:r>
      <w:r w:rsidRPr="00486D5D">
        <w:rPr>
          <w:rFonts w:ascii="Arial" w:hAnsi="Arial" w:cs="Arial"/>
        </w:rPr>
        <w:t>4 weeks</w:t>
      </w:r>
    </w:p>
    <w:p w:rsidR="00643155" w:rsidRPr="00486D5D" w:rsidRDefault="00643155" w:rsidP="00643155">
      <w:pPr>
        <w:spacing w:after="0"/>
        <w:ind w:firstLine="720"/>
        <w:rPr>
          <w:rFonts w:ascii="Arial" w:hAnsi="Arial" w:cs="Arial"/>
        </w:rPr>
      </w:pPr>
      <w:r w:rsidRPr="00486D5D">
        <w:rPr>
          <w:rFonts w:ascii="Arial" w:hAnsi="Arial" w:cs="Arial"/>
        </w:rPr>
        <w:t>HC09 to HC13</w:t>
      </w:r>
      <w:r w:rsidRPr="00486D5D">
        <w:rPr>
          <w:rFonts w:ascii="Arial" w:hAnsi="Arial" w:cs="Arial"/>
        </w:rPr>
        <w:tab/>
      </w:r>
      <w:r w:rsidRPr="00486D5D">
        <w:rPr>
          <w:rFonts w:ascii="Arial" w:hAnsi="Arial" w:cs="Arial"/>
        </w:rPr>
        <w:tab/>
      </w:r>
      <w:r w:rsidRPr="00486D5D">
        <w:rPr>
          <w:rFonts w:ascii="Arial" w:hAnsi="Arial" w:cs="Arial"/>
        </w:rPr>
        <w:tab/>
      </w:r>
      <w:r w:rsidRPr="00486D5D">
        <w:rPr>
          <w:rFonts w:ascii="Arial" w:hAnsi="Arial" w:cs="Arial"/>
        </w:rPr>
        <w:tab/>
      </w:r>
      <w:r w:rsidR="00486D5D">
        <w:rPr>
          <w:rFonts w:ascii="Arial" w:hAnsi="Arial" w:cs="Arial"/>
        </w:rPr>
        <w:tab/>
      </w:r>
      <w:r w:rsidRPr="00486D5D">
        <w:rPr>
          <w:rFonts w:ascii="Arial" w:hAnsi="Arial" w:cs="Arial"/>
        </w:rPr>
        <w:t>8 weeks</w:t>
      </w:r>
    </w:p>
    <w:p w:rsidR="00643155" w:rsidRPr="00486D5D" w:rsidRDefault="00643155" w:rsidP="00643155">
      <w:pPr>
        <w:spacing w:after="0"/>
        <w:ind w:firstLine="720"/>
        <w:rPr>
          <w:rFonts w:ascii="Arial" w:hAnsi="Arial" w:cs="Arial"/>
        </w:rPr>
      </w:pPr>
      <w:r w:rsidRPr="00486D5D">
        <w:rPr>
          <w:rFonts w:ascii="Arial" w:hAnsi="Arial" w:cs="Arial"/>
        </w:rPr>
        <w:t>HC14 and above</w:t>
      </w:r>
      <w:r w:rsidRPr="00486D5D">
        <w:rPr>
          <w:rFonts w:ascii="Arial" w:hAnsi="Arial" w:cs="Arial"/>
        </w:rPr>
        <w:tab/>
      </w:r>
      <w:r w:rsidRPr="00486D5D">
        <w:rPr>
          <w:rFonts w:ascii="Arial" w:hAnsi="Arial" w:cs="Arial"/>
        </w:rPr>
        <w:tab/>
      </w:r>
      <w:r w:rsidRPr="00486D5D">
        <w:rPr>
          <w:rFonts w:ascii="Arial" w:hAnsi="Arial" w:cs="Arial"/>
        </w:rPr>
        <w:tab/>
      </w:r>
      <w:r w:rsidR="00486D5D">
        <w:rPr>
          <w:rFonts w:ascii="Arial" w:hAnsi="Arial" w:cs="Arial"/>
        </w:rPr>
        <w:tab/>
      </w:r>
      <w:bookmarkStart w:id="0" w:name="_GoBack"/>
      <w:bookmarkEnd w:id="0"/>
      <w:r w:rsidRPr="00486D5D">
        <w:rPr>
          <w:rFonts w:ascii="Arial" w:hAnsi="Arial" w:cs="Arial"/>
        </w:rPr>
        <w:t>12 weeks</w:t>
      </w:r>
    </w:p>
    <w:p w:rsidR="00486D5D" w:rsidRDefault="00486D5D" w:rsidP="00643155">
      <w:pPr>
        <w:spacing w:after="0"/>
        <w:ind w:firstLine="720"/>
      </w:pPr>
    </w:p>
    <w:p w:rsidR="00486D5D" w:rsidRDefault="00486D5D" w:rsidP="00643155">
      <w:pPr>
        <w:spacing w:after="0"/>
        <w:ind w:firstLine="720"/>
      </w:pPr>
    </w:p>
    <w:p w:rsidR="00486D5D" w:rsidRPr="004B7091" w:rsidRDefault="00486D5D" w:rsidP="00486D5D">
      <w:pPr>
        <w:rPr>
          <w:rFonts w:ascii="Arial" w:hAnsi="Arial" w:cs="Arial"/>
        </w:rPr>
      </w:pPr>
      <w:r w:rsidRPr="004B7091">
        <w:rPr>
          <w:rFonts w:ascii="Arial" w:hAnsi="Arial" w:cs="Arial"/>
        </w:rPr>
        <w:t>The period of notice of termination of employment that you are entitled to receive from the Council is also determined by the grade of your post as above and is subject to the statutory provisions contained within Section 86 of the Employment Rights Act 1996 as set out below:</w:t>
      </w:r>
    </w:p>
    <w:p w:rsidR="00486D5D" w:rsidRPr="004B7091" w:rsidRDefault="00486D5D" w:rsidP="00486D5D">
      <w:pPr>
        <w:rPr>
          <w:rFonts w:ascii="Arial" w:hAnsi="Arial" w:cs="Arial"/>
        </w:rPr>
      </w:pPr>
    </w:p>
    <w:p w:rsidR="00486D5D" w:rsidRPr="00486D5D" w:rsidRDefault="00486D5D" w:rsidP="00486D5D">
      <w:pPr>
        <w:rPr>
          <w:rFonts w:ascii="Arial" w:hAnsi="Arial" w:cs="Arial"/>
          <w:b/>
          <w:i/>
        </w:rPr>
      </w:pPr>
      <w:r w:rsidRPr="00486D5D">
        <w:rPr>
          <w:rFonts w:ascii="Arial" w:hAnsi="Arial" w:cs="Arial"/>
          <w:b/>
          <w:i/>
        </w:rPr>
        <w:t>Period of Continuous Employment</w:t>
      </w:r>
      <w:r w:rsidRPr="00486D5D">
        <w:rPr>
          <w:rFonts w:ascii="Arial" w:hAnsi="Arial" w:cs="Arial"/>
          <w:b/>
          <w:i/>
        </w:rPr>
        <w:tab/>
        <w:t xml:space="preserve">      </w:t>
      </w:r>
      <w:r w:rsidRPr="00486D5D">
        <w:rPr>
          <w:rFonts w:ascii="Arial" w:hAnsi="Arial" w:cs="Arial"/>
          <w:b/>
          <w:i/>
        </w:rPr>
        <w:tab/>
        <w:t xml:space="preserve">Minimum Period of Notice </w:t>
      </w:r>
    </w:p>
    <w:p w:rsidR="00486D5D" w:rsidRPr="004B7091" w:rsidRDefault="00486D5D" w:rsidP="00486D5D">
      <w:pPr>
        <w:rPr>
          <w:rFonts w:ascii="Arial" w:hAnsi="Arial" w:cs="Arial"/>
        </w:rPr>
      </w:pPr>
      <w:r w:rsidRPr="004B7091">
        <w:rPr>
          <w:rFonts w:ascii="Arial" w:hAnsi="Arial" w:cs="Arial"/>
        </w:rPr>
        <w:t>1 month or more, but less than 2 years</w:t>
      </w:r>
      <w:r w:rsidRPr="004B7091">
        <w:rPr>
          <w:rFonts w:ascii="Arial" w:hAnsi="Arial" w:cs="Arial"/>
        </w:rPr>
        <w:tab/>
      </w:r>
      <w:r>
        <w:rPr>
          <w:rFonts w:ascii="Arial" w:hAnsi="Arial" w:cs="Arial"/>
        </w:rPr>
        <w:tab/>
      </w:r>
      <w:r w:rsidRPr="004B7091">
        <w:rPr>
          <w:rFonts w:ascii="Arial" w:hAnsi="Arial" w:cs="Arial"/>
        </w:rPr>
        <w:t>One week</w:t>
      </w:r>
    </w:p>
    <w:p w:rsidR="00486D5D" w:rsidRPr="004B7091" w:rsidRDefault="00486D5D" w:rsidP="00486D5D">
      <w:pPr>
        <w:rPr>
          <w:rFonts w:ascii="Arial" w:hAnsi="Arial" w:cs="Arial"/>
        </w:rPr>
      </w:pPr>
      <w:r w:rsidRPr="004B7091">
        <w:rPr>
          <w:rFonts w:ascii="Arial" w:hAnsi="Arial" w:cs="Arial"/>
        </w:rPr>
        <w:t xml:space="preserve">2 years or more, but less than 12 years  </w:t>
      </w:r>
      <w:r w:rsidRPr="004B7091">
        <w:rPr>
          <w:rFonts w:ascii="Arial" w:hAnsi="Arial" w:cs="Arial"/>
        </w:rPr>
        <w:tab/>
      </w:r>
      <w:r>
        <w:rPr>
          <w:rFonts w:ascii="Arial" w:hAnsi="Arial" w:cs="Arial"/>
        </w:rPr>
        <w:tab/>
      </w:r>
      <w:r w:rsidRPr="004B7091">
        <w:rPr>
          <w:rFonts w:ascii="Arial" w:hAnsi="Arial" w:cs="Arial"/>
        </w:rPr>
        <w:t xml:space="preserve">One week for each year of continuous </w:t>
      </w:r>
      <w:r w:rsidRPr="004B7091">
        <w:rPr>
          <w:rFonts w:ascii="Arial" w:hAnsi="Arial" w:cs="Arial"/>
        </w:rPr>
        <w:tab/>
      </w:r>
      <w:r w:rsidRPr="004B7091">
        <w:rPr>
          <w:rFonts w:ascii="Arial" w:hAnsi="Arial" w:cs="Arial"/>
        </w:rPr>
        <w:tab/>
      </w:r>
      <w:r w:rsidRPr="004B7091">
        <w:rPr>
          <w:rFonts w:ascii="Arial" w:hAnsi="Arial" w:cs="Arial"/>
        </w:rPr>
        <w:tab/>
      </w:r>
      <w:r w:rsidRPr="004B7091">
        <w:rPr>
          <w:rFonts w:ascii="Arial" w:hAnsi="Arial" w:cs="Arial"/>
        </w:rPr>
        <w:tab/>
      </w:r>
      <w:r w:rsidRPr="004B7091">
        <w:rPr>
          <w:rFonts w:ascii="Arial" w:hAnsi="Arial" w:cs="Arial"/>
        </w:rPr>
        <w:tab/>
      </w:r>
      <w:r w:rsidRPr="004B7091">
        <w:rPr>
          <w:rFonts w:ascii="Arial" w:hAnsi="Arial" w:cs="Arial"/>
        </w:rPr>
        <w:tab/>
      </w:r>
      <w:r>
        <w:rPr>
          <w:rFonts w:ascii="Arial" w:hAnsi="Arial" w:cs="Arial"/>
        </w:rPr>
        <w:tab/>
      </w:r>
      <w:r w:rsidRPr="004B7091">
        <w:rPr>
          <w:rFonts w:ascii="Arial" w:hAnsi="Arial" w:cs="Arial"/>
        </w:rPr>
        <w:t>employment</w:t>
      </w:r>
    </w:p>
    <w:p w:rsidR="00486D5D" w:rsidRPr="004B7091" w:rsidRDefault="00486D5D" w:rsidP="00486D5D">
      <w:pPr>
        <w:rPr>
          <w:rFonts w:ascii="Arial" w:hAnsi="Arial" w:cs="Arial"/>
        </w:rPr>
      </w:pPr>
      <w:r w:rsidRPr="004B7091">
        <w:rPr>
          <w:rFonts w:ascii="Arial" w:hAnsi="Arial" w:cs="Arial"/>
        </w:rPr>
        <w:t>12 years or more</w:t>
      </w:r>
      <w:r w:rsidRPr="004B7091">
        <w:rPr>
          <w:rFonts w:ascii="Arial" w:hAnsi="Arial" w:cs="Arial"/>
        </w:rPr>
        <w:tab/>
      </w:r>
      <w:r w:rsidRPr="004B7091">
        <w:rPr>
          <w:rFonts w:ascii="Arial" w:hAnsi="Arial" w:cs="Arial"/>
        </w:rPr>
        <w:tab/>
        <w:t xml:space="preserve">                  </w:t>
      </w:r>
      <w:r w:rsidRPr="004B7091">
        <w:rPr>
          <w:rFonts w:ascii="Arial" w:hAnsi="Arial" w:cs="Arial"/>
        </w:rPr>
        <w:tab/>
      </w:r>
      <w:r>
        <w:rPr>
          <w:rFonts w:ascii="Arial" w:hAnsi="Arial" w:cs="Arial"/>
        </w:rPr>
        <w:tab/>
      </w:r>
      <w:r w:rsidRPr="004B7091">
        <w:rPr>
          <w:rFonts w:ascii="Arial" w:hAnsi="Arial" w:cs="Arial"/>
        </w:rPr>
        <w:t>12 weeks</w:t>
      </w:r>
    </w:p>
    <w:p w:rsidR="00486D5D" w:rsidRPr="00643155" w:rsidRDefault="00486D5D" w:rsidP="00643155">
      <w:pPr>
        <w:spacing w:after="0"/>
        <w:ind w:firstLine="720"/>
      </w:pPr>
    </w:p>
    <w:sectPr w:rsidR="00486D5D" w:rsidRPr="0064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55"/>
    <w:rsid w:val="00437D81"/>
    <w:rsid w:val="00486D5D"/>
    <w:rsid w:val="00643155"/>
    <w:rsid w:val="00E4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Bell</dc:creator>
  <cp:lastModifiedBy>Audrey Bell</cp:lastModifiedBy>
  <cp:revision>3</cp:revision>
  <dcterms:created xsi:type="dcterms:W3CDTF">2017-08-30T09:51:00Z</dcterms:created>
  <dcterms:modified xsi:type="dcterms:W3CDTF">2017-10-11T10:49:00Z</dcterms:modified>
</cp:coreProperties>
</file>