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C7F0" w14:textId="77777777" w:rsidR="00210E9D" w:rsidRDefault="00210E9D" w:rsidP="00210E9D">
      <w:pPr>
        <w:pStyle w:val="Heading3"/>
        <w:shd w:val="clear" w:color="auto" w:fill="FFFFFF"/>
        <w:spacing w:before="75" w:beforeAutospacing="0" w:after="150" w:afterAutospacing="0"/>
        <w:rPr>
          <w:rFonts w:ascii="Ebrima" w:eastAsia="Times New Roman" w:hAnsi="Ebrima"/>
          <w:color w:val="339A60"/>
          <w:sz w:val="37"/>
          <w:szCs w:val="37"/>
        </w:rPr>
      </w:pPr>
      <w:r>
        <w:rPr>
          <w:rFonts w:ascii="Ebrima" w:eastAsia="Times New Roman" w:hAnsi="Ebrima"/>
          <w:color w:val="339A60"/>
          <w:sz w:val="37"/>
          <w:szCs w:val="37"/>
        </w:rPr>
        <w:t>Scottish Government Advice Cards</w:t>
      </w:r>
    </w:p>
    <w:p w14:paraId="25180DA4" w14:textId="77777777" w:rsidR="00210E9D" w:rsidRDefault="00210E9D" w:rsidP="00210E9D">
      <w:pPr>
        <w:pStyle w:val="NormalWeb"/>
        <w:shd w:val="clear" w:color="auto" w:fill="FFFFFF"/>
        <w:spacing w:before="0" w:beforeAutospacing="0" w:after="0" w:afterAutospacing="0"/>
        <w:rPr>
          <w:rFonts w:ascii="Ebrima" w:hAnsi="Ebrima"/>
          <w:color w:val="222222"/>
          <w:sz w:val="19"/>
          <w:szCs w:val="19"/>
        </w:rPr>
      </w:pPr>
      <w:r>
        <w:rPr>
          <w:color w:val="000000"/>
          <w:sz w:val="24"/>
          <w:szCs w:val="24"/>
        </w:rPr>
        <w:t>For information, two new Advice Cards have been produced and are now on the Scottish Government website.</w:t>
      </w:r>
    </w:p>
    <w:p w14:paraId="26D0230C" w14:textId="77777777" w:rsidR="00210E9D" w:rsidRDefault="00210E9D" w:rsidP="00210E9D">
      <w:pPr>
        <w:pStyle w:val="NormalWeb"/>
        <w:shd w:val="clear" w:color="auto" w:fill="FFFFFF"/>
        <w:spacing w:before="0" w:beforeAutospacing="0" w:after="0" w:afterAutospacing="0"/>
        <w:rPr>
          <w:rFonts w:ascii="Ebrima" w:hAnsi="Ebrima"/>
          <w:color w:val="222222"/>
          <w:sz w:val="19"/>
          <w:szCs w:val="19"/>
        </w:rPr>
      </w:pPr>
      <w:r>
        <w:rPr>
          <w:color w:val="44546A"/>
          <w:sz w:val="24"/>
          <w:szCs w:val="24"/>
        </w:rPr>
        <w:t> </w:t>
      </w:r>
    </w:p>
    <w:p w14:paraId="19DD4E5E" w14:textId="77777777" w:rsidR="00210E9D" w:rsidRDefault="00210E9D" w:rsidP="00210E9D">
      <w:pPr>
        <w:pStyle w:val="NormalWeb"/>
        <w:shd w:val="clear" w:color="auto" w:fill="FFFFFF"/>
        <w:spacing w:before="0" w:beforeAutospacing="0" w:after="0" w:afterAutospacing="0"/>
        <w:rPr>
          <w:rFonts w:ascii="Ebrima" w:hAnsi="Ebrima"/>
          <w:color w:val="222222"/>
          <w:sz w:val="19"/>
          <w:szCs w:val="19"/>
        </w:rPr>
      </w:pPr>
      <w:hyperlink r:id="rId4" w:history="1">
        <w:r>
          <w:rPr>
            <w:rStyle w:val="Hyperlink"/>
            <w:sz w:val="24"/>
            <w:szCs w:val="24"/>
          </w:rPr>
          <w:t>Sector Advice Card - Waste Sector (www.gov.scot)</w:t>
        </w:r>
      </w:hyperlink>
      <w:r>
        <w:rPr>
          <w:color w:val="000000"/>
          <w:sz w:val="24"/>
          <w:szCs w:val="24"/>
        </w:rPr>
        <w:t>  - This will be followed by translations into Polish and Lithuanian. This will be promoted via the Waste sector networks and stakeholder groups.</w:t>
      </w:r>
    </w:p>
    <w:p w14:paraId="5A1418CE" w14:textId="77777777" w:rsidR="00210E9D" w:rsidRDefault="00210E9D" w:rsidP="00210E9D">
      <w:pPr>
        <w:pStyle w:val="NormalWeb"/>
        <w:shd w:val="clear" w:color="auto" w:fill="FFFFFF"/>
        <w:spacing w:before="0" w:beforeAutospacing="0" w:after="0" w:afterAutospacing="0"/>
        <w:rPr>
          <w:rFonts w:ascii="Ebrima" w:hAnsi="Ebrima"/>
          <w:color w:val="222222"/>
          <w:sz w:val="19"/>
          <w:szCs w:val="19"/>
        </w:rPr>
      </w:pPr>
      <w:r>
        <w:rPr>
          <w:color w:val="000000"/>
          <w:sz w:val="24"/>
          <w:szCs w:val="24"/>
        </w:rPr>
        <w:t> </w:t>
      </w:r>
    </w:p>
    <w:p w14:paraId="50087A91" w14:textId="77777777" w:rsidR="00210E9D" w:rsidRDefault="00210E9D" w:rsidP="00210E9D">
      <w:pPr>
        <w:pStyle w:val="NormalWeb"/>
        <w:shd w:val="clear" w:color="auto" w:fill="FFFFFF"/>
        <w:spacing w:before="0" w:beforeAutospacing="0" w:after="0" w:afterAutospacing="0"/>
        <w:rPr>
          <w:rFonts w:ascii="Ebrima" w:hAnsi="Ebrima"/>
          <w:color w:val="222222"/>
          <w:sz w:val="19"/>
          <w:szCs w:val="19"/>
        </w:rPr>
      </w:pPr>
      <w:hyperlink r:id="rId5" w:history="1">
        <w:r>
          <w:rPr>
            <w:rStyle w:val="Hyperlink"/>
            <w:sz w:val="24"/>
            <w:szCs w:val="24"/>
          </w:rPr>
          <w:t>Sector Advice Card – Advice for Everyone at Work (www.gov.scot)</w:t>
        </w:r>
      </w:hyperlink>
      <w:r>
        <w:rPr>
          <w:color w:val="000000"/>
          <w:sz w:val="24"/>
          <w:szCs w:val="24"/>
        </w:rPr>
        <w:t> – This is to remind people not to let their guard down in the more informal workplace situations. This can be printed out and paced on notice boards or canteen doors etc. Colleagues are asked to help promote this via their sector networks.</w:t>
      </w:r>
    </w:p>
    <w:p w14:paraId="7052DD72" w14:textId="77777777" w:rsidR="00210E9D" w:rsidRDefault="00210E9D" w:rsidP="00210E9D"/>
    <w:p w14:paraId="36065746" w14:textId="77777777" w:rsidR="006339DD" w:rsidRDefault="00210E9D">
      <w:bookmarkStart w:id="0" w:name="_GoBack"/>
      <w:bookmarkEnd w:id="0"/>
    </w:p>
    <w:sectPr w:rsidR="00633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9D"/>
    <w:rsid w:val="00210E9D"/>
    <w:rsid w:val="006B2F4D"/>
    <w:rsid w:val="00B7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D094"/>
  <w15:chartTrackingRefBased/>
  <w15:docId w15:val="{A052F16C-A26F-4646-8530-39895432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0E9D"/>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210E9D"/>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10E9D"/>
    <w:rPr>
      <w:rFonts w:ascii="Calibri" w:hAnsi="Calibri" w:cs="Calibri"/>
      <w:b/>
      <w:bCs/>
      <w:sz w:val="27"/>
      <w:szCs w:val="27"/>
      <w:lang w:eastAsia="en-GB"/>
    </w:rPr>
  </w:style>
  <w:style w:type="character" w:styleId="Hyperlink">
    <w:name w:val="Hyperlink"/>
    <w:basedOn w:val="DefaultParagraphFont"/>
    <w:uiPriority w:val="99"/>
    <w:semiHidden/>
    <w:unhideWhenUsed/>
    <w:rsid w:val="00210E9D"/>
    <w:rPr>
      <w:color w:val="0563C1"/>
      <w:u w:val="single"/>
    </w:rPr>
  </w:style>
  <w:style w:type="paragraph" w:styleId="NormalWeb">
    <w:name w:val="Normal (Web)"/>
    <w:basedOn w:val="Normal"/>
    <w:uiPriority w:val="99"/>
    <w:semiHidden/>
    <w:unhideWhenUsed/>
    <w:rsid w:val="00210E9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2.safelinks.protection.outlook.com/?url=https%3A%2F%2Fwww.gov.scot%2Fbinaries%2Fcontent%2Fdocuments%2Fgovscot%2Fpublications%2Fadvice-and-guidance%2F2020%2F08%2Fscottish-covid-19-workbook-2020%2Fdocuments%2Fadvice-card-advice-everyone-work%2Fadvice-card-advice-everyone-work%2Fgovscot%253Adocument%2Fadvice-card-advice-everyone-work.pdf&amp;data=04%7C01%7C%7C5ac75f136f1641112b4108d903c65c57%7C89f0b56e6d164fe89dba176fa940f7c9%7C0%7C0%7C637544972747697445%7CUnknown%7CTWFpbGZsb3d8eyJWIjoiMC4wLjAwMDAiLCJQIjoiV2luMzIiLCJBTiI6Ik1haWwiLCJXVCI6Mn0%3D%7C1000&amp;sdata=Z01yeCwyIQ%2BI9YnSCGhrUkbEsUZuNUP3A6DclobXjEE%3D&amp;reserved=0" TargetMode="External"/><Relationship Id="rId4" Type="http://schemas.openxmlformats.org/officeDocument/2006/relationships/hyperlink" Target="https://eur02.safelinks.protection.outlook.com/?url=https%3A%2F%2Fwww.gov.scot%2Fbinaries%2Fcontent%2Fdocuments%2Fgovscot%2Fpublications%2Fadvice-and-guidance%2F2020%2F08%2Fscottish-covid-19-workbook-2020%2Fdocuments%2Fsector-advice-card-waste-sector%2Fsector-advice-card-waste-sector%2Fgovscot%253Adocument%2Fsector-advice-card-waste-sector.pdf&amp;data=04%7C01%7C%7C5ac75f136f1641112b4108d903c65c57%7C89f0b56e6d164fe89dba176fa940f7c9%7C0%7C0%7C637544972747687492%7CUnknown%7CTWFpbGZsb3d8eyJWIjoiMC4wLjAwMDAiLCJQIjoiV2luMzIiLCJBTiI6Ik1haWwiLCJXVCI6Mn0%3D%7C1000&amp;sdata=68495YrwPZb7%2Bedq65J3g22LYgI22KAfEgm8CUv4W0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Bell</dc:creator>
  <cp:keywords/>
  <dc:description/>
  <cp:lastModifiedBy>Audrey Bell</cp:lastModifiedBy>
  <cp:revision>1</cp:revision>
  <dcterms:created xsi:type="dcterms:W3CDTF">2021-04-20T10:38:00Z</dcterms:created>
  <dcterms:modified xsi:type="dcterms:W3CDTF">2021-04-20T10:39:00Z</dcterms:modified>
</cp:coreProperties>
</file>